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7370"/>
        <w:gridCol w:w="1502"/>
      </w:tblGrid>
      <w:tr>
        <w:tc>
          <w:tcPr>
            <w:tcW w:type="dxa" w:w="7370"/>
          </w:tcPr>
          <w:p>
            <w:pPr>
              <w:spacing w:after="20"/>
              <w:jc w:val="center"/>
            </w:pPr>
            <w:r>
              <w:rPr>
                <w:rFonts w:ascii="Arial" w:hAnsi="Arial"/>
                <w:b/>
                <w:color w:val="20262C"/>
                <w:sz w:val="38"/>
              </w:rPr>
              <w:t>ANTHONY EGE KOPRI</w:t>
            </w:r>
          </w:p>
          <w:p>
            <w:pPr>
              <w:spacing w:after="60"/>
              <w:jc w:val="center"/>
            </w:pPr>
            <w:r>
              <w:rPr>
                <w:rFonts w:ascii="Arial" w:hAnsi="Arial"/>
                <w:b/>
                <w:color w:val="173B5E"/>
                <w:sz w:val="19"/>
              </w:rPr>
              <w:t>SOFTWARE ENGINEER | C# | APPLICATION &amp; DEVELOPER TOOLS</w:t>
            </w:r>
          </w:p>
          <w:p>
            <w:pPr>
              <w:spacing w:after="0"/>
              <w:jc w:val="center"/>
            </w:pPr>
            <w:r>
              <w:rPr>
                <w:rFonts w:ascii="Arial" w:hAnsi="Arial"/>
                <w:b w:val="0"/>
                <w:color w:val="56616B"/>
                <w:sz w:val="17"/>
              </w:rPr>
              <w:t>Berlin, Germany | +49 176 4578 2871 | anthonyegekopri@gmail.com</w:t>
            </w:r>
          </w:p>
          <w:p>
            <w:pPr>
              <w:spacing w:after="0"/>
              <w:jc w:val="center"/>
            </w:pPr>
            <w:r>
              <w:rPr>
                <w:rFonts w:ascii="Arial" w:hAnsi="Arial"/>
                <w:b w:val="0"/>
                <w:color w:val="2B638F"/>
                <w:sz w:val="17"/>
              </w:rPr>
              <w:t>linkedin.com/in/anthony-kpr | github.com/AnthonyKopri | anthonykopri.github.io/portfolio</w:t>
            </w:r>
          </w:p>
        </w:tc>
        <w:tc>
          <w:tcPr>
            <w:tcW w:type="dxa" w:w="1502"/>
          </w:tcPr>
          <w:p>
            <w:pPr>
              <w:jc w:val="right"/>
            </w:pPr>
            <w:r>
              <w:drawing>
                <wp:inline xmlns:a="http://schemas.openxmlformats.org/drawingml/2006/main" xmlns:pic="http://schemas.openxmlformats.org/drawingml/2006/picture">
                  <wp:extent cx="864000" cy="1152000"/>
                  <wp:docPr id="1" name="Picture 1"/>
                  <wp:cNvGraphicFramePr>
                    <a:graphicFrameLocks noChangeAspect="1"/>
                  </wp:cNvGraphicFramePr>
                  <a:graphic>
                    <a:graphicData uri="http://schemas.openxmlformats.org/drawingml/2006/picture">
                      <pic:pic>
                        <pic:nvPicPr>
                          <pic:cNvPr id="0" name="headshot.jpg"/>
                          <pic:cNvPicPr/>
                        </pic:nvPicPr>
                        <pic:blipFill>
                          <a:blip r:embed="rId9"/>
                          <a:stretch>
                            <a:fillRect/>
                          </a:stretch>
                        </pic:blipFill>
                        <pic:spPr>
                          <a:xfrm>
                            <a:off x="0" y="0"/>
                            <a:ext cx="864000" cy="1152000"/>
                          </a:xfrm>
                          <a:prstGeom prst="rect"/>
                        </pic:spPr>
                      </pic:pic>
                    </a:graphicData>
                  </a:graphic>
                </wp:inline>
              </w:drawing>
            </w:r>
          </w:p>
        </w:tc>
      </w:tr>
    </w:tbl>
    <w:p>
      <w:pPr>
        <w:spacing w:before="180" w:after="60"/>
        <w:ind w:left="0"/>
      </w:pPr>
      <w:r>
        <w:rPr>
          <w:rFonts w:ascii="Arial" w:hAnsi="Arial"/>
          <w:b/>
          <w:i w:val="0"/>
          <w:color w:val="173B5E"/>
          <w:sz w:val="21"/>
        </w:rPr>
        <w:t>PROFESSIONAL SUMMARY</w:t>
      </w:r>
    </w:p>
    <w:p>
      <w:pPr>
        <w:spacing w:before="0" w:after="40"/>
        <w:ind w:left="0"/>
      </w:pPr>
      <w:r>
        <w:rPr>
          <w:rFonts w:ascii="Arial" w:hAnsi="Arial"/>
          <w:b/>
          <w:i w:val="0"/>
          <w:color w:val="20262C"/>
          <w:sz w:val="19"/>
        </w:rPr>
        <w:t>Software Engineer - 5+ Years | C# and TypeScript | Developer Tools, Applications &amp; Delivery</w:t>
      </w:r>
    </w:p>
    <w:p>
      <w:pPr>
        <w:spacing w:before="0" w:after="20"/>
        <w:ind w:left="0"/>
        <w:jc w:val="both"/>
      </w:pPr>
      <w:r>
        <w:rPr>
          <w:rFonts w:ascii="Arial" w:hAnsi="Arial"/>
          <w:b w:val="0"/>
          <w:i w:val="0"/>
          <w:color w:val="20262C"/>
          <w:sz w:val="18"/>
        </w:rPr>
        <w:t>Software engineer with 5+ years of experience building developer tools, production applications, web platforms, and mobile products. Strong in C#, modular architecture, APIs, debugging, testing, and Git-based delivery, with additional Java, Python, JavaScript, and TypeScript experience. Created and open-sourced Multi-Git, a TypeScript/Electron desktop Git client published across nine releases with strict type checking, unit and integration tests, and GitHub Actions CI. Solely built and documented a Unity authoring framework used across two launched games and about 12 prototypes, and established the coding, architecture, and design conventions adopted by the wider development team. Contributed engineering to four mobile titles with more than 100M combined publicly reported downloads, including Arrow Fest, which reached #1 among free games in the U.S. App Store, and resolved object-dense performance bottlenecks in Bus Jam. Currently delivering a near-launch website overhaul and internal automation at Familiara GmbH.</w:t>
      </w:r>
    </w:p>
    <w:p>
      <w:pPr>
        <w:spacing w:before="180" w:after="60"/>
        <w:ind w:left="0"/>
      </w:pPr>
      <w:r>
        <w:rPr>
          <w:rFonts w:ascii="Arial" w:hAnsi="Arial"/>
          <w:b/>
          <w:i w:val="0"/>
          <w:color w:val="173B5E"/>
          <w:sz w:val="21"/>
        </w:rPr>
        <w:t>PROFESSIONAL EXPERIENCE</w:t>
      </w:r>
    </w:p>
    <w:p>
      <w:pPr>
        <w:spacing w:before="120" w:after="10"/>
        <w:ind w:left="0"/>
      </w:pPr>
      <w:r>
        <w:rPr>
          <w:rFonts w:ascii="Arial" w:hAnsi="Arial"/>
          <w:b/>
          <w:i w:val="0"/>
          <w:color w:val="20262C"/>
          <w:sz w:val="19"/>
        </w:rPr>
        <w:t>Software &amp; Automation Developer (Part-time) | Familiara GmbH</w:t>
      </w:r>
    </w:p>
    <w:p>
      <w:pPr>
        <w:spacing w:before="0" w:after="40"/>
        <w:ind w:left="0"/>
      </w:pPr>
      <w:r>
        <w:rPr>
          <w:rFonts w:ascii="Arial" w:hAnsi="Arial"/>
          <w:b w:val="0"/>
          <w:i/>
          <w:color w:val="2B638F"/>
          <w:sz w:val="17"/>
        </w:rPr>
        <w:t>Berlin, Germany | May 2026 - Present</w:t>
      </w:r>
    </w:p>
    <w:p>
      <w:pPr>
        <w:spacing w:after="30"/>
        <w:ind w:left="240" w:hanging="240"/>
        <w:jc w:val="both"/>
      </w:pPr>
      <w:r>
        <w:rPr>
          <w:rFonts w:ascii="Arial" w:hAnsi="Arial"/>
          <w:color w:val="20262C"/>
          <w:sz w:val="18"/>
        </w:rPr>
        <w:t>-  Completed the core functionality for a near-launch website overhaul while continuing to iterate the frontend design using JavaScript, HTML/CSS, reusable components, forms, and API integrations.</w:t>
      </w:r>
    </w:p>
    <w:p>
      <w:pPr>
        <w:spacing w:after="30"/>
        <w:ind w:left="240" w:hanging="240"/>
        <w:jc w:val="both"/>
      </w:pPr>
      <w:r>
        <w:rPr>
          <w:rFonts w:ascii="Arial" w:hAnsi="Arial"/>
          <w:color w:val="20262C"/>
          <w:sz w:val="18"/>
        </w:rPr>
        <w:t>-  Translate operational requirements for a care-support business into maintainable software, internal automation, and version-controlled workflow improvements.</w:t>
      </w:r>
    </w:p>
    <w:p>
      <w:pPr>
        <w:spacing w:before="120" w:after="10"/>
        <w:ind w:left="0"/>
      </w:pPr>
      <w:r>
        <w:rPr>
          <w:rFonts w:ascii="Arial" w:hAnsi="Arial"/>
          <w:b/>
          <w:i w:val="0"/>
          <w:color w:val="20262C"/>
          <w:sz w:val="19"/>
        </w:rPr>
        <w:t>Co-Founder &amp; Senior Unity Developer | Rocket Tuna Games</w:t>
      </w:r>
    </w:p>
    <w:p>
      <w:pPr>
        <w:spacing w:before="0" w:after="40"/>
        <w:ind w:left="0"/>
      </w:pPr>
      <w:r>
        <w:rPr>
          <w:rFonts w:ascii="Arial" w:hAnsi="Arial"/>
          <w:b w:val="0"/>
          <w:i/>
          <w:color w:val="2B638F"/>
          <w:sz w:val="17"/>
        </w:rPr>
        <w:t>Romania / Remote | Apr 2025 - Sep 2025</w:t>
      </w:r>
    </w:p>
    <w:p>
      <w:pPr>
        <w:spacing w:after="30"/>
        <w:ind w:left="240" w:hanging="240"/>
        <w:jc w:val="both"/>
      </w:pPr>
      <w:r>
        <w:rPr>
          <w:rFonts w:ascii="Arial" w:hAnsi="Arial"/>
          <w:color w:val="20262C"/>
          <w:sz w:val="18"/>
        </w:rPr>
        <w:t>-  Co-founded a four-person product studio operating under a formal Voodoo publishing agreement and served as one of two hands-on Unity developers.</w:t>
      </w:r>
    </w:p>
    <w:p>
      <w:pPr>
        <w:spacing w:after="30"/>
        <w:ind w:left="240" w:hanging="240"/>
        <w:jc w:val="both"/>
      </w:pPr>
      <w:r>
        <w:rPr>
          <w:rFonts w:ascii="Arial" w:hAnsi="Arial"/>
          <w:color w:val="20262C"/>
          <w:sz w:val="18"/>
        </w:rPr>
        <w:t>-  Led development on assigned projects, taking roughly 10 prototypes from concept to playable builds and driving 3-4 of them into fully functioning products with analytics and attribution tracking and in-app purchase systems integrated and release-ready.</w:t>
      </w:r>
    </w:p>
    <w:p>
      <w:pPr>
        <w:spacing w:after="30"/>
        <w:ind w:left="240" w:hanging="240"/>
        <w:jc w:val="both"/>
      </w:pPr>
      <w:r>
        <w:rPr>
          <w:rFonts w:ascii="Arial" w:hAnsi="Arial"/>
          <w:color w:val="20262C"/>
          <w:sz w:val="18"/>
        </w:rPr>
        <w:t>-  Established reusable project foundations, templates, custom plugins, internal tools, and development workflows for rapid publisher-facing prototypes.</w:t>
      </w:r>
    </w:p>
    <w:p>
      <w:pPr>
        <w:spacing w:after="30"/>
        <w:ind w:left="240" w:hanging="240"/>
        <w:jc w:val="both"/>
      </w:pPr>
      <w:r>
        <w:rPr>
          <w:rFonts w:ascii="Arial" w:hAnsi="Arial"/>
          <w:color w:val="20262C"/>
          <w:sz w:val="18"/>
        </w:rPr>
        <w:t>-  Worked with game design and 3D art to translate concepts into testable builds, debug systems, and communicate technical risks and delivery trade-offs.</w:t>
      </w:r>
    </w:p>
    <w:p>
      <w:pPr>
        <w:spacing w:after="30"/>
        <w:ind w:left="240" w:hanging="240"/>
        <w:jc w:val="both"/>
      </w:pPr>
      <w:r>
        <w:rPr>
          <w:rFonts w:ascii="Arial" w:hAnsi="Arial"/>
          <w:color w:val="20262C"/>
          <w:sz w:val="18"/>
        </w:rPr>
        <w:t>-  Scoped technical approaches with the publisher and reported feasibility, risk, and delivery trade-offs directly, keeping a small team aligned on short publisher-driven timelines.</w:t>
      </w:r>
    </w:p>
    <w:p>
      <w:pPr>
        <w:spacing w:before="120" w:after="10"/>
        <w:ind w:left="0"/>
      </w:pPr>
      <w:r>
        <w:rPr>
          <w:rFonts w:ascii="Arial" w:hAnsi="Arial"/>
          <w:b/>
          <w:i w:val="0"/>
          <w:color w:val="20262C"/>
          <w:sz w:val="19"/>
        </w:rPr>
        <w:t>Unity Developer | NanoTribe GmbH (acquired by Rollic/Zynga)</w:t>
      </w:r>
    </w:p>
    <w:p>
      <w:pPr>
        <w:spacing w:before="0" w:after="40"/>
        <w:ind w:left="0"/>
      </w:pPr>
      <w:r>
        <w:rPr>
          <w:rFonts w:ascii="Arial" w:hAnsi="Arial"/>
          <w:b w:val="0"/>
          <w:i/>
          <w:color w:val="2B638F"/>
          <w:sz w:val="17"/>
        </w:rPr>
        <w:t>Berlin, Germany | Feb 2021 - Mar 2025</w:t>
      </w:r>
    </w:p>
    <w:p>
      <w:pPr>
        <w:spacing w:before="60" w:after="30"/>
        <w:ind w:left="0"/>
      </w:pPr>
      <w:r>
        <w:rPr>
          <w:rFonts w:ascii="Arial" w:hAnsi="Arial"/>
          <w:b/>
          <w:i w:val="0"/>
          <w:color w:val="173B5E"/>
          <w:sz w:val="17"/>
        </w:rPr>
        <w:t>Shipped Titles &amp; Live Products</w:t>
      </w:r>
    </w:p>
    <w:p>
      <w:pPr>
        <w:spacing w:after="30"/>
        <w:ind w:left="240" w:hanging="240"/>
        <w:jc w:val="both"/>
      </w:pPr>
      <w:r>
        <w:rPr>
          <w:rFonts w:ascii="Arial" w:hAnsi="Arial"/>
          <w:color w:val="20262C"/>
          <w:sz w:val="18"/>
        </w:rPr>
        <w:t>-  Owned Arrow Fest systems including movement, gates, spline-based level generation, shop, cosmetics, a level editor, and prototyped in-world advertising; implemented Cashier 3D post-launch meta progression for purchasing and constructing buildings.</w:t>
      </w:r>
    </w:p>
    <w:p>
      <w:pPr>
        <w:spacing w:after="30"/>
        <w:ind w:left="240" w:hanging="240"/>
        <w:jc w:val="both"/>
      </w:pPr>
      <w:r>
        <w:rPr>
          <w:rFonts w:ascii="Arial" w:hAnsi="Arial"/>
          <w:color w:val="20262C"/>
          <w:sz w:val="18"/>
        </w:rPr>
        <w:t>-  Served as sole Unity developer on Tangled Snakes through launch and primary developer post-launch; delivered Bus Jam engineering from prototype through launch before sharing post-launch ownership.</w:t>
      </w:r>
    </w:p>
    <w:p>
      <w:pPr>
        <w:spacing w:after="30"/>
        <w:ind w:left="240" w:hanging="240"/>
        <w:jc w:val="both"/>
      </w:pPr>
      <w:r>
        <w:rPr>
          <w:rFonts w:ascii="Arial" w:hAnsi="Arial"/>
          <w:color w:val="20262C"/>
          <w:sz w:val="18"/>
        </w:rPr>
        <w:t>-  Resolved object-dense Bus Jam performance bottlenecks by replacing realtime shadow casting with lightweight faux shadows, removing shadow-casting overhead with minimal visual change; also maintained analytics, advertising, attribution, platform SDKs, and Android/iOS releases.</w:t>
      </w:r>
    </w:p>
    <w:p>
      <w:pPr>
        <w:spacing w:before="60" w:after="30"/>
        <w:ind w:left="0"/>
      </w:pPr>
      <w:r>
        <w:rPr>
          <w:rFonts w:ascii="Arial" w:hAnsi="Arial"/>
          <w:b/>
          <w:i w:val="0"/>
          <w:color w:val="173B5E"/>
          <w:sz w:val="17"/>
        </w:rPr>
        <w:t>Internal Framework &amp; Developer Tooling</w:t>
      </w:r>
    </w:p>
    <w:p>
      <w:pPr>
        <w:spacing w:after="30"/>
        <w:ind w:left="240" w:hanging="240"/>
        <w:jc w:val="both"/>
      </w:pPr>
      <w:r>
        <w:rPr>
          <w:rFonts w:ascii="Arial" w:hAnsi="Arial"/>
          <w:color w:val="20262C"/>
          <w:sz w:val="18"/>
        </w:rPr>
        <w:t>-  Solely designed, implemented, documented, and maintained an internal Unity authoring framework adopted across two launched games and about 12 prototypes, using ScriptableObjects, custom inspectors and attributes, EditorWindows, serialization, and JSON-backed preferences and color palettes.</w:t>
      </w:r>
    </w:p>
    <w:p>
      <w:pPr>
        <w:spacing w:after="30"/>
        <w:ind w:left="240" w:hanging="240"/>
        <w:jc w:val="both"/>
      </w:pPr>
      <w:r>
        <w:rPr>
          <w:rFonts w:ascii="Arial" w:hAnsi="Arial"/>
          <w:color w:val="20262C"/>
          <w:sz w:val="18"/>
        </w:rPr>
        <w:t>-  Unified per-prototype grid editors into a reusable workflow used by developers, level designers, and artists to create and test standard or ad-specific levels, standardizing structures, object definitions, naming, and palettes.</w:t>
      </w:r>
    </w:p>
    <w:p>
      <w:pPr>
        <w:spacing w:after="30"/>
        <w:ind w:left="240" w:hanging="240"/>
        <w:jc w:val="both"/>
      </w:pPr>
      <w:r>
        <w:rPr>
          <w:rFonts w:ascii="Arial" w:hAnsi="Arial"/>
          <w:color w:val="20262C"/>
          <w:sz w:val="18"/>
        </w:rPr>
        <w:t>-  Established and documented coding, architecture, and design conventions for shared developer workflows, including reusable templates that isolated game-specific logic while common systems and ScriptableObject-based level data remained reusable.</w:t>
      </w:r>
    </w:p>
    <w:p>
      <w:pPr>
        <w:spacing w:before="60" w:after="30"/>
        <w:ind w:left="0"/>
      </w:pPr>
      <w:r>
        <w:rPr>
          <w:rFonts w:ascii="Arial" w:hAnsi="Arial"/>
          <w:b/>
          <w:i w:val="0"/>
          <w:color w:val="173B5E"/>
          <w:sz w:val="17"/>
        </w:rPr>
        <w:t>Prototyping &amp; Experimentation</w:t>
      </w:r>
    </w:p>
    <w:p>
      <w:pPr>
        <w:spacing w:after="30"/>
        <w:ind w:left="240" w:hanging="240"/>
        <w:jc w:val="both"/>
      </w:pPr>
      <w:r>
        <w:rPr>
          <w:rFonts w:ascii="Arial" w:hAnsi="Arial"/>
          <w:color w:val="20262C"/>
          <w:sz w:val="18"/>
        </w:rPr>
        <w:t>-  Engineered roughly 100 rapid prototypes and dozens of concepts, typically as the sole developer partnering with artists to create testable builds and 1-2 representative levels; after soft launch, worked with teams of up to four developers on production and gameplay/product A/B tests.</w:t>
      </w:r>
    </w:p>
    <w:p>
      <w:pPr>
        <w:spacing w:before="120" w:after="10"/>
        <w:ind w:left="0"/>
      </w:pPr>
      <w:r>
        <w:rPr>
          <w:rFonts w:ascii="Arial" w:hAnsi="Arial"/>
          <w:b/>
          <w:i w:val="0"/>
          <w:color w:val="20262C"/>
          <w:sz w:val="19"/>
        </w:rPr>
        <w:t>Freelance Game Developer | ValhallaVerse</w:t>
      </w:r>
    </w:p>
    <w:p>
      <w:pPr>
        <w:spacing w:before="0" w:after="40"/>
        <w:ind w:left="0"/>
      </w:pPr>
      <w:r>
        <w:rPr>
          <w:rFonts w:ascii="Arial" w:hAnsi="Arial"/>
          <w:b w:val="0"/>
          <w:i/>
          <w:color w:val="2B638F"/>
          <w:sz w:val="17"/>
        </w:rPr>
        <w:t>Remote - Concurrent Engagement | Dec 2021 - Nov 2022</w:t>
      </w:r>
    </w:p>
    <w:p>
      <w:pPr>
        <w:spacing w:after="30"/>
        <w:ind w:left="240" w:hanging="240"/>
        <w:jc w:val="both"/>
      </w:pPr>
      <w:r>
        <w:rPr>
          <w:rFonts w:ascii="Arial" w:hAnsi="Arial"/>
          <w:color w:val="20262C"/>
          <w:sz w:val="18"/>
        </w:rPr>
        <w:t>-  Worked as one of four developers on an approximately 30-person multidisciplinary team, implementing Unity WebGL lobbies, matchmaking, and state synchronization with Mirror and Photon across evolving multiplayer prototypes.</w:t>
      </w:r>
    </w:p>
    <w:p>
      <w:pPr>
        <w:spacing w:after="30"/>
        <w:ind w:left="240" w:hanging="240"/>
        <w:jc w:val="both"/>
      </w:pPr>
      <w:r>
        <w:rPr>
          <w:rFonts w:ascii="Arial" w:hAnsi="Arial"/>
          <w:color w:val="20262C"/>
          <w:sz w:val="18"/>
        </w:rPr>
        <w:t>-  Built API integrations and developer utilities and debugged networking and gameplay behavior across iterative product prototypes.</w:t>
      </w:r>
    </w:p>
    <w:p>
      <w:pPr>
        <w:spacing w:before="120" w:after="10"/>
        <w:ind w:left="0"/>
      </w:pPr>
      <w:r>
        <w:rPr>
          <w:rFonts w:ascii="Arial" w:hAnsi="Arial"/>
          <w:b/>
          <w:i w:val="0"/>
          <w:color w:val="20262C"/>
          <w:sz w:val="19"/>
        </w:rPr>
        <w:t>Junior Software Developer | Besh Bilisim Donanim ve Internet Hizmetleri</w:t>
      </w:r>
    </w:p>
    <w:p>
      <w:pPr>
        <w:spacing w:before="0" w:after="40"/>
        <w:ind w:left="0"/>
      </w:pPr>
      <w:r>
        <w:rPr>
          <w:rFonts w:ascii="Arial" w:hAnsi="Arial"/>
          <w:b w:val="0"/>
          <w:i/>
          <w:color w:val="2B638F"/>
          <w:sz w:val="17"/>
        </w:rPr>
        <w:t>Izmir, Turkey | Aug 2019 - Aug 2020</w:t>
      </w:r>
    </w:p>
    <w:p>
      <w:pPr>
        <w:spacing w:after="30"/>
        <w:ind w:left="240" w:hanging="240"/>
        <w:jc w:val="both"/>
      </w:pPr>
      <w:r>
        <w:rPr>
          <w:rFonts w:ascii="Arial" w:hAnsi="Arial"/>
          <w:color w:val="20262C"/>
          <w:sz w:val="18"/>
        </w:rPr>
        <w:t>-  Built Java software installed on an assistive Braille-tablet prototype, enabling users to browse, read, and edit documents from USB storage or a connected computer.</w:t>
      </w:r>
    </w:p>
    <w:p>
      <w:pPr>
        <w:spacing w:after="30"/>
        <w:ind w:left="240" w:hanging="240"/>
        <w:jc w:val="both"/>
      </w:pPr>
      <w:r>
        <w:rPr>
          <w:rFonts w:ascii="Arial" w:hAnsi="Arial"/>
          <w:color w:val="20262C"/>
          <w:sz w:val="18"/>
        </w:rPr>
        <w:t>-  Integrated application workflows with the device's mechanical Braille cells and physical controls; developed accessible navigation and document handling for TXT, DOC/DOCX, PDF, and related formats.</w:t>
      </w:r>
    </w:p>
    <w:p>
      <w:pPr>
        <w:spacing w:after="30"/>
        <w:ind w:left="240" w:hanging="240"/>
        <w:jc w:val="both"/>
      </w:pPr>
      <w:r>
        <w:rPr>
          <w:rFonts w:ascii="Arial" w:hAnsi="Arial"/>
          <w:color w:val="20262C"/>
          <w:sz w:val="18"/>
        </w:rPr>
        <w:t>-  Worked as the primary hands-on developer with senior oversight and also contributed JavaScript/HTML/CSS website updates and a Unity/C# prototype.</w:t>
      </w:r>
    </w:p>
    <w:p>
      <w:pPr>
        <w:spacing w:before="180" w:after="60"/>
        <w:ind w:left="0"/>
      </w:pPr>
      <w:r>
        <w:rPr>
          <w:rFonts w:ascii="Arial" w:hAnsi="Arial"/>
          <w:b/>
          <w:i w:val="0"/>
          <w:color w:val="173B5E"/>
          <w:sz w:val="21"/>
        </w:rPr>
        <w:t>SELECTED ENGINEERING PROJECT</w:t>
      </w:r>
    </w:p>
    <w:p>
      <w:pPr>
        <w:spacing w:before="120" w:after="10"/>
        <w:ind w:left="0"/>
      </w:pPr>
      <w:r>
        <w:rPr>
          <w:rFonts w:ascii="Arial" w:hAnsi="Arial"/>
          <w:b/>
          <w:i w:val="0"/>
          <w:color w:val="20262C"/>
          <w:sz w:val="19"/>
        </w:rPr>
        <w:t>Multi-Git Client | TypeScript, Electron, Node.js, Express</w:t>
      </w:r>
    </w:p>
    <w:p>
      <w:pPr>
        <w:spacing w:before="0" w:after="40"/>
        <w:ind w:left="0"/>
      </w:pPr>
      <w:r>
        <w:rPr>
          <w:rFonts w:ascii="Arial" w:hAnsi="Arial"/>
          <w:b w:val="0"/>
          <w:i/>
          <w:color w:val="2B638F"/>
          <w:sz w:val="17"/>
        </w:rPr>
        <w:t>github.com/AnthonyKopri/multi-git | Jul 2026 - Present</w:t>
      </w:r>
    </w:p>
    <w:p>
      <w:pPr>
        <w:spacing w:after="30"/>
        <w:ind w:left="240" w:hanging="240"/>
        <w:jc w:val="both"/>
      </w:pPr>
      <w:r>
        <w:rPr>
          <w:rFonts w:ascii="Arial" w:hAnsi="Arial"/>
          <w:color w:val="20262C"/>
          <w:sz w:val="18"/>
        </w:rPr>
        <w:t>-  Created and open-sourced a local-first Windows Git client for multiple repositories, accounts, SSH identities, worktrees, precision line and hunk staging, visual history, conflict resolution, and recovery workflows.</w:t>
      </w:r>
    </w:p>
    <w:p>
      <w:pPr>
        <w:spacing w:after="30"/>
        <w:ind w:left="240" w:hanging="240"/>
        <w:jc w:val="both"/>
      </w:pPr>
      <w:r>
        <w:rPr>
          <w:rFonts w:ascii="Arial" w:hAnsi="Arial"/>
          <w:color w:val="20262C"/>
          <w:sz w:val="18"/>
        </w:rPr>
        <w:t>-  Designed a modular TypeScript/Electron application with an Express localhost API, shared types, Git output parsers, argument and path guards, JSON configuration, and an encrypted passphrase vault.</w:t>
      </w:r>
    </w:p>
    <w:p>
      <w:pPr>
        <w:spacing w:after="30"/>
        <w:ind w:left="240" w:hanging="240"/>
        <w:jc w:val="both"/>
      </w:pPr>
      <w:r>
        <w:rPr>
          <w:rFonts w:ascii="Arial" w:hAnsi="Arial"/>
          <w:color w:val="20262C"/>
          <w:sz w:val="18"/>
        </w:rPr>
        <w:t>-  Published nine releases through v3.0.0 with installer and portable builds, strict type checking, unit and integration tests, and GitHub Actions CI on Windows and Linux.</w:t>
      </w:r>
    </w:p>
    <w:p>
      <w:pPr>
        <w:spacing w:before="180" w:after="60"/>
        <w:ind w:left="0"/>
      </w:pPr>
      <w:r>
        <w:rPr>
          <w:rFonts w:ascii="Arial" w:hAnsi="Arial"/>
          <w:b/>
          <w:i w:val="0"/>
          <w:color w:val="173B5E"/>
          <w:sz w:val="21"/>
        </w:rPr>
        <w:t>TECHNICAL SKILLS</w:t>
      </w:r>
    </w:p>
    <w:p>
      <w:pPr>
        <w:spacing w:before="0" w:after="50"/>
        <w:jc w:val="both"/>
      </w:pPr>
      <w:r>
        <w:rPr>
          <w:rFonts w:ascii="Arial" w:hAnsi="Arial"/>
          <w:b/>
          <w:color w:val="20262C"/>
          <w:sz w:val="18"/>
        </w:rPr>
        <w:t xml:space="preserve">Languages: </w:t>
      </w:r>
      <w:r>
        <w:rPr>
          <w:rFonts w:ascii="Arial" w:hAnsi="Arial"/>
          <w:color w:val="20262C"/>
          <w:sz w:val="18"/>
        </w:rPr>
        <w:t>C#, Python, JavaScript, TypeScript, C++, C, Java, SQL, HTML/CSS</w:t>
      </w:r>
    </w:p>
    <w:p>
      <w:pPr>
        <w:spacing w:before="0" w:after="50"/>
        <w:jc w:val="both"/>
      </w:pPr>
      <w:r>
        <w:rPr>
          <w:rFonts w:ascii="Arial" w:hAnsi="Arial"/>
          <w:b/>
          <w:color w:val="20262C"/>
          <w:sz w:val="18"/>
        </w:rPr>
        <w:t xml:space="preserve">Application Development: </w:t>
      </w:r>
      <w:r>
        <w:rPr>
          <w:rFonts w:ascii="Arial" w:hAnsi="Arial"/>
          <w:color w:val="20262C"/>
          <w:sz w:val="18"/>
        </w:rPr>
        <w:t>Electron, Node.js, Express, desktop applications, web applications, HTTP/JSON APIs, component-based UI</w:t>
      </w:r>
    </w:p>
    <w:p>
      <w:pPr>
        <w:spacing w:before="0" w:after="50"/>
        <w:jc w:val="both"/>
      </w:pPr>
      <w:r>
        <w:rPr>
          <w:rFonts w:ascii="Arial" w:hAnsi="Arial"/>
          <w:b/>
          <w:color w:val="20262C"/>
          <w:sz w:val="18"/>
        </w:rPr>
        <w:t xml:space="preserve">Architecture &amp; Quality: </w:t>
      </w:r>
      <w:r>
        <w:rPr>
          <w:rFonts w:ascii="Arial" w:hAnsi="Arial"/>
          <w:color w:val="20262C"/>
          <w:sz w:val="18"/>
        </w:rPr>
        <w:t>OOP, SOLID, composition, dependency injection, modular architecture, configuration and serialization, debugging, refactoring, performance optimization, unit and integration testing</w:t>
      </w:r>
    </w:p>
    <w:p>
      <w:pPr>
        <w:spacing w:before="0" w:after="50"/>
        <w:jc w:val="both"/>
      </w:pPr>
      <w:r>
        <w:rPr>
          <w:rFonts w:ascii="Arial" w:hAnsi="Arial"/>
          <w:b/>
          <w:color w:val="20262C"/>
          <w:sz w:val="18"/>
        </w:rPr>
        <w:t xml:space="preserve">Developer Tools &amp; Delivery: </w:t>
      </w:r>
      <w:r>
        <w:rPr>
          <w:rFonts w:ascii="Arial" w:hAnsi="Arial"/>
          <w:color w:val="20262C"/>
          <w:sz w:val="18"/>
        </w:rPr>
        <w:t>Git, GitHub, GitHub Actions, CI/CD, automated builds and releases, technical documentation</w:t>
      </w:r>
    </w:p>
    <w:p>
      <w:pPr>
        <w:spacing w:before="0" w:after="50"/>
        <w:jc w:val="both"/>
      </w:pPr>
      <w:r>
        <w:rPr>
          <w:rFonts w:ascii="Arial" w:hAnsi="Arial"/>
          <w:b/>
          <w:color w:val="20262C"/>
          <w:sz w:val="18"/>
        </w:rPr>
        <w:t xml:space="preserve">Additional Platforms: </w:t>
      </w:r>
      <w:r>
        <w:rPr>
          <w:rFonts w:ascii="Arial" w:hAnsi="Arial"/>
          <w:color w:val="20262C"/>
          <w:sz w:val="18"/>
        </w:rPr>
        <w:t>Unity, Unity Editor scripting, Android, iOS, WebGL, Mirror, Photon, analytics/advertising/attribution SDKs</w:t>
      </w:r>
    </w:p>
    <w:p>
      <w:pPr>
        <w:spacing w:before="180" w:after="60"/>
        <w:ind w:left="0"/>
      </w:pPr>
      <w:r>
        <w:rPr>
          <w:rFonts w:ascii="Arial" w:hAnsi="Arial"/>
          <w:b/>
          <w:i w:val="0"/>
          <w:color w:val="173B5E"/>
          <w:sz w:val="21"/>
        </w:rPr>
        <w:t>EDUCATION</w:t>
      </w:r>
    </w:p>
    <w:p>
      <w:pPr>
        <w:spacing w:before="120" w:after="10"/>
        <w:ind w:left="0"/>
      </w:pPr>
      <w:r>
        <w:rPr>
          <w:rFonts w:ascii="Arial" w:hAnsi="Arial"/>
          <w:b/>
          <w:i w:val="0"/>
          <w:color w:val="20262C"/>
          <w:sz w:val="19"/>
        </w:rPr>
        <w:t>BSc, Computer Science | Dokuz Eylul University</w:t>
      </w:r>
    </w:p>
    <w:p>
      <w:pPr>
        <w:spacing w:before="0" w:after="40"/>
        <w:ind w:left="0"/>
      </w:pPr>
      <w:r>
        <w:rPr>
          <w:rFonts w:ascii="Arial" w:hAnsi="Arial"/>
          <w:b w:val="0"/>
          <w:i/>
          <w:color w:val="2B638F"/>
          <w:sz w:val="17"/>
        </w:rPr>
        <w:t>Izmir, Turkey | Jun 2018 - Jun 2022</w:t>
      </w:r>
    </w:p>
    <w:p>
      <w:pPr>
        <w:spacing w:after="30"/>
        <w:ind w:left="240" w:hanging="240"/>
        <w:jc w:val="both"/>
      </w:pPr>
      <w:r>
        <w:rPr>
          <w:rFonts w:ascii="Arial" w:hAnsi="Arial"/>
          <w:color w:val="20262C"/>
          <w:sz w:val="18"/>
        </w:rPr>
        <w:t>-  Graduated with Honours, GPA 3.33/4.00.</w:t>
      </w:r>
    </w:p>
    <w:p>
      <w:pPr>
        <w:spacing w:after="30"/>
        <w:ind w:left="240" w:hanging="240"/>
        <w:jc w:val="both"/>
      </w:pPr>
      <w:r>
        <w:rPr>
          <w:rFonts w:ascii="Arial" w:hAnsi="Arial"/>
          <w:color w:val="20262C"/>
          <w:sz w:val="18"/>
        </w:rPr>
        <w:t>-  German recognition: university and programme listed in ANABIN; degree assessed as equivalent to a German Bachelor of Science.</w:t>
      </w:r>
    </w:p>
    <w:p>
      <w:pPr>
        <w:spacing w:after="30"/>
        <w:ind w:left="240" w:hanging="240"/>
        <w:jc w:val="both"/>
      </w:pPr>
      <w:r>
        <w:rPr>
          <w:rFonts w:ascii="Arial" w:hAnsi="Arial"/>
          <w:color w:val="20262C"/>
          <w:sz w:val="18"/>
        </w:rPr>
        <w:t>-  Final project: Synesthesia - a Generative Adversarial Network translating audio input into generated visual output, covering dataset preparation, model training, and evaluation.</w:t>
      </w:r>
    </w:p>
    <w:p>
      <w:pPr>
        <w:spacing w:before="180" w:after="60"/>
        <w:ind w:left="0"/>
      </w:pPr>
      <w:r>
        <w:rPr>
          <w:rFonts w:ascii="Arial" w:hAnsi="Arial"/>
          <w:b/>
          <w:i w:val="0"/>
          <w:color w:val="173B5E"/>
          <w:sz w:val="21"/>
        </w:rPr>
        <w:t>LANGUAGES</w:t>
      </w:r>
    </w:p>
    <w:p>
      <w:pPr>
        <w:spacing w:before="0" w:after="20"/>
        <w:ind w:left="0"/>
      </w:pPr>
      <w:r>
        <w:rPr>
          <w:rFonts w:ascii="Arial" w:hAnsi="Arial"/>
          <w:b w:val="0"/>
          <w:i w:val="0"/>
          <w:color w:val="20262C"/>
          <w:sz w:val="18"/>
        </w:rPr>
        <w:t>Turkish - Native | English - Fluent | German - A2, actively learning</w:t>
      </w:r>
    </w:p>
    <w:sectPr w:rsidR="00FC693F" w:rsidRPr="0006063C" w:rsidSect="00034616">
      <w:pgSz w:w="12240" w:h="15840"/>
      <w:pgMar w:top="595" w:right="918" w:bottom="680" w:left="9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olor w:val="2026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Ege Kopri - Software Engineer Resume</dc:title>
  <dc:subject>Software Engineer focused on C#, TypeScript, developer tools, desktop applications, web platforms, and automation</dc:subject>
  <dc:creator>Anthony Ege Kopri</dc:creator>
  <cp:keywords>software engineer, C#, TypeScript, JavaScript, Electron, Node.js, Express, developer tools, APIs, desktop applications, testing, CI/CD, Git, Unity</cp:keywords>
  <dc:description>generated by python-docx</dc:description>
  <cp:lastModifiedBy/>
  <cp:revision>1</cp:revision>
  <dcterms:created xsi:type="dcterms:W3CDTF">2013-12-23T23:15:00Z</dcterms:created>
  <dcterms:modified xsi:type="dcterms:W3CDTF">2013-12-23T23:15:00Z</dcterms:modified>
  <cp:category/>
</cp:coreProperties>
</file>