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007892"/>
        <w:docPartObj>
          <w:docPartGallery w:val="Cover Pages"/>
          <w:docPartUnique/>
        </w:docPartObj>
      </w:sdtPr>
      <w:sdtEndPr>
        <w:rPr>
          <w:u w:val="single"/>
        </w:rPr>
      </w:sdtEndPr>
      <w:sdtContent>
        <w:p w14:paraId="7916C372" w14:textId="08C5A93C" w:rsidR="00785E63" w:rsidRDefault="00785E63">
          <w:r>
            <w:rPr>
              <w:noProof/>
            </w:rPr>
            <mc:AlternateContent>
              <mc:Choice Requires="wps">
                <w:drawing>
                  <wp:anchor distT="0" distB="0" distL="114300" distR="114300" simplePos="0" relativeHeight="251659264" behindDoc="0" locked="0" layoutInCell="1" allowOverlap="1" wp14:anchorId="487F4CBC" wp14:editId="4E421BA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a:extLst/>
                          </wps:spPr>
                          <wps:txbx>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4CDC2FD" w14:textId="2D7D0515" w:rsidR="00785E63" w:rsidRPr="00785E63" w:rsidRDefault="00785E63">
                                    <w:pPr>
                                      <w:pStyle w:val="Titre"/>
                                      <w:jc w:val="right"/>
                                      <w:rPr>
                                        <w:caps/>
                                        <w:color w:val="FFFFFF" w:themeColor="background1"/>
                                        <w:sz w:val="260"/>
                                        <w:szCs w:val="80"/>
                                      </w:rPr>
                                    </w:pPr>
                                    <w:r w:rsidRPr="00785E63">
                                      <w:rPr>
                                        <w:color w:val="FFFFFF" w:themeColor="background1"/>
                                        <w:sz w:val="96"/>
                                        <w:szCs w:val="32"/>
                                        <w:u w:val="single"/>
                                      </w:rPr>
                                      <w:t>Résultats des évaluations :</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487F4CBC"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" fillcolor="#4472c4 [3204]" stroked="f">
                    <v:textbox inset="21.6pt,1in,21.6pt">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4CDC2FD" w14:textId="2D7D0515" w:rsidR="00785E63" w:rsidRPr="00785E63" w:rsidRDefault="00785E63">
                              <w:pPr>
                                <w:pStyle w:val="Titre"/>
                                <w:jc w:val="right"/>
                                <w:rPr>
                                  <w:caps/>
                                  <w:color w:val="FFFFFF" w:themeColor="background1"/>
                                  <w:sz w:val="260"/>
                                  <w:szCs w:val="80"/>
                                </w:rPr>
                              </w:pPr>
                              <w:r w:rsidRPr="00785E63">
                                <w:rPr>
                                  <w:color w:val="FFFFFF" w:themeColor="background1"/>
                                  <w:sz w:val="96"/>
                                  <w:szCs w:val="32"/>
                                  <w:u w:val="single"/>
                                </w:rPr>
                                <w:t>Résultats des évaluations :</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A9F8DF" wp14:editId="78BD5D9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9A9F8D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v:textbox>
                    <w10:wrap anchorx="page" anchory="page"/>
                  </v:rect>
                </w:pict>
              </mc:Fallback>
            </mc:AlternateContent>
          </w:r>
        </w:p>
        <w:p w14:paraId="7954E26C" w14:textId="77777777" w:rsidR="00785E63" w:rsidRDefault="00785E63"/>
        <w:p w14:paraId="2CCA6596" w14:textId="13BCA794" w:rsidR="00785E63" w:rsidRDefault="00785E63">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id w:val="14144329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8DF0936" w14:textId="3CA8934B" w:rsidR="001C17B2" w:rsidRDefault="001C17B2">
          <w:pPr>
            <w:pStyle w:val="En-ttedetabledesmatires"/>
          </w:pPr>
          <w:r>
            <w:t>Table des matières</w:t>
          </w:r>
        </w:p>
        <w:p w14:paraId="414CFBF0" w14:textId="32F909FB" w:rsidR="0034071A" w:rsidRDefault="001C17B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785698" w:history="1">
            <w:r w:rsidR="0034071A" w:rsidRPr="00611C3F">
              <w:rPr>
                <w:rStyle w:val="Lienhypertexte"/>
                <w:noProof/>
              </w:rPr>
              <w:t>Résultats des évaluations :</w:t>
            </w:r>
            <w:r w:rsidR="0034071A">
              <w:rPr>
                <w:noProof/>
                <w:webHidden/>
              </w:rPr>
              <w:tab/>
            </w:r>
            <w:r w:rsidR="0034071A">
              <w:rPr>
                <w:noProof/>
                <w:webHidden/>
              </w:rPr>
              <w:fldChar w:fldCharType="begin"/>
            </w:r>
            <w:r w:rsidR="0034071A">
              <w:rPr>
                <w:noProof/>
                <w:webHidden/>
              </w:rPr>
              <w:instrText xml:space="preserve"> PAGEREF _Toc26785698 \h </w:instrText>
            </w:r>
            <w:r w:rsidR="0034071A">
              <w:rPr>
                <w:noProof/>
                <w:webHidden/>
              </w:rPr>
            </w:r>
            <w:r w:rsidR="0034071A">
              <w:rPr>
                <w:noProof/>
                <w:webHidden/>
              </w:rPr>
              <w:fldChar w:fldCharType="separate"/>
            </w:r>
            <w:r w:rsidR="0034071A">
              <w:rPr>
                <w:noProof/>
                <w:webHidden/>
              </w:rPr>
              <w:t>2</w:t>
            </w:r>
            <w:r w:rsidR="0034071A">
              <w:rPr>
                <w:noProof/>
                <w:webHidden/>
              </w:rPr>
              <w:fldChar w:fldCharType="end"/>
            </w:r>
          </w:hyperlink>
        </w:p>
        <w:p w14:paraId="4169F157" w14:textId="36634E48" w:rsidR="0034071A" w:rsidRDefault="0034071A">
          <w:pPr>
            <w:pStyle w:val="TM2"/>
            <w:tabs>
              <w:tab w:val="right" w:leader="dot" w:pos="9062"/>
            </w:tabs>
            <w:rPr>
              <w:rFonts w:eastAsiaTheme="minorEastAsia"/>
              <w:noProof/>
              <w:lang w:eastAsia="fr-FR"/>
            </w:rPr>
          </w:pPr>
          <w:hyperlink w:anchor="_Toc26785699" w:history="1">
            <w:r w:rsidRPr="00611C3F">
              <w:rPr>
                <w:rStyle w:val="Lienhypertexte"/>
                <w:noProof/>
              </w:rPr>
              <w:t>Contexte :</w:t>
            </w:r>
            <w:r>
              <w:rPr>
                <w:noProof/>
                <w:webHidden/>
              </w:rPr>
              <w:tab/>
            </w:r>
            <w:r>
              <w:rPr>
                <w:noProof/>
                <w:webHidden/>
              </w:rPr>
              <w:fldChar w:fldCharType="begin"/>
            </w:r>
            <w:r>
              <w:rPr>
                <w:noProof/>
                <w:webHidden/>
              </w:rPr>
              <w:instrText xml:space="preserve"> PAGEREF _Toc26785699 \h </w:instrText>
            </w:r>
            <w:r>
              <w:rPr>
                <w:noProof/>
                <w:webHidden/>
              </w:rPr>
            </w:r>
            <w:r>
              <w:rPr>
                <w:noProof/>
                <w:webHidden/>
              </w:rPr>
              <w:fldChar w:fldCharType="separate"/>
            </w:r>
            <w:r>
              <w:rPr>
                <w:noProof/>
                <w:webHidden/>
              </w:rPr>
              <w:t>2</w:t>
            </w:r>
            <w:r>
              <w:rPr>
                <w:noProof/>
                <w:webHidden/>
              </w:rPr>
              <w:fldChar w:fldCharType="end"/>
            </w:r>
          </w:hyperlink>
        </w:p>
        <w:p w14:paraId="185C7791" w14:textId="7294C85E" w:rsidR="0034071A" w:rsidRDefault="0034071A">
          <w:pPr>
            <w:pStyle w:val="TM2"/>
            <w:tabs>
              <w:tab w:val="right" w:leader="dot" w:pos="9062"/>
            </w:tabs>
            <w:rPr>
              <w:rFonts w:eastAsiaTheme="minorEastAsia"/>
              <w:noProof/>
              <w:lang w:eastAsia="fr-FR"/>
            </w:rPr>
          </w:pPr>
          <w:hyperlink w:anchor="_Toc26785700" w:history="1">
            <w:r w:rsidRPr="00611C3F">
              <w:rPr>
                <w:rStyle w:val="Lienhypertexte"/>
                <w:noProof/>
              </w:rPr>
              <w:t>Etude sur Hellink :</w:t>
            </w:r>
            <w:r>
              <w:rPr>
                <w:noProof/>
                <w:webHidden/>
              </w:rPr>
              <w:tab/>
            </w:r>
            <w:r>
              <w:rPr>
                <w:noProof/>
                <w:webHidden/>
              </w:rPr>
              <w:fldChar w:fldCharType="begin"/>
            </w:r>
            <w:r>
              <w:rPr>
                <w:noProof/>
                <w:webHidden/>
              </w:rPr>
              <w:instrText xml:space="preserve"> PAGEREF _Toc26785700 \h </w:instrText>
            </w:r>
            <w:r>
              <w:rPr>
                <w:noProof/>
                <w:webHidden/>
              </w:rPr>
            </w:r>
            <w:r>
              <w:rPr>
                <w:noProof/>
                <w:webHidden/>
              </w:rPr>
              <w:fldChar w:fldCharType="separate"/>
            </w:r>
            <w:r>
              <w:rPr>
                <w:noProof/>
                <w:webHidden/>
              </w:rPr>
              <w:t>2</w:t>
            </w:r>
            <w:r>
              <w:rPr>
                <w:noProof/>
                <w:webHidden/>
              </w:rPr>
              <w:fldChar w:fldCharType="end"/>
            </w:r>
          </w:hyperlink>
        </w:p>
        <w:p w14:paraId="2E63AACD" w14:textId="378B5171" w:rsidR="0034071A" w:rsidRDefault="0034071A">
          <w:pPr>
            <w:pStyle w:val="TM3"/>
            <w:tabs>
              <w:tab w:val="right" w:leader="dot" w:pos="9062"/>
            </w:tabs>
            <w:rPr>
              <w:rFonts w:eastAsiaTheme="minorEastAsia"/>
              <w:noProof/>
              <w:lang w:eastAsia="fr-FR"/>
            </w:rPr>
          </w:pPr>
          <w:hyperlink w:anchor="_Toc26785701" w:history="1">
            <w:r w:rsidRPr="00611C3F">
              <w:rPr>
                <w:rStyle w:val="Lienhypertexte"/>
                <w:noProof/>
              </w:rPr>
              <w:t>Résumé du jeu :</w:t>
            </w:r>
            <w:r>
              <w:rPr>
                <w:noProof/>
                <w:webHidden/>
              </w:rPr>
              <w:tab/>
            </w:r>
            <w:r>
              <w:rPr>
                <w:noProof/>
                <w:webHidden/>
              </w:rPr>
              <w:fldChar w:fldCharType="begin"/>
            </w:r>
            <w:r>
              <w:rPr>
                <w:noProof/>
                <w:webHidden/>
              </w:rPr>
              <w:instrText xml:space="preserve"> PAGEREF _Toc26785701 \h </w:instrText>
            </w:r>
            <w:r>
              <w:rPr>
                <w:noProof/>
                <w:webHidden/>
              </w:rPr>
            </w:r>
            <w:r>
              <w:rPr>
                <w:noProof/>
                <w:webHidden/>
              </w:rPr>
              <w:fldChar w:fldCharType="separate"/>
            </w:r>
            <w:r>
              <w:rPr>
                <w:noProof/>
                <w:webHidden/>
              </w:rPr>
              <w:t>2</w:t>
            </w:r>
            <w:r>
              <w:rPr>
                <w:noProof/>
                <w:webHidden/>
              </w:rPr>
              <w:fldChar w:fldCharType="end"/>
            </w:r>
          </w:hyperlink>
        </w:p>
        <w:p w14:paraId="409C4BFF" w14:textId="2CE69032" w:rsidR="0034071A" w:rsidRDefault="0034071A">
          <w:pPr>
            <w:pStyle w:val="TM3"/>
            <w:tabs>
              <w:tab w:val="right" w:leader="dot" w:pos="9062"/>
            </w:tabs>
            <w:rPr>
              <w:rFonts w:eastAsiaTheme="minorEastAsia"/>
              <w:noProof/>
              <w:lang w:eastAsia="fr-FR"/>
            </w:rPr>
          </w:pPr>
          <w:hyperlink w:anchor="_Toc26785702" w:history="1">
            <w:r w:rsidRPr="00611C3F">
              <w:rPr>
                <w:rStyle w:val="Lienhypertexte"/>
                <w:noProof/>
              </w:rPr>
              <w:t>Déroulement de l’étude :</w:t>
            </w:r>
            <w:r>
              <w:rPr>
                <w:noProof/>
                <w:webHidden/>
              </w:rPr>
              <w:tab/>
            </w:r>
            <w:r>
              <w:rPr>
                <w:noProof/>
                <w:webHidden/>
              </w:rPr>
              <w:fldChar w:fldCharType="begin"/>
            </w:r>
            <w:r>
              <w:rPr>
                <w:noProof/>
                <w:webHidden/>
              </w:rPr>
              <w:instrText xml:space="preserve"> PAGEREF _Toc26785702 \h </w:instrText>
            </w:r>
            <w:r>
              <w:rPr>
                <w:noProof/>
                <w:webHidden/>
              </w:rPr>
            </w:r>
            <w:r>
              <w:rPr>
                <w:noProof/>
                <w:webHidden/>
              </w:rPr>
              <w:fldChar w:fldCharType="separate"/>
            </w:r>
            <w:r>
              <w:rPr>
                <w:noProof/>
                <w:webHidden/>
              </w:rPr>
              <w:t>2</w:t>
            </w:r>
            <w:r>
              <w:rPr>
                <w:noProof/>
                <w:webHidden/>
              </w:rPr>
              <w:fldChar w:fldCharType="end"/>
            </w:r>
          </w:hyperlink>
        </w:p>
        <w:p w14:paraId="471C4117" w14:textId="086EBC62" w:rsidR="0034071A" w:rsidRDefault="0034071A">
          <w:pPr>
            <w:pStyle w:val="TM3"/>
            <w:tabs>
              <w:tab w:val="right" w:leader="dot" w:pos="9062"/>
            </w:tabs>
            <w:rPr>
              <w:rFonts w:eastAsiaTheme="minorEastAsia"/>
              <w:noProof/>
              <w:lang w:eastAsia="fr-FR"/>
            </w:rPr>
          </w:pPr>
          <w:hyperlink w:anchor="_Toc26785703" w:history="1">
            <w:r w:rsidRPr="00611C3F">
              <w:rPr>
                <w:rStyle w:val="Lienhypertexte"/>
                <w:noProof/>
              </w:rPr>
              <w:t>Grille mise en place :</w:t>
            </w:r>
            <w:r>
              <w:rPr>
                <w:noProof/>
                <w:webHidden/>
              </w:rPr>
              <w:tab/>
            </w:r>
            <w:r>
              <w:rPr>
                <w:noProof/>
                <w:webHidden/>
              </w:rPr>
              <w:fldChar w:fldCharType="begin"/>
            </w:r>
            <w:r>
              <w:rPr>
                <w:noProof/>
                <w:webHidden/>
              </w:rPr>
              <w:instrText xml:space="preserve"> PAGEREF _Toc26785703 \h </w:instrText>
            </w:r>
            <w:r>
              <w:rPr>
                <w:noProof/>
                <w:webHidden/>
              </w:rPr>
            </w:r>
            <w:r>
              <w:rPr>
                <w:noProof/>
                <w:webHidden/>
              </w:rPr>
              <w:fldChar w:fldCharType="separate"/>
            </w:r>
            <w:r>
              <w:rPr>
                <w:noProof/>
                <w:webHidden/>
              </w:rPr>
              <w:t>3</w:t>
            </w:r>
            <w:r>
              <w:rPr>
                <w:noProof/>
                <w:webHidden/>
              </w:rPr>
              <w:fldChar w:fldCharType="end"/>
            </w:r>
          </w:hyperlink>
        </w:p>
        <w:p w14:paraId="21F9E5D3" w14:textId="21097BDF" w:rsidR="0034071A" w:rsidRDefault="0034071A">
          <w:pPr>
            <w:pStyle w:val="TM3"/>
            <w:tabs>
              <w:tab w:val="right" w:leader="dot" w:pos="9062"/>
            </w:tabs>
            <w:rPr>
              <w:rFonts w:eastAsiaTheme="minorEastAsia"/>
              <w:noProof/>
              <w:lang w:eastAsia="fr-FR"/>
            </w:rPr>
          </w:pPr>
          <w:hyperlink w:anchor="_Toc26785704" w:history="1">
            <w:r w:rsidRPr="00611C3F">
              <w:rPr>
                <w:rStyle w:val="Lienhypertexte"/>
                <w:noProof/>
              </w:rPr>
              <w:t>Résultat de l’étude :</w:t>
            </w:r>
            <w:r>
              <w:rPr>
                <w:noProof/>
                <w:webHidden/>
              </w:rPr>
              <w:tab/>
            </w:r>
            <w:r>
              <w:rPr>
                <w:noProof/>
                <w:webHidden/>
              </w:rPr>
              <w:fldChar w:fldCharType="begin"/>
            </w:r>
            <w:r>
              <w:rPr>
                <w:noProof/>
                <w:webHidden/>
              </w:rPr>
              <w:instrText xml:space="preserve"> PAGEREF _Toc26785704 \h </w:instrText>
            </w:r>
            <w:r>
              <w:rPr>
                <w:noProof/>
                <w:webHidden/>
              </w:rPr>
            </w:r>
            <w:r>
              <w:rPr>
                <w:noProof/>
                <w:webHidden/>
              </w:rPr>
              <w:fldChar w:fldCharType="separate"/>
            </w:r>
            <w:r>
              <w:rPr>
                <w:noProof/>
                <w:webHidden/>
              </w:rPr>
              <w:t>3</w:t>
            </w:r>
            <w:r>
              <w:rPr>
                <w:noProof/>
                <w:webHidden/>
              </w:rPr>
              <w:fldChar w:fldCharType="end"/>
            </w:r>
          </w:hyperlink>
        </w:p>
        <w:p w14:paraId="0AF29AA9" w14:textId="0D0524A8" w:rsidR="0034071A" w:rsidRDefault="0034071A">
          <w:pPr>
            <w:pStyle w:val="TM3"/>
            <w:tabs>
              <w:tab w:val="right" w:leader="dot" w:pos="9062"/>
            </w:tabs>
            <w:rPr>
              <w:rFonts w:eastAsiaTheme="minorEastAsia"/>
              <w:noProof/>
              <w:lang w:eastAsia="fr-FR"/>
            </w:rPr>
          </w:pPr>
          <w:hyperlink w:anchor="_Toc26785705" w:history="1">
            <w:r w:rsidRPr="00611C3F">
              <w:rPr>
                <w:rStyle w:val="Lienhypertexte"/>
                <w:noProof/>
              </w:rPr>
              <w:t>Conclusions de l’étude :</w:t>
            </w:r>
            <w:r>
              <w:rPr>
                <w:noProof/>
                <w:webHidden/>
              </w:rPr>
              <w:tab/>
            </w:r>
            <w:r>
              <w:rPr>
                <w:noProof/>
                <w:webHidden/>
              </w:rPr>
              <w:fldChar w:fldCharType="begin"/>
            </w:r>
            <w:r>
              <w:rPr>
                <w:noProof/>
                <w:webHidden/>
              </w:rPr>
              <w:instrText xml:space="preserve"> PAGEREF _Toc26785705 \h </w:instrText>
            </w:r>
            <w:r>
              <w:rPr>
                <w:noProof/>
                <w:webHidden/>
              </w:rPr>
            </w:r>
            <w:r>
              <w:rPr>
                <w:noProof/>
                <w:webHidden/>
              </w:rPr>
              <w:fldChar w:fldCharType="separate"/>
            </w:r>
            <w:r>
              <w:rPr>
                <w:noProof/>
                <w:webHidden/>
              </w:rPr>
              <w:t>3</w:t>
            </w:r>
            <w:r>
              <w:rPr>
                <w:noProof/>
                <w:webHidden/>
              </w:rPr>
              <w:fldChar w:fldCharType="end"/>
            </w:r>
          </w:hyperlink>
        </w:p>
        <w:p w14:paraId="1823F20E" w14:textId="5BCEE717" w:rsidR="0034071A" w:rsidRDefault="0034071A">
          <w:pPr>
            <w:pStyle w:val="TM2"/>
            <w:tabs>
              <w:tab w:val="right" w:leader="dot" w:pos="9062"/>
            </w:tabs>
            <w:rPr>
              <w:rFonts w:eastAsiaTheme="minorEastAsia"/>
              <w:noProof/>
              <w:lang w:eastAsia="fr-FR"/>
            </w:rPr>
          </w:pPr>
          <w:hyperlink w:anchor="_Toc26785706" w:history="1">
            <w:r w:rsidRPr="00611C3F">
              <w:rPr>
                <w:rStyle w:val="Lienhypertexte"/>
                <w:noProof/>
              </w:rPr>
              <w:t>Etude sur :</w:t>
            </w:r>
            <w:r>
              <w:rPr>
                <w:noProof/>
                <w:webHidden/>
              </w:rPr>
              <w:tab/>
            </w:r>
            <w:r>
              <w:rPr>
                <w:noProof/>
                <w:webHidden/>
              </w:rPr>
              <w:fldChar w:fldCharType="begin"/>
            </w:r>
            <w:r>
              <w:rPr>
                <w:noProof/>
                <w:webHidden/>
              </w:rPr>
              <w:instrText xml:space="preserve"> PAGEREF _Toc26785706 \h </w:instrText>
            </w:r>
            <w:r>
              <w:rPr>
                <w:noProof/>
                <w:webHidden/>
              </w:rPr>
            </w:r>
            <w:r>
              <w:rPr>
                <w:noProof/>
                <w:webHidden/>
              </w:rPr>
              <w:fldChar w:fldCharType="separate"/>
            </w:r>
            <w:r>
              <w:rPr>
                <w:noProof/>
                <w:webHidden/>
              </w:rPr>
              <w:t>3</w:t>
            </w:r>
            <w:r>
              <w:rPr>
                <w:noProof/>
                <w:webHidden/>
              </w:rPr>
              <w:fldChar w:fldCharType="end"/>
            </w:r>
          </w:hyperlink>
        </w:p>
        <w:p w14:paraId="3609C074" w14:textId="658643AF" w:rsidR="0034071A" w:rsidRDefault="0034071A">
          <w:pPr>
            <w:pStyle w:val="TM3"/>
            <w:tabs>
              <w:tab w:val="right" w:leader="dot" w:pos="9062"/>
            </w:tabs>
            <w:rPr>
              <w:rFonts w:eastAsiaTheme="minorEastAsia"/>
              <w:noProof/>
              <w:lang w:eastAsia="fr-FR"/>
            </w:rPr>
          </w:pPr>
          <w:hyperlink w:anchor="_Toc26785707" w:history="1">
            <w:r w:rsidRPr="00611C3F">
              <w:rPr>
                <w:rStyle w:val="Lienhypertexte"/>
                <w:noProof/>
              </w:rPr>
              <w:t>Pourquoi ce jeu :</w:t>
            </w:r>
            <w:r>
              <w:rPr>
                <w:noProof/>
                <w:webHidden/>
              </w:rPr>
              <w:tab/>
            </w:r>
            <w:r>
              <w:rPr>
                <w:noProof/>
                <w:webHidden/>
              </w:rPr>
              <w:fldChar w:fldCharType="begin"/>
            </w:r>
            <w:r>
              <w:rPr>
                <w:noProof/>
                <w:webHidden/>
              </w:rPr>
              <w:instrText xml:space="preserve"> PAGEREF _Toc26785707 \h </w:instrText>
            </w:r>
            <w:r>
              <w:rPr>
                <w:noProof/>
                <w:webHidden/>
              </w:rPr>
            </w:r>
            <w:r>
              <w:rPr>
                <w:noProof/>
                <w:webHidden/>
              </w:rPr>
              <w:fldChar w:fldCharType="separate"/>
            </w:r>
            <w:r>
              <w:rPr>
                <w:noProof/>
                <w:webHidden/>
              </w:rPr>
              <w:t>3</w:t>
            </w:r>
            <w:r>
              <w:rPr>
                <w:noProof/>
                <w:webHidden/>
              </w:rPr>
              <w:fldChar w:fldCharType="end"/>
            </w:r>
          </w:hyperlink>
        </w:p>
        <w:p w14:paraId="2F28F2EA" w14:textId="51BEFE1D" w:rsidR="0034071A" w:rsidRDefault="0034071A">
          <w:pPr>
            <w:pStyle w:val="TM3"/>
            <w:tabs>
              <w:tab w:val="right" w:leader="dot" w:pos="9062"/>
            </w:tabs>
            <w:rPr>
              <w:rFonts w:eastAsiaTheme="minorEastAsia"/>
              <w:noProof/>
              <w:lang w:eastAsia="fr-FR"/>
            </w:rPr>
          </w:pPr>
          <w:hyperlink w:anchor="_Toc26785708" w:history="1">
            <w:r w:rsidRPr="00611C3F">
              <w:rPr>
                <w:rStyle w:val="Lienhypertexte"/>
                <w:noProof/>
              </w:rPr>
              <w:t>Déroulement de l’étude :</w:t>
            </w:r>
            <w:r>
              <w:rPr>
                <w:noProof/>
                <w:webHidden/>
              </w:rPr>
              <w:tab/>
            </w:r>
            <w:r>
              <w:rPr>
                <w:noProof/>
                <w:webHidden/>
              </w:rPr>
              <w:fldChar w:fldCharType="begin"/>
            </w:r>
            <w:r>
              <w:rPr>
                <w:noProof/>
                <w:webHidden/>
              </w:rPr>
              <w:instrText xml:space="preserve"> PAGEREF _Toc26785708 \h </w:instrText>
            </w:r>
            <w:r>
              <w:rPr>
                <w:noProof/>
                <w:webHidden/>
              </w:rPr>
            </w:r>
            <w:r>
              <w:rPr>
                <w:noProof/>
                <w:webHidden/>
              </w:rPr>
              <w:fldChar w:fldCharType="separate"/>
            </w:r>
            <w:r>
              <w:rPr>
                <w:noProof/>
                <w:webHidden/>
              </w:rPr>
              <w:t>3</w:t>
            </w:r>
            <w:r>
              <w:rPr>
                <w:noProof/>
                <w:webHidden/>
              </w:rPr>
              <w:fldChar w:fldCharType="end"/>
            </w:r>
          </w:hyperlink>
        </w:p>
        <w:p w14:paraId="50FBCD81" w14:textId="364E9747" w:rsidR="0034071A" w:rsidRDefault="0034071A">
          <w:pPr>
            <w:pStyle w:val="TM3"/>
            <w:tabs>
              <w:tab w:val="right" w:leader="dot" w:pos="9062"/>
            </w:tabs>
            <w:rPr>
              <w:rFonts w:eastAsiaTheme="minorEastAsia"/>
              <w:noProof/>
              <w:lang w:eastAsia="fr-FR"/>
            </w:rPr>
          </w:pPr>
          <w:hyperlink w:anchor="_Toc26785709" w:history="1">
            <w:r w:rsidRPr="00611C3F">
              <w:rPr>
                <w:rStyle w:val="Lienhypertexte"/>
                <w:noProof/>
              </w:rPr>
              <w:t>Grille mise en place :</w:t>
            </w:r>
            <w:r>
              <w:rPr>
                <w:noProof/>
                <w:webHidden/>
              </w:rPr>
              <w:tab/>
            </w:r>
            <w:r>
              <w:rPr>
                <w:noProof/>
                <w:webHidden/>
              </w:rPr>
              <w:fldChar w:fldCharType="begin"/>
            </w:r>
            <w:r>
              <w:rPr>
                <w:noProof/>
                <w:webHidden/>
              </w:rPr>
              <w:instrText xml:space="preserve"> PAGEREF _Toc26785709 \h </w:instrText>
            </w:r>
            <w:r>
              <w:rPr>
                <w:noProof/>
                <w:webHidden/>
              </w:rPr>
            </w:r>
            <w:r>
              <w:rPr>
                <w:noProof/>
                <w:webHidden/>
              </w:rPr>
              <w:fldChar w:fldCharType="separate"/>
            </w:r>
            <w:r>
              <w:rPr>
                <w:noProof/>
                <w:webHidden/>
              </w:rPr>
              <w:t>3</w:t>
            </w:r>
            <w:r>
              <w:rPr>
                <w:noProof/>
                <w:webHidden/>
              </w:rPr>
              <w:fldChar w:fldCharType="end"/>
            </w:r>
          </w:hyperlink>
        </w:p>
        <w:p w14:paraId="6707A72D" w14:textId="716D3EBB" w:rsidR="0034071A" w:rsidRDefault="0034071A">
          <w:pPr>
            <w:pStyle w:val="TM3"/>
            <w:tabs>
              <w:tab w:val="right" w:leader="dot" w:pos="9062"/>
            </w:tabs>
            <w:rPr>
              <w:rFonts w:eastAsiaTheme="minorEastAsia"/>
              <w:noProof/>
              <w:lang w:eastAsia="fr-FR"/>
            </w:rPr>
          </w:pPr>
          <w:hyperlink w:anchor="_Toc26785710" w:history="1">
            <w:r w:rsidRPr="00611C3F">
              <w:rPr>
                <w:rStyle w:val="Lienhypertexte"/>
                <w:noProof/>
              </w:rPr>
              <w:t>Résultat de l’étude :</w:t>
            </w:r>
            <w:r>
              <w:rPr>
                <w:noProof/>
                <w:webHidden/>
              </w:rPr>
              <w:tab/>
            </w:r>
            <w:r>
              <w:rPr>
                <w:noProof/>
                <w:webHidden/>
              </w:rPr>
              <w:fldChar w:fldCharType="begin"/>
            </w:r>
            <w:r>
              <w:rPr>
                <w:noProof/>
                <w:webHidden/>
              </w:rPr>
              <w:instrText xml:space="preserve"> PAGEREF _Toc26785710 \h </w:instrText>
            </w:r>
            <w:r>
              <w:rPr>
                <w:noProof/>
                <w:webHidden/>
              </w:rPr>
            </w:r>
            <w:r>
              <w:rPr>
                <w:noProof/>
                <w:webHidden/>
              </w:rPr>
              <w:fldChar w:fldCharType="separate"/>
            </w:r>
            <w:r>
              <w:rPr>
                <w:noProof/>
                <w:webHidden/>
              </w:rPr>
              <w:t>3</w:t>
            </w:r>
            <w:r>
              <w:rPr>
                <w:noProof/>
                <w:webHidden/>
              </w:rPr>
              <w:fldChar w:fldCharType="end"/>
            </w:r>
          </w:hyperlink>
        </w:p>
        <w:p w14:paraId="2BA556F8" w14:textId="1F1C004F" w:rsidR="0034071A" w:rsidRDefault="0034071A">
          <w:pPr>
            <w:pStyle w:val="TM3"/>
            <w:tabs>
              <w:tab w:val="right" w:leader="dot" w:pos="9062"/>
            </w:tabs>
            <w:rPr>
              <w:rFonts w:eastAsiaTheme="minorEastAsia"/>
              <w:noProof/>
              <w:lang w:eastAsia="fr-FR"/>
            </w:rPr>
          </w:pPr>
          <w:hyperlink w:anchor="_Toc26785711" w:history="1">
            <w:r w:rsidRPr="00611C3F">
              <w:rPr>
                <w:rStyle w:val="Lienhypertexte"/>
                <w:noProof/>
              </w:rPr>
              <w:t>Conclusions de l’étude :</w:t>
            </w:r>
            <w:r>
              <w:rPr>
                <w:noProof/>
                <w:webHidden/>
              </w:rPr>
              <w:tab/>
            </w:r>
            <w:r>
              <w:rPr>
                <w:noProof/>
                <w:webHidden/>
              </w:rPr>
              <w:fldChar w:fldCharType="begin"/>
            </w:r>
            <w:r>
              <w:rPr>
                <w:noProof/>
                <w:webHidden/>
              </w:rPr>
              <w:instrText xml:space="preserve"> PAGEREF _Toc26785711 \h </w:instrText>
            </w:r>
            <w:r>
              <w:rPr>
                <w:noProof/>
                <w:webHidden/>
              </w:rPr>
            </w:r>
            <w:r>
              <w:rPr>
                <w:noProof/>
                <w:webHidden/>
              </w:rPr>
              <w:fldChar w:fldCharType="separate"/>
            </w:r>
            <w:r>
              <w:rPr>
                <w:noProof/>
                <w:webHidden/>
              </w:rPr>
              <w:t>3</w:t>
            </w:r>
            <w:r>
              <w:rPr>
                <w:noProof/>
                <w:webHidden/>
              </w:rPr>
              <w:fldChar w:fldCharType="end"/>
            </w:r>
          </w:hyperlink>
        </w:p>
        <w:p w14:paraId="010637F9" w14:textId="63AB58FD" w:rsidR="0034071A" w:rsidRDefault="0034071A">
          <w:pPr>
            <w:pStyle w:val="TM2"/>
            <w:tabs>
              <w:tab w:val="right" w:leader="dot" w:pos="9062"/>
            </w:tabs>
            <w:rPr>
              <w:rFonts w:eastAsiaTheme="minorEastAsia"/>
              <w:noProof/>
              <w:lang w:eastAsia="fr-FR"/>
            </w:rPr>
          </w:pPr>
          <w:hyperlink w:anchor="_Toc26785712" w:history="1">
            <w:r w:rsidRPr="00611C3F">
              <w:rPr>
                <w:rStyle w:val="Lienhypertexte"/>
                <w:noProof/>
              </w:rPr>
              <w:t>Comparaison des deux jeux :</w:t>
            </w:r>
            <w:r>
              <w:rPr>
                <w:noProof/>
                <w:webHidden/>
              </w:rPr>
              <w:tab/>
            </w:r>
            <w:r>
              <w:rPr>
                <w:noProof/>
                <w:webHidden/>
              </w:rPr>
              <w:fldChar w:fldCharType="begin"/>
            </w:r>
            <w:r>
              <w:rPr>
                <w:noProof/>
                <w:webHidden/>
              </w:rPr>
              <w:instrText xml:space="preserve"> PAGEREF _Toc26785712 \h </w:instrText>
            </w:r>
            <w:r>
              <w:rPr>
                <w:noProof/>
                <w:webHidden/>
              </w:rPr>
            </w:r>
            <w:r>
              <w:rPr>
                <w:noProof/>
                <w:webHidden/>
              </w:rPr>
              <w:fldChar w:fldCharType="separate"/>
            </w:r>
            <w:r>
              <w:rPr>
                <w:noProof/>
                <w:webHidden/>
              </w:rPr>
              <w:t>3</w:t>
            </w:r>
            <w:r>
              <w:rPr>
                <w:noProof/>
                <w:webHidden/>
              </w:rPr>
              <w:fldChar w:fldCharType="end"/>
            </w:r>
          </w:hyperlink>
        </w:p>
        <w:p w14:paraId="3F712287" w14:textId="188855B7" w:rsidR="001C17B2" w:rsidRDefault="001C17B2">
          <w:r>
            <w:rPr>
              <w:b/>
              <w:bCs/>
            </w:rPr>
            <w:fldChar w:fldCharType="end"/>
          </w:r>
        </w:p>
      </w:sdtContent>
    </w:sdt>
    <w:p w14:paraId="4467BFEE" w14:textId="77777777" w:rsidR="001C17B2" w:rsidRDefault="001C17B2">
      <w:pPr>
        <w:rPr>
          <w:rFonts w:asciiTheme="majorHAnsi" w:eastAsiaTheme="majorEastAsia" w:hAnsiTheme="majorHAnsi" w:cstheme="majorBidi"/>
          <w:color w:val="2F5496" w:themeColor="accent1" w:themeShade="BF"/>
          <w:sz w:val="32"/>
          <w:szCs w:val="32"/>
          <w:u w:val="single"/>
        </w:rPr>
      </w:pPr>
      <w:r>
        <w:rPr>
          <w:u w:val="single"/>
        </w:rPr>
        <w:br w:type="page"/>
      </w:r>
      <w:bookmarkStart w:id="0" w:name="_GoBack"/>
      <w:bookmarkEnd w:id="0"/>
    </w:p>
    <w:p w14:paraId="54453D73" w14:textId="3301119E" w:rsidR="00653DC0" w:rsidRDefault="00926341" w:rsidP="00926341">
      <w:pPr>
        <w:pStyle w:val="Titre1"/>
        <w:jc w:val="center"/>
        <w:rPr>
          <w:u w:val="single"/>
        </w:rPr>
      </w:pPr>
      <w:bookmarkStart w:id="1" w:name="_Toc26785698"/>
      <w:r w:rsidRPr="00926341">
        <w:rPr>
          <w:u w:val="single"/>
        </w:rPr>
        <w:lastRenderedPageBreak/>
        <w:t>Résultats des évaluations :</w:t>
      </w:r>
      <w:bookmarkEnd w:id="1"/>
    </w:p>
    <w:p w14:paraId="4B0D9CC9" w14:textId="6444A24F" w:rsidR="00EF465A" w:rsidRDefault="00EF465A" w:rsidP="00EF465A"/>
    <w:p w14:paraId="3813A1FE" w14:textId="76EF314B" w:rsidR="00EF465A" w:rsidRDefault="00EF465A" w:rsidP="00EF465A">
      <w:pPr>
        <w:pStyle w:val="Titre2"/>
        <w:rPr>
          <w:u w:val="single"/>
        </w:rPr>
      </w:pPr>
      <w:bookmarkStart w:id="2" w:name="_Toc26785699"/>
      <w:r w:rsidRPr="00EF465A">
        <w:rPr>
          <w:u w:val="single"/>
        </w:rPr>
        <w:t>Contexte :</w:t>
      </w:r>
      <w:bookmarkEnd w:id="2"/>
    </w:p>
    <w:p w14:paraId="51430E0B" w14:textId="147EA952" w:rsidR="00EF465A" w:rsidRDefault="00EF465A" w:rsidP="00EF465A"/>
    <w:p w14:paraId="51280D8C" w14:textId="77777777" w:rsidR="004E7FC5" w:rsidRDefault="00ED1E43" w:rsidP="00EF465A">
      <w:r>
        <w:t xml:space="preserve">Dans le cadre des examens du premier trimestre de Mastère session 2019-2020 à Ludus Academie, il a été demandé de réaliser une grille d’évaluation d’un serious game nommé Hellink ainsi que d’un autre serious game au choix. </w:t>
      </w:r>
    </w:p>
    <w:p w14:paraId="5A3262CA" w14:textId="0660F873" w:rsidR="00EF465A" w:rsidRPr="00EF465A" w:rsidRDefault="00ED1E43" w:rsidP="00EF465A">
      <w:r>
        <w:t>Cette épreuve à durée 4 jour et demi du Lundi 9 à 9h au Vendredi 13 à 14h</w:t>
      </w:r>
      <w:r w:rsidR="00880A59">
        <w:t>.</w:t>
      </w:r>
    </w:p>
    <w:p w14:paraId="142B8D7C" w14:textId="65DF965A" w:rsidR="00926341" w:rsidRDefault="00926341" w:rsidP="00926341"/>
    <w:p w14:paraId="6DE57035" w14:textId="40D3D44B" w:rsidR="00BF1112" w:rsidRDefault="00BF1112" w:rsidP="005E0B63">
      <w:pPr>
        <w:pStyle w:val="Titre2"/>
        <w:rPr>
          <w:u w:val="single"/>
        </w:rPr>
      </w:pPr>
      <w:bookmarkStart w:id="3" w:name="_Toc26785700"/>
      <w:r>
        <w:rPr>
          <w:u w:val="single"/>
        </w:rPr>
        <w:t xml:space="preserve">Etude sur </w:t>
      </w:r>
      <w:r w:rsidR="00861A24">
        <w:rPr>
          <w:u w:val="single"/>
        </w:rPr>
        <w:t>H</w:t>
      </w:r>
      <w:r>
        <w:rPr>
          <w:u w:val="single"/>
        </w:rPr>
        <w:t>ellink :</w:t>
      </w:r>
      <w:bookmarkEnd w:id="3"/>
    </w:p>
    <w:p w14:paraId="69B71A46" w14:textId="3077D569" w:rsidR="0023563A" w:rsidRDefault="0023563A" w:rsidP="0023563A"/>
    <w:p w14:paraId="1F838757" w14:textId="6EA9E9CE" w:rsidR="0023563A" w:rsidRDefault="0023563A" w:rsidP="0023563A">
      <w:pPr>
        <w:pStyle w:val="Titre3"/>
        <w:rPr>
          <w:u w:val="single"/>
        </w:rPr>
      </w:pPr>
      <w:bookmarkStart w:id="4" w:name="_Toc26785701"/>
      <w:r>
        <w:rPr>
          <w:u w:val="single"/>
        </w:rPr>
        <w:t>Résumé du jeu</w:t>
      </w:r>
      <w:r w:rsidRPr="00BF1112">
        <w:rPr>
          <w:u w:val="single"/>
        </w:rPr>
        <w:t> :</w:t>
      </w:r>
      <w:bookmarkEnd w:id="4"/>
    </w:p>
    <w:p w14:paraId="0042D8CB" w14:textId="77777777" w:rsidR="0023563A" w:rsidRPr="0023563A" w:rsidRDefault="0023563A" w:rsidP="0023563A"/>
    <w:p w14:paraId="081EF96E" w14:textId="18CF0858" w:rsidR="00BF1112" w:rsidRDefault="00595083" w:rsidP="00BF1112">
      <w:pPr>
        <w:rPr>
          <w:rFonts w:cstheme="minorHAnsi"/>
          <w:szCs w:val="27"/>
        </w:rPr>
      </w:pPr>
      <w:r w:rsidRPr="00595083">
        <w:rPr>
          <w:rFonts w:cstheme="minorHAnsi"/>
          <w:szCs w:val="27"/>
        </w:rPr>
        <w:t>Hellink est un serious game destiné avant tout aux étudiants en licence et à toute personne souhaitant se sensibiliser aux compétences informationnelles et à la problématique de la manipulation d’information.</w:t>
      </w:r>
    </w:p>
    <w:p w14:paraId="597FD063" w14:textId="794C4179" w:rsidR="003C6525" w:rsidRDefault="003C6525" w:rsidP="00BF1112">
      <w:pPr>
        <w:rPr>
          <w:rFonts w:cstheme="minorHAnsi"/>
          <w:szCs w:val="27"/>
        </w:rPr>
      </w:pPr>
      <w:r w:rsidRPr="00E54362">
        <w:rPr>
          <w:rFonts w:cstheme="minorHAnsi"/>
          <w:szCs w:val="27"/>
        </w:rPr>
        <w:t>Hellink alterne entre les phases de narrations et de gameplay.</w:t>
      </w:r>
      <w:r w:rsidR="00A67E2D">
        <w:rPr>
          <w:rFonts w:cstheme="minorHAnsi"/>
          <w:szCs w:val="27"/>
        </w:rPr>
        <w:t xml:space="preserve"> </w:t>
      </w:r>
      <w:r w:rsidRPr="00E54362">
        <w:rPr>
          <w:rFonts w:cstheme="minorHAnsi"/>
          <w:szCs w:val="27"/>
        </w:rPr>
        <w:t>Ce serious game a pour cadre un univers</w:t>
      </w:r>
      <w:r w:rsidR="00A67E2D">
        <w:rPr>
          <w:rFonts w:cstheme="minorHAnsi"/>
          <w:szCs w:val="27"/>
        </w:rPr>
        <w:t xml:space="preserve"> </w:t>
      </w:r>
      <w:r w:rsidRPr="00E54362">
        <w:rPr>
          <w:rFonts w:cstheme="minorHAnsi"/>
          <w:szCs w:val="27"/>
        </w:rPr>
        <w:t>de science-fiction. Mais attention pour élucider le mystère et trouver la vérité le joueur ne possède qu’une seule et unique nuit concernant le piratage.</w:t>
      </w:r>
      <w:r w:rsidR="00A67E2D">
        <w:rPr>
          <w:rFonts w:cstheme="minorHAnsi"/>
          <w:szCs w:val="27"/>
        </w:rPr>
        <w:t xml:space="preserve"> </w:t>
      </w:r>
      <w:r w:rsidRPr="00E54362">
        <w:rPr>
          <w:rFonts w:cstheme="minorHAnsi"/>
          <w:szCs w:val="27"/>
        </w:rPr>
        <w:t>Au sein d’Hellink le joueur est en 2044 à Paris au sein de l’Université Pierre et Marie Curie. L’utilisateur incarne Elixène Seyrigune experte en cybercriminalité appelée pour résoudre un problème. En effet, elle doit résoudre un piratage qu’a subi l’université</w:t>
      </w:r>
      <w:r w:rsidR="00A67E2D">
        <w:rPr>
          <w:rFonts w:cstheme="minorHAnsi"/>
          <w:szCs w:val="27"/>
        </w:rPr>
        <w:t xml:space="preserve"> </w:t>
      </w:r>
      <w:r w:rsidRPr="00E54362">
        <w:rPr>
          <w:rFonts w:cstheme="minorHAnsi"/>
          <w:szCs w:val="27"/>
        </w:rPr>
        <w:t>Néo-Sorbonne.</w:t>
      </w:r>
      <w:r w:rsidR="00A67E2D">
        <w:rPr>
          <w:rFonts w:cstheme="minorHAnsi"/>
          <w:szCs w:val="27"/>
        </w:rPr>
        <w:t xml:space="preserve"> </w:t>
      </w:r>
      <w:r w:rsidRPr="00E54362">
        <w:rPr>
          <w:rFonts w:cstheme="minorHAnsi"/>
          <w:szCs w:val="27"/>
        </w:rPr>
        <w:t xml:space="preserve">Le joueur devra donc enquêter dans l’université sur un hacking qui est aussi mêlé à un meurtre. </w:t>
      </w:r>
      <w:r w:rsidR="00A67E2D" w:rsidRPr="00E54362">
        <w:rPr>
          <w:rFonts w:cstheme="minorHAnsi"/>
          <w:szCs w:val="27"/>
        </w:rPr>
        <w:t>Également</w:t>
      </w:r>
      <w:r w:rsidRPr="00E54362">
        <w:rPr>
          <w:rFonts w:cstheme="minorHAnsi"/>
          <w:szCs w:val="27"/>
        </w:rPr>
        <w:t xml:space="preserve"> au fil du jeu on va avoir le droit à la révélation d’un complot mondial autour de la manipulation d’information.</w:t>
      </w:r>
    </w:p>
    <w:p w14:paraId="6E703B13" w14:textId="77777777" w:rsidR="00E54362" w:rsidRPr="00E54362" w:rsidRDefault="00E54362" w:rsidP="00BF1112">
      <w:pPr>
        <w:rPr>
          <w:rFonts w:cstheme="minorHAnsi"/>
          <w:sz w:val="14"/>
        </w:rPr>
      </w:pPr>
    </w:p>
    <w:p w14:paraId="4A353899" w14:textId="1DFCEC41" w:rsidR="00BF1112" w:rsidRDefault="00BF1112" w:rsidP="00BF1112">
      <w:pPr>
        <w:pStyle w:val="Titre3"/>
        <w:rPr>
          <w:u w:val="single"/>
        </w:rPr>
      </w:pPr>
      <w:bookmarkStart w:id="5" w:name="_Toc26785702"/>
      <w:r w:rsidRPr="00BF1112">
        <w:rPr>
          <w:u w:val="single"/>
        </w:rPr>
        <w:t>Déroulement de l’étude :</w:t>
      </w:r>
      <w:bookmarkEnd w:id="5"/>
    </w:p>
    <w:p w14:paraId="0B0038DB" w14:textId="2291E8BA" w:rsidR="00155282" w:rsidRDefault="00155282" w:rsidP="00155282"/>
    <w:p w14:paraId="5299DFC4" w14:textId="44EC484A" w:rsidR="00155282" w:rsidRDefault="00155282" w:rsidP="00155282">
      <w:r>
        <w:t>Etant donné le temps du jeu complet (environ une dizaine d’heures</w:t>
      </w:r>
      <w:r w:rsidR="00854E9C">
        <w:t>), et la courte période pour réaliser les playtest (4 jours et demi pour prendre connaissance des documents, du jeu, faire les grilles d’évaluations des 2 jeux et les tests). En plus du fait qu’au moins 5 personnes doivent venir de l’extérieur de Ludus et que nous devons y rester jusqu’à 18h, ce qui implique donc que les playtests doivent être réalisé entre 18h et 9h. Les playtest ont été réaliser seulement sur le premier chapitre du jeu.</w:t>
      </w:r>
    </w:p>
    <w:p w14:paraId="379E149A" w14:textId="4A1D1688" w:rsidR="00A33C19" w:rsidRDefault="00A33C19" w:rsidP="00155282">
      <w:r>
        <w:t>Le jeu a été tester le Mardi, le Lundi ayant servi à lire la documentation et à télécharger le jeu.</w:t>
      </w:r>
      <w:r w:rsidR="00A4372A">
        <w:t xml:space="preserve"> La grille a donc été également complété le Mardi.</w:t>
      </w:r>
    </w:p>
    <w:p w14:paraId="58F631E7" w14:textId="4340D892" w:rsidR="00694C4C" w:rsidRDefault="00350087" w:rsidP="00155282">
      <w:r>
        <w:t xml:space="preserve">Cependant les personnes ayant tester le jeu ne font pas partie du public cible du jeu à savoir des étudiants en </w:t>
      </w:r>
      <w:r w:rsidR="00A6388C">
        <w:t>l</w:t>
      </w:r>
      <w:r w:rsidR="00266883">
        <w:t>icen</w:t>
      </w:r>
      <w:r w:rsidR="00A6388C">
        <w:t>c</w:t>
      </w:r>
      <w:r w:rsidR="00266883">
        <w:t>e</w:t>
      </w:r>
      <w:r>
        <w:t>.</w:t>
      </w:r>
    </w:p>
    <w:p w14:paraId="52AB0E39" w14:textId="77777777" w:rsidR="00596BF1" w:rsidRPr="00155282" w:rsidRDefault="00596BF1" w:rsidP="00155282"/>
    <w:p w14:paraId="7977E0EC" w14:textId="711BA9A0" w:rsidR="00BF1112" w:rsidRDefault="00BF1112" w:rsidP="00BF1112">
      <w:pPr>
        <w:pStyle w:val="Titre3"/>
        <w:rPr>
          <w:u w:val="single"/>
        </w:rPr>
      </w:pPr>
      <w:bookmarkStart w:id="6" w:name="_Toc26785703"/>
      <w:r w:rsidRPr="00BF1112">
        <w:rPr>
          <w:u w:val="single"/>
        </w:rPr>
        <w:lastRenderedPageBreak/>
        <w:t>Grille mise en place :</w:t>
      </w:r>
      <w:bookmarkEnd w:id="6"/>
    </w:p>
    <w:p w14:paraId="4D47439A" w14:textId="41F95B1D" w:rsidR="001B6A54" w:rsidRDefault="001B6A54" w:rsidP="001B6A54"/>
    <w:p w14:paraId="16293E28" w14:textId="5BD93EC5" w:rsidR="001B6A54" w:rsidRDefault="001B6A54" w:rsidP="001B6A54">
      <w:r>
        <w:t xml:space="preserve">Voici une image de la grille d’évaluation mise en place pour </w:t>
      </w:r>
      <w:r w:rsidR="00024E6E">
        <w:t>H</w:t>
      </w:r>
      <w:r>
        <w:t xml:space="preserve">ellink. À la suite de la lecture de la documentation fourni dans le sujet, voila comment ce décompose la grille d’évaluation mise en place pour </w:t>
      </w:r>
      <w:r w:rsidR="00024E6E">
        <w:t>H</w:t>
      </w:r>
      <w:r>
        <w:t>ellink :</w:t>
      </w:r>
    </w:p>
    <w:p w14:paraId="2AF2C0F9" w14:textId="5B9326A9" w:rsidR="001B6A54" w:rsidRDefault="00C56B68" w:rsidP="001B6A54">
      <w:r>
        <w:t>-</w:t>
      </w:r>
      <w:r w:rsidR="001B6A54">
        <w:t>Intention comprise par les joueurs</w:t>
      </w:r>
      <w:r w:rsidR="001B6A54">
        <w:t> : le jeu étant un serious game, la compréhension de l’intention du</w:t>
      </w:r>
      <w:r>
        <w:t xml:space="preserve"> </w:t>
      </w:r>
      <w:r w:rsidR="001B6A54">
        <w:t>jeu est primordiale d’où cette partie.</w:t>
      </w:r>
    </w:p>
    <w:p w14:paraId="373F06B3" w14:textId="7B0AB503" w:rsidR="00C56B68" w:rsidRDefault="00C56B68" w:rsidP="00C56B68">
      <w:r>
        <w:t>-</w:t>
      </w:r>
      <w:r w:rsidRPr="00C56B68">
        <w:t xml:space="preserve"> </w:t>
      </w:r>
      <w:r>
        <w:t xml:space="preserve">Les joueurs </w:t>
      </w:r>
      <w:r>
        <w:t>se</w:t>
      </w:r>
      <w:r>
        <w:t xml:space="preserve"> sont amusés</w:t>
      </w:r>
      <w:r>
        <w:t> :</w:t>
      </w:r>
      <w:r w:rsidR="00C12C05">
        <w:t xml:space="preserve"> étant un jeu, cette partie est nécessaire et permet également de voir si l’équilibre entre le ludique et le fun.</w:t>
      </w:r>
    </w:p>
    <w:p w14:paraId="6F9713BA" w14:textId="729B1EE1" w:rsidR="00BF1112" w:rsidRDefault="00177BA0" w:rsidP="00177BA0">
      <w:r>
        <w:t>-</w:t>
      </w:r>
      <w:r w:rsidRPr="00177BA0">
        <w:t>Les mécaniques ont été comprises</w:t>
      </w:r>
      <w:r>
        <w:t> : la compréhension des mécaniques d’un jeu étant l’un des éléments les plus important cette partie me semble nécessaire.</w:t>
      </w:r>
    </w:p>
    <w:p w14:paraId="5DDF268C" w14:textId="77777777" w:rsidR="00177BA0" w:rsidRPr="00177BA0" w:rsidRDefault="00177BA0" w:rsidP="00177BA0"/>
    <w:p w14:paraId="4D97DF66" w14:textId="0B9E67EC" w:rsidR="00926341" w:rsidRPr="00BF1112" w:rsidRDefault="005E0B63" w:rsidP="00BF1112">
      <w:pPr>
        <w:pStyle w:val="Titre3"/>
        <w:rPr>
          <w:u w:val="single"/>
        </w:rPr>
      </w:pPr>
      <w:bookmarkStart w:id="7" w:name="_Toc26785704"/>
      <w:r w:rsidRPr="00BF1112">
        <w:rPr>
          <w:u w:val="single"/>
        </w:rPr>
        <w:t>Résultat de l’étude :</w:t>
      </w:r>
      <w:bookmarkEnd w:id="7"/>
    </w:p>
    <w:p w14:paraId="60420FD8" w14:textId="6166A935" w:rsidR="00BF1112" w:rsidRPr="00BF1112" w:rsidRDefault="00BF1112" w:rsidP="00BF1112">
      <w:pPr>
        <w:pStyle w:val="Titre3"/>
        <w:rPr>
          <w:u w:val="single"/>
        </w:rPr>
      </w:pPr>
    </w:p>
    <w:p w14:paraId="3A764AFE" w14:textId="11DCAF9F" w:rsidR="00BF1112" w:rsidRDefault="00BF1112" w:rsidP="00BF1112">
      <w:pPr>
        <w:pStyle w:val="Titre3"/>
        <w:rPr>
          <w:u w:val="single"/>
        </w:rPr>
      </w:pPr>
      <w:bookmarkStart w:id="8" w:name="_Toc26785705"/>
      <w:r w:rsidRPr="00BF1112">
        <w:rPr>
          <w:u w:val="single"/>
        </w:rPr>
        <w:t>Conclusions de l’étude :</w:t>
      </w:r>
      <w:bookmarkEnd w:id="8"/>
    </w:p>
    <w:p w14:paraId="5A4A33B6" w14:textId="6BAEBBDC" w:rsidR="00BF1112" w:rsidRDefault="00BF1112" w:rsidP="00BF1112"/>
    <w:p w14:paraId="2969D298" w14:textId="2A4A9234" w:rsidR="00BF1112" w:rsidRPr="00BF1112" w:rsidRDefault="00BF1112" w:rsidP="00BF1112">
      <w:pPr>
        <w:pStyle w:val="Titre2"/>
        <w:rPr>
          <w:u w:val="single"/>
        </w:rPr>
      </w:pPr>
      <w:bookmarkStart w:id="9" w:name="_Toc26785706"/>
      <w:r w:rsidRPr="00BF1112">
        <w:rPr>
          <w:u w:val="single"/>
        </w:rPr>
        <w:t>Etude sur :</w:t>
      </w:r>
      <w:bookmarkEnd w:id="9"/>
    </w:p>
    <w:p w14:paraId="09D79841" w14:textId="310002C3" w:rsidR="00BF1112" w:rsidRDefault="00BF1112" w:rsidP="00BF1112"/>
    <w:p w14:paraId="6876B17A" w14:textId="744A3772" w:rsidR="005752E4" w:rsidRDefault="005752E4" w:rsidP="005752E4">
      <w:pPr>
        <w:pStyle w:val="Titre3"/>
        <w:rPr>
          <w:u w:val="single"/>
        </w:rPr>
      </w:pPr>
      <w:bookmarkStart w:id="10" w:name="_Toc26785707"/>
      <w:r w:rsidRPr="005752E4">
        <w:rPr>
          <w:u w:val="single"/>
        </w:rPr>
        <w:t>Pourquoi ce jeu :</w:t>
      </w:r>
      <w:bookmarkEnd w:id="10"/>
    </w:p>
    <w:p w14:paraId="5E3DF976" w14:textId="77777777" w:rsidR="005752E4" w:rsidRPr="005752E4" w:rsidRDefault="005752E4" w:rsidP="005752E4"/>
    <w:p w14:paraId="7298C06B" w14:textId="77777777" w:rsidR="00BF1112" w:rsidRPr="00BF1112" w:rsidRDefault="00BF1112" w:rsidP="00BF1112">
      <w:pPr>
        <w:pStyle w:val="Titre3"/>
        <w:rPr>
          <w:u w:val="single"/>
        </w:rPr>
      </w:pPr>
      <w:bookmarkStart w:id="11" w:name="_Toc26785708"/>
      <w:r w:rsidRPr="00BF1112">
        <w:rPr>
          <w:u w:val="single"/>
        </w:rPr>
        <w:t>Déroulement de l’étude :</w:t>
      </w:r>
      <w:bookmarkEnd w:id="11"/>
    </w:p>
    <w:p w14:paraId="691ACFAA" w14:textId="77777777" w:rsidR="00BF1112" w:rsidRPr="00BF1112" w:rsidRDefault="00BF1112" w:rsidP="00BF1112">
      <w:pPr>
        <w:pStyle w:val="Titre3"/>
        <w:rPr>
          <w:u w:val="single"/>
        </w:rPr>
      </w:pPr>
    </w:p>
    <w:p w14:paraId="449DA445" w14:textId="77777777" w:rsidR="00BF1112" w:rsidRPr="00BF1112" w:rsidRDefault="00BF1112" w:rsidP="00BF1112">
      <w:pPr>
        <w:pStyle w:val="Titre3"/>
        <w:rPr>
          <w:u w:val="single"/>
        </w:rPr>
      </w:pPr>
      <w:bookmarkStart w:id="12" w:name="_Toc26785709"/>
      <w:r w:rsidRPr="00BF1112">
        <w:rPr>
          <w:u w:val="single"/>
        </w:rPr>
        <w:t>Grille mise en place :</w:t>
      </w:r>
      <w:bookmarkEnd w:id="12"/>
    </w:p>
    <w:p w14:paraId="6EB3BA0A" w14:textId="77777777" w:rsidR="00BF1112" w:rsidRPr="00BF1112" w:rsidRDefault="00BF1112" w:rsidP="00BF1112">
      <w:pPr>
        <w:pStyle w:val="Titre3"/>
        <w:rPr>
          <w:u w:val="single"/>
        </w:rPr>
      </w:pPr>
    </w:p>
    <w:p w14:paraId="7FF4FCB4" w14:textId="77777777" w:rsidR="00BF1112" w:rsidRPr="00BF1112" w:rsidRDefault="00BF1112" w:rsidP="00BF1112">
      <w:pPr>
        <w:pStyle w:val="Titre3"/>
        <w:rPr>
          <w:u w:val="single"/>
        </w:rPr>
      </w:pPr>
      <w:bookmarkStart w:id="13" w:name="_Toc26785710"/>
      <w:r w:rsidRPr="00BF1112">
        <w:rPr>
          <w:u w:val="single"/>
        </w:rPr>
        <w:t>Résultat de l’étude :</w:t>
      </w:r>
      <w:bookmarkEnd w:id="13"/>
    </w:p>
    <w:p w14:paraId="748F74F5" w14:textId="77777777" w:rsidR="00BF1112" w:rsidRPr="00BF1112" w:rsidRDefault="00BF1112" w:rsidP="00BF1112">
      <w:pPr>
        <w:pStyle w:val="Titre3"/>
        <w:rPr>
          <w:u w:val="single"/>
        </w:rPr>
      </w:pPr>
    </w:p>
    <w:p w14:paraId="3E86C6AD" w14:textId="77777777" w:rsidR="00BF1112" w:rsidRDefault="00BF1112" w:rsidP="00BF1112">
      <w:pPr>
        <w:pStyle w:val="Titre3"/>
        <w:rPr>
          <w:u w:val="single"/>
        </w:rPr>
      </w:pPr>
      <w:bookmarkStart w:id="14" w:name="_Toc26785711"/>
      <w:r w:rsidRPr="00BF1112">
        <w:rPr>
          <w:u w:val="single"/>
        </w:rPr>
        <w:t>Conclusions de l’étude :</w:t>
      </w:r>
      <w:bookmarkEnd w:id="14"/>
    </w:p>
    <w:p w14:paraId="162DB581" w14:textId="0A98172F" w:rsidR="00BF1112" w:rsidRDefault="00BF1112" w:rsidP="00BF1112"/>
    <w:p w14:paraId="07BE2E75" w14:textId="09DFD069" w:rsidR="005752E4" w:rsidRPr="005752E4" w:rsidRDefault="005752E4" w:rsidP="005752E4">
      <w:pPr>
        <w:pStyle w:val="Titre2"/>
        <w:rPr>
          <w:u w:val="single"/>
        </w:rPr>
      </w:pPr>
      <w:bookmarkStart w:id="15" w:name="_Toc26785712"/>
      <w:r w:rsidRPr="005752E4">
        <w:rPr>
          <w:u w:val="single"/>
        </w:rPr>
        <w:t>Comparaison des deux jeux :</w:t>
      </w:r>
      <w:bookmarkEnd w:id="15"/>
    </w:p>
    <w:p w14:paraId="03D8D8C0" w14:textId="77777777" w:rsidR="005752E4" w:rsidRPr="00BF1112" w:rsidRDefault="005752E4" w:rsidP="00BF1112"/>
    <w:sectPr w:rsidR="005752E4" w:rsidRPr="00BF1112" w:rsidSect="00785E6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A5D9" w14:textId="77777777" w:rsidR="00F243A1" w:rsidRDefault="00F243A1" w:rsidP="0034071A">
      <w:pPr>
        <w:spacing w:after="0" w:line="240" w:lineRule="auto"/>
      </w:pPr>
      <w:r>
        <w:separator/>
      </w:r>
    </w:p>
  </w:endnote>
  <w:endnote w:type="continuationSeparator" w:id="0">
    <w:p w14:paraId="771D60F7" w14:textId="77777777" w:rsidR="00F243A1" w:rsidRDefault="00F243A1" w:rsidP="0034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0892" w14:textId="558D444E" w:rsidR="00DB7BF2" w:rsidRDefault="00DB7BF2">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364E9D0B92ED44B4A5838D848CFA446E"/>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Anthony Lamour</w:t>
        </w:r>
      </w:sdtContent>
    </w:sdt>
  </w:p>
  <w:p w14:paraId="12475E58" w14:textId="5D66F828" w:rsidR="0034071A" w:rsidRDefault="00340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54F6" w14:textId="77777777" w:rsidR="00F243A1" w:rsidRDefault="00F243A1" w:rsidP="0034071A">
      <w:pPr>
        <w:spacing w:after="0" w:line="240" w:lineRule="auto"/>
      </w:pPr>
      <w:r>
        <w:separator/>
      </w:r>
    </w:p>
  </w:footnote>
  <w:footnote w:type="continuationSeparator" w:id="0">
    <w:p w14:paraId="4F7CCB54" w14:textId="77777777" w:rsidR="00F243A1" w:rsidRDefault="00F243A1" w:rsidP="00340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344248"/>
      <w:docPartObj>
        <w:docPartGallery w:val="Page Numbers (Top of Page)"/>
        <w:docPartUnique/>
      </w:docPartObj>
    </w:sdtPr>
    <w:sdtContent>
      <w:p w14:paraId="275D45C2" w14:textId="2526CFD9" w:rsidR="0034071A" w:rsidRDefault="0034071A">
        <w:pPr>
          <w:pStyle w:val="En-tte"/>
        </w:pPr>
        <w:r>
          <w:rPr>
            <w:noProof/>
          </w:rPr>
          <mc:AlternateContent>
            <mc:Choice Requires="wps">
              <w:drawing>
                <wp:anchor distT="0" distB="0" distL="114300" distR="114300" simplePos="0" relativeHeight="251659264" behindDoc="0" locked="0" layoutInCell="0" allowOverlap="1" wp14:anchorId="0F70A545" wp14:editId="76790B99">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70A545" id="El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98"/>
    <w:rsid w:val="00024E6E"/>
    <w:rsid w:val="000F6FB2"/>
    <w:rsid w:val="00155282"/>
    <w:rsid w:val="00177BA0"/>
    <w:rsid w:val="001B6A54"/>
    <w:rsid w:val="001C17B2"/>
    <w:rsid w:val="0023563A"/>
    <w:rsid w:val="00266883"/>
    <w:rsid w:val="0034071A"/>
    <w:rsid w:val="00350087"/>
    <w:rsid w:val="003C6525"/>
    <w:rsid w:val="004E7FC5"/>
    <w:rsid w:val="00523798"/>
    <w:rsid w:val="00527E84"/>
    <w:rsid w:val="005752E4"/>
    <w:rsid w:val="00595083"/>
    <w:rsid w:val="00596BF1"/>
    <w:rsid w:val="005E0B63"/>
    <w:rsid w:val="00653DC0"/>
    <w:rsid w:val="00694C4C"/>
    <w:rsid w:val="00785E63"/>
    <w:rsid w:val="00854E9C"/>
    <w:rsid w:val="00861A24"/>
    <w:rsid w:val="00880A59"/>
    <w:rsid w:val="00926341"/>
    <w:rsid w:val="00A33C19"/>
    <w:rsid w:val="00A4372A"/>
    <w:rsid w:val="00A6388C"/>
    <w:rsid w:val="00A67E2D"/>
    <w:rsid w:val="00BF1112"/>
    <w:rsid w:val="00C12C05"/>
    <w:rsid w:val="00C56B68"/>
    <w:rsid w:val="00DB7BF2"/>
    <w:rsid w:val="00E54362"/>
    <w:rsid w:val="00ED1E43"/>
    <w:rsid w:val="00EF465A"/>
    <w:rsid w:val="00F24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122"/>
  <w15:chartTrackingRefBased/>
  <w15:docId w15:val="{221AB108-3EED-4F86-B114-132DB73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6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0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F1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3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0B6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F111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785E6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785E6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785E63"/>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785E63"/>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1C17B2"/>
    <w:pPr>
      <w:outlineLvl w:val="9"/>
    </w:pPr>
    <w:rPr>
      <w:lang w:eastAsia="fr-FR"/>
    </w:rPr>
  </w:style>
  <w:style w:type="paragraph" w:styleId="TM1">
    <w:name w:val="toc 1"/>
    <w:basedOn w:val="Normal"/>
    <w:next w:val="Normal"/>
    <w:autoRedefine/>
    <w:uiPriority w:val="39"/>
    <w:unhideWhenUsed/>
    <w:rsid w:val="001C17B2"/>
    <w:pPr>
      <w:spacing w:after="100"/>
    </w:pPr>
  </w:style>
  <w:style w:type="paragraph" w:styleId="TM2">
    <w:name w:val="toc 2"/>
    <w:basedOn w:val="Normal"/>
    <w:next w:val="Normal"/>
    <w:autoRedefine/>
    <w:uiPriority w:val="39"/>
    <w:unhideWhenUsed/>
    <w:rsid w:val="001C17B2"/>
    <w:pPr>
      <w:spacing w:after="100"/>
      <w:ind w:left="220"/>
    </w:pPr>
  </w:style>
  <w:style w:type="paragraph" w:styleId="TM3">
    <w:name w:val="toc 3"/>
    <w:basedOn w:val="Normal"/>
    <w:next w:val="Normal"/>
    <w:autoRedefine/>
    <w:uiPriority w:val="39"/>
    <w:unhideWhenUsed/>
    <w:rsid w:val="001C17B2"/>
    <w:pPr>
      <w:spacing w:after="100"/>
      <w:ind w:left="440"/>
    </w:pPr>
  </w:style>
  <w:style w:type="character" w:styleId="Lienhypertexte">
    <w:name w:val="Hyperlink"/>
    <w:basedOn w:val="Policepardfaut"/>
    <w:uiPriority w:val="99"/>
    <w:unhideWhenUsed/>
    <w:rsid w:val="001C17B2"/>
    <w:rPr>
      <w:color w:val="0563C1" w:themeColor="hyperlink"/>
      <w:u w:val="single"/>
    </w:rPr>
  </w:style>
  <w:style w:type="paragraph" w:styleId="En-tte">
    <w:name w:val="header"/>
    <w:basedOn w:val="Normal"/>
    <w:link w:val="En-tteCar"/>
    <w:uiPriority w:val="99"/>
    <w:unhideWhenUsed/>
    <w:rsid w:val="0034071A"/>
    <w:pPr>
      <w:tabs>
        <w:tab w:val="center" w:pos="4536"/>
        <w:tab w:val="right" w:pos="9072"/>
      </w:tabs>
      <w:spacing w:after="0" w:line="240" w:lineRule="auto"/>
    </w:pPr>
  </w:style>
  <w:style w:type="character" w:customStyle="1" w:styleId="En-tteCar">
    <w:name w:val="En-tête Car"/>
    <w:basedOn w:val="Policepardfaut"/>
    <w:link w:val="En-tte"/>
    <w:uiPriority w:val="99"/>
    <w:rsid w:val="0034071A"/>
  </w:style>
  <w:style w:type="paragraph" w:styleId="Pieddepage">
    <w:name w:val="footer"/>
    <w:basedOn w:val="Normal"/>
    <w:link w:val="PieddepageCar"/>
    <w:uiPriority w:val="99"/>
    <w:unhideWhenUsed/>
    <w:rsid w:val="003407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E9D0B92ED44B4A5838D848CFA446E"/>
        <w:category>
          <w:name w:val="Général"/>
          <w:gallery w:val="placeholder"/>
        </w:category>
        <w:types>
          <w:type w:val="bbPlcHdr"/>
        </w:types>
        <w:behaviors>
          <w:behavior w:val="content"/>
        </w:behaviors>
        <w:guid w:val="{4DFB97A5-EB5C-423F-9D51-00B9DBD8DA59}"/>
      </w:docPartPr>
      <w:docPartBody>
        <w:p w:rsidR="00000000" w:rsidRDefault="00D65A9F" w:rsidP="00D65A9F">
          <w:pPr>
            <w:pStyle w:val="364E9D0B92ED44B4A5838D848CFA446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9F"/>
    <w:rsid w:val="009F2DAE"/>
    <w:rsid w:val="00D65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6CEF291FB2405C9579782AB05EAE3A">
    <w:name w:val="626CEF291FB2405C9579782AB05EAE3A"/>
    <w:rsid w:val="00D65A9F"/>
  </w:style>
  <w:style w:type="paragraph" w:customStyle="1" w:styleId="C39CAF1082874478B704E63B3BD2EDA6">
    <w:name w:val="C39CAF1082874478B704E63B3BD2EDA6"/>
    <w:rsid w:val="00D65A9F"/>
  </w:style>
  <w:style w:type="paragraph" w:customStyle="1" w:styleId="0B58E93ACF444C6C8DDD854A66A27FDF">
    <w:name w:val="0B58E93ACF444C6C8DDD854A66A27FDF"/>
    <w:rsid w:val="00D65A9F"/>
  </w:style>
  <w:style w:type="paragraph" w:customStyle="1" w:styleId="6BDB03A5D30B46C5B0E7FCC7CCA5B458">
    <w:name w:val="6BDB03A5D30B46C5B0E7FCC7CCA5B458"/>
    <w:rsid w:val="00D65A9F"/>
  </w:style>
  <w:style w:type="character" w:customStyle="1" w:styleId="Textedelespacerserv">
    <w:name w:val="Texte de l’espace réservé"/>
    <w:basedOn w:val="Policepardfaut"/>
    <w:uiPriority w:val="99"/>
    <w:semiHidden/>
    <w:rsid w:val="00D65A9F"/>
    <w:rPr>
      <w:color w:val="808080"/>
    </w:rPr>
  </w:style>
  <w:style w:type="paragraph" w:customStyle="1" w:styleId="364E9D0B92ED44B4A5838D848CFA446E">
    <w:name w:val="364E9D0B92ED44B4A5838D848CFA446E"/>
    <w:rsid w:val="00D65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Examens de premier trimestre de Mastère session 2019-2020 à Ludus Académie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4BEFC-2FAF-44A1-ABAF-62BD1C25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Anthony Lamour</dc:subject>
  <dc:creator>Anthony Lamour</dc:creator>
  <cp:keywords/>
  <dc:description/>
  <cp:lastModifiedBy>Anthony Lamour</cp:lastModifiedBy>
  <cp:revision>31</cp:revision>
  <dcterms:created xsi:type="dcterms:W3CDTF">2019-12-09T09:24:00Z</dcterms:created>
  <dcterms:modified xsi:type="dcterms:W3CDTF">2019-12-09T11:09:00Z</dcterms:modified>
</cp:coreProperties>
</file>