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92813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0863" w:rsidRPr="002A0863" w:rsidRDefault="002A0863" w:rsidP="002A0863">
          <w:pPr>
            <w:pStyle w:val="a6"/>
            <w:jc w:val="center"/>
            <w:rPr>
              <w:sz w:val="72"/>
              <w:szCs w:val="72"/>
            </w:rPr>
          </w:pPr>
          <w:r w:rsidRPr="002A0863">
            <w:rPr>
              <w:sz w:val="72"/>
              <w:szCs w:val="72"/>
            </w:rPr>
            <w:t>Оглавление</w:t>
          </w:r>
        </w:p>
        <w:p w:rsidR="002A0863" w:rsidRDefault="002A08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06747" w:history="1">
            <w:r w:rsidRPr="00486C83">
              <w:rPr>
                <w:rStyle w:val="a3"/>
                <w:noProof/>
              </w:rPr>
              <w:t>CRM-системы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863" w:rsidRDefault="002A08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06748" w:history="1">
            <w:r w:rsidRPr="00486C83">
              <w:rPr>
                <w:rStyle w:val="a3"/>
                <w:noProof/>
              </w:rPr>
              <w:t>ECM-системы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863" w:rsidRDefault="002A08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06749" w:history="1">
            <w:r w:rsidRPr="00486C83">
              <w:rPr>
                <w:rStyle w:val="a3"/>
                <w:noProof/>
              </w:rPr>
              <w:t>ERP-системы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863" w:rsidRDefault="002A08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06750" w:history="1">
            <w:r w:rsidRPr="00486C83">
              <w:rPr>
                <w:rStyle w:val="a3"/>
                <w:noProof/>
              </w:rPr>
              <w:t>HRM-системы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863" w:rsidRDefault="002A0863">
          <w:r>
            <w:rPr>
              <w:b/>
              <w:bCs/>
            </w:rPr>
            <w:fldChar w:fldCharType="end"/>
          </w:r>
        </w:p>
      </w:sdtContent>
    </w:sdt>
    <w:p w:rsidR="002A0863" w:rsidRDefault="002A086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2C3FFE" w:rsidRPr="002C3FFE" w:rsidRDefault="002C3FFE" w:rsidP="002A0863">
      <w:pPr>
        <w:pStyle w:val="1"/>
      </w:pPr>
      <w:bookmarkStart w:id="0" w:name="_Toc478506747"/>
      <w:r w:rsidRPr="002C3FFE">
        <w:lastRenderedPageBreak/>
        <w:t>CRM-системы</w:t>
      </w:r>
      <w:bookmarkEnd w:id="0"/>
      <w:r w:rsidRPr="002C3FFE">
        <w:t> 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Современный рынок отличается высокой конкуренцией, постоянно растут требования клиентов компаний различного профиля к качеству предоставляемых услуг и продуктов. В этих условиях успех бизнеса, налаживание и развитие сотрудничества с новыми и существующими заказчиками во многом определяется эффективностью организации процессов взаимодействия с клиентами. Важнейшую роль при этом играют современные средства ИТ-поддержки этих процессов – CRM-системы (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Customer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Relationship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Management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CRM ─ системы управления взаимоотношениями с клиентами). 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C3FFE" w:rsidRPr="002C3FFE" w:rsidTr="002C3F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4701"/>
            <w:tcMar>
              <w:top w:w="300" w:type="dxa"/>
              <w:left w:w="900" w:type="dxa"/>
              <w:bottom w:w="300" w:type="dxa"/>
              <w:right w:w="750" w:type="dxa"/>
            </w:tcMar>
            <w:hideMark/>
          </w:tcPr>
          <w:p w:rsidR="002C3FFE" w:rsidRPr="002C3FFE" w:rsidRDefault="002C3FFE" w:rsidP="002C3F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</w:pPr>
            <w:r w:rsidRPr="002C3FFE"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  <w:t>Объединяя все фронт-офисные службы компании, CRM-приложения позволяют комплексно реализовать CRM-стратегию предприятия, построить долговременные и эффективные отношения с клиентами.</w:t>
            </w:r>
          </w:p>
        </w:tc>
      </w:tr>
    </w:tbl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CRM-системы охватывают весь цикл взаимодействия с заказчиком и собирают воедино все каналы и точки соприкосновения с клиентами, одновременно решая конкретные задачи каждого из этапов построения взаимоотношений с ними ─ от первого обращения клиента в компанию до применения механизмов повышения его лояльности. 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Прямой эффект от внедрения CRM-решений ─ повышение качества и оперативности работы с клиентами при одновременном сокращении затрат за счет реализации основных принципов концепции управления взаимоотношениями с клиентами: </w:t>
      </w:r>
    </w:p>
    <w:p w:rsidR="002C3FFE" w:rsidRPr="002C3FFE" w:rsidRDefault="002C3FFE" w:rsidP="002C3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стандартизации всех бизнес-процессов, связанных с взаимодействием с клиентами</w:t>
      </w:r>
    </w:p>
    <w:p w:rsidR="002C3FFE" w:rsidRPr="002C3FFE" w:rsidRDefault="002C3FFE" w:rsidP="002C3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согласованности и прозрачности работы всех фронт-офисных подразделений компании</w:t>
      </w:r>
    </w:p>
    <w:p w:rsidR="002C3FFE" w:rsidRPr="002C3FFE" w:rsidRDefault="002C3FFE" w:rsidP="002C3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объединения всей клиентской информации в единую базу данных и организации оперативного доступа к ней</w:t>
      </w:r>
    </w:p>
    <w:p w:rsidR="002C3FFE" w:rsidRPr="002C3FFE" w:rsidRDefault="002C3FFE" w:rsidP="002C3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централизованного управления всеми возможными каналами взаимодействия с клиентами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качестве программной платформы для автоматизации производства, процессов маркетинга, продаж и обслуживания клиентов компания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АйТи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предлагает следующие решения: </w:t>
      </w:r>
    </w:p>
    <w:p w:rsidR="002C3FFE" w:rsidRPr="002C3FFE" w:rsidRDefault="002C3FFE" w:rsidP="002C3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Terrasoft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bpm’online</w:t>
      </w:r>
      <w:proofErr w:type="spellEnd"/>
    </w:p>
    <w:p w:rsidR="002C3FFE" w:rsidRPr="002C3FFE" w:rsidRDefault="002C3FFE" w:rsidP="002C3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</w:t>
      </w:r>
      <w:proofErr w:type="gram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С:CRM</w:t>
      </w:r>
      <w:proofErr w:type="gramEnd"/>
    </w:p>
    <w:p w:rsidR="002C3FFE" w:rsidRPr="002C3FFE" w:rsidRDefault="002C3FFE" w:rsidP="002C3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Oracle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Siebel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CRM</w:t>
      </w:r>
    </w:p>
    <w:p w:rsidR="002C3FFE" w:rsidRDefault="002C3FFE">
      <w:r>
        <w:br w:type="page"/>
      </w:r>
    </w:p>
    <w:p w:rsidR="002C3FFE" w:rsidRPr="002C3FFE" w:rsidRDefault="002C3FFE" w:rsidP="002A0863">
      <w:pPr>
        <w:pStyle w:val="1"/>
        <w:rPr>
          <w:sz w:val="36"/>
          <w:szCs w:val="36"/>
        </w:rPr>
      </w:pPr>
      <w:bookmarkStart w:id="1" w:name="_Toc478506748"/>
      <w:bookmarkStart w:id="2" w:name="_GoBack"/>
      <w:r w:rsidRPr="002C3FFE">
        <w:lastRenderedPageBreak/>
        <w:t>ECM</w:t>
      </w:r>
      <w:bookmarkEnd w:id="2"/>
      <w:r w:rsidRPr="002C3FFE">
        <w:t>-системы</w:t>
      </w:r>
      <w:bookmarkEnd w:id="1"/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Системы управления корпоративным контентом (</w:t>
      </w:r>
      <w:proofErr w:type="spellStart"/>
      <w:r w:rsidRPr="002C3FF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Enterprise</w:t>
      </w:r>
      <w:proofErr w:type="spellEnd"/>
      <w:r w:rsidRPr="002C3FF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Content</w:t>
      </w:r>
      <w:proofErr w:type="spellEnd"/>
      <w:r w:rsidRPr="002C3FF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Management</w:t>
      </w:r>
      <w:proofErr w:type="spellEnd"/>
      <w:r w:rsidRPr="002C3FFE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ECM) предназначены для решения критически важных ИТ-задач, связанных с управлением, хранением и интеграцией документов и другой неструктурированной информации, содержащейся в различных автоматизированных системах и бизнес-приложениях, использующихся на предприятии. ECM-технологии направлены на поддержку работы с данными различных типов и форматов на протяжении всего их жизненного цикла.</w:t>
      </w:r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C3FFE" w:rsidRPr="002C3FFE" w:rsidTr="002C3F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3FFE" w:rsidRPr="002C3FFE" w:rsidRDefault="002C3FFE" w:rsidP="002C3F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84701"/>
                <w:sz w:val="21"/>
                <w:szCs w:val="21"/>
                <w:lang w:eastAsia="ru-RU"/>
              </w:rPr>
            </w:pPr>
            <w:r w:rsidRPr="002C3FFE">
              <w:rPr>
                <w:rFonts w:ascii="Arial" w:eastAsia="Times New Roman" w:hAnsi="Arial" w:cs="Arial"/>
                <w:i/>
                <w:iCs/>
                <w:color w:val="E84701"/>
                <w:sz w:val="21"/>
                <w:szCs w:val="21"/>
                <w:lang w:eastAsia="ru-RU"/>
              </w:rPr>
              <w:t>Благодаря внедрению ECM-системы обеспечивается повышение эффективности работы организации, кардинально снижаются операционные издержки, повышается качество совместной работы сотрудников.</w:t>
            </w:r>
          </w:p>
        </w:tc>
      </w:tr>
    </w:tbl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Функциональные возможности ECM-систем включают в себя:</w:t>
      </w:r>
    </w:p>
    <w:p w:rsidR="002C3FFE" w:rsidRPr="002C3FFE" w:rsidRDefault="002C3FFE" w:rsidP="002C3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Управление документами (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Document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Management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DM) – регистрация, контроль версий, обеспечение безопасности и библиотечные службы для деловых документов</w:t>
      </w:r>
    </w:p>
    <w:p w:rsidR="002C3FFE" w:rsidRPr="002C3FFE" w:rsidRDefault="002C3FFE" w:rsidP="002C3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с образами документов (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Document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Imaging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DI) – полный цикл работы с бумажными документами, включая их преобразование в электронный вид и оцифровку</w:t>
      </w:r>
    </w:p>
    <w:p w:rsidR="002C3FFE" w:rsidRPr="002C3FFE" w:rsidRDefault="002C3FFE" w:rsidP="002C3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Управление записями (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Records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Management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RM) – долгосрочное архивирование и автоматизация сохранения документов в соответствии с нормативными требованиями</w:t>
      </w:r>
    </w:p>
    <w:p w:rsidR="002C3FFE" w:rsidRPr="002C3FFE" w:rsidRDefault="002C3FFE" w:rsidP="002C3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Управление потоками работ (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Workflow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– поддержка бизнес-процессов и маршрутизация контента в соответствии с рабочими заданиями и состояниями</w:t>
      </w:r>
    </w:p>
    <w:p w:rsidR="002C3FFE" w:rsidRPr="002C3FFE" w:rsidRDefault="002C3FFE" w:rsidP="002C3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Управление веб-контентом (Web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Content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Management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WCM) – автоматизация функций веб-мастера, а также управление динамическим контентом и взаимодействием с пользователем</w:t>
      </w:r>
    </w:p>
    <w:p w:rsidR="002C3FFE" w:rsidRPr="002C3FFE" w:rsidRDefault="002C3FFE" w:rsidP="002C3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Документо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-ориентированная групповая работа (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Document-Centric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Collaboration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– коллективная работа с документами и поддержка проектных команд</w:t>
      </w:r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Компания </w:t>
      </w:r>
      <w:proofErr w:type="spellStart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АйТи</w:t>
      </w:r>
      <w:proofErr w:type="spellEnd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предлагает внедрение ECM-систем, систем электронного документооборота (СЭД), электронных архивов, корпоративных поисковых систем на базе решений следующих производителей:</w:t>
      </w:r>
    </w:p>
    <w:p w:rsidR="002C3FFE" w:rsidRPr="002C3FFE" w:rsidRDefault="002C3FFE" w:rsidP="002C3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Логика ECM</w:t>
      </w:r>
    </w:p>
    <w:p w:rsidR="002C3FFE" w:rsidRPr="002C3FFE" w:rsidRDefault="002C3FFE" w:rsidP="002C3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Alfresco</w:t>
      </w:r>
      <w:proofErr w:type="spellEnd"/>
    </w:p>
    <w:p w:rsidR="002C3FFE" w:rsidRPr="002C3FFE" w:rsidRDefault="002C3FFE" w:rsidP="002C3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DIRECTUM</w:t>
      </w:r>
    </w:p>
    <w:p w:rsidR="002C3FFE" w:rsidRPr="002C3FFE" w:rsidRDefault="002C3FFE" w:rsidP="002C3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OpenText</w:t>
      </w:r>
      <w:proofErr w:type="spellEnd"/>
    </w:p>
    <w:p w:rsidR="002C3FFE" w:rsidRPr="002C3FFE" w:rsidRDefault="002C3FFE" w:rsidP="002C3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ABBYY</w:t>
      </w:r>
    </w:p>
    <w:p w:rsidR="002C3FFE" w:rsidRPr="002C3FFE" w:rsidRDefault="002C3FFE" w:rsidP="002C3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IBM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FileNet</w:t>
      </w:r>
      <w:proofErr w:type="spellEnd"/>
    </w:p>
    <w:p w:rsidR="002C3FFE" w:rsidRPr="002C3FFE" w:rsidRDefault="002C3FFE" w:rsidP="002C3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history="1">
        <w:r w:rsidRPr="002C3FFE">
          <w:rPr>
            <w:rFonts w:ascii="Arial" w:eastAsia="Times New Roman" w:hAnsi="Arial" w:cs="Arial"/>
            <w:color w:val="E84701"/>
            <w:sz w:val="21"/>
            <w:szCs w:val="21"/>
            <w:u w:val="single"/>
            <w:lang w:eastAsia="ru-RU"/>
          </w:rPr>
          <w:t>1С:Документооборот КОРП</w:t>
        </w:r>
      </w:hyperlink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C3FFE" w:rsidRPr="002C3FFE" w:rsidTr="002C3F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4701"/>
            <w:tcMar>
              <w:top w:w="300" w:type="dxa"/>
              <w:left w:w="900" w:type="dxa"/>
              <w:bottom w:w="300" w:type="dxa"/>
              <w:right w:w="750" w:type="dxa"/>
            </w:tcMar>
            <w:hideMark/>
          </w:tcPr>
          <w:p w:rsidR="002C3FFE" w:rsidRPr="002C3FFE" w:rsidRDefault="002C3FFE" w:rsidP="002C3F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</w:pPr>
            <w:r w:rsidRPr="002C3FFE"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  <w:t xml:space="preserve">Система электронного документооборота «БОСС-Референт», продававшаяся под этим именем с 1996 года, по праву считается одним из лидеров российского рынка СЭД. Из всех установленных в 2011 году рабочих мест СЭД 16%, то есть каждое 6-е место, реализовано на системе «БОСС-Референт» (согласно данным обзора российского рынка СЭД, выпущенного DSS </w:t>
            </w:r>
            <w:proofErr w:type="spellStart"/>
            <w:r w:rsidRPr="002C3FFE"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  <w:t>Consulting</w:t>
            </w:r>
            <w:proofErr w:type="spellEnd"/>
            <w:r w:rsidRPr="002C3FFE"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  <w:t>). На платформе «БОСС-Референт» построены крупнейшая в России СЭД в госструктуре, объединяющая более 120 000 пользователей в Федеральной налоговой службе РФ (ФНС), и крупнейшая «коммерческая» СЭД в компании МТС ─ более 25 000 сотрудников.</w:t>
            </w:r>
          </w:p>
        </w:tc>
      </w:tr>
    </w:tbl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Постоянное развитие системы «БОСС-Референт» привело к появлению новых тиражных продуктов, созданных на ее основе и относящихся к классу ECM (</w:t>
      </w:r>
      <w:proofErr w:type="spellStart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Enterprise</w:t>
      </w:r>
      <w:proofErr w:type="spellEnd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Content</w:t>
      </w:r>
      <w:proofErr w:type="spellEnd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Management</w:t>
      </w:r>
      <w:proofErr w:type="spellEnd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управление корпоративным контентом). Текущее название системы перестало отражать весь спектр новых решений, поэтому все семейство получило новое имя. Обновленная линейка продуктов носит название </w:t>
      </w:r>
      <w:r w:rsidRPr="002C3FF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«Логика ECM»</w:t>
      </w:r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 включает на данный момент 5 решений: «Логика ECM. СЭД», «Логика ECM. Финансовые документы», «Логика ECM. </w:t>
      </w:r>
      <w:proofErr w:type="spellStart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Госуправление</w:t>
      </w:r>
      <w:proofErr w:type="spellEnd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», «Логика ECM. </w:t>
      </w:r>
      <w:proofErr w:type="spellStart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Mobile</w:t>
      </w:r>
      <w:proofErr w:type="spellEnd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«Логика ECM. Штамп».</w:t>
      </w:r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Подробнее о внедрении СЭД «Логика ECM» </w:t>
      </w:r>
      <w:hyperlink r:id="rId7" w:tgtFrame="_blank" w:history="1">
        <w:r w:rsidRPr="002C3FFE">
          <w:rPr>
            <w:rFonts w:ascii="Arial" w:eastAsia="Times New Roman" w:hAnsi="Arial" w:cs="Arial"/>
            <w:color w:val="E84701"/>
            <w:sz w:val="24"/>
            <w:szCs w:val="24"/>
            <w:u w:val="single"/>
            <w:lang w:eastAsia="ru-RU"/>
          </w:rPr>
          <w:t>на сайте компании «Логика бизнеса»</w:t>
        </w:r>
      </w:hyperlink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 </w:t>
      </w:r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C3FFE" w:rsidRPr="002C3FFE" w:rsidRDefault="002C3FFE" w:rsidP="002C3FF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АйТи</w:t>
      </w:r>
      <w:proofErr w:type="spellEnd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разрабатывает и внедряет корпоративные поисковые системы, которые предназначены для поиска в архивах неструктурированной информации (текстов, видео, аудио, графики и пр.), представленной более чем в 250 форматах. Решения </w:t>
      </w:r>
      <w:proofErr w:type="spellStart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АйТи</w:t>
      </w:r>
      <w:proofErr w:type="spellEnd"/>
      <w:r w:rsidRPr="002C3F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позволяют осуществлять поиск не только в корпоративных архивах, но и в файловых системах, СУБД, корпоративных почтовых и информационных системах, системах электронного документооборота, а также в удаленных хранилищах данных, интернете и других информационных ресурсах.</w:t>
      </w:r>
    </w:p>
    <w:p w:rsidR="002C3FFE" w:rsidRDefault="002C3FFE">
      <w:r>
        <w:br w:type="page"/>
      </w:r>
    </w:p>
    <w:p w:rsidR="002C3FFE" w:rsidRPr="002A0863" w:rsidRDefault="002C3FFE" w:rsidP="002A0863">
      <w:pPr>
        <w:pStyle w:val="1"/>
      </w:pPr>
      <w:bookmarkStart w:id="3" w:name="_Toc478506749"/>
      <w:r w:rsidRPr="002A0863">
        <w:lastRenderedPageBreak/>
        <w:t>ERP-системы</w:t>
      </w:r>
      <w:bookmarkEnd w:id="3"/>
      <w:r w:rsidRPr="002A0863">
        <w:t> </w:t>
      </w:r>
    </w:p>
    <w:p w:rsidR="002C3FFE" w:rsidRDefault="002C3FFE" w:rsidP="002C3FF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ERP-система – система планирования и управления ресурсами предприятия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Enterprise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Planning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Планирование ресурсов предприятия), призванная оптимизировать все внутренние и внешние бизнес-процессы. ERP-системы позволяют снизить операционные, управленческие и коммерческие затраты, сократить цикл реализации, увеличить оборачиваемость материальных запасов, улучшить утилизацию основных фондов и т.д. Глобальная интеграция всех информационных потоков в рамках единой системы обеспечивает оптимальное использование информации, напрямую влияя на оперативность принятия управленческих решений и быстроту реакции на рыночные изменения.</w:t>
      </w:r>
    </w:p>
    <w:p w:rsidR="002C3FFE" w:rsidRDefault="002C3FFE" w:rsidP="002C3FFE">
      <w:pPr>
        <w:rPr>
          <w:rFonts w:ascii="Arial" w:hAnsi="Arial" w:cs="Arial"/>
          <w:color w:val="333333"/>
          <w:sz w:val="21"/>
          <w:szCs w:val="21"/>
        </w:rPr>
      </w:pPr>
    </w:p>
    <w:p w:rsidR="002C3FFE" w:rsidRDefault="002C3FFE" w:rsidP="002C3FF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Современная ERP-система содержит следующие блоки:</w:t>
      </w:r>
    </w:p>
    <w:p w:rsidR="002C3FFE" w:rsidRDefault="002C3FFE" w:rsidP="002C3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Маркетинговая оценка рынка</w:t>
      </w:r>
    </w:p>
    <w:p w:rsidR="002C3FFE" w:rsidRDefault="002C3FFE" w:rsidP="002C3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Планирование (создание) продукта</w:t>
      </w:r>
    </w:p>
    <w:p w:rsidR="002C3FFE" w:rsidRDefault="002C3FFE" w:rsidP="002C3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Управление поставками</w:t>
      </w:r>
    </w:p>
    <w:p w:rsidR="002C3FFE" w:rsidRDefault="002C3FFE" w:rsidP="002C3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Управление производством</w:t>
      </w:r>
    </w:p>
    <w:p w:rsidR="002C3FFE" w:rsidRDefault="002C3FFE" w:rsidP="002C3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Управление сбытом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C3FFE" w:rsidTr="002C3F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4701"/>
            <w:tcMar>
              <w:top w:w="300" w:type="dxa"/>
              <w:left w:w="900" w:type="dxa"/>
              <w:bottom w:w="300" w:type="dxa"/>
              <w:right w:w="750" w:type="dxa"/>
            </w:tcMar>
            <w:hideMark/>
          </w:tcPr>
          <w:p w:rsidR="002C3FFE" w:rsidRDefault="002C3FFE">
            <w:pPr>
              <w:spacing w:after="0"/>
              <w:rPr>
                <w:rFonts w:ascii="Arial" w:hAnsi="Arial" w:cs="Arial"/>
                <w:i/>
                <w:iCs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1"/>
                <w:szCs w:val="21"/>
              </w:rPr>
              <w:t xml:space="preserve">Внедрение ERP-системы на предприятии – процесс достаточно длительный, трудоемкий и затратный. С целью максимального сокращения рисков консультанты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1"/>
                <w:szCs w:val="21"/>
              </w:rPr>
              <w:t>АйТи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1"/>
                <w:szCs w:val="21"/>
              </w:rPr>
              <w:t xml:space="preserve"> следуют методологиям внедрения, разработанным производителями систем и объединяющим в себе лучшие практики внедрения, а также проводят весь комплекс работ, связанных с оптимальным выбором ERP-системы, подготовкой проектной команды к ее внедрению и проектным управлением.</w:t>
            </w:r>
          </w:p>
        </w:tc>
      </w:tr>
    </w:tbl>
    <w:p w:rsidR="002C3FFE" w:rsidRDefault="002C3FFE" w:rsidP="002C3FFE">
      <w:pPr>
        <w:rPr>
          <w:rFonts w:ascii="Arial" w:hAnsi="Arial" w:cs="Arial"/>
          <w:color w:val="333333"/>
          <w:sz w:val="21"/>
          <w:szCs w:val="21"/>
        </w:rPr>
      </w:pPr>
    </w:p>
    <w:p w:rsidR="002C3FFE" w:rsidRDefault="002C3FFE" w:rsidP="002A0863"/>
    <w:p w:rsidR="002C3FFE" w:rsidRDefault="002C3FFE" w:rsidP="002A0863">
      <w:hyperlink r:id="rId8" w:history="1">
        <w:r>
          <w:rPr>
            <w:rStyle w:val="a3"/>
            <w:rFonts w:ascii="Arial" w:hAnsi="Arial" w:cs="Arial"/>
            <w:color w:val="E84701"/>
            <w:sz w:val="27"/>
            <w:szCs w:val="27"/>
          </w:rPr>
          <w:t>1С:ERP Управление предприятием </w:t>
        </w:r>
      </w:hyperlink>
      <w:hyperlink r:id="rId9" w:anchor="8836583150021" w:history="1">
        <w:r>
          <w:rPr>
            <w:rStyle w:val="a3"/>
            <w:rFonts w:ascii="Arial" w:hAnsi="Arial" w:cs="Arial"/>
            <w:color w:val="E84701"/>
            <w:sz w:val="27"/>
            <w:szCs w:val="27"/>
          </w:rPr>
          <w:t>2</w:t>
        </w:r>
      </w:hyperlink>
    </w:p>
    <w:p w:rsidR="002C3FFE" w:rsidRDefault="002C3FFE" w:rsidP="002C3FFE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«1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С:ERP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Управление предприятием 2» – инновационное решение для построения комплексных информационных систем управления деятельностью многопрофильных предприятий с учетом лучших мировых и отечественных практик автоматизации крупного и среднего бизнеса.</w:t>
      </w:r>
    </w:p>
    <w:p w:rsidR="002C3FFE" w:rsidRDefault="002C3FFE" w:rsidP="002C3FFE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Решение «1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С:ERP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Управление предприятием 2» разработано на новой современной версии 8.3 платформы «1С:Предприятие» проектной командой специалистов фирмы «1С» при участии специально созданного экспертного совета, в который вошли специалисты ведущих партнеров «1С» (Центры ERP, Центры разработки «1С») и руководители профильных подразделений крупных промышленных предприятий. До выпуска финальной версии более года производилось изучение и тестирование данного продукта сотнями партнеров и десятками клиентов на пилотных внедрениях.</w:t>
      </w:r>
    </w:p>
    <w:p w:rsidR="002C3FFE" w:rsidRDefault="002C3FFE" w:rsidP="002C3FFE">
      <w:pPr>
        <w:rPr>
          <w:rFonts w:ascii="Arial" w:hAnsi="Arial" w:cs="Arial"/>
          <w:color w:val="333333"/>
          <w:sz w:val="21"/>
          <w:szCs w:val="21"/>
        </w:rPr>
      </w:pPr>
    </w:p>
    <w:p w:rsidR="002C3FFE" w:rsidRDefault="002C3FFE" w:rsidP="002C3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В рамках 1С-консалтинга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АйТи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выполняет работы:</w:t>
      </w:r>
    </w:p>
    <w:p w:rsidR="002C3FFE" w:rsidRDefault="002C3FFE" w:rsidP="002C3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Разработка шаблонных решений для распределенных холдинговых структур</w:t>
      </w:r>
    </w:p>
    <w:p w:rsidR="002C3FFE" w:rsidRDefault="002C3FFE" w:rsidP="002C3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Внедрение специализированных тиражных отраслевых решений собственной разработки, а также решений, разработанных партнерами 1С (MES, WMS, BIM и т.д.)</w:t>
      </w:r>
    </w:p>
    <w:p w:rsidR="002C3FFE" w:rsidRDefault="002C3FFE" w:rsidP="002C3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Автоматизация ресурсно-финансовой модели управления сервисных предприятий</w:t>
      </w:r>
    </w:p>
    <w:p w:rsidR="002C3FFE" w:rsidRDefault="002C3FFE" w:rsidP="002C3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Консалтинговые услуги и обучение персонала</w:t>
      </w:r>
    </w:p>
    <w:p w:rsidR="002C3FFE" w:rsidRDefault="002C3FFE" w:rsidP="002C3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Организация многоуровневой линии технической поддержки</w:t>
      </w:r>
    </w:p>
    <w:p w:rsidR="002C3FFE" w:rsidRDefault="002C3FFE">
      <w:r>
        <w:br w:type="page"/>
      </w:r>
    </w:p>
    <w:p w:rsidR="002C3FFE" w:rsidRPr="002C3FFE" w:rsidRDefault="002C3FFE" w:rsidP="002A0863">
      <w:pPr>
        <w:pStyle w:val="1"/>
      </w:pPr>
      <w:bookmarkStart w:id="4" w:name="_Toc478506750"/>
      <w:r w:rsidRPr="002C3FFE">
        <w:lastRenderedPageBreak/>
        <w:t>HRM-системы</w:t>
      </w:r>
      <w:bookmarkEnd w:id="4"/>
      <w:r w:rsidRPr="002C3FFE">
        <w:t> 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Обеспечивая HR-менеджеров мощными инструментами поддержки управления, современные ИТ-решения позволяют оптимизировать процесс управления человеческими ресурсами, сконцентрировать все внимание на управленческих и стратегических задачах и в целом повысить эффективность кадрового менеджмента. 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C3FFE" w:rsidRPr="002C3FFE" w:rsidTr="002C3F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4701"/>
            <w:tcMar>
              <w:top w:w="300" w:type="dxa"/>
              <w:left w:w="900" w:type="dxa"/>
              <w:bottom w:w="300" w:type="dxa"/>
              <w:right w:w="750" w:type="dxa"/>
            </w:tcMar>
            <w:hideMark/>
          </w:tcPr>
          <w:p w:rsidR="002C3FFE" w:rsidRPr="002C3FFE" w:rsidRDefault="002C3FFE" w:rsidP="002C3F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</w:pPr>
            <w:r w:rsidRPr="002C3FFE"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  <w:t xml:space="preserve">Группа компаний </w:t>
            </w:r>
            <w:proofErr w:type="spellStart"/>
            <w:r w:rsidRPr="002C3FFE"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  <w:t>АйТи</w:t>
            </w:r>
            <w:proofErr w:type="spellEnd"/>
            <w:r w:rsidRPr="002C3FFE">
              <w:rPr>
                <w:rFonts w:ascii="Arial" w:eastAsia="Times New Roman" w:hAnsi="Arial" w:cs="Arial"/>
                <w:i/>
                <w:iCs/>
                <w:color w:val="FFFFFF"/>
                <w:sz w:val="21"/>
                <w:szCs w:val="21"/>
                <w:lang w:eastAsia="ru-RU"/>
              </w:rPr>
              <w:t xml:space="preserve"> по праву считается одной из сильнейших с точки зрения HR-практики на отечественном ИТ-рынке. Обширная экспертиза в области построения и внедрения систем автоматизации кадрового менеджмента подкрепляется сотнями успешных проектов внедрения HRM-систем на крупнейших отечественных предприятиях и в государственных организациях.</w:t>
            </w:r>
          </w:p>
        </w:tc>
      </w:tr>
    </w:tbl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АйТи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предлагает услуги по внедрению и сопровождению следующих систем управления персоналом: </w:t>
      </w:r>
    </w:p>
    <w:p w:rsidR="002C3FFE" w:rsidRPr="002C3FFE" w:rsidRDefault="002C3FFE" w:rsidP="002C3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БОСС-Кадровик</w:t>
      </w:r>
    </w:p>
    <w:p w:rsidR="002C3FFE" w:rsidRPr="002C3FFE" w:rsidRDefault="002C3FFE" w:rsidP="002C3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</w:t>
      </w:r>
      <w:proofErr w:type="gram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С:Зарплата</w:t>
      </w:r>
      <w:proofErr w:type="gram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управление персоналом 8</w:t>
      </w:r>
    </w:p>
    <w:p w:rsidR="002C3FFE" w:rsidRPr="002C3FFE" w:rsidRDefault="002C3FFE" w:rsidP="002C3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ORACLE HR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Решение БОСС-Кадровик, разработанное и поддерживаемое компанией «БОСС. Кадровые системы» (ГК </w:t>
      </w:r>
      <w:proofErr w:type="spellStart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АйТи</w:t>
      </w:r>
      <w:proofErr w:type="spellEnd"/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─ эффективный инструмент, позволяющий оптимизировать бизнес-процесс управления персоналом в крупных организациях, холдинговых структурах, а также динамично развивающихся средних компаниях. 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2C3FFE" w:rsidRPr="002C3FFE" w:rsidTr="002C3F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3FFE" w:rsidRPr="002C3FFE" w:rsidRDefault="002C3FFE" w:rsidP="002C3F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E84701"/>
                <w:sz w:val="21"/>
                <w:szCs w:val="21"/>
                <w:lang w:eastAsia="ru-RU"/>
              </w:rPr>
            </w:pPr>
            <w:r w:rsidRPr="002C3FFE">
              <w:rPr>
                <w:rFonts w:ascii="Arial" w:eastAsia="Times New Roman" w:hAnsi="Arial" w:cs="Arial"/>
                <w:i/>
                <w:iCs/>
                <w:color w:val="E84701"/>
                <w:sz w:val="21"/>
                <w:szCs w:val="21"/>
                <w:lang w:eastAsia="ru-RU"/>
              </w:rPr>
              <w:t>За свою историю развития система прошла путь от заказной разработки в области учета кадров и расчета зарплаты до тиражной полнофункциональной системы управления персоналом.</w:t>
            </w:r>
          </w:p>
        </w:tc>
      </w:tr>
    </w:tbl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Система БОСС-Кадровик гибко настраивается под требования предприятий и организаций различных сфер деятельности, принципиально различных схем учета и управления персоналом, оставаясь тиражным продуктом, постоянно обновляемым с выходом в свет новых версий. </w:t>
      </w:r>
    </w:p>
    <w:p w:rsidR="002C3FFE" w:rsidRPr="002C3FFE" w:rsidRDefault="002C3FFE" w:rsidP="002C3FF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C3FFE" w:rsidRPr="002A0863" w:rsidRDefault="002C3FFE" w:rsidP="002A086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C3FF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Система БОСС-Кадровик предоставляет всем пользователям единое информационное пространство, однако в зависимости от решаемых задач и служебных полномочий каждый из них имеет свои права санкционированного доступа к данным и справочникам. </w:t>
      </w:r>
    </w:p>
    <w:p w:rsidR="00B4176D" w:rsidRDefault="00B4176D"/>
    <w:sectPr w:rsidR="00B4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4E5A"/>
    <w:multiLevelType w:val="multilevel"/>
    <w:tmpl w:val="2B7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50235"/>
    <w:multiLevelType w:val="multilevel"/>
    <w:tmpl w:val="A02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823F7"/>
    <w:multiLevelType w:val="multilevel"/>
    <w:tmpl w:val="EA9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5E61"/>
    <w:multiLevelType w:val="multilevel"/>
    <w:tmpl w:val="F68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61913"/>
    <w:multiLevelType w:val="multilevel"/>
    <w:tmpl w:val="661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D51DF"/>
    <w:multiLevelType w:val="multilevel"/>
    <w:tmpl w:val="45F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70670"/>
    <w:multiLevelType w:val="multilevel"/>
    <w:tmpl w:val="3DC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FE"/>
    <w:rsid w:val="002A0863"/>
    <w:rsid w:val="002C3FFE"/>
    <w:rsid w:val="00432A86"/>
    <w:rsid w:val="00B4176D"/>
    <w:rsid w:val="00BE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F6E4"/>
  <w15:chartTrackingRefBased/>
  <w15:docId w15:val="{97A4C415-AC85-4EA1-8897-B2E424D2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3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F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C3F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3FFE"/>
  </w:style>
  <w:style w:type="character" w:customStyle="1" w:styleId="20">
    <w:name w:val="Заголовок 2 Знак"/>
    <w:basedOn w:val="a0"/>
    <w:link w:val="2"/>
    <w:uiPriority w:val="9"/>
    <w:semiHidden/>
    <w:rsid w:val="002C3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2C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A0863"/>
    <w:pPr>
      <w:spacing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2A08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08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08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c.it.ru/main-directions/1s-erp-2/" TargetMode="External"/><Relationship Id="rId3" Type="http://schemas.openxmlformats.org/officeDocument/2006/relationships/styles" Target="styles.xml"/><Relationship Id="rId7" Type="http://schemas.openxmlformats.org/officeDocument/2006/relationships/hyperlink" Target="http://ecm.blogic20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.ru/services/sub/sud_detail.php?ID=366&amp;SUB_ID=1084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.ru/services/detail.php?ID=3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7FB9-3EA9-4573-8DE2-FC8866AB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2017-03-28T17:09:00Z</dcterms:created>
  <dcterms:modified xsi:type="dcterms:W3CDTF">2017-03-28T19:21:00Z</dcterms:modified>
</cp:coreProperties>
</file>