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5C3" w:rsidRPr="008E1A2E" w:rsidRDefault="008735C3" w:rsidP="008E1A2E">
      <w:pPr>
        <w:jc w:val="both"/>
        <w:rPr>
          <w:rFonts w:ascii="Arial" w:hAnsi="Arial" w:cs="Arial"/>
          <w:sz w:val="22"/>
          <w:szCs w:val="22"/>
        </w:rPr>
      </w:pPr>
    </w:p>
    <w:p w:rsidR="008735C3" w:rsidRPr="008E1A2E" w:rsidRDefault="008735C3" w:rsidP="008E1A2E">
      <w:pPr>
        <w:jc w:val="both"/>
        <w:rPr>
          <w:rFonts w:ascii="Arial" w:hAnsi="Arial" w:cs="Arial"/>
          <w:b/>
          <w:sz w:val="22"/>
          <w:szCs w:val="22"/>
          <w:u w:val="single"/>
        </w:rPr>
      </w:pPr>
      <w:r w:rsidRPr="008E1A2E">
        <w:rPr>
          <w:rFonts w:ascii="Arial" w:hAnsi="Arial" w:cs="Arial"/>
          <w:b/>
          <w:sz w:val="22"/>
          <w:szCs w:val="22"/>
          <w:u w:val="single"/>
        </w:rPr>
        <w:t>Sales and Marketing Strategy</w:t>
      </w:r>
    </w:p>
    <w:p w:rsidR="008735C3" w:rsidRPr="008E1A2E" w:rsidRDefault="008735C3" w:rsidP="008E1A2E">
      <w:pPr>
        <w:jc w:val="both"/>
        <w:rPr>
          <w:rFonts w:ascii="Arial" w:hAnsi="Arial" w:cs="Arial"/>
          <w:sz w:val="22"/>
          <w:szCs w:val="22"/>
        </w:rPr>
      </w:pPr>
    </w:p>
    <w:p w:rsidR="00D04105" w:rsidRPr="008E1A2E" w:rsidRDefault="00D04105" w:rsidP="008E1A2E">
      <w:pPr>
        <w:jc w:val="both"/>
        <w:rPr>
          <w:rFonts w:ascii="Arial" w:hAnsi="Arial" w:cs="Arial"/>
          <w:sz w:val="22"/>
          <w:szCs w:val="22"/>
        </w:rPr>
      </w:pPr>
      <w:r w:rsidRPr="008E1A2E">
        <w:rPr>
          <w:rFonts w:ascii="Arial" w:hAnsi="Arial" w:cs="Arial"/>
          <w:sz w:val="22"/>
          <w:szCs w:val="22"/>
        </w:rPr>
        <w:t>Next2Friends will have two sales teams being fuelled by one central product marketing unit based in the UK Head Quarters. The two sales teams will have two different focuses in terms of marketing and revenue generation, however both will be managed by one head of sales.</w:t>
      </w:r>
    </w:p>
    <w:p w:rsidR="00DB37D1" w:rsidRPr="008E1A2E" w:rsidRDefault="00DB37D1" w:rsidP="008E1A2E">
      <w:pPr>
        <w:jc w:val="both"/>
        <w:rPr>
          <w:rFonts w:ascii="Arial" w:hAnsi="Arial" w:cs="Arial"/>
          <w:sz w:val="22"/>
          <w:szCs w:val="22"/>
        </w:rPr>
      </w:pPr>
    </w:p>
    <w:p w:rsidR="00DB37D1" w:rsidRPr="008E1A2E" w:rsidRDefault="00DB37D1" w:rsidP="008E1A2E">
      <w:pPr>
        <w:jc w:val="both"/>
        <w:rPr>
          <w:rFonts w:ascii="Arial" w:hAnsi="Arial" w:cs="Arial"/>
          <w:b/>
          <w:i/>
          <w:sz w:val="22"/>
          <w:szCs w:val="22"/>
        </w:rPr>
      </w:pPr>
      <w:r w:rsidRPr="008E1A2E">
        <w:rPr>
          <w:rFonts w:ascii="Arial" w:hAnsi="Arial" w:cs="Arial"/>
          <w:b/>
          <w:i/>
          <w:sz w:val="22"/>
          <w:szCs w:val="22"/>
        </w:rPr>
        <w:t>Central Product Marketing Team</w:t>
      </w:r>
    </w:p>
    <w:p w:rsidR="00DB37D1" w:rsidRPr="008E1A2E" w:rsidRDefault="00DB37D1" w:rsidP="008E1A2E">
      <w:pPr>
        <w:jc w:val="both"/>
        <w:rPr>
          <w:rFonts w:ascii="Arial" w:hAnsi="Arial" w:cs="Arial"/>
          <w:sz w:val="22"/>
          <w:szCs w:val="22"/>
        </w:rPr>
      </w:pPr>
    </w:p>
    <w:p w:rsidR="00DB37D1" w:rsidRPr="008E1A2E" w:rsidRDefault="00DB37D1" w:rsidP="008E1A2E">
      <w:pPr>
        <w:jc w:val="both"/>
        <w:rPr>
          <w:rFonts w:ascii="Arial" w:hAnsi="Arial" w:cs="Arial"/>
          <w:sz w:val="22"/>
          <w:szCs w:val="22"/>
        </w:rPr>
      </w:pPr>
      <w:r w:rsidRPr="008E1A2E">
        <w:rPr>
          <w:rFonts w:ascii="Arial" w:hAnsi="Arial" w:cs="Arial"/>
          <w:sz w:val="22"/>
          <w:szCs w:val="22"/>
        </w:rPr>
        <w:t>A Head of Product Marketing has been appointed and upon funding being made will look to appoint two Product Marketing Specialists within the first year based out of the UK Head Quarters.</w:t>
      </w:r>
    </w:p>
    <w:p w:rsidR="00DB37D1" w:rsidRPr="008E1A2E" w:rsidRDefault="00DB37D1" w:rsidP="008E1A2E">
      <w:pPr>
        <w:jc w:val="both"/>
        <w:rPr>
          <w:rFonts w:ascii="Arial" w:hAnsi="Arial" w:cs="Arial"/>
          <w:sz w:val="22"/>
          <w:szCs w:val="22"/>
        </w:rPr>
      </w:pPr>
    </w:p>
    <w:p w:rsidR="00DB37D1" w:rsidRPr="008E1A2E" w:rsidRDefault="00DB37D1" w:rsidP="008E1A2E">
      <w:pPr>
        <w:jc w:val="both"/>
        <w:rPr>
          <w:rFonts w:ascii="Arial" w:hAnsi="Arial" w:cs="Arial"/>
          <w:sz w:val="22"/>
          <w:szCs w:val="22"/>
        </w:rPr>
      </w:pPr>
      <w:r w:rsidRPr="008E1A2E">
        <w:rPr>
          <w:rFonts w:ascii="Arial" w:hAnsi="Arial" w:cs="Arial"/>
          <w:sz w:val="22"/>
          <w:szCs w:val="22"/>
        </w:rPr>
        <w:t>The Product Marketing team will focus on two areas;</w:t>
      </w:r>
    </w:p>
    <w:p w:rsidR="00DB37D1" w:rsidRPr="008E1A2E" w:rsidRDefault="00DB37D1" w:rsidP="008E1A2E">
      <w:pPr>
        <w:jc w:val="both"/>
        <w:rPr>
          <w:rFonts w:ascii="Arial" w:hAnsi="Arial" w:cs="Arial"/>
          <w:sz w:val="22"/>
          <w:szCs w:val="22"/>
        </w:rPr>
      </w:pPr>
    </w:p>
    <w:p w:rsidR="00DB37D1" w:rsidRPr="008E1A2E" w:rsidRDefault="00DB37D1" w:rsidP="008E1A2E">
      <w:pPr>
        <w:numPr>
          <w:ilvl w:val="0"/>
          <w:numId w:val="4"/>
        </w:numPr>
        <w:jc w:val="both"/>
        <w:rPr>
          <w:rFonts w:ascii="Arial" w:hAnsi="Arial" w:cs="Arial"/>
          <w:sz w:val="22"/>
          <w:szCs w:val="22"/>
        </w:rPr>
      </w:pPr>
      <w:r w:rsidRPr="008E1A2E">
        <w:rPr>
          <w:rFonts w:ascii="Arial" w:hAnsi="Arial" w:cs="Arial"/>
          <w:sz w:val="22"/>
          <w:szCs w:val="22"/>
        </w:rPr>
        <w:t>Tactical and Strategic Viral Marketing for subscriber growth and loyalty</w:t>
      </w:r>
    </w:p>
    <w:p w:rsidR="00DB37D1" w:rsidRPr="008E1A2E" w:rsidRDefault="00DB37D1" w:rsidP="008E1A2E">
      <w:pPr>
        <w:numPr>
          <w:ilvl w:val="0"/>
          <w:numId w:val="4"/>
        </w:numPr>
        <w:jc w:val="both"/>
        <w:rPr>
          <w:rFonts w:ascii="Arial" w:hAnsi="Arial" w:cs="Arial"/>
          <w:sz w:val="22"/>
          <w:szCs w:val="22"/>
        </w:rPr>
      </w:pPr>
      <w:r w:rsidRPr="008E1A2E">
        <w:rPr>
          <w:rFonts w:ascii="Arial" w:hAnsi="Arial" w:cs="Arial"/>
          <w:sz w:val="22"/>
          <w:szCs w:val="22"/>
        </w:rPr>
        <w:t>Lead Generation for Sales Team 1</w:t>
      </w:r>
    </w:p>
    <w:p w:rsidR="00DB37D1" w:rsidRPr="008E1A2E" w:rsidRDefault="00DB37D1" w:rsidP="008E1A2E">
      <w:pPr>
        <w:jc w:val="both"/>
        <w:rPr>
          <w:rFonts w:ascii="Arial" w:hAnsi="Arial" w:cs="Arial"/>
          <w:sz w:val="22"/>
          <w:szCs w:val="22"/>
        </w:rPr>
      </w:pPr>
    </w:p>
    <w:p w:rsidR="00DB37D1" w:rsidRPr="008E1A2E" w:rsidRDefault="00DB37D1" w:rsidP="008E1A2E">
      <w:pPr>
        <w:jc w:val="both"/>
        <w:rPr>
          <w:rFonts w:ascii="Arial" w:hAnsi="Arial" w:cs="Arial"/>
          <w:i/>
          <w:sz w:val="22"/>
          <w:szCs w:val="22"/>
          <w:u w:val="single"/>
        </w:rPr>
      </w:pPr>
      <w:r w:rsidRPr="008E1A2E">
        <w:rPr>
          <w:rFonts w:ascii="Arial" w:hAnsi="Arial" w:cs="Arial"/>
          <w:i/>
          <w:sz w:val="22"/>
          <w:szCs w:val="22"/>
          <w:u w:val="single"/>
        </w:rPr>
        <w:t>Strategic Viral Marketing Campaigns</w:t>
      </w:r>
    </w:p>
    <w:p w:rsidR="00DB37D1" w:rsidRPr="008E1A2E" w:rsidRDefault="00DB37D1" w:rsidP="008E1A2E">
      <w:pPr>
        <w:jc w:val="both"/>
        <w:rPr>
          <w:rFonts w:ascii="Arial" w:hAnsi="Arial" w:cs="Arial"/>
          <w:b/>
          <w:sz w:val="22"/>
          <w:szCs w:val="22"/>
        </w:rPr>
      </w:pPr>
    </w:p>
    <w:p w:rsidR="00DB37D1" w:rsidRPr="008E1A2E" w:rsidRDefault="00DB37D1" w:rsidP="008E1A2E">
      <w:pPr>
        <w:jc w:val="both"/>
        <w:rPr>
          <w:rFonts w:ascii="Arial" w:hAnsi="Arial" w:cs="Arial"/>
          <w:sz w:val="22"/>
          <w:szCs w:val="22"/>
        </w:rPr>
      </w:pPr>
      <w:r w:rsidRPr="008E1A2E">
        <w:rPr>
          <w:rFonts w:ascii="Arial" w:hAnsi="Arial" w:cs="Arial"/>
          <w:sz w:val="22"/>
          <w:szCs w:val="22"/>
        </w:rPr>
        <w:t>Next2Friends will have several marketing strategies to promote their products.  Our marketing will be focused on;</w:t>
      </w:r>
    </w:p>
    <w:p w:rsidR="00DB37D1" w:rsidRPr="008E1A2E" w:rsidRDefault="00DB37D1" w:rsidP="008E1A2E">
      <w:pPr>
        <w:jc w:val="both"/>
        <w:rPr>
          <w:rFonts w:ascii="Arial" w:hAnsi="Arial" w:cs="Arial"/>
          <w:sz w:val="22"/>
          <w:szCs w:val="22"/>
        </w:rPr>
      </w:pPr>
    </w:p>
    <w:p w:rsidR="00DB37D1" w:rsidRPr="008E1A2E" w:rsidRDefault="00DB37D1" w:rsidP="008E1A2E">
      <w:pPr>
        <w:jc w:val="both"/>
        <w:rPr>
          <w:rFonts w:ascii="Arial" w:hAnsi="Arial" w:cs="Arial"/>
          <w:sz w:val="22"/>
          <w:szCs w:val="22"/>
        </w:rPr>
      </w:pPr>
    </w:p>
    <w:p w:rsidR="00DB37D1" w:rsidRPr="008E1A2E" w:rsidRDefault="00DB37D1" w:rsidP="008E1A2E">
      <w:pPr>
        <w:numPr>
          <w:ilvl w:val="0"/>
          <w:numId w:val="9"/>
        </w:numPr>
        <w:jc w:val="both"/>
        <w:rPr>
          <w:rFonts w:ascii="Arial" w:hAnsi="Arial" w:cs="Arial"/>
          <w:sz w:val="22"/>
          <w:szCs w:val="22"/>
        </w:rPr>
      </w:pPr>
      <w:r w:rsidRPr="008E1A2E">
        <w:rPr>
          <w:rFonts w:ascii="Arial" w:hAnsi="Arial" w:cs="Arial"/>
          <w:sz w:val="22"/>
          <w:szCs w:val="22"/>
        </w:rPr>
        <w:t>Founder user referral program</w:t>
      </w:r>
      <w:r w:rsidR="00101122" w:rsidRPr="008E1A2E">
        <w:rPr>
          <w:rFonts w:ascii="Arial" w:hAnsi="Arial" w:cs="Arial"/>
          <w:sz w:val="22"/>
          <w:szCs w:val="22"/>
        </w:rPr>
        <w:t xml:space="preserve"> based on Member Gains Member (MGM)</w:t>
      </w:r>
      <w:r w:rsidRPr="008E1A2E">
        <w:rPr>
          <w:rFonts w:ascii="Arial" w:hAnsi="Arial" w:cs="Arial"/>
          <w:sz w:val="22"/>
          <w:szCs w:val="22"/>
        </w:rPr>
        <w:t xml:space="preserve"> </w:t>
      </w:r>
      <w:r w:rsidR="00101122" w:rsidRPr="008E1A2E">
        <w:rPr>
          <w:rFonts w:ascii="Arial" w:hAnsi="Arial" w:cs="Arial"/>
          <w:sz w:val="22"/>
          <w:szCs w:val="22"/>
        </w:rPr>
        <w:t xml:space="preserve">sales model. Next2Friends already </w:t>
      </w:r>
      <w:r w:rsidRPr="008E1A2E">
        <w:rPr>
          <w:rFonts w:ascii="Arial" w:hAnsi="Arial" w:cs="Arial"/>
          <w:sz w:val="22"/>
          <w:szCs w:val="22"/>
        </w:rPr>
        <w:t>have 1</w:t>
      </w:r>
      <w:r w:rsidR="00101122" w:rsidRPr="008E1A2E">
        <w:rPr>
          <w:rFonts w:ascii="Arial" w:hAnsi="Arial" w:cs="Arial"/>
          <w:sz w:val="22"/>
          <w:szCs w:val="22"/>
        </w:rPr>
        <w:t>,</w:t>
      </w:r>
      <w:r w:rsidRPr="008E1A2E">
        <w:rPr>
          <w:rFonts w:ascii="Arial" w:hAnsi="Arial" w:cs="Arial"/>
          <w:sz w:val="22"/>
          <w:szCs w:val="22"/>
        </w:rPr>
        <w:t>000s of users pre registered for the commercial launch of Next2Friends in order to gain the greater earnings and also capture those first and valuable cult screen names</w:t>
      </w:r>
    </w:p>
    <w:p w:rsidR="00101122" w:rsidRPr="008E1A2E" w:rsidRDefault="00101122" w:rsidP="008E1A2E">
      <w:pPr>
        <w:jc w:val="both"/>
        <w:rPr>
          <w:rFonts w:ascii="Arial" w:hAnsi="Arial" w:cs="Arial"/>
          <w:sz w:val="22"/>
          <w:szCs w:val="22"/>
        </w:rPr>
      </w:pPr>
    </w:p>
    <w:p w:rsidR="00101122" w:rsidRPr="008E1A2E" w:rsidRDefault="00101122" w:rsidP="008E1A2E">
      <w:pPr>
        <w:numPr>
          <w:ilvl w:val="0"/>
          <w:numId w:val="9"/>
        </w:numPr>
        <w:jc w:val="both"/>
        <w:rPr>
          <w:rFonts w:ascii="Arial" w:hAnsi="Arial" w:cs="Arial"/>
          <w:sz w:val="22"/>
          <w:szCs w:val="22"/>
        </w:rPr>
      </w:pPr>
      <w:r w:rsidRPr="008E1A2E">
        <w:rPr>
          <w:rFonts w:ascii="Arial" w:hAnsi="Arial" w:cs="Arial"/>
          <w:sz w:val="22"/>
          <w:szCs w:val="22"/>
        </w:rPr>
        <w:t>Monthly and Quarterly Competitions to win an Ipod or Laptop based on the volume of referrals</w:t>
      </w:r>
    </w:p>
    <w:p w:rsidR="00DB37D1" w:rsidRPr="008E1A2E" w:rsidRDefault="00DB37D1" w:rsidP="008E1A2E">
      <w:pPr>
        <w:jc w:val="both"/>
        <w:rPr>
          <w:rFonts w:ascii="Arial" w:hAnsi="Arial" w:cs="Arial"/>
          <w:sz w:val="22"/>
          <w:szCs w:val="22"/>
        </w:rPr>
      </w:pPr>
    </w:p>
    <w:p w:rsidR="00DB37D1" w:rsidRPr="008E1A2E" w:rsidRDefault="00DB37D1" w:rsidP="008E1A2E">
      <w:pPr>
        <w:numPr>
          <w:ilvl w:val="0"/>
          <w:numId w:val="9"/>
        </w:numPr>
        <w:jc w:val="both"/>
        <w:rPr>
          <w:rFonts w:ascii="Arial" w:hAnsi="Arial" w:cs="Arial"/>
          <w:sz w:val="22"/>
          <w:szCs w:val="22"/>
        </w:rPr>
      </w:pPr>
      <w:r w:rsidRPr="008E1A2E">
        <w:rPr>
          <w:rFonts w:ascii="Arial" w:hAnsi="Arial" w:cs="Arial"/>
          <w:sz w:val="22"/>
          <w:szCs w:val="22"/>
        </w:rPr>
        <w:t xml:space="preserve">We will drive users to the site with key word association advertising, banner exchanges and </w:t>
      </w:r>
      <w:r w:rsidR="00101122" w:rsidRPr="008E1A2E">
        <w:rPr>
          <w:rFonts w:ascii="Arial" w:hAnsi="Arial" w:cs="Arial"/>
          <w:sz w:val="22"/>
          <w:szCs w:val="22"/>
        </w:rPr>
        <w:t xml:space="preserve"> placements on high traffic/ visibi</w:t>
      </w:r>
      <w:r w:rsidR="008E1A2E">
        <w:rPr>
          <w:rFonts w:ascii="Arial" w:hAnsi="Arial" w:cs="Arial"/>
          <w:sz w:val="22"/>
          <w:szCs w:val="22"/>
        </w:rPr>
        <w:t>li</w:t>
      </w:r>
      <w:r w:rsidR="00101122" w:rsidRPr="008E1A2E">
        <w:rPr>
          <w:rFonts w:ascii="Arial" w:hAnsi="Arial" w:cs="Arial"/>
          <w:sz w:val="22"/>
          <w:szCs w:val="22"/>
        </w:rPr>
        <w:t>ty blogs, all of which is low cost and high impact</w:t>
      </w:r>
    </w:p>
    <w:p w:rsidR="00DB37D1" w:rsidRPr="008E1A2E" w:rsidRDefault="00DB37D1" w:rsidP="008E1A2E">
      <w:pPr>
        <w:jc w:val="both"/>
        <w:rPr>
          <w:rFonts w:ascii="Arial" w:hAnsi="Arial" w:cs="Arial"/>
          <w:sz w:val="22"/>
          <w:szCs w:val="22"/>
        </w:rPr>
      </w:pPr>
    </w:p>
    <w:p w:rsidR="00DB37D1" w:rsidRPr="008E1A2E" w:rsidRDefault="00DB37D1" w:rsidP="008E1A2E">
      <w:pPr>
        <w:numPr>
          <w:ilvl w:val="0"/>
          <w:numId w:val="9"/>
        </w:numPr>
        <w:jc w:val="both"/>
        <w:rPr>
          <w:rFonts w:ascii="Arial" w:hAnsi="Arial" w:cs="Arial"/>
          <w:sz w:val="22"/>
          <w:szCs w:val="22"/>
        </w:rPr>
      </w:pPr>
      <w:r w:rsidRPr="008E1A2E">
        <w:rPr>
          <w:rFonts w:ascii="Arial" w:hAnsi="Arial" w:cs="Arial"/>
          <w:sz w:val="22"/>
          <w:szCs w:val="22"/>
        </w:rPr>
        <w:t xml:space="preserve">We will build brand awareness with cool </w:t>
      </w:r>
      <w:r w:rsidR="00101122" w:rsidRPr="008E1A2E">
        <w:rPr>
          <w:rFonts w:ascii="Arial" w:hAnsi="Arial" w:cs="Arial"/>
          <w:sz w:val="22"/>
          <w:szCs w:val="22"/>
        </w:rPr>
        <w:t>,</w:t>
      </w:r>
      <w:r w:rsidRPr="008E1A2E">
        <w:rPr>
          <w:rFonts w:ascii="Arial" w:hAnsi="Arial" w:cs="Arial"/>
          <w:sz w:val="22"/>
          <w:szCs w:val="22"/>
        </w:rPr>
        <w:t>low cost and environmentally friendly merchandising such as  fair trade t-shirts, caps and biodegradable stickers, all of which carries the Next2Friends logo</w:t>
      </w:r>
    </w:p>
    <w:p w:rsidR="00DB37D1" w:rsidRPr="008E1A2E" w:rsidRDefault="00DB37D1" w:rsidP="008E1A2E">
      <w:pPr>
        <w:jc w:val="both"/>
        <w:rPr>
          <w:rFonts w:ascii="Arial" w:hAnsi="Arial" w:cs="Arial"/>
          <w:sz w:val="22"/>
          <w:szCs w:val="22"/>
        </w:rPr>
      </w:pPr>
    </w:p>
    <w:p w:rsidR="00DB37D1" w:rsidRPr="008E1A2E" w:rsidRDefault="00DB37D1" w:rsidP="008E1A2E">
      <w:pPr>
        <w:numPr>
          <w:ilvl w:val="0"/>
          <w:numId w:val="9"/>
        </w:numPr>
        <w:jc w:val="both"/>
        <w:rPr>
          <w:rFonts w:ascii="Arial" w:hAnsi="Arial" w:cs="Arial"/>
          <w:sz w:val="22"/>
          <w:szCs w:val="22"/>
        </w:rPr>
      </w:pPr>
      <w:r w:rsidRPr="008E1A2E">
        <w:rPr>
          <w:rFonts w:ascii="Arial" w:hAnsi="Arial" w:cs="Arial"/>
          <w:sz w:val="22"/>
          <w:szCs w:val="22"/>
        </w:rPr>
        <w:t xml:space="preserve">Next2Friends will have a number of freelance Hit Squads which will Gatecrash key events such as the Tour de France , </w:t>
      </w:r>
      <w:smartTag w:uri="urn:schemas-microsoft-com:office:smarttags" w:element="City">
        <w:smartTag w:uri="urn:schemas-microsoft-com:office:smarttags" w:element="place">
          <w:r w:rsidRPr="008E1A2E">
            <w:rPr>
              <w:rFonts w:ascii="Arial" w:hAnsi="Arial" w:cs="Arial"/>
              <w:sz w:val="22"/>
              <w:szCs w:val="22"/>
            </w:rPr>
            <w:t>Glastonbury</w:t>
          </w:r>
        </w:smartTag>
      </w:smartTag>
      <w:r w:rsidRPr="008E1A2E">
        <w:rPr>
          <w:rFonts w:ascii="Arial" w:hAnsi="Arial" w:cs="Arial"/>
          <w:sz w:val="22"/>
          <w:szCs w:val="22"/>
        </w:rPr>
        <w:t xml:space="preserve"> and Live Aid with a view to mass market attraction such as giving away water bottles by body painted models baring the Next2Friends logo</w:t>
      </w:r>
    </w:p>
    <w:p w:rsidR="00DB37D1" w:rsidRPr="008E1A2E" w:rsidRDefault="00DB37D1" w:rsidP="008E1A2E">
      <w:pPr>
        <w:jc w:val="both"/>
        <w:rPr>
          <w:rFonts w:ascii="Arial" w:hAnsi="Arial" w:cs="Arial"/>
          <w:sz w:val="22"/>
          <w:szCs w:val="22"/>
        </w:rPr>
      </w:pPr>
    </w:p>
    <w:p w:rsidR="00DB37D1" w:rsidRPr="008E1A2E" w:rsidRDefault="00DB37D1" w:rsidP="008E1A2E">
      <w:pPr>
        <w:numPr>
          <w:ilvl w:val="0"/>
          <w:numId w:val="9"/>
        </w:numPr>
        <w:jc w:val="both"/>
        <w:rPr>
          <w:rFonts w:ascii="Arial" w:hAnsi="Arial" w:cs="Arial"/>
          <w:sz w:val="22"/>
          <w:szCs w:val="22"/>
        </w:rPr>
      </w:pPr>
      <w:r w:rsidRPr="008E1A2E">
        <w:rPr>
          <w:rFonts w:ascii="Arial" w:hAnsi="Arial" w:cs="Arial"/>
          <w:sz w:val="22"/>
          <w:szCs w:val="22"/>
        </w:rPr>
        <w:t>Worthy cause support to build brand awareness around social and corporate responsibility- Examples;</w:t>
      </w:r>
    </w:p>
    <w:p w:rsidR="00DB37D1" w:rsidRPr="008E1A2E" w:rsidRDefault="00DB37D1" w:rsidP="008E1A2E">
      <w:pPr>
        <w:jc w:val="both"/>
        <w:rPr>
          <w:rFonts w:ascii="Arial" w:hAnsi="Arial" w:cs="Arial"/>
          <w:sz w:val="22"/>
          <w:szCs w:val="22"/>
        </w:rPr>
      </w:pPr>
    </w:p>
    <w:p w:rsidR="00DB37D1" w:rsidRPr="008E1A2E" w:rsidRDefault="00DB37D1" w:rsidP="008E1A2E">
      <w:pPr>
        <w:numPr>
          <w:ilvl w:val="0"/>
          <w:numId w:val="12"/>
        </w:numPr>
        <w:tabs>
          <w:tab w:val="clear" w:pos="360"/>
          <w:tab w:val="num" w:pos="720"/>
        </w:tabs>
        <w:ind w:left="720"/>
        <w:jc w:val="both"/>
        <w:rPr>
          <w:rFonts w:ascii="Arial" w:hAnsi="Arial" w:cs="Arial"/>
          <w:sz w:val="22"/>
          <w:szCs w:val="22"/>
        </w:rPr>
      </w:pPr>
      <w:r w:rsidRPr="008E1A2E">
        <w:rPr>
          <w:rFonts w:ascii="Arial" w:hAnsi="Arial" w:cs="Arial"/>
          <w:sz w:val="22"/>
          <w:szCs w:val="22"/>
        </w:rPr>
        <w:t>We will plant a sapling tree for every 1,000 paying users to off set the carbon footprint of the electricity used in our data centre</w:t>
      </w:r>
    </w:p>
    <w:p w:rsidR="00DB37D1" w:rsidRPr="008E1A2E" w:rsidRDefault="00DB37D1" w:rsidP="008E1A2E">
      <w:pPr>
        <w:ind w:left="1440"/>
        <w:jc w:val="both"/>
        <w:rPr>
          <w:rFonts w:ascii="Arial" w:hAnsi="Arial" w:cs="Arial"/>
          <w:sz w:val="22"/>
          <w:szCs w:val="22"/>
        </w:rPr>
      </w:pPr>
    </w:p>
    <w:p w:rsidR="00DB37D1" w:rsidRPr="008E1A2E" w:rsidRDefault="00DB37D1" w:rsidP="008E1A2E">
      <w:pPr>
        <w:numPr>
          <w:ilvl w:val="0"/>
          <w:numId w:val="12"/>
        </w:numPr>
        <w:tabs>
          <w:tab w:val="clear" w:pos="360"/>
          <w:tab w:val="num" w:pos="720"/>
        </w:tabs>
        <w:ind w:left="720"/>
        <w:jc w:val="both"/>
        <w:rPr>
          <w:rFonts w:ascii="Arial" w:hAnsi="Arial" w:cs="Arial"/>
          <w:sz w:val="22"/>
          <w:szCs w:val="22"/>
        </w:rPr>
      </w:pPr>
      <w:r w:rsidRPr="008E1A2E">
        <w:rPr>
          <w:rFonts w:ascii="Arial" w:hAnsi="Arial" w:cs="Arial"/>
          <w:sz w:val="22"/>
          <w:szCs w:val="22"/>
        </w:rPr>
        <w:t>We will sponsor non fuel powered events such as surfing, skateboarding and mountain biking events</w:t>
      </w:r>
    </w:p>
    <w:p w:rsidR="00DB37D1" w:rsidRPr="008E1A2E" w:rsidRDefault="00DB37D1" w:rsidP="008E1A2E">
      <w:pPr>
        <w:ind w:left="1440"/>
        <w:jc w:val="both"/>
        <w:rPr>
          <w:rFonts w:ascii="Arial" w:hAnsi="Arial" w:cs="Arial"/>
          <w:sz w:val="22"/>
          <w:szCs w:val="22"/>
        </w:rPr>
      </w:pPr>
    </w:p>
    <w:p w:rsidR="00DB37D1" w:rsidRPr="008E1A2E" w:rsidRDefault="00DB37D1" w:rsidP="008E1A2E">
      <w:pPr>
        <w:numPr>
          <w:ilvl w:val="0"/>
          <w:numId w:val="12"/>
        </w:numPr>
        <w:tabs>
          <w:tab w:val="clear" w:pos="360"/>
          <w:tab w:val="num" w:pos="720"/>
        </w:tabs>
        <w:ind w:left="720"/>
        <w:jc w:val="both"/>
        <w:rPr>
          <w:rFonts w:ascii="Arial" w:hAnsi="Arial" w:cs="Arial"/>
          <w:sz w:val="22"/>
          <w:szCs w:val="22"/>
        </w:rPr>
      </w:pPr>
      <w:r w:rsidRPr="008E1A2E">
        <w:rPr>
          <w:rFonts w:ascii="Arial" w:hAnsi="Arial" w:cs="Arial"/>
          <w:sz w:val="22"/>
          <w:szCs w:val="22"/>
        </w:rPr>
        <w:t>We will sponsor the Give a Child  Smile Campaign to the tune of $0.50c per paying user per month</w:t>
      </w:r>
    </w:p>
    <w:p w:rsidR="00DB37D1" w:rsidRPr="008E1A2E" w:rsidRDefault="00DB37D1" w:rsidP="008E1A2E">
      <w:pPr>
        <w:ind w:left="1440"/>
        <w:jc w:val="both"/>
        <w:rPr>
          <w:rFonts w:ascii="Arial" w:hAnsi="Arial" w:cs="Arial"/>
          <w:sz w:val="22"/>
          <w:szCs w:val="22"/>
        </w:rPr>
      </w:pPr>
    </w:p>
    <w:p w:rsidR="00DB37D1" w:rsidRPr="008E1A2E" w:rsidRDefault="00DB37D1" w:rsidP="008E1A2E">
      <w:pPr>
        <w:numPr>
          <w:ilvl w:val="0"/>
          <w:numId w:val="12"/>
        </w:numPr>
        <w:tabs>
          <w:tab w:val="clear" w:pos="360"/>
          <w:tab w:val="num" w:pos="720"/>
        </w:tabs>
        <w:ind w:left="720"/>
        <w:jc w:val="both"/>
        <w:rPr>
          <w:rFonts w:ascii="Arial" w:hAnsi="Arial" w:cs="Arial"/>
          <w:sz w:val="22"/>
          <w:szCs w:val="22"/>
        </w:rPr>
      </w:pPr>
      <w:r w:rsidRPr="008E1A2E">
        <w:rPr>
          <w:rFonts w:ascii="Arial" w:hAnsi="Arial" w:cs="Arial"/>
          <w:sz w:val="22"/>
          <w:szCs w:val="22"/>
        </w:rPr>
        <w:t>We will sponsor the World Wild Life Fund paying to the tune of $0.50c per paying user per month</w:t>
      </w:r>
    </w:p>
    <w:p w:rsidR="00DB37D1" w:rsidRPr="008E1A2E" w:rsidRDefault="00DB37D1" w:rsidP="008E1A2E">
      <w:pPr>
        <w:ind w:left="1440"/>
        <w:jc w:val="both"/>
        <w:rPr>
          <w:rFonts w:ascii="Arial" w:hAnsi="Arial" w:cs="Arial"/>
          <w:sz w:val="22"/>
          <w:szCs w:val="22"/>
        </w:rPr>
      </w:pPr>
    </w:p>
    <w:p w:rsidR="00DB37D1" w:rsidRPr="008E1A2E" w:rsidRDefault="00DB37D1" w:rsidP="008E1A2E">
      <w:pPr>
        <w:numPr>
          <w:ilvl w:val="0"/>
          <w:numId w:val="12"/>
        </w:numPr>
        <w:tabs>
          <w:tab w:val="clear" w:pos="360"/>
          <w:tab w:val="num" w:pos="720"/>
        </w:tabs>
        <w:ind w:left="720"/>
        <w:jc w:val="both"/>
        <w:rPr>
          <w:rFonts w:ascii="Arial" w:hAnsi="Arial" w:cs="Arial"/>
          <w:b/>
          <w:sz w:val="22"/>
          <w:szCs w:val="22"/>
        </w:rPr>
      </w:pPr>
      <w:r w:rsidRPr="008E1A2E">
        <w:rPr>
          <w:rFonts w:ascii="Arial" w:hAnsi="Arial" w:cs="Arial"/>
          <w:sz w:val="22"/>
          <w:szCs w:val="22"/>
        </w:rPr>
        <w:t xml:space="preserve">Proactively encourage and sponsor Next2Friends staff to take part in charitable events or run marathons, etc for </w:t>
      </w:r>
      <w:proofErr w:type="spellStart"/>
      <w:r w:rsidRPr="008E1A2E">
        <w:rPr>
          <w:rFonts w:ascii="Arial" w:hAnsi="Arial" w:cs="Arial"/>
          <w:sz w:val="22"/>
          <w:szCs w:val="22"/>
        </w:rPr>
        <w:t>recognised</w:t>
      </w:r>
      <w:proofErr w:type="spellEnd"/>
      <w:r w:rsidRPr="008E1A2E">
        <w:rPr>
          <w:rFonts w:ascii="Arial" w:hAnsi="Arial" w:cs="Arial"/>
          <w:sz w:val="22"/>
          <w:szCs w:val="22"/>
        </w:rPr>
        <w:t xml:space="preserve"> charitable causes</w:t>
      </w:r>
    </w:p>
    <w:p w:rsidR="00DB37D1" w:rsidRPr="008E1A2E" w:rsidRDefault="00DB37D1" w:rsidP="008E1A2E">
      <w:pPr>
        <w:jc w:val="both"/>
        <w:rPr>
          <w:rFonts w:ascii="Arial" w:hAnsi="Arial" w:cs="Arial"/>
          <w:sz w:val="22"/>
          <w:szCs w:val="22"/>
        </w:rPr>
      </w:pPr>
    </w:p>
    <w:p w:rsidR="00382B97" w:rsidRPr="008E1A2E" w:rsidRDefault="00382B97" w:rsidP="008E1A2E">
      <w:pPr>
        <w:ind w:left="360"/>
        <w:jc w:val="both"/>
        <w:rPr>
          <w:rFonts w:ascii="Arial" w:hAnsi="Arial" w:cs="Arial"/>
          <w:sz w:val="22"/>
          <w:szCs w:val="22"/>
        </w:rPr>
      </w:pPr>
    </w:p>
    <w:p w:rsidR="00382B97" w:rsidRPr="008E1A2E" w:rsidRDefault="00382B97" w:rsidP="008E1A2E">
      <w:pPr>
        <w:jc w:val="both"/>
        <w:rPr>
          <w:rFonts w:ascii="Arial" w:hAnsi="Arial" w:cs="Arial"/>
          <w:i/>
          <w:sz w:val="22"/>
          <w:szCs w:val="22"/>
          <w:u w:val="single"/>
        </w:rPr>
      </w:pPr>
      <w:r w:rsidRPr="008E1A2E">
        <w:rPr>
          <w:rFonts w:ascii="Arial" w:hAnsi="Arial" w:cs="Arial"/>
          <w:i/>
          <w:sz w:val="22"/>
          <w:szCs w:val="22"/>
          <w:u w:val="single"/>
        </w:rPr>
        <w:t>Lead Generation for Sales Team 1</w:t>
      </w:r>
    </w:p>
    <w:p w:rsidR="00382B97" w:rsidRPr="008E1A2E" w:rsidRDefault="00382B97" w:rsidP="008E1A2E">
      <w:pPr>
        <w:jc w:val="both"/>
        <w:rPr>
          <w:rFonts w:ascii="Arial" w:hAnsi="Arial" w:cs="Arial"/>
          <w:sz w:val="22"/>
          <w:szCs w:val="22"/>
        </w:rPr>
      </w:pPr>
    </w:p>
    <w:p w:rsidR="00101122" w:rsidRPr="008E1A2E" w:rsidRDefault="00101122" w:rsidP="008E1A2E">
      <w:pPr>
        <w:jc w:val="both"/>
        <w:rPr>
          <w:rFonts w:ascii="Arial" w:hAnsi="Arial" w:cs="Arial"/>
          <w:sz w:val="22"/>
          <w:szCs w:val="22"/>
        </w:rPr>
      </w:pPr>
      <w:r w:rsidRPr="008E1A2E">
        <w:rPr>
          <w:rFonts w:ascii="Arial" w:hAnsi="Arial" w:cs="Arial"/>
          <w:sz w:val="22"/>
          <w:szCs w:val="22"/>
        </w:rPr>
        <w:t xml:space="preserve">Next2Friends will have several marketing strategies to generate leads with for their </w:t>
      </w:r>
      <w:r w:rsidR="00A864D1" w:rsidRPr="008E1A2E">
        <w:rPr>
          <w:rFonts w:ascii="Arial" w:hAnsi="Arial" w:cs="Arial"/>
          <w:sz w:val="22"/>
          <w:szCs w:val="22"/>
        </w:rPr>
        <w:t>field sales team.</w:t>
      </w:r>
      <w:r w:rsidRPr="008E1A2E">
        <w:rPr>
          <w:rFonts w:ascii="Arial" w:hAnsi="Arial" w:cs="Arial"/>
          <w:sz w:val="22"/>
          <w:szCs w:val="22"/>
        </w:rPr>
        <w:t xml:space="preserve">  Our marketing will be focused on;</w:t>
      </w:r>
    </w:p>
    <w:p w:rsidR="00101122" w:rsidRPr="008E1A2E" w:rsidRDefault="00101122" w:rsidP="008E1A2E">
      <w:pPr>
        <w:jc w:val="both"/>
        <w:rPr>
          <w:rFonts w:ascii="Arial" w:hAnsi="Arial" w:cs="Arial"/>
          <w:sz w:val="22"/>
          <w:szCs w:val="22"/>
        </w:rPr>
      </w:pPr>
    </w:p>
    <w:p w:rsidR="00101122" w:rsidRPr="008E1A2E" w:rsidRDefault="00101122" w:rsidP="008E1A2E">
      <w:pPr>
        <w:numPr>
          <w:ilvl w:val="0"/>
          <w:numId w:val="13"/>
        </w:numPr>
        <w:jc w:val="both"/>
        <w:rPr>
          <w:rFonts w:ascii="Arial" w:hAnsi="Arial" w:cs="Arial"/>
          <w:sz w:val="22"/>
          <w:szCs w:val="22"/>
        </w:rPr>
      </w:pPr>
      <w:r w:rsidRPr="008E1A2E">
        <w:rPr>
          <w:rFonts w:ascii="Arial" w:hAnsi="Arial" w:cs="Arial"/>
          <w:sz w:val="22"/>
          <w:szCs w:val="22"/>
        </w:rPr>
        <w:t xml:space="preserve">Agreed electronic direct marketing to named key decision makers from lists acquired from conferences and 3rd party providers to promote our advertising modules. </w:t>
      </w:r>
    </w:p>
    <w:p w:rsidR="00A864D1" w:rsidRPr="008E1A2E" w:rsidRDefault="00A864D1" w:rsidP="008E1A2E">
      <w:pPr>
        <w:numPr>
          <w:ilvl w:val="0"/>
          <w:numId w:val="13"/>
        </w:numPr>
        <w:jc w:val="both"/>
        <w:rPr>
          <w:rFonts w:ascii="Arial" w:hAnsi="Arial" w:cs="Arial"/>
          <w:sz w:val="22"/>
          <w:szCs w:val="22"/>
        </w:rPr>
      </w:pPr>
      <w:r w:rsidRPr="008E1A2E">
        <w:rPr>
          <w:rFonts w:ascii="Arial" w:hAnsi="Arial" w:cs="Arial"/>
          <w:sz w:val="22"/>
          <w:szCs w:val="22"/>
        </w:rPr>
        <w:t>GMSA Membership and Contract base</w:t>
      </w:r>
    </w:p>
    <w:p w:rsidR="00A864D1" w:rsidRPr="008E1A2E" w:rsidRDefault="00A864D1" w:rsidP="008E1A2E">
      <w:pPr>
        <w:numPr>
          <w:ilvl w:val="0"/>
          <w:numId w:val="13"/>
        </w:numPr>
        <w:jc w:val="both"/>
        <w:rPr>
          <w:rFonts w:ascii="Arial" w:hAnsi="Arial" w:cs="Arial"/>
          <w:sz w:val="22"/>
          <w:szCs w:val="22"/>
        </w:rPr>
      </w:pPr>
      <w:r w:rsidRPr="008E1A2E">
        <w:rPr>
          <w:rFonts w:ascii="Arial" w:hAnsi="Arial" w:cs="Arial"/>
          <w:sz w:val="22"/>
          <w:szCs w:val="22"/>
        </w:rPr>
        <w:t>Personal Introductions from the management team</w:t>
      </w:r>
    </w:p>
    <w:p w:rsidR="00382B97" w:rsidRPr="008E1A2E" w:rsidRDefault="00382B97" w:rsidP="008E1A2E">
      <w:pPr>
        <w:jc w:val="both"/>
        <w:rPr>
          <w:rFonts w:ascii="Arial" w:hAnsi="Arial" w:cs="Arial"/>
          <w:sz w:val="22"/>
          <w:szCs w:val="22"/>
        </w:rPr>
      </w:pPr>
    </w:p>
    <w:p w:rsidR="00D04105" w:rsidRPr="008E1A2E" w:rsidRDefault="00D04105" w:rsidP="008E1A2E">
      <w:pPr>
        <w:jc w:val="both"/>
        <w:rPr>
          <w:rFonts w:ascii="Arial" w:hAnsi="Arial" w:cs="Arial"/>
          <w:sz w:val="22"/>
          <w:szCs w:val="22"/>
        </w:rPr>
      </w:pPr>
    </w:p>
    <w:p w:rsidR="00D04105" w:rsidRPr="008E1A2E" w:rsidRDefault="00D04105" w:rsidP="008E1A2E">
      <w:pPr>
        <w:jc w:val="both"/>
        <w:rPr>
          <w:rFonts w:ascii="Arial" w:hAnsi="Arial" w:cs="Arial"/>
          <w:b/>
          <w:sz w:val="22"/>
          <w:szCs w:val="22"/>
        </w:rPr>
      </w:pPr>
      <w:r w:rsidRPr="008E1A2E">
        <w:rPr>
          <w:rFonts w:ascii="Arial" w:hAnsi="Arial" w:cs="Arial"/>
          <w:b/>
          <w:sz w:val="22"/>
          <w:szCs w:val="22"/>
        </w:rPr>
        <w:t>Sales Team 1</w:t>
      </w:r>
    </w:p>
    <w:p w:rsidR="00D04105" w:rsidRPr="008E1A2E" w:rsidRDefault="00D04105" w:rsidP="008E1A2E">
      <w:pPr>
        <w:jc w:val="both"/>
        <w:rPr>
          <w:rFonts w:ascii="Arial" w:hAnsi="Arial" w:cs="Arial"/>
          <w:sz w:val="22"/>
          <w:szCs w:val="22"/>
        </w:rPr>
      </w:pPr>
    </w:p>
    <w:p w:rsidR="00D04105" w:rsidRPr="008E1A2E" w:rsidRDefault="00D04105" w:rsidP="008E1A2E">
      <w:pPr>
        <w:jc w:val="both"/>
        <w:rPr>
          <w:rFonts w:ascii="Arial" w:hAnsi="Arial" w:cs="Arial"/>
          <w:sz w:val="22"/>
          <w:szCs w:val="22"/>
        </w:rPr>
      </w:pPr>
      <w:r w:rsidRPr="008E1A2E">
        <w:rPr>
          <w:rFonts w:ascii="Arial" w:hAnsi="Arial" w:cs="Arial"/>
          <w:sz w:val="22"/>
          <w:szCs w:val="22"/>
        </w:rPr>
        <w:t xml:space="preserve">An externally dedicated sales and technical pre sales team of 6 staff operating as a buddy pair (Sales and Technical Lead) will be located in each of the following </w:t>
      </w:r>
      <w:smartTag w:uri="urn:schemas-microsoft-com:office:smarttags" w:element="country-region">
        <w:r w:rsidRPr="008E1A2E">
          <w:rPr>
            <w:rFonts w:ascii="Arial" w:hAnsi="Arial" w:cs="Arial"/>
            <w:sz w:val="22"/>
            <w:szCs w:val="22"/>
          </w:rPr>
          <w:t>UK</w:t>
        </w:r>
      </w:smartTag>
      <w:r w:rsidRPr="008E1A2E">
        <w:rPr>
          <w:rFonts w:ascii="Arial" w:hAnsi="Arial" w:cs="Arial"/>
          <w:sz w:val="22"/>
          <w:szCs w:val="22"/>
        </w:rPr>
        <w:t xml:space="preserve">, </w:t>
      </w:r>
      <w:smartTag w:uri="urn:schemas-microsoft-com:office:smarttags" w:element="country-region">
        <w:r w:rsidRPr="008E1A2E">
          <w:rPr>
            <w:rFonts w:ascii="Arial" w:hAnsi="Arial" w:cs="Arial"/>
            <w:sz w:val="22"/>
            <w:szCs w:val="22"/>
          </w:rPr>
          <w:t>Malaysia</w:t>
        </w:r>
      </w:smartTag>
      <w:r w:rsidRPr="008E1A2E">
        <w:rPr>
          <w:rFonts w:ascii="Arial" w:hAnsi="Arial" w:cs="Arial"/>
          <w:sz w:val="22"/>
          <w:szCs w:val="22"/>
        </w:rPr>
        <w:t xml:space="preserve"> and the </w:t>
      </w:r>
      <w:smartTag w:uri="urn:schemas-microsoft-com:office:smarttags" w:element="country-region">
        <w:smartTag w:uri="urn:schemas-microsoft-com:office:smarttags" w:element="place">
          <w:r w:rsidRPr="008E1A2E">
            <w:rPr>
              <w:rFonts w:ascii="Arial" w:hAnsi="Arial" w:cs="Arial"/>
              <w:sz w:val="22"/>
              <w:szCs w:val="22"/>
            </w:rPr>
            <w:t>USA</w:t>
          </w:r>
        </w:smartTag>
      </w:smartTag>
      <w:r w:rsidRPr="008E1A2E">
        <w:rPr>
          <w:rFonts w:ascii="Arial" w:hAnsi="Arial" w:cs="Arial"/>
          <w:sz w:val="22"/>
          <w:szCs w:val="22"/>
        </w:rPr>
        <w:t>. The team’s sole responsibility will be to generate alliances and manage relationships with a large subscriber or membership/ customer base organisations. These large customer bases will be targeted as potential new subscribers to Next2Friends, and by using the Next2Friends service/s will generate greater revenues and Customer loyalty for the partner.</w:t>
      </w:r>
    </w:p>
    <w:p w:rsidR="00D04105" w:rsidRPr="008E1A2E" w:rsidRDefault="00D04105" w:rsidP="008E1A2E">
      <w:pPr>
        <w:jc w:val="both"/>
        <w:rPr>
          <w:rFonts w:ascii="Arial" w:hAnsi="Arial" w:cs="Arial"/>
          <w:sz w:val="22"/>
          <w:szCs w:val="22"/>
        </w:rPr>
      </w:pPr>
    </w:p>
    <w:p w:rsidR="00D04105" w:rsidRPr="008E1A2E" w:rsidRDefault="00D04105" w:rsidP="008E1A2E">
      <w:pPr>
        <w:jc w:val="both"/>
        <w:rPr>
          <w:rFonts w:ascii="Arial" w:hAnsi="Arial" w:cs="Arial"/>
          <w:b/>
          <w:sz w:val="22"/>
          <w:szCs w:val="22"/>
        </w:rPr>
      </w:pPr>
      <w:r w:rsidRPr="008E1A2E">
        <w:rPr>
          <w:rFonts w:ascii="Arial" w:hAnsi="Arial" w:cs="Arial"/>
          <w:b/>
          <w:sz w:val="22"/>
          <w:szCs w:val="22"/>
        </w:rPr>
        <w:t>Example</w:t>
      </w:r>
    </w:p>
    <w:p w:rsidR="00D04105" w:rsidRPr="008E1A2E" w:rsidRDefault="00D04105" w:rsidP="008E1A2E">
      <w:pPr>
        <w:jc w:val="both"/>
        <w:rPr>
          <w:rFonts w:ascii="Arial" w:hAnsi="Arial" w:cs="Arial"/>
          <w:sz w:val="22"/>
          <w:szCs w:val="22"/>
        </w:rPr>
      </w:pPr>
    </w:p>
    <w:p w:rsidR="00D04105" w:rsidRPr="008E1A2E" w:rsidRDefault="00D04105" w:rsidP="008E1A2E">
      <w:pPr>
        <w:jc w:val="both"/>
        <w:rPr>
          <w:rFonts w:ascii="Arial" w:hAnsi="Arial" w:cs="Arial"/>
          <w:sz w:val="22"/>
          <w:szCs w:val="22"/>
        </w:rPr>
      </w:pPr>
      <w:r w:rsidRPr="008E1A2E">
        <w:rPr>
          <w:rFonts w:ascii="Arial" w:hAnsi="Arial" w:cs="Arial"/>
          <w:sz w:val="22"/>
          <w:szCs w:val="22"/>
        </w:rPr>
        <w:t xml:space="preserve">Founded in 1987, GSMA is a global trade association representing over 700 GSM mobile phone operators across 218 countries of the world. In addition, more than 200 manufacturers and suppliers support the Association’s initiatives as associate members. </w:t>
      </w:r>
      <w:r w:rsidRPr="008E1A2E">
        <w:rPr>
          <w:rFonts w:ascii="Arial" w:hAnsi="Arial" w:cs="Arial"/>
          <w:sz w:val="22"/>
          <w:szCs w:val="22"/>
        </w:rPr>
        <w:br/>
      </w:r>
      <w:r w:rsidRPr="008E1A2E">
        <w:rPr>
          <w:rFonts w:ascii="Arial" w:hAnsi="Arial" w:cs="Arial"/>
          <w:sz w:val="22"/>
          <w:szCs w:val="22"/>
        </w:rPr>
        <w:br/>
        <w:t xml:space="preserve">The primary goals of the GSMA are to ensure mobile phones and wireless services work globally and are easily accessible, enhancing their value to individual customers and national economies, while supporting a competitive environment, creating new business opportunities for operators and their suppliers. The Association's members serve more than 2 billion customers – over 82% of the world's mobile phone users. </w:t>
      </w:r>
      <w:r w:rsidRPr="008E1A2E">
        <w:rPr>
          <w:rFonts w:ascii="Arial" w:hAnsi="Arial" w:cs="Arial"/>
          <w:sz w:val="22"/>
          <w:szCs w:val="22"/>
        </w:rPr>
        <w:br/>
      </w:r>
      <w:r w:rsidRPr="008E1A2E">
        <w:rPr>
          <w:rFonts w:ascii="Arial" w:hAnsi="Arial" w:cs="Arial"/>
          <w:sz w:val="22"/>
          <w:szCs w:val="22"/>
        </w:rPr>
        <w:br/>
        <w:t xml:space="preserve">The GSMA plays a pivotal role in the development of the GSM platform and the global wireless industry. Much of the GSMA's work is focused on two areas: Emerging services and emerging markets. The GSMA helps its members develop and launch new services, ranging from mobile instant messaging to video sharing to mobile Internet access, which </w:t>
      </w:r>
      <w:r w:rsidRPr="008E1A2E">
        <w:rPr>
          <w:rFonts w:ascii="Arial" w:hAnsi="Arial" w:cs="Arial"/>
          <w:sz w:val="22"/>
          <w:szCs w:val="22"/>
        </w:rPr>
        <w:lastRenderedPageBreak/>
        <w:t xml:space="preserve">will work across networks and across national boundaries. At the same time, the GSMA is heavily engaged in the industry’s push to extend basic voice and text services to more people in emerging markets. </w:t>
      </w:r>
      <w:r w:rsidRPr="008E1A2E">
        <w:rPr>
          <w:rFonts w:ascii="Arial" w:hAnsi="Arial" w:cs="Arial"/>
          <w:sz w:val="22"/>
          <w:szCs w:val="22"/>
        </w:rPr>
        <w:br/>
      </w:r>
      <w:r w:rsidRPr="008E1A2E">
        <w:rPr>
          <w:rFonts w:ascii="Arial" w:hAnsi="Arial" w:cs="Arial"/>
          <w:sz w:val="22"/>
          <w:szCs w:val="22"/>
        </w:rPr>
        <w:br/>
        <w:t>GSM is an evolving wireless communications standard that already offers an extensive and feature-rich 'family' of voice and data services. The GSM family of technologies consists of today's GSM, General Packet Radio Service (</w:t>
      </w:r>
      <w:hyperlink r:id="rId5" w:history="1">
        <w:r w:rsidRPr="008E1A2E">
          <w:rPr>
            <w:rStyle w:val="Hyperlink"/>
            <w:rFonts w:ascii="Arial" w:hAnsi="Arial" w:cs="Arial"/>
            <w:sz w:val="22"/>
            <w:szCs w:val="22"/>
          </w:rPr>
          <w:t>GPRS</w:t>
        </w:r>
      </w:hyperlink>
      <w:r w:rsidRPr="008E1A2E">
        <w:rPr>
          <w:rFonts w:ascii="Arial" w:hAnsi="Arial" w:cs="Arial"/>
          <w:sz w:val="22"/>
          <w:szCs w:val="22"/>
        </w:rPr>
        <w:t xml:space="preserve">), </w:t>
      </w:r>
      <w:proofErr w:type="gramStart"/>
      <w:r w:rsidRPr="008E1A2E">
        <w:rPr>
          <w:rFonts w:ascii="Arial" w:hAnsi="Arial" w:cs="Arial"/>
          <w:sz w:val="22"/>
          <w:szCs w:val="22"/>
        </w:rPr>
        <w:t>Enhanced</w:t>
      </w:r>
      <w:proofErr w:type="gramEnd"/>
      <w:r w:rsidRPr="008E1A2E">
        <w:rPr>
          <w:rFonts w:ascii="Arial" w:hAnsi="Arial" w:cs="Arial"/>
          <w:sz w:val="22"/>
          <w:szCs w:val="22"/>
        </w:rPr>
        <w:t xml:space="preserve"> Data rates for GSM Evolution (</w:t>
      </w:r>
      <w:hyperlink r:id="rId6" w:history="1">
        <w:r w:rsidRPr="008E1A2E">
          <w:rPr>
            <w:rStyle w:val="Hyperlink"/>
            <w:rFonts w:ascii="Arial" w:hAnsi="Arial" w:cs="Arial"/>
            <w:sz w:val="22"/>
            <w:szCs w:val="22"/>
          </w:rPr>
          <w:t>EDGE</w:t>
        </w:r>
      </w:hyperlink>
      <w:r w:rsidRPr="008E1A2E">
        <w:rPr>
          <w:rFonts w:ascii="Arial" w:hAnsi="Arial" w:cs="Arial"/>
          <w:sz w:val="22"/>
          <w:szCs w:val="22"/>
        </w:rPr>
        <w:t>) and third generation GSM services (</w:t>
      </w:r>
      <w:hyperlink r:id="rId7" w:history="1">
        <w:r w:rsidRPr="008E1A2E">
          <w:rPr>
            <w:rStyle w:val="Hyperlink"/>
            <w:rFonts w:ascii="Arial" w:hAnsi="Arial" w:cs="Arial"/>
            <w:sz w:val="22"/>
            <w:szCs w:val="22"/>
          </w:rPr>
          <w:t>3GSM</w:t>
        </w:r>
      </w:hyperlink>
      <w:r w:rsidRPr="008E1A2E">
        <w:rPr>
          <w:rFonts w:ascii="Arial" w:hAnsi="Arial" w:cs="Arial"/>
          <w:sz w:val="22"/>
          <w:szCs w:val="22"/>
        </w:rPr>
        <w:t xml:space="preserve">) based on W-CDMA and HSDPA access technologies. Together these technologies underpin the GSM platform. </w:t>
      </w:r>
      <w:r w:rsidRPr="008E1A2E">
        <w:rPr>
          <w:rFonts w:ascii="Arial" w:hAnsi="Arial" w:cs="Arial"/>
          <w:sz w:val="22"/>
          <w:szCs w:val="22"/>
        </w:rPr>
        <w:br/>
      </w:r>
      <w:r w:rsidRPr="008E1A2E">
        <w:rPr>
          <w:rFonts w:ascii="Arial" w:hAnsi="Arial" w:cs="Arial"/>
          <w:sz w:val="22"/>
          <w:szCs w:val="22"/>
        </w:rPr>
        <w:br/>
        <w:t xml:space="preserve">The </w:t>
      </w:r>
      <w:hyperlink r:id="rId8" w:history="1">
        <w:r w:rsidRPr="008E1A2E">
          <w:rPr>
            <w:rStyle w:val="Hyperlink"/>
            <w:rFonts w:ascii="Arial" w:hAnsi="Arial" w:cs="Arial"/>
            <w:sz w:val="22"/>
            <w:szCs w:val="22"/>
          </w:rPr>
          <w:t>GSMA's Board</w:t>
        </w:r>
      </w:hyperlink>
      <w:r w:rsidRPr="008E1A2E">
        <w:rPr>
          <w:rFonts w:ascii="Arial" w:hAnsi="Arial" w:cs="Arial"/>
          <w:sz w:val="22"/>
          <w:szCs w:val="22"/>
        </w:rPr>
        <w:t xml:space="preserve"> comprises top-level representatives of some of the world's leading mobile operators, such as Cingular Wireless, China Mobile, </w:t>
      </w:r>
      <w:smartTag w:uri="urn:schemas-microsoft-com:office:smarttags" w:element="City">
        <w:smartTag w:uri="urn:schemas-microsoft-com:office:smarttags" w:element="place">
          <w:r w:rsidRPr="008E1A2E">
            <w:rPr>
              <w:rFonts w:ascii="Arial" w:hAnsi="Arial" w:cs="Arial"/>
              <w:sz w:val="22"/>
              <w:szCs w:val="22"/>
            </w:rPr>
            <w:t>Orange</w:t>
          </w:r>
        </w:smartTag>
      </w:smartTag>
      <w:r w:rsidRPr="008E1A2E">
        <w:rPr>
          <w:rFonts w:ascii="Arial" w:hAnsi="Arial" w:cs="Arial"/>
          <w:sz w:val="22"/>
          <w:szCs w:val="22"/>
        </w:rPr>
        <w:t xml:space="preserve">, Telefonica </w:t>
      </w:r>
      <w:proofErr w:type="spellStart"/>
      <w:r w:rsidRPr="008E1A2E">
        <w:rPr>
          <w:rFonts w:ascii="Arial" w:hAnsi="Arial" w:cs="Arial"/>
          <w:sz w:val="22"/>
          <w:szCs w:val="22"/>
        </w:rPr>
        <w:t>Moviles</w:t>
      </w:r>
      <w:proofErr w:type="spellEnd"/>
      <w:r w:rsidRPr="008E1A2E">
        <w:rPr>
          <w:rFonts w:ascii="Arial" w:hAnsi="Arial" w:cs="Arial"/>
          <w:sz w:val="22"/>
          <w:szCs w:val="22"/>
        </w:rPr>
        <w:t xml:space="preserve">, T-Mobile and Vodafone. </w:t>
      </w:r>
    </w:p>
    <w:p w:rsidR="00D918D3" w:rsidRPr="008E1A2E" w:rsidRDefault="00D04105" w:rsidP="008E1A2E">
      <w:pPr>
        <w:spacing w:before="100" w:beforeAutospacing="1" w:after="100" w:afterAutospacing="1"/>
        <w:jc w:val="both"/>
        <w:rPr>
          <w:rFonts w:ascii="Arial" w:hAnsi="Arial" w:cs="Arial"/>
          <w:sz w:val="22"/>
          <w:szCs w:val="22"/>
        </w:rPr>
      </w:pPr>
      <w:r w:rsidRPr="008E1A2E">
        <w:rPr>
          <w:rFonts w:ascii="Arial" w:hAnsi="Arial" w:cs="Arial"/>
          <w:sz w:val="22"/>
          <w:szCs w:val="22"/>
        </w:rPr>
        <w:t xml:space="preserve">The GSM Operators all have one thing in common, Increase Average Earnings per User </w:t>
      </w:r>
      <w:proofErr w:type="gramStart"/>
      <w:r w:rsidRPr="008E1A2E">
        <w:rPr>
          <w:rFonts w:ascii="Arial" w:hAnsi="Arial" w:cs="Arial"/>
          <w:sz w:val="22"/>
          <w:szCs w:val="22"/>
        </w:rPr>
        <w:t>( ARPU</w:t>
      </w:r>
      <w:proofErr w:type="gramEnd"/>
      <w:r w:rsidRPr="008E1A2E">
        <w:rPr>
          <w:rFonts w:ascii="Arial" w:hAnsi="Arial" w:cs="Arial"/>
          <w:sz w:val="22"/>
          <w:szCs w:val="22"/>
        </w:rPr>
        <w:t xml:space="preserve">) GSM Operators are measured and valued heavily by Investors and the Global Markets based on ARPU. By using the Next2Friends Real-time Broadcasting service </w:t>
      </w:r>
      <w:r w:rsidR="00D918D3" w:rsidRPr="008E1A2E">
        <w:rPr>
          <w:rFonts w:ascii="Arial" w:hAnsi="Arial" w:cs="Arial"/>
          <w:sz w:val="22"/>
          <w:szCs w:val="22"/>
        </w:rPr>
        <w:t xml:space="preserve">Registered </w:t>
      </w:r>
      <w:r w:rsidR="00D918D3" w:rsidRPr="008E1A2E">
        <w:rPr>
          <w:rFonts w:ascii="Arial" w:hAnsi="Arial" w:cs="Arial"/>
          <w:color w:val="000000"/>
          <w:sz w:val="22"/>
          <w:szCs w:val="22"/>
        </w:rPr>
        <w:t>Next2Friends</w:t>
      </w:r>
      <w:r w:rsidR="00D918D3" w:rsidRPr="008E1A2E">
        <w:rPr>
          <w:rFonts w:ascii="Arial" w:hAnsi="Arial" w:cs="Arial"/>
          <w:sz w:val="22"/>
          <w:szCs w:val="22"/>
        </w:rPr>
        <w:t xml:space="preserve"> Users of the mobile application are able to record live video streams from the camera in their mobile phone This is achieved by encoding the video stream into a real time streaming codec and is then streamed to a video server over a real time protocol (RTP) using the mobile phones internet connectivity such as GPRS or WIFI connection, all of which will generate great ARPU for the GSM Networks.</w:t>
      </w:r>
    </w:p>
    <w:p w:rsidR="00D918D3" w:rsidRPr="008E1A2E" w:rsidRDefault="00DB37D1" w:rsidP="008E1A2E">
      <w:pPr>
        <w:spacing w:before="100" w:beforeAutospacing="1" w:after="100" w:afterAutospacing="1"/>
        <w:jc w:val="both"/>
        <w:rPr>
          <w:rFonts w:ascii="Arial" w:hAnsi="Arial" w:cs="Arial"/>
          <w:sz w:val="22"/>
          <w:szCs w:val="22"/>
        </w:rPr>
      </w:pPr>
      <w:r w:rsidRPr="008E1A2E">
        <w:rPr>
          <w:rFonts w:ascii="Arial" w:hAnsi="Arial" w:cs="Arial"/>
          <w:sz w:val="22"/>
          <w:szCs w:val="22"/>
        </w:rPr>
        <w:t xml:space="preserve">Next2Friends will benefit from this strategy by having direct access to a captive target market on a global basis, with very little costs of which will ensure a sizable </w:t>
      </w:r>
      <w:r w:rsidR="00101122" w:rsidRPr="008E1A2E">
        <w:rPr>
          <w:rFonts w:ascii="Arial" w:hAnsi="Arial" w:cs="Arial"/>
          <w:sz w:val="22"/>
          <w:szCs w:val="22"/>
        </w:rPr>
        <w:t>contribution to</w:t>
      </w:r>
      <w:r w:rsidRPr="008E1A2E">
        <w:rPr>
          <w:rFonts w:ascii="Arial" w:hAnsi="Arial" w:cs="Arial"/>
          <w:sz w:val="22"/>
          <w:szCs w:val="22"/>
        </w:rPr>
        <w:t xml:space="preserve"> subscriber growth. The GSM networks have stated they would be interested in this type of partnership as it drives ARPU</w:t>
      </w:r>
      <w:r w:rsidR="00101122" w:rsidRPr="008E1A2E">
        <w:rPr>
          <w:rFonts w:ascii="Arial" w:hAnsi="Arial" w:cs="Arial"/>
          <w:sz w:val="22"/>
          <w:szCs w:val="22"/>
        </w:rPr>
        <w:t xml:space="preserve"> and has zero cost implications.</w:t>
      </w:r>
    </w:p>
    <w:p w:rsidR="008E1A2E" w:rsidRPr="008E1A2E" w:rsidRDefault="008E1A2E" w:rsidP="008E1A2E">
      <w:pPr>
        <w:jc w:val="both"/>
        <w:rPr>
          <w:rFonts w:ascii="Arial" w:hAnsi="Arial" w:cs="Arial"/>
          <w:sz w:val="22"/>
          <w:szCs w:val="22"/>
          <w:lang w:val="en-GB"/>
        </w:rPr>
      </w:pPr>
      <w:r w:rsidRPr="008E1A2E">
        <w:rPr>
          <w:rFonts w:ascii="Arial" w:hAnsi="Arial" w:cs="Arial"/>
          <w:sz w:val="22"/>
          <w:szCs w:val="22"/>
          <w:lang w:val="en-GB"/>
        </w:rPr>
        <w:t xml:space="preserve">The team will enjoy a reasonable base salary with an excellent commission plan based on recurring revenues from fee paying Subscribers generated from the Partnership, therefore ensuring Corporate Client Retention via Key Account Management </w:t>
      </w:r>
      <w:proofErr w:type="gramStart"/>
      <w:r w:rsidRPr="008E1A2E">
        <w:rPr>
          <w:rFonts w:ascii="Arial" w:hAnsi="Arial" w:cs="Arial"/>
          <w:sz w:val="22"/>
          <w:szCs w:val="22"/>
          <w:lang w:val="en-GB"/>
        </w:rPr>
        <w:t>( KAM</w:t>
      </w:r>
      <w:proofErr w:type="gramEnd"/>
      <w:r w:rsidRPr="008E1A2E">
        <w:rPr>
          <w:rFonts w:ascii="Arial" w:hAnsi="Arial" w:cs="Arial"/>
          <w:sz w:val="22"/>
          <w:szCs w:val="22"/>
          <w:lang w:val="en-GB"/>
        </w:rPr>
        <w:t>) with the Partner.</w:t>
      </w:r>
    </w:p>
    <w:p w:rsidR="00382B97" w:rsidRPr="008E1A2E" w:rsidRDefault="00382B97" w:rsidP="008E1A2E">
      <w:pPr>
        <w:spacing w:before="100" w:beforeAutospacing="1" w:after="100" w:afterAutospacing="1"/>
        <w:jc w:val="both"/>
        <w:rPr>
          <w:rFonts w:ascii="Arial" w:hAnsi="Arial" w:cs="Arial"/>
          <w:b/>
          <w:sz w:val="22"/>
          <w:szCs w:val="22"/>
        </w:rPr>
      </w:pPr>
      <w:r w:rsidRPr="008E1A2E">
        <w:rPr>
          <w:rFonts w:ascii="Arial" w:hAnsi="Arial" w:cs="Arial"/>
          <w:b/>
          <w:sz w:val="22"/>
          <w:szCs w:val="22"/>
        </w:rPr>
        <w:t>Sales Team 2</w:t>
      </w:r>
    </w:p>
    <w:p w:rsidR="00A864D1" w:rsidRPr="008E1A2E" w:rsidRDefault="00A864D1" w:rsidP="008E1A2E">
      <w:pPr>
        <w:spacing w:before="100" w:beforeAutospacing="1" w:after="100" w:afterAutospacing="1"/>
        <w:jc w:val="both"/>
        <w:rPr>
          <w:rFonts w:ascii="Arial" w:hAnsi="Arial" w:cs="Arial"/>
          <w:sz w:val="22"/>
          <w:szCs w:val="22"/>
        </w:rPr>
      </w:pPr>
      <w:r w:rsidRPr="008E1A2E">
        <w:rPr>
          <w:rFonts w:ascii="Arial" w:hAnsi="Arial" w:cs="Arial"/>
          <w:sz w:val="22"/>
          <w:szCs w:val="22"/>
        </w:rPr>
        <w:t>Next2Friend’s Sales Team 2 will be an internal based telesales team located in the UK Head Quarters. The team’s sole responsibility will be to target retailers, service providers, restaurants and other customer related brands with a view to that brand subscribing to the Next2Friend’s</w:t>
      </w:r>
      <w:r w:rsidR="008E1A2E" w:rsidRPr="008E1A2E">
        <w:rPr>
          <w:rFonts w:ascii="Arial" w:hAnsi="Arial" w:cs="Arial"/>
          <w:sz w:val="22"/>
          <w:szCs w:val="22"/>
        </w:rPr>
        <w:t>;</w:t>
      </w:r>
    </w:p>
    <w:p w:rsidR="008E1A2E" w:rsidRPr="008E1A2E" w:rsidRDefault="008E1A2E" w:rsidP="008E1A2E">
      <w:pPr>
        <w:numPr>
          <w:ilvl w:val="3"/>
          <w:numId w:val="1"/>
        </w:numPr>
        <w:tabs>
          <w:tab w:val="clear" w:pos="2880"/>
          <w:tab w:val="num" w:pos="1418"/>
        </w:tabs>
        <w:ind w:left="1418" w:hanging="567"/>
        <w:jc w:val="both"/>
        <w:rPr>
          <w:rFonts w:ascii="Arial" w:hAnsi="Arial" w:cs="Arial"/>
          <w:sz w:val="22"/>
          <w:szCs w:val="22"/>
          <w:lang w:val="en-GB"/>
        </w:rPr>
      </w:pPr>
      <w:r w:rsidRPr="008E1A2E">
        <w:rPr>
          <w:rFonts w:ascii="Arial" w:hAnsi="Arial" w:cs="Arial"/>
          <w:sz w:val="22"/>
          <w:szCs w:val="22"/>
        </w:rPr>
        <w:t xml:space="preserve">Category </w:t>
      </w:r>
      <w:r w:rsidRPr="008E1A2E">
        <w:rPr>
          <w:rFonts w:ascii="Arial" w:hAnsi="Arial" w:cs="Arial"/>
          <w:sz w:val="22"/>
          <w:szCs w:val="22"/>
          <w:lang w:val="en-GB"/>
        </w:rPr>
        <w:t>Sponsorship of Live Broadcasting Network</w:t>
      </w:r>
    </w:p>
    <w:p w:rsidR="008E1A2E" w:rsidRPr="008E1A2E" w:rsidRDefault="008E1A2E" w:rsidP="008E1A2E">
      <w:pPr>
        <w:numPr>
          <w:ilvl w:val="3"/>
          <w:numId w:val="1"/>
        </w:numPr>
        <w:tabs>
          <w:tab w:val="clear" w:pos="2880"/>
          <w:tab w:val="num" w:pos="1418"/>
        </w:tabs>
        <w:ind w:left="1418" w:hanging="567"/>
        <w:jc w:val="both"/>
        <w:rPr>
          <w:rFonts w:ascii="Arial" w:hAnsi="Arial" w:cs="Arial"/>
          <w:sz w:val="22"/>
          <w:szCs w:val="22"/>
          <w:lang w:val="en-GB"/>
        </w:rPr>
      </w:pPr>
      <w:r w:rsidRPr="008E1A2E">
        <w:rPr>
          <w:rFonts w:ascii="Arial" w:hAnsi="Arial" w:cs="Arial"/>
          <w:sz w:val="22"/>
          <w:szCs w:val="22"/>
          <w:lang w:val="en-GB"/>
        </w:rPr>
        <w:t>Demographic/ Rules Based Revenue Generation Advertising</w:t>
      </w:r>
    </w:p>
    <w:p w:rsidR="008E1A2E" w:rsidRPr="008E1A2E" w:rsidRDefault="008E1A2E" w:rsidP="008E1A2E">
      <w:pPr>
        <w:jc w:val="both"/>
        <w:rPr>
          <w:rFonts w:ascii="Arial" w:hAnsi="Arial" w:cs="Arial"/>
          <w:sz w:val="22"/>
          <w:szCs w:val="22"/>
          <w:lang w:val="en-GB"/>
        </w:rPr>
      </w:pPr>
    </w:p>
    <w:p w:rsidR="008E1A2E" w:rsidRPr="008E1A2E" w:rsidRDefault="008E1A2E" w:rsidP="008E1A2E">
      <w:pPr>
        <w:jc w:val="both"/>
        <w:rPr>
          <w:rFonts w:ascii="Arial" w:hAnsi="Arial" w:cs="Arial"/>
          <w:sz w:val="22"/>
          <w:szCs w:val="22"/>
          <w:lang w:val="en-GB"/>
        </w:rPr>
      </w:pPr>
      <w:r w:rsidRPr="008E1A2E">
        <w:rPr>
          <w:rFonts w:ascii="Arial" w:hAnsi="Arial" w:cs="Arial"/>
          <w:sz w:val="22"/>
          <w:szCs w:val="22"/>
          <w:lang w:val="en-GB"/>
        </w:rPr>
        <w:t xml:space="preserve">The team will enjoy a reasonable base salary with an excellent commission plan based on initial contract win and recurring revenues, therefore ensuring Corporate Client Retention again via Key Account Management </w:t>
      </w:r>
      <w:proofErr w:type="gramStart"/>
      <w:r w:rsidRPr="008E1A2E">
        <w:rPr>
          <w:rFonts w:ascii="Arial" w:hAnsi="Arial" w:cs="Arial"/>
          <w:sz w:val="22"/>
          <w:szCs w:val="22"/>
          <w:lang w:val="en-GB"/>
        </w:rPr>
        <w:t>( KAM</w:t>
      </w:r>
      <w:proofErr w:type="gramEnd"/>
      <w:r w:rsidRPr="008E1A2E">
        <w:rPr>
          <w:rFonts w:ascii="Arial" w:hAnsi="Arial" w:cs="Arial"/>
          <w:sz w:val="22"/>
          <w:szCs w:val="22"/>
          <w:lang w:val="en-GB"/>
        </w:rPr>
        <w:t>)</w:t>
      </w:r>
    </w:p>
    <w:p w:rsidR="008E1A2E" w:rsidRDefault="008E1A2E" w:rsidP="008E1A2E">
      <w:pPr>
        <w:spacing w:before="100" w:beforeAutospacing="1" w:after="100" w:afterAutospacing="1"/>
        <w:jc w:val="both"/>
        <w:rPr>
          <w:rFonts w:ascii="Arial" w:hAnsi="Arial" w:cs="Arial"/>
          <w:b/>
          <w:sz w:val="22"/>
          <w:szCs w:val="22"/>
          <w:u w:val="single"/>
        </w:rPr>
      </w:pPr>
    </w:p>
    <w:p w:rsidR="00382B97" w:rsidRPr="008E1A2E" w:rsidRDefault="00382B97" w:rsidP="008E1A2E">
      <w:pPr>
        <w:spacing w:before="100" w:beforeAutospacing="1" w:after="100" w:afterAutospacing="1"/>
        <w:jc w:val="both"/>
        <w:rPr>
          <w:rFonts w:ascii="Arial" w:hAnsi="Arial" w:cs="Arial"/>
          <w:b/>
          <w:sz w:val="22"/>
          <w:szCs w:val="22"/>
          <w:u w:val="single"/>
        </w:rPr>
      </w:pPr>
      <w:r w:rsidRPr="008E1A2E">
        <w:rPr>
          <w:rFonts w:ascii="Arial" w:hAnsi="Arial" w:cs="Arial"/>
          <w:b/>
          <w:sz w:val="22"/>
          <w:szCs w:val="22"/>
          <w:u w:val="single"/>
        </w:rPr>
        <w:lastRenderedPageBreak/>
        <w:t>Sales Controls and Reporting</w:t>
      </w:r>
    </w:p>
    <w:p w:rsidR="00D04105" w:rsidRPr="008E1A2E" w:rsidRDefault="00D04105" w:rsidP="008E1A2E">
      <w:pPr>
        <w:jc w:val="both"/>
        <w:rPr>
          <w:rFonts w:ascii="Arial" w:hAnsi="Arial" w:cs="Arial"/>
          <w:sz w:val="22"/>
          <w:szCs w:val="22"/>
        </w:rPr>
      </w:pPr>
    </w:p>
    <w:p w:rsidR="008735C3" w:rsidRPr="008E1A2E" w:rsidRDefault="008735C3" w:rsidP="008E1A2E">
      <w:pPr>
        <w:jc w:val="both"/>
        <w:rPr>
          <w:rFonts w:ascii="Arial" w:hAnsi="Arial" w:cs="Arial"/>
          <w:sz w:val="22"/>
          <w:szCs w:val="22"/>
        </w:rPr>
      </w:pPr>
      <w:r w:rsidRPr="008E1A2E">
        <w:rPr>
          <w:rFonts w:ascii="Arial" w:hAnsi="Arial" w:cs="Arial"/>
          <w:sz w:val="22"/>
          <w:szCs w:val="22"/>
        </w:rPr>
        <w:t xml:space="preserve">Salesforce.com will be introduced for lead generation and tracking of all corporate advertising </w:t>
      </w:r>
      <w:r w:rsidR="008E1A2E" w:rsidRPr="008E1A2E">
        <w:rPr>
          <w:rFonts w:ascii="Arial" w:hAnsi="Arial" w:cs="Arial"/>
          <w:sz w:val="22"/>
          <w:szCs w:val="22"/>
        </w:rPr>
        <w:t xml:space="preserve">and Potential Partner/ Alliances </w:t>
      </w:r>
      <w:r w:rsidRPr="008E1A2E">
        <w:rPr>
          <w:rFonts w:ascii="Arial" w:hAnsi="Arial" w:cs="Arial"/>
          <w:sz w:val="22"/>
          <w:szCs w:val="22"/>
        </w:rPr>
        <w:t xml:space="preserve">leads. Salesforce will provide up to the minute information regarding pipeline, revenues and market awareness statistics. Salesforce will be underpinned by ensuring all </w:t>
      </w:r>
      <w:proofErr w:type="gramStart"/>
      <w:r w:rsidRPr="008E1A2E">
        <w:rPr>
          <w:rFonts w:ascii="Arial" w:hAnsi="Arial" w:cs="Arial"/>
          <w:sz w:val="22"/>
          <w:szCs w:val="22"/>
        </w:rPr>
        <w:t xml:space="preserve">sales </w:t>
      </w:r>
      <w:r w:rsidR="008E1A2E" w:rsidRPr="008E1A2E">
        <w:rPr>
          <w:rFonts w:ascii="Arial" w:hAnsi="Arial" w:cs="Arial"/>
          <w:sz w:val="22"/>
          <w:szCs w:val="22"/>
        </w:rPr>
        <w:t>,</w:t>
      </w:r>
      <w:proofErr w:type="gramEnd"/>
      <w:r w:rsidR="008E1A2E" w:rsidRPr="008E1A2E">
        <w:rPr>
          <w:rFonts w:ascii="Arial" w:hAnsi="Arial" w:cs="Arial"/>
          <w:sz w:val="22"/>
          <w:szCs w:val="22"/>
        </w:rPr>
        <w:t xml:space="preserve"> marketing and pre sales technical staff</w:t>
      </w:r>
      <w:r w:rsidRPr="008E1A2E">
        <w:rPr>
          <w:rFonts w:ascii="Arial" w:hAnsi="Arial" w:cs="Arial"/>
          <w:sz w:val="22"/>
          <w:szCs w:val="22"/>
        </w:rPr>
        <w:t xml:space="preserve"> are trained and managed on the proven sales methodology of Solution Selling.</w:t>
      </w:r>
    </w:p>
    <w:p w:rsidR="008735C3" w:rsidRPr="008E1A2E" w:rsidRDefault="008735C3" w:rsidP="008E1A2E">
      <w:pPr>
        <w:jc w:val="both"/>
        <w:rPr>
          <w:rFonts w:ascii="Arial" w:hAnsi="Arial" w:cs="Arial"/>
          <w:sz w:val="22"/>
          <w:szCs w:val="22"/>
        </w:rPr>
      </w:pPr>
    </w:p>
    <w:p w:rsidR="008735C3" w:rsidRPr="008E1A2E" w:rsidRDefault="008735C3" w:rsidP="008E1A2E">
      <w:pPr>
        <w:jc w:val="both"/>
        <w:rPr>
          <w:rFonts w:ascii="Arial" w:hAnsi="Arial" w:cs="Arial"/>
          <w:sz w:val="22"/>
          <w:szCs w:val="22"/>
        </w:rPr>
      </w:pPr>
      <w:r w:rsidRPr="008E1A2E">
        <w:rPr>
          <w:rFonts w:ascii="Arial" w:hAnsi="Arial" w:cs="Arial"/>
          <w:sz w:val="22"/>
          <w:szCs w:val="22"/>
        </w:rPr>
        <w:t>Each sales team will have a set of SMART KPIs containing at least;</w:t>
      </w:r>
    </w:p>
    <w:p w:rsidR="008735C3" w:rsidRPr="008E1A2E" w:rsidRDefault="008735C3" w:rsidP="008E1A2E">
      <w:pPr>
        <w:jc w:val="both"/>
        <w:rPr>
          <w:rFonts w:ascii="Arial" w:hAnsi="Arial" w:cs="Arial"/>
          <w:sz w:val="22"/>
          <w:szCs w:val="22"/>
        </w:rPr>
      </w:pPr>
    </w:p>
    <w:p w:rsidR="008735C3" w:rsidRPr="008E1A2E" w:rsidRDefault="008735C3" w:rsidP="008E1A2E">
      <w:pPr>
        <w:numPr>
          <w:ilvl w:val="0"/>
          <w:numId w:val="14"/>
        </w:numPr>
        <w:jc w:val="both"/>
        <w:rPr>
          <w:rFonts w:ascii="Arial" w:hAnsi="Arial" w:cs="Arial"/>
          <w:sz w:val="22"/>
          <w:szCs w:val="22"/>
        </w:rPr>
      </w:pPr>
      <w:r w:rsidRPr="008E1A2E">
        <w:rPr>
          <w:rFonts w:ascii="Arial" w:hAnsi="Arial" w:cs="Arial"/>
          <w:sz w:val="22"/>
          <w:szCs w:val="22"/>
        </w:rPr>
        <w:t>Agreed number of outbound calls to predetermined businesses each day with a view to capturing them as corporate advertisers</w:t>
      </w:r>
    </w:p>
    <w:p w:rsidR="008735C3" w:rsidRPr="008E1A2E" w:rsidRDefault="008735C3" w:rsidP="008E1A2E">
      <w:pPr>
        <w:jc w:val="both"/>
        <w:rPr>
          <w:rFonts w:ascii="Arial" w:hAnsi="Arial" w:cs="Arial"/>
          <w:sz w:val="22"/>
          <w:szCs w:val="22"/>
        </w:rPr>
      </w:pPr>
    </w:p>
    <w:p w:rsidR="008735C3" w:rsidRPr="008E1A2E" w:rsidRDefault="008735C3" w:rsidP="008E1A2E">
      <w:pPr>
        <w:numPr>
          <w:ilvl w:val="0"/>
          <w:numId w:val="14"/>
        </w:numPr>
        <w:jc w:val="both"/>
        <w:rPr>
          <w:rFonts w:ascii="Arial" w:hAnsi="Arial" w:cs="Arial"/>
          <w:sz w:val="22"/>
          <w:szCs w:val="22"/>
        </w:rPr>
      </w:pPr>
      <w:r w:rsidRPr="008E1A2E">
        <w:rPr>
          <w:rFonts w:ascii="Arial" w:hAnsi="Arial" w:cs="Arial"/>
          <w:sz w:val="22"/>
          <w:szCs w:val="22"/>
        </w:rPr>
        <w:t>Agreed conversion quota and sales order value which will be monitored weekly</w:t>
      </w:r>
    </w:p>
    <w:p w:rsidR="008735C3" w:rsidRPr="008E1A2E" w:rsidRDefault="008735C3" w:rsidP="008E1A2E">
      <w:pPr>
        <w:jc w:val="both"/>
        <w:rPr>
          <w:rFonts w:ascii="Arial" w:hAnsi="Arial" w:cs="Arial"/>
          <w:sz w:val="22"/>
          <w:szCs w:val="22"/>
        </w:rPr>
      </w:pPr>
    </w:p>
    <w:p w:rsidR="008735C3" w:rsidRPr="008E1A2E" w:rsidRDefault="008735C3" w:rsidP="008E1A2E">
      <w:pPr>
        <w:numPr>
          <w:ilvl w:val="0"/>
          <w:numId w:val="14"/>
        </w:numPr>
        <w:jc w:val="both"/>
        <w:rPr>
          <w:rFonts w:ascii="Arial" w:hAnsi="Arial" w:cs="Arial"/>
          <w:sz w:val="22"/>
          <w:szCs w:val="22"/>
        </w:rPr>
      </w:pPr>
      <w:r w:rsidRPr="008E1A2E">
        <w:rPr>
          <w:rFonts w:ascii="Arial" w:hAnsi="Arial" w:cs="Arial"/>
          <w:sz w:val="22"/>
          <w:szCs w:val="22"/>
        </w:rPr>
        <w:t>Internal weekly sales and marketing call</w:t>
      </w:r>
    </w:p>
    <w:p w:rsidR="008735C3" w:rsidRPr="008E1A2E" w:rsidRDefault="008735C3" w:rsidP="008E1A2E">
      <w:pPr>
        <w:jc w:val="both"/>
        <w:rPr>
          <w:rFonts w:ascii="Arial" w:hAnsi="Arial" w:cs="Arial"/>
          <w:sz w:val="22"/>
          <w:szCs w:val="22"/>
        </w:rPr>
      </w:pPr>
    </w:p>
    <w:p w:rsidR="008735C3" w:rsidRPr="008E1A2E" w:rsidRDefault="008735C3" w:rsidP="008E1A2E">
      <w:pPr>
        <w:numPr>
          <w:ilvl w:val="0"/>
          <w:numId w:val="14"/>
        </w:numPr>
        <w:jc w:val="both"/>
        <w:rPr>
          <w:rFonts w:ascii="Arial" w:hAnsi="Arial" w:cs="Arial"/>
          <w:sz w:val="22"/>
          <w:szCs w:val="22"/>
        </w:rPr>
      </w:pPr>
      <w:r w:rsidRPr="008E1A2E">
        <w:rPr>
          <w:rFonts w:ascii="Arial" w:hAnsi="Arial" w:cs="Arial"/>
          <w:sz w:val="22"/>
          <w:szCs w:val="22"/>
        </w:rPr>
        <w:t>Full pipeline review weekly and will form part of monthly board report</w:t>
      </w:r>
    </w:p>
    <w:p w:rsidR="008735C3" w:rsidRPr="008735C3" w:rsidRDefault="008735C3" w:rsidP="008735C3">
      <w:pPr>
        <w:rPr>
          <w:rFonts w:ascii="Arial" w:hAnsi="Arial" w:cs="Arial"/>
          <w:sz w:val="20"/>
          <w:szCs w:val="20"/>
        </w:rPr>
      </w:pPr>
    </w:p>
    <w:p w:rsidR="008735C3" w:rsidRPr="008735C3" w:rsidRDefault="008735C3" w:rsidP="008735C3">
      <w:pPr>
        <w:rPr>
          <w:rFonts w:ascii="Arial" w:hAnsi="Arial" w:cs="Arial"/>
          <w:sz w:val="20"/>
          <w:szCs w:val="20"/>
        </w:rPr>
      </w:pPr>
    </w:p>
    <w:p w:rsidR="008735C3" w:rsidRPr="008735C3" w:rsidRDefault="008735C3" w:rsidP="008735C3">
      <w:pPr>
        <w:rPr>
          <w:rFonts w:ascii="Arial" w:hAnsi="Arial" w:cs="Arial"/>
          <w:sz w:val="20"/>
          <w:szCs w:val="20"/>
        </w:rPr>
      </w:pPr>
    </w:p>
    <w:p w:rsidR="008735C3" w:rsidRPr="008735C3" w:rsidRDefault="008735C3" w:rsidP="008735C3">
      <w:pPr>
        <w:rPr>
          <w:rFonts w:ascii="Arial" w:hAnsi="Arial" w:cs="Arial"/>
          <w:sz w:val="20"/>
          <w:szCs w:val="20"/>
        </w:rPr>
      </w:pPr>
    </w:p>
    <w:p w:rsidR="00567CE4" w:rsidRDefault="00567CE4"/>
    <w:sectPr w:rsidR="00567CE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1F2F"/>
    <w:multiLevelType w:val="hybridMultilevel"/>
    <w:tmpl w:val="F2F6913A"/>
    <w:lvl w:ilvl="0" w:tplc="EE0AA5DE">
      <w:start w:val="1"/>
      <w:numFmt w:val="bullet"/>
      <w:lvlText w:val=""/>
      <w:lvlJc w:val="left"/>
      <w:pPr>
        <w:tabs>
          <w:tab w:val="num" w:pos="720"/>
        </w:tabs>
        <w:ind w:left="720" w:hanging="360"/>
      </w:pPr>
      <w:rPr>
        <w:rFonts w:ascii="Wingdings" w:hAnsi="Wingdings" w:hint="default"/>
      </w:rPr>
    </w:lvl>
    <w:lvl w:ilvl="1" w:tplc="B7CA59A2">
      <w:start w:val="1"/>
      <w:numFmt w:val="bullet"/>
      <w:lvlText w:val=""/>
      <w:lvlJc w:val="left"/>
      <w:pPr>
        <w:tabs>
          <w:tab w:val="num" w:pos="1440"/>
        </w:tabs>
        <w:ind w:left="1440" w:hanging="360"/>
      </w:pPr>
      <w:rPr>
        <w:rFonts w:ascii="Wingdings" w:hAnsi="Wingdings" w:hint="default"/>
      </w:rPr>
    </w:lvl>
    <w:lvl w:ilvl="2" w:tplc="33628E6C">
      <w:start w:val="614"/>
      <w:numFmt w:val="bullet"/>
      <w:lvlText w:val=""/>
      <w:lvlJc w:val="left"/>
      <w:pPr>
        <w:tabs>
          <w:tab w:val="num" w:pos="2160"/>
        </w:tabs>
        <w:ind w:left="2160" w:hanging="360"/>
      </w:pPr>
      <w:rPr>
        <w:rFonts w:ascii="Wingdings" w:hAnsi="Wingdings" w:hint="default"/>
      </w:rPr>
    </w:lvl>
    <w:lvl w:ilvl="3" w:tplc="3252C522">
      <w:start w:val="614"/>
      <w:numFmt w:val="bullet"/>
      <w:lvlText w:val=""/>
      <w:lvlJc w:val="left"/>
      <w:pPr>
        <w:tabs>
          <w:tab w:val="num" w:pos="2880"/>
        </w:tabs>
        <w:ind w:left="2880" w:hanging="360"/>
      </w:pPr>
      <w:rPr>
        <w:rFonts w:ascii="Wingdings" w:hAnsi="Wingdings" w:hint="default"/>
      </w:rPr>
    </w:lvl>
    <w:lvl w:ilvl="4" w:tplc="27F2D014">
      <w:start w:val="1"/>
      <w:numFmt w:val="bullet"/>
      <w:lvlText w:val=""/>
      <w:lvlJc w:val="left"/>
      <w:pPr>
        <w:tabs>
          <w:tab w:val="num" w:pos="3600"/>
        </w:tabs>
        <w:ind w:left="3600" w:hanging="360"/>
      </w:pPr>
      <w:rPr>
        <w:rFonts w:ascii="Wingdings" w:hAnsi="Wingdings" w:hint="default"/>
      </w:rPr>
    </w:lvl>
    <w:lvl w:ilvl="5" w:tplc="2F82E414" w:tentative="1">
      <w:start w:val="1"/>
      <w:numFmt w:val="bullet"/>
      <w:lvlText w:val=""/>
      <w:lvlJc w:val="left"/>
      <w:pPr>
        <w:tabs>
          <w:tab w:val="num" w:pos="4320"/>
        </w:tabs>
        <w:ind w:left="4320" w:hanging="360"/>
      </w:pPr>
      <w:rPr>
        <w:rFonts w:ascii="Wingdings" w:hAnsi="Wingdings" w:hint="default"/>
      </w:rPr>
    </w:lvl>
    <w:lvl w:ilvl="6" w:tplc="7E726A70" w:tentative="1">
      <w:start w:val="1"/>
      <w:numFmt w:val="bullet"/>
      <w:lvlText w:val=""/>
      <w:lvlJc w:val="left"/>
      <w:pPr>
        <w:tabs>
          <w:tab w:val="num" w:pos="5040"/>
        </w:tabs>
        <w:ind w:left="5040" w:hanging="360"/>
      </w:pPr>
      <w:rPr>
        <w:rFonts w:ascii="Wingdings" w:hAnsi="Wingdings" w:hint="default"/>
      </w:rPr>
    </w:lvl>
    <w:lvl w:ilvl="7" w:tplc="AE941116" w:tentative="1">
      <w:start w:val="1"/>
      <w:numFmt w:val="bullet"/>
      <w:lvlText w:val=""/>
      <w:lvlJc w:val="left"/>
      <w:pPr>
        <w:tabs>
          <w:tab w:val="num" w:pos="5760"/>
        </w:tabs>
        <w:ind w:left="5760" w:hanging="360"/>
      </w:pPr>
      <w:rPr>
        <w:rFonts w:ascii="Wingdings" w:hAnsi="Wingdings" w:hint="default"/>
      </w:rPr>
    </w:lvl>
    <w:lvl w:ilvl="8" w:tplc="E86C2ABC" w:tentative="1">
      <w:start w:val="1"/>
      <w:numFmt w:val="bullet"/>
      <w:lvlText w:val=""/>
      <w:lvlJc w:val="left"/>
      <w:pPr>
        <w:tabs>
          <w:tab w:val="num" w:pos="6480"/>
        </w:tabs>
        <w:ind w:left="6480" w:hanging="360"/>
      </w:pPr>
      <w:rPr>
        <w:rFonts w:ascii="Wingdings" w:hAnsi="Wingdings" w:hint="default"/>
      </w:rPr>
    </w:lvl>
  </w:abstractNum>
  <w:abstractNum w:abstractNumId="1">
    <w:nsid w:val="22931F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269424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2DBA7B02"/>
    <w:multiLevelType w:val="hybridMultilevel"/>
    <w:tmpl w:val="8CB46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1096C6E"/>
    <w:multiLevelType w:val="hybridMultilevel"/>
    <w:tmpl w:val="F7A643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23E4DF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6B8C24A0"/>
    <w:multiLevelType w:val="multilevel"/>
    <w:tmpl w:val="F09AE5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700702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72393A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733C1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74F10ABC"/>
    <w:multiLevelType w:val="hybridMultilevel"/>
    <w:tmpl w:val="E70655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93C535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BAA7433"/>
    <w:multiLevelType w:val="multilevel"/>
    <w:tmpl w:val="48BEF916"/>
    <w:lvl w:ilvl="0">
      <w:start w:val="614"/>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FDA21B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4"/>
  </w:num>
  <w:num w:numId="3">
    <w:abstractNumId w:val="11"/>
  </w:num>
  <w:num w:numId="4">
    <w:abstractNumId w:val="3"/>
  </w:num>
  <w:num w:numId="5">
    <w:abstractNumId w:val="10"/>
  </w:num>
  <w:num w:numId="6">
    <w:abstractNumId w:val="6"/>
  </w:num>
  <w:num w:numId="7">
    <w:abstractNumId w:val="7"/>
  </w:num>
  <w:num w:numId="8">
    <w:abstractNumId w:val="2"/>
  </w:num>
  <w:num w:numId="9">
    <w:abstractNumId w:val="5"/>
  </w:num>
  <w:num w:numId="10">
    <w:abstractNumId w:val="9"/>
  </w:num>
  <w:num w:numId="11">
    <w:abstractNumId w:val="1"/>
  </w:num>
  <w:num w:numId="12">
    <w:abstractNumId w:val="12"/>
  </w:num>
  <w:num w:numId="13">
    <w:abstractNumId w:val="8"/>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8735C3"/>
    <w:rsid w:val="00101122"/>
    <w:rsid w:val="00382B97"/>
    <w:rsid w:val="00567CE4"/>
    <w:rsid w:val="005E5F80"/>
    <w:rsid w:val="008735C3"/>
    <w:rsid w:val="008E1A2E"/>
    <w:rsid w:val="00A864D1"/>
    <w:rsid w:val="00AD4A0A"/>
    <w:rsid w:val="00D04105"/>
    <w:rsid w:val="00D918D3"/>
    <w:rsid w:val="00DB37D1"/>
    <w:rsid w:val="00E65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8735C3"/>
    <w:rPr>
      <w:rFonts w:ascii="Verdana" w:hAnsi="Verdana" w:hint="default"/>
      <w:strike w:val="0"/>
      <w:dstrike w:val="0"/>
      <w:color w:val="003366"/>
      <w:u w:val="none"/>
      <w:effect w:val="none"/>
    </w:rPr>
  </w:style>
  <w:style w:type="paragraph" w:customStyle="1" w:styleId="style2">
    <w:name w:val="style2"/>
    <w:basedOn w:val="Normal"/>
    <w:rsid w:val="008735C3"/>
    <w:pPr>
      <w:spacing w:before="100" w:beforeAutospacing="1" w:after="100" w:afterAutospacing="1" w:line="225" w:lineRule="atLeast"/>
    </w:pPr>
    <w:rPr>
      <w:rFonts w:ascii="Verdana" w:hAnsi="Verdana"/>
      <w:color w:val="000000"/>
      <w:sz w:val="15"/>
      <w:szCs w:val="1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smworld.com/about/people/gsmaboard.shtml" TargetMode="External"/><Relationship Id="rId3" Type="http://schemas.openxmlformats.org/officeDocument/2006/relationships/settings" Target="settings.xml"/><Relationship Id="rId7" Type="http://schemas.openxmlformats.org/officeDocument/2006/relationships/hyperlink" Target="http://www.gsmworld.com/technology/3g/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smworld.com/technology/edge/index.shtml" TargetMode="External"/><Relationship Id="rId5" Type="http://schemas.openxmlformats.org/officeDocument/2006/relationships/hyperlink" Target="http://www.gsmworld.com/technology/gprs/index.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Sales and Marketing Strategy</vt:lpstr>
    </vt:vector>
  </TitlesOfParts>
  <Company>Primecarrier</Company>
  <LinksUpToDate>false</LinksUpToDate>
  <CharactersWithSpaces>8335</CharactersWithSpaces>
  <SharedDoc>false</SharedDoc>
  <HLinks>
    <vt:vector size="24" baseType="variant">
      <vt:variant>
        <vt:i4>131150</vt:i4>
      </vt:variant>
      <vt:variant>
        <vt:i4>9</vt:i4>
      </vt:variant>
      <vt:variant>
        <vt:i4>0</vt:i4>
      </vt:variant>
      <vt:variant>
        <vt:i4>5</vt:i4>
      </vt:variant>
      <vt:variant>
        <vt:lpwstr>http://www.gsmworld.com/about/people/gsmaboard.shtml</vt:lpwstr>
      </vt:variant>
      <vt:variant>
        <vt:lpwstr/>
      </vt:variant>
      <vt:variant>
        <vt:i4>262148</vt:i4>
      </vt:variant>
      <vt:variant>
        <vt:i4>6</vt:i4>
      </vt:variant>
      <vt:variant>
        <vt:i4>0</vt:i4>
      </vt:variant>
      <vt:variant>
        <vt:i4>5</vt:i4>
      </vt:variant>
      <vt:variant>
        <vt:lpwstr>http://www.gsmworld.com/technology/3g/index.shtml</vt:lpwstr>
      </vt:variant>
      <vt:variant>
        <vt:lpwstr/>
      </vt:variant>
      <vt:variant>
        <vt:i4>3473506</vt:i4>
      </vt:variant>
      <vt:variant>
        <vt:i4>3</vt:i4>
      </vt:variant>
      <vt:variant>
        <vt:i4>0</vt:i4>
      </vt:variant>
      <vt:variant>
        <vt:i4>5</vt:i4>
      </vt:variant>
      <vt:variant>
        <vt:lpwstr>http://www.gsmworld.com/technology/edge/index.shtml</vt:lpwstr>
      </vt:variant>
      <vt:variant>
        <vt:lpwstr/>
      </vt:variant>
      <vt:variant>
        <vt:i4>2228320</vt:i4>
      </vt:variant>
      <vt:variant>
        <vt:i4>0</vt:i4>
      </vt:variant>
      <vt:variant>
        <vt:i4>0</vt:i4>
      </vt:variant>
      <vt:variant>
        <vt:i4>5</vt:i4>
      </vt:variant>
      <vt:variant>
        <vt:lpwstr>http://www.gsmworld.com/technology/gprs/index.shtml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and Marketing Strategy</dc:title>
  <dc:subject/>
  <dc:creator>roy shelton</dc:creator>
  <cp:keywords/>
  <dc:description/>
  <cp:lastModifiedBy> </cp:lastModifiedBy>
  <cp:revision>2</cp:revision>
  <dcterms:created xsi:type="dcterms:W3CDTF">2007-10-15T20:10:00Z</dcterms:created>
  <dcterms:modified xsi:type="dcterms:W3CDTF">2007-10-15T20:10:00Z</dcterms:modified>
</cp:coreProperties>
</file>