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46A38B" wp14:paraId="5BE37F84" wp14:textId="124D8C8D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6A38B" w:rsidR="6796DFE7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</w:t>
      </w:r>
      <w:r w:rsidRPr="3046A38B" w:rsidR="6796DFE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046A38B" w:rsidR="6796DFE7">
        <w:rPr>
          <w:rStyle w:val="Heading1Char"/>
          <w:noProof w:val="0"/>
          <w:lang w:val="en-US"/>
        </w:rPr>
        <w:t xml:space="preserve">           </w:t>
      </w:r>
      <w:r w:rsidRPr="3046A38B" w:rsidR="6796DFE7">
        <w:rPr>
          <w:rStyle w:val="Heading1Char"/>
          <w:rFonts w:ascii="Calibri" w:hAnsi="Calibri" w:eastAsia="Calibri" w:cs="Calibri"/>
          <w:b w:val="1"/>
          <w:bCs w:val="1"/>
          <w:noProof w:val="0"/>
          <w:color w:val="auto"/>
          <w:lang w:val="en-US"/>
        </w:rPr>
        <w:t xml:space="preserve">  Reading on Intelligences</w:t>
      </w:r>
    </w:p>
    <w:p xmlns:wp14="http://schemas.microsoft.com/office/word/2010/wordml" w:rsidP="3046A38B" wp14:paraId="7F856A73" wp14:textId="07B06FB8">
      <w:pPr>
        <w:shd w:val="clear" w:color="auto" w:fill="FFFFFF" w:themeFill="background1"/>
        <w:spacing w:before="180" w:beforeAutospacing="off" w:after="180" w:afterAutospacing="off"/>
      </w:pP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3046A38B" w:rsidR="7DED4D2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Was</w:t>
      </w: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intelligence test designed to measure intelligence or to measure lack of intelligence? Use information from the article to support.</w:t>
      </w:r>
    </w:p>
    <w:p xmlns:wp14="http://schemas.microsoft.com/office/word/2010/wordml" w:rsidP="3046A38B" wp14:paraId="5D1D1C7A" wp14:textId="2E7EEA82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tandardized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intelligence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testing</w:t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has been called one of psychology's </w:t>
      </w:r>
      <w:commentRangeStart w:id="1974375176"/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greatest</w:t>
      </w:r>
      <w:commentRangeEnd w:id="1974375176"/>
      <w:r>
        <w:rPr>
          <w:rStyle w:val="CommentReference"/>
        </w:rPr>
        <w:commentReference w:id="1974375176"/>
      </w:r>
      <w:r w:rsidRPr="3046A38B" w:rsidR="53E23991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successes.</w:t>
      </w:r>
    </w:p>
    <w:p xmlns:wp14="http://schemas.microsoft.com/office/word/2010/wordml" w:rsidP="3046A38B" wp14:paraId="71225F19" wp14:textId="54FA4702">
      <w:pPr>
        <w:shd w:val="clear" w:color="auto" w:fill="FFFFFF" w:themeFill="background1"/>
        <w:spacing w:before="180" w:beforeAutospacing="off" w:after="180" w:afterAutospacing="off"/>
      </w:pP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</w:t>
      </w:r>
      <w:r w:rsidRPr="3046A38B" w:rsidR="02541141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What</w:t>
      </w: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emotional intelligence? Can it be measured? How does it differ from what is tested in an IQ test?</w:t>
      </w:r>
    </w:p>
    <w:p xmlns:wp14="http://schemas.microsoft.com/office/word/2010/wordml" w:rsidP="3046A38B" wp14:paraId="4729B721" wp14:textId="73A5FC53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5293F15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Emotional intelligence refers to the ability to </w:t>
      </w:r>
      <w:r w:rsidRPr="3046A38B" w:rsidR="5293F15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3046A38B" w:rsidR="5293F15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manage one’s own emotions and those of others.</w:t>
      </w:r>
      <w:r w:rsidRPr="3046A38B" w:rsidR="1C4988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6A38B" w:rsidR="413F22C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r w:rsidRPr="3046A38B" w:rsidR="413F22C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esting for EQ in the workplace, for example, is difficult</w:t>
      </w:r>
      <w:r>
        <w:br/>
      </w:r>
      <w:r w:rsidRPr="3046A38B" w:rsidR="413F22C8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because there is no validated psychometric test or scale for emotional intelligence as there is for the general intelligence factor</w:t>
      </w:r>
    </w:p>
    <w:p xmlns:wp14="http://schemas.microsoft.com/office/word/2010/wordml" w:rsidP="3046A38B" wp14:paraId="358C4EC6" wp14:textId="156EBB3C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YgFypVDT" w:id="356937848"/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c) What are multiple intelligences - make a statement describing each one</w:t>
      </w:r>
      <w:r w:rsidRPr="3046A38B" w:rsidR="7235740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bookmarkEnd w:id="356937848"/>
    </w:p>
    <w:p xmlns:wp14="http://schemas.microsoft.com/office/word/2010/wordml" w:rsidP="3046A38B" wp14:paraId="021D240C" wp14:textId="1054F80F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20C459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Verbal-linguistic intelligence</w:t>
      </w:r>
    </w:p>
    <w:p xmlns:wp14="http://schemas.microsoft.com/office/word/2010/wordml" w:rsidP="3046A38B" wp14:paraId="6596DECD" wp14:textId="7DDF5AD2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20C459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Logical-mathematical</w:t>
      </w:r>
    </w:p>
    <w:p xmlns:wp14="http://schemas.microsoft.com/office/word/2010/wordml" w:rsidP="3046A38B" wp14:paraId="46B074BC" wp14:textId="4B7B6D4C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20C459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Spatial-visual intelligence</w:t>
      </w:r>
    </w:p>
    <w:p xmlns:wp14="http://schemas.microsoft.com/office/word/2010/wordml" w:rsidP="3046A38B" wp14:paraId="00F0BBDC" wp14:textId="0B927830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20C459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Bodily-kinesthetic intelligence</w:t>
      </w:r>
    </w:p>
    <w:p xmlns:wp14="http://schemas.microsoft.com/office/word/2010/wordml" w:rsidP="3046A38B" wp14:paraId="75E2ACB8" wp14:textId="3AA83AF5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046A38B" w:rsidR="20C45949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Intraperson</w:t>
      </w:r>
      <w:r w:rsidRPr="3046A38B" w:rsidR="6EDB3F7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</w:t>
      </w:r>
      <w:r w:rsidRPr="3046A38B" w:rsidR="6EDB3F7B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</w:t>
      </w:r>
    </w:p>
    <w:p xmlns:wp14="http://schemas.microsoft.com/office/word/2010/wordml" w:rsidP="3046A38B" wp14:paraId="6020D94E" wp14:textId="6BD81BC0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3046A38B" w:rsidR="38F6281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Musical intelligence</w:t>
      </w:r>
      <w:r w:rsidRPr="3046A38B" w:rsidR="431D53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 (can produce music, </w:t>
      </w:r>
      <w:r w:rsidRPr="3046A38B" w:rsidR="369BACB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rhythm</w:t>
      </w:r>
      <w:r w:rsidRPr="3046A38B" w:rsidR="369BACB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and pitch</w:t>
      </w:r>
      <w:r w:rsidRPr="3046A38B" w:rsidR="6B082CF6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</w:t>
      </w:r>
    </w:p>
    <w:p xmlns:wp14="http://schemas.microsoft.com/office/word/2010/wordml" w:rsidP="3046A38B" wp14:paraId="37BB7EDE" wp14:textId="3E2D45B0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369BACB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Interpersonal intelligence</w:t>
      </w:r>
    </w:p>
    <w:p xmlns:wp14="http://schemas.microsoft.com/office/word/2010/wordml" w:rsidP="3046A38B" wp14:paraId="7AE787B4" wp14:textId="26E8081B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4A6C813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Naturalist intelligence</w:t>
      </w:r>
    </w:p>
    <w:p xmlns:wp14="http://schemas.microsoft.com/office/word/2010/wordml" w:rsidP="3046A38B" wp14:paraId="71D68ABE" wp14:textId="1A474913">
      <w:pPr>
        <w:pStyle w:val="ListParagraph"/>
        <w:numPr>
          <w:ilvl w:val="0"/>
          <w:numId w:val="2"/>
        </w:numPr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4A6C813F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Existential intelligence</w:t>
      </w:r>
    </w:p>
    <w:p xmlns:wp14="http://schemas.microsoft.com/office/word/2010/wordml" w:rsidP="3046A38B" wp14:paraId="3A6D504E" wp14:textId="6A80B4C7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d) How are multiple intelligences measured?</w:t>
      </w: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How are they similar or different than emotional intelligence?</w:t>
      </w:r>
      <w:r w:rsidRPr="3046A38B" w:rsidR="24D2F1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046A38B" wp14:paraId="0EF24170" wp14:textId="3D2A0700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6A38B" w:rsidR="24D2F1E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Multiple Intelligences are Measured by </w:t>
      </w:r>
      <w:r w:rsidRPr="3046A38B" w:rsidR="7EAAA66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how people 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absorb material and how people teach 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curriculum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different way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  <w:r w:rsidRPr="3046A38B" w:rsidR="09AE26D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 It</w:t>
      </w:r>
      <w:r w:rsidRPr="3046A38B" w:rsidR="013155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Contrasts Emotional </w:t>
      </w:r>
      <w:r w:rsidRPr="3046A38B" w:rsidR="54B485F0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intelligence</w:t>
      </w:r>
      <w:r w:rsidRPr="3046A38B" w:rsidR="013155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emotional </w:t>
      </w:r>
      <w:r w:rsidRPr="3046A38B" w:rsidR="5E8DC434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intelligence</w:t>
      </w:r>
      <w:r w:rsidRPr="3046A38B" w:rsidR="013155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one way of thinking as it focuses on being </w:t>
      </w:r>
      <w:r w:rsidRPr="3046A38B" w:rsidR="1088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sociall</w:t>
      </w:r>
      <w:r w:rsidRPr="3046A38B" w:rsidR="1088F5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</w:t>
      </w:r>
      <w:r w:rsidRPr="3046A38B" w:rsidR="013155E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aware about how other people </w:t>
      </w:r>
      <w:r w:rsidRPr="3046A38B" w:rsidR="275AC6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 to how you are</w:t>
      </w:r>
      <w:r w:rsidRPr="3046A38B" w:rsidR="29F1702D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 w:rsidRPr="3046A38B" w:rsidR="275AC6D3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046A38B" wp14:paraId="440C60D3" wp14:textId="5413A78B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e) Do you think there is a link between personality type and IQ? Do intelligent people </w:t>
      </w:r>
      <w:bookmarkStart w:name="_Int_7BabxxCr" w:id="338933137"/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</w:t>
      </w:r>
      <w:bookmarkEnd w:id="338933137"/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certain way?</w:t>
      </w:r>
      <w:r w:rsidRPr="3046A38B" w:rsidR="54A58D7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046A38B" wp14:paraId="053E5F10" wp14:textId="4979A485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noProof w:val="0"/>
          <w:sz w:val="24"/>
          <w:szCs w:val="24"/>
          <w:u w:val="none"/>
          <w:lang w:val="en-US"/>
        </w:rPr>
      </w:pPr>
      <w:r w:rsidRPr="3046A38B" w:rsidR="4AD1D62D">
        <w:rPr>
          <w:rFonts w:ascii="Lato" w:hAnsi="Lato" w:eastAsia="Lato" w:cs="Lato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 xml:space="preserve">Multiple intelligences are measured through a combination of observation and </w:t>
      </w:r>
      <w:r w:rsidRPr="3046A38B" w:rsidR="4AD1D62D">
        <w:rPr>
          <w:rFonts w:ascii="Lato" w:hAnsi="Lato" w:eastAsia="Lato" w:cs="Lato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>self-report</w:t>
      </w:r>
      <w:r w:rsidRPr="3046A38B" w:rsidR="4AD1D62D">
        <w:rPr>
          <w:rFonts w:ascii="Lato" w:hAnsi="Lato" w:eastAsia="Lato" w:cs="Lato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 xml:space="preserve"> questions, emotional intelligence is the ability to recognize your own </w:t>
      </w:r>
      <w:r w:rsidRPr="3046A38B" w:rsidR="4AD1D62D">
        <w:rPr>
          <w:rFonts w:ascii="Lato" w:hAnsi="Lato" w:eastAsia="Lato" w:cs="Lato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>emotions,</w:t>
      </w:r>
      <w:r w:rsidRPr="3046A38B" w:rsidR="4AD1D62D">
        <w:rPr>
          <w:rFonts w:ascii="Lato" w:hAnsi="Lato" w:eastAsia="Lato" w:cs="Lato"/>
          <w:b w:val="1"/>
          <w:bCs w:val="1"/>
          <w:strike w:val="0"/>
          <w:dstrike w:val="0"/>
          <w:noProof w:val="0"/>
          <w:sz w:val="24"/>
          <w:szCs w:val="24"/>
          <w:u w:val="none"/>
          <w:lang w:val="en-US"/>
        </w:rPr>
        <w:t xml:space="preserve"> and multiple intelligences are most of your intelligences at the same time being tested </w:t>
      </w:r>
      <w:r w:rsidRPr="3046A38B" w:rsidR="4AD1D62D">
        <w:rPr>
          <w:rFonts w:ascii="Lato" w:hAnsi="Lato" w:eastAsia="Lato" w:cs="Lato"/>
          <w:noProof w:val="0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3046A38B" wp14:paraId="0ADCA7AA" wp14:textId="63131638">
      <w:pPr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46A38B" w:rsidR="54A58D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Yes, </w:t>
      </w:r>
      <w:r w:rsidRPr="3046A38B" w:rsidR="70B348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People with high IQs can </w:t>
      </w:r>
      <w:r w:rsidRPr="3046A38B" w:rsidR="70B348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exhibit</w:t>
      </w:r>
      <w:r w:rsidRPr="3046A38B" w:rsidR="70B34867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variety of personality traits, and not all people with a particular personality type are intelligent.</w:t>
      </w:r>
    </w:p>
    <w:p xmlns:wp14="http://schemas.microsoft.com/office/word/2010/wordml" w:rsidP="3046A38B" wp14:paraId="7CDD4695" wp14:textId="513D7473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bookmarkStart w:name="_Int_8Pg70qYd" w:id="2061089263"/>
      <w:bookmarkStart w:name="_Int_n059w2pW" w:id="789447080"/>
      <w:r w:rsidRPr="3046A38B" w:rsidR="06D2183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f) After reading all of these articles, do you think the concepts for intelligence are measured by the tests currently utilized?</w:t>
      </w:r>
      <w:bookmarkEnd w:id="789447080"/>
      <w:r w:rsidRPr="3046A38B" w:rsidR="1393FC7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046A38B" w:rsidR="49F6F92F"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046A38B" wp14:paraId="6EF63927" wp14:textId="14843369">
      <w:pPr>
        <w:pStyle w:val="Normal"/>
        <w:shd w:val="clear" w:color="auto" w:fill="FFFFFF" w:themeFill="background1"/>
        <w:spacing w:before="180" w:beforeAutospacing="off" w:after="180" w:afterAutospacing="off"/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</w:pPr>
      <w:r w:rsidRPr="3046A38B" w:rsidR="49F6F92F"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  <w:t>IQ tests have been valuable in certain aspects of intelligence, particularly logical-mathematical and linguistic abilities, they often fall short in capturing the full spectrum of human cognitive abilities.</w:t>
      </w:r>
      <w:bookmarkEnd w:id="2061089263"/>
      <w:r w:rsidRPr="3046A38B" w:rsidR="5040338F">
        <w:rPr>
          <w:rFonts w:ascii="Lato" w:hAnsi="Lato" w:eastAsia="Lato" w:cs="Lato"/>
          <w:b w:val="1"/>
          <w:b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327CDA1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&lt;" w:author="Kayla G. Latour &lt;Student&gt;" w:date="2024-09-10T10:59:23" w:id="1974375176">
    <w:p w:rsidR="3046A38B" w:rsidRDefault="3046A38B" w14:paraId="44E2CC67" w14:textId="78E5067D">
      <w:pPr>
        <w:pStyle w:val="CommentText"/>
      </w:pPr>
      <w:r w:rsidR="3046A38B">
        <w:rPr/>
        <w:t xml:space="preserve">it says use information from the article and the answer is one sentence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4E2CC6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2E4DC17" w16cex:dateUtc="2024-09-10T14:59:23.88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4E2CC67" w16cid:durableId="02E4DC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gFypVDT" int2:invalidationBookmarkName="" int2:hashCode="5zvSNDVvsKf6TI" int2:id="HHjumXBO">
      <int2:state int2:type="WordDesignerPullQuotesAnnotation" int2:value="Reviewed"/>
    </int2:bookmark>
    <int2:bookmark int2:bookmarkName="_Int_n059w2pW" int2:invalidationBookmarkName="" int2:hashCode="EWV1JFTChGares" int2:id="cWjuLDBj">
      <int2:state int2:type="AugLoop_Text_Critique" int2:value="Rejected"/>
    </int2:bookmark>
    <int2:bookmark int2:bookmarkName="_Int_7BabxxCr" int2:invalidationBookmarkName="" int2:hashCode="dvO1pxcKkiEqX1" int2:id="ftz8aOMN">
      <int2:state int2:type="AugLoop_Text_Critique" int2:value="Rejected"/>
    </int2:bookmark>
    <int2:bookmark int2:bookmarkName="_Int_8Pg70qYd" int2:invalidationBookmarkName="" int2:hashCode="EWV1JFTChGares" int2:id="juUmOzW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b3873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3b42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ayla G. Latour &lt;Student&gt;">
    <w15:presenceInfo w15:providerId="AD" w15:userId="S::0610035497@my.browardschools.com::69a5d54f-1038-4d8c-85b2-0f03523b27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717E5"/>
    <w:rsid w:val="00B884D0"/>
    <w:rsid w:val="013155ED"/>
    <w:rsid w:val="01549B15"/>
    <w:rsid w:val="01903DFA"/>
    <w:rsid w:val="020E1B21"/>
    <w:rsid w:val="02541141"/>
    <w:rsid w:val="037A95E5"/>
    <w:rsid w:val="03B7033B"/>
    <w:rsid w:val="0508B054"/>
    <w:rsid w:val="06D21838"/>
    <w:rsid w:val="09AE26D5"/>
    <w:rsid w:val="0D0214B1"/>
    <w:rsid w:val="1088F572"/>
    <w:rsid w:val="1393FC7E"/>
    <w:rsid w:val="1605BE89"/>
    <w:rsid w:val="16E193B8"/>
    <w:rsid w:val="1AF9F564"/>
    <w:rsid w:val="1C498802"/>
    <w:rsid w:val="1F565296"/>
    <w:rsid w:val="20B94005"/>
    <w:rsid w:val="20C45949"/>
    <w:rsid w:val="23C8D994"/>
    <w:rsid w:val="24AC4D70"/>
    <w:rsid w:val="24D2F1E0"/>
    <w:rsid w:val="2575544F"/>
    <w:rsid w:val="275AC6D3"/>
    <w:rsid w:val="27AC911C"/>
    <w:rsid w:val="28EF13DF"/>
    <w:rsid w:val="29F1702D"/>
    <w:rsid w:val="2A9FAE2C"/>
    <w:rsid w:val="2CE49E76"/>
    <w:rsid w:val="2F2F1F2F"/>
    <w:rsid w:val="3046A38B"/>
    <w:rsid w:val="32BE8A31"/>
    <w:rsid w:val="32FF35D2"/>
    <w:rsid w:val="33BFE991"/>
    <w:rsid w:val="34DC2ECC"/>
    <w:rsid w:val="35844CCA"/>
    <w:rsid w:val="369BACBE"/>
    <w:rsid w:val="38F62813"/>
    <w:rsid w:val="3C43A8D3"/>
    <w:rsid w:val="413F22C8"/>
    <w:rsid w:val="41E71CD6"/>
    <w:rsid w:val="430FF89C"/>
    <w:rsid w:val="431D53D5"/>
    <w:rsid w:val="44E717E5"/>
    <w:rsid w:val="45734CE6"/>
    <w:rsid w:val="49B6759E"/>
    <w:rsid w:val="49F6F92F"/>
    <w:rsid w:val="4A6C813F"/>
    <w:rsid w:val="4AD1D62D"/>
    <w:rsid w:val="4BA556D4"/>
    <w:rsid w:val="4F2580E3"/>
    <w:rsid w:val="5040338F"/>
    <w:rsid w:val="5293F156"/>
    <w:rsid w:val="53719E21"/>
    <w:rsid w:val="53E23991"/>
    <w:rsid w:val="53E43C5E"/>
    <w:rsid w:val="54A58D72"/>
    <w:rsid w:val="54B485F0"/>
    <w:rsid w:val="55AF22F2"/>
    <w:rsid w:val="5BCC7921"/>
    <w:rsid w:val="5E02AE61"/>
    <w:rsid w:val="5E8DC434"/>
    <w:rsid w:val="5F2F9208"/>
    <w:rsid w:val="616E06D4"/>
    <w:rsid w:val="63995DB7"/>
    <w:rsid w:val="6610838E"/>
    <w:rsid w:val="6796DFE7"/>
    <w:rsid w:val="6AF1FF47"/>
    <w:rsid w:val="6B082CF6"/>
    <w:rsid w:val="6EDB3F7B"/>
    <w:rsid w:val="70B34867"/>
    <w:rsid w:val="72357404"/>
    <w:rsid w:val="723BBA2E"/>
    <w:rsid w:val="74F3CA6C"/>
    <w:rsid w:val="75568D95"/>
    <w:rsid w:val="777B3B26"/>
    <w:rsid w:val="7803DF24"/>
    <w:rsid w:val="7B0C2B60"/>
    <w:rsid w:val="7DED4D2C"/>
    <w:rsid w:val="7EAAA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717E5"/>
  <w15:chartTrackingRefBased/>
  <w15:docId w15:val="{53684945-F410-4409-BEFE-9B65B4B725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15a63b527e7b43b0" /><Relationship Type="http://schemas.microsoft.com/office/2011/relationships/people" Target="people.xml" Id="R2d7d689aa7104343" /><Relationship Type="http://schemas.microsoft.com/office/2011/relationships/commentsExtended" Target="commentsExtended.xml" Id="Re55eadd5c0a94ed2" /><Relationship Type="http://schemas.microsoft.com/office/2016/09/relationships/commentsIds" Target="commentsIds.xml" Id="R37ab5a17974a4a2f" /><Relationship Type="http://schemas.microsoft.com/office/2018/08/relationships/commentsExtensible" Target="commentsExtensible.xml" Id="R12447d96f1c9437b" /><Relationship Type="http://schemas.microsoft.com/office/2020/10/relationships/intelligence" Target="intelligence2.xml" Id="R8ec9a2ca1b894f1c" /><Relationship Type="http://schemas.openxmlformats.org/officeDocument/2006/relationships/numbering" Target="numbering.xml" Id="Rc48adf4846e6451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2024-09-10T13:34:29.8261949Z</dcterms:created>
  <dcterms:modified xsi:type="dcterms:W3CDTF">2024-09-10T15:00:45.2821012Z</dcterms:modified>
  <dc:creator>Jaden T. Joseph &lt;Student&gt;</dc:creator>
  <lastModifiedBy>Kayla G. Latour &lt;Student&gt;</lastModifiedBy>
</coreProperties>
</file>