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766F" w14:textId="1D1BC233" w:rsidR="00113FE9" w:rsidRPr="006E7949" w:rsidRDefault="00113FE9" w:rsidP="006E7949">
      <w:pPr>
        <w:pStyle w:val="Ttulo1"/>
        <w:spacing w:line="360" w:lineRule="auto"/>
        <w:rPr>
          <w:rFonts w:ascii="Century Gothic" w:hAnsi="Century Gothic"/>
          <w:b w:val="0"/>
          <w:bCs w:val="0"/>
          <w:color w:val="auto"/>
          <w:sz w:val="24"/>
          <w:szCs w:val="24"/>
          <w:lang w:val="es-EC"/>
        </w:rPr>
      </w:pPr>
      <w:r w:rsidRPr="006E7949">
        <w:rPr>
          <w:rFonts w:ascii="Century Gothic" w:hAnsi="Century Gothic"/>
          <w:color w:val="auto"/>
          <w:sz w:val="24"/>
          <w:szCs w:val="24"/>
          <w:lang w:val="es-EC"/>
        </w:rPr>
        <w:t>PROPUESTA DE TRABAJO</w:t>
      </w:r>
    </w:p>
    <w:p w14:paraId="0F9D8A26" w14:textId="6B5BCA65" w:rsidR="00427BBF" w:rsidRPr="006E7949" w:rsidRDefault="00000000" w:rsidP="006E7949">
      <w:pPr>
        <w:pStyle w:val="Ttulo1"/>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Consultor:</w:t>
      </w:r>
    </w:p>
    <w:p w14:paraId="29C97AC5" w14:textId="69A1D32D" w:rsidR="00427BBF" w:rsidRPr="006E7949" w:rsidRDefault="00113FE9" w:rsidP="006E7949">
      <w:pPr>
        <w:spacing w:line="360" w:lineRule="auto"/>
        <w:rPr>
          <w:rFonts w:ascii="Century Gothic" w:hAnsi="Century Gothic"/>
          <w:sz w:val="24"/>
          <w:szCs w:val="24"/>
          <w:lang w:val="es-EC"/>
        </w:rPr>
      </w:pPr>
      <w:r w:rsidRPr="006E7949">
        <w:rPr>
          <w:rFonts w:ascii="Century Gothic" w:hAnsi="Century Gothic"/>
          <w:sz w:val="24"/>
          <w:szCs w:val="24"/>
          <w:lang w:val="es-EC"/>
        </w:rPr>
        <w:t xml:space="preserve">Ing. </w:t>
      </w:r>
      <w:r w:rsidR="00000000" w:rsidRPr="006E7949">
        <w:rPr>
          <w:rFonts w:ascii="Century Gothic" w:hAnsi="Century Gothic"/>
          <w:sz w:val="24"/>
          <w:szCs w:val="24"/>
          <w:lang w:val="es-EC"/>
        </w:rPr>
        <w:t>Anthony Alexander Quiranza Arciniega</w:t>
      </w:r>
      <w:r w:rsidR="00000000" w:rsidRPr="006E7949">
        <w:rPr>
          <w:rFonts w:ascii="Century Gothic" w:hAnsi="Century Gothic"/>
          <w:sz w:val="24"/>
          <w:szCs w:val="24"/>
          <w:lang w:val="es-EC"/>
        </w:rPr>
        <w:br/>
        <w:t>Número de Identificación: 0401706494</w:t>
      </w:r>
    </w:p>
    <w:p w14:paraId="31779C6D" w14:textId="77777777" w:rsidR="00427BBF" w:rsidRPr="006E7949" w:rsidRDefault="00000000" w:rsidP="006E7949">
      <w:pPr>
        <w:pStyle w:val="Ttulo1"/>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Empresa Cliente:</w:t>
      </w:r>
    </w:p>
    <w:p w14:paraId="54B8D8AA" w14:textId="77777777"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t>People’s Eyes Media (Costa Rica)</w:t>
      </w:r>
    </w:p>
    <w:p w14:paraId="525CCE25" w14:textId="77777777" w:rsidR="00427BBF" w:rsidRPr="006E7949" w:rsidRDefault="00000000" w:rsidP="006E7949">
      <w:pPr>
        <w:pStyle w:val="Ttulo1"/>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Proyecto:</w:t>
      </w:r>
    </w:p>
    <w:p w14:paraId="4D5D39DB" w14:textId="77777777"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t>Desarrollo de una Aplicación de IA para Gestión de Llamadas</w:t>
      </w:r>
    </w:p>
    <w:p w14:paraId="0C816D4A" w14:textId="289FE0E0" w:rsidR="00427BBF" w:rsidRPr="006E7949" w:rsidRDefault="00000000" w:rsidP="006E7949">
      <w:pPr>
        <w:pStyle w:val="Ttulo2"/>
        <w:numPr>
          <w:ilvl w:val="0"/>
          <w:numId w:val="19"/>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Introducción</w:t>
      </w:r>
    </w:p>
    <w:p w14:paraId="5C4A647B" w14:textId="300CB2C0"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t>Estimado</w:t>
      </w:r>
      <w:r w:rsidR="00113FE9" w:rsidRPr="006E7949">
        <w:rPr>
          <w:rFonts w:ascii="Century Gothic" w:hAnsi="Century Gothic"/>
          <w:sz w:val="24"/>
          <w:szCs w:val="24"/>
          <w:lang w:val="es-EC"/>
        </w:rPr>
        <w:t xml:space="preserve">s </w:t>
      </w:r>
      <w:r w:rsidRPr="006E7949">
        <w:rPr>
          <w:rFonts w:ascii="Century Gothic" w:hAnsi="Century Gothic"/>
          <w:sz w:val="24"/>
          <w:szCs w:val="24"/>
          <w:lang w:val="es-EC"/>
        </w:rPr>
        <w:t>People’s Eyes Media,</w:t>
      </w:r>
      <w:r w:rsidRPr="006E7949">
        <w:rPr>
          <w:rFonts w:ascii="Century Gothic" w:hAnsi="Century Gothic"/>
          <w:sz w:val="24"/>
          <w:szCs w:val="24"/>
          <w:lang w:val="es-EC"/>
        </w:rPr>
        <w:br/>
      </w:r>
      <w:r w:rsidRPr="006E7949">
        <w:rPr>
          <w:rFonts w:ascii="Century Gothic" w:hAnsi="Century Gothic"/>
          <w:sz w:val="24"/>
          <w:szCs w:val="24"/>
          <w:lang w:val="es-EC"/>
        </w:rPr>
        <w:br/>
        <w:t>Me permito presentar esta propuesta para el desarrollo de una aplicación de inteligencia artificial (IA) que gestione llamadas telefónicas utilizando servicios como Twilio para la gestión de llamadas, Azure Cognitive Services para la transcripción de voz y GPT (ChatGPT) para la generación de respuestas. El objetivo es proporcionar una solución avanzada que permita una interacción fluida y eficiente con los clientes a través de una interfaz telefónica automatizada.</w:t>
      </w:r>
    </w:p>
    <w:p w14:paraId="2CFDB028" w14:textId="36EBB597" w:rsidR="00427BBF" w:rsidRPr="006E7949" w:rsidRDefault="00000000" w:rsidP="006E7949">
      <w:pPr>
        <w:pStyle w:val="Ttulo2"/>
        <w:numPr>
          <w:ilvl w:val="0"/>
          <w:numId w:val="19"/>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Detalles del Proyecto</w:t>
      </w:r>
    </w:p>
    <w:p w14:paraId="1B5BB079" w14:textId="616936D7" w:rsidR="00427BBF" w:rsidRPr="006E7949" w:rsidRDefault="00000000" w:rsidP="006E7949">
      <w:pPr>
        <w:pStyle w:val="Ttulo3"/>
        <w:numPr>
          <w:ilvl w:val="1"/>
          <w:numId w:val="19"/>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Metodología de Trabajo</w:t>
      </w:r>
    </w:p>
    <w:p w14:paraId="278DBF71" w14:textId="77777777"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t>Utilizaremos la metodología Agile para garantizar una entrega eficiente y adaptativa del proyecto, permitiendo ajustes según las necesidades emergentes y la retroalimentación continua del cliente.</w:t>
      </w:r>
    </w:p>
    <w:p w14:paraId="03F60F59" w14:textId="38C2A242" w:rsidR="00427BBF" w:rsidRPr="006E7949" w:rsidRDefault="00000000" w:rsidP="006E7949">
      <w:pPr>
        <w:pStyle w:val="Ttulo3"/>
        <w:numPr>
          <w:ilvl w:val="1"/>
          <w:numId w:val="19"/>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lastRenderedPageBreak/>
        <w:t>Fases del Proyecto</w:t>
      </w:r>
    </w:p>
    <w:p w14:paraId="21EB8610" w14:textId="086ACC43" w:rsidR="00113FE9" w:rsidRPr="006E7949" w:rsidRDefault="00113FE9" w:rsidP="006E7949">
      <w:pPr>
        <w:spacing w:line="360" w:lineRule="auto"/>
        <w:rPr>
          <w:rFonts w:ascii="Century Gothic" w:hAnsi="Century Gothic"/>
          <w:b/>
          <w:bCs/>
          <w:sz w:val="24"/>
          <w:szCs w:val="24"/>
          <w:lang w:val="es-EC"/>
        </w:rPr>
      </w:pPr>
      <w:r w:rsidRPr="006E7949">
        <w:rPr>
          <w:rFonts w:ascii="Century Gothic" w:hAnsi="Century Gothic"/>
          <w:b/>
          <w:bCs/>
          <w:sz w:val="24"/>
          <w:szCs w:val="24"/>
          <w:lang w:val="es-EC"/>
        </w:rPr>
        <w:t>Tiempo total estimado: 4 meses (12 semanas)</w:t>
      </w:r>
    </w:p>
    <w:p w14:paraId="78650C45" w14:textId="3E3194DC" w:rsidR="00113FE9" w:rsidRPr="006E7949" w:rsidRDefault="00000000" w:rsidP="006E7949">
      <w:pPr>
        <w:pStyle w:val="Prrafodelista"/>
        <w:numPr>
          <w:ilvl w:val="2"/>
          <w:numId w:val="19"/>
        </w:numPr>
        <w:spacing w:line="360" w:lineRule="auto"/>
        <w:rPr>
          <w:rFonts w:ascii="Century Gothic" w:hAnsi="Century Gothic"/>
          <w:sz w:val="24"/>
          <w:szCs w:val="24"/>
          <w:lang w:val="es-EC"/>
        </w:rPr>
      </w:pPr>
      <w:r w:rsidRPr="006E7949">
        <w:rPr>
          <w:rFonts w:ascii="Century Gothic" w:hAnsi="Century Gothic"/>
          <w:b/>
          <w:bCs/>
          <w:sz w:val="24"/>
          <w:szCs w:val="24"/>
          <w:lang w:val="es-EC"/>
        </w:rPr>
        <w:t>Fase de Planificación (2 semanas)</w:t>
      </w:r>
    </w:p>
    <w:p w14:paraId="12005A25" w14:textId="77777777" w:rsidR="00113FE9" w:rsidRPr="006E7949" w:rsidRDefault="00000000" w:rsidP="006E7949">
      <w:pPr>
        <w:pStyle w:val="Prrafodelista"/>
        <w:numPr>
          <w:ilvl w:val="0"/>
          <w:numId w:val="22"/>
        </w:numPr>
        <w:spacing w:line="360" w:lineRule="auto"/>
        <w:rPr>
          <w:rFonts w:ascii="Century Gothic" w:hAnsi="Century Gothic"/>
          <w:sz w:val="24"/>
          <w:szCs w:val="24"/>
          <w:lang w:val="es-EC"/>
        </w:rPr>
      </w:pPr>
      <w:r w:rsidRPr="006E7949">
        <w:rPr>
          <w:rFonts w:ascii="Century Gothic" w:hAnsi="Century Gothic"/>
          <w:sz w:val="24"/>
          <w:szCs w:val="24"/>
          <w:lang w:val="es-EC"/>
        </w:rPr>
        <w:t>Reuniones iniciales y definición de requisitos.</w:t>
      </w:r>
    </w:p>
    <w:p w14:paraId="202A93ED" w14:textId="77777777" w:rsidR="00113FE9" w:rsidRPr="006E7949" w:rsidRDefault="00000000" w:rsidP="006E7949">
      <w:pPr>
        <w:pStyle w:val="Prrafodelista"/>
        <w:numPr>
          <w:ilvl w:val="0"/>
          <w:numId w:val="22"/>
        </w:numPr>
        <w:spacing w:line="360" w:lineRule="auto"/>
        <w:rPr>
          <w:rFonts w:ascii="Century Gothic" w:hAnsi="Century Gothic"/>
          <w:sz w:val="24"/>
          <w:szCs w:val="24"/>
          <w:lang w:val="es-EC"/>
        </w:rPr>
      </w:pPr>
      <w:r w:rsidRPr="006E7949">
        <w:rPr>
          <w:rFonts w:ascii="Century Gothic" w:hAnsi="Century Gothic"/>
          <w:sz w:val="24"/>
          <w:szCs w:val="24"/>
          <w:lang w:val="es-EC"/>
        </w:rPr>
        <w:t>Análisis de viabilidad y planificación detallada del proyecto.</w:t>
      </w:r>
    </w:p>
    <w:p w14:paraId="01F6543B" w14:textId="77777777" w:rsidR="006E7949" w:rsidRPr="006E7949" w:rsidRDefault="00000000" w:rsidP="006E7949">
      <w:pPr>
        <w:pStyle w:val="Prrafodelista"/>
        <w:numPr>
          <w:ilvl w:val="2"/>
          <w:numId w:val="19"/>
        </w:numPr>
        <w:spacing w:line="360" w:lineRule="auto"/>
        <w:rPr>
          <w:rFonts w:ascii="Century Gothic" w:hAnsi="Century Gothic"/>
          <w:sz w:val="24"/>
          <w:szCs w:val="24"/>
          <w:lang w:val="es-EC"/>
        </w:rPr>
      </w:pPr>
      <w:r w:rsidRPr="006E7949">
        <w:rPr>
          <w:rFonts w:ascii="Century Gothic" w:hAnsi="Century Gothic"/>
          <w:b/>
          <w:bCs/>
          <w:sz w:val="24"/>
          <w:szCs w:val="24"/>
          <w:lang w:val="es-EC"/>
        </w:rPr>
        <w:t>Fase de Desarrollo (10 semanas</w:t>
      </w:r>
      <w:r w:rsidR="00113FE9" w:rsidRPr="006E7949">
        <w:rPr>
          <w:rFonts w:ascii="Century Gothic" w:hAnsi="Century Gothic"/>
          <w:b/>
          <w:bCs/>
          <w:sz w:val="24"/>
          <w:szCs w:val="24"/>
          <w:lang w:val="es-EC"/>
        </w:rPr>
        <w:t>)</w:t>
      </w:r>
    </w:p>
    <w:p w14:paraId="248B6D39" w14:textId="79CA78AD" w:rsidR="00113FE9" w:rsidRPr="006E7949" w:rsidRDefault="00000000" w:rsidP="006E7949">
      <w:pPr>
        <w:pStyle w:val="Prrafodelista"/>
        <w:numPr>
          <w:ilvl w:val="0"/>
          <w:numId w:val="21"/>
        </w:numPr>
        <w:spacing w:line="360" w:lineRule="auto"/>
        <w:rPr>
          <w:rFonts w:ascii="Century Gothic" w:hAnsi="Century Gothic"/>
          <w:sz w:val="24"/>
          <w:szCs w:val="24"/>
          <w:lang w:val="es-EC"/>
        </w:rPr>
      </w:pPr>
      <w:r w:rsidRPr="006E7949">
        <w:rPr>
          <w:rFonts w:ascii="Century Gothic" w:hAnsi="Century Gothic"/>
          <w:sz w:val="24"/>
          <w:szCs w:val="24"/>
          <w:lang w:val="es-EC"/>
        </w:rPr>
        <w:t>Configuración y desarrollo del backend para integración con Twilio.</w:t>
      </w:r>
      <w:r w:rsidR="00113FE9" w:rsidRPr="006E7949">
        <w:rPr>
          <w:rFonts w:ascii="Century Gothic" w:hAnsi="Century Gothic"/>
          <w:sz w:val="24"/>
          <w:szCs w:val="24"/>
          <w:lang w:val="es-EC"/>
        </w:rPr>
        <w:tab/>
      </w:r>
    </w:p>
    <w:p w14:paraId="792A99C4" w14:textId="77777777" w:rsidR="00113FE9" w:rsidRPr="006E7949" w:rsidRDefault="00000000" w:rsidP="006E7949">
      <w:pPr>
        <w:pStyle w:val="Prrafodelista"/>
        <w:numPr>
          <w:ilvl w:val="0"/>
          <w:numId w:val="21"/>
        </w:numPr>
        <w:spacing w:line="360" w:lineRule="auto"/>
        <w:rPr>
          <w:rFonts w:ascii="Century Gothic" w:hAnsi="Century Gothic"/>
          <w:sz w:val="24"/>
          <w:szCs w:val="24"/>
          <w:lang w:val="es-EC"/>
        </w:rPr>
      </w:pPr>
      <w:r w:rsidRPr="006E7949">
        <w:rPr>
          <w:rFonts w:ascii="Century Gothic" w:hAnsi="Century Gothic"/>
          <w:sz w:val="24"/>
          <w:szCs w:val="24"/>
          <w:lang w:val="es-EC"/>
        </w:rPr>
        <w:t>Implementación de Azure Cognitive Services para transcripción de voz.</w:t>
      </w:r>
    </w:p>
    <w:p w14:paraId="010A129D" w14:textId="77777777" w:rsidR="00113FE9" w:rsidRPr="006E7949" w:rsidRDefault="00000000" w:rsidP="006E7949">
      <w:pPr>
        <w:pStyle w:val="Prrafodelista"/>
        <w:numPr>
          <w:ilvl w:val="0"/>
          <w:numId w:val="21"/>
        </w:numPr>
        <w:spacing w:line="360" w:lineRule="auto"/>
        <w:rPr>
          <w:rFonts w:ascii="Century Gothic" w:hAnsi="Century Gothic"/>
          <w:sz w:val="24"/>
          <w:szCs w:val="24"/>
          <w:lang w:val="es-EC"/>
        </w:rPr>
      </w:pPr>
      <w:r w:rsidRPr="006E7949">
        <w:rPr>
          <w:rFonts w:ascii="Century Gothic" w:hAnsi="Century Gothic"/>
          <w:sz w:val="24"/>
          <w:szCs w:val="24"/>
          <w:lang w:val="es-EC"/>
        </w:rPr>
        <w:t>Integración y entrenamiento del modelo GPT (ChatGPT).</w:t>
      </w:r>
    </w:p>
    <w:p w14:paraId="2760ED22" w14:textId="77777777" w:rsidR="006E7949" w:rsidRPr="006E7949" w:rsidRDefault="00000000" w:rsidP="006E7949">
      <w:pPr>
        <w:pStyle w:val="Prrafodelista"/>
        <w:numPr>
          <w:ilvl w:val="0"/>
          <w:numId w:val="21"/>
        </w:numPr>
        <w:spacing w:line="360" w:lineRule="auto"/>
        <w:rPr>
          <w:rFonts w:ascii="Century Gothic" w:hAnsi="Century Gothic"/>
          <w:sz w:val="24"/>
          <w:szCs w:val="24"/>
          <w:lang w:val="es-EC"/>
        </w:rPr>
      </w:pPr>
      <w:r w:rsidRPr="006E7949">
        <w:rPr>
          <w:rFonts w:ascii="Century Gothic" w:hAnsi="Century Gothic"/>
          <w:sz w:val="24"/>
          <w:szCs w:val="24"/>
          <w:lang w:val="es-EC"/>
        </w:rPr>
        <w:t>Desarrollo de la lógica de negocio y coordinación entre los servicios.</w:t>
      </w:r>
    </w:p>
    <w:p w14:paraId="167DC495" w14:textId="00DE95F8" w:rsidR="006E7949" w:rsidRPr="006E7949" w:rsidRDefault="00000000" w:rsidP="006E7949">
      <w:pPr>
        <w:pStyle w:val="Prrafodelista"/>
        <w:numPr>
          <w:ilvl w:val="2"/>
          <w:numId w:val="19"/>
        </w:numPr>
        <w:spacing w:line="360" w:lineRule="auto"/>
        <w:rPr>
          <w:rFonts w:ascii="Century Gothic" w:hAnsi="Century Gothic"/>
          <w:sz w:val="24"/>
          <w:szCs w:val="24"/>
          <w:lang w:val="es-EC"/>
        </w:rPr>
      </w:pPr>
      <w:r w:rsidRPr="006E7949">
        <w:rPr>
          <w:rFonts w:ascii="Century Gothic" w:hAnsi="Century Gothic"/>
          <w:b/>
          <w:bCs/>
          <w:sz w:val="24"/>
          <w:szCs w:val="24"/>
          <w:lang w:val="es-EC"/>
        </w:rPr>
        <w:t>Fase de Pruebas (</w:t>
      </w:r>
      <w:r w:rsidR="00113FE9" w:rsidRPr="006E7949">
        <w:rPr>
          <w:rFonts w:ascii="Century Gothic" w:hAnsi="Century Gothic"/>
          <w:b/>
          <w:bCs/>
          <w:sz w:val="24"/>
          <w:szCs w:val="24"/>
          <w:lang w:val="es-EC"/>
        </w:rPr>
        <w:t>2</w:t>
      </w:r>
      <w:r w:rsidRPr="006E7949">
        <w:rPr>
          <w:rFonts w:ascii="Century Gothic" w:hAnsi="Century Gothic"/>
          <w:b/>
          <w:bCs/>
          <w:sz w:val="24"/>
          <w:szCs w:val="24"/>
          <w:lang w:val="es-EC"/>
        </w:rPr>
        <w:t xml:space="preserve"> semana</w:t>
      </w:r>
      <w:r w:rsidR="006E7949" w:rsidRPr="006E7949">
        <w:rPr>
          <w:rFonts w:ascii="Century Gothic" w:hAnsi="Century Gothic"/>
          <w:b/>
          <w:bCs/>
          <w:sz w:val="24"/>
          <w:szCs w:val="24"/>
          <w:lang w:val="es-EC"/>
        </w:rPr>
        <w:t>s)</w:t>
      </w:r>
    </w:p>
    <w:p w14:paraId="12DA269D" w14:textId="77777777" w:rsidR="006E7949" w:rsidRPr="006E7949" w:rsidRDefault="00000000" w:rsidP="006E7949">
      <w:pPr>
        <w:pStyle w:val="Prrafodelista"/>
        <w:numPr>
          <w:ilvl w:val="0"/>
          <w:numId w:val="23"/>
        </w:numPr>
        <w:spacing w:line="360" w:lineRule="auto"/>
        <w:rPr>
          <w:rFonts w:ascii="Century Gothic" w:hAnsi="Century Gothic"/>
          <w:sz w:val="24"/>
          <w:szCs w:val="24"/>
          <w:lang w:val="es-EC"/>
        </w:rPr>
      </w:pPr>
      <w:r w:rsidRPr="006E7949">
        <w:rPr>
          <w:rFonts w:ascii="Century Gothic" w:hAnsi="Century Gothic"/>
          <w:sz w:val="24"/>
          <w:szCs w:val="24"/>
          <w:lang w:val="es-EC"/>
        </w:rPr>
        <w:t>Pruebas unitarias y de integración</w:t>
      </w:r>
      <w:r w:rsidR="006E7949" w:rsidRPr="006E7949">
        <w:rPr>
          <w:rFonts w:ascii="Century Gothic" w:hAnsi="Century Gothic"/>
          <w:sz w:val="24"/>
          <w:szCs w:val="24"/>
          <w:lang w:val="es-EC"/>
        </w:rPr>
        <w:t>.</w:t>
      </w:r>
    </w:p>
    <w:p w14:paraId="564B6FFE" w14:textId="0406C5AD" w:rsidR="006E7949" w:rsidRPr="006E7949" w:rsidRDefault="00000000" w:rsidP="006E7949">
      <w:pPr>
        <w:pStyle w:val="Prrafodelista"/>
        <w:numPr>
          <w:ilvl w:val="0"/>
          <w:numId w:val="23"/>
        </w:numPr>
        <w:spacing w:line="360" w:lineRule="auto"/>
        <w:rPr>
          <w:rFonts w:ascii="Century Gothic" w:hAnsi="Century Gothic"/>
          <w:sz w:val="24"/>
          <w:szCs w:val="24"/>
          <w:lang w:val="es-EC"/>
        </w:rPr>
      </w:pPr>
      <w:r w:rsidRPr="006E7949">
        <w:rPr>
          <w:rFonts w:ascii="Century Gothic" w:hAnsi="Century Gothic"/>
          <w:sz w:val="24"/>
          <w:szCs w:val="24"/>
          <w:lang w:val="es-EC"/>
        </w:rPr>
        <w:t>Pruebas de usuario y ajuste de funcionalidades.</w:t>
      </w:r>
    </w:p>
    <w:p w14:paraId="43D552B8" w14:textId="7EBED39E" w:rsidR="006E7949" w:rsidRPr="006E7949" w:rsidRDefault="00000000" w:rsidP="006E7949">
      <w:pPr>
        <w:pStyle w:val="Prrafodelista"/>
        <w:numPr>
          <w:ilvl w:val="2"/>
          <w:numId w:val="24"/>
        </w:numPr>
        <w:spacing w:line="360" w:lineRule="auto"/>
        <w:rPr>
          <w:rFonts w:ascii="Century Gothic" w:hAnsi="Century Gothic"/>
          <w:sz w:val="24"/>
          <w:szCs w:val="24"/>
          <w:lang w:val="es-EC"/>
        </w:rPr>
      </w:pPr>
      <w:r w:rsidRPr="006E7949">
        <w:rPr>
          <w:rFonts w:ascii="Century Gothic" w:hAnsi="Century Gothic"/>
          <w:b/>
          <w:bCs/>
          <w:sz w:val="24"/>
          <w:szCs w:val="24"/>
          <w:lang w:val="es-EC"/>
        </w:rPr>
        <w:t>Fase de Implementación y Despliegue (</w:t>
      </w:r>
      <w:r w:rsidR="00113FE9" w:rsidRPr="006E7949">
        <w:rPr>
          <w:rFonts w:ascii="Century Gothic" w:hAnsi="Century Gothic"/>
          <w:b/>
          <w:bCs/>
          <w:sz w:val="24"/>
          <w:szCs w:val="24"/>
          <w:lang w:val="es-EC"/>
        </w:rPr>
        <w:t>2</w:t>
      </w:r>
      <w:r w:rsidRPr="006E7949">
        <w:rPr>
          <w:rFonts w:ascii="Century Gothic" w:hAnsi="Century Gothic"/>
          <w:b/>
          <w:bCs/>
          <w:sz w:val="24"/>
          <w:szCs w:val="24"/>
          <w:lang w:val="es-EC"/>
        </w:rPr>
        <w:t xml:space="preserve"> semanas</w:t>
      </w:r>
      <w:r w:rsidR="006E7949" w:rsidRPr="006E7949">
        <w:rPr>
          <w:rFonts w:ascii="Century Gothic" w:hAnsi="Century Gothic"/>
          <w:b/>
          <w:bCs/>
          <w:sz w:val="24"/>
          <w:szCs w:val="24"/>
          <w:lang w:val="es-EC"/>
        </w:rPr>
        <w:t>)</w:t>
      </w:r>
    </w:p>
    <w:p w14:paraId="1DA6CAD2" w14:textId="77777777" w:rsidR="006E7949" w:rsidRPr="006E7949" w:rsidRDefault="00000000" w:rsidP="006E7949">
      <w:pPr>
        <w:pStyle w:val="Prrafodelista"/>
        <w:numPr>
          <w:ilvl w:val="0"/>
          <w:numId w:val="25"/>
        </w:numPr>
        <w:spacing w:line="360" w:lineRule="auto"/>
        <w:rPr>
          <w:rFonts w:ascii="Century Gothic" w:hAnsi="Century Gothic"/>
          <w:sz w:val="24"/>
          <w:szCs w:val="24"/>
          <w:lang w:val="es-EC"/>
        </w:rPr>
      </w:pPr>
      <w:r w:rsidRPr="006E7949">
        <w:rPr>
          <w:rFonts w:ascii="Century Gothic" w:hAnsi="Century Gothic"/>
          <w:sz w:val="24"/>
          <w:szCs w:val="24"/>
          <w:lang w:val="es-EC"/>
        </w:rPr>
        <w:t>Preparación del entorno de producción.</w:t>
      </w:r>
    </w:p>
    <w:p w14:paraId="4257A6A8" w14:textId="77777777" w:rsidR="006E7949" w:rsidRPr="006E7949" w:rsidRDefault="00000000" w:rsidP="006E7949">
      <w:pPr>
        <w:pStyle w:val="Prrafodelista"/>
        <w:numPr>
          <w:ilvl w:val="0"/>
          <w:numId w:val="25"/>
        </w:numPr>
        <w:spacing w:line="360" w:lineRule="auto"/>
        <w:rPr>
          <w:rFonts w:ascii="Century Gothic" w:hAnsi="Century Gothic"/>
          <w:sz w:val="24"/>
          <w:szCs w:val="24"/>
          <w:lang w:val="es-EC"/>
        </w:rPr>
      </w:pPr>
      <w:r w:rsidRPr="006E7949">
        <w:rPr>
          <w:rFonts w:ascii="Century Gothic" w:hAnsi="Century Gothic"/>
          <w:sz w:val="24"/>
          <w:szCs w:val="24"/>
          <w:lang w:val="es-EC"/>
        </w:rPr>
        <w:t>Despliegue y configuración final.</w:t>
      </w:r>
    </w:p>
    <w:p w14:paraId="70965E30" w14:textId="77777777" w:rsidR="006E7949" w:rsidRPr="006E7949" w:rsidRDefault="00000000" w:rsidP="006E7949">
      <w:pPr>
        <w:pStyle w:val="Prrafodelista"/>
        <w:numPr>
          <w:ilvl w:val="0"/>
          <w:numId w:val="25"/>
        </w:numPr>
        <w:spacing w:line="360" w:lineRule="auto"/>
        <w:rPr>
          <w:rFonts w:ascii="Century Gothic" w:hAnsi="Century Gothic"/>
          <w:sz w:val="24"/>
          <w:szCs w:val="24"/>
          <w:lang w:val="es-EC"/>
        </w:rPr>
      </w:pPr>
      <w:r w:rsidRPr="006E7949">
        <w:rPr>
          <w:rFonts w:ascii="Century Gothic" w:hAnsi="Century Gothic"/>
          <w:sz w:val="24"/>
          <w:szCs w:val="24"/>
          <w:lang w:val="es-EC"/>
        </w:rPr>
        <w:t>Capacitación y entrega de documentación.</w:t>
      </w:r>
    </w:p>
    <w:p w14:paraId="3908EE2C" w14:textId="1107AB1C" w:rsidR="006E7949" w:rsidRPr="006E7949" w:rsidRDefault="00000000" w:rsidP="006E7949">
      <w:pPr>
        <w:pStyle w:val="Prrafodelista"/>
        <w:numPr>
          <w:ilvl w:val="2"/>
          <w:numId w:val="24"/>
        </w:numPr>
        <w:spacing w:line="360" w:lineRule="auto"/>
        <w:rPr>
          <w:rFonts w:ascii="Century Gothic" w:hAnsi="Century Gothic"/>
          <w:sz w:val="24"/>
          <w:szCs w:val="24"/>
          <w:lang w:val="es-EC"/>
        </w:rPr>
      </w:pPr>
      <w:r w:rsidRPr="006E7949">
        <w:rPr>
          <w:rFonts w:ascii="Century Gothic" w:hAnsi="Century Gothic"/>
          <w:b/>
          <w:bCs/>
          <w:sz w:val="24"/>
          <w:szCs w:val="24"/>
          <w:lang w:val="es-EC"/>
        </w:rPr>
        <w:t>Fase de Soporte Inicial (4 semanas</w:t>
      </w:r>
      <w:r w:rsidR="006E7949" w:rsidRPr="006E7949">
        <w:rPr>
          <w:rFonts w:ascii="Century Gothic" w:hAnsi="Century Gothic"/>
          <w:b/>
          <w:bCs/>
          <w:sz w:val="24"/>
          <w:szCs w:val="24"/>
          <w:lang w:val="es-EC"/>
        </w:rPr>
        <w:t>)</w:t>
      </w:r>
    </w:p>
    <w:p w14:paraId="7694491A" w14:textId="77777777" w:rsidR="006E7949" w:rsidRPr="006E7949" w:rsidRDefault="00000000" w:rsidP="006E7949">
      <w:pPr>
        <w:pStyle w:val="Prrafodelista"/>
        <w:numPr>
          <w:ilvl w:val="0"/>
          <w:numId w:val="26"/>
        </w:numPr>
        <w:spacing w:line="360" w:lineRule="auto"/>
        <w:rPr>
          <w:rFonts w:ascii="Century Gothic" w:hAnsi="Century Gothic"/>
          <w:sz w:val="24"/>
          <w:szCs w:val="24"/>
          <w:lang w:val="es-EC"/>
        </w:rPr>
      </w:pPr>
      <w:r w:rsidRPr="006E7949">
        <w:rPr>
          <w:rFonts w:ascii="Century Gothic" w:hAnsi="Century Gothic"/>
          <w:sz w:val="24"/>
          <w:szCs w:val="24"/>
          <w:lang w:val="es-EC"/>
        </w:rPr>
        <w:t>Soporte post-implementación para resolver cualquier problema emergente.</w:t>
      </w:r>
    </w:p>
    <w:p w14:paraId="389033A8" w14:textId="77777777" w:rsidR="006E7949" w:rsidRPr="006E7949" w:rsidRDefault="00000000" w:rsidP="006E7949">
      <w:pPr>
        <w:pStyle w:val="Prrafodelista"/>
        <w:numPr>
          <w:ilvl w:val="0"/>
          <w:numId w:val="26"/>
        </w:numPr>
        <w:spacing w:line="360" w:lineRule="auto"/>
        <w:rPr>
          <w:rFonts w:ascii="Century Gothic" w:hAnsi="Century Gothic"/>
          <w:sz w:val="24"/>
          <w:szCs w:val="24"/>
          <w:lang w:val="es-EC"/>
        </w:rPr>
      </w:pPr>
      <w:r w:rsidRPr="006E7949">
        <w:rPr>
          <w:rFonts w:ascii="Century Gothic" w:hAnsi="Century Gothic"/>
          <w:sz w:val="24"/>
          <w:szCs w:val="24"/>
          <w:lang w:val="es-EC"/>
        </w:rPr>
        <w:t>Ajustes finales basados en retroalimentación real.</w:t>
      </w:r>
    </w:p>
    <w:p w14:paraId="11B76CC7" w14:textId="0E1DFD05"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b/>
          <w:bCs/>
          <w:sz w:val="24"/>
          <w:szCs w:val="24"/>
          <w:lang w:val="es-EC"/>
        </w:rPr>
        <w:t>Duración Total del Proyecto</w:t>
      </w:r>
      <w:r w:rsidRPr="006E7949">
        <w:rPr>
          <w:rFonts w:ascii="Century Gothic" w:hAnsi="Century Gothic"/>
          <w:sz w:val="24"/>
          <w:szCs w:val="24"/>
          <w:lang w:val="es-EC"/>
        </w:rPr>
        <w:br/>
        <w:t>4 meses (16 semanas</w:t>
      </w:r>
      <w:r w:rsidR="00113FE9" w:rsidRPr="006E7949">
        <w:rPr>
          <w:rFonts w:ascii="Century Gothic" w:hAnsi="Century Gothic"/>
          <w:sz w:val="24"/>
          <w:szCs w:val="24"/>
          <w:lang w:val="es-EC"/>
        </w:rPr>
        <w:t>, sin incluir la fase de soporte</w:t>
      </w:r>
      <w:r w:rsidR="006E7949" w:rsidRPr="006E7949">
        <w:rPr>
          <w:rFonts w:ascii="Century Gothic" w:hAnsi="Century Gothic"/>
          <w:sz w:val="24"/>
          <w:szCs w:val="24"/>
          <w:lang w:val="es-EC"/>
        </w:rPr>
        <w:t xml:space="preserve"> inicial</w:t>
      </w:r>
      <w:r w:rsidRPr="006E7949">
        <w:rPr>
          <w:rFonts w:ascii="Century Gothic" w:hAnsi="Century Gothic"/>
          <w:sz w:val="24"/>
          <w:szCs w:val="24"/>
          <w:lang w:val="es-EC"/>
        </w:rPr>
        <w:t>)</w:t>
      </w:r>
    </w:p>
    <w:p w14:paraId="44D4BE8C" w14:textId="070F9410" w:rsidR="00427BBF" w:rsidRPr="006E7949" w:rsidRDefault="00000000" w:rsidP="006E7949">
      <w:pPr>
        <w:pStyle w:val="Ttulo2"/>
        <w:numPr>
          <w:ilvl w:val="0"/>
          <w:numId w:val="24"/>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Estructura de Pagos</w:t>
      </w:r>
    </w:p>
    <w:p w14:paraId="0226A958" w14:textId="7F9402A6" w:rsidR="006E7949" w:rsidRPr="006E7949" w:rsidRDefault="006E7949" w:rsidP="006E7949">
      <w:pPr>
        <w:pStyle w:val="Prrafodelista"/>
        <w:numPr>
          <w:ilvl w:val="1"/>
          <w:numId w:val="27"/>
        </w:numPr>
        <w:spacing w:line="360" w:lineRule="auto"/>
        <w:rPr>
          <w:rFonts w:ascii="Century Gothic" w:hAnsi="Century Gothic"/>
          <w:sz w:val="24"/>
          <w:szCs w:val="24"/>
          <w:lang w:val="es-EC"/>
        </w:rPr>
      </w:pPr>
      <w:r w:rsidRPr="006E7949">
        <w:rPr>
          <w:rFonts w:ascii="Century Gothic" w:hAnsi="Century Gothic"/>
          <w:b/>
          <w:bCs/>
          <w:sz w:val="24"/>
          <w:szCs w:val="24"/>
          <w:lang w:val="es-EC"/>
        </w:rPr>
        <w:t>Pago Inicial (20% de adelanto)</w:t>
      </w:r>
      <w:r w:rsidRPr="006E7949">
        <w:rPr>
          <w:rFonts w:ascii="Century Gothic" w:hAnsi="Century Gothic"/>
          <w:sz w:val="24"/>
          <w:szCs w:val="24"/>
          <w:lang w:val="es-EC"/>
        </w:rPr>
        <w:t>:</w:t>
      </w:r>
    </w:p>
    <w:p w14:paraId="203B5017" w14:textId="77777777" w:rsidR="006E7949" w:rsidRPr="006E7949" w:rsidRDefault="006E7949" w:rsidP="006E7949">
      <w:pPr>
        <w:pStyle w:val="Prrafodelista"/>
        <w:numPr>
          <w:ilvl w:val="0"/>
          <w:numId w:val="16"/>
        </w:numPr>
        <w:spacing w:line="360" w:lineRule="auto"/>
        <w:rPr>
          <w:rFonts w:ascii="Century Gothic" w:hAnsi="Century Gothic"/>
          <w:sz w:val="24"/>
          <w:szCs w:val="24"/>
          <w:lang w:val="es-EC"/>
        </w:rPr>
      </w:pPr>
      <w:r w:rsidRPr="006E7949">
        <w:rPr>
          <w:rFonts w:ascii="Century Gothic" w:hAnsi="Century Gothic"/>
          <w:sz w:val="24"/>
          <w:szCs w:val="24"/>
          <w:lang w:val="es-EC"/>
        </w:rPr>
        <w:lastRenderedPageBreak/>
        <w:t>20% del costo total del proyecto: $600 USD * 4 meses = $2400 USD</w:t>
      </w:r>
    </w:p>
    <w:p w14:paraId="1E7C41E6" w14:textId="77777777" w:rsidR="006E7949" w:rsidRPr="006E7949" w:rsidRDefault="006E7949" w:rsidP="006E7949">
      <w:pPr>
        <w:pStyle w:val="Prrafodelista"/>
        <w:numPr>
          <w:ilvl w:val="0"/>
          <w:numId w:val="16"/>
        </w:numPr>
        <w:spacing w:line="360" w:lineRule="auto"/>
        <w:rPr>
          <w:rFonts w:ascii="Century Gothic" w:hAnsi="Century Gothic"/>
          <w:sz w:val="24"/>
          <w:szCs w:val="24"/>
          <w:lang w:val="es-EC"/>
        </w:rPr>
      </w:pPr>
      <w:r w:rsidRPr="006E7949">
        <w:rPr>
          <w:rFonts w:ascii="Century Gothic" w:hAnsi="Century Gothic"/>
          <w:sz w:val="24"/>
          <w:szCs w:val="24"/>
          <w:lang w:val="es-EC"/>
        </w:rPr>
        <w:t>Pago Inicial (20% de $2400 USD) = $480 USD</w:t>
      </w:r>
    </w:p>
    <w:p w14:paraId="1FF8E03C" w14:textId="10CAD823" w:rsidR="006E7949" w:rsidRPr="006E7949" w:rsidRDefault="006E7949" w:rsidP="006E7949">
      <w:pPr>
        <w:pStyle w:val="Prrafodelista"/>
        <w:numPr>
          <w:ilvl w:val="1"/>
          <w:numId w:val="27"/>
        </w:numPr>
        <w:spacing w:line="360" w:lineRule="auto"/>
        <w:rPr>
          <w:rFonts w:ascii="Century Gothic" w:hAnsi="Century Gothic"/>
          <w:sz w:val="24"/>
          <w:szCs w:val="24"/>
          <w:lang w:val="es-EC"/>
        </w:rPr>
      </w:pPr>
      <w:r w:rsidRPr="006E7949">
        <w:rPr>
          <w:rFonts w:ascii="Century Gothic" w:hAnsi="Century Gothic"/>
          <w:b/>
          <w:bCs/>
          <w:sz w:val="24"/>
          <w:szCs w:val="24"/>
          <w:lang w:val="es-EC"/>
        </w:rPr>
        <w:t>Pagos Mensuales</w:t>
      </w:r>
      <w:r w:rsidRPr="006E7949">
        <w:rPr>
          <w:rFonts w:ascii="Century Gothic" w:hAnsi="Century Gothic"/>
          <w:sz w:val="24"/>
          <w:szCs w:val="24"/>
          <w:lang w:val="es-EC"/>
        </w:rPr>
        <w:t>:</w:t>
      </w:r>
    </w:p>
    <w:p w14:paraId="29BF22CF" w14:textId="77777777" w:rsidR="006E7949" w:rsidRPr="006E7949" w:rsidRDefault="006E7949" w:rsidP="006E7949">
      <w:pPr>
        <w:pStyle w:val="Prrafodelista"/>
        <w:numPr>
          <w:ilvl w:val="0"/>
          <w:numId w:val="17"/>
        </w:numPr>
        <w:spacing w:line="360" w:lineRule="auto"/>
        <w:rPr>
          <w:rFonts w:ascii="Century Gothic" w:hAnsi="Century Gothic"/>
          <w:sz w:val="24"/>
          <w:szCs w:val="24"/>
          <w:lang w:val="es-EC"/>
        </w:rPr>
      </w:pPr>
      <w:r w:rsidRPr="006E7949">
        <w:rPr>
          <w:rFonts w:ascii="Century Gothic" w:hAnsi="Century Gothic"/>
          <w:sz w:val="24"/>
          <w:szCs w:val="24"/>
          <w:lang w:val="es-EC"/>
        </w:rPr>
        <w:t>Costo Mensual: $600 USD</w:t>
      </w:r>
    </w:p>
    <w:p w14:paraId="24A71DD7" w14:textId="77777777" w:rsidR="006E7949" w:rsidRPr="006E7949" w:rsidRDefault="006E7949" w:rsidP="006E7949">
      <w:pPr>
        <w:pStyle w:val="Prrafodelista"/>
        <w:numPr>
          <w:ilvl w:val="0"/>
          <w:numId w:val="17"/>
        </w:numPr>
        <w:spacing w:line="360" w:lineRule="auto"/>
        <w:rPr>
          <w:rFonts w:ascii="Century Gothic" w:hAnsi="Century Gothic"/>
          <w:sz w:val="24"/>
          <w:szCs w:val="24"/>
          <w:lang w:val="es-EC"/>
        </w:rPr>
      </w:pPr>
      <w:r w:rsidRPr="006E7949">
        <w:rPr>
          <w:rFonts w:ascii="Century Gothic" w:hAnsi="Century Gothic"/>
          <w:sz w:val="24"/>
          <w:szCs w:val="24"/>
          <w:lang w:val="es-EC"/>
        </w:rPr>
        <w:t>Total de 3 pagos mensuales (después del adelanto) = 3 * $600 USD = $1800 USD</w:t>
      </w:r>
    </w:p>
    <w:p w14:paraId="3A309540" w14:textId="039CF641" w:rsidR="006E7949" w:rsidRPr="006E7949" w:rsidRDefault="006E7949" w:rsidP="006E7949">
      <w:pPr>
        <w:pStyle w:val="Prrafodelista"/>
        <w:numPr>
          <w:ilvl w:val="1"/>
          <w:numId w:val="27"/>
        </w:numPr>
        <w:spacing w:line="360" w:lineRule="auto"/>
        <w:rPr>
          <w:rFonts w:ascii="Century Gothic" w:hAnsi="Century Gothic"/>
          <w:sz w:val="24"/>
          <w:szCs w:val="24"/>
          <w:lang w:val="es-EC"/>
        </w:rPr>
      </w:pPr>
      <w:r w:rsidRPr="006E7949">
        <w:rPr>
          <w:rFonts w:ascii="Century Gothic" w:hAnsi="Century Gothic"/>
          <w:b/>
          <w:bCs/>
          <w:sz w:val="24"/>
          <w:szCs w:val="24"/>
          <w:lang w:val="es-EC"/>
        </w:rPr>
        <w:t>Pago Final</w:t>
      </w:r>
      <w:r w:rsidRPr="006E7949">
        <w:rPr>
          <w:rFonts w:ascii="Century Gothic" w:hAnsi="Century Gothic"/>
          <w:sz w:val="24"/>
          <w:szCs w:val="24"/>
          <w:lang w:val="es-EC"/>
        </w:rPr>
        <w:t>:</w:t>
      </w:r>
    </w:p>
    <w:p w14:paraId="74DA9169" w14:textId="77777777" w:rsidR="006E7949" w:rsidRPr="006E7949" w:rsidRDefault="006E7949" w:rsidP="006E7949">
      <w:pPr>
        <w:pStyle w:val="Prrafodelista"/>
        <w:numPr>
          <w:ilvl w:val="0"/>
          <w:numId w:val="18"/>
        </w:numPr>
        <w:spacing w:line="360" w:lineRule="auto"/>
        <w:rPr>
          <w:rFonts w:ascii="Century Gothic" w:hAnsi="Century Gothic"/>
          <w:sz w:val="24"/>
          <w:szCs w:val="24"/>
          <w:lang w:val="es-EC"/>
        </w:rPr>
      </w:pPr>
      <w:r w:rsidRPr="006E7949">
        <w:rPr>
          <w:rFonts w:ascii="Century Gothic" w:hAnsi="Century Gothic"/>
          <w:sz w:val="24"/>
          <w:szCs w:val="24"/>
          <w:lang w:val="es-EC"/>
        </w:rPr>
        <w:t>El último 20% del costo total del proyecto: $480 USD</w:t>
      </w:r>
    </w:p>
    <w:p w14:paraId="00096F32" w14:textId="49B8F657" w:rsidR="006E7949" w:rsidRPr="006E7949" w:rsidRDefault="006E7949" w:rsidP="006E7949">
      <w:pPr>
        <w:pStyle w:val="Prrafodelista"/>
        <w:numPr>
          <w:ilvl w:val="1"/>
          <w:numId w:val="27"/>
        </w:numPr>
        <w:spacing w:line="360" w:lineRule="auto"/>
        <w:rPr>
          <w:rFonts w:ascii="Century Gothic" w:hAnsi="Century Gothic"/>
          <w:b/>
          <w:bCs/>
          <w:sz w:val="24"/>
          <w:szCs w:val="24"/>
          <w:lang w:val="es-EC"/>
        </w:rPr>
      </w:pPr>
      <w:r w:rsidRPr="006E7949">
        <w:rPr>
          <w:rFonts w:ascii="Century Gothic" w:hAnsi="Century Gothic"/>
          <w:b/>
          <w:bCs/>
          <w:sz w:val="24"/>
          <w:szCs w:val="24"/>
          <w:lang w:val="es-EC"/>
        </w:rPr>
        <w:t>Tabla Resumen del Cronograma de Pagos</w:t>
      </w:r>
    </w:p>
    <w:tbl>
      <w:tblPr>
        <w:tblStyle w:val="Tablaconcuadrcula"/>
        <w:tblW w:w="0" w:type="auto"/>
        <w:jc w:val="center"/>
        <w:tblLook w:val="04A0" w:firstRow="1" w:lastRow="0" w:firstColumn="1" w:lastColumn="0" w:noHBand="0" w:noVBand="1"/>
      </w:tblPr>
      <w:tblGrid>
        <w:gridCol w:w="2267"/>
        <w:gridCol w:w="1469"/>
      </w:tblGrid>
      <w:tr w:rsidR="006E7949" w:rsidRPr="006E7949" w14:paraId="208BB9B4" w14:textId="77777777" w:rsidTr="006E7949">
        <w:trPr>
          <w:jc w:val="center"/>
        </w:trPr>
        <w:tc>
          <w:tcPr>
            <w:tcW w:w="0" w:type="auto"/>
            <w:hideMark/>
          </w:tcPr>
          <w:p w14:paraId="04FB82FF" w14:textId="77777777" w:rsidR="006E7949" w:rsidRPr="006E7949" w:rsidRDefault="006E7949" w:rsidP="006E7949">
            <w:pPr>
              <w:spacing w:after="200" w:line="360" w:lineRule="auto"/>
              <w:rPr>
                <w:rFonts w:ascii="Century Gothic" w:hAnsi="Century Gothic"/>
                <w:b/>
                <w:bCs/>
                <w:sz w:val="24"/>
                <w:szCs w:val="24"/>
                <w:lang w:val="es-EC"/>
              </w:rPr>
            </w:pPr>
            <w:r w:rsidRPr="006E7949">
              <w:rPr>
                <w:rFonts w:ascii="Century Gothic" w:hAnsi="Century Gothic"/>
                <w:b/>
                <w:bCs/>
                <w:sz w:val="24"/>
                <w:szCs w:val="24"/>
                <w:lang w:val="es-EC"/>
              </w:rPr>
              <w:t>Fase</w:t>
            </w:r>
          </w:p>
        </w:tc>
        <w:tc>
          <w:tcPr>
            <w:tcW w:w="0" w:type="auto"/>
            <w:hideMark/>
          </w:tcPr>
          <w:p w14:paraId="3FDD1C19" w14:textId="77777777" w:rsidR="006E7949" w:rsidRPr="006E7949" w:rsidRDefault="006E7949" w:rsidP="006E7949">
            <w:pPr>
              <w:spacing w:after="200" w:line="360" w:lineRule="auto"/>
              <w:rPr>
                <w:rFonts w:ascii="Century Gothic" w:hAnsi="Century Gothic"/>
                <w:b/>
                <w:bCs/>
                <w:sz w:val="24"/>
                <w:szCs w:val="24"/>
                <w:lang w:val="es-EC"/>
              </w:rPr>
            </w:pPr>
            <w:r w:rsidRPr="006E7949">
              <w:rPr>
                <w:rFonts w:ascii="Century Gothic" w:hAnsi="Century Gothic"/>
                <w:b/>
                <w:bCs/>
                <w:sz w:val="24"/>
                <w:szCs w:val="24"/>
                <w:lang w:val="es-EC"/>
              </w:rPr>
              <w:t>Monto USD</w:t>
            </w:r>
          </w:p>
        </w:tc>
      </w:tr>
      <w:tr w:rsidR="006E7949" w:rsidRPr="006E7949" w14:paraId="1FCEEF60" w14:textId="77777777" w:rsidTr="006E7949">
        <w:trPr>
          <w:jc w:val="center"/>
        </w:trPr>
        <w:tc>
          <w:tcPr>
            <w:tcW w:w="0" w:type="auto"/>
            <w:hideMark/>
          </w:tcPr>
          <w:p w14:paraId="2B5FEEC1"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Pago Inicial (20%)</w:t>
            </w:r>
          </w:p>
        </w:tc>
        <w:tc>
          <w:tcPr>
            <w:tcW w:w="0" w:type="auto"/>
            <w:hideMark/>
          </w:tcPr>
          <w:p w14:paraId="1A573D14"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$480</w:t>
            </w:r>
          </w:p>
        </w:tc>
      </w:tr>
      <w:tr w:rsidR="006E7949" w:rsidRPr="006E7949" w14:paraId="76980B6F" w14:textId="77777777" w:rsidTr="006E7949">
        <w:trPr>
          <w:jc w:val="center"/>
        </w:trPr>
        <w:tc>
          <w:tcPr>
            <w:tcW w:w="0" w:type="auto"/>
            <w:hideMark/>
          </w:tcPr>
          <w:p w14:paraId="60C1F7CF"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Primer Mes</w:t>
            </w:r>
          </w:p>
        </w:tc>
        <w:tc>
          <w:tcPr>
            <w:tcW w:w="0" w:type="auto"/>
            <w:hideMark/>
          </w:tcPr>
          <w:p w14:paraId="0C4CBA69"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$600</w:t>
            </w:r>
          </w:p>
        </w:tc>
      </w:tr>
      <w:tr w:rsidR="006E7949" w:rsidRPr="006E7949" w14:paraId="62866623" w14:textId="77777777" w:rsidTr="006E7949">
        <w:trPr>
          <w:jc w:val="center"/>
        </w:trPr>
        <w:tc>
          <w:tcPr>
            <w:tcW w:w="0" w:type="auto"/>
            <w:hideMark/>
          </w:tcPr>
          <w:p w14:paraId="41FB917E"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Segundo Mes</w:t>
            </w:r>
          </w:p>
        </w:tc>
        <w:tc>
          <w:tcPr>
            <w:tcW w:w="0" w:type="auto"/>
            <w:hideMark/>
          </w:tcPr>
          <w:p w14:paraId="6B096577"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$600</w:t>
            </w:r>
          </w:p>
        </w:tc>
      </w:tr>
      <w:tr w:rsidR="006E7949" w:rsidRPr="006E7949" w14:paraId="4FD68C60" w14:textId="77777777" w:rsidTr="006E7949">
        <w:trPr>
          <w:jc w:val="center"/>
        </w:trPr>
        <w:tc>
          <w:tcPr>
            <w:tcW w:w="0" w:type="auto"/>
            <w:hideMark/>
          </w:tcPr>
          <w:p w14:paraId="590939BC"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Tercer Mes</w:t>
            </w:r>
          </w:p>
        </w:tc>
        <w:tc>
          <w:tcPr>
            <w:tcW w:w="0" w:type="auto"/>
            <w:hideMark/>
          </w:tcPr>
          <w:p w14:paraId="51F8C626"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$600</w:t>
            </w:r>
          </w:p>
        </w:tc>
      </w:tr>
      <w:tr w:rsidR="006E7949" w:rsidRPr="006E7949" w14:paraId="2BEBD697" w14:textId="77777777" w:rsidTr="006E7949">
        <w:trPr>
          <w:jc w:val="center"/>
        </w:trPr>
        <w:tc>
          <w:tcPr>
            <w:tcW w:w="0" w:type="auto"/>
            <w:hideMark/>
          </w:tcPr>
          <w:p w14:paraId="74D42047"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Pago Final (20%)</w:t>
            </w:r>
          </w:p>
        </w:tc>
        <w:tc>
          <w:tcPr>
            <w:tcW w:w="0" w:type="auto"/>
            <w:hideMark/>
          </w:tcPr>
          <w:p w14:paraId="08E74918"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sz w:val="24"/>
                <w:szCs w:val="24"/>
                <w:lang w:val="es-EC"/>
              </w:rPr>
              <w:t>$480</w:t>
            </w:r>
          </w:p>
        </w:tc>
      </w:tr>
      <w:tr w:rsidR="006E7949" w:rsidRPr="006E7949" w14:paraId="1EE3F02E" w14:textId="77777777" w:rsidTr="006E7949">
        <w:trPr>
          <w:jc w:val="center"/>
        </w:trPr>
        <w:tc>
          <w:tcPr>
            <w:tcW w:w="0" w:type="auto"/>
            <w:hideMark/>
          </w:tcPr>
          <w:p w14:paraId="11943387"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b/>
                <w:bCs/>
                <w:sz w:val="24"/>
                <w:szCs w:val="24"/>
                <w:lang w:val="es-EC"/>
              </w:rPr>
              <w:t>Total</w:t>
            </w:r>
          </w:p>
        </w:tc>
        <w:tc>
          <w:tcPr>
            <w:tcW w:w="0" w:type="auto"/>
            <w:hideMark/>
          </w:tcPr>
          <w:p w14:paraId="7D897F42" w14:textId="77777777" w:rsidR="006E7949" w:rsidRPr="006E7949" w:rsidRDefault="006E7949" w:rsidP="006E7949">
            <w:pPr>
              <w:spacing w:after="200" w:line="360" w:lineRule="auto"/>
              <w:rPr>
                <w:rFonts w:ascii="Century Gothic" w:hAnsi="Century Gothic"/>
                <w:sz w:val="24"/>
                <w:szCs w:val="24"/>
                <w:lang w:val="es-EC"/>
              </w:rPr>
            </w:pPr>
            <w:r w:rsidRPr="006E7949">
              <w:rPr>
                <w:rFonts w:ascii="Century Gothic" w:hAnsi="Century Gothic"/>
                <w:b/>
                <w:bCs/>
                <w:sz w:val="24"/>
                <w:szCs w:val="24"/>
                <w:lang w:val="es-EC"/>
              </w:rPr>
              <w:t>$2760</w:t>
            </w:r>
          </w:p>
        </w:tc>
      </w:tr>
    </w:tbl>
    <w:p w14:paraId="2981C916" w14:textId="1E28AC1B" w:rsidR="006E7949" w:rsidRPr="006E7949" w:rsidRDefault="006E7949" w:rsidP="006E7949">
      <w:pPr>
        <w:pStyle w:val="Prrafodelista"/>
        <w:numPr>
          <w:ilvl w:val="1"/>
          <w:numId w:val="27"/>
        </w:numPr>
        <w:spacing w:line="360" w:lineRule="auto"/>
        <w:rPr>
          <w:rFonts w:ascii="Century Gothic" w:hAnsi="Century Gothic"/>
          <w:b/>
          <w:bCs/>
          <w:sz w:val="24"/>
          <w:szCs w:val="24"/>
          <w:lang w:val="es-EC"/>
        </w:rPr>
      </w:pPr>
      <w:r w:rsidRPr="006E7949">
        <w:rPr>
          <w:rFonts w:ascii="Century Gothic" w:hAnsi="Century Gothic"/>
          <w:b/>
          <w:bCs/>
          <w:sz w:val="24"/>
          <w:szCs w:val="24"/>
          <w:lang w:val="es-EC"/>
        </w:rPr>
        <w:t>Explicación</w:t>
      </w:r>
    </w:p>
    <w:p w14:paraId="730C298E" w14:textId="77777777" w:rsidR="006E7949" w:rsidRPr="006E7949" w:rsidRDefault="006E7949" w:rsidP="006E7949">
      <w:pPr>
        <w:pStyle w:val="Prrafodelista"/>
        <w:numPr>
          <w:ilvl w:val="0"/>
          <w:numId w:val="18"/>
        </w:numPr>
        <w:spacing w:line="360" w:lineRule="auto"/>
        <w:rPr>
          <w:rFonts w:ascii="Century Gothic" w:hAnsi="Century Gothic"/>
          <w:sz w:val="24"/>
          <w:szCs w:val="24"/>
          <w:lang w:val="es-EC"/>
        </w:rPr>
      </w:pPr>
      <w:r w:rsidRPr="006E7949">
        <w:rPr>
          <w:rFonts w:ascii="Century Gothic" w:hAnsi="Century Gothic"/>
          <w:b/>
          <w:bCs/>
          <w:sz w:val="24"/>
          <w:szCs w:val="24"/>
          <w:lang w:val="es-EC"/>
        </w:rPr>
        <w:t>Pago Inicial</w:t>
      </w:r>
      <w:r w:rsidRPr="006E7949">
        <w:rPr>
          <w:rFonts w:ascii="Century Gothic" w:hAnsi="Century Gothic"/>
          <w:sz w:val="24"/>
          <w:szCs w:val="24"/>
          <w:lang w:val="es-EC"/>
        </w:rPr>
        <w:t>: $480 USD antes del inicio del proyecto.</w:t>
      </w:r>
    </w:p>
    <w:p w14:paraId="34A32140" w14:textId="77777777" w:rsidR="006E7949" w:rsidRPr="006E7949" w:rsidRDefault="006E7949" w:rsidP="006E7949">
      <w:pPr>
        <w:numPr>
          <w:ilvl w:val="0"/>
          <w:numId w:val="15"/>
        </w:numPr>
        <w:spacing w:line="360" w:lineRule="auto"/>
        <w:rPr>
          <w:rFonts w:ascii="Century Gothic" w:hAnsi="Century Gothic"/>
          <w:sz w:val="24"/>
          <w:szCs w:val="24"/>
          <w:lang w:val="es-EC"/>
        </w:rPr>
      </w:pPr>
      <w:r w:rsidRPr="006E7949">
        <w:rPr>
          <w:rFonts w:ascii="Century Gothic" w:hAnsi="Century Gothic"/>
          <w:b/>
          <w:bCs/>
          <w:sz w:val="24"/>
          <w:szCs w:val="24"/>
          <w:lang w:val="es-EC"/>
        </w:rPr>
        <w:t>Pagos Mensuales</w:t>
      </w:r>
      <w:r w:rsidRPr="006E7949">
        <w:rPr>
          <w:rFonts w:ascii="Century Gothic" w:hAnsi="Century Gothic"/>
          <w:sz w:val="24"/>
          <w:szCs w:val="24"/>
          <w:lang w:val="es-EC"/>
        </w:rPr>
        <w:t>: Tres pagos de $600 USD al final de cada mes.</w:t>
      </w:r>
    </w:p>
    <w:p w14:paraId="713F670B" w14:textId="77777777" w:rsidR="006E7949" w:rsidRPr="006E7949" w:rsidRDefault="006E7949" w:rsidP="006E7949">
      <w:pPr>
        <w:numPr>
          <w:ilvl w:val="0"/>
          <w:numId w:val="15"/>
        </w:numPr>
        <w:spacing w:line="360" w:lineRule="auto"/>
        <w:rPr>
          <w:rFonts w:ascii="Century Gothic" w:hAnsi="Century Gothic"/>
          <w:sz w:val="24"/>
          <w:szCs w:val="24"/>
          <w:lang w:val="es-EC"/>
        </w:rPr>
      </w:pPr>
      <w:r w:rsidRPr="006E7949">
        <w:rPr>
          <w:rFonts w:ascii="Century Gothic" w:hAnsi="Century Gothic"/>
          <w:b/>
          <w:bCs/>
          <w:sz w:val="24"/>
          <w:szCs w:val="24"/>
          <w:lang w:val="es-EC"/>
        </w:rPr>
        <w:t>Pago Final</w:t>
      </w:r>
      <w:r w:rsidRPr="006E7949">
        <w:rPr>
          <w:rFonts w:ascii="Century Gothic" w:hAnsi="Century Gothic"/>
          <w:sz w:val="24"/>
          <w:szCs w:val="24"/>
          <w:lang w:val="es-EC"/>
        </w:rPr>
        <w:t>: $480 USD al completar el proyecto y finalizar el soporte inicial.</w:t>
      </w:r>
    </w:p>
    <w:p w14:paraId="28610630" w14:textId="77777777" w:rsidR="006E7949" w:rsidRPr="006E7949" w:rsidRDefault="006E7949" w:rsidP="006E7949">
      <w:pPr>
        <w:numPr>
          <w:ilvl w:val="0"/>
          <w:numId w:val="15"/>
        </w:numPr>
        <w:spacing w:line="360" w:lineRule="auto"/>
        <w:rPr>
          <w:rFonts w:ascii="Century Gothic" w:hAnsi="Century Gothic"/>
          <w:sz w:val="24"/>
          <w:szCs w:val="24"/>
          <w:lang w:val="es-EC"/>
        </w:rPr>
      </w:pPr>
      <w:r w:rsidRPr="006E7949">
        <w:rPr>
          <w:rFonts w:ascii="Century Gothic" w:hAnsi="Century Gothic"/>
          <w:b/>
          <w:bCs/>
          <w:sz w:val="24"/>
          <w:szCs w:val="24"/>
          <w:lang w:val="es-EC"/>
        </w:rPr>
        <w:t>Costo Total del Proyecto</w:t>
      </w:r>
      <w:r w:rsidRPr="006E7949">
        <w:rPr>
          <w:rFonts w:ascii="Century Gothic" w:hAnsi="Century Gothic"/>
          <w:sz w:val="24"/>
          <w:szCs w:val="24"/>
          <w:lang w:val="es-EC"/>
        </w:rPr>
        <w:t>: $2760 USD.</w:t>
      </w:r>
    </w:p>
    <w:p w14:paraId="2D371636" w14:textId="77777777" w:rsidR="006E7949" w:rsidRPr="006E7949" w:rsidRDefault="006E7949" w:rsidP="006E7949">
      <w:pPr>
        <w:spacing w:line="360" w:lineRule="auto"/>
        <w:rPr>
          <w:rFonts w:ascii="Century Gothic" w:hAnsi="Century Gothic"/>
          <w:sz w:val="24"/>
          <w:szCs w:val="24"/>
          <w:lang w:val="es-EC"/>
        </w:rPr>
      </w:pPr>
      <w:r w:rsidRPr="006E7949">
        <w:rPr>
          <w:rFonts w:ascii="Century Gothic" w:hAnsi="Century Gothic"/>
          <w:sz w:val="24"/>
          <w:szCs w:val="24"/>
          <w:lang w:val="es-EC"/>
        </w:rPr>
        <w:lastRenderedPageBreak/>
        <w:t>Este cronograma asegura que el costo mensual de $600 USD se respeta, con un adelanto inicial y un pago final para completar el costo total del proyecto.</w:t>
      </w:r>
    </w:p>
    <w:p w14:paraId="621896A9" w14:textId="625F0226" w:rsidR="00427BBF" w:rsidRPr="006E7949" w:rsidRDefault="00000000" w:rsidP="006E7949">
      <w:pPr>
        <w:pStyle w:val="Ttulo2"/>
        <w:numPr>
          <w:ilvl w:val="0"/>
          <w:numId w:val="27"/>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Consideraciones Adicionales</w:t>
      </w:r>
    </w:p>
    <w:p w14:paraId="044F8AAA" w14:textId="77777777" w:rsidR="00113FE9" w:rsidRPr="006E7949" w:rsidRDefault="00000000" w:rsidP="006E7949">
      <w:pPr>
        <w:pStyle w:val="Prrafodelista"/>
        <w:numPr>
          <w:ilvl w:val="0"/>
          <w:numId w:val="12"/>
        </w:numPr>
        <w:spacing w:line="360" w:lineRule="auto"/>
        <w:rPr>
          <w:rFonts w:ascii="Century Gothic" w:hAnsi="Century Gothic"/>
          <w:sz w:val="24"/>
          <w:szCs w:val="24"/>
          <w:lang w:val="es-EC"/>
        </w:rPr>
      </w:pPr>
      <w:r w:rsidRPr="006E7949">
        <w:rPr>
          <w:rFonts w:ascii="Century Gothic" w:hAnsi="Century Gothic"/>
          <w:b/>
          <w:bCs/>
          <w:sz w:val="24"/>
          <w:szCs w:val="24"/>
          <w:lang w:val="es-EC"/>
        </w:rPr>
        <w:t>Reuniones Semanales:</w:t>
      </w:r>
      <w:r w:rsidRPr="006E7949">
        <w:rPr>
          <w:rFonts w:ascii="Century Gothic" w:hAnsi="Century Gothic"/>
          <w:sz w:val="24"/>
          <w:szCs w:val="24"/>
          <w:lang w:val="es-EC"/>
        </w:rPr>
        <w:t xml:space="preserve"> Se realizarán reuniones semanales para revisar el progreso y ajustar cualquier necesidad emergente.</w:t>
      </w:r>
    </w:p>
    <w:p w14:paraId="25382076" w14:textId="77777777" w:rsidR="00113FE9" w:rsidRPr="006E7949" w:rsidRDefault="00000000" w:rsidP="006E7949">
      <w:pPr>
        <w:pStyle w:val="Prrafodelista"/>
        <w:numPr>
          <w:ilvl w:val="0"/>
          <w:numId w:val="12"/>
        </w:numPr>
        <w:spacing w:line="360" w:lineRule="auto"/>
        <w:rPr>
          <w:rFonts w:ascii="Century Gothic" w:hAnsi="Century Gothic"/>
          <w:sz w:val="24"/>
          <w:szCs w:val="24"/>
          <w:lang w:val="es-EC"/>
        </w:rPr>
      </w:pPr>
      <w:r w:rsidRPr="006E7949">
        <w:rPr>
          <w:rFonts w:ascii="Century Gothic" w:hAnsi="Century Gothic"/>
          <w:b/>
          <w:bCs/>
          <w:sz w:val="24"/>
          <w:szCs w:val="24"/>
          <w:lang w:val="es-EC"/>
        </w:rPr>
        <w:t>Informes de Progreso:</w:t>
      </w:r>
      <w:r w:rsidRPr="006E7949">
        <w:rPr>
          <w:rFonts w:ascii="Century Gothic" w:hAnsi="Century Gothic"/>
          <w:sz w:val="24"/>
          <w:szCs w:val="24"/>
          <w:lang w:val="es-EC"/>
        </w:rPr>
        <w:t xml:space="preserve"> Se proporcionarán informes de progreso detallados cada dos semanas.</w:t>
      </w:r>
    </w:p>
    <w:p w14:paraId="66C57DC7" w14:textId="77777777" w:rsidR="00113FE9" w:rsidRPr="006E7949" w:rsidRDefault="00000000" w:rsidP="006E7949">
      <w:pPr>
        <w:pStyle w:val="Prrafodelista"/>
        <w:numPr>
          <w:ilvl w:val="0"/>
          <w:numId w:val="12"/>
        </w:numPr>
        <w:spacing w:line="360" w:lineRule="auto"/>
        <w:rPr>
          <w:rFonts w:ascii="Century Gothic" w:hAnsi="Century Gothic"/>
          <w:sz w:val="24"/>
          <w:szCs w:val="24"/>
          <w:lang w:val="es-EC"/>
        </w:rPr>
      </w:pPr>
      <w:r w:rsidRPr="006E7949">
        <w:rPr>
          <w:rFonts w:ascii="Century Gothic" w:hAnsi="Century Gothic"/>
          <w:b/>
          <w:bCs/>
          <w:sz w:val="24"/>
          <w:szCs w:val="24"/>
          <w:lang w:val="es-EC"/>
        </w:rPr>
        <w:t>Propiedad Intelectual:</w:t>
      </w:r>
      <w:r w:rsidRPr="006E7949">
        <w:rPr>
          <w:rFonts w:ascii="Century Gothic" w:hAnsi="Century Gothic"/>
          <w:sz w:val="24"/>
          <w:szCs w:val="24"/>
          <w:lang w:val="es-EC"/>
        </w:rPr>
        <w:t xml:space="preserve"> Todo el código y la documentación generados durante el proyecto serán propiedad de People’s Eyes Media.</w:t>
      </w:r>
    </w:p>
    <w:p w14:paraId="6458C768" w14:textId="00D0D69A" w:rsidR="00427BBF" w:rsidRDefault="00000000" w:rsidP="006E7949">
      <w:pPr>
        <w:pStyle w:val="Prrafodelista"/>
        <w:numPr>
          <w:ilvl w:val="0"/>
          <w:numId w:val="12"/>
        </w:numPr>
        <w:spacing w:line="360" w:lineRule="auto"/>
        <w:rPr>
          <w:rFonts w:ascii="Century Gothic" w:hAnsi="Century Gothic"/>
          <w:sz w:val="24"/>
          <w:szCs w:val="24"/>
          <w:lang w:val="es-EC"/>
        </w:rPr>
      </w:pPr>
      <w:r w:rsidRPr="006E7949">
        <w:rPr>
          <w:rFonts w:ascii="Century Gothic" w:hAnsi="Century Gothic"/>
          <w:b/>
          <w:bCs/>
          <w:sz w:val="24"/>
          <w:szCs w:val="24"/>
          <w:lang w:val="es-EC"/>
        </w:rPr>
        <w:t>Confidencialidad:</w:t>
      </w:r>
      <w:r w:rsidRPr="006E7949">
        <w:rPr>
          <w:rFonts w:ascii="Century Gothic" w:hAnsi="Century Gothic"/>
          <w:sz w:val="24"/>
          <w:szCs w:val="24"/>
          <w:lang w:val="es-EC"/>
        </w:rPr>
        <w:t xml:space="preserve"> Toda la información proporcionada por People’s Eyes Media será tratada con la máxima confidencialidad.</w:t>
      </w:r>
    </w:p>
    <w:p w14:paraId="33D25511" w14:textId="4C8ACF26" w:rsidR="00357721" w:rsidRPr="00357721" w:rsidRDefault="00357721" w:rsidP="006E7949">
      <w:pPr>
        <w:pStyle w:val="Prrafodelista"/>
        <w:numPr>
          <w:ilvl w:val="0"/>
          <w:numId w:val="12"/>
        </w:numPr>
        <w:spacing w:line="360" w:lineRule="auto"/>
        <w:rPr>
          <w:rFonts w:ascii="Century Gothic" w:hAnsi="Century Gothic"/>
          <w:sz w:val="24"/>
          <w:szCs w:val="24"/>
          <w:lang w:val="es-EC"/>
        </w:rPr>
      </w:pPr>
      <w:r w:rsidRPr="00357721">
        <w:rPr>
          <w:rFonts w:ascii="Century Gothic" w:hAnsi="Century Gothic"/>
          <w:b/>
          <w:bCs/>
          <w:sz w:val="24"/>
          <w:szCs w:val="24"/>
          <w:lang w:val="es-EC"/>
        </w:rPr>
        <w:t>Costos Adicionales</w:t>
      </w:r>
      <w:r w:rsidRPr="00357721">
        <w:rPr>
          <w:rFonts w:ascii="Century Gothic" w:hAnsi="Century Gothic"/>
          <w:sz w:val="24"/>
          <w:szCs w:val="24"/>
          <w:lang w:val="es-EC"/>
        </w:rPr>
        <w:t xml:space="preserve">: El costo de la consultoría no incluye los costos de contratación de los servicios necesarios para el funcionamiento de la aplicación (por ejemplo, Twilio, Azure Cognitive Services, etc.). </w:t>
      </w:r>
      <w:proofErr w:type="spellStart"/>
      <w:r w:rsidRPr="00357721">
        <w:rPr>
          <w:rFonts w:ascii="Century Gothic" w:hAnsi="Century Gothic"/>
          <w:sz w:val="24"/>
          <w:szCs w:val="24"/>
        </w:rPr>
        <w:t>Estos</w:t>
      </w:r>
      <w:proofErr w:type="spellEnd"/>
      <w:r w:rsidRPr="00357721">
        <w:rPr>
          <w:rFonts w:ascii="Century Gothic" w:hAnsi="Century Gothic"/>
          <w:sz w:val="24"/>
          <w:szCs w:val="24"/>
        </w:rPr>
        <w:t xml:space="preserve"> </w:t>
      </w:r>
      <w:proofErr w:type="spellStart"/>
      <w:r w:rsidRPr="00357721">
        <w:rPr>
          <w:rFonts w:ascii="Century Gothic" w:hAnsi="Century Gothic"/>
          <w:sz w:val="24"/>
          <w:szCs w:val="24"/>
        </w:rPr>
        <w:t>costos</w:t>
      </w:r>
      <w:proofErr w:type="spellEnd"/>
      <w:r w:rsidRPr="00357721">
        <w:rPr>
          <w:rFonts w:ascii="Century Gothic" w:hAnsi="Century Gothic"/>
          <w:sz w:val="24"/>
          <w:szCs w:val="24"/>
        </w:rPr>
        <w:t xml:space="preserve"> </w:t>
      </w:r>
      <w:proofErr w:type="spellStart"/>
      <w:r w:rsidRPr="00357721">
        <w:rPr>
          <w:rFonts w:ascii="Century Gothic" w:hAnsi="Century Gothic"/>
          <w:sz w:val="24"/>
          <w:szCs w:val="24"/>
        </w:rPr>
        <w:t>serán</w:t>
      </w:r>
      <w:proofErr w:type="spellEnd"/>
      <w:r w:rsidRPr="00357721">
        <w:rPr>
          <w:rFonts w:ascii="Century Gothic" w:hAnsi="Century Gothic"/>
          <w:sz w:val="24"/>
          <w:szCs w:val="24"/>
        </w:rPr>
        <w:t xml:space="preserve"> </w:t>
      </w:r>
      <w:proofErr w:type="spellStart"/>
      <w:r w:rsidRPr="00357721">
        <w:rPr>
          <w:rFonts w:ascii="Century Gothic" w:hAnsi="Century Gothic"/>
          <w:sz w:val="24"/>
          <w:szCs w:val="24"/>
        </w:rPr>
        <w:t>responsabilidad</w:t>
      </w:r>
      <w:proofErr w:type="spellEnd"/>
      <w:r w:rsidRPr="00357721">
        <w:rPr>
          <w:rFonts w:ascii="Century Gothic" w:hAnsi="Century Gothic"/>
          <w:sz w:val="24"/>
          <w:szCs w:val="24"/>
        </w:rPr>
        <w:t xml:space="preserve"> de People’s Eyes Media.</w:t>
      </w:r>
    </w:p>
    <w:p w14:paraId="3F1E486D" w14:textId="3F060859" w:rsidR="00357721" w:rsidRPr="00357721" w:rsidRDefault="00357721" w:rsidP="00357721">
      <w:pPr>
        <w:pStyle w:val="Prrafodelista"/>
        <w:numPr>
          <w:ilvl w:val="0"/>
          <w:numId w:val="27"/>
        </w:numPr>
        <w:spacing w:line="360" w:lineRule="auto"/>
        <w:rPr>
          <w:rFonts w:ascii="Century Gothic" w:hAnsi="Century Gothic"/>
          <w:sz w:val="24"/>
          <w:szCs w:val="24"/>
          <w:lang w:val="es-EC"/>
        </w:rPr>
      </w:pPr>
      <w:r>
        <w:rPr>
          <w:rFonts w:ascii="Century Gothic" w:hAnsi="Century Gothic"/>
          <w:b/>
          <w:bCs/>
          <w:sz w:val="24"/>
          <w:szCs w:val="24"/>
          <w:lang w:val="es-EC"/>
        </w:rPr>
        <w:t>Responsabilidades del consultor</w:t>
      </w:r>
    </w:p>
    <w:p w14:paraId="7A24060F"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Asesoría Técnica: Proporcionar asesoría técnica y guiar al equipo de desarrollo interno de People’s Eyes Media en la implementación de la solución de IA.</w:t>
      </w:r>
    </w:p>
    <w:p w14:paraId="53096482"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Diseño de Arquitectura: Diseñar la arquitectura del sistema para la integración de Twilio, Azure Cognitive Services y GPT (ChatGPT).</w:t>
      </w:r>
    </w:p>
    <w:p w14:paraId="2A61C132"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Revisión y Optimización del Código: Revisar y optimizar el código desarrollado por el programador interno para asegurar la calidad y eficiencia del sistema.</w:t>
      </w:r>
    </w:p>
    <w:p w14:paraId="033D5935"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Entrenamiento del Modelo de IA: Entrenar y ajustar el modelo GPT para satisfacer las necesidades específicas del cliente.</w:t>
      </w:r>
    </w:p>
    <w:p w14:paraId="63940903" w14:textId="3E9A5ED0"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lastRenderedPageBreak/>
        <w:t>Integración de Servicios: Asistir en la configuración e integración de servicios externos necesarios para la transcripción de voz y la</w:t>
      </w:r>
      <w:r>
        <w:rPr>
          <w:rFonts w:ascii="Century Gothic" w:hAnsi="Century Gothic"/>
          <w:sz w:val="24"/>
          <w:szCs w:val="24"/>
          <w:lang w:val="es-EC"/>
        </w:rPr>
        <w:t xml:space="preserve"> </w:t>
      </w:r>
      <w:r w:rsidRPr="00357721">
        <w:rPr>
          <w:rFonts w:ascii="Century Gothic" w:hAnsi="Century Gothic"/>
          <w:sz w:val="24"/>
          <w:szCs w:val="24"/>
          <w:lang w:val="es-EC"/>
        </w:rPr>
        <w:t>generación de respuestas.</w:t>
      </w:r>
    </w:p>
    <w:p w14:paraId="412AB23A"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Documentación y Capacitación: Crear documentación detallada y proporcionar capacitación al equipo de People’s Eyes Media para el uso y mantenimiento del sistema.</w:t>
      </w:r>
    </w:p>
    <w:p w14:paraId="1E042866" w14:textId="77777777"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Pruebas y Validación: Colaborar en la realización de pruebas unitarias, de integración y de usuario para garantizar la funcionalidad y calidad del sistema.</w:t>
      </w:r>
    </w:p>
    <w:p w14:paraId="057A3C0D" w14:textId="208E95EB" w:rsidR="00357721" w:rsidRPr="00357721" w:rsidRDefault="00357721" w:rsidP="00357721">
      <w:pPr>
        <w:pStyle w:val="Prrafodelista"/>
        <w:numPr>
          <w:ilvl w:val="0"/>
          <w:numId w:val="28"/>
        </w:numPr>
        <w:spacing w:line="360" w:lineRule="auto"/>
        <w:rPr>
          <w:rFonts w:ascii="Century Gothic" w:hAnsi="Century Gothic"/>
          <w:sz w:val="24"/>
          <w:szCs w:val="24"/>
          <w:lang w:val="es-EC"/>
        </w:rPr>
      </w:pPr>
      <w:r w:rsidRPr="00357721">
        <w:rPr>
          <w:rFonts w:ascii="Century Gothic" w:hAnsi="Century Gothic"/>
          <w:sz w:val="24"/>
          <w:szCs w:val="24"/>
          <w:lang w:val="es-EC"/>
        </w:rPr>
        <w:t>Soporte Post-Implementación: Ofrecer soporte inicial post-implementación para resolver cualquier problema emergente y realizar ajustes finales.</w:t>
      </w:r>
    </w:p>
    <w:p w14:paraId="3CE6BDD8" w14:textId="4214D95E" w:rsidR="00427BBF" w:rsidRPr="006E7949" w:rsidRDefault="00000000" w:rsidP="006E7949">
      <w:pPr>
        <w:pStyle w:val="Ttulo2"/>
        <w:numPr>
          <w:ilvl w:val="0"/>
          <w:numId w:val="27"/>
        </w:numPr>
        <w:spacing w:line="360" w:lineRule="auto"/>
        <w:rPr>
          <w:rFonts w:ascii="Century Gothic" w:hAnsi="Century Gothic"/>
          <w:color w:val="auto"/>
          <w:sz w:val="24"/>
          <w:szCs w:val="24"/>
          <w:lang w:val="es-EC"/>
        </w:rPr>
      </w:pPr>
      <w:r w:rsidRPr="006E7949">
        <w:rPr>
          <w:rFonts w:ascii="Century Gothic" w:hAnsi="Century Gothic"/>
          <w:color w:val="auto"/>
          <w:sz w:val="24"/>
          <w:szCs w:val="24"/>
          <w:lang w:val="es-EC"/>
        </w:rPr>
        <w:t>Conclusión</w:t>
      </w:r>
    </w:p>
    <w:p w14:paraId="4701A19D" w14:textId="3ED79953" w:rsidR="00113FE9"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t>Estoy entusiasmado con la oportunidad de colaborar con People’s Eyes Media en este proyecto innovador. Estoy seguro de que con mi experiencia y el enfoque metodológico propuesto, podremos desarrollar una solución que satisfaga y exceda sus expectativas.</w:t>
      </w:r>
      <w:r w:rsidRPr="006E7949">
        <w:rPr>
          <w:rFonts w:ascii="Century Gothic" w:hAnsi="Century Gothic"/>
          <w:sz w:val="24"/>
          <w:szCs w:val="24"/>
          <w:lang w:val="es-EC"/>
        </w:rPr>
        <w:br/>
        <w:t>Quedo a su disposición para cualquier consulta adicional o para discutir más detalles de esta propuesta.</w:t>
      </w:r>
      <w:r w:rsidRPr="006E7949">
        <w:rPr>
          <w:rFonts w:ascii="Century Gothic" w:hAnsi="Century Gothic"/>
          <w:sz w:val="24"/>
          <w:szCs w:val="24"/>
          <w:lang w:val="es-EC"/>
        </w:rPr>
        <w:br/>
        <w:t>Atentamente,</w:t>
      </w:r>
    </w:p>
    <w:p w14:paraId="5D5AD49E" w14:textId="77777777" w:rsidR="00357721" w:rsidRDefault="00357721" w:rsidP="006E7949">
      <w:pPr>
        <w:spacing w:line="360" w:lineRule="auto"/>
        <w:rPr>
          <w:rFonts w:ascii="Century Gothic" w:hAnsi="Century Gothic"/>
          <w:sz w:val="24"/>
          <w:szCs w:val="24"/>
          <w:lang w:val="es-EC"/>
        </w:rPr>
      </w:pPr>
    </w:p>
    <w:p w14:paraId="7B0DD1DF" w14:textId="009B9F06" w:rsidR="00427BBF" w:rsidRPr="006E7949" w:rsidRDefault="00000000" w:rsidP="006E7949">
      <w:pPr>
        <w:spacing w:line="360" w:lineRule="auto"/>
        <w:rPr>
          <w:rFonts w:ascii="Century Gothic" w:hAnsi="Century Gothic"/>
          <w:sz w:val="24"/>
          <w:szCs w:val="24"/>
          <w:lang w:val="es-EC"/>
        </w:rPr>
      </w:pPr>
      <w:r w:rsidRPr="006E7949">
        <w:rPr>
          <w:rFonts w:ascii="Century Gothic" w:hAnsi="Century Gothic"/>
          <w:sz w:val="24"/>
          <w:szCs w:val="24"/>
          <w:lang w:val="es-EC"/>
        </w:rPr>
        <w:br/>
        <w:t>Anthony Alexander Quiranza Arciniega</w:t>
      </w:r>
      <w:r w:rsidRPr="006E7949">
        <w:rPr>
          <w:rFonts w:ascii="Century Gothic" w:hAnsi="Century Gothic"/>
          <w:sz w:val="24"/>
          <w:szCs w:val="24"/>
          <w:lang w:val="es-EC"/>
        </w:rPr>
        <w:br/>
      </w:r>
      <w:r w:rsidRPr="006E7949">
        <w:rPr>
          <w:rFonts w:ascii="Century Gothic" w:hAnsi="Century Gothic"/>
          <w:b/>
          <w:bCs/>
          <w:sz w:val="24"/>
          <w:szCs w:val="24"/>
          <w:lang w:val="es-EC"/>
        </w:rPr>
        <w:t>Consultor de Tecnología</w:t>
      </w:r>
      <w:r w:rsidR="00113FE9" w:rsidRPr="006E7949">
        <w:rPr>
          <w:rFonts w:ascii="Century Gothic" w:hAnsi="Century Gothic"/>
          <w:b/>
          <w:bCs/>
          <w:sz w:val="24"/>
          <w:szCs w:val="24"/>
          <w:lang w:val="es-EC"/>
        </w:rPr>
        <w:t xml:space="preserve"> - Cloudsofts</w:t>
      </w:r>
      <w:r w:rsidRPr="006E7949">
        <w:rPr>
          <w:rFonts w:ascii="Century Gothic" w:hAnsi="Century Gothic"/>
          <w:sz w:val="24"/>
          <w:szCs w:val="24"/>
          <w:lang w:val="es-EC"/>
        </w:rPr>
        <w:br/>
        <w:t>Número de Identificación: 0401706494</w:t>
      </w:r>
      <w:r w:rsidRPr="006E7949">
        <w:rPr>
          <w:rFonts w:ascii="Century Gothic" w:hAnsi="Century Gothic"/>
          <w:sz w:val="24"/>
          <w:szCs w:val="24"/>
          <w:lang w:val="es-EC"/>
        </w:rPr>
        <w:br/>
        <w:t xml:space="preserve">Correo Electrónico: </w:t>
      </w:r>
      <w:r w:rsidR="00113FE9" w:rsidRPr="006E7949">
        <w:rPr>
          <w:rFonts w:ascii="Century Gothic" w:hAnsi="Century Gothic"/>
          <w:sz w:val="24"/>
          <w:szCs w:val="24"/>
          <w:lang w:val="es-EC"/>
        </w:rPr>
        <w:t>anthony.quiranza@cloudsofts.net</w:t>
      </w:r>
      <w:r w:rsidRPr="006E7949">
        <w:rPr>
          <w:rFonts w:ascii="Century Gothic" w:hAnsi="Century Gothic"/>
          <w:sz w:val="24"/>
          <w:szCs w:val="24"/>
          <w:lang w:val="es-EC"/>
        </w:rPr>
        <w:br/>
        <w:t xml:space="preserve">Teléfono: </w:t>
      </w:r>
      <w:r w:rsidR="00113FE9" w:rsidRPr="006E7949">
        <w:rPr>
          <w:rFonts w:ascii="Century Gothic" w:hAnsi="Century Gothic"/>
          <w:sz w:val="24"/>
          <w:szCs w:val="24"/>
          <w:lang w:val="es-EC"/>
        </w:rPr>
        <w:t>+593 939 873 948</w:t>
      </w:r>
    </w:p>
    <w:sectPr w:rsidR="00427BBF" w:rsidRPr="006E7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F109A9"/>
    <w:multiLevelType w:val="multilevel"/>
    <w:tmpl w:val="8DF450F6"/>
    <w:lvl w:ilvl="0">
      <w:start w:val="2"/>
      <w:numFmt w:val="decimal"/>
      <w:lvlText w:val="%1."/>
      <w:lvlJc w:val="left"/>
      <w:pPr>
        <w:ind w:left="600" w:hanging="600"/>
      </w:pPr>
      <w:rPr>
        <w:rFonts w:hint="default"/>
        <w:b/>
      </w:rPr>
    </w:lvl>
    <w:lvl w:ilvl="1">
      <w:start w:val="2"/>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0A656E14"/>
    <w:multiLevelType w:val="hybridMultilevel"/>
    <w:tmpl w:val="97F2B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DAB7F05"/>
    <w:multiLevelType w:val="hybridMultilevel"/>
    <w:tmpl w:val="7924BC8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E06243F"/>
    <w:multiLevelType w:val="hybridMultilevel"/>
    <w:tmpl w:val="6CE06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3542E07"/>
    <w:multiLevelType w:val="hybridMultilevel"/>
    <w:tmpl w:val="EA52F98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990E45"/>
    <w:multiLevelType w:val="multilevel"/>
    <w:tmpl w:val="1D081330"/>
    <w:lvl w:ilvl="0">
      <w:start w:val="3"/>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170E2DB1"/>
    <w:multiLevelType w:val="hybridMultilevel"/>
    <w:tmpl w:val="44166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40E5308"/>
    <w:multiLevelType w:val="hybridMultilevel"/>
    <w:tmpl w:val="39305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8A1540F"/>
    <w:multiLevelType w:val="hybridMultilevel"/>
    <w:tmpl w:val="03F41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9E0422D"/>
    <w:multiLevelType w:val="hybridMultilevel"/>
    <w:tmpl w:val="E6921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941337F"/>
    <w:multiLevelType w:val="multilevel"/>
    <w:tmpl w:val="93E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D348D"/>
    <w:multiLevelType w:val="hybridMultilevel"/>
    <w:tmpl w:val="90D8370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C9367A9"/>
    <w:multiLevelType w:val="hybridMultilevel"/>
    <w:tmpl w:val="D08290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9DE5249"/>
    <w:multiLevelType w:val="hybridMultilevel"/>
    <w:tmpl w:val="1C5C354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D6A03A3"/>
    <w:multiLevelType w:val="hybridMultilevel"/>
    <w:tmpl w:val="495EF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610676"/>
    <w:multiLevelType w:val="multilevel"/>
    <w:tmpl w:val="32762C4A"/>
    <w:lvl w:ilvl="0">
      <w:start w:val="1"/>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5FA63FF8"/>
    <w:multiLevelType w:val="multilevel"/>
    <w:tmpl w:val="5E704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1C879D5"/>
    <w:multiLevelType w:val="multilevel"/>
    <w:tmpl w:val="89807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465E6"/>
    <w:multiLevelType w:val="hybridMultilevel"/>
    <w:tmpl w:val="C5C0E31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1188971">
    <w:abstractNumId w:val="8"/>
  </w:num>
  <w:num w:numId="2" w16cid:durableId="1583833801">
    <w:abstractNumId w:val="6"/>
  </w:num>
  <w:num w:numId="3" w16cid:durableId="1040008817">
    <w:abstractNumId w:val="5"/>
  </w:num>
  <w:num w:numId="4" w16cid:durableId="442455129">
    <w:abstractNumId w:val="4"/>
  </w:num>
  <w:num w:numId="5" w16cid:durableId="1935161854">
    <w:abstractNumId w:val="7"/>
  </w:num>
  <w:num w:numId="6" w16cid:durableId="1731347352">
    <w:abstractNumId w:val="3"/>
  </w:num>
  <w:num w:numId="7" w16cid:durableId="1772970665">
    <w:abstractNumId w:val="2"/>
  </w:num>
  <w:num w:numId="8" w16cid:durableId="971013830">
    <w:abstractNumId w:val="1"/>
  </w:num>
  <w:num w:numId="9" w16cid:durableId="284581639">
    <w:abstractNumId w:val="0"/>
  </w:num>
  <w:num w:numId="10" w16cid:durableId="1004475900">
    <w:abstractNumId w:val="16"/>
  </w:num>
  <w:num w:numId="11" w16cid:durableId="686713894">
    <w:abstractNumId w:val="18"/>
  </w:num>
  <w:num w:numId="12" w16cid:durableId="996883096">
    <w:abstractNumId w:val="10"/>
  </w:num>
  <w:num w:numId="13" w16cid:durableId="803961629">
    <w:abstractNumId w:val="21"/>
  </w:num>
  <w:num w:numId="14" w16cid:durableId="1122503209">
    <w:abstractNumId w:val="26"/>
  </w:num>
  <w:num w:numId="15" w16cid:durableId="341661229">
    <w:abstractNumId w:val="19"/>
  </w:num>
  <w:num w:numId="16" w16cid:durableId="1997799882">
    <w:abstractNumId w:val="23"/>
  </w:num>
  <w:num w:numId="17" w16cid:durableId="188763868">
    <w:abstractNumId w:val="12"/>
  </w:num>
  <w:num w:numId="18" w16cid:durableId="1259096709">
    <w:abstractNumId w:val="15"/>
  </w:num>
  <w:num w:numId="19" w16cid:durableId="1602297428">
    <w:abstractNumId w:val="25"/>
  </w:num>
  <w:num w:numId="20" w16cid:durableId="1120759218">
    <w:abstractNumId w:val="24"/>
  </w:num>
  <w:num w:numId="21" w16cid:durableId="574702279">
    <w:abstractNumId w:val="11"/>
  </w:num>
  <w:num w:numId="22" w16cid:durableId="553663837">
    <w:abstractNumId w:val="27"/>
  </w:num>
  <w:num w:numId="23" w16cid:durableId="991909768">
    <w:abstractNumId w:val="20"/>
  </w:num>
  <w:num w:numId="24" w16cid:durableId="876115647">
    <w:abstractNumId w:val="9"/>
  </w:num>
  <w:num w:numId="25" w16cid:durableId="1980108730">
    <w:abstractNumId w:val="13"/>
  </w:num>
  <w:num w:numId="26" w16cid:durableId="353045489">
    <w:abstractNumId w:val="22"/>
  </w:num>
  <w:num w:numId="27" w16cid:durableId="758453689">
    <w:abstractNumId w:val="14"/>
  </w:num>
  <w:num w:numId="28" w16cid:durableId="10801816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FE9"/>
    <w:rsid w:val="0015074B"/>
    <w:rsid w:val="0029639D"/>
    <w:rsid w:val="00326F90"/>
    <w:rsid w:val="00357721"/>
    <w:rsid w:val="00427BBF"/>
    <w:rsid w:val="00431FB1"/>
    <w:rsid w:val="006E79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CD05F"/>
  <w14:defaultImageDpi w14:val="300"/>
  <w15:docId w15:val="{965116C0-EC6E-5B46-AF9E-87EDAE46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10109">
      <w:bodyDiv w:val="1"/>
      <w:marLeft w:val="0"/>
      <w:marRight w:val="0"/>
      <w:marTop w:val="0"/>
      <w:marBottom w:val="0"/>
      <w:divBdr>
        <w:top w:val="none" w:sz="0" w:space="0" w:color="auto"/>
        <w:left w:val="none" w:sz="0" w:space="0" w:color="auto"/>
        <w:bottom w:val="none" w:sz="0" w:space="0" w:color="auto"/>
        <w:right w:val="none" w:sz="0" w:space="0" w:color="auto"/>
      </w:divBdr>
    </w:div>
    <w:div w:id="956331477">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554541499">
      <w:bodyDiv w:val="1"/>
      <w:marLeft w:val="0"/>
      <w:marRight w:val="0"/>
      <w:marTop w:val="0"/>
      <w:marBottom w:val="0"/>
      <w:divBdr>
        <w:top w:val="none" w:sz="0" w:space="0" w:color="auto"/>
        <w:left w:val="none" w:sz="0" w:space="0" w:color="auto"/>
        <w:bottom w:val="none" w:sz="0" w:space="0" w:color="auto"/>
        <w:right w:val="none" w:sz="0" w:space="0" w:color="auto"/>
      </w:divBdr>
    </w:div>
    <w:div w:id="2036420255">
      <w:bodyDiv w:val="1"/>
      <w:marLeft w:val="0"/>
      <w:marRight w:val="0"/>
      <w:marTop w:val="0"/>
      <w:marBottom w:val="0"/>
      <w:divBdr>
        <w:top w:val="none" w:sz="0" w:space="0" w:color="auto"/>
        <w:left w:val="none" w:sz="0" w:space="0" w:color="auto"/>
        <w:bottom w:val="none" w:sz="0" w:space="0" w:color="auto"/>
        <w:right w:val="none" w:sz="0" w:space="0" w:color="auto"/>
      </w:divBdr>
    </w:div>
    <w:div w:id="2062362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841</Words>
  <Characters>4628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QUIRANZA ARCINIEGA</cp:lastModifiedBy>
  <cp:revision>2</cp:revision>
  <dcterms:created xsi:type="dcterms:W3CDTF">2013-12-23T23:15:00Z</dcterms:created>
  <dcterms:modified xsi:type="dcterms:W3CDTF">2024-06-02T17:59:00Z</dcterms:modified>
  <cp:category/>
</cp:coreProperties>
</file>