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jc w:val="center"/>
      </w:pPr>
      <w:r>
        <w:rPr>
          <w:rFonts w:ascii="Arial" w:cs="Arial" w:eastAsia="Arial" w:hAnsi="Arial"/>
          <w:b/>
          <w:bCs/>
          <w:color w:val="1E3A5F"/>
          <w:sz w:val="64"/>
          <w:szCs w:val="64"/>
        </w:rPr>
        <w:t xml:space="preserve">RCS MESSAGING PLATFORM</w:t>
      </w:r>
    </w:p>
    <w:p>
      <w:pPr>
        <w:spacing w:before="160" w:after="160"/>
        <w:jc w:val="center"/>
      </w:pPr>
      <w:r>
        <w:rPr>
          <w:rFonts w:ascii="Arial" w:cs="Arial" w:eastAsia="Arial" w:hAnsi="Arial"/>
          <w:color w:val="2E75B6"/>
          <w:sz w:val="36"/>
          <w:szCs w:val="36"/>
        </w:rPr>
        <w:t xml:space="preserve">System Design &amp; Architecture</w:t>
      </w:r>
    </w:p>
    <w:p>
      <w:pPr>
        <w:spacing w:after="80"/>
        <w:jc w:val="center"/>
      </w:pPr>
      <w:r>
        <w:rPr>
          <w:rFonts w:ascii="Arial" w:cs="Arial" w:eastAsia="Arial" w:hAnsi="Arial"/>
          <w:color w:val="3D3D3D"/>
          <w:sz w:val="26"/>
          <w:szCs w:val="26"/>
        </w:rPr>
        <w:t xml:space="preserve">Interview-Ready Technical Documentation</w:t>
      </w:r>
    </w:p>
    <w:p>
      <w:pPr>
        <w:spacing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E3A5F"/>
                <w:sz w:val="20"/>
                <w:szCs w:val="20"/>
              </w:rPr>
              <w:t xml:space="preserve">Python 3.12, FastAPI, SQLAlchemy, RabbitMQ, Redis, PostgreSQL</w:t>
            </w:r>
          </w:p>
        </w:tc>
      </w:tr>
      <w:t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E3A5F"/>
                <w:sz w:val="20"/>
                <w:szCs w:val="20"/>
              </w:rPr>
              <w:t xml:space="preserve">Hexagonal Architecture (Ports &amp; Adapters) + DDD</w:t>
            </w:r>
          </w:p>
        </w:tc>
      </w:tr>
      <w:t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3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E3A5F"/>
                <w:sz w:val="20"/>
                <w:szCs w:val="20"/>
              </w:rPr>
              <w:t xml:space="preserve">Docker / Docker Compose, async workers, Prometheus</w:t>
            </w:r>
          </w:p>
        </w:tc>
      </w:tr>
      <w:t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RCS</w:t>
            </w:r>
          </w:p>
        </w:tc>
        <w:tc>
          <w:tcPr>
            <w:tcW w:type="dxa" w:w="3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E3A5F"/>
                <w:sz w:val="20"/>
                <w:szCs w:val="20"/>
              </w:rPr>
              <w:t xml:space="preserve">rcssms.in (India); SMS fallback via smsidea.co.in</w:t>
            </w:r>
          </w:p>
        </w:tc>
      </w:tr>
      <w:t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Multi-tenancy</w:t>
            </w:r>
          </w:p>
        </w:tc>
        <w:tc>
          <w:tcPr>
            <w:tcW w:type="dxa" w:w="3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color w:val="1E3A5F"/>
                <w:sz w:val="20"/>
                <w:szCs w:val="20"/>
              </w:rPr>
              <w:t xml:space="preserve">API key per tenant, row-level isolation</w:t>
            </w:r>
          </w:p>
        </w:tc>
      </w:tr>
    </w:tbl>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1. Executive Summary</w:t>
      </w:r>
    </w:p>
    <w:p>
      <w:pPr>
        <w:spacing w:after="100"/>
        <w:ind/>
      </w:pPr>
      <w:r>
        <w:rPr>
          <w:rFonts w:ascii="Arial" w:cs="Arial" w:eastAsia="Arial" w:hAnsi="Arial"/>
          <w:color w:val="3D3D3D"/>
          <w:sz w:val="22"/>
          <w:szCs w:val="22"/>
        </w:rPr>
        <w:t xml:space="preserve">This document provides an in-depth technical walkthrough of a production-grade RCS (Rich Communication Services) Messaging Platform. The system enables multi-tenant businesses to create, schedule, and broadcast RCS campaigns to large audiences, with automatic SMS fallback for non-RCS-capable devices.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This is a real, deployed system — not a toy project. Every design decision documented here maps directly to code you can trace in the repository.</w:t>
            </w:r>
          </w:p>
        </w:tc>
      </w:tr>
    </w:tbl>
    <w:p>
      <w:pPr>
        <w:spacing w:after="80"/>
      </w:pPr>
    </w:p>
    <w:p>
      <w:pPr>
        <w:pStyle w:val="Heading2"/>
        <w:spacing w:before="280" w:after="100"/>
      </w:pPr>
      <w:r>
        <w:rPr>
          <w:rFonts w:ascii="Arial" w:cs="Arial" w:eastAsia="Arial" w:hAnsi="Arial"/>
          <w:b/>
          <w:bCs/>
          <w:color w:val="2E75B6"/>
          <w:sz w:val="28"/>
          <w:szCs w:val="28"/>
        </w:rPr>
        <w:t xml:space="preserve">1.1 What Problem Does It Solve?</w:t>
      </w:r>
    </w:p>
    <w:p>
      <w:pPr>
        <w:spacing w:after="100"/>
        <w:ind/>
      </w:pPr>
      <w:r>
        <w:rPr>
          <w:rFonts w:ascii="Arial" w:cs="Arial" w:eastAsia="Arial" w:hAnsi="Arial"/>
          <w:color w:val="3D3D3D"/>
          <w:sz w:val="22"/>
          <w:szCs w:val="22"/>
        </w:rPr>
        <w:t xml:space="preserve">Traditional SMS campaigns are limited to 160 characters of plain text. RCS enables rich interactive messages — image cards, action buttons, branded sender IDs, delivery/read receipts — directly in the native Android Messages app. The challenge is that not every device or carrier supports RCS, so any production system must gracefully fall back to SMS.</w:t>
      </w:r>
    </w:p>
    <w:p>
      <w:pPr>
        <w:spacing w:after="80"/>
      </w:pPr>
    </w:p>
    <w:p>
      <w:pPr>
        <w:spacing w:after="100"/>
        <w:ind/>
      </w:pPr>
      <w:r>
        <w:rPr>
          <w:rFonts w:ascii="Arial" w:cs="Arial" w:eastAsia="Arial" w:hAnsi="Arial"/>
          <w:color w:val="3D3D3D"/>
          <w:sz w:val="22"/>
          <w:szCs w:val="22"/>
        </w:rPr>
        <w:t xml:space="preserve">This platform solves four key problems:</w:t>
      </w:r>
    </w:p>
    <w:p>
      <w:pPr>
        <w:pStyle w:val="ListParagraph"/>
        <w:numPr>
          <w:ilvl w:val="0"/>
          <w:numId w:val="2"/>
        </w:numPr>
        <w:spacing w:after="60"/>
      </w:pPr>
      <w:r>
        <w:rPr>
          <w:rFonts w:ascii="Arial" w:cs="Arial" w:eastAsia="Arial" w:hAnsi="Arial"/>
          <w:color w:val="3D3D3D"/>
          <w:sz w:val="22"/>
          <w:szCs w:val="22"/>
        </w:rPr>
        <w:t xml:space="preserve">Campaign management: Create, schedule, activate, pause, and cancel campaigns via REST API</w:t>
      </w:r>
    </w:p>
    <w:p>
      <w:pPr>
        <w:pStyle w:val="ListParagraph"/>
        <w:numPr>
          <w:ilvl w:val="0"/>
          <w:numId w:val="2"/>
        </w:numPr>
        <w:spacing w:after="60"/>
      </w:pPr>
      <w:r>
        <w:rPr>
          <w:rFonts w:ascii="Arial" w:cs="Arial" w:eastAsia="Arial" w:hAnsi="Arial"/>
          <w:color w:val="3D3D3D"/>
          <w:sz w:val="22"/>
          <w:szCs w:val="22"/>
        </w:rPr>
        <w:t xml:space="preserve">Audience management: Upload large contact lists (CSV), normalise phone numbers, store per-contact personalisation variables</w:t>
      </w:r>
    </w:p>
    <w:p>
      <w:pPr>
        <w:pStyle w:val="ListParagraph"/>
        <w:numPr>
          <w:ilvl w:val="0"/>
          <w:numId w:val="2"/>
        </w:numPr>
        <w:spacing w:after="60"/>
      </w:pPr>
      <w:r>
        <w:rPr>
          <w:rFonts w:ascii="Arial" w:cs="Arial" w:eastAsia="Arial" w:hAnsi="Arial"/>
          <w:color w:val="3D3D3D"/>
          <w:sz w:val="22"/>
          <w:szCs w:val="22"/>
        </w:rPr>
        <w:t xml:space="preserve">Reliable delivery: Send RCS messages at scale, detect failures, retry on transient errors, and fall back to SMS when RCS is unavailable</w:t>
      </w:r>
    </w:p>
    <w:p>
      <w:pPr>
        <w:pStyle w:val="ListParagraph"/>
        <w:numPr>
          <w:ilvl w:val="0"/>
          <w:numId w:val="2"/>
        </w:numPr>
        <w:spacing w:after="60"/>
      </w:pPr>
      <w:r>
        <w:rPr>
          <w:rFonts w:ascii="Arial" w:cs="Arial" w:eastAsia="Arial" w:hAnsi="Arial"/>
          <w:color w:val="3D3D3D"/>
          <w:sz w:val="22"/>
          <w:szCs w:val="22"/>
        </w:rPr>
        <w:t xml:space="preserve">Observability: Structured logs, Prometheus metrics, circuit breaker state visible to all workers</w:t>
      </w:r>
    </w:p>
    <w:p>
      <w:pPr>
        <w:spacing w:after="80"/>
      </w:pPr>
    </w:p>
    <w:p>
      <w:pPr>
        <w:pStyle w:val="Heading2"/>
        <w:spacing w:before="280" w:after="100"/>
      </w:pPr>
      <w:r>
        <w:rPr>
          <w:rFonts w:ascii="Arial" w:cs="Arial" w:eastAsia="Arial" w:hAnsi="Arial"/>
          <w:b/>
          <w:bCs/>
          <w:color w:val="2E75B6"/>
          <w:sz w:val="28"/>
          <w:szCs w:val="28"/>
        </w:rPr>
        <w:t xml:space="preserve">1.2 Key System Metrics (Design Targets)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 Design Decision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Throughput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Horizontally scalable — add dispatcher workers to increase MPS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Delivery SLA</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RCS attempt first; SMS fallback within same processing cycle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Message TTL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24-hour rolling window — undelivered messages auto-expire</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Max retries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3 retries per RCS message before triggering SMS fallback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Campaign batch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1000 contacts streamed per iteration (bounded memory)</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 rate limit</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100 req/min per tenant (Redis sliding window, configurable per tenant)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Concurrency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10 dispatcher goroutines per worker pod (RabbitMQ prefetch)</w:t>
            </w:r>
          </w:p>
        </w:tc>
      </w:tr>
    </w:tbl>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2. Architecture Overview</w:t>
      </w:r>
    </w:p>
    <w:p>
      <w:pPr>
        <w:pStyle w:val="Heading2"/>
        <w:spacing w:before="280" w:after="100"/>
      </w:pPr>
      <w:r>
        <w:rPr>
          <w:rFonts w:ascii="Arial" w:cs="Arial" w:eastAsia="Arial" w:hAnsi="Arial"/>
          <w:b/>
          <w:bCs/>
          <w:color w:val="2E75B6"/>
          <w:sz w:val="28"/>
          <w:szCs w:val="28"/>
        </w:rPr>
        <w:t xml:space="preserve">2.1 Architectural Style: Hexagonal Architecture (Ports &amp; Adapters)</w:t>
      </w:r>
    </w:p>
    <w:p>
      <w:pPr>
        <w:spacing w:after="100"/>
        <w:ind/>
      </w:pPr>
      <w:r>
        <w:rPr>
          <w:rFonts w:ascii="Arial" w:cs="Arial" w:eastAsia="Arial" w:hAnsi="Arial"/>
          <w:color w:val="3D3D3D"/>
          <w:sz w:val="22"/>
          <w:szCs w:val="22"/>
        </w:rPr>
        <w:t xml:space="preserve">The entire codebase is organised around Hexagonal Architecture, also called Ports &amp; Adapters. The core business logic lives in apps/core/ and has zero knowledge of FastAPI, SQLAlchemy, RabbitMQ, or any external service. External systems plug in through abstract interfaces ("ports") that are implemented by "adapters".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Why Hexagonal? You can swap the entire database from PostgreSQL to MySQL, or the queue from RabbitMQ to Kafka, or the aggregator from rcssms.in to Gupshup — without touching a single line of business logic. This is proven by the MockAdapter, which lets the full system run in tests with zero external dependencies.</w:t>
            </w:r>
          </w:p>
        </w:tc>
      </w:tr>
    </w:tbl>
    <w:p>
      <w:pPr>
        <w:spacing w:after="80"/>
      </w:pPr>
    </w:p>
    <w:p>
      <w:pPr>
        <w:spacing w:after="100"/>
        <w:ind/>
      </w:pPr>
      <w:r>
        <w:rPr>
          <w:rFonts w:ascii="Arial" w:cs="Arial" w:eastAsia="Arial" w:hAnsi="Arial"/>
          <w:color w:val="3D3D3D"/>
          <w:sz w:val="22"/>
          <w:szCs w:val="22"/>
        </w:rPr>
        <w:t xml:space="preserve">Three concentric layers:</w:t>
      </w:r>
    </w:p>
    <w:p>
      <w:pPr>
        <w:pStyle w:val="ListParagraph"/>
        <w:numPr>
          <w:ilvl w:val="0"/>
          <w:numId w:val="2"/>
        </w:numPr>
        <w:spacing w:after="60"/>
      </w:pPr>
      <w:r>
        <w:rPr>
          <w:rFonts w:ascii="Arial" w:cs="Arial" w:eastAsia="Arial" w:hAnsi="Arial"/>
          <w:color w:val="3D3D3D"/>
          <w:sz w:val="22"/>
          <w:szCs w:val="22"/>
        </w:rPr>
        <w:t xml:space="preserve">Core (innermost): Domain models, ports (abstract interfaces), services (business logic orchestration)</w:t>
      </w:r>
    </w:p>
    <w:p>
      <w:pPr>
        <w:pStyle w:val="ListParagraph"/>
        <w:numPr>
          <w:ilvl w:val="0"/>
          <w:numId w:val="2"/>
        </w:numPr>
        <w:spacing w:after="60"/>
      </w:pPr>
      <w:r>
        <w:rPr>
          <w:rFonts w:ascii="Arial" w:cs="Arial" w:eastAsia="Arial" w:hAnsi="Arial"/>
          <w:color w:val="3D3D3D"/>
          <w:sz w:val="22"/>
          <w:szCs w:val="22"/>
        </w:rPr>
        <w:t xml:space="preserve">Adapters (middle): Concrete implementations of ports — SQLAlchemy repos, RabbitMQAdapter, RcsSmsAdapter, MockAdapter</w:t>
      </w:r>
    </w:p>
    <w:p>
      <w:pPr>
        <w:pStyle w:val="ListParagraph"/>
        <w:numPr>
          <w:ilvl w:val="0"/>
          <w:numId w:val="2"/>
        </w:numPr>
        <w:spacing w:after="60"/>
      </w:pPr>
      <w:r>
        <w:rPr>
          <w:rFonts w:ascii="Arial" w:cs="Arial" w:eastAsia="Arial" w:hAnsi="Arial"/>
          <w:color w:val="3D3D3D"/>
          <w:sz w:val="22"/>
          <w:szCs w:val="22"/>
        </w:rPr>
        <w:t xml:space="preserve">Entry points (outermost): FastAPI routes, worker entrypoints (orchestrator, dispatcher, fallback, webhook processor)</w:t>
      </w:r>
    </w:p>
    <w:p>
      <w:pPr>
        <w:spacing w:after="80"/>
      </w:pPr>
    </w:p>
    <w:p>
      <w:pPr>
        <w:pStyle w:val="Heading2"/>
        <w:spacing w:before="280" w:after="100"/>
      </w:pPr>
      <w:r>
        <w:rPr>
          <w:rFonts w:ascii="Arial" w:cs="Arial" w:eastAsia="Arial" w:hAnsi="Arial"/>
          <w:b/>
          <w:bCs/>
          <w:color w:val="2E75B6"/>
          <w:sz w:val="28"/>
          <w:szCs w:val="28"/>
        </w:rPr>
        <w:t xml:space="preserve">2.2 Component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39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FastAPI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apps/api/main.py + routes/v1/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REST interface — campaigns, templates, audiences, webhooks, auth</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Campaign Orchestrator</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apps/workers/orchestrator/</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Expands campaign → messages in batches and pushes to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Message Dispatcher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apps/workers/dispatcher/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Pops message IDs from queue, calls DeliveryService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SMS Fallback Worker</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apps/workers/fallback/</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Handles sms-fallback queue (legacy; new path is inline)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Webhook Processor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apps/workers/events/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Processes DLR callbacks from rcssms.in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DeliveryService</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apps/core/services/delivery_service.py</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Orchestrates a single message: capability check → send →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CampaignService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apps/core/services/campaign_service.py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Campaign lifecycle CRUD + queue job enqueue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AggregatorPort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apps/core/ports/aggregator.py</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Abstract interface for any RCS/SMS vendor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RcsSmsAdapter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apps/adapters/aggregators/rcssms_adapter.py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Concrete rcssms.in HTTP client with circuit breaker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SmsIdeaAdapter</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apps/adapters/aggregators/smsidea_adapter.py</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SMS fallback via smsidea.co.in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RedisCircuitBreaker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apps/core/resilience/redis_circuit_breaker.py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Distributed CB across all worker pods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SQLAlchemy UoW</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apps/adapters/db/unit_of_work.py</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Unit of Work — coordinates repos in one transaction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RabbitMQAdapter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apps/adapters/queue/rabbitmq.py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Concrete queue implementation</w:t>
            </w:r>
          </w:p>
        </w:tc>
      </w:tr>
    </w:tbl>
    <w:p>
      <w:pPr>
        <w:spacing w:after="80"/>
      </w:pPr>
    </w:p>
    <w:p>
      <w:pPr>
        <w:pStyle w:val="Heading2"/>
        <w:spacing w:before="280" w:after="100"/>
      </w:pPr>
      <w:r>
        <w:rPr>
          <w:rFonts w:ascii="Arial" w:cs="Arial" w:eastAsia="Arial" w:hAnsi="Arial"/>
          <w:b/>
          <w:bCs/>
          <w:color w:val="2E75B6"/>
          <w:sz w:val="28"/>
          <w:szCs w:val="28"/>
        </w:rPr>
        <w:t xml:space="preserve">2.3 Infrastructure Services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PostgreSQL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Primary datastore — campaigns, messages, audiences, templates, opt-ins, events, API keys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RabbitMQ 3.12</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4 durable queues: campaign.orchestrator, message.dispatch, message.fallback, webhook.process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Redis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Rate limiting (sliding window), circuit breaker state (shared across pods), rate-limit config cache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Prometheus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Metrics — message counters, circuit breaker state gauges, delivery rates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Jaeger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Distributed tracing (optional, OTEL-ready)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Docker Compose</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Single-command local dev: postgres + rabbitmq + redis + jaeger + prometheus + worker</w:t>
            </w:r>
          </w:p>
        </w:tc>
      </w:tr>
    </w:tbl>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3. Domain Model — Domain-Driven Design</w:t>
      </w:r>
    </w:p>
    <w:p>
      <w:pPr>
        <w:spacing w:after="100"/>
        <w:ind/>
      </w:pPr>
      <w:r>
        <w:rPr>
          <w:rFonts w:ascii="Arial" w:cs="Arial" w:eastAsia="Arial" w:hAnsi="Arial"/>
          <w:color w:val="3D3D3D"/>
          <w:sz w:val="22"/>
          <w:szCs w:val="22"/>
        </w:rPr>
        <w:t xml:space="preserve">The system uses DDD principles. Each aggregate enforces its own invariants and emits domain events. No business logic leaks into routes or workers.</w:t>
      </w:r>
    </w:p>
    <w:p>
      <w:pPr>
        <w:spacing w:after="80"/>
      </w:pPr>
    </w:p>
    <w:p>
      <w:pPr>
        <w:pStyle w:val="Heading2"/>
        <w:spacing w:before="280" w:after="100"/>
      </w:pPr>
      <w:r>
        <w:rPr>
          <w:rFonts w:ascii="Arial" w:cs="Arial" w:eastAsia="Arial" w:hAnsi="Arial"/>
          <w:b/>
          <w:bCs/>
          <w:color w:val="2E75B6"/>
          <w:sz w:val="28"/>
          <w:szCs w:val="28"/>
        </w:rPr>
        <w:t xml:space="preserve">3.1 Aggregate Roots</w:t>
      </w:r>
    </w:p>
    <w:p>
      <w:pPr>
        <w:pStyle w:val="Heading3"/>
        <w:spacing w:before="200" w:after="80"/>
      </w:pPr>
      <w:r>
        <w:rPr>
          <w:rFonts w:ascii="Arial" w:cs="Arial" w:eastAsia="Arial" w:hAnsi="Arial"/>
          <w:b/>
          <w:bCs/>
          <w:color w:val="1E3A5F"/>
          <w:sz w:val="24"/>
          <w:szCs w:val="24"/>
        </w:rPr>
        <w:t xml:space="preserve">Campaign Aggregate</w:t>
      </w:r>
    </w:p>
    <w:p>
      <w:pPr>
        <w:spacing w:after="100"/>
        <w:ind/>
      </w:pPr>
      <w:r>
        <w:rPr>
          <w:rFonts w:ascii="Arial" w:cs="Arial" w:eastAsia="Arial" w:hAnsi="Arial"/>
          <w:color w:val="3D3D3D"/>
          <w:sz w:val="22"/>
          <w:szCs w:val="22"/>
        </w:rPr>
        <w:t xml:space="preserve">Campaign is the root aggregate for a messaging broadcast. It owns a strict state machine and raises domain events on every transition.</w:t>
      </w:r>
    </w:p>
    <w:p>
      <w:pPr>
        <w:spacing w:after="80"/>
      </w:pPr>
    </w:p>
    <w:p>
      <w:pPr>
        <w:spacing w:after="100"/>
        <w:ind/>
      </w:pPr>
      <w:r>
        <w:rPr>
          <w:rFonts w:ascii="Arial" w:cs="Arial" w:eastAsia="Arial" w:hAnsi="Arial"/>
          <w:color w:val="3D3D3D"/>
          <w:sz w:val="22"/>
          <w:szCs w:val="22"/>
        </w:rPr>
        <w:t xml:space="preserve">State machine transitions:</w:t>
      </w:r>
    </w:p>
    <w:p>
      <w:pPr>
        <w:pStyle w:val="ListParagraph"/>
        <w:numPr>
          <w:ilvl w:val="0"/>
          <w:numId w:val="2"/>
        </w:numPr>
        <w:spacing w:after="60"/>
      </w:pPr>
      <w:r>
        <w:rPr>
          <w:rFonts w:ascii="Arial" w:cs="Arial" w:eastAsia="Arial" w:hAnsi="Arial"/>
          <w:color w:val="3D3D3D"/>
          <w:sz w:val="22"/>
          <w:szCs w:val="22"/>
        </w:rPr>
        <w:t xml:space="preserve">DRAFT → SCHEDULED (campaign.schedule() — requires future datetime)</w:t>
      </w:r>
    </w:p>
    <w:p>
      <w:pPr>
        <w:pStyle w:val="ListParagraph"/>
        <w:numPr>
          <w:ilvl w:val="0"/>
          <w:numId w:val="2"/>
        </w:numPr>
        <w:spacing w:after="60"/>
      </w:pPr>
      <w:r>
        <w:rPr>
          <w:rFonts w:ascii="Arial" w:cs="Arial" w:eastAsia="Arial" w:hAnsi="Arial"/>
          <w:color w:val="3D3D3D"/>
          <w:sz w:val="22"/>
          <w:szCs w:val="22"/>
        </w:rPr>
        <w:t xml:space="preserve">DRAFT | SCHEDULED → ACTIVE (campaign.activate() — requires recipient_count &gt; 0)</w:t>
      </w:r>
    </w:p>
    <w:p>
      <w:pPr>
        <w:pStyle w:val="ListParagraph"/>
        <w:numPr>
          <w:ilvl w:val="0"/>
          <w:numId w:val="2"/>
        </w:numPr>
        <w:spacing w:after="60"/>
      </w:pPr>
      <w:r>
        <w:rPr>
          <w:rFonts w:ascii="Arial" w:cs="Arial" w:eastAsia="Arial" w:hAnsi="Arial"/>
          <w:color w:val="3D3D3D"/>
          <w:sz w:val="22"/>
          <w:szCs w:val="22"/>
        </w:rPr>
        <w:t xml:space="preserve">ACTIVE → PAUSED / ACTIVE (pause/resume)</w:t>
      </w:r>
    </w:p>
    <w:p>
      <w:pPr>
        <w:pStyle w:val="ListParagraph"/>
        <w:numPr>
          <w:ilvl w:val="0"/>
          <w:numId w:val="2"/>
        </w:numPr>
        <w:spacing w:after="60"/>
      </w:pPr>
      <w:r>
        <w:rPr>
          <w:rFonts w:ascii="Arial" w:cs="Arial" w:eastAsia="Arial" w:hAnsi="Arial"/>
          <w:color w:val="3D3D3D"/>
          <w:sz w:val="22"/>
          <w:szCs w:val="22"/>
        </w:rPr>
        <w:t xml:space="preserve">ACTIVE | PAUSED → COMPLETED (when all messages reach terminal status)</w:t>
      </w:r>
    </w:p>
    <w:p>
      <w:pPr>
        <w:pStyle w:val="ListParagraph"/>
        <w:numPr>
          <w:ilvl w:val="0"/>
          <w:numId w:val="2"/>
        </w:numPr>
        <w:spacing w:after="60"/>
      </w:pPr>
      <w:r>
        <w:rPr>
          <w:rFonts w:ascii="Arial" w:cs="Arial" w:eastAsia="Arial" w:hAnsi="Arial"/>
          <w:color w:val="3D3D3D"/>
          <w:sz w:val="22"/>
          <w:szCs w:val="22"/>
        </w:rPr>
        <w:t xml:space="preserve">Any non-terminal → CANCELLED (with mandatory reason string)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8C8" w:val="clear"/>
            <w:tcMar>
              <w:top w:type="dxa" w:w="100"/>
              <w:left w:type="dxa" w:w="160"/>
              <w:bottom w:type="dxa" w:w="100"/>
              <w:right w:type="dxa" w:w="160"/>
            </w:tcMar>
          </w:tcPr>
          <w:p>
            <w:r>
              <w:rPr>
                <w:rFonts w:ascii="Arial" w:cs="Arial" w:eastAsia="Arial" w:hAnsi="Arial"/>
                <w:b/>
                <w:bCs/>
                <w:color w:val="7D3C00"/>
                <w:sz w:val="20"/>
                <w:szCs w:val="20"/>
              </w:rPr>
              <w:t xml:space="preserve">⚠ IMPORTANT: </w:t>
            </w:r>
            <w:r>
              <w:rPr>
                <w:rFonts w:ascii="Arial" w:cs="Arial" w:eastAsia="Arial" w:hAnsi="Arial"/>
                <w:color w:val="3D3D3D"/>
                <w:sz w:val="20"/>
                <w:szCs w:val="20"/>
              </w:rPr>
              <w:t xml:space="preserve">Business rule enforced in code: campaign.add_audience() raises InvalidStateTransition if the campaign is not in DRAFT. You cannot modify the audience of a live campaign.</w:t>
            </w:r>
          </w:p>
        </w:tc>
      </w:tr>
    </w:tbl>
    <w:p>
      <w:pPr>
        <w:spacing w:after="80"/>
      </w:pPr>
    </w:p>
    <w:p>
      <w:pPr>
        <w:spacing w:after="100"/>
        <w:ind/>
      </w:pPr>
      <w:r>
        <w:rPr>
          <w:rFonts w:ascii="Arial" w:cs="Arial" w:eastAsia="Arial" w:hAnsi="Arial"/>
          <w:color w:val="3D3D3D"/>
          <w:sz w:val="22"/>
          <w:szCs w:val="22"/>
        </w:rPr>
        <w:t xml:space="preserve">Domain events raised: campaign.created, campaign.scheduled, campaign.activated, campaign.paused, campaign.resumed, campaign.completed, campaign.cancelled — all persisted to the events table for audit/replay.</w:t>
      </w:r>
    </w:p>
    <w:p>
      <w:pPr>
        <w:spacing w:after="80"/>
      </w:pPr>
    </w:p>
    <w:p>
      <w:pPr>
        <w:pStyle w:val="Heading3"/>
        <w:spacing w:before="200" w:after="80"/>
      </w:pPr>
      <w:r>
        <w:rPr>
          <w:rFonts w:ascii="Arial" w:cs="Arial" w:eastAsia="Arial" w:hAnsi="Arial"/>
          <w:b/>
          <w:bCs/>
          <w:color w:val="1E3A5F"/>
          <w:sz w:val="24"/>
          <w:szCs w:val="24"/>
        </w:rPr>
        <w:t xml:space="preserve">Message Aggregate</w:t>
      </w:r>
    </w:p>
    <w:p>
      <w:pPr>
        <w:spacing w:after="100"/>
        <w:ind/>
      </w:pPr>
      <w:r>
        <w:rPr>
          <w:rFonts w:ascii="Arial" w:cs="Arial" w:eastAsia="Arial" w:hAnsi="Arial"/>
          <w:color w:val="3D3D3D"/>
          <w:sz w:val="22"/>
          <w:szCs w:val="22"/>
        </w:rPr>
        <w:t xml:space="preserve">A Message represents exactly ONE delivery attempt to ONE recipient on ONE channel (RCS or SMS). This is the most important design constraint — it prevents the stuck-message bug.</w:t>
      </w:r>
    </w:p>
    <w:p>
      <w:pPr>
        <w:spacing w:after="80"/>
      </w:pPr>
    </w:p>
    <w:p>
      <w:pPr>
        <w:spacing w:after="100"/>
        <w:ind/>
      </w:pPr>
      <w:r>
        <w:rPr>
          <w:rFonts w:ascii="Arial" w:cs="Arial" w:eastAsia="Arial" w:hAnsi="Arial"/>
          <w:color w:val="3D3D3D"/>
          <w:sz w:val="22"/>
          <w:szCs w:val="22"/>
        </w:rPr>
        <w:t xml:space="preserve">State machine (from code):</w:t>
      </w:r>
    </w:p>
    <w:p>
      <w:pPr>
        <w:spacing w:after="60"/>
        <w:ind w:left="360"/>
      </w:pPr>
      <w:r>
        <w:rPr>
          <w:rFonts w:ascii="Courier New" w:cs="Courier New" w:eastAsia="Courier New" w:hAnsi="Courier New"/>
          <w:color w:val="1A1A2E"/>
          <w:sz w:val="18"/>
          <w:szCs w:val="18"/>
        </w:rPr>
        <w:t xml:space="preserve">PENDING → QUEUED → SENT → DELIVERED → READ  (happy path)</w:t>
      </w:r>
    </w:p>
    <w:p>
      <w:pPr>
        <w:spacing w:after="60"/>
        <w:ind w:left="360"/>
      </w:pPr>
      <w:r>
        <w:rPr>
          <w:rFonts w:ascii="Courier New" w:cs="Courier New" w:eastAsia="Courier New" w:hAnsi="Courier New"/>
          <w:color w:val="1A1A2E"/>
          <w:sz w:val="18"/>
          <w:szCs w:val="18"/>
        </w:rPr>
        <w:t xml:space="preserve">PENDING → FAILED  (direct failure, terminal)</w:t>
      </w:r>
    </w:p>
    <w:p>
      <w:pPr>
        <w:spacing w:after="60"/>
        <w:ind w:left="360"/>
      </w:pPr>
      <w:r>
        <w:rPr>
          <w:rFonts w:ascii="Courier New" w:cs="Courier New" w:eastAsia="Courier New" w:hAnsi="Courier New"/>
          <w:color w:val="1A1A2E"/>
          <w:sz w:val="18"/>
          <w:szCs w:val="18"/>
        </w:rPr>
        <w:t xml:space="preserve">QUEUED  → FAILED  (aggregator rejected, terminal)</w:t>
      </w:r>
    </w:p>
    <w:p>
      <w:pPr>
        <w:spacing w:after="60"/>
        <w:ind w:left="360"/>
      </w:pPr>
      <w:r>
        <w:rPr>
          <w:rFonts w:ascii="Courier New" w:cs="Courier New" w:eastAsia="Courier New" w:hAnsi="Courier New"/>
          <w:color w:val="1A1A2E"/>
          <w:sz w:val="18"/>
          <w:szCs w:val="18"/>
        </w:rPr>
        <w:t xml:space="preserve">SENT    → FAILED  (DLR says failed,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FFDDDD" w:val="clear"/>
            <w:tcMar>
              <w:top w:type="dxa" w:w="100"/>
              <w:left w:type="dxa" w:w="160"/>
              <w:bottom w:type="dxa" w:w="100"/>
              <w:right w:type="dxa" w:w="160"/>
            </w:tcMar>
          </w:tcPr>
          <w:p>
            <w:r>
              <w:rPr>
                <w:rFonts w:ascii="Arial" w:cs="Arial" w:eastAsia="Arial" w:hAnsi="Arial"/>
                <w:b/>
                <w:bCs/>
                <w:color w:val="8B0000"/>
                <w:sz w:val="20"/>
                <w:szCs w:val="20"/>
              </w:rPr>
              <w:t xml:space="preserve">✗ ANTI-PATTERN AVOIDED: </w:t>
            </w:r>
            <w:r>
              <w:rPr>
                <w:rFonts w:ascii="Arial" w:cs="Arial" w:eastAsia="Arial" w:hAnsi="Arial"/>
                <w:color w:val="3D3D3D"/>
                <w:sz w:val="20"/>
                <w:szCs w:val="20"/>
              </w:rPr>
              <w:t xml:space="preserve">CRITICAL: FAILED is a terminal state with ZERO outgoing transitions. The old design had trigger_fallback() which reset FAILED → PENDING — this caused messages to get stuck in an infinite loop. The method now raises NotImplementedError with an explicit explanation.</w:t>
            </w:r>
          </w:p>
        </w:tc>
      </w:tr>
    </w:tbl>
    <w:p>
      <w:pPr>
        <w:spacing w:after="80"/>
      </w:pPr>
    </w:p>
    <w:p>
      <w:pPr>
        <w:spacing w:after="100"/>
        <w:ind/>
      </w:pPr>
      <w:r>
        <w:rPr>
          <w:rFonts w:ascii="Arial" w:cs="Arial" w:eastAsia="Arial" w:hAnsi="Arial"/>
          <w:color w:val="3D3D3D"/>
          <w:sz w:val="22"/>
          <w:szCs w:val="22"/>
        </w:rPr>
        <w:t xml:space="preserve">Fallback design — the parent-child pattern:</w:t>
      </w:r>
    </w:p>
    <w:p>
      <w:pPr>
        <w:pStyle w:val="ListParagraph"/>
        <w:numPr>
          <w:ilvl w:val="0"/>
          <w:numId w:val="2"/>
        </w:numPr>
        <w:spacing w:after="60"/>
      </w:pPr>
      <w:r>
        <w:rPr>
          <w:rFonts w:ascii="Arial" w:cs="Arial" w:eastAsia="Arial" w:hAnsi="Arial"/>
          <w:color w:val="3D3D3D"/>
          <w:sz w:val="22"/>
          <w:szCs w:val="22"/>
        </w:rPr>
        <w:t xml:space="preserve">RCS message fails → parent stays FAILED</w:t>
      </w:r>
    </w:p>
    <w:p>
      <w:pPr>
        <w:pStyle w:val="ListParagraph"/>
        <w:numPr>
          <w:ilvl w:val="0"/>
          <w:numId w:val="2"/>
        </w:numPr>
        <w:spacing w:after="60"/>
      </w:pPr>
      <w:r>
        <w:rPr>
          <w:rFonts w:ascii="Arial" w:cs="Arial" w:eastAsia="Arial" w:hAnsi="Arial"/>
          <w:color w:val="3D3D3D"/>
          <w:sz w:val="22"/>
          <w:szCs w:val="22"/>
        </w:rPr>
        <w:t xml:space="preserve">message.create_fallback_message() creates a brand-new Message with channel=SMS, status=PENDING, and parent_message_id=&lt;parent's id&gt;</w:t>
      </w:r>
    </w:p>
    <w:p>
      <w:pPr>
        <w:pStyle w:val="ListParagraph"/>
        <w:numPr>
          <w:ilvl w:val="0"/>
          <w:numId w:val="2"/>
        </w:numPr>
        <w:spacing w:after="60"/>
      </w:pPr>
      <w:r>
        <w:rPr>
          <w:rFonts w:ascii="Arial" w:cs="Arial" w:eastAsia="Arial" w:hAnsi="Arial"/>
          <w:color w:val="3D3D3D"/>
          <w:sz w:val="22"/>
          <w:szCs w:val="22"/>
        </w:rPr>
        <w:t xml:space="preserve">Child SMS message is a fresh, independent delivery attempt with no shared state</w:t>
      </w:r>
    </w:p>
    <w:p>
      <w:pPr>
        <w:pStyle w:val="ListParagraph"/>
        <w:numPr>
          <w:ilvl w:val="0"/>
          <w:numId w:val="2"/>
        </w:numPr>
        <w:spacing w:after="60"/>
      </w:pPr>
      <w:r>
        <w:rPr>
          <w:rFonts w:ascii="Arial" w:cs="Arial" w:eastAsia="Arial" w:hAnsi="Arial"/>
          <w:color w:val="3D3D3D"/>
          <w:sz w:val="22"/>
          <w:szCs w:val="22"/>
        </w:rPr>
        <w:t xml:space="preserve">The linkage via parent_message_id allows tracing the full delivery 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One message = one delivery attempt. This is the invariant that eliminates stuck messages by design — if RCS fails, you don't fix the RCS message, you create a new SMS message.</w:t>
            </w:r>
          </w:p>
        </w:tc>
      </w:tr>
    </w:tbl>
    <w:p>
      <w:pPr>
        <w:spacing w:after="80"/>
      </w:pPr>
    </w:p>
    <w:p>
      <w:pPr>
        <w:pStyle w:val="Heading3"/>
        <w:spacing w:before="200" w:after="80"/>
      </w:pPr>
      <w:r>
        <w:rPr>
          <w:rFonts w:ascii="Arial" w:cs="Arial" w:eastAsia="Arial" w:hAnsi="Arial"/>
          <w:b/>
          <w:bCs/>
          <w:color w:val="1E3A5F"/>
          <w:sz w:val="24"/>
          <w:szCs w:val="24"/>
        </w:rPr>
        <w:t xml:space="preserve">Audience Aggregate</w:t>
      </w:r>
    </w:p>
    <w:p>
      <w:pPr>
        <w:spacing w:after="100"/>
        <w:ind/>
      </w:pPr>
      <w:r>
        <w:rPr>
          <w:rFonts w:ascii="Arial" w:cs="Arial" w:eastAsia="Arial" w:hAnsi="Arial"/>
          <w:color w:val="3D3D3D"/>
          <w:sz w:val="22"/>
          <w:szCs w:val="22"/>
        </w:rPr>
        <w:t xml:space="preserve">Audience manages contact lists used as campaign targets. Contacts used to be stored as a JSON blob on the audiences row — this was refactored to a dedicated audience_contacts table with one row per phone number. This is critical for large audiences (millions of contacts) that would otherwise cause OOM errors.</w:t>
      </w:r>
    </w:p>
    <w:p>
      <w:pPr>
        <w:spacing w:after="80"/>
      </w:pPr>
    </w:p>
    <w:p>
      <w:pPr>
        <w:spacing w:after="100"/>
        <w:ind/>
      </w:pPr>
      <w:r>
        <w:rPr>
          <w:rFonts w:ascii="Arial" w:cs="Arial" w:eastAsia="Arial" w:hAnsi="Arial"/>
          <w:color w:val="3D3D3D"/>
          <w:sz w:val="22"/>
          <w:szCs w:val="22"/>
        </w:rPr>
        <w:t xml:space="preserve">AudienceRepository.stream_contacts() returns an async generator that issues keyset-paginated queries (1000 rows at a time), ensuring the orchestrator never loads the full contact list into Python memory.</w:t>
      </w:r>
    </w:p>
    <w:p>
      <w:pPr>
        <w:spacing w:after="80"/>
      </w:pPr>
    </w:p>
    <w:p>
      <w:pPr>
        <w:pStyle w:val="Heading3"/>
        <w:spacing w:before="200" w:after="80"/>
      </w:pPr>
      <w:r>
        <w:rPr>
          <w:rFonts w:ascii="Arial" w:cs="Arial" w:eastAsia="Arial" w:hAnsi="Arial"/>
          <w:b/>
          <w:bCs/>
          <w:color w:val="1E3A5F"/>
          <w:sz w:val="24"/>
          <w:szCs w:val="24"/>
        </w:rPr>
        <w:t xml:space="preserve">Template Aggregate</w:t>
      </w:r>
    </w:p>
    <w:p>
      <w:pPr>
        <w:spacing w:after="100"/>
        <w:ind/>
      </w:pPr>
      <w:r>
        <w:rPr>
          <w:rFonts w:ascii="Arial" w:cs="Arial" w:eastAsia="Arial" w:hAnsi="Arial"/>
          <w:color w:val="3D3D3D"/>
          <w:sz w:val="22"/>
          <w:szCs w:val="22"/>
        </w:rPr>
        <w:t xml:space="preserve">A Template is the message blueprint. It supports variable substitution with {{variable_name}} placeholders and three RCS content types: BASIC (text only), RICH (text + image card + action buttons), and RICHCASOUREL (carousel of cards).</w:t>
      </w:r>
    </w:p>
    <w:p>
      <w:pPr>
        <w:spacing w:after="80"/>
      </w:pPr>
    </w:p>
    <w:p>
      <w:pPr>
        <w:spacing w:after="100"/>
        <w:ind/>
      </w:pPr>
      <w:r>
        <w:rPr>
          <w:rFonts w:ascii="Arial" w:cs="Arial" w:eastAsia="Arial" w:hAnsi="Arial"/>
          <w:color w:val="3D3D3D"/>
          <w:sz w:val="22"/>
          <w:szCs w:val="22"/>
        </w:rPr>
        <w:t xml:space="preserve">Key fields: external_template_id (the rcssms.in approved ID, e.g. "7U5QvSVi5e") and rcs_type. These are mandatory for sending. The API validates both fields on campaign creation and returns a 400 if they are missing.</w:t>
      </w:r>
    </w:p>
    <w:p>
      <w:pPr>
        <w:spacing w:after="80"/>
      </w:pPr>
    </w:p>
    <w:p>
      <w:pPr>
        <w:pStyle w:val="Heading3"/>
        <w:spacing w:before="200" w:after="80"/>
      </w:pPr>
      <w:r>
        <w:rPr>
          <w:rFonts w:ascii="Arial" w:cs="Arial" w:eastAsia="Arial" w:hAnsi="Arial"/>
          <w:b/>
          <w:bCs/>
          <w:color w:val="1E3A5F"/>
          <w:sz w:val="24"/>
          <w:szCs w:val="24"/>
        </w:rPr>
        <w:t xml:space="preserve">OptIn Aggregate</w:t>
      </w:r>
    </w:p>
    <w:p>
      <w:pPr>
        <w:spacing w:after="100"/>
        <w:ind/>
      </w:pPr>
      <w:r>
        <w:rPr>
          <w:rFonts w:ascii="Arial" w:cs="Arial" w:eastAsia="Arial" w:hAnsi="Arial"/>
          <w:color w:val="3D3D3D"/>
          <w:sz w:val="22"/>
          <w:szCs w:val="22"/>
        </w:rPr>
        <w:t xml:space="preserve">Manages GDPR/TRAI consent per phone number per tenant. Promotional messages require explicit opt-in. Transactional messages are opt-in by default. DND registry status is tracked separately. A complete immutable consent_history is maintained for audit compliance.</w:t>
      </w:r>
    </w:p>
    <w:p>
      <w:pPr>
        <w:spacing w:after="80"/>
      </w:pPr>
    </w:p>
    <w:p>
      <w:pPr>
        <w:pStyle w:val="Heading2"/>
        <w:spacing w:before="280" w:after="100"/>
      </w:pPr>
      <w:r>
        <w:rPr>
          <w:rFonts w:ascii="Arial" w:cs="Arial" w:eastAsia="Arial" w:hAnsi="Arial"/>
          <w:b/>
          <w:bCs/>
          <w:color w:val="2E75B6"/>
          <w:sz w:val="28"/>
          <w:szCs w:val="28"/>
        </w:rPr>
        <w:t xml:space="preserve">3.2 Value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MessageContent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Text + RichCard + suggestions + template_id + variables + rcs_type. Has to_sms_text() for fallback.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RichCard</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Title, description, media_url, media_height, suggestions for RICH template type</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SuggestedAction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Button/chip with type (reply/url/dial), display text, and action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CampaignStats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Computed stats — delivery_rate and read_rate are @property calculations, not stored</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DeliveryAttempt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Append-only audit log of each send attempt with timestamp, channel, aggregator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ConsentRecord</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Immutable audit trail entry for each opt-in or opt-out event</w:t>
            </w:r>
          </w:p>
        </w:tc>
      </w:tr>
    </w:tbl>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4. End-to-End System Flow</w:t>
      </w:r>
    </w:p>
    <w:p>
      <w:pPr>
        <w:spacing w:after="100"/>
        <w:ind/>
      </w:pPr>
      <w:r>
        <w:rPr>
          <w:rFonts w:ascii="Arial" w:cs="Arial" w:eastAsia="Arial" w:hAnsi="Arial"/>
          <w:color w:val="3D3D3D"/>
          <w:sz w:val="22"/>
          <w:szCs w:val="22"/>
        </w:rPr>
        <w:t xml:space="preserve">This section traces a campaign from creation to delivery receipt, mapping every step to the code that executes it.</w:t>
      </w:r>
    </w:p>
    <w:p>
      <w:pPr>
        <w:spacing w:after="80"/>
      </w:pPr>
    </w:p>
    <w:p>
      <w:pPr>
        <w:pStyle w:val="Heading2"/>
        <w:spacing w:before="280" w:after="100"/>
      </w:pPr>
      <w:r>
        <w:rPr>
          <w:rFonts w:ascii="Arial" w:cs="Arial" w:eastAsia="Arial" w:hAnsi="Arial"/>
          <w:b/>
          <w:bCs/>
          <w:color w:val="2E75B6"/>
          <w:sz w:val="28"/>
          <w:szCs w:val="28"/>
        </w:rPr>
        <w:t xml:space="preserve">4.1 Campaign Creation and Activation</w:t>
      </w:r>
    </w:p>
    <w:p>
      <w:pPr>
        <w:pStyle w:val="Heading3"/>
        <w:spacing w:before="200" w:after="80"/>
      </w:pPr>
      <w:r>
        <w:rPr>
          <w:rFonts w:ascii="Arial" w:cs="Arial" w:eastAsia="Arial" w:hAnsi="Arial"/>
          <w:b/>
          <w:bCs/>
          <w:color w:val="1E3A5F"/>
          <w:sz w:val="24"/>
          <w:szCs w:val="24"/>
        </w:rPr>
        <w:t xml:space="preserve">Step 1: Create Campaign (HTTP POST /api/v1/campaigns)</w:t>
      </w:r>
    </w:p>
    <w:p>
      <w:pPr>
        <w:spacing w:after="100"/>
        <w:ind/>
      </w:pPr>
      <w:r>
        <w:rPr>
          <w:rFonts w:ascii="Arial" w:cs="Arial" w:eastAsia="Arial" w:hAnsi="Arial"/>
          <w:color w:val="3D3D3D"/>
          <w:sz w:val="22"/>
          <w:szCs w:val="22"/>
        </w:rPr>
        <w:t xml:space="preserve">The client sends a JSON payload with name, template_id, campaign_type, priority, and audience_ids. The AuthMiddleware validates the API key against api_keys table (SHA-256 hash lookup), extracts tenant_id, and injects it into request.state. The TenancyMiddleware ensures all queries are scoped to this tenant_id.</w:t>
      </w:r>
    </w:p>
    <w:p>
      <w:pPr>
        <w:spacing w:after="80"/>
      </w:pPr>
    </w:p>
    <w:p>
      <w:pPr>
        <w:spacing w:after="100"/>
        <w:ind/>
      </w:pPr>
      <w:r>
        <w:rPr>
          <w:rFonts w:ascii="Arial" w:cs="Arial" w:eastAsia="Arial" w:hAnsi="Arial"/>
          <w:color w:val="3D3D3D"/>
          <w:sz w:val="22"/>
          <w:szCs w:val="22"/>
        </w:rPr>
        <w:t xml:space="preserve">The campaigns route handler:</w:t>
      </w:r>
    </w:p>
    <w:p>
      <w:pPr>
        <w:pStyle w:val="ListParagraph"/>
        <w:numPr>
          <w:ilvl w:val="0"/>
          <w:numId w:val="3"/>
        </w:numPr>
        <w:spacing w:after="80"/>
      </w:pPr>
      <w:r>
        <w:rPr>
          <w:rFonts w:ascii="Arial" w:cs="Arial" w:eastAsia="Arial" w:hAnsi="Arial"/>
          <w:color w:val="3D3D3D"/>
          <w:sz w:val="22"/>
          <w:szCs w:val="22"/>
        </w:rPr>
        <w:t xml:space="preserve">Validates the template exists and status == 'approved'</w:t>
      </w:r>
    </w:p>
    <w:p>
      <w:pPr>
        <w:pStyle w:val="ListParagraph"/>
        <w:numPr>
          <w:ilvl w:val="0"/>
          <w:numId w:val="3"/>
        </w:numPr>
        <w:spacing w:after="80"/>
      </w:pPr>
      <w:r>
        <w:rPr>
          <w:rFonts w:ascii="Arial" w:cs="Arial" w:eastAsia="Arial" w:hAnsi="Arial"/>
          <w:color w:val="3D3D3D"/>
          <w:sz w:val="22"/>
          <w:szCs w:val="22"/>
        </w:rPr>
        <w:t xml:space="preserve">Validates external_template_id is not null (rcssms.in must have approved it)</w:t>
      </w:r>
    </w:p>
    <w:p>
      <w:pPr>
        <w:pStyle w:val="ListParagraph"/>
        <w:numPr>
          <w:ilvl w:val="0"/>
          <w:numId w:val="3"/>
        </w:numPr>
        <w:spacing w:after="80"/>
      </w:pPr>
      <w:r>
        <w:rPr>
          <w:rFonts w:ascii="Arial" w:cs="Arial" w:eastAsia="Arial" w:hAnsi="Arial"/>
          <w:color w:val="3D3D3D"/>
          <w:sz w:val="22"/>
          <w:szCs w:val="22"/>
        </w:rPr>
        <w:t xml:space="preserve">Calls CampaignService.create_campaign() inside a Unit of Work</w:t>
      </w:r>
    </w:p>
    <w:p>
      <w:pPr>
        <w:pStyle w:val="ListParagraph"/>
        <w:numPr>
          <w:ilvl w:val="0"/>
          <w:numId w:val="3"/>
        </w:numPr>
        <w:spacing w:after="80"/>
      </w:pPr>
      <w:r>
        <w:rPr>
          <w:rFonts w:ascii="Arial" w:cs="Arial" w:eastAsia="Arial" w:hAnsi="Arial"/>
          <w:color w:val="3D3D3D"/>
          <w:sz w:val="22"/>
          <w:szCs w:val="22"/>
        </w:rPr>
        <w:t xml:space="preserve">Campaign.create() factory method returns a new Campaign in DRAFT status</w:t>
      </w:r>
    </w:p>
    <w:p>
      <w:pPr>
        <w:pStyle w:val="ListParagraph"/>
        <w:numPr>
          <w:ilvl w:val="0"/>
          <w:numId w:val="3"/>
        </w:numPr>
        <w:spacing w:after="80"/>
      </w:pPr>
      <w:r>
        <w:rPr>
          <w:rFonts w:ascii="Arial" w:cs="Arial" w:eastAsia="Arial" w:hAnsi="Arial"/>
          <w:color w:val="3D3D3D"/>
          <w:sz w:val="22"/>
          <w:szCs w:val="22"/>
        </w:rPr>
        <w:t xml:space="preserve">audience_ids are stored in campaign.metadata_ (JSON column) for the orchestrator</w:t>
      </w:r>
    </w:p>
    <w:p>
      <w:pPr>
        <w:pStyle w:val="ListParagraph"/>
        <w:numPr>
          <w:ilvl w:val="0"/>
          <w:numId w:val="3"/>
        </w:numPr>
        <w:spacing w:after="80"/>
      </w:pPr>
      <w:r>
        <w:rPr>
          <w:rFonts w:ascii="Arial" w:cs="Arial" w:eastAsia="Arial" w:hAnsi="Arial"/>
          <w:color w:val="3D3D3D"/>
          <w:sz w:val="22"/>
          <w:szCs w:val="22"/>
        </w:rPr>
        <w:t xml:space="preserve">Domain event campaign.created is persisted to the events table</w:t>
      </w:r>
    </w:p>
    <w:p>
      <w:pPr>
        <w:spacing w:after="80"/>
      </w:pPr>
    </w:p>
    <w:p>
      <w:pPr>
        <w:pStyle w:val="Heading3"/>
        <w:spacing w:before="200" w:after="80"/>
      </w:pPr>
      <w:r>
        <w:rPr>
          <w:rFonts w:ascii="Arial" w:cs="Arial" w:eastAsia="Arial" w:hAnsi="Arial"/>
          <w:b/>
          <w:bCs/>
          <w:color w:val="1E3A5F"/>
          <w:sz w:val="24"/>
          <w:szCs w:val="24"/>
        </w:rPr>
        <w:t xml:space="preserve">Step 2: Activate Campaign (HTTP POST /api/v1/campaigns/{id}/activate)</w:t>
      </w:r>
    </w:p>
    <w:p>
      <w:pPr>
        <w:pStyle w:val="ListParagraph"/>
        <w:numPr>
          <w:ilvl w:val="0"/>
          <w:numId w:val="3"/>
        </w:numPr>
        <w:spacing w:after="80"/>
      </w:pPr>
      <w:r>
        <w:rPr>
          <w:rFonts w:ascii="Arial" w:cs="Arial" w:eastAsia="Arial" w:hAnsi="Arial"/>
          <w:color w:val="3D3D3D"/>
          <w:sz w:val="22"/>
          <w:szCs w:val="22"/>
        </w:rPr>
        <w:t xml:space="preserve">CampaignService.activate_campaign() calls campaign.activate(), which validates recipient_count &gt; 0</w:t>
      </w:r>
    </w:p>
    <w:p>
      <w:pPr>
        <w:pStyle w:val="ListParagraph"/>
        <w:numPr>
          <w:ilvl w:val="0"/>
          <w:numId w:val="3"/>
        </w:numPr>
        <w:spacing w:after="80"/>
      </w:pPr>
      <w:r>
        <w:rPr>
          <w:rFonts w:ascii="Arial" w:cs="Arial" w:eastAsia="Arial" w:hAnsi="Arial"/>
          <w:color w:val="3D3D3D"/>
          <w:sz w:val="22"/>
          <w:szCs w:val="22"/>
        </w:rPr>
        <w:t xml:space="preserve">Campaign status transitions to ACTIVE</w:t>
      </w:r>
    </w:p>
    <w:p>
      <w:pPr>
        <w:pStyle w:val="ListParagraph"/>
        <w:numPr>
          <w:ilvl w:val="0"/>
          <w:numId w:val="3"/>
        </w:numPr>
        <w:spacing w:after="80"/>
      </w:pPr>
      <w:r>
        <w:rPr>
          <w:rFonts w:ascii="Arial" w:cs="Arial" w:eastAsia="Arial" w:hAnsi="Arial"/>
          <w:color w:val="3D3D3D"/>
          <w:sz w:val="22"/>
          <w:szCs w:val="22"/>
        </w:rPr>
        <w:t xml:space="preserve">A job is enqueued to campaign.orchestrator queue: {"campaign_id": "&lt;uuid&gt;"}</w:t>
      </w:r>
    </w:p>
    <w:p>
      <w:pPr>
        <w:pStyle w:val="ListParagraph"/>
        <w:numPr>
          <w:ilvl w:val="0"/>
          <w:numId w:val="3"/>
        </w:numPr>
        <w:spacing w:after="80"/>
      </w:pPr>
      <w:r>
        <w:rPr>
          <w:rFonts w:ascii="Arial" w:cs="Arial" w:eastAsia="Arial" w:hAnsi="Arial"/>
          <w:color w:val="3D3D3D"/>
          <w:sz w:val="22"/>
          <w:szCs w:val="22"/>
        </w:rPr>
        <w:t xml:space="preserve">The HTTP response returns immediately — campaign activation is async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The API never blocks waiting for messages to be sent. It enqueues a job and returns. This is the correct design for any operation that touches N×recipients.</w:t>
            </w:r>
          </w:p>
        </w:tc>
      </w:tr>
    </w:tbl>
    <w:p>
      <w:pPr>
        <w:spacing w:after="80"/>
      </w:pPr>
    </w:p>
    <w:p>
      <w:pPr>
        <w:pStyle w:val="Heading2"/>
        <w:spacing w:before="280" w:after="100"/>
      </w:pPr>
      <w:r>
        <w:rPr>
          <w:rFonts w:ascii="Arial" w:cs="Arial" w:eastAsia="Arial" w:hAnsi="Arial"/>
          <w:b/>
          <w:bCs/>
          <w:color w:val="2E75B6"/>
          <w:sz w:val="28"/>
          <w:szCs w:val="28"/>
        </w:rPr>
        <w:t xml:space="preserve">4.2 Campaign Orchestration (Worker)</w:t>
      </w:r>
    </w:p>
    <w:p>
      <w:pPr>
        <w:spacing w:after="100"/>
        <w:ind/>
      </w:pPr>
      <w:r>
        <w:rPr>
          <w:rFonts w:ascii="Arial" w:cs="Arial" w:eastAsia="Arial" w:hAnsi="Arial"/>
          <w:color w:val="3D3D3D"/>
          <w:sz w:val="22"/>
          <w:szCs w:val="22"/>
        </w:rPr>
        <w:t xml:space="preserve">The CampaignOrchestrator worker is subscribed to the campaign.orchestrator queue with prefetch=1. It processes one campaign job at a time.</w:t>
      </w:r>
    </w:p>
    <w:p>
      <w:pPr>
        <w:spacing w:after="80"/>
      </w:pPr>
    </w:p>
    <w:p>
      <w:pPr>
        <w:spacing w:after="100"/>
        <w:ind/>
      </w:pPr>
      <w:r>
        <w:rPr>
          <w:rFonts w:ascii="Arial" w:cs="Arial" w:eastAsia="Arial" w:hAnsi="Arial"/>
          <w:color w:val="3D3D3D"/>
          <w:sz w:val="22"/>
          <w:szCs w:val="22"/>
        </w:rPr>
        <w:t xml:space="preserve">7-step orchestration flow (directly from the code comments):</w:t>
      </w:r>
    </w:p>
    <w:p>
      <w:pPr>
        <w:pStyle w:val="ListParagraph"/>
        <w:numPr>
          <w:ilvl w:val="0"/>
          <w:numId w:val="3"/>
        </w:numPr>
        <w:spacing w:after="80"/>
      </w:pPr>
      <w:r>
        <w:rPr>
          <w:rFonts w:ascii="Arial" w:cs="Arial" w:eastAsia="Arial" w:hAnsi="Arial"/>
          <w:color w:val="3D3D3D"/>
          <w:sz w:val="22"/>
          <w:szCs w:val="22"/>
        </w:rPr>
        <w:t xml:space="preserve">Job received — extract campaign_id from payload</w:t>
      </w:r>
    </w:p>
    <w:p>
      <w:pPr>
        <w:pStyle w:val="ListParagraph"/>
        <w:numPr>
          <w:ilvl w:val="0"/>
          <w:numId w:val="3"/>
        </w:numPr>
        <w:spacing w:after="80"/>
      </w:pPr>
      <w:r>
        <w:rPr>
          <w:rFonts w:ascii="Arial" w:cs="Arial" w:eastAsia="Arial" w:hAnsi="Arial"/>
          <w:color w:val="3D3D3D"/>
          <w:sz w:val="22"/>
          <w:szCs w:val="22"/>
        </w:rPr>
        <w:t xml:space="preserve">Load campaign from DB — validate it's ACTIVE or SCHEDULED</w:t>
      </w:r>
    </w:p>
    <w:p>
      <w:pPr>
        <w:pStyle w:val="ListParagraph"/>
        <w:numPr>
          <w:ilvl w:val="0"/>
          <w:numId w:val="3"/>
        </w:numPr>
        <w:spacing w:after="80"/>
      </w:pPr>
      <w:r>
        <w:rPr>
          <w:rFonts w:ascii="Arial" w:cs="Arial" w:eastAsia="Arial" w:hAnsi="Arial"/>
          <w:color w:val="3D3D3D"/>
          <w:sz w:val="22"/>
          <w:szCs w:val="22"/>
        </w:rPr>
        <w:t xml:space="preserve">Load and validate template — must be approved and have external_template_id</w:t>
      </w:r>
    </w:p>
    <w:p>
      <w:pPr>
        <w:pStyle w:val="ListParagraph"/>
        <w:numPr>
          <w:ilvl w:val="0"/>
          <w:numId w:val="3"/>
        </w:numPr>
        <w:spacing w:after="80"/>
      </w:pPr>
      <w:r>
        <w:rPr>
          <w:rFonts w:ascii="Arial" w:cs="Arial" w:eastAsia="Arial" w:hAnsi="Arial"/>
          <w:color w:val="3D3D3D"/>
          <w:sz w:val="22"/>
          <w:szCs w:val="22"/>
        </w:rPr>
        <w:t xml:space="preserve">Stream recipients from audience_contacts in batches of 1000 (async generator, keyset pagination)</w:t>
      </w:r>
    </w:p>
    <w:p>
      <w:pPr>
        <w:pStyle w:val="ListParagraph"/>
        <w:numPr>
          <w:ilvl w:val="0"/>
          <w:numId w:val="3"/>
        </w:numPr>
        <w:spacing w:after="80"/>
      </w:pPr>
      <w:r>
        <w:rPr>
          <w:rFonts w:ascii="Arial" w:cs="Arial" w:eastAsia="Arial" w:hAnsi="Arial"/>
          <w:color w:val="3D3D3D"/>
          <w:sz w:val="22"/>
          <w:szCs w:val="22"/>
        </w:rPr>
        <w:t xml:space="preserve">For each batch: build MessageContent with template_id, variables, rcs_type — then bulk-insert messages</w:t>
      </w:r>
    </w:p>
    <w:p>
      <w:pPr>
        <w:pStyle w:val="ListParagraph"/>
        <w:numPr>
          <w:ilvl w:val="0"/>
          <w:numId w:val="3"/>
        </w:numPr>
        <w:spacing w:after="80"/>
      </w:pPr>
      <w:r>
        <w:rPr>
          <w:rFonts w:ascii="Arial" w:cs="Arial" w:eastAsia="Arial" w:hAnsi="Arial"/>
          <w:color w:val="3D3D3D"/>
          <w:sz w:val="22"/>
          <w:szCs w:val="22"/>
        </w:rPr>
        <w:t xml:space="preserve">Queue each message ID to message.dispatch queue</w:t>
      </w:r>
    </w:p>
    <w:p>
      <w:pPr>
        <w:pStyle w:val="ListParagraph"/>
        <w:numPr>
          <w:ilvl w:val="0"/>
          <w:numId w:val="3"/>
        </w:numPr>
        <w:spacing w:after="80"/>
      </w:pPr>
      <w:r>
        <w:rPr>
          <w:rFonts w:ascii="Arial" w:cs="Arial" w:eastAsia="Arial" w:hAnsi="Arial"/>
          <w:color w:val="3D3D3D"/>
          <w:sz w:val="22"/>
          <w:szCs w:val="22"/>
        </w:rPr>
        <w:t xml:space="preserve">Update campaign.recipient_count and finalize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Memory usage is bounded: the orchestrator streams contacts in 1000-row pages. A campaign with 1 million contacts never loads more than 1000 rows into Python memory at once.</w:t>
            </w:r>
          </w:p>
        </w:tc>
      </w:tr>
    </w:tbl>
    <w:p>
      <w:pPr>
        <w:spacing w:after="80"/>
      </w:pPr>
    </w:p>
    <w:p>
      <w:pPr>
        <w:spacing w:after="100"/>
        <w:ind/>
      </w:pPr>
      <w:r>
        <w:rPr>
          <w:rFonts w:ascii="Arial" w:cs="Arial" w:eastAsia="Arial" w:hAnsi="Arial"/>
          <w:color w:val="3D3D3D"/>
          <w:sz w:val="22"/>
          <w:szCs w:val="22"/>
        </w:rPr>
        <w:t xml:space="preserve">Variable personalisation: each contact row in audience_contacts stores a variables JSON array (e.g. ["John", "ORD-1234"]). The orchestrator calls _get_template_content() which renders the template text locally (for SMS fallback preview) and passes variables=["John", "ORD-1234"] to MessageContent. The rcssms.in API receives these as {"var1": "John", "var2": "ORD-1234"}.</w:t>
      </w:r>
    </w:p>
    <w:p>
      <w:pPr>
        <w:spacing w:after="80"/>
      </w:pPr>
    </w:p>
    <w:p>
      <w:pPr>
        <w:pStyle w:val="Heading2"/>
        <w:spacing w:before="280" w:after="100"/>
      </w:pPr>
      <w:r>
        <w:rPr>
          <w:rFonts w:ascii="Arial" w:cs="Arial" w:eastAsia="Arial" w:hAnsi="Arial"/>
          <w:b/>
          <w:bCs/>
          <w:color w:val="2E75B6"/>
          <w:sz w:val="28"/>
          <w:szCs w:val="28"/>
        </w:rPr>
        <w:t xml:space="preserve">4.3 Message Dispatch (Worker)</w:t>
      </w:r>
    </w:p>
    <w:p>
      <w:pPr>
        <w:spacing w:after="100"/>
        <w:ind/>
      </w:pPr>
      <w:r>
        <w:rPr>
          <w:rFonts w:ascii="Arial" w:cs="Arial" w:eastAsia="Arial" w:hAnsi="Arial"/>
          <w:color w:val="3D3D3D"/>
          <w:sz w:val="22"/>
          <w:szCs w:val="22"/>
        </w:rPr>
        <w:t xml:space="preserve">The MessageDispatcher worker consumes message.dispatch with prefetch=concurrency (default 10 — 10 concurrent asyncio tasks per worker pod).</w:t>
      </w:r>
    </w:p>
    <w:p>
      <w:pPr>
        <w:spacing w:after="80"/>
      </w:pPr>
    </w:p>
    <w:p>
      <w:pPr>
        <w:spacing w:after="100"/>
        <w:ind/>
      </w:pPr>
      <w:r>
        <w:rPr>
          <w:rFonts w:ascii="Arial" w:cs="Arial" w:eastAsia="Arial" w:hAnsi="Arial"/>
          <w:color w:val="3D3D3D"/>
          <w:sz w:val="22"/>
          <w:szCs w:val="22"/>
        </w:rPr>
        <w:t xml:space="preserve">For each job:</w:t>
      </w:r>
    </w:p>
    <w:p>
      <w:pPr>
        <w:pStyle w:val="ListParagraph"/>
        <w:numPr>
          <w:ilvl w:val="0"/>
          <w:numId w:val="3"/>
        </w:numPr>
        <w:spacing w:after="80"/>
      </w:pPr>
      <w:r>
        <w:rPr>
          <w:rFonts w:ascii="Arial" w:cs="Arial" w:eastAsia="Arial" w:hAnsi="Arial"/>
          <w:color w:val="3D3D3D"/>
          <w:sz w:val="22"/>
          <w:szCs w:val="22"/>
        </w:rPr>
        <w:t xml:space="preserve">Idempotency guard: load message from DB and check status. If already SENT/DELIVERED/FAILED, skip (ACK without re-sending) — protects against RabbitMQ redelivery after crash</w:t>
      </w:r>
    </w:p>
    <w:p>
      <w:pPr>
        <w:pStyle w:val="ListParagraph"/>
        <w:numPr>
          <w:ilvl w:val="0"/>
          <w:numId w:val="3"/>
        </w:numPr>
        <w:spacing w:after="80"/>
      </w:pPr>
      <w:r>
        <w:rPr>
          <w:rFonts w:ascii="Arial" w:cs="Arial" w:eastAsia="Arial" w:hAnsi="Arial"/>
          <w:color w:val="3D3D3D"/>
          <w:sz w:val="22"/>
          <w:szCs w:val="22"/>
        </w:rPr>
        <w:t xml:space="preserve">Call DeliveryService.process_message_delivery(message_id)</w:t>
      </w:r>
    </w:p>
    <w:p>
      <w:pPr>
        <w:spacing w:after="80"/>
      </w:pPr>
    </w:p>
    <w:p>
      <w:pPr>
        <w:spacing w:after="100"/>
        <w:ind/>
      </w:pPr>
      <w:r>
        <w:rPr>
          <w:rFonts w:ascii="Arial" w:cs="Arial" w:eastAsia="Arial" w:hAnsi="Arial"/>
          <w:color w:val="3D3D3D"/>
          <w:sz w:val="22"/>
          <w:szCs w:val="22"/>
        </w:rPr>
        <w:t xml:space="preserve">Inside DeliveryService.process_message_delivery():</w:t>
      </w:r>
    </w:p>
    <w:p>
      <w:pPr>
        <w:pStyle w:val="ListParagraph"/>
        <w:numPr>
          <w:ilvl w:val="0"/>
          <w:numId w:val="3"/>
        </w:numPr>
        <w:spacing w:after="80"/>
      </w:pPr>
      <w:r>
        <w:rPr>
          <w:rFonts w:ascii="Arial" w:cs="Arial" w:eastAsia="Arial" w:hAnsi="Arial"/>
          <w:color w:val="3D3D3D"/>
          <w:sz w:val="22"/>
          <w:szCs w:val="22"/>
        </w:rPr>
        <w:t xml:space="preserve">Validate template_id is present (RCS requires it — SMS fallback messages skip this)</w:t>
      </w:r>
    </w:p>
    <w:p>
      <w:pPr>
        <w:pStyle w:val="ListParagraph"/>
        <w:numPr>
          <w:ilvl w:val="0"/>
          <w:numId w:val="3"/>
        </w:numPr>
        <w:spacing w:after="80"/>
      </w:pPr>
      <w:r>
        <w:rPr>
          <w:rFonts w:ascii="Arial" w:cs="Arial" w:eastAsia="Arial" w:hAnsi="Arial"/>
          <w:color w:val="3D3D3D"/>
          <w:sz w:val="22"/>
          <w:szCs w:val="22"/>
        </w:rPr>
        <w:t xml:space="preserve">For RCS messages: call aggregator.check_rcs_capability(). rcssms.in doesn't expose a capability API, so RcsSmsAdapter returns rcs_enabled=True for all numbers (optimistic; network handles actual delivery)</w:t>
      </w:r>
    </w:p>
    <w:p>
      <w:pPr>
        <w:pStyle w:val="ListParagraph"/>
        <w:numPr>
          <w:ilvl w:val="0"/>
          <w:numId w:val="3"/>
        </w:numPr>
        <w:spacing w:after="80"/>
      </w:pPr>
      <w:r>
        <w:rPr>
          <w:rFonts w:ascii="Arial" w:cs="Arial" w:eastAsia="Arial" w:hAnsi="Arial"/>
          <w:color w:val="3D3D3D"/>
          <w:sz w:val="22"/>
          <w:szCs w:val="22"/>
        </w:rPr>
        <w:t xml:space="preserve">If NOT RCS capable: mark_failed(RCS_NOT_SUPPORTED), save, call _handle_fallback_inline()</w:t>
      </w:r>
    </w:p>
    <w:p>
      <w:pPr>
        <w:pStyle w:val="ListParagraph"/>
        <w:numPr>
          <w:ilvl w:val="0"/>
          <w:numId w:val="3"/>
        </w:numPr>
        <w:spacing w:after="80"/>
      </w:pPr>
      <w:r>
        <w:rPr>
          <w:rFonts w:ascii="Arial" w:cs="Arial" w:eastAsia="Arial" w:hAnsi="Arial"/>
          <w:color w:val="3D3D3D"/>
          <w:sz w:val="22"/>
          <w:szCs w:val="22"/>
        </w:rPr>
        <w:t xml:space="preserve">message.queue() — status PENDING → QUEUED, save</w:t>
      </w:r>
    </w:p>
    <w:p>
      <w:pPr>
        <w:pStyle w:val="ListParagraph"/>
        <w:numPr>
          <w:ilvl w:val="0"/>
          <w:numId w:val="3"/>
        </w:numPr>
        <w:spacing w:after="80"/>
      </w:pPr>
      <w:r>
        <w:rPr>
          <w:rFonts w:ascii="Arial" w:cs="Arial" w:eastAsia="Arial" w:hAnsi="Arial"/>
          <w:color w:val="3D3D3D"/>
          <w:sz w:val="22"/>
          <w:szCs w:val="22"/>
        </w:rPr>
        <w:t xml:space="preserve">_send_via_aggregator(): builds SendMessageRequest, calls aggregator.send_rcs_message()</w:t>
      </w:r>
    </w:p>
    <w:p>
      <w:pPr>
        <w:pStyle w:val="ListParagraph"/>
        <w:numPr>
          <w:ilvl w:val="0"/>
          <w:numId w:val="3"/>
        </w:numPr>
        <w:spacing w:after="80"/>
      </w:pPr>
      <w:r>
        <w:rPr>
          <w:rFonts w:ascii="Arial" w:cs="Arial" w:eastAsia="Arial" w:hAnsi="Arial"/>
          <w:color w:val="3D3D3D"/>
          <w:sz w:val="22"/>
          <w:szCs w:val="22"/>
        </w:rPr>
        <w:t xml:space="preserve">On success: message.mark_sent(aggregator, external_id), save</w:t>
      </w:r>
    </w:p>
    <w:p>
      <w:pPr>
        <w:pStyle w:val="ListParagraph"/>
        <w:numPr>
          <w:ilvl w:val="0"/>
          <w:numId w:val="3"/>
        </w:numPr>
        <w:spacing w:after="80"/>
      </w:pPr>
      <w:r>
        <w:rPr>
          <w:rFonts w:ascii="Arial" w:cs="Arial" w:eastAsia="Arial" w:hAnsi="Arial"/>
          <w:color w:val="3D3D3D"/>
          <w:sz w:val="22"/>
          <w:szCs w:val="22"/>
        </w:rPr>
        <w:t xml:space="preserve">On RateLimitException: _requeue_with_delay() (scheduled future job)</w:t>
      </w:r>
    </w:p>
    <w:p>
      <w:pPr>
        <w:pStyle w:val="ListParagraph"/>
        <w:numPr>
          <w:ilvl w:val="0"/>
          <w:numId w:val="3"/>
        </w:numPr>
        <w:spacing w:after="80"/>
      </w:pPr>
      <w:r>
        <w:rPr>
          <w:rFonts w:ascii="Arial" w:cs="Arial" w:eastAsia="Arial" w:hAnsi="Arial"/>
          <w:color w:val="3D3D3D"/>
          <w:sz w:val="22"/>
          <w:szCs w:val="22"/>
        </w:rPr>
        <w:t xml:space="preserve">On AggregatorException: _handle_delivery_failure() — retry or fallback</w:t>
      </w:r>
    </w:p>
    <w:p>
      <w:pPr>
        <w:spacing w:after="80"/>
      </w:pPr>
    </w:p>
    <w:p>
      <w:pPr>
        <w:pStyle w:val="Heading2"/>
        <w:spacing w:before="280" w:after="100"/>
      </w:pPr>
      <w:r>
        <w:rPr>
          <w:rFonts w:ascii="Arial" w:cs="Arial" w:eastAsia="Arial" w:hAnsi="Arial"/>
          <w:b/>
          <w:bCs/>
          <w:color w:val="2E75B6"/>
          <w:sz w:val="28"/>
          <w:szCs w:val="28"/>
        </w:rPr>
        <w:t xml:space="preserve">4.4 Fallback Handling (Inline, New Architecture)</w:t>
      </w:r>
    </w:p>
    <w:p>
      <w:pPr>
        <w:spacing w:after="100"/>
        <w:ind/>
      </w:pPr>
      <w:r>
        <w:rPr>
          <w:rFonts w:ascii="Arial" w:cs="Arial" w:eastAsia="Arial" w:hAnsi="Arial"/>
          <w:color w:val="3D3D3D"/>
          <w:sz w:val="22"/>
          <w:szCs w:val="22"/>
        </w:rPr>
        <w:t xml:space="preserve">When RCS delivery fails and fallback conditions are met:</w:t>
      </w:r>
    </w:p>
    <w:p>
      <w:pPr>
        <w:spacing w:after="80"/>
      </w:pPr>
    </w:p>
    <w:p>
      <w:pPr>
        <w:pStyle w:val="ListParagraph"/>
        <w:numPr>
          <w:ilvl w:val="0"/>
          <w:numId w:val="2"/>
        </w:numPr>
        <w:spacing w:after="60"/>
      </w:pPr>
      <w:r>
        <w:rPr>
          <w:rFonts w:ascii="Arial" w:cs="Arial" w:eastAsia="Arial" w:hAnsi="Arial"/>
          <w:color w:val="3D3D3D"/>
          <w:sz w:val="22"/>
          <w:szCs w:val="22"/>
        </w:rPr>
        <w:t xml:space="preserve">RCS_NOT_SUPPORTED failure reason → immediate fallback</w:t>
      </w:r>
    </w:p>
    <w:p>
      <w:pPr>
        <w:pStyle w:val="ListParagraph"/>
        <w:numPr>
          <w:ilvl w:val="0"/>
          <w:numId w:val="2"/>
        </w:numPr>
        <w:spacing w:after="60"/>
      </w:pPr>
      <w:r>
        <w:rPr>
          <w:rFonts w:ascii="Arial" w:cs="Arial" w:eastAsia="Arial" w:hAnsi="Arial"/>
          <w:color w:val="3D3D3D"/>
          <w:sz w:val="22"/>
          <w:szCs w:val="22"/>
        </w:rPr>
        <w:t xml:space="preserve">NETWORK_ERROR with retry_count &gt;= max_retries → fallback after exhausting retries</w:t>
      </w:r>
    </w:p>
    <w:p>
      <w:pPr>
        <w:pStyle w:val="ListParagraph"/>
        <w:numPr>
          <w:ilvl w:val="0"/>
          <w:numId w:val="2"/>
        </w:numPr>
        <w:spacing w:after="60"/>
      </w:pPr>
      <w:r>
        <w:rPr>
          <w:rFonts w:ascii="Arial" w:cs="Arial" w:eastAsia="Arial" w:hAnsi="Arial"/>
          <w:color w:val="3D3D3D"/>
          <w:sz w:val="22"/>
          <w:szCs w:val="22"/>
        </w:rPr>
        <w:t xml:space="preserve">Any failure with retry_count &gt;= 3 → fallback</w:t>
      </w:r>
    </w:p>
    <w:p>
      <w:pPr>
        <w:spacing w:after="80"/>
      </w:pPr>
    </w:p>
    <w:p>
      <w:pPr>
        <w:spacing w:after="100"/>
        <w:ind/>
      </w:pPr>
      <w:r>
        <w:rPr>
          <w:rFonts w:ascii="Arial" w:cs="Arial" w:eastAsia="Arial" w:hAnsi="Arial"/>
          <w:color w:val="3D3D3D"/>
          <w:sz w:val="22"/>
          <w:szCs w:val="22"/>
        </w:rPr>
        <w:t xml:space="preserve">Inline fallback flow (_handle_fallback_inline):</w:t>
      </w:r>
    </w:p>
    <w:p>
      <w:pPr>
        <w:pStyle w:val="ListParagraph"/>
        <w:numPr>
          <w:ilvl w:val="0"/>
          <w:numId w:val="3"/>
        </w:numPr>
        <w:spacing w:after="80"/>
      </w:pPr>
      <w:r>
        <w:rPr>
          <w:rFonts w:ascii="Arial" w:cs="Arial" w:eastAsia="Arial" w:hAnsi="Arial"/>
          <w:color w:val="3D3D3D"/>
          <w:sz w:val="22"/>
          <w:szCs w:val="22"/>
        </w:rPr>
        <w:t xml:space="preserve">message.should_trigger_fallback() returns True</w:t>
      </w:r>
    </w:p>
    <w:p>
      <w:pPr>
        <w:pStyle w:val="ListParagraph"/>
        <w:numPr>
          <w:ilvl w:val="0"/>
          <w:numId w:val="3"/>
        </w:numPr>
        <w:spacing w:after="80"/>
      </w:pPr>
      <w:r>
        <w:rPr>
          <w:rFonts w:ascii="Arial" w:cs="Arial" w:eastAsia="Arial" w:hAnsi="Arial"/>
          <w:color w:val="3D3D3D"/>
          <w:sz w:val="22"/>
          <w:szCs w:val="22"/>
        </w:rPr>
        <w:t xml:space="preserve">message.create_fallback_message() creates a NEW Message entity with channel=SMS, status=PENDING, parent_message_id=&lt;parent.id&gt;</w:t>
      </w:r>
    </w:p>
    <w:p>
      <w:pPr>
        <w:pStyle w:val="ListParagraph"/>
        <w:numPr>
          <w:ilvl w:val="0"/>
          <w:numId w:val="3"/>
        </w:numPr>
        <w:spacing w:after="80"/>
      </w:pPr>
      <w:r>
        <w:rPr>
          <w:rFonts w:ascii="Arial" w:cs="Arial" w:eastAsia="Arial" w:hAnsi="Arial"/>
          <w:color w:val="3D3D3D"/>
          <w:sz w:val="22"/>
          <w:szCs w:val="22"/>
        </w:rPr>
        <w:t xml:space="preserve">Content: message.content.to_sms_text() strips rich content to plain text (max 1600 chars)</w:t>
      </w:r>
    </w:p>
    <w:p>
      <w:pPr>
        <w:pStyle w:val="ListParagraph"/>
        <w:numPr>
          <w:ilvl w:val="0"/>
          <w:numId w:val="3"/>
        </w:numPr>
        <w:spacing w:after="80"/>
      </w:pPr>
      <w:r>
        <w:rPr>
          <w:rFonts w:ascii="Arial" w:cs="Arial" w:eastAsia="Arial" w:hAnsi="Arial"/>
          <w:color w:val="3D3D3D"/>
          <w:sz w:val="22"/>
          <w:szCs w:val="22"/>
        </w:rPr>
        <w:t xml:space="preserve">Child message saved to DB</w:t>
      </w:r>
    </w:p>
    <w:p>
      <w:pPr>
        <w:pStyle w:val="ListParagraph"/>
        <w:numPr>
          <w:ilvl w:val="0"/>
          <w:numId w:val="3"/>
        </w:numPr>
        <w:spacing w:after="80"/>
      </w:pPr>
      <w:r>
        <w:rPr>
          <w:rFonts w:ascii="Arial" w:cs="Arial" w:eastAsia="Arial" w:hAnsi="Arial"/>
          <w:color w:val="3D3D3D"/>
          <w:sz w:val="22"/>
          <w:szCs w:val="22"/>
        </w:rPr>
        <w:t xml:space="preserve">Child message ID queued to message.dispatch (same queue as RCS messages)</w:t>
      </w:r>
    </w:p>
    <w:p>
      <w:pPr>
        <w:pStyle w:val="ListParagraph"/>
        <w:numPr>
          <w:ilvl w:val="0"/>
          <w:numId w:val="3"/>
        </w:numPr>
        <w:spacing w:after="80"/>
      </w:pPr>
      <w:r>
        <w:rPr>
          <w:rFonts w:ascii="Arial" w:cs="Arial" w:eastAsia="Arial" w:hAnsi="Arial"/>
          <w:color w:val="3D3D3D"/>
          <w:sz w:val="22"/>
          <w:szCs w:val="22"/>
        </w:rPr>
        <w:t xml:space="preserve">Parent stays FAILED — no state mutation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The SMS fallback message goes through the exact same dispatcher pipeline as RCS messages. There is no separate code path for SMS delivery — just a different channel field and a different aggregator adapter.</w:t>
            </w:r>
          </w:p>
        </w:tc>
      </w:tr>
    </w:tbl>
    <w:p>
      <w:pPr>
        <w:spacing w:after="80"/>
      </w:pPr>
    </w:p>
    <w:p>
      <w:pPr>
        <w:pStyle w:val="Heading2"/>
        <w:spacing w:before="280" w:after="100"/>
      </w:pPr>
      <w:r>
        <w:rPr>
          <w:rFonts w:ascii="Arial" w:cs="Arial" w:eastAsia="Arial" w:hAnsi="Arial"/>
          <w:b/>
          <w:bCs/>
          <w:color w:val="2E75B6"/>
          <w:sz w:val="28"/>
          <w:szCs w:val="28"/>
        </w:rPr>
        <w:t xml:space="preserve">4.5 DLR Webhook Processing</w:t>
      </w:r>
    </w:p>
    <w:p>
      <w:pPr>
        <w:spacing w:after="100"/>
        <w:ind/>
      </w:pPr>
      <w:r>
        <w:rPr>
          <w:rFonts w:ascii="Arial" w:cs="Arial" w:eastAsia="Arial" w:hAnsi="Arial"/>
          <w:color w:val="3D3D3D"/>
          <w:sz w:val="22"/>
          <w:szCs w:val="22"/>
        </w:rPr>
        <w:t xml:space="preserve">When rcssms.in delivers (or fails to deliver) a message, it POSTs a DLR callback to /api/v1/webhooks/rcssms.</w:t>
      </w:r>
    </w:p>
    <w:p>
      <w:pPr>
        <w:spacing w:after="80"/>
      </w:pPr>
    </w:p>
    <w:p>
      <w:pPr>
        <w:pStyle w:val="ListParagraph"/>
        <w:numPr>
          <w:ilvl w:val="0"/>
          <w:numId w:val="3"/>
        </w:numPr>
        <w:spacing w:after="80"/>
      </w:pPr>
      <w:r>
        <w:rPr>
          <w:rFonts w:ascii="Arial" w:cs="Arial" w:eastAsia="Arial" w:hAnsi="Arial"/>
          <w:color w:val="3D3D3D"/>
          <w:sz w:val="22"/>
          <w:szCs w:val="22"/>
        </w:rPr>
        <w:t xml:space="preserve">Raw body is read before JSON parsing (required for HMAC signature validation)</w:t>
      </w:r>
    </w:p>
    <w:p>
      <w:pPr>
        <w:pStyle w:val="ListParagraph"/>
        <w:numPr>
          <w:ilvl w:val="0"/>
          <w:numId w:val="3"/>
        </w:numPr>
        <w:spacing w:after="80"/>
      </w:pPr>
      <w:r>
        <w:rPr>
          <w:rFonts w:ascii="Arial" w:cs="Arial" w:eastAsia="Arial" w:hAnsi="Arial"/>
          <w:color w:val="3D3D3D"/>
          <w:sz w:val="22"/>
          <w:szCs w:val="22"/>
        </w:rPr>
        <w:t xml:space="preserve">HMAC-SHA256(RCS_CLIENT_SECRET, raw_body) is compared against X-RcsSms-Signature header using hmac.compare_digest() (timing-safe)</w:t>
      </w:r>
    </w:p>
    <w:p>
      <w:pPr>
        <w:pStyle w:val="ListParagraph"/>
        <w:numPr>
          <w:ilvl w:val="0"/>
          <w:numId w:val="3"/>
        </w:numPr>
        <w:spacing w:after="80"/>
      </w:pPr>
      <w:r>
        <w:rPr>
          <w:rFonts w:ascii="Arial" w:cs="Arial" w:eastAsia="Arial" w:hAnsi="Arial"/>
          <w:color w:val="3D3D3D"/>
          <w:sz w:val="22"/>
          <w:szCs w:val="22"/>
        </w:rPr>
        <w:t xml:space="preserve">If invalid signature: HTTP 401 returned immediately</w:t>
      </w:r>
    </w:p>
    <w:p>
      <w:pPr>
        <w:pStyle w:val="ListParagraph"/>
        <w:numPr>
          <w:ilvl w:val="0"/>
          <w:numId w:val="3"/>
        </w:numPr>
        <w:spacing w:after="80"/>
      </w:pPr>
      <w:r>
        <w:rPr>
          <w:rFonts w:ascii="Arial" w:cs="Arial" w:eastAsia="Arial" w:hAnsi="Arial"/>
          <w:color w:val="3D3D3D"/>
          <w:sz w:val="22"/>
          <w:szCs w:val="22"/>
        </w:rPr>
        <w:t xml:space="preserve">Webhook payload is enqueued to webhook.process queue via BackgroundTasks — the HTTP response returns before processing begins</w:t>
      </w:r>
    </w:p>
    <w:p>
      <w:pPr>
        <w:pStyle w:val="ListParagraph"/>
        <w:numPr>
          <w:ilvl w:val="0"/>
          <w:numId w:val="3"/>
        </w:numPr>
        <w:spacing w:after="80"/>
      </w:pPr>
      <w:r>
        <w:rPr>
          <w:rFonts w:ascii="Arial" w:cs="Arial" w:eastAsia="Arial" w:hAnsi="Arial"/>
          <w:color w:val="3D3D3D"/>
          <w:sz w:val="22"/>
          <w:szCs w:val="22"/>
        </w:rPr>
        <w:t xml:space="preserve">WebhookProcessor worker dequeues the job, calls RcsSmsAdapter.handle_webhook() to parse the DLR</w:t>
      </w:r>
    </w:p>
    <w:p>
      <w:pPr>
        <w:pStyle w:val="ListParagraph"/>
        <w:numPr>
          <w:ilvl w:val="0"/>
          <w:numId w:val="3"/>
        </w:numPr>
        <w:spacing w:after="80"/>
      </w:pPr>
      <w:r>
        <w:rPr>
          <w:rFonts w:ascii="Arial" w:cs="Arial" w:eastAsia="Arial" w:hAnsi="Arial"/>
          <w:color w:val="3D3D3D"/>
          <w:sz w:val="22"/>
          <w:szCs w:val="22"/>
        </w:rPr>
        <w:t xml:space="preserve">DeliveryService.handle_delivery_status_update() updates message status</w:t>
      </w:r>
    </w:p>
    <w:p>
      <w:pPr>
        <w:pStyle w:val="ListParagraph"/>
        <w:numPr>
          <w:ilvl w:val="0"/>
          <w:numId w:val="3"/>
        </w:numPr>
        <w:spacing w:after="80"/>
      </w:pPr>
      <w:r>
        <w:rPr>
          <w:rFonts w:ascii="Arial" w:cs="Arial" w:eastAsia="Arial" w:hAnsi="Arial"/>
          <w:color w:val="3D3D3D"/>
          <w:sz w:val="22"/>
          <w:szCs w:val="22"/>
        </w:rPr>
        <w:t xml:space="preserve">For DELIVERED/READ: straight status update</w:t>
      </w:r>
    </w:p>
    <w:p>
      <w:pPr>
        <w:pStyle w:val="ListParagraph"/>
        <w:numPr>
          <w:ilvl w:val="0"/>
          <w:numId w:val="3"/>
        </w:numPr>
        <w:spacing w:after="80"/>
      </w:pPr>
      <w:r>
        <w:rPr>
          <w:rFonts w:ascii="Arial" w:cs="Arial" w:eastAsia="Arial" w:hAnsi="Arial"/>
          <w:color w:val="3D3D3D"/>
          <w:sz w:val="22"/>
          <w:szCs w:val="22"/>
        </w:rPr>
        <w:t xml:space="preserve">For FAILED: check should_trigger_fallback() — create child SMS message if yes</w:t>
      </w:r>
    </w:p>
    <w:p>
      <w:pPr>
        <w:pStyle w:val="ListParagraph"/>
        <w:numPr>
          <w:ilvl w:val="0"/>
          <w:numId w:val="3"/>
        </w:numPr>
        <w:spacing w:after="80"/>
      </w:pPr>
      <w:r>
        <w:rPr>
          <w:rFonts w:ascii="Arial" w:cs="Arial" w:eastAsia="Arial" w:hAnsi="Arial"/>
          <w:color w:val="3D3D3D"/>
          <w:sz w:val="22"/>
          <w:szCs w:val="22"/>
        </w:rPr>
        <w:t xml:space="preserve">After terminal status: uow.campaigns.recalculate_stats() aggregates DB counts to update campaign stats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The webhook endpoint ACKs immediately with HTTP 200 and does all processing asynchronously. This prevents rcssms.in from timing out and retrying the webhook.</w:t>
            </w:r>
          </w:p>
        </w:tc>
      </w:tr>
    </w:tbl>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5. Key Design Decisions and Justifications</w:t>
      </w:r>
    </w:p>
    <w:p>
      <w:pPr>
        <w:pStyle w:val="Heading2"/>
        <w:spacing w:before="280" w:after="100"/>
      </w:pPr>
      <w:r>
        <w:rPr>
          <w:rFonts w:ascii="Arial" w:cs="Arial" w:eastAsia="Arial" w:hAnsi="Arial"/>
          <w:b/>
          <w:bCs/>
          <w:color w:val="2E75B6"/>
          <w:sz w:val="28"/>
          <w:szCs w:val="28"/>
        </w:rPr>
        <w:t xml:space="preserve">5.1 Why Hexagonal Architecture?</w:t>
      </w:r>
    </w:p>
    <w:p>
      <w:pPr>
        <w:spacing w:after="100"/>
        <w:ind/>
      </w:pPr>
      <w:r>
        <w:rPr>
          <w:rFonts w:ascii="Arial" w:cs="Arial" w:eastAsia="Arial" w:hAnsi="Arial"/>
          <w:color w:val="3D3D3D"/>
          <w:sz w:val="22"/>
          <w:szCs w:val="22"/>
        </w:rPr>
        <w:t xml:space="preserve">The primary benefit is testability and replaceability. The AggregatorFactory returns a MockAdapter when USE_MOCK_AGGREGATOR=true. The mock simulates success, failure, and RCS capability checks with configurable rates. This means the full end-to-end flow (create campaign → orchestrate → dispatch → fallback → DLR) can be tested without any external services.</w:t>
      </w:r>
    </w:p>
    <w:p>
      <w:pPr>
        <w:spacing w:after="80"/>
      </w:pPr>
    </w:p>
    <w:p>
      <w:pPr>
        <w:spacing w:after="100"/>
        <w:ind/>
      </w:pPr>
      <w:r>
        <w:rPr>
          <w:rFonts w:ascii="Arial" w:cs="Arial" w:eastAsia="Arial" w:hAnsi="Arial"/>
          <w:color w:val="3D3D3D"/>
          <w:sz w:val="22"/>
          <w:szCs w:val="22"/>
        </w:rPr>
        <w:t xml:space="preserve">The secondary benefit is that the business logic is readable as plain Python without any framework noise. CampaignService.activate_campaign() reads: load campaign, call campaign.activate(), save, enqueue. There are no SQLAlchemy annotations, no FastAPI decorators, no RabbitMQ primitives in that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1"/>
              <w:left w:val="single" w:color="27AE60" w:sz="1"/>
              <w:bottom w:val="single" w:color="27AE60" w:sz="1"/>
              <w:right w:val="single" w:color="27AE60" w:sz="1"/>
            </w:tcBorders>
            <w:shd w:fill="D4EDDA" w:val="clear"/>
            <w:tcMar>
              <w:top w:type="dxa" w:w="100"/>
              <w:left w:type="dxa" w:w="160"/>
              <w:bottom w:type="dxa" w:w="100"/>
              <w:right w:type="dxa" w:w="160"/>
            </w:tcMar>
          </w:tcPr>
          <w:p>
            <w:r>
              <w:rPr>
                <w:rFonts w:ascii="Arial" w:cs="Arial" w:eastAsia="Arial" w:hAnsi="Arial"/>
                <w:b/>
                <w:bCs/>
                <w:color w:val="1E6B3C"/>
                <w:sz w:val="20"/>
                <w:szCs w:val="20"/>
              </w:rPr>
              <w:t xml:space="preserve">✓ KEY INSIGHT: </w:t>
            </w:r>
            <w:r>
              <w:rPr>
                <w:rFonts w:ascii="Arial" w:cs="Arial" w:eastAsia="Arial" w:hAnsi="Arial"/>
                <w:color w:val="3D3D3D"/>
                <w:sz w:val="20"/>
                <w:szCs w:val="20"/>
              </w:rPr>
              <w:t xml:space="preserve">The system was initially designed with a Gupshup adapter. Switching to rcssms.in required changing only the adapter implementation and one factory method. Zero business logic changes were needed.</w:t>
            </w:r>
          </w:p>
        </w:tc>
      </w:tr>
    </w:tbl>
    <w:p>
      <w:pPr>
        <w:spacing w:after="80"/>
      </w:pPr>
    </w:p>
    <w:p>
      <w:pPr>
        <w:pStyle w:val="Heading2"/>
        <w:spacing w:before="280" w:after="100"/>
      </w:pPr>
      <w:r>
        <w:rPr>
          <w:rFonts w:ascii="Arial" w:cs="Arial" w:eastAsia="Arial" w:hAnsi="Arial"/>
          <w:b/>
          <w:bCs/>
          <w:color w:val="2E75B6"/>
          <w:sz w:val="28"/>
          <w:szCs w:val="28"/>
        </w:rPr>
        <w:t xml:space="preserve">5.2 Why Unit of Work Pattern?</w:t>
      </w:r>
    </w:p>
    <w:p>
      <w:pPr>
        <w:spacing w:after="100"/>
        <w:ind/>
      </w:pPr>
      <w:r>
        <w:rPr>
          <w:rFonts w:ascii="Arial" w:cs="Arial" w:eastAsia="Arial" w:hAnsi="Arial"/>
          <w:color w:val="3D3D3D"/>
          <w:sz w:val="22"/>
          <w:szCs w:val="22"/>
        </w:rPr>
        <w:t xml:space="preserve">Every operation that touches the database goes through a SQLAlchemyUnitOfWork context manager. This guarantees atomicity: if the campaign save succeeds but the event save fails, the entire transaction rolls back. Multiple repositories share a single SQLAlchemy session, ensuring all reads and writes in one business operation see a consistent snapshot.</w:t>
      </w:r>
    </w:p>
    <w:p>
      <w:pPr>
        <w:spacing w:after="80"/>
      </w:pPr>
    </w:p>
    <w:p>
      <w:pPr>
        <w:spacing w:after="100"/>
        <w:ind/>
      </w:pPr>
      <w:r>
        <w:rPr>
          <w:rFonts w:ascii="Arial" w:cs="Arial" w:eastAsia="Arial" w:hAnsi="Arial"/>
          <w:color w:val="3D3D3D"/>
          <w:sz w:val="22"/>
          <w:szCs w:val="22"/>
        </w:rPr>
        <w:t xml:space="preserve">The UoW also enables clean dependency injection — services receive a UoW instance rather than individual repositories, which makes swapping the persistence layer trivial.</w:t>
      </w:r>
    </w:p>
    <w:p>
      <w:pPr>
        <w:spacing w:after="80"/>
      </w:pPr>
    </w:p>
    <w:p>
      <w:pPr>
        <w:pStyle w:val="Heading2"/>
        <w:spacing w:before="280" w:after="100"/>
      </w:pPr>
      <w:r>
        <w:rPr>
          <w:rFonts w:ascii="Arial" w:cs="Arial" w:eastAsia="Arial" w:hAnsi="Arial"/>
          <w:b/>
          <w:bCs/>
          <w:color w:val="2E75B6"/>
          <w:sz w:val="28"/>
          <w:szCs w:val="28"/>
        </w:rPr>
        <w:t xml:space="preserve">5.3 Why RabbitMQ (vs. Celery, Kafka, etc.)?</w:t>
      </w:r>
    </w:p>
    <w:p>
      <w:pPr>
        <w:spacing w:after="100"/>
        <w:ind/>
      </w:pPr>
      <w:r>
        <w:rPr>
          <w:rFonts w:ascii="Arial" w:cs="Arial" w:eastAsia="Arial" w:hAnsi="Arial"/>
          <w:color w:val="3D3D3D"/>
          <w:sz w:val="22"/>
          <w:szCs w:val="22"/>
        </w:rPr>
        <w:t xml:space="preserve">RabbitMQ was chosen for its simplicity and its first-class support for priority queues, acknowledgment-based at-least-once delivery, and dead letter exchanges — all needed for this use case.</w:t>
      </w:r>
    </w:p>
    <w:p>
      <w:pPr>
        <w:spacing w:after="80"/>
      </w:pPr>
    </w:p>
    <w:p>
      <w:pPr>
        <w:spacing w:after="100"/>
        <w:ind/>
      </w:pPr>
      <w:r>
        <w:rPr>
          <w:rFonts w:ascii="Arial" w:cs="Arial" w:eastAsia="Arial" w:hAnsi="Arial"/>
          <w:color w:val="3D3D3D"/>
          <w:sz w:val="22"/>
          <w:szCs w:val="22"/>
        </w:rPr>
        <w:t xml:space="preserve">Specifically:</w:t>
      </w:r>
    </w:p>
    <w:p>
      <w:pPr>
        <w:pStyle w:val="ListParagraph"/>
        <w:numPr>
          <w:ilvl w:val="0"/>
          <w:numId w:val="2"/>
        </w:numPr>
        <w:spacing w:after="60"/>
      </w:pPr>
      <w:r>
        <w:rPr>
          <w:rFonts w:ascii="Arial" w:cs="Arial" w:eastAsia="Arial" w:hAnsi="Arial"/>
          <w:color w:val="3D3D3D"/>
          <w:sz w:val="22"/>
          <w:szCs w:val="22"/>
        </w:rPr>
        <w:t xml:space="preserve">Priority ordering: High-urgency campaigns need to jump the queue — RabbitMQ priorities handle this natively</w:t>
      </w:r>
    </w:p>
    <w:p>
      <w:pPr>
        <w:pStyle w:val="ListParagraph"/>
        <w:numPr>
          <w:ilvl w:val="0"/>
          <w:numId w:val="2"/>
        </w:numPr>
        <w:spacing w:after="60"/>
      </w:pPr>
      <w:r>
        <w:rPr>
          <w:rFonts w:ascii="Arial" w:cs="Arial" w:eastAsia="Arial" w:hAnsi="Arial"/>
          <w:color w:val="3D3D3D"/>
          <w:sz w:val="22"/>
          <w:szCs w:val="22"/>
        </w:rPr>
        <w:t xml:space="preserve">At-least-once delivery: If a worker crashes after sending but before ACKing, the message is redelivered. The idempotency guard in the dispatcher (checking message.status before re-sending) prevents double delivery</w:t>
      </w:r>
    </w:p>
    <w:p>
      <w:pPr>
        <w:pStyle w:val="ListParagraph"/>
        <w:numPr>
          <w:ilvl w:val="0"/>
          <w:numId w:val="2"/>
        </w:numPr>
        <w:spacing w:after="60"/>
      </w:pPr>
      <w:r>
        <w:rPr>
          <w:rFonts w:ascii="Arial" w:cs="Arial" w:eastAsia="Arial" w:hAnsi="Arial"/>
          <w:color w:val="3D3D3D"/>
          <w:sz w:val="22"/>
          <w:szCs w:val="22"/>
        </w:rPr>
        <w:t xml:space="preserve">Scheduled jobs: queue.schedule() uses delayed messages for rate-limited retries</w:t>
      </w:r>
    </w:p>
    <w:p>
      <w:pPr>
        <w:pStyle w:val="ListParagraph"/>
        <w:numPr>
          <w:ilvl w:val="0"/>
          <w:numId w:val="2"/>
        </w:numPr>
        <w:spacing w:after="60"/>
      </w:pPr>
      <w:r>
        <w:rPr>
          <w:rFonts w:ascii="Arial" w:cs="Arial" w:eastAsia="Arial" w:hAnsi="Arial"/>
          <w:color w:val="3D3D3D"/>
          <w:sz w:val="22"/>
          <w:szCs w:val="22"/>
        </w:rPr>
        <w:t xml:space="preserve">Prefetch control: prefetch_count=10 per dispatcher limits in-flight work to a predictable amount, preventing one slow message from blocking the whole worker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E3A5F"/>
                <w:sz w:val="20"/>
                <w:szCs w:val="20"/>
              </w:rPr>
              <w:t xml:space="preserve">ℹ NOTE: </w:t>
            </w:r>
            <w:r>
              <w:rPr>
                <w:rFonts w:ascii="Arial" w:cs="Arial" w:eastAsia="Arial" w:hAnsi="Arial"/>
                <w:color w:val="3D3D3D"/>
                <w:sz w:val="20"/>
                <w:szCs w:val="20"/>
              </w:rPr>
              <w:t xml:space="preserve">Kafka would be the choice if the system needed message replay or event sourcing at queue level. For a messaging platform where each message is processed once and discarded, RabbitMQ's simpler model is the right fit.</w:t>
            </w:r>
          </w:p>
        </w:tc>
      </w:tr>
    </w:tbl>
    <w:p>
      <w:pPr>
        <w:spacing w:after="80"/>
      </w:pPr>
    </w:p>
    <w:p>
      <w:pPr>
        <w:pStyle w:val="Heading2"/>
        <w:spacing w:before="280" w:after="100"/>
      </w:pPr>
      <w:r>
        <w:rPr>
          <w:rFonts w:ascii="Arial" w:cs="Arial" w:eastAsia="Arial" w:hAnsi="Arial"/>
          <w:b/>
          <w:bCs/>
          <w:color w:val="2E75B6"/>
          <w:sz w:val="28"/>
          <w:szCs w:val="28"/>
        </w:rPr>
        <w:t xml:space="preserve">5.4 Why Redis Circuit Breaker (vs. In-Process)?</w:t>
      </w:r>
    </w:p>
    <w:p>
      <w:pPr>
        <w:spacing w:after="100"/>
        <w:ind/>
      </w:pPr>
      <w:r>
        <w:rPr>
          <w:rFonts w:ascii="Arial" w:cs="Arial" w:eastAsia="Arial" w:hAnsi="Arial"/>
          <w:color w:val="3D3D3D"/>
          <w:sz w:val="22"/>
          <w:szCs w:val="22"/>
        </w:rPr>
        <w:t xml:space="preserve">When the system runs as multiple Docker containers (or multiple Gunicorn workers inside one container), an in-process circuit breaker is useless — each process has its own copy of the state. One pod can see 100 failures and trip its breaker while the other nine pods keep hammering the downstream API.</w:t>
      </w:r>
    </w:p>
    <w:p>
      <w:pPr>
        <w:spacing w:after="80"/>
      </w:pPr>
    </w:p>
    <w:p>
      <w:pPr>
        <w:spacing w:after="100"/>
        <w:ind/>
      </w:pPr>
      <w:r>
        <w:rPr>
          <w:rFonts w:ascii="Arial" w:cs="Arial" w:eastAsia="Arial" w:hAnsi="Arial"/>
          <w:color w:val="3D3D3D"/>
          <w:sz w:val="22"/>
          <w:szCs w:val="22"/>
        </w:rPr>
        <w:t xml:space="preserve">The RedisCircuitBreaker stores state in three Redis keys:</w:t>
      </w:r>
    </w:p>
    <w:p>
      <w:pPr>
        <w:pStyle w:val="ListParagraph"/>
        <w:numPr>
          <w:ilvl w:val="0"/>
          <w:numId w:val="2"/>
        </w:numPr>
        <w:spacing w:after="60"/>
      </w:pPr>
      <w:r>
        <w:rPr>
          <w:rFonts w:ascii="Arial" w:cs="Arial" w:eastAsia="Arial" w:hAnsi="Arial"/>
          <w:color w:val="3D3D3D"/>
          <w:sz w:val="22"/>
          <w:szCs w:val="22"/>
        </w:rPr>
        <w:t xml:space="preserve">circuit_breaker:rcssms:failures — INCR counter with TTL (rolling failure window)</w:t>
      </w:r>
    </w:p>
    <w:p>
      <w:pPr>
        <w:pStyle w:val="ListParagraph"/>
        <w:numPr>
          <w:ilvl w:val="0"/>
          <w:numId w:val="2"/>
        </w:numPr>
        <w:spacing w:after="60"/>
      </w:pPr>
      <w:r>
        <w:rPr>
          <w:rFonts w:ascii="Arial" w:cs="Arial" w:eastAsia="Arial" w:hAnsi="Arial"/>
          <w:color w:val="3D3D3D"/>
          <w:sz w:val="22"/>
          <w:szCs w:val="22"/>
        </w:rPr>
        <w:t xml:space="preserve">circuit_breaker:rcssms:state — "open" or "half_open" (absent = CLOSED)</w:t>
      </w:r>
    </w:p>
    <w:p>
      <w:pPr>
        <w:pStyle w:val="ListParagraph"/>
        <w:numPr>
          <w:ilvl w:val="0"/>
          <w:numId w:val="2"/>
        </w:numPr>
        <w:spacing w:after="60"/>
      </w:pPr>
      <w:r>
        <w:rPr>
          <w:rFonts w:ascii="Arial" w:cs="Arial" w:eastAsia="Arial" w:hAnsi="Arial"/>
          <w:color w:val="3D3D3D"/>
          <w:sz w:val="22"/>
          <w:szCs w:val="22"/>
        </w:rPr>
        <w:t xml:space="preserve">circuit_breaker:rcssms:open_ts — timestamp of last OPEN transition</w:t>
      </w:r>
    </w:p>
    <w:p>
      <w:pPr>
        <w:spacing w:after="80"/>
      </w:pPr>
    </w:p>
    <w:p>
      <w:pPr>
        <w:spacing w:after="100"/>
        <w:ind/>
      </w:pPr>
      <w:r>
        <w:rPr>
          <w:rFonts w:ascii="Arial" w:cs="Arial" w:eastAsia="Arial" w:hAnsi="Arial"/>
          <w:color w:val="3D3D3D"/>
          <w:sz w:val="22"/>
          <w:szCs w:val="22"/>
        </w:rPr>
        <w:t xml:space="preserve">All pods share the same Redis view. One pod trips the breaker for all pods. The state key has a TTL equal to recovery_timeout, so the circuit auto-heals even if the probe logic never fires. If Redis itself is unreachable, the breaker fails-open (treats circuit as CLOSED) so a Redis outage doesn't also kill the primary API path.</w:t>
      </w:r>
    </w:p>
    <w:p>
      <w:pPr>
        <w:spacing w:after="80"/>
      </w:pPr>
    </w:p>
    <w:p>
      <w:pPr>
        <w:pStyle w:val="Heading2"/>
        <w:spacing w:before="280" w:after="100"/>
      </w:pPr>
      <w:r>
        <w:rPr>
          <w:rFonts w:ascii="Arial" w:cs="Arial" w:eastAsia="Arial" w:hAnsi="Arial"/>
          <w:b/>
          <w:bCs/>
          <w:color w:val="2E75B6"/>
          <w:sz w:val="28"/>
          <w:szCs w:val="28"/>
        </w:rPr>
        <w:t xml:space="preserve">5.5 Why Streaming Contacts (vs. Load-All)?</w:t>
      </w:r>
    </w:p>
    <w:p>
      <w:pPr>
        <w:spacing w:after="100"/>
        <w:ind/>
      </w:pPr>
      <w:r>
        <w:rPr>
          <w:rFonts w:ascii="Arial" w:cs="Arial" w:eastAsia="Arial" w:hAnsi="Arial"/>
          <w:color w:val="3D3D3D"/>
          <w:sz w:val="22"/>
          <w:szCs w:val="22"/>
        </w:rPr>
        <w:t xml:space="preserve">The original code loaded all audience contacts into a Python list before creating messages. For an audience of 500,000 contacts, each with a variables array, this could consume gigabytes of RAM and cause OOM errors.</w:t>
      </w:r>
    </w:p>
    <w:p>
      <w:pPr>
        <w:spacing w:after="80"/>
      </w:pPr>
    </w:p>
    <w:p>
      <w:pPr>
        <w:spacing w:after="100"/>
        <w:ind/>
      </w:pPr>
      <w:r>
        <w:rPr>
          <w:rFonts w:ascii="Arial" w:cs="Arial" w:eastAsia="Arial" w:hAnsi="Arial"/>
          <w:color w:val="3D3D3D"/>
          <w:sz w:val="22"/>
          <w:szCs w:val="22"/>
        </w:rPr>
        <w:t xml:space="preserve">The refactored design uses an async generator (_stream_campaign_recipients) that issues keyset-paginated queries:</w:t>
      </w:r>
    </w:p>
    <w:p>
      <w:pPr>
        <w:spacing w:after="60"/>
        <w:ind w:left="360"/>
      </w:pPr>
      <w:r>
        <w:rPr>
          <w:rFonts w:ascii="Courier New" w:cs="Courier New" w:eastAsia="Courier New" w:hAnsi="Courier New"/>
          <w:color w:val="1A1A2E"/>
          <w:sz w:val="18"/>
          <w:szCs w:val="18"/>
        </w:rPr>
        <w:t xml:space="preserve">SELECT * FROM audience_contacts WHERE audience_id = $1 AND id &gt; $last_id LIMIT 1000</w:t>
      </w:r>
    </w:p>
    <w:p>
      <w:pPr>
        <w:spacing w:after="80"/>
      </w:pPr>
    </w:p>
    <w:p>
      <w:pPr>
        <w:spacing w:after="100"/>
        <w:ind/>
      </w:pPr>
      <w:r>
        <w:rPr>
          <w:rFonts w:ascii="Arial" w:cs="Arial" w:eastAsia="Arial" w:hAnsi="Arial"/>
          <w:color w:val="3D3D3D"/>
          <w:sz w:val="22"/>
          <w:szCs w:val="22"/>
        </w:rPr>
        <w:t xml:space="preserve">This bounds memory to 1000 rows regardless of audience size. The generator yields batches to the orchestrator, which processes and discards each batch before fetching the next. The unique index on (audience_id, id) makes each page O(log N) rather than O(N).</w:t>
      </w:r>
    </w:p>
    <w:p>
      <w:pPr>
        <w:spacing w:after="80"/>
      </w:pPr>
    </w:p>
    <w:p>
      <w:pPr>
        <w:pStyle w:val="Heading2"/>
        <w:spacing w:before="280" w:after="100"/>
      </w:pPr>
      <w:r>
        <w:rPr>
          <w:rFonts w:ascii="Arial" w:cs="Arial" w:eastAsia="Arial" w:hAnsi="Arial"/>
          <w:b/>
          <w:bCs/>
          <w:color w:val="2E75B6"/>
          <w:sz w:val="28"/>
          <w:szCs w:val="28"/>
        </w:rPr>
        <w:t xml:space="preserve">5.6 Why Parent-Child Fallback Messages?</w:t>
      </w:r>
    </w:p>
    <w:p>
      <w:pPr>
        <w:spacing w:after="100"/>
        <w:ind/>
      </w:pPr>
      <w:r>
        <w:rPr>
          <w:rFonts w:ascii="Arial" w:cs="Arial" w:eastAsia="Arial" w:hAnsi="Arial"/>
          <w:color w:val="3D3D3D"/>
          <w:sz w:val="22"/>
          <w:szCs w:val="22"/>
        </w:rPr>
        <w:t xml:space="preserve">The old design had a trigger_fallback() method that reset the message from FAILED → PENDING to allow re-processing as SMS. This caused messages to get permanently stuck: a message could cycle FAILED → PENDING → FAILED → PENDING indefinitely.</w:t>
      </w:r>
    </w:p>
    <w:p>
      <w:pPr>
        <w:spacing w:after="80"/>
      </w:pPr>
    </w:p>
    <w:p>
      <w:pPr>
        <w:spacing w:after="100"/>
        <w:ind/>
      </w:pPr>
      <w:r>
        <w:rPr>
          <w:rFonts w:ascii="Arial" w:cs="Arial" w:eastAsia="Arial" w:hAnsi="Arial"/>
          <w:color w:val="3D3D3D"/>
          <w:sz w:val="22"/>
          <w:szCs w:val="22"/>
        </w:rPr>
        <w:t xml:space="preserve">The new design enforces a hard invariant: FAILED is a terminal state. The old trigger_fallback() method now raises NotImplementedError with a detailed explanation. Fallback is handled by creating a brand-new child Message entity (channel=SMS, status=PENDING, parent_message_id=&lt;parent&gt;). The parent stays FAILED. The child goes through the standard delivery pipeline independently.</w:t>
      </w:r>
    </w:p>
    <w:p>
      <w:pPr>
        <w:spacing w:after="80"/>
      </w:pPr>
    </w:p>
    <w:p>
      <w:pPr>
        <w:spacing w:after="100"/>
        <w:ind/>
      </w:pPr>
      <w:r>
        <w:rPr>
          <w:rFonts w:ascii="Arial" w:cs="Arial" w:eastAsia="Arial" w:hAnsi="Arial"/>
          <w:color w:val="3D3D3D"/>
          <w:sz w:val="22"/>
          <w:szCs w:val="22"/>
        </w:rPr>
        <w:t xml:space="preserve">Benefits of this design:</w:t>
      </w:r>
    </w:p>
    <w:p>
      <w:pPr>
        <w:pStyle w:val="ListParagraph"/>
        <w:numPr>
          <w:ilvl w:val="0"/>
          <w:numId w:val="2"/>
        </w:numPr>
        <w:spacing w:after="60"/>
      </w:pPr>
      <w:r>
        <w:rPr>
          <w:rFonts w:ascii="Arial" w:cs="Arial" w:eastAsia="Arial" w:hAnsi="Arial"/>
          <w:color w:val="3D3D3D"/>
          <w:sz w:val="22"/>
          <w:szCs w:val="22"/>
        </w:rPr>
        <w:t xml:space="preserve">No stuck messages — a FAILED message can never transition again</w:t>
      </w:r>
    </w:p>
    <w:p>
      <w:pPr>
        <w:pStyle w:val="ListParagraph"/>
        <w:numPr>
          <w:ilvl w:val="0"/>
          <w:numId w:val="2"/>
        </w:numPr>
        <w:spacing w:after="60"/>
      </w:pPr>
      <w:r>
        <w:rPr>
          <w:rFonts w:ascii="Arial" w:cs="Arial" w:eastAsia="Arial" w:hAnsi="Arial"/>
          <w:color w:val="3D3D3D"/>
          <w:sz w:val="22"/>
          <w:szCs w:val="22"/>
        </w:rPr>
        <w:t xml:space="preserve">Full traceability — the parent-child link lets you reconstruct the entire delivery story</w:t>
      </w:r>
    </w:p>
    <w:p>
      <w:pPr>
        <w:pStyle w:val="ListParagraph"/>
        <w:numPr>
          <w:ilvl w:val="0"/>
          <w:numId w:val="2"/>
        </w:numPr>
        <w:spacing w:after="60"/>
      </w:pPr>
      <w:r>
        <w:rPr>
          <w:rFonts w:ascii="Arial" w:cs="Arial" w:eastAsia="Arial" w:hAnsi="Arial"/>
          <w:color w:val="3D3D3D"/>
          <w:sz w:val="22"/>
          <w:szCs w:val="22"/>
        </w:rPr>
        <w:t xml:space="preserve">Simpler state machine — the dispatcher doesn't need special-case logic for fallback messages; it just sees a PENDING SMS message</w:t>
      </w:r>
    </w:p>
    <w:p>
      <w:pPr>
        <w:pStyle w:val="ListParagraph"/>
        <w:numPr>
          <w:ilvl w:val="0"/>
          <w:numId w:val="2"/>
        </w:numPr>
        <w:spacing w:after="60"/>
      </w:pPr>
      <w:r>
        <w:rPr>
          <w:rFonts w:ascii="Arial" w:cs="Arial" w:eastAsia="Arial" w:hAnsi="Arial"/>
          <w:color w:val="3D3D3D"/>
          <w:sz w:val="22"/>
          <w:szCs w:val="22"/>
        </w:rPr>
        <w:t xml:space="preserve">Clean stats — RCS failures and SMS deliveries are counted separately, giving accurate delivery rate by channel</w:t>
      </w:r>
    </w:p>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6. Security Architecture</w:t>
      </w:r>
    </w:p>
    <w:p>
      <w:pPr>
        <w:pStyle w:val="Heading2"/>
        <w:spacing w:before="280" w:after="100"/>
      </w:pPr>
      <w:r>
        <w:rPr>
          <w:rFonts w:ascii="Arial" w:cs="Arial" w:eastAsia="Arial" w:hAnsi="Arial"/>
          <w:b/>
          <w:bCs/>
          <w:color w:val="2E75B6"/>
          <w:sz w:val="28"/>
          <w:szCs w:val="28"/>
        </w:rPr>
        <w:t xml:space="preserve">6.1 Authentication — API Keys and JWT</w:t>
      </w:r>
    </w:p>
    <w:p>
      <w:pPr>
        <w:spacing w:after="100"/>
        <w:ind/>
      </w:pPr>
      <w:r>
        <w:rPr>
          <w:rFonts w:ascii="Arial" w:cs="Arial" w:eastAsia="Arial" w:hAnsi="Arial"/>
          <w:color w:val="3D3D3D"/>
          <w:sz w:val="22"/>
          <w:szCs w:val="22"/>
        </w:rPr>
        <w:t xml:space="preserve">The AuthMiddleware supports two authentication mechanisms: API key (X-API-Key header) and JWT Bearer token. API keys are stored as SHA-256 hashes in the api_keys table — the raw key is never stored. On each request, the middleware hashes the provided key and does a DB lookup. JWT tokens are validated using python-jose with HS256.</w:t>
      </w:r>
    </w:p>
    <w:p>
      <w:pPr>
        <w:spacing w:after="80"/>
      </w:pPr>
    </w:p>
    <w:p>
      <w:pPr>
        <w:spacing w:after="100"/>
        <w:ind/>
      </w:pPr>
      <w:r>
        <w:rPr>
          <w:rFonts w:ascii="Arial" w:cs="Arial" w:eastAsia="Arial" w:hAnsi="Arial"/>
          <w:color w:val="3D3D3D"/>
          <w:sz w:val="22"/>
          <w:szCs w:val="22"/>
        </w:rPr>
        <w:t xml:space="preserve">Public paths (no auth required): /health, /ready, /docs, /metrics, /api/v1/auth/login. Webhook paths bypass API key/JWT because rcssms.in uses HMAC signatures, not API keys.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74C3C" w:sz="1"/>
              <w:left w:val="single" w:color="E74C3C" w:sz="1"/>
              <w:bottom w:val="single" w:color="E74C3C" w:sz="1"/>
              <w:right w:val="single" w:color="E74C3C" w:sz="1"/>
            </w:tcBorders>
            <w:shd w:fill="FFDDDD" w:val="clear"/>
            <w:tcMar>
              <w:top w:type="dxa" w:w="100"/>
              <w:left w:type="dxa" w:w="160"/>
              <w:bottom w:type="dxa" w:w="100"/>
              <w:right w:type="dxa" w:w="160"/>
            </w:tcMar>
          </w:tcPr>
          <w:p>
            <w:r>
              <w:rPr>
                <w:rFonts w:ascii="Arial" w:cs="Arial" w:eastAsia="Arial" w:hAnsi="Arial"/>
                <w:b/>
                <w:bCs/>
                <w:color w:val="8B0000"/>
                <w:sz w:val="20"/>
                <w:szCs w:val="20"/>
              </w:rPr>
              <w:t xml:space="preserve">✗ ANTI-PATTERN AVOIDED: </w:t>
            </w:r>
            <w:r>
              <w:rPr>
                <w:rFonts w:ascii="Arial" w:cs="Arial" w:eastAsia="Arial" w:hAnsi="Arial"/>
                <w:color w:val="3D3D3D"/>
                <w:sz w:val="20"/>
                <w:szCs w:val="20"/>
              </w:rPr>
              <w:t xml:space="preserve">A previous version of the code returned a random UUID as tenant_id on every request, breaking multi-tenancy entirely. The fixed version does a real DB lookup and returns the stored tenant_id.</w:t>
            </w:r>
          </w:p>
        </w:tc>
      </w:tr>
    </w:tbl>
    <w:p>
      <w:pPr>
        <w:spacing w:after="80"/>
      </w:pPr>
    </w:p>
    <w:p>
      <w:pPr>
        <w:pStyle w:val="Heading2"/>
        <w:spacing w:before="280" w:after="100"/>
      </w:pPr>
      <w:r>
        <w:rPr>
          <w:rFonts w:ascii="Arial" w:cs="Arial" w:eastAsia="Arial" w:hAnsi="Arial"/>
          <w:b/>
          <w:bCs/>
          <w:color w:val="2E75B6"/>
          <w:sz w:val="28"/>
          <w:szCs w:val="28"/>
        </w:rPr>
        <w:t xml:space="preserve">6.2 Multi-Tenancy</w:t>
      </w:r>
    </w:p>
    <w:p>
      <w:pPr>
        <w:spacing w:after="100"/>
        <w:ind/>
      </w:pPr>
      <w:r>
        <w:rPr>
          <w:rFonts w:ascii="Arial" w:cs="Arial" w:eastAsia="Arial" w:hAnsi="Arial"/>
          <w:color w:val="3D3D3D"/>
          <w:sz w:val="22"/>
          <w:szCs w:val="22"/>
        </w:rPr>
        <w:t xml:space="preserve">Every database row includes a tenant_id column. Every query is scoped to the authenticated tenant's ID. The TenancyMiddleware injects tenant_id into request.state, and every repository method accepts tenant_id as a filter parameter. There is no cross-tenant data access.</w:t>
      </w:r>
    </w:p>
    <w:p>
      <w:pPr>
        <w:spacing w:after="80"/>
      </w:pPr>
    </w:p>
    <w:p>
      <w:pPr>
        <w:pStyle w:val="Heading2"/>
        <w:spacing w:before="280" w:after="100"/>
      </w:pPr>
      <w:r>
        <w:rPr>
          <w:rFonts w:ascii="Arial" w:cs="Arial" w:eastAsia="Arial" w:hAnsi="Arial"/>
          <w:b/>
          <w:bCs/>
          <w:color w:val="2E75B6"/>
          <w:sz w:val="28"/>
          <w:szCs w:val="28"/>
        </w:rPr>
        <w:t xml:space="preserve">6.3 Webhook Security — HMAC-SHA256</w:t>
      </w:r>
    </w:p>
    <w:p>
      <w:pPr>
        <w:spacing w:after="100"/>
        <w:ind/>
      </w:pPr>
      <w:r>
        <w:rPr>
          <w:rFonts w:ascii="Arial" w:cs="Arial" w:eastAsia="Arial" w:hAnsi="Arial"/>
          <w:color w:val="3D3D3D"/>
          <w:sz w:val="22"/>
          <w:szCs w:val="22"/>
        </w:rPr>
        <w:t xml:space="preserve">DLR callbacks from rcssms.in are validated using HMAC-SHA256. The webhook handler reads the raw request body before JSON parsing, computes HMAC(RCS_CLIENT_SECRET, raw_body).hexdigest(), and compares it against the X-RcsSms-Signature header using hmac.compare_digest() (constant-time comparison to prevent timing attacks).</w:t>
      </w:r>
    </w:p>
    <w:p>
      <w:pPr>
        <w:spacing w:after="80"/>
      </w:pPr>
    </w:p>
    <w:p>
      <w:pPr>
        <w:spacing w:after="100"/>
        <w:ind/>
      </w:pPr>
      <w:r>
        <w:rPr>
          <w:rFonts w:ascii="Arial" w:cs="Arial" w:eastAsia="Arial" w:hAnsi="Arial"/>
          <w:color w:val="3D3D3D"/>
          <w:sz w:val="22"/>
          <w:szCs w:val="22"/>
        </w:rPr>
        <w:t xml:space="preserve">Critically, if RCS_CLIENT_SECRET is not configured, the validate_rcssms_webhook_signature() function raises a WebhookConfigurationError rather than silently returning True. A missing secret causes a 500 error at startup, not a security bypass.</w:t>
      </w:r>
    </w:p>
    <w:p>
      <w:pPr>
        <w:spacing w:after="80"/>
      </w:pPr>
    </w:p>
    <w:p>
      <w:pPr>
        <w:pStyle w:val="Heading2"/>
        <w:spacing w:before="280" w:after="100"/>
      </w:pPr>
      <w:r>
        <w:rPr>
          <w:rFonts w:ascii="Arial" w:cs="Arial" w:eastAsia="Arial" w:hAnsi="Arial"/>
          <w:b/>
          <w:bCs/>
          <w:color w:val="2E75B6"/>
          <w:sz w:val="28"/>
          <w:szCs w:val="28"/>
        </w:rPr>
        <w:t xml:space="preserve">6.4 Rate Limiting</w:t>
      </w:r>
    </w:p>
    <w:p>
      <w:pPr>
        <w:spacing w:after="100"/>
        <w:ind/>
      </w:pPr>
      <w:r>
        <w:rPr>
          <w:rFonts w:ascii="Arial" w:cs="Arial" w:eastAsia="Arial" w:hAnsi="Arial"/>
          <w:color w:val="3D3D3D"/>
          <w:sz w:val="22"/>
          <w:szCs w:val="22"/>
        </w:rPr>
        <w:t xml:space="preserve">The RateLimitMiddleware uses a Redis sorted set to implement a sliding window rate limiter. The window is 60 seconds, with a default limit of 100 requests per window per tenant. Custom limits are stored in the api_keys.rate_limit column and cached in Redis for 60 seconds to avoid DB hits on every request.</w:t>
      </w:r>
    </w:p>
    <w:p>
      <w:pPr>
        <w:spacing w:after="80"/>
      </w:pPr>
    </w:p>
    <w:p>
      <w:pPr>
        <w:spacing w:after="100"/>
        <w:ind/>
      </w:pPr>
      <w:r>
        <w:rPr>
          <w:rFonts w:ascii="Arial" w:cs="Arial" w:eastAsia="Arial" w:hAnsi="Arial"/>
          <w:color w:val="3D3D3D"/>
          <w:sz w:val="22"/>
          <w:szCs w:val="22"/>
        </w:rPr>
        <w:t xml:space="preserve">If Redis is unavailable, the middleware fails open — all requests are allowed. This is a deliberate trade-off: a rate-limiting outage should not cause a service outage.</w:t>
      </w:r>
    </w:p>
    <w:p>
      <w:pPr>
        <w:spacing w:after="80"/>
      </w:pPr>
    </w:p>
    <w:p>
      <w:pPr>
        <w:pStyle w:val="Heading2"/>
        <w:spacing w:before="280" w:after="100"/>
      </w:pPr>
      <w:r>
        <w:rPr>
          <w:rFonts w:ascii="Arial" w:cs="Arial" w:eastAsia="Arial" w:hAnsi="Arial"/>
          <w:b/>
          <w:bCs/>
          <w:color w:val="2E75B6"/>
          <w:sz w:val="28"/>
          <w:szCs w:val="28"/>
        </w:rPr>
        <w:t xml:space="preserve">6.5 Startup Security Gates</w:t>
      </w:r>
    </w:p>
    <w:p>
      <w:pPr>
        <w:spacing w:after="100"/>
        <w:ind/>
      </w:pPr>
      <w:r>
        <w:rPr>
          <w:rFonts w:ascii="Arial" w:cs="Arial" w:eastAsia="Arial" w:hAnsi="Arial"/>
          <w:color w:val="3D3D3D"/>
          <w:sz w:val="22"/>
          <w:szCs w:val="22"/>
        </w:rPr>
        <w:t xml:space="preserve">The _validate_settings() function runs at startup and fails fast if:</w:t>
      </w:r>
    </w:p>
    <w:p>
      <w:pPr>
        <w:pStyle w:val="ListParagraph"/>
        <w:numPr>
          <w:ilvl w:val="0"/>
          <w:numId w:val="2"/>
        </w:numPr>
        <w:spacing w:after="60"/>
      </w:pPr>
      <w:r>
        <w:rPr>
          <w:rFonts w:ascii="Arial" w:cs="Arial" w:eastAsia="Arial" w:hAnsi="Arial"/>
          <w:color w:val="3D3D3D"/>
          <w:sz w:val="22"/>
          <w:szCs w:val="22"/>
        </w:rPr>
        <w:t xml:space="preserve">SECRET_KEY is shorter than 32 characters</w:t>
      </w:r>
    </w:p>
    <w:p>
      <w:pPr>
        <w:pStyle w:val="ListParagraph"/>
        <w:numPr>
          <w:ilvl w:val="0"/>
          <w:numId w:val="2"/>
        </w:numPr>
        <w:spacing w:after="60"/>
      </w:pPr>
      <w:r>
        <w:rPr>
          <w:rFonts w:ascii="Arial" w:cs="Arial" w:eastAsia="Arial" w:hAnsi="Arial"/>
          <w:color w:val="3D3D3D"/>
          <w:sz w:val="22"/>
          <w:szCs w:val="22"/>
        </w:rPr>
        <w:t xml:space="preserve">Running in production with the placeholder dev-secret-key</w:t>
      </w:r>
    </w:p>
    <w:p>
      <w:pPr>
        <w:pStyle w:val="ListParagraph"/>
        <w:numPr>
          <w:ilvl w:val="0"/>
          <w:numId w:val="2"/>
        </w:numPr>
        <w:spacing w:after="60"/>
      </w:pPr>
      <w:r>
        <w:rPr>
          <w:rFonts w:ascii="Arial" w:cs="Arial" w:eastAsia="Arial" w:hAnsi="Arial"/>
          <w:color w:val="3D3D3D"/>
          <w:sz w:val="22"/>
          <w:szCs w:val="22"/>
        </w:rPr>
        <w:t xml:space="preserve">Running in production with DEBUG=True</w:t>
      </w:r>
    </w:p>
    <w:p>
      <w:pPr>
        <w:pStyle w:val="ListParagraph"/>
        <w:numPr>
          <w:ilvl w:val="0"/>
          <w:numId w:val="2"/>
        </w:numPr>
        <w:spacing w:after="60"/>
      </w:pPr>
      <w:r>
        <w:rPr>
          <w:rFonts w:ascii="Arial" w:cs="Arial" w:eastAsia="Arial" w:hAnsi="Arial"/>
          <w:color w:val="3D3D3D"/>
          <w:sz w:val="22"/>
          <w:szCs w:val="22"/>
        </w:rPr>
        <w:t xml:space="preserve">Running in production with no CORS_ORIGINS configured</w:t>
      </w:r>
    </w:p>
    <w:p>
      <w:pPr>
        <w:pStyle w:val="ListParagraph"/>
        <w:numPr>
          <w:ilvl w:val="0"/>
          <w:numId w:val="2"/>
        </w:numPr>
        <w:spacing w:after="60"/>
      </w:pPr>
      <w:r>
        <w:rPr>
          <w:rFonts w:ascii="Arial" w:cs="Arial" w:eastAsia="Arial" w:hAnsi="Arial"/>
          <w:color w:val="3D3D3D"/>
          <w:sz w:val="22"/>
          <w:szCs w:val="22"/>
        </w:rPr>
        <w:t xml:space="preserve">Running in production with CORS_ORIGINS set to wildcard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8C8" w:val="clear"/>
            <w:tcMar>
              <w:top w:type="dxa" w:w="100"/>
              <w:left w:type="dxa" w:w="160"/>
              <w:bottom w:type="dxa" w:w="100"/>
              <w:right w:type="dxa" w:w="160"/>
            </w:tcMar>
          </w:tcPr>
          <w:p>
            <w:r>
              <w:rPr>
                <w:rFonts w:ascii="Arial" w:cs="Arial" w:eastAsia="Arial" w:hAnsi="Arial"/>
                <w:b/>
                <w:bCs/>
                <w:color w:val="7D3C00"/>
                <w:sz w:val="20"/>
                <w:szCs w:val="20"/>
              </w:rPr>
              <w:t xml:space="preserve">⚠ IMPORTANT: </w:t>
            </w:r>
            <w:r>
              <w:rPr>
                <w:rFonts w:ascii="Arial" w:cs="Arial" w:eastAsia="Arial" w:hAnsi="Arial"/>
                <w:color w:val="3D3D3D"/>
                <w:sz w:val="20"/>
                <w:szCs w:val="20"/>
              </w:rPr>
              <w:t xml:space="preserve">These checks run before the first request is served. Misconfigured production deployments crash immediately with a descriptive error message rather than silently accepting insecure settings.</w:t>
            </w:r>
          </w:p>
        </w:tc>
      </w:tr>
    </w:tbl>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7. Database Schema</w:t>
      </w:r>
    </w:p>
    <w:p>
      <w:pPr>
        <w:pStyle w:val="Heading2"/>
        <w:spacing w:before="280" w:after="100"/>
      </w:pPr>
      <w:r>
        <w:rPr>
          <w:rFonts w:ascii="Arial" w:cs="Arial" w:eastAsia="Arial" w:hAnsi="Arial"/>
          <w:b/>
          <w:bCs/>
          <w:color w:val="2E75B6"/>
          <w:sz w:val="28"/>
          <w:szCs w:val="28"/>
        </w:rPr>
        <w:t xml:space="preserve">7.1 Core Tables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c>
          <w:tcPr>
            <w:tcW w:type="dxa" w:w="17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4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campaigns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id, tenant_id, template_id, status, metadata_ (audience_ids)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Campaign lifecycle and stats</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messages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id, campaign_id, tenant_id, parent_message_id, status, channel, external_id</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One row per delivery attempt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templates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id, tenant_id, external_template_id, rcs_type, status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Message blueprints with rcssms.in approval</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audiences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id, tenant_id, total_contacts</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Contact list metadata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audience_contacts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id, audience_id, phone_number, variables (JSONB)</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Normalised contacts — 1 row per phone</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opt_ins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tenant_id, phone_number (unique), promotional_status, transactional_status</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Consent management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event_type, aggregate_id, aggregate_type, data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Domain event store / audit log</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api_keys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key_hash, tenant_id, user_id, is_active, expires_at, rate_limit</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Authentication credentials</w:t>
            </w:r>
          </w:p>
        </w:tc>
      </w:tr>
    </w:tbl>
    <w:p>
      <w:pPr>
        <w:spacing w:after="80"/>
      </w:pPr>
    </w:p>
    <w:p>
      <w:pPr>
        <w:pStyle w:val="Heading2"/>
        <w:spacing w:before="280" w:after="100"/>
      </w:pPr>
      <w:r>
        <w:rPr>
          <w:rFonts w:ascii="Arial" w:cs="Arial" w:eastAsia="Arial" w:hAnsi="Arial"/>
          <w:b/>
          <w:bCs/>
          <w:color w:val="2E75B6"/>
          <w:sz w:val="28"/>
          <w:szCs w:val="28"/>
        </w:rPr>
        <w:t xml:space="preserve">7.2 Key Index Strategy</w:t>
      </w:r>
    </w:p>
    <w:p>
      <w:pPr>
        <w:spacing w:after="100"/>
        <w:ind/>
      </w:pPr>
      <w:r>
        <w:rPr>
          <w:rFonts w:ascii="Arial" w:cs="Arial" w:eastAsia="Arial" w:hAnsi="Arial"/>
          <w:color w:val="3D3D3D"/>
          <w:sz w:val="22"/>
          <w:szCs w:val="22"/>
        </w:rPr>
        <w:t xml:space="preserve">Indexes are designed around the two primary access patterns:</w:t>
      </w:r>
    </w:p>
    <w:p>
      <w:pPr>
        <w:pStyle w:val="ListParagraph"/>
        <w:numPr>
          <w:ilvl w:val="0"/>
          <w:numId w:val="2"/>
        </w:numPr>
        <w:spacing w:after="60"/>
      </w:pPr>
      <w:r>
        <w:rPr>
          <w:rFonts w:ascii="Arial" w:cs="Arial" w:eastAsia="Arial" w:hAnsi="Arial"/>
          <w:color w:val="3D3D3D"/>
          <w:sz w:val="22"/>
          <w:szCs w:val="22"/>
        </w:rPr>
        <w:t xml:space="preserve">Message dispatch: messages(status, created_at) — the dispatcher queries PENDING messages ordered by creation time</w:t>
      </w:r>
    </w:p>
    <w:p>
      <w:pPr>
        <w:pStyle w:val="ListParagraph"/>
        <w:numPr>
          <w:ilvl w:val="0"/>
          <w:numId w:val="2"/>
        </w:numPr>
        <w:spacing w:after="60"/>
      </w:pPr>
      <w:r>
        <w:rPr>
          <w:rFonts w:ascii="Arial" w:cs="Arial" w:eastAsia="Arial" w:hAnsi="Arial"/>
          <w:color w:val="3D3D3D"/>
          <w:sz w:val="22"/>
          <w:szCs w:val="22"/>
        </w:rPr>
        <w:t xml:space="preserve">Tenant isolation: messages(tenant_id, status), campaigns(tenant_id, status)</w:t>
      </w:r>
    </w:p>
    <w:p>
      <w:pPr>
        <w:pStyle w:val="ListParagraph"/>
        <w:numPr>
          <w:ilvl w:val="0"/>
          <w:numId w:val="2"/>
        </w:numPr>
        <w:spacing w:after="60"/>
      </w:pPr>
      <w:r>
        <w:rPr>
          <w:rFonts w:ascii="Arial" w:cs="Arial" w:eastAsia="Arial" w:hAnsi="Arial"/>
          <w:color w:val="3D3D3D"/>
          <w:sz w:val="22"/>
          <w:szCs w:val="22"/>
        </w:rPr>
        <w:t xml:space="preserve">DLR lookup: messages(external_id) — the webhook processor finds messages by rcssms.in msgid</w:t>
      </w:r>
    </w:p>
    <w:p>
      <w:pPr>
        <w:pStyle w:val="ListParagraph"/>
        <w:numPr>
          <w:ilvl w:val="0"/>
          <w:numId w:val="2"/>
        </w:numPr>
        <w:spacing w:after="60"/>
      </w:pPr>
      <w:r>
        <w:rPr>
          <w:rFonts w:ascii="Arial" w:cs="Arial" w:eastAsia="Arial" w:hAnsi="Arial"/>
          <w:color w:val="3D3D3D"/>
          <w:sz w:val="22"/>
          <w:szCs w:val="22"/>
        </w:rPr>
        <w:t xml:space="preserve">Audience streaming: audience_contacts(audience_id, id) — keyset pagination, O(log N) per page</w:t>
      </w:r>
    </w:p>
    <w:p>
      <w:pPr>
        <w:pStyle w:val="ListParagraph"/>
        <w:numPr>
          <w:ilvl w:val="0"/>
          <w:numId w:val="2"/>
        </w:numPr>
        <w:spacing w:after="60"/>
      </w:pPr>
      <w:r>
        <w:rPr>
          <w:rFonts w:ascii="Arial" w:cs="Arial" w:eastAsia="Arial" w:hAnsi="Arial"/>
          <w:color w:val="3D3D3D"/>
          <w:sz w:val="22"/>
          <w:szCs w:val="22"/>
        </w:rPr>
        <w:t xml:space="preserve">Parent-child messages: messages(parent_message_id) — trace fallback relationships</w:t>
      </w:r>
    </w:p>
    <w:p>
      <w:pPr>
        <w:spacing w:after="80"/>
      </w:pPr>
    </w:p>
    <w:p>
      <w:pPr>
        <w:pStyle w:val="Heading2"/>
        <w:spacing w:before="280" w:after="100"/>
      </w:pPr>
      <w:r>
        <w:rPr>
          <w:rFonts w:ascii="Arial" w:cs="Arial" w:eastAsia="Arial" w:hAnsi="Arial"/>
          <w:b/>
          <w:bCs/>
          <w:color w:val="2E75B6"/>
          <w:sz w:val="28"/>
          <w:szCs w:val="28"/>
        </w:rPr>
        <w:t xml:space="preserve">7.3 Schema Evolution</w:t>
      </w:r>
    </w:p>
    <w:p>
      <w:pPr>
        <w:spacing w:after="100"/>
        <w:ind/>
      </w:pPr>
      <w:r>
        <w:rPr>
          <w:rFonts w:ascii="Arial" w:cs="Arial" w:eastAsia="Arial" w:hAnsi="Arial"/>
          <w:color w:val="3D3D3D"/>
          <w:sz w:val="22"/>
          <w:szCs w:val="22"/>
        </w:rPr>
        <w:t xml:space="preserve">Alembic manages schema migrations. 7 versioned migrations are present:</w:t>
      </w:r>
    </w:p>
    <w:p>
      <w:pPr>
        <w:pStyle w:val="ListParagraph"/>
        <w:numPr>
          <w:ilvl w:val="0"/>
          <w:numId w:val="2"/>
        </w:numPr>
        <w:spacing w:after="60"/>
      </w:pPr>
      <w:r>
        <w:rPr>
          <w:rFonts w:ascii="Arial" w:cs="Arial" w:eastAsia="Arial" w:hAnsi="Arial"/>
          <w:color w:val="3D3D3D"/>
          <w:sz w:val="22"/>
          <w:szCs w:val="22"/>
        </w:rPr>
        <w:t xml:space="preserve">001: Initial schema (campaigns, messages, templates, opt_ins, events)</w:t>
      </w:r>
    </w:p>
    <w:p>
      <w:pPr>
        <w:pStyle w:val="ListParagraph"/>
        <w:numPr>
          <w:ilvl w:val="0"/>
          <w:numId w:val="2"/>
        </w:numPr>
        <w:spacing w:after="60"/>
      </w:pPr>
      <w:r>
        <w:rPr>
          <w:rFonts w:ascii="Arial" w:cs="Arial" w:eastAsia="Arial" w:hAnsi="Arial"/>
          <w:color w:val="3D3D3D"/>
          <w:sz w:val="22"/>
          <w:szCs w:val="22"/>
        </w:rPr>
        <w:t xml:space="preserve">002: Audiences table</w:t>
      </w:r>
    </w:p>
    <w:p>
      <w:pPr>
        <w:pStyle w:val="ListParagraph"/>
        <w:numPr>
          <w:ilvl w:val="0"/>
          <w:numId w:val="2"/>
        </w:numPr>
        <w:spacing w:after="60"/>
      </w:pPr>
      <w:r>
        <w:rPr>
          <w:rFonts w:ascii="Arial" w:cs="Arial" w:eastAsia="Arial" w:hAnsi="Arial"/>
          <w:color w:val="3D3D3D"/>
          <w:sz w:val="22"/>
          <w:szCs w:val="22"/>
        </w:rPr>
        <w:t xml:space="preserve">003: api_keys table</w:t>
      </w:r>
    </w:p>
    <w:p>
      <w:pPr>
        <w:pStyle w:val="ListParagraph"/>
        <w:numPr>
          <w:ilvl w:val="0"/>
          <w:numId w:val="2"/>
        </w:numPr>
        <w:spacing w:after="60"/>
      </w:pPr>
      <w:r>
        <w:rPr>
          <w:rFonts w:ascii="Arial" w:cs="Arial" w:eastAsia="Arial" w:hAnsi="Arial"/>
          <w:color w:val="3D3D3D"/>
          <w:sz w:val="22"/>
          <w:szCs w:val="22"/>
        </w:rPr>
        <w:t xml:space="preserve">004: audience_contacts table (normalised — replaces JSON blob contacts column)</w:t>
      </w:r>
    </w:p>
    <w:p>
      <w:pPr>
        <w:pStyle w:val="ListParagraph"/>
        <w:numPr>
          <w:ilvl w:val="0"/>
          <w:numId w:val="2"/>
        </w:numPr>
        <w:spacing w:after="60"/>
      </w:pPr>
      <w:r>
        <w:rPr>
          <w:rFonts w:ascii="Arial" w:cs="Arial" w:eastAsia="Arial" w:hAnsi="Arial"/>
          <w:color w:val="3D3D3D"/>
          <w:sz w:val="22"/>
          <w:szCs w:val="22"/>
        </w:rPr>
        <w:t xml:space="preserve">005: external_template_id and rcs_type columns on templates</w:t>
      </w:r>
    </w:p>
    <w:p>
      <w:pPr>
        <w:pStyle w:val="ListParagraph"/>
        <w:numPr>
          <w:ilvl w:val="0"/>
          <w:numId w:val="2"/>
        </w:numPr>
        <w:spacing w:after="60"/>
      </w:pPr>
      <w:r>
        <w:rPr>
          <w:rFonts w:ascii="Arial" w:cs="Arial" w:eastAsia="Arial" w:hAnsi="Arial"/>
          <w:color w:val="3D3D3D"/>
          <w:sz w:val="22"/>
          <w:szCs w:val="22"/>
        </w:rPr>
        <w:t xml:space="preserve">006: rate_limit column on api_keys</w:t>
      </w:r>
    </w:p>
    <w:p>
      <w:pPr>
        <w:pStyle w:val="ListParagraph"/>
        <w:numPr>
          <w:ilvl w:val="0"/>
          <w:numId w:val="2"/>
        </w:numPr>
        <w:spacing w:after="60"/>
      </w:pPr>
      <w:r>
        <w:rPr>
          <w:rFonts w:ascii="Arial" w:cs="Arial" w:eastAsia="Arial" w:hAnsi="Arial"/>
          <w:color w:val="3D3D3D"/>
          <w:sz w:val="22"/>
          <w:szCs w:val="22"/>
        </w:rPr>
        <w:t xml:space="preserve">007: parent_message_id column on messages (parent-child fallback pattern)</w:t>
      </w:r>
    </w:p>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8. Resilience and Fault Tolerance</w:t>
      </w:r>
    </w:p>
    <w:p>
      <w:pPr>
        <w:pStyle w:val="Heading2"/>
        <w:spacing w:before="280" w:after="100"/>
      </w:pPr>
      <w:r>
        <w:rPr>
          <w:rFonts w:ascii="Arial" w:cs="Arial" w:eastAsia="Arial" w:hAnsi="Arial"/>
          <w:b/>
          <w:bCs/>
          <w:color w:val="2E75B6"/>
          <w:sz w:val="28"/>
          <w:szCs w:val="28"/>
        </w:rPr>
        <w:t xml:space="preserve">8.1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Max retries per message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3 (configurable via Message.max_retries)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Retry trigger</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message.should_retry() — true if FAILED, retries &lt; max, not expired, not a permanent failure reason</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Permanent failures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INVALID_NUMBER, BLOCKED, RCS_NOT_SUPPORTED — no retry, trigger fallback instead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Transient failures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NETWORK_ERROR, RATE_LIMITED, AGGREGATOR_ERROR — retry up to max_retries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Rate limit handling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_requeue_with_delay() — schedules message for future delivery using retry_after value from aggregator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Message TTL</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24 hours from creation — mark_expired() prevents sending stale messages</w:t>
            </w:r>
          </w:p>
        </w:tc>
      </w:tr>
    </w:tbl>
    <w:p>
      <w:pPr>
        <w:spacing w:after="80"/>
      </w:pPr>
    </w:p>
    <w:p>
      <w:pPr>
        <w:pStyle w:val="Heading2"/>
        <w:spacing w:before="280" w:after="100"/>
      </w:pPr>
      <w:r>
        <w:rPr>
          <w:rFonts w:ascii="Arial" w:cs="Arial" w:eastAsia="Arial" w:hAnsi="Arial"/>
          <w:b/>
          <w:bCs/>
          <w:color w:val="2E75B6"/>
          <w:sz w:val="28"/>
          <w:szCs w:val="28"/>
        </w:rPr>
        <w:t xml:space="preserve">8.2 Circuit Breaker States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c>
          <w:tcPr>
            <w:tcW w:type="dxa" w:w="17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CLOSED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Normal operation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All requests pass through to rcssms.in</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OPEN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≥5 failures in 60s window</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All requests blocked — CircuitBreakerOpenError raised immediately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HALF_OPEN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After recovery_timeout (60s) elapses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One probe request allowed through</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 CLOSED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2 consecutive successes in HALF_OPEN</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Circuit resets — normal operation resumes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 OPEN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Probe fails in HALF_OPEN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Circuit trips back to OPEN — recovery timer resets</w:t>
            </w:r>
          </w:p>
        </w:tc>
      </w:tr>
    </w:tbl>
    <w:p>
      <w:pPr>
        <w:spacing w:after="80"/>
      </w:pPr>
    </w:p>
    <w:p>
      <w:pPr>
        <w:pStyle w:val="Heading2"/>
        <w:spacing w:before="280" w:after="100"/>
      </w:pPr>
      <w:r>
        <w:rPr>
          <w:rFonts w:ascii="Arial" w:cs="Arial" w:eastAsia="Arial" w:hAnsi="Arial"/>
          <w:b/>
          <w:bCs/>
          <w:color w:val="2E75B6"/>
          <w:sz w:val="28"/>
          <w:szCs w:val="28"/>
        </w:rPr>
        <w:t xml:space="preserve">8.3 At-Least-Once Delivery and Idempotency</w:t>
      </w:r>
    </w:p>
    <w:p>
      <w:pPr>
        <w:spacing w:after="100"/>
        <w:ind/>
      </w:pPr>
      <w:r>
        <w:rPr>
          <w:rFonts w:ascii="Arial" w:cs="Arial" w:eastAsia="Arial" w:hAnsi="Arial"/>
          <w:color w:val="3D3D3D"/>
          <w:sz w:val="22"/>
          <w:szCs w:val="22"/>
        </w:rPr>
        <w:t xml:space="preserve">RabbitMQ provides at-least-once delivery semantics: if a worker crashes after processing but before ACKing, the broker redelivers the message. The dispatcher protects against double-sending with an idempotency guard: it checks message.status before calling DeliveryService. If the status is already SENT, DELIVERED, READ, or FAILED, it ACKs without re-sending.</w:t>
      </w:r>
    </w:p>
    <w:p>
      <w:pPr>
        <w:spacing w:after="80"/>
      </w:pPr>
    </w:p>
    <w:p>
      <w:pPr>
        <w:pStyle w:val="Heading2"/>
        <w:spacing w:before="280" w:after="100"/>
      </w:pPr>
      <w:r>
        <w:rPr>
          <w:rFonts w:ascii="Arial" w:cs="Arial" w:eastAsia="Arial" w:hAnsi="Arial"/>
          <w:b/>
          <w:bCs/>
          <w:color w:val="2E75B6"/>
          <w:sz w:val="28"/>
          <w:szCs w:val="28"/>
        </w:rPr>
        <w:t xml:space="preserve">8.4 Dead Letter Queue</w:t>
      </w:r>
    </w:p>
    <w:p>
      <w:pPr>
        <w:spacing w:after="100"/>
        <w:ind/>
      </w:pPr>
      <w:r>
        <w:rPr>
          <w:rFonts w:ascii="Arial" w:cs="Arial" w:eastAsia="Arial" w:hAnsi="Arial"/>
          <w:color w:val="3D3D3D"/>
          <w:sz w:val="22"/>
          <w:szCs w:val="22"/>
        </w:rPr>
        <w:t xml:space="preserve">The QueuePort interface defines move_to_dlq() and get_dlq_jobs() methods. Messages that exceed max_retries are moved to the DLQ rather than dropped. Operators can inspect DLQ contents and retry selectively using retry_dlq_job().</w:t>
      </w:r>
    </w:p>
    <w:p>
      <w:pPr>
        <w:spacing w:after="80"/>
      </w:pPr>
    </w:p>
    <w:p>
      <w:pPr>
        <w:pStyle w:val="Heading2"/>
        <w:spacing w:before="280" w:after="100"/>
      </w:pPr>
      <w:r>
        <w:rPr>
          <w:rFonts w:ascii="Arial" w:cs="Arial" w:eastAsia="Arial" w:hAnsi="Arial"/>
          <w:b/>
          <w:bCs/>
          <w:color w:val="2E75B6"/>
          <w:sz w:val="28"/>
          <w:szCs w:val="28"/>
        </w:rPr>
        <w:t xml:space="preserve">8.5 Graceful Shutdown</w:t>
      </w:r>
    </w:p>
    <w:p>
      <w:pPr>
        <w:spacing w:after="100"/>
        <w:ind/>
      </w:pPr>
      <w:r>
        <w:rPr>
          <w:rFonts w:ascii="Arial" w:cs="Arial" w:eastAsia="Arial" w:hAnsi="Arial"/>
          <w:color w:val="3D3D3D"/>
          <w:sz w:val="22"/>
          <w:szCs w:val="22"/>
        </w:rPr>
        <w:t xml:space="preserve">Each worker implements start() and stop() methods. stop() sets self.running = False, closes the aggregator HTTP client and circuit breaker Redis connection, closes the RabbitMQ connection, and disconnects from the database. This ensures in-flight messages are completed (or NACKed) before the process exits.</w:t>
      </w:r>
    </w:p>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9. Observability</w:t>
      </w:r>
    </w:p>
    <w:p>
      <w:pPr>
        <w:pStyle w:val="Heading2"/>
        <w:spacing w:before="280" w:after="100"/>
      </w:pPr>
      <w:r>
        <w:rPr>
          <w:rFonts w:ascii="Arial" w:cs="Arial" w:eastAsia="Arial" w:hAnsi="Arial"/>
          <w:b/>
          <w:bCs/>
          <w:color w:val="2E75B6"/>
          <w:sz w:val="28"/>
          <w:szCs w:val="28"/>
        </w:rPr>
        <w:t xml:space="preserve">9.1 Structured Logging</w:t>
      </w:r>
    </w:p>
    <w:p>
      <w:pPr>
        <w:spacing w:after="100"/>
        <w:ind/>
      </w:pPr>
      <w:r>
        <w:rPr>
          <w:rFonts w:ascii="Arial" w:cs="Arial" w:eastAsia="Arial" w:hAnsi="Arial"/>
          <w:color w:val="3D3D3D"/>
          <w:sz w:val="22"/>
          <w:szCs w:val="22"/>
        </w:rPr>
        <w:t xml:space="preserve">All logging uses structlog with JSON output. Every log entry includes step context (e.g. step="send", step="rcs_capability_check", step="fallback_created") so log searches can filter by step name. request_id and tenant_id are bound to contextvars at the middleware layer and automatically included in all log entries for the duration of the request.</w:t>
      </w:r>
    </w:p>
    <w:p>
      <w:pPr>
        <w:spacing w:after="80"/>
      </w:pPr>
    </w:p>
    <w:p>
      <w:pPr>
        <w:spacing w:after="100"/>
        <w:ind/>
      </w:pPr>
      <w:r>
        <w:rPr>
          <w:rFonts w:ascii="Arial" w:cs="Arial" w:eastAsia="Arial" w:hAnsi="Arial"/>
          <w:color w:val="3D3D3D"/>
          <w:sz w:val="22"/>
          <w:szCs w:val="22"/>
        </w:rPr>
        <w:t xml:space="preserve">Example log fields for a message delivery: message_id, campaign_id, recipient (phone), channel, template_id, variable_count, retry_count, external_id, aggregator, elapsed_seconds, step.</w:t>
      </w:r>
    </w:p>
    <w:p>
      <w:pPr>
        <w:spacing w:after="80"/>
      </w:pPr>
    </w:p>
    <w:p>
      <w:pPr>
        <w:pStyle w:val="Heading2"/>
        <w:spacing w:before="280" w:after="100"/>
      </w:pPr>
      <w:r>
        <w:rPr>
          <w:rFonts w:ascii="Arial" w:cs="Arial" w:eastAsia="Arial" w:hAnsi="Arial"/>
          <w:b/>
          <w:bCs/>
          <w:color w:val="2E75B6"/>
          <w:sz w:val="28"/>
          <w:szCs w:val="28"/>
        </w:rPr>
        <w:t xml:space="preserve">9.2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circuit_breaker_state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Gauge — 0=CLOSED, 1=HALF_OPEN, 2=OPEN (per aggregator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circuit_breaker_failures_total</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Counter — cumulative failures per aggregator</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E3A5F"/>
                <w:sz w:val="20"/>
                <w:szCs w:val="20"/>
              </w:rPr>
              <w:t xml:space="preserve">circuit_breaker_successes_total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Counter — cumulative successes per aggregator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circuit_breaker_open_timestamp</w:t>
            </w:r>
          </w:p>
        </w:tc>
        <w:tc>
          <w:tcPr>
            <w:tcW w:type="dxa" w:w="5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Gauge — unix timestamp of last OPEN transition</w:t>
            </w:r>
          </w:p>
        </w:tc>
      </w:tr>
    </w:tbl>
    <w:p>
      <w:pPr>
        <w:spacing w:after="80"/>
      </w:pPr>
    </w:p>
    <w:p>
      <w:pPr>
        <w:spacing w:after="100"/>
        <w:ind/>
      </w:pPr>
      <w:r>
        <w:rPr>
          <w:rFonts w:ascii="Arial" w:cs="Arial" w:eastAsia="Arial" w:hAnsi="Arial"/>
          <w:color w:val="3D3D3D"/>
          <w:sz w:val="22"/>
          <w:szCs w:val="22"/>
        </w:rPr>
        <w:t xml:space="preserve">The /metrics endpoint is protected by an X-Metrics-Token header (configurable via METRICS_TOKEN env var). The Prometheus scrape config passes this token as a custom header.</w:t>
      </w:r>
    </w:p>
    <w:p>
      <w:pPr>
        <w:spacing w:after="80"/>
      </w:pPr>
    </w:p>
    <w:p>
      <w:pPr>
        <w:pStyle w:val="Heading2"/>
        <w:spacing w:before="280" w:after="100"/>
      </w:pPr>
      <w:r>
        <w:rPr>
          <w:rFonts w:ascii="Arial" w:cs="Arial" w:eastAsia="Arial" w:hAnsi="Arial"/>
          <w:b/>
          <w:bCs/>
          <w:color w:val="2E75B6"/>
          <w:sz w:val="28"/>
          <w:szCs w:val="28"/>
        </w:rPr>
        <w:t xml:space="preserve">9.3 Health and Readiness Checks</w:t>
      </w:r>
    </w:p>
    <w:p>
      <w:pPr>
        <w:spacing w:after="100"/>
        <w:ind/>
      </w:pPr>
      <w:r>
        <w:rPr>
          <w:rFonts w:ascii="Arial" w:cs="Arial" w:eastAsia="Arial" w:hAnsi="Arial"/>
          <w:color w:val="3D3D3D"/>
          <w:sz w:val="22"/>
          <w:szCs w:val="22"/>
        </w:rPr>
        <w:t xml:space="preserve">/health returns immediately — it confirms the process is running. /ready performs active probes: it executes SELECT 1 against PostgreSQL and opens/closes a RabbitMQ connection. It returns HTTP 200 (ready) or HTTP 503 (degraded) depending on probe results. Load balancers use the readiness endpoint to remove unhealthy pods from rotation.</w:t>
      </w:r>
    </w:p>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10. Why This Is Not Overengineered</w:t>
      </w:r>
    </w:p>
    <w:p>
      <w:pPr>
        <w:spacing w:after="100"/>
        <w:ind/>
      </w:pPr>
      <w:r>
        <w:rPr>
          <w:rFonts w:ascii="Arial" w:cs="Arial" w:eastAsia="Arial" w:hAnsi="Arial"/>
          <w:color w:val="3D3D3D"/>
          <w:sz w:val="22"/>
          <w:szCs w:val="22"/>
        </w:rPr>
        <w:t xml:space="preserve">A common criticism of enterprise-style architectures is over-abstraction. Here is a direct defence of each major architectural choice:</w:t>
      </w:r>
    </w:p>
    <w:p>
      <w:pPr>
        <w:spacing w:after="80"/>
      </w:pPr>
    </w:p>
    <w:p>
      <w:pPr>
        <w:pStyle w:val="Heading2"/>
        <w:spacing w:before="280" w:after="100"/>
      </w:pPr>
      <w:r>
        <w:rPr>
          <w:rFonts w:ascii="Arial" w:cs="Arial" w:eastAsia="Arial" w:hAnsi="Arial"/>
          <w:b/>
          <w:bCs/>
          <w:color w:val="2E75B6"/>
          <w:sz w:val="28"/>
          <w:szCs w:val="28"/>
        </w:rPr>
        <w:t xml:space="preserve">10.1 What Was Deliberately Left 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Pattern NOT Used</w:t>
            </w:r>
          </w:p>
        </w:tc>
        <w:tc>
          <w:tcPr>
            <w:tcW w:type="dxa" w:w="65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Omitted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Event Sourcing (full)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Domain events are logged to the events table for audit, but the system does NOT rebuild state by replaying events. The current state is in the database. This is appropriate — event sourcing adds enormous complexity and is only worth it when you need temporal queries or full replay.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CQRS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Read and write models are the same SQLAlchemy models. CQRS would be justified if read and write load patterns diverged significantly — they don't for this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Saga / choreography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orchestrator is a simple linear process — load campaign → load contacts → create messages → queue. There is no distributed transaction that needs a saga. The orchestrator is both the coordinator and the process.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gRPC / service mesh</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All inter-process communication goes through RabbitMQ queues. HTTP is only used for the external-facing API. No service mesh, no sidecar proxies. Appropriate for a system with 4–5 processes.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Kubernetes / Helm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system ships with Docker Compose for dev and systemd service files for production VM deployment. Kubernetes is not needed until horizontal scaling requirements exceed what a VM can provide.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Elasticsearch for logs</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structlog + stdout is sufficient. An ELK stack would add operational complexity without commensurate benefit at current scale.</w:t>
            </w:r>
          </w:p>
        </w:tc>
      </w:tr>
    </w:tbl>
    <w:p>
      <w:pPr>
        <w:spacing w:after="80"/>
      </w:pPr>
    </w:p>
    <w:p>
      <w:pPr>
        <w:pStyle w:val="Heading2"/>
        <w:spacing w:before="280" w:after="100"/>
      </w:pPr>
      <w:r>
        <w:rPr>
          <w:rFonts w:ascii="Arial" w:cs="Arial" w:eastAsia="Arial" w:hAnsi="Arial"/>
          <w:b/>
          <w:bCs/>
          <w:color w:val="2E75B6"/>
          <w:sz w:val="28"/>
          <w:szCs w:val="28"/>
        </w:rPr>
        <w:t xml:space="preserve">10.2 Complexity That IS Justified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Pattern Used</w:t>
            </w:r>
          </w:p>
        </w:tc>
        <w:tc>
          <w:tcPr>
            <w:tcW w:type="dxa" w:w="65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Justified Because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Hexagonal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aggregator vendor changed once already (Gupshup → rcssms.in). Swapping adapters with zero business logic changes proved the value.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Unit of Work</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Multiple repositories need to commit or rollback atomically. Without UoW, you get partial writes on errors.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Async streaming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Without streaming, a 1M-contact audience causes OOM. This is not premature optimisation — it prevents a real production incident.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Redis circuit breaker</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Without shared state, N pods each need to independently discover the downstream outage. The Redis CB trips once for all pods.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Parent-child 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The alternative (trigger_fallback() resetting FAILED → PENDING) caused stuck messages in production. The complexity is the fix.</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HMAC webhook validation</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Without it, anyone can POST fake DLRs to mark messages as delivered when they weren't.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Startup security gates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Prevents the accidental deployment of debug builds or placeholder secrets to production.</w:t>
            </w:r>
          </w:p>
        </w:tc>
      </w:tr>
    </w:tbl>
    <w:p>
      <w:pPr>
        <w:spacing w:after="80"/>
      </w:pPr>
    </w:p>
    <w:p>
      <w:pPr>
        <w:pStyle w:val="Heading2"/>
        <w:spacing w:before="280" w:after="100"/>
      </w:pPr>
      <w:r>
        <w:rPr>
          <w:rFonts w:ascii="Arial" w:cs="Arial" w:eastAsia="Arial" w:hAnsi="Arial"/>
          <w:b/>
          <w:bCs/>
          <w:color w:val="2E75B6"/>
          <w:sz w:val="28"/>
          <w:szCs w:val="28"/>
        </w:rPr>
        <w:t xml:space="preserve">10.3 Scalability Path</w:t>
      </w:r>
    </w:p>
    <w:p>
      <w:pPr>
        <w:spacing w:after="100"/>
        <w:ind/>
      </w:pPr>
      <w:r>
        <w:rPr>
          <w:rFonts w:ascii="Arial" w:cs="Arial" w:eastAsia="Arial" w:hAnsi="Arial"/>
          <w:color w:val="3D3D3D"/>
          <w:sz w:val="22"/>
          <w:szCs w:val="22"/>
        </w:rPr>
        <w:t xml:space="preserve">The system is designed to scale horizontally with minimal configuration changes:</w:t>
      </w:r>
    </w:p>
    <w:p>
      <w:pPr>
        <w:pStyle w:val="ListParagraph"/>
        <w:numPr>
          <w:ilvl w:val="0"/>
          <w:numId w:val="2"/>
        </w:numPr>
        <w:spacing w:after="60"/>
      </w:pPr>
      <w:r>
        <w:rPr>
          <w:rFonts w:ascii="Arial" w:cs="Arial" w:eastAsia="Arial" w:hAnsi="Arial"/>
          <w:color w:val="3D3D3D"/>
          <w:sz w:val="22"/>
          <w:szCs w:val="22"/>
        </w:rPr>
        <w:t xml:space="preserve">More throughput → add dispatcher worker pods. RabbitMQ distributes message.dispatch jobs across all consumers automatically.</w:t>
      </w:r>
    </w:p>
    <w:p>
      <w:pPr>
        <w:pStyle w:val="ListParagraph"/>
        <w:numPr>
          <w:ilvl w:val="0"/>
          <w:numId w:val="2"/>
        </w:numPr>
        <w:spacing w:after="60"/>
      </w:pPr>
      <w:r>
        <w:rPr>
          <w:rFonts w:ascii="Arial" w:cs="Arial" w:eastAsia="Arial" w:hAnsi="Arial"/>
          <w:color w:val="3D3D3D"/>
          <w:sz w:val="22"/>
          <w:szCs w:val="22"/>
        </w:rPr>
        <w:t xml:space="preserve">More tenants → no schema changes. All tables are tenant-scoped already.</w:t>
      </w:r>
    </w:p>
    <w:p>
      <w:pPr>
        <w:pStyle w:val="ListParagraph"/>
        <w:numPr>
          <w:ilvl w:val="0"/>
          <w:numId w:val="2"/>
        </w:numPr>
        <w:spacing w:after="60"/>
      </w:pPr>
      <w:r>
        <w:rPr>
          <w:rFonts w:ascii="Arial" w:cs="Arial" w:eastAsia="Arial" w:hAnsi="Arial"/>
          <w:color w:val="3D3D3D"/>
          <w:sz w:val="22"/>
          <w:szCs w:val="22"/>
        </w:rPr>
        <w:t xml:space="preserve">Larger audiences → the streaming generator is already memory-safe. The audience_contacts table can be partitioned by audience_id for very large deployments.</w:t>
      </w:r>
    </w:p>
    <w:p>
      <w:pPr>
        <w:pStyle w:val="ListParagraph"/>
        <w:numPr>
          <w:ilvl w:val="0"/>
          <w:numId w:val="2"/>
        </w:numPr>
        <w:spacing w:after="60"/>
      </w:pPr>
      <w:r>
        <w:rPr>
          <w:rFonts w:ascii="Arial" w:cs="Arial" w:eastAsia="Arial" w:hAnsi="Arial"/>
          <w:color w:val="3D3D3D"/>
          <w:sz w:val="22"/>
          <w:szCs w:val="22"/>
        </w:rPr>
        <w:t xml:space="preserve">More aggregators → implement AggregatorPort and register in AggregatorFactory. Zero changes to business logic.</w:t>
      </w:r>
    </w:p>
    <w:p>
      <w:pPr>
        <w:pStyle w:val="ListParagraph"/>
        <w:numPr>
          <w:ilvl w:val="0"/>
          <w:numId w:val="2"/>
        </w:numPr>
        <w:spacing w:after="60"/>
      </w:pPr>
      <w:r>
        <w:rPr>
          <w:rFonts w:ascii="Arial" w:cs="Arial" w:eastAsia="Arial" w:hAnsi="Arial"/>
          <w:color w:val="3D3D3D"/>
          <w:sz w:val="22"/>
          <w:szCs w:val="22"/>
        </w:rPr>
        <w:t xml:space="preserve">The messages table is the highest-volume table — the comments explicitly call out that it should be partitioned by created_at when row counts become a concern.</w:t>
      </w:r>
    </w:p>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11. API Reference</w:t>
      </w:r>
    </w:p>
    <w:p>
      <w:pPr>
        <w:pStyle w:val="Heading2"/>
        <w:spacing w:before="280" w:after="100"/>
      </w:pPr>
      <w:r>
        <w:rPr>
          <w:rFonts w:ascii="Arial" w:cs="Arial" w:eastAsia="Arial" w:hAnsi="Arial"/>
          <w:b/>
          <w:bCs/>
          <w:color w:val="2E75B6"/>
          <w:sz w:val="28"/>
          <w:szCs w:val="28"/>
        </w:rPr>
        <w:t xml:space="preserve">11.1 Campaigns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6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/api/v1/campaigns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Create campaign (DRAFT status)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GET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/api/v1/campaigns</w:t>
            </w:r>
          </w:p>
        </w:tc>
        <w:tc>
          <w:tcPr>
            <w:tcW w:type="dxa" w:w="5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List campaigns (filter by status, paginated)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/api/v1/campaigns/{id}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Get campaign with stats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/api/v1/campaigns/{id}/activate</w:t>
            </w:r>
          </w:p>
        </w:tc>
        <w:tc>
          <w:tcPr>
            <w:tcW w:type="dxa" w:w="5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Activate — triggers orchestration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/api/v1/campaigns/{id}/schedule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Schedule for future datetime</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/api/v1/campaigns/{id}/pause</w:t>
            </w:r>
          </w:p>
        </w:tc>
        <w:tc>
          <w:tcPr>
            <w:tcW w:type="dxa" w:w="5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Pause active campaign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/api/v1/campaigns/{id}/resume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Resume paused campaign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/api/v1/campaigns/{id}/cancel</w:t>
            </w:r>
          </w:p>
        </w:tc>
        <w:tc>
          <w:tcPr>
            <w:tcW w:type="dxa" w:w="5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Cancel (requires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/api/v1/campaigns/{id}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Delete DRAFT campaign only</w:t>
            </w:r>
          </w:p>
        </w:tc>
      </w:tr>
    </w:tbl>
    <w:p>
      <w:pPr>
        <w:spacing w:after="80"/>
      </w:pPr>
    </w:p>
    <w:p>
      <w:pPr>
        <w:pStyle w:val="Heading2"/>
        <w:spacing w:before="280" w:after="100"/>
      </w:pPr>
      <w:r>
        <w:rPr>
          <w:rFonts w:ascii="Arial" w:cs="Arial" w:eastAsia="Arial" w:hAnsi="Arial"/>
          <w:b/>
          <w:bCs/>
          <w:color w:val="2E75B6"/>
          <w:sz w:val="28"/>
          <w:szCs w:val="28"/>
        </w:rPr>
        <w:t xml:space="preserve">11.2 Webhooks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660"/>
            <w:tcBorders>
              <w:top w:val="single" w:color="2E75B6" w:sz="1"/>
              <w:left w:val="single" w:color="2E75B6" w:sz="1"/>
              <w:bottom w:val="single" w:color="2E75B6" w:sz="1"/>
              <w:right w:val="single" w:color="2E75B6"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/api/v1/webhooks/rcssms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DLR callback from rcssms.in — HMAC validated</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POST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/api/v1/webhooks/generic</w:t>
            </w:r>
          </w:p>
        </w:tc>
        <w:tc>
          <w:tcPr>
            <w:tcW w:type="dxa" w:w="5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D3D3D"/>
                <w:sz w:val="20"/>
                <w:szCs w:val="20"/>
              </w:rPr>
              <w:t xml:space="preserve">Generic webhook for testing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/api/v1/webhooks/test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D3D3D"/>
                <w:sz w:val="20"/>
                <w:szCs w:val="20"/>
              </w:rPr>
              <w:t xml:space="preserve">Verify webhook configuration</w:t>
            </w:r>
          </w:p>
        </w:tc>
      </w:tr>
    </w:tbl>
    <w:p>
      <w:pPr>
        <w:spacing w:after="80"/>
      </w:pPr>
    </w:p>
    <w:p>
      <w:pPr>
        <w:pStyle w:val="Heading2"/>
        <w:spacing w:before="280" w:after="100"/>
      </w:pPr>
      <w:r>
        <w:rPr>
          <w:rFonts w:ascii="Arial" w:cs="Arial" w:eastAsia="Arial" w:hAnsi="Arial"/>
          <w:b/>
          <w:bCs/>
          <w:color w:val="2E75B6"/>
          <w:sz w:val="28"/>
          <w:szCs w:val="28"/>
        </w:rPr>
        <w:t xml:space="preserve">11.3 Authentication</w:t>
      </w:r>
    </w:p>
    <w:p>
      <w:pPr>
        <w:spacing w:after="100"/>
        <w:ind/>
      </w:pPr>
      <w:r>
        <w:rPr>
          <w:rFonts w:ascii="Arial" w:cs="Arial" w:eastAsia="Arial" w:hAnsi="Arial"/>
          <w:color w:val="3D3D3D"/>
          <w:sz w:val="22"/>
          <w:szCs w:val="22"/>
        </w:rPr>
        <w:t xml:space="preserve">Every API call (except public paths) requires either:</w:t>
      </w:r>
    </w:p>
    <w:p>
      <w:pPr>
        <w:pStyle w:val="ListParagraph"/>
        <w:numPr>
          <w:ilvl w:val="0"/>
          <w:numId w:val="2"/>
        </w:numPr>
        <w:spacing w:after="60"/>
      </w:pPr>
      <w:r>
        <w:rPr>
          <w:rFonts w:ascii="Arial" w:cs="Arial" w:eastAsia="Arial" w:hAnsi="Arial"/>
          <w:color w:val="3D3D3D"/>
          <w:sz w:val="22"/>
          <w:szCs w:val="22"/>
        </w:rPr>
        <w:t xml:space="preserve">X-API-Key header — raw key is hashed (SHA-256) and looked up in api_keys table</w:t>
      </w:r>
    </w:p>
    <w:p>
      <w:pPr>
        <w:pStyle w:val="ListParagraph"/>
        <w:numPr>
          <w:ilvl w:val="0"/>
          <w:numId w:val="2"/>
        </w:numPr>
        <w:spacing w:after="60"/>
      </w:pPr>
      <w:r>
        <w:rPr>
          <w:rFonts w:ascii="Arial" w:cs="Arial" w:eastAsia="Arial" w:hAnsi="Arial"/>
          <w:color w:val="3D3D3D"/>
          <w:sz w:val="22"/>
          <w:szCs w:val="22"/>
        </w:rPr>
        <w:t xml:space="preserve">Authorization: Bearer &lt;jwt&gt; — JWT validated with HS256 + SECRET_KEY</w:t>
      </w:r>
    </w:p>
    <w:p>
      <w:pPr>
        <w:spacing w:after="80"/>
      </w:pPr>
    </w:p>
    <w:p>
      <w:pPr>
        <w:spacing w:after="100"/>
        <w:ind/>
      </w:pPr>
      <w:r>
        <w:rPr>
          <w:rFonts w:ascii="Arial" w:cs="Arial" w:eastAsia="Arial" w:hAnsi="Arial"/>
          <w:color w:val="3D3D3D"/>
          <w:sz w:val="22"/>
          <w:szCs w:val="22"/>
        </w:rPr>
        <w:t xml:space="preserve">The tenant_id is derived from the credential — it is never passed by the client. This enforces strict tenant isolation at the infrastructure level.</w:t>
      </w:r>
    </w:p>
    <w:p>
      <w:r>
        <w:br w:type="page"/>
      </w:r>
    </w:p>
    <w:p>
      <w:pPr>
        <w:pStyle w:val="Heading1"/>
        <w:pBdr>
          <w:bottom w:val="single" w:color="2E75B6" w:sz="6" w:space="4"/>
        </w:pBdr>
        <w:spacing w:before="360" w:after="120"/>
      </w:pPr>
      <w:r>
        <w:rPr>
          <w:rFonts w:ascii="Arial" w:cs="Arial" w:eastAsia="Arial" w:hAnsi="Arial"/>
          <w:b/>
          <w:bCs/>
          <w:color w:val="1E3A5F"/>
          <w:sz w:val="36"/>
          <w:szCs w:val="36"/>
        </w:rPr>
        <w:t xml:space="preserve">12. Common Interview Questions — Direct Answers</w:t>
      </w:r>
    </w:p>
    <w:p>
      <w:pPr>
        <w:pStyle w:val="Heading2"/>
        <w:spacing w:before="280" w:after="100"/>
      </w:pPr>
      <w:r>
        <w:rPr>
          <w:rFonts w:ascii="Arial" w:cs="Arial" w:eastAsia="Arial" w:hAnsi="Arial"/>
          <w:b/>
          <w:bCs/>
          <w:color w:val="2E75B6"/>
          <w:sz w:val="28"/>
          <w:szCs w:val="28"/>
        </w:rPr>
        <w:t xml:space="preserve">Q: How does this system ensure messages are not sent twice?</w:t>
      </w:r>
    </w:p>
    <w:p>
      <w:pPr>
        <w:spacing w:after="100"/>
        <w:ind/>
      </w:pPr>
      <w:r>
        <w:rPr>
          <w:rFonts w:ascii="Arial" w:cs="Arial" w:eastAsia="Arial" w:hAnsi="Arial"/>
          <w:color w:val="3D3D3D"/>
          <w:sz w:val="22"/>
          <w:szCs w:val="22"/>
        </w:rPr>
        <w:t xml:space="preserve">Idempotency is implemented at the dispatcher layer. Before calling DeliveryService, the dispatcher loads the message from the DB and checks its status. If it's already SENT, DELIVERED, READ, or FAILED, it ACKs the queue job without any further action. This handles the RabbitMQ at-least-once redelivery scenario where a worker crash causes a redelivery.</w:t>
      </w:r>
    </w:p>
    <w:p>
      <w:pPr>
        <w:spacing w:after="80"/>
      </w:pPr>
    </w:p>
    <w:p>
      <w:pPr>
        <w:pStyle w:val="Heading2"/>
        <w:spacing w:before="280" w:after="100"/>
      </w:pPr>
      <w:r>
        <w:rPr>
          <w:rFonts w:ascii="Arial" w:cs="Arial" w:eastAsia="Arial" w:hAnsi="Arial"/>
          <w:b/>
          <w:bCs/>
          <w:color w:val="2E75B6"/>
          <w:sz w:val="28"/>
          <w:szCs w:val="28"/>
        </w:rPr>
        <w:t xml:space="preserve">Q: How does the system handle 1 million recipients?</w:t>
      </w:r>
    </w:p>
    <w:p>
      <w:pPr>
        <w:spacing w:after="100"/>
        <w:ind/>
      </w:pPr>
      <w:r>
        <w:rPr>
          <w:rFonts w:ascii="Arial" w:cs="Arial" w:eastAsia="Arial" w:hAnsi="Arial"/>
          <w:color w:val="3D3D3D"/>
          <w:sz w:val="22"/>
          <w:szCs w:val="22"/>
        </w:rPr>
        <w:t xml:space="preserve">The orchestrator uses an async generator that issues keyset-paginated queries (1000 rows per iteration) against the audience_contacts table. At no point are more than 1000 contact rows in Python memory simultaneously. Messages are bulk-inserted per batch. This is the key design difference from the original implementation which loaded all contacts into a list.</w:t>
      </w:r>
    </w:p>
    <w:p>
      <w:pPr>
        <w:spacing w:after="80"/>
      </w:pPr>
    </w:p>
    <w:p>
      <w:pPr>
        <w:pStyle w:val="Heading2"/>
        <w:spacing w:before="280" w:after="100"/>
      </w:pPr>
      <w:r>
        <w:rPr>
          <w:rFonts w:ascii="Arial" w:cs="Arial" w:eastAsia="Arial" w:hAnsi="Arial"/>
          <w:b/>
          <w:bCs/>
          <w:color w:val="2E75B6"/>
          <w:sz w:val="28"/>
          <w:szCs w:val="28"/>
        </w:rPr>
        <w:t xml:space="preserve">Q: What happens if the RabbitMQ connection drops mid-campaign?</w:t>
      </w:r>
    </w:p>
    <w:p>
      <w:pPr>
        <w:spacing w:after="100"/>
        <w:ind/>
      </w:pPr>
      <w:r>
        <w:rPr>
          <w:rFonts w:ascii="Arial" w:cs="Arial" w:eastAsia="Arial" w:hAnsi="Arial"/>
          <w:color w:val="3D3D3D"/>
          <w:sz w:val="22"/>
          <w:szCs w:val="22"/>
        </w:rPr>
        <w:t xml:space="preserve">Each worker catches exceptions in start() and logs them. The RabbitMQ client library (aio-pika) handles reconnection. Messages that were pre-fetched but not ACKed are redelivered when the consumer reconnects. The idempotency guard prevents double-sending.</w:t>
      </w:r>
    </w:p>
    <w:p>
      <w:pPr>
        <w:spacing w:after="80"/>
      </w:pPr>
    </w:p>
    <w:p>
      <w:pPr>
        <w:pStyle w:val="Heading2"/>
        <w:spacing w:before="280" w:after="100"/>
      </w:pPr>
      <w:r>
        <w:rPr>
          <w:rFonts w:ascii="Arial" w:cs="Arial" w:eastAsia="Arial" w:hAnsi="Arial"/>
          <w:b/>
          <w:bCs/>
          <w:color w:val="2E75B6"/>
          <w:sz w:val="28"/>
          <w:szCs w:val="28"/>
        </w:rPr>
        <w:t xml:space="preserve">Q: How do you scale this system?</w:t>
      </w:r>
    </w:p>
    <w:p>
      <w:pPr>
        <w:spacing w:after="100"/>
        <w:ind/>
      </w:pPr>
      <w:r>
        <w:rPr>
          <w:rFonts w:ascii="Arial" w:cs="Arial" w:eastAsia="Arial" w:hAnsi="Arial"/>
          <w:color w:val="3D3D3D"/>
          <w:sz w:val="22"/>
          <w:szCs w:val="22"/>
        </w:rPr>
        <w:t xml:space="preserve">Add more MessageDispatcher worker pods. RabbitMQ distributes message.dispatch jobs via round-robin across all connected consumers. The Redis circuit breaker ensures that all pods share the same view of aggregator health. No state is shared between dispatcher instances — each processes independent messages.</w:t>
      </w:r>
    </w:p>
    <w:p>
      <w:pPr>
        <w:spacing w:after="80"/>
      </w:pPr>
    </w:p>
    <w:p>
      <w:pPr>
        <w:pStyle w:val="Heading2"/>
        <w:spacing w:before="280" w:after="100"/>
      </w:pPr>
      <w:r>
        <w:rPr>
          <w:rFonts w:ascii="Arial" w:cs="Arial" w:eastAsia="Arial" w:hAnsi="Arial"/>
          <w:b/>
          <w:bCs/>
          <w:color w:val="2E75B6"/>
          <w:sz w:val="28"/>
          <w:szCs w:val="28"/>
        </w:rPr>
        <w:t xml:space="preserve">Q: Why not use Celery instead of RabbitMQ directly?</w:t>
      </w:r>
    </w:p>
    <w:p>
      <w:pPr>
        <w:spacing w:after="100"/>
        <w:ind/>
      </w:pPr>
      <w:r>
        <w:rPr>
          <w:rFonts w:ascii="Arial" w:cs="Arial" w:eastAsia="Arial" w:hAnsi="Arial"/>
          <w:color w:val="3D3D3D"/>
          <w:sz w:val="22"/>
          <w:szCs w:val="22"/>
        </w:rPr>
        <w:t xml:space="preserve">Celery adds abstraction on top of the queue but also adds magic — task serialisation, result backend management, worker discovery. This system needs direct control over prefetch counts, job priorities, scheduled delivery, and DLQ management. Using the RabbitMQ adapter directly through the QueuePort interface gives that control while remaining swappable.</w:t>
      </w:r>
    </w:p>
    <w:p>
      <w:pPr>
        <w:spacing w:after="80"/>
      </w:pPr>
    </w:p>
    <w:p>
      <w:pPr>
        <w:pStyle w:val="Heading2"/>
        <w:spacing w:before="280" w:after="100"/>
      </w:pPr>
      <w:r>
        <w:rPr>
          <w:rFonts w:ascii="Arial" w:cs="Arial" w:eastAsia="Arial" w:hAnsi="Arial"/>
          <w:b/>
          <w:bCs/>
          <w:color w:val="2E75B6"/>
          <w:sz w:val="28"/>
          <w:szCs w:val="28"/>
        </w:rPr>
        <w:t xml:space="preserve">Q: How is multi-tenancy enforced?</w:t>
      </w:r>
    </w:p>
    <w:p>
      <w:pPr>
        <w:spacing w:after="100"/>
        <w:ind/>
      </w:pPr>
      <w:r>
        <w:rPr>
          <w:rFonts w:ascii="Arial" w:cs="Arial" w:eastAsia="Arial" w:hAnsi="Arial"/>
          <w:color w:val="3D3D3D"/>
          <w:sz w:val="22"/>
          <w:szCs w:val="22"/>
        </w:rPr>
        <w:t xml:space="preserve">Every database table has a tenant_id column. Every repository query is filtered by the authenticated tenant_id, which is extracted from the API key or JWT token by the AuthMiddleware. There is no way to query another tenant's data through the API — the tenant_id is derived server-side from the credential, never from the request body.</w:t>
      </w:r>
    </w:p>
    <w:p>
      <w:pPr>
        <w:spacing w:after="80"/>
      </w:pPr>
    </w:p>
    <w:p>
      <w:pPr>
        <w:pStyle w:val="Heading2"/>
        <w:spacing w:before="280" w:after="100"/>
      </w:pPr>
      <w:r>
        <w:rPr>
          <w:rFonts w:ascii="Arial" w:cs="Arial" w:eastAsia="Arial" w:hAnsi="Arial"/>
          <w:b/>
          <w:bCs/>
          <w:color w:val="2E75B6"/>
          <w:sz w:val="28"/>
          <w:szCs w:val="28"/>
        </w:rPr>
        <w:t xml:space="preserve">Q: What is the failure mode if Redis goes down?</w:t>
      </w:r>
    </w:p>
    <w:p>
      <w:pPr>
        <w:spacing w:after="100"/>
        <w:ind/>
      </w:pPr>
      <w:r>
        <w:rPr>
          <w:rFonts w:ascii="Arial" w:cs="Arial" w:eastAsia="Arial" w:hAnsi="Arial"/>
          <w:color w:val="3D3D3D"/>
          <w:sz w:val="22"/>
          <w:szCs w:val="22"/>
        </w:rPr>
        <w:t xml:space="preserve">Three degraded-but-functional behaviours: (1) The rate limiter fails open — all requests are allowed through. (2) The circuit breaker treats the circuit as CLOSED — all aggregator calls proceed. (3) The tenant rate-limit cache is cold — each request does a fresh DB lookup. None of these cause a complete outage; they cause temporary unbounded throughput.</w:t>
      </w:r>
    </w:p>
    <w:p>
      <w:pPr>
        <w:spacing w:after="80"/>
      </w:pPr>
    </w:p>
    <w:p>
      <w:pPr>
        <w:pStyle w:val="Heading2"/>
        <w:spacing w:before="280" w:after="100"/>
      </w:pPr>
      <w:r>
        <w:rPr>
          <w:rFonts w:ascii="Arial" w:cs="Arial" w:eastAsia="Arial" w:hAnsi="Arial"/>
          <w:b/>
          <w:bCs/>
          <w:color w:val="2E75B6"/>
          <w:sz w:val="28"/>
          <w:szCs w:val="28"/>
        </w:rPr>
        <w:t xml:space="preserve">Q: How are large variables lists personalised per recipient?</w:t>
      </w:r>
    </w:p>
    <w:p>
      <w:pPr>
        <w:spacing w:after="100"/>
        <w:ind/>
      </w:pPr>
      <w:r>
        <w:rPr>
          <w:rFonts w:ascii="Arial" w:cs="Arial" w:eastAsia="Arial" w:hAnsi="Arial"/>
          <w:color w:val="3D3D3D"/>
          <w:sz w:val="22"/>
          <w:szCs w:val="22"/>
        </w:rPr>
        <w:t xml:space="preserve">Each row in audience_contacts has a variables JSONB column containing an ordered list of values (e.g. ["John", "ORD-1234"]). The orchestrator builds MessageContent with template_id=template.external_template_id and variables=["John", "ORD-1234"]. The RcsSmsAdapter converts this to {"var1": "John", "var2": "ORD-1234"} in the rcssms.in API payload. No template rendering happens server-side for RCS — the rcssms.in API does variable substitution using the approved template.</w:t>
      </w:r>
    </w:p>
    <w:p>
      <w:pPr>
        <w:spacing w:after="80"/>
      </w:pPr>
    </w:p>
    <w:p>
      <w:pPr>
        <w:pStyle w:val="Heading2"/>
        <w:spacing w:before="280" w:after="100"/>
      </w:pPr>
      <w:r>
        <w:rPr>
          <w:rFonts w:ascii="Arial" w:cs="Arial" w:eastAsia="Arial" w:hAnsi="Arial"/>
          <w:b/>
          <w:bCs/>
          <w:color w:val="2E75B6"/>
          <w:sz w:val="28"/>
          <w:szCs w:val="28"/>
        </w:rPr>
        <w:t xml:space="preserve">Q: How does SMS fallback content work?</w:t>
      </w:r>
    </w:p>
    <w:p>
      <w:pPr>
        <w:spacing w:after="100"/>
        <w:ind/>
      </w:pPr>
      <w:r>
        <w:rPr>
          <w:rFonts w:ascii="Arial" w:cs="Arial" w:eastAsia="Arial" w:hAnsi="Arial"/>
          <w:color w:val="3D3D3D"/>
          <w:sz w:val="22"/>
          <w:szCs w:val="22"/>
        </w:rPr>
        <w:t xml:space="preserve">MessageContent.to_sms_text() strips all rich content: it takes the base text, appends the rich card title, description, and media URL as plain text lines, and appends action button labels and URLs. The result is truncated to 1600 characters. This is pre-computed at fallback creation time and stored in the fallback message's content field.</w:t>
      </w:r>
    </w:p>
    <w:p>
      <w:pPr>
        <w:spacing w:after="80"/>
      </w:pPr>
    </w:p>
    <w:p>
      <w:pPr>
        <w:pBdr>
          <w:bottom w:val="single" w:color="DDDDDD" w:sz="2"/>
        </w:pBdr>
        <w:spacing w:before="200" w:after="200"/>
      </w:pPr>
    </w:p>
    <w:p>
      <w:pPr>
        <w:spacing w:after="80"/>
      </w:pPr>
    </w:p>
    <w:p>
      <w:pPr>
        <w:spacing w:before="200"/>
        <w:jc w:val="center"/>
      </w:pPr>
      <w:r>
        <w:rPr>
          <w:rFonts w:ascii="Arial" w:cs="Arial" w:eastAsia="Arial" w:hAnsi="Arial"/>
          <w:color w:val="999999"/>
          <w:sz w:val="18"/>
          <w:szCs w:val="18"/>
        </w:rPr>
        <w:t xml:space="preserve">RCS Messaging Platform — System Design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2026-03-04T09:21:45.032Z</dcterms:created>
  <dcterms:modified xsi:type="dcterms:W3CDTF">2026-03-04T09:21:45.032Z</dcterms:modified>
</cp:coreProperties>
</file>

<file path=docProps/custom.xml><?xml version="1.0" encoding="utf-8"?>
<Properties xmlns="http://schemas.openxmlformats.org/officeDocument/2006/custom-properties" xmlns:vt="http://schemas.openxmlformats.org/officeDocument/2006/docPropsVTypes"/>
</file>