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9161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8719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A357B" w14:textId="58BC2FE0" w:rsidR="009A6D2F" w:rsidRDefault="009A6D2F">
          <w:pPr>
            <w:pStyle w:val="TOCHeading"/>
          </w:pPr>
          <w:r>
            <w:t>Contents</w:t>
          </w:r>
        </w:p>
        <w:p w14:paraId="0362A674" w14:textId="5EA46E25" w:rsidR="00A424F7" w:rsidRDefault="009A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1168" w:history="1">
            <w:r w:rsidR="00A424F7" w:rsidRPr="00DB0736">
              <w:rPr>
                <w:rStyle w:val="Hyperlink"/>
                <w:noProof/>
              </w:rPr>
              <w:t>Introduction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_Toc39671168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2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7A9852C1" w14:textId="2139A555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69" w:history="1">
            <w:r w:rsidR="00A424F7" w:rsidRPr="00DB0736">
              <w:rPr>
                <w:rStyle w:val="Hyperlink"/>
                <w:noProof/>
              </w:rPr>
              <w:t>Fire simulation and its results (pre post-processing step).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_Toc39671169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2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40ABB32B" w14:textId="769A3EE1" w:rsidR="00A424F7" w:rsidRDefault="00AA59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0" w:history="1">
            <w:r w:rsidR="00A424F7" w:rsidRPr="00DB0736">
              <w:rPr>
                <w:rStyle w:val="Hyperlink"/>
                <w:noProof/>
              </w:rPr>
              <w:t>Post - processing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_Toc39671170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3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1605589B" w14:textId="00AE5089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1" w:history="1">
            <w:r w:rsidR="00A424F7" w:rsidRPr="00DB0736">
              <w:rPr>
                <w:rStyle w:val="Hyperlink"/>
                <w:noProof/>
              </w:rPr>
              <w:t>Biodiversity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_Toc39671171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4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6624FFEF" w14:textId="440B5FE6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2" w:history="1">
            <w:r w:rsidR="00A424F7" w:rsidRPr="00DB0736">
              <w:rPr>
                <w:rStyle w:val="Hyperlink"/>
                <w:noProof/>
              </w:rPr>
              <w:t>Infrastructure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_Toc39671172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5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347B548F" w14:textId="63F99539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3" w:history="1">
            <w:r w:rsidR="00A424F7" w:rsidRPr="00DB0736">
              <w:rPr>
                <w:rStyle w:val="Hyperlink"/>
                <w:noProof/>
              </w:rPr>
              <w:t>People house loss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_Toc39671173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7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7A67B887" w14:textId="52836225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4" w:history="1">
            <w:r w:rsidR="00A424F7" w:rsidRPr="00DB0736">
              <w:rPr>
                <w:rStyle w:val="Hyperlink"/>
                <w:noProof/>
              </w:rPr>
              <w:t>Hydro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_Toc39671174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781F174A" w14:textId="5D1A32D8" w:rsidR="00A424F7" w:rsidRDefault="00AA59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5" w:history="1">
            <w:r w:rsidR="00A424F7" w:rsidRPr="00DB0736">
              <w:rPr>
                <w:rStyle w:val="Hyperlink"/>
                <w:noProof/>
              </w:rPr>
              <w:t>Water quality model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_Toc39671175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5BCD62A6" w14:textId="503B7F1D" w:rsidR="00A424F7" w:rsidRDefault="00AA59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6" w:history="1">
            <w:r w:rsidR="00A424F7" w:rsidRPr="00DB0736">
              <w:rPr>
                <w:rStyle w:val="Hyperlink"/>
                <w:noProof/>
              </w:rPr>
              <w:t>Water yield model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_Toc39671176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714E6261" w14:textId="1C4D88A1" w:rsidR="00A424F7" w:rsidRDefault="00AA59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7" w:history="1">
            <w:r w:rsidR="00A424F7" w:rsidRPr="00DB0736">
              <w:rPr>
                <w:rStyle w:val="Hyperlink"/>
                <w:noProof/>
              </w:rPr>
              <w:t>RUSLE model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_Toc39671177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9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6721088A" w14:textId="737811C8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8" w:history="1">
            <w:r w:rsidR="00A424F7" w:rsidRPr="00DB0736">
              <w:rPr>
                <w:rStyle w:val="Hyperlink"/>
                <w:noProof/>
              </w:rPr>
              <w:t>GMA (geometric mean abundance)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_Toc39671178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11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79518626" w14:textId="3513588A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79" w:history="1">
            <w:r w:rsidR="00A424F7" w:rsidRPr="00DB0736">
              <w:rPr>
                <w:rStyle w:val="Hyperlink"/>
                <w:noProof/>
              </w:rPr>
              <w:t>Viewshed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_Toc39671179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13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47944ED9" w14:textId="5B909906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0" w:history="1">
            <w:r w:rsidR="00A424F7" w:rsidRPr="00DB0736">
              <w:rPr>
                <w:rStyle w:val="Hyperlink"/>
                <w:noProof/>
              </w:rPr>
              <w:t>HCV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_Toc39671180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15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1FA1BC2B" w14:textId="7FC96305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1" w:history="1">
            <w:r w:rsidR="00A424F7" w:rsidRPr="00DB0736">
              <w:rPr>
                <w:rStyle w:val="Hyperlink"/>
                <w:noProof/>
              </w:rPr>
              <w:t>CarbonLandis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_Toc39671181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16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1ABC6F3A" w14:textId="35A0F638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2" w:history="1">
            <w:r w:rsidR="00A424F7" w:rsidRPr="00DB0736">
              <w:rPr>
                <w:rStyle w:val="Hyperlink"/>
                <w:noProof/>
              </w:rPr>
              <w:t>Carbon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_Toc39671182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17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4A03C0FD" w14:textId="399CF1EB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3" w:history="1">
            <w:r w:rsidR="00A424F7" w:rsidRPr="00DB0736">
              <w:rPr>
                <w:rStyle w:val="Hyperlink"/>
                <w:noProof/>
              </w:rPr>
              <w:t>Succession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_Toc39671183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0D0F773D" w14:textId="60D3092A" w:rsidR="00A424F7" w:rsidRDefault="00AA59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4" w:history="1">
            <w:r w:rsidR="00A424F7" w:rsidRPr="00DB0736">
              <w:rPr>
                <w:rStyle w:val="Hyperlink"/>
                <w:noProof/>
              </w:rPr>
              <w:t>Biomass model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_Toc39671184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255E2405" w14:textId="344129B8" w:rsidR="00A424F7" w:rsidRDefault="00AA59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5" w:history="1">
            <w:r w:rsidR="00A424F7" w:rsidRPr="00DB0736">
              <w:rPr>
                <w:rStyle w:val="Hyperlink"/>
                <w:noProof/>
              </w:rPr>
              <w:t>Harvest model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_Toc39671185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18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2798AAE3" w14:textId="127E8F76" w:rsidR="00A424F7" w:rsidRDefault="00AA59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71186" w:history="1">
            <w:r w:rsidR="00A424F7" w:rsidRPr="00DB0736">
              <w:rPr>
                <w:rStyle w:val="Hyperlink"/>
                <w:noProof/>
              </w:rPr>
              <w:t>Genasset post-processor</w:t>
            </w:r>
            <w:r w:rsidR="00A424F7">
              <w:rPr>
                <w:noProof/>
                <w:webHidden/>
              </w:rPr>
              <w:tab/>
            </w:r>
            <w:r w:rsidR="00A424F7">
              <w:rPr>
                <w:noProof/>
                <w:webHidden/>
              </w:rPr>
              <w:fldChar w:fldCharType="begin"/>
            </w:r>
            <w:r w:rsidR="00A424F7">
              <w:rPr>
                <w:noProof/>
                <w:webHidden/>
              </w:rPr>
              <w:instrText xml:space="preserve"> PAGEREF _Toc39671186 \h </w:instrText>
            </w:r>
            <w:r w:rsidR="00A424F7">
              <w:rPr>
                <w:noProof/>
                <w:webHidden/>
              </w:rPr>
            </w:r>
            <w:r w:rsidR="00A424F7">
              <w:rPr>
                <w:noProof/>
                <w:webHidden/>
              </w:rPr>
              <w:fldChar w:fldCharType="separate"/>
            </w:r>
            <w:r w:rsidR="00A424F7">
              <w:rPr>
                <w:noProof/>
                <w:webHidden/>
              </w:rPr>
              <w:t>20</w:t>
            </w:r>
            <w:r w:rsidR="00A424F7">
              <w:rPr>
                <w:noProof/>
                <w:webHidden/>
              </w:rPr>
              <w:fldChar w:fldCharType="end"/>
            </w:r>
          </w:hyperlink>
        </w:p>
        <w:p w14:paraId="375289D3" w14:textId="65DA5102" w:rsidR="009A6D2F" w:rsidRDefault="009A6D2F">
          <w:r>
            <w:rPr>
              <w:b/>
              <w:bCs/>
              <w:noProof/>
            </w:rPr>
            <w:fldChar w:fldCharType="end"/>
          </w:r>
        </w:p>
      </w:sdtContent>
    </w:sdt>
    <w:p w14:paraId="2BAFF208" w14:textId="73711DC8" w:rsidR="00A424F7" w:rsidRDefault="00A424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D98074" w14:textId="4F3B8A5F" w:rsidR="001231DE" w:rsidRDefault="005C163E" w:rsidP="00A424F7">
      <w:pPr>
        <w:pStyle w:val="Heading1"/>
      </w:pPr>
      <w:bookmarkStart w:id="1" w:name="_Toc39671168"/>
      <w:r w:rsidRPr="00E279E2">
        <w:lastRenderedPageBreak/>
        <w:t>Introductio</w:t>
      </w:r>
      <w:r w:rsidR="00E63C72">
        <w:t>n</w:t>
      </w:r>
      <w:bookmarkEnd w:id="1"/>
    </w:p>
    <w:p w14:paraId="13006009" w14:textId="13EE63CE" w:rsidR="005C163E" w:rsidRDefault="005C163E" w:rsidP="00A00686">
      <w:pPr>
        <w:jc w:val="both"/>
      </w:pPr>
      <w:r>
        <w:t xml:space="preserve">DSS (decision support system) project assumes development of complex software </w:t>
      </w:r>
      <w:r w:rsidR="00CF7C68">
        <w:t>which will:</w:t>
      </w:r>
    </w:p>
    <w:p w14:paraId="23640B77" w14:textId="380E8070" w:rsidR="00CF7C68" w:rsidRDefault="00CF7C68" w:rsidP="00F5094F">
      <w:pPr>
        <w:pStyle w:val="ListParagraph"/>
        <w:numPr>
          <w:ilvl w:val="0"/>
          <w:numId w:val="8"/>
        </w:numPr>
        <w:jc w:val="both"/>
      </w:pPr>
      <w:r>
        <w:t>Using the data prepared in advance perform Fire simulation.</w:t>
      </w:r>
    </w:p>
    <w:p w14:paraId="1F6215F1" w14:textId="42F19C79" w:rsidR="00CF7C68" w:rsidRDefault="00CF7C68" w:rsidP="00F5094F">
      <w:pPr>
        <w:pStyle w:val="ListParagraph"/>
        <w:numPr>
          <w:ilvl w:val="0"/>
          <w:numId w:val="8"/>
        </w:numPr>
        <w:jc w:val="both"/>
      </w:pPr>
      <w:r>
        <w:t>Using Fire simulation results perform post-processing analysis.</w:t>
      </w:r>
    </w:p>
    <w:p w14:paraId="4A0CB25C" w14:textId="18B64803" w:rsidR="00CF7C68" w:rsidRDefault="00CF7C68" w:rsidP="00F5094F">
      <w:pPr>
        <w:pStyle w:val="ListParagraph"/>
        <w:numPr>
          <w:ilvl w:val="0"/>
          <w:numId w:val="8"/>
        </w:numPr>
        <w:jc w:val="both"/>
      </w:pPr>
      <w:r>
        <w:t>Represent post-processing analysis in a user- friendly way, via charts, diagrams, summary tables.</w:t>
      </w:r>
    </w:p>
    <w:bookmarkEnd w:id="0"/>
    <w:p w14:paraId="400BAB9A" w14:textId="261BBA88" w:rsidR="009015FC" w:rsidRDefault="00DE5043" w:rsidP="00A424F7">
      <w:r>
        <w:t>This report describe</w:t>
      </w:r>
      <w:r w:rsidR="007F381A">
        <w:t>s</w:t>
      </w:r>
      <w:r>
        <w:t xml:space="preserve"> and explain</w:t>
      </w:r>
      <w:r w:rsidR="007F381A">
        <w:t>s</w:t>
      </w:r>
      <w:r>
        <w:t xml:space="preserve"> step (</w:t>
      </w:r>
      <w:r w:rsidR="00A424F7">
        <w:t>2</w:t>
      </w:r>
      <w:r>
        <w:t xml:space="preserve">) - what is post-processing, which risk metrics </w:t>
      </w:r>
      <w:r w:rsidR="00674293">
        <w:t>are</w:t>
      </w:r>
      <w:r>
        <w:t xml:space="preserve"> included at the stage of DSS prototype development. What are the outputs of the risk </w:t>
      </w:r>
      <w:proofErr w:type="gramStart"/>
      <w:r>
        <w:t>metrics.</w:t>
      </w:r>
      <w:proofErr w:type="gramEnd"/>
    </w:p>
    <w:p w14:paraId="64D7E3F6" w14:textId="1F8E725D" w:rsidR="00DE5043" w:rsidRPr="0046475E" w:rsidRDefault="007034E4" w:rsidP="00A424F7">
      <w:pPr>
        <w:pStyle w:val="Heading2"/>
        <w:rPr>
          <w:b w:val="0"/>
        </w:rPr>
      </w:pPr>
      <w:bookmarkStart w:id="2" w:name="_Toc39671169"/>
      <w:r w:rsidRPr="0046475E">
        <w:t>Fire simulation and its results</w:t>
      </w:r>
      <w:r w:rsidR="0046475E" w:rsidRPr="0046475E">
        <w:t xml:space="preserve"> (pre post-processing </w:t>
      </w:r>
      <w:r w:rsidR="0046475E" w:rsidRPr="00A424F7">
        <w:t>step</w:t>
      </w:r>
      <w:r w:rsidR="0046475E" w:rsidRPr="0046475E">
        <w:t>)</w:t>
      </w:r>
      <w:r w:rsidRPr="0046475E">
        <w:t>.</w:t>
      </w:r>
      <w:bookmarkEnd w:id="2"/>
    </w:p>
    <w:p w14:paraId="505CCD7B" w14:textId="56FD4ACC" w:rsidR="007034E4" w:rsidRDefault="007034E4" w:rsidP="00A00686">
      <w:pPr>
        <w:jc w:val="both"/>
      </w:pPr>
      <w:r>
        <w:t>FROST</w:t>
      </w:r>
      <w:r w:rsidR="00D47968">
        <w:t xml:space="preserve"> application</w:t>
      </w:r>
      <w:r w:rsidR="00FD7480">
        <w:t xml:space="preserve"> performs fire simulation</w:t>
      </w:r>
      <w:r w:rsidR="00A506E4">
        <w:t>s</w:t>
      </w:r>
      <w:r>
        <w:t>. If to say very succinctly, FROST (using different settings) runs fire simulation</w:t>
      </w:r>
      <w:r w:rsidR="007B2BD0">
        <w:t xml:space="preserve"> (regime simulation)</w:t>
      </w:r>
      <w:r>
        <w:t xml:space="preserve"> for a range of years. The results of each </w:t>
      </w:r>
      <w:r w:rsidR="007B2BD0">
        <w:t>regime simulation</w:t>
      </w:r>
      <w:r>
        <w:t xml:space="preserve"> are stored in SQLite database</w:t>
      </w:r>
      <w:r w:rsidR="0046475E">
        <w:t>s</w:t>
      </w:r>
      <w:r>
        <w:t>.</w:t>
      </w:r>
      <w:r w:rsidR="006A6A57">
        <w:t xml:space="preserve"> One </w:t>
      </w:r>
      <w:r w:rsidR="007B2BD0">
        <w:t xml:space="preserve">regime simulation </w:t>
      </w:r>
      <w:r w:rsidR="006A6A57">
        <w:t>may con</w:t>
      </w:r>
      <w:r w:rsidR="002C1004">
        <w:t>sist</w:t>
      </w:r>
      <w:r w:rsidR="006A6A57">
        <w:t xml:space="preserve"> of many </w:t>
      </w:r>
      <w:proofErr w:type="spellStart"/>
      <w:r w:rsidR="006A6A57">
        <w:t>fireyears</w:t>
      </w:r>
      <w:proofErr w:type="spellEnd"/>
      <w:r w:rsidR="003B74E2">
        <w:t xml:space="preserve">. </w:t>
      </w:r>
      <w:proofErr w:type="spellStart"/>
      <w:r w:rsidR="003B74E2">
        <w:t>Fireyear</w:t>
      </w:r>
      <w:proofErr w:type="spellEnd"/>
      <w:r w:rsidR="003B74E2">
        <w:t xml:space="preserve"> is a</w:t>
      </w:r>
      <w:r w:rsidR="007B2BD0">
        <w:t xml:space="preserve"> term which being used in FROST.</w:t>
      </w:r>
      <w:r w:rsidR="006A6A57">
        <w:t xml:space="preserve"> </w:t>
      </w:r>
      <w:r w:rsidR="007B2BD0">
        <w:t>O</w:t>
      </w:r>
      <w:r w:rsidR="006A6A57">
        <w:t xml:space="preserve">ne </w:t>
      </w:r>
      <w:proofErr w:type="spellStart"/>
      <w:r w:rsidR="006A6A57">
        <w:t>fireyear</w:t>
      </w:r>
      <w:proofErr w:type="spellEnd"/>
      <w:r w:rsidR="006A6A57">
        <w:t xml:space="preserve"> may </w:t>
      </w:r>
      <w:r w:rsidR="002C1004">
        <w:t>have either</w:t>
      </w:r>
      <w:r w:rsidR="006A6A57">
        <w:t xml:space="preserve"> one (</w:t>
      </w:r>
      <w:proofErr w:type="gramStart"/>
      <w:r w:rsidR="006A6A57">
        <w:t>wild fire</w:t>
      </w:r>
      <w:r w:rsidR="00D47968">
        <w:t>s</w:t>
      </w:r>
      <w:proofErr w:type="gramEnd"/>
      <w:r w:rsidR="006A6A57">
        <w:t>) or two (wild fire</w:t>
      </w:r>
      <w:r w:rsidR="00D47968">
        <w:t>s</w:t>
      </w:r>
      <w:r w:rsidR="006A6A57">
        <w:t xml:space="preserve"> and prescribed burn</w:t>
      </w:r>
      <w:r w:rsidR="00D47968">
        <w:t>s</w:t>
      </w:r>
      <w:r w:rsidR="006A6A57">
        <w:t xml:space="preserve">) </w:t>
      </w:r>
      <w:r w:rsidR="00D47968">
        <w:t>seasons</w:t>
      </w:r>
      <w:r w:rsidR="00DC5858">
        <w:t xml:space="preserve"> (scenario</w:t>
      </w:r>
      <w:r w:rsidR="002C1004">
        <w:t>s</w:t>
      </w:r>
      <w:r w:rsidR="00DC5858">
        <w:t>)</w:t>
      </w:r>
      <w:r w:rsidR="00D47968">
        <w:t xml:space="preserve">. </w:t>
      </w:r>
      <w:r w:rsidR="0046475E">
        <w:t xml:space="preserve">Many fires can occur during each </w:t>
      </w:r>
      <w:r w:rsidR="007B2BD0">
        <w:t>scenario</w:t>
      </w:r>
      <w:r w:rsidR="00D47968">
        <w:t xml:space="preserve">. Each fire burns a </w:t>
      </w:r>
      <w:proofErr w:type="gramStart"/>
      <w:r w:rsidR="00D47968">
        <w:t>particular area</w:t>
      </w:r>
      <w:proofErr w:type="gramEnd"/>
      <w:r w:rsidR="00D47968">
        <w:t>. This area is represented by</w:t>
      </w:r>
      <w:r w:rsidR="0046475E">
        <w:t xml:space="preserve"> </w:t>
      </w:r>
      <w:proofErr w:type="gramStart"/>
      <w:r w:rsidR="0046475E">
        <w:t>a</w:t>
      </w:r>
      <w:r w:rsidR="00D47968">
        <w:t xml:space="preserve"> number of</w:t>
      </w:r>
      <w:proofErr w:type="gramEnd"/>
      <w:r w:rsidR="00D47968">
        <w:t xml:space="preserve"> simulation cells</w:t>
      </w:r>
      <w:r w:rsidR="00DC5858">
        <w:t xml:space="preserve"> (</w:t>
      </w:r>
      <w:r w:rsidR="00D81551" w:rsidRPr="00D81551">
        <w:rPr>
          <w:i/>
          <w:iCs/>
        </w:rPr>
        <w:t xml:space="preserve">aka </w:t>
      </w:r>
      <w:proofErr w:type="spellStart"/>
      <w:r w:rsidR="00DC5858" w:rsidRPr="00D81551">
        <w:rPr>
          <w:i/>
          <w:iCs/>
        </w:rPr>
        <w:t>simcell</w:t>
      </w:r>
      <w:proofErr w:type="spellEnd"/>
      <w:r w:rsidR="00BB22D0">
        <w:t>, currently 180x180m</w:t>
      </w:r>
      <w:r w:rsidR="00DC5858">
        <w:t>)</w:t>
      </w:r>
      <w:r w:rsidR="00D47968">
        <w:t xml:space="preserve">. FROST generates and stores some information </w:t>
      </w:r>
      <w:r w:rsidR="008768D2">
        <w:t>about each</w:t>
      </w:r>
      <w:r w:rsidR="00D47968">
        <w:t xml:space="preserve"> simulation cell that has been affected by fire</w:t>
      </w:r>
      <w:r w:rsidR="008768D2">
        <w:t>.</w:t>
      </w:r>
      <w:r>
        <w:t xml:space="preserve"> The structure </w:t>
      </w:r>
      <w:r w:rsidR="00D47968">
        <w:t>of this information is as followed</w:t>
      </w:r>
    </w:p>
    <w:p w14:paraId="3639F923" w14:textId="4DCA9E46" w:rsidR="00D47968" w:rsidRPr="003B74E2" w:rsidRDefault="00D47968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fire id</w:t>
      </w:r>
    </w:p>
    <w:p w14:paraId="7FA10327" w14:textId="44F2EB4E" w:rsidR="00D47968" w:rsidRPr="003B74E2" w:rsidRDefault="00D47968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cell id</w:t>
      </w:r>
    </w:p>
    <w:p w14:paraId="1E083DFA" w14:textId="47BD3683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fire intensity</w:t>
      </w:r>
      <w:r w:rsidR="00DE3546" w:rsidRPr="003B74E2">
        <w:rPr>
          <w:i/>
          <w:iCs/>
        </w:rPr>
        <w:t xml:space="preserve"> </w:t>
      </w:r>
      <w:r w:rsidR="00824E87" w:rsidRPr="003B74E2">
        <w:rPr>
          <w:i/>
          <w:iCs/>
        </w:rPr>
        <w:t>(kW/m)</w:t>
      </w:r>
    </w:p>
    <w:p w14:paraId="7CA7D595" w14:textId="0B419967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flame height</w:t>
      </w:r>
      <w:r w:rsidR="00824E87" w:rsidRPr="003B74E2">
        <w:rPr>
          <w:i/>
          <w:iCs/>
        </w:rPr>
        <w:t xml:space="preserve"> (m)</w:t>
      </w:r>
    </w:p>
    <w:p w14:paraId="4E8164B3" w14:textId="16EBC438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flame depth</w:t>
      </w:r>
      <w:r w:rsidR="00824E87" w:rsidRPr="003B74E2">
        <w:rPr>
          <w:i/>
          <w:iCs/>
        </w:rPr>
        <w:t xml:space="preserve"> (m)</w:t>
      </w:r>
    </w:p>
    <w:p w14:paraId="67E213AD" w14:textId="1B3C5BDC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ember density</w:t>
      </w:r>
      <w:r w:rsidR="00824E87" w:rsidRPr="003B74E2">
        <w:rPr>
          <w:i/>
          <w:iCs/>
        </w:rPr>
        <w:t xml:space="preserve"> (</w:t>
      </w:r>
      <w:r w:rsidR="00824E87" w:rsidRPr="003B74E2">
        <w:rPr>
          <w:i/>
          <w:iCs/>
          <w:lang w:val="en-AU"/>
        </w:rPr>
        <w:t>#/m2)</w:t>
      </w:r>
    </w:p>
    <w:p w14:paraId="41FA2A99" w14:textId="276FF037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convection</w:t>
      </w:r>
      <w:r w:rsidR="00824E87" w:rsidRPr="003B74E2">
        <w:rPr>
          <w:i/>
          <w:iCs/>
        </w:rPr>
        <w:t xml:space="preserve"> (</w:t>
      </w:r>
      <w:proofErr w:type="spellStart"/>
      <w:r w:rsidR="00824E87" w:rsidRPr="003B74E2">
        <w:rPr>
          <w:i/>
          <w:iCs/>
        </w:rPr>
        <w:t>mW</w:t>
      </w:r>
      <w:proofErr w:type="spellEnd"/>
      <w:r w:rsidR="00824E87" w:rsidRPr="003B74E2">
        <w:rPr>
          <w:i/>
          <w:iCs/>
        </w:rPr>
        <w:t>)</w:t>
      </w:r>
    </w:p>
    <w:p w14:paraId="75564564" w14:textId="749B4B06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</w:r>
      <w:r w:rsidR="00824E87" w:rsidRPr="003B74E2">
        <w:rPr>
          <w:i/>
          <w:iCs/>
        </w:rPr>
        <w:t>FFDI</w:t>
      </w:r>
    </w:p>
    <w:p w14:paraId="77FF5EB7" w14:textId="1EE34639" w:rsidR="006A6A57" w:rsidRPr="003B74E2" w:rsidRDefault="006A6A57" w:rsidP="00A00686">
      <w:pPr>
        <w:spacing w:after="0"/>
        <w:jc w:val="both"/>
        <w:rPr>
          <w:i/>
          <w:iCs/>
        </w:rPr>
      </w:pPr>
      <w:r w:rsidRPr="003B74E2">
        <w:rPr>
          <w:i/>
          <w:iCs/>
        </w:rPr>
        <w:tab/>
        <w:t>rate of spread</w:t>
      </w:r>
      <w:r w:rsidR="00824E87" w:rsidRPr="003B74E2">
        <w:rPr>
          <w:i/>
          <w:iCs/>
        </w:rPr>
        <w:t xml:space="preserve"> (m/</w:t>
      </w:r>
      <w:proofErr w:type="spellStart"/>
      <w:r w:rsidR="00824E87" w:rsidRPr="003B74E2">
        <w:rPr>
          <w:i/>
          <w:iCs/>
        </w:rPr>
        <w:t>hr</w:t>
      </w:r>
      <w:proofErr w:type="spellEnd"/>
      <w:r w:rsidR="00824E87" w:rsidRPr="003B74E2">
        <w:rPr>
          <w:i/>
          <w:iCs/>
        </w:rPr>
        <w:t>)</w:t>
      </w:r>
    </w:p>
    <w:p w14:paraId="5DDC01BE" w14:textId="77777777" w:rsidR="0046475E" w:rsidRDefault="0046475E" w:rsidP="00A00686">
      <w:pPr>
        <w:spacing w:after="0"/>
        <w:jc w:val="both"/>
      </w:pPr>
    </w:p>
    <w:p w14:paraId="40F1186A" w14:textId="3A423A29" w:rsidR="006A6A57" w:rsidRDefault="002C1004" w:rsidP="00A00686">
      <w:pPr>
        <w:spacing w:after="0"/>
        <w:jc w:val="both"/>
      </w:pPr>
      <w:r>
        <w:t>When</w:t>
      </w:r>
      <w:r w:rsidR="00161AEE">
        <w:t xml:space="preserve"> FROST runs in regime where it utilizes LANDIS (inverse – exponential with Landis fuel machine) it generates some additional outputs which refer to biological succession</w:t>
      </w:r>
      <w:r>
        <w:t xml:space="preserve"> and harvesting</w:t>
      </w:r>
      <w:r w:rsidR="00161AEE">
        <w:t xml:space="preserve">. </w:t>
      </w:r>
    </w:p>
    <w:p w14:paraId="19BDFE27" w14:textId="28CBEE0B" w:rsidR="00B232F5" w:rsidRDefault="00B232F5" w:rsidP="00A00686">
      <w:pPr>
        <w:spacing w:after="0"/>
        <w:jc w:val="both"/>
      </w:pPr>
    </w:p>
    <w:p w14:paraId="3277E79A" w14:textId="23B4E619" w:rsidR="00B232F5" w:rsidRDefault="00B232F5" w:rsidP="00A00686">
      <w:pPr>
        <w:spacing w:after="0"/>
        <w:jc w:val="both"/>
      </w:pPr>
      <w:r>
        <w:t xml:space="preserve">These FROST and LANDIS outputs are then </w:t>
      </w:r>
      <w:proofErr w:type="spellStart"/>
      <w:r>
        <w:t>utilised</w:t>
      </w:r>
      <w:proofErr w:type="spellEnd"/>
      <w:r>
        <w:t xml:space="preserve"> in the following post-processors.</w:t>
      </w:r>
    </w:p>
    <w:p w14:paraId="0E8F61E7" w14:textId="363C3371" w:rsidR="00017DFB" w:rsidRDefault="00017DFB">
      <w:r>
        <w:br w:type="page"/>
      </w:r>
    </w:p>
    <w:p w14:paraId="767B24A3" w14:textId="6C21A52B" w:rsidR="00161AEE" w:rsidRPr="00A424F7" w:rsidRDefault="00161AEE" w:rsidP="00A424F7">
      <w:pPr>
        <w:pStyle w:val="Heading1"/>
      </w:pPr>
      <w:bookmarkStart w:id="3" w:name="_Toc39671170"/>
      <w:r w:rsidRPr="00A424F7">
        <w:lastRenderedPageBreak/>
        <w:t xml:space="preserve">Post </w:t>
      </w:r>
      <w:r w:rsidR="00E0402E" w:rsidRPr="00A424F7">
        <w:t>-</w:t>
      </w:r>
      <w:r w:rsidRPr="00A424F7">
        <w:t xml:space="preserve"> processing</w:t>
      </w:r>
      <w:bookmarkEnd w:id="3"/>
    </w:p>
    <w:p w14:paraId="29AAC88E" w14:textId="4948D9F0" w:rsidR="00161AEE" w:rsidRDefault="00161AEE" w:rsidP="0046475E">
      <w:pPr>
        <w:spacing w:after="120"/>
        <w:jc w:val="both"/>
      </w:pPr>
      <w:r>
        <w:t>The main idea of so-called post-processing is to analyze, how fire impact</w:t>
      </w:r>
      <w:r w:rsidR="00E0402E">
        <w:t>s</w:t>
      </w:r>
      <w:r>
        <w:t xml:space="preserve"> different forest values. Fire simulation in FROST gives us the information about </w:t>
      </w:r>
      <w:r w:rsidR="00E0402E">
        <w:t xml:space="preserve">fires and its impact on landscape. Knowing this </w:t>
      </w:r>
      <w:r w:rsidR="00FA3610">
        <w:t>impact,</w:t>
      </w:r>
      <w:r w:rsidR="00E0402E">
        <w:t xml:space="preserve"> we can calculate and analyze how it affects forest values.</w:t>
      </w:r>
    </w:p>
    <w:p w14:paraId="2A3EE0DE" w14:textId="405E87B4" w:rsidR="00E0402E" w:rsidRDefault="00E0402E" w:rsidP="00A00686">
      <w:pPr>
        <w:spacing w:after="0"/>
        <w:jc w:val="both"/>
      </w:pPr>
      <w:r>
        <w:t>Post-processing is represented by number of post-processors. Each post-processor in turn is a separate unit which contains an algorithm</w:t>
      </w:r>
      <w:r w:rsidR="00FD7480">
        <w:t>(s)</w:t>
      </w:r>
      <w:r>
        <w:t xml:space="preserve"> to identify an impact of fire on </w:t>
      </w:r>
      <w:proofErr w:type="gramStart"/>
      <w:r>
        <w:t>particular forest</w:t>
      </w:r>
      <w:proofErr w:type="gramEnd"/>
      <w:r>
        <w:t xml:space="preserve"> value.</w:t>
      </w:r>
      <w:r w:rsidR="007E2C3D">
        <w:t xml:space="preserve"> Each post-processor </w:t>
      </w:r>
      <w:r w:rsidR="0046475E">
        <w:t>takes</w:t>
      </w:r>
      <w:r w:rsidR="007E2C3D">
        <w:t xml:space="preserve"> its own </w:t>
      </w:r>
      <w:r w:rsidR="00F30DB4">
        <w:t xml:space="preserve">necessary </w:t>
      </w:r>
      <w:r w:rsidR="007E2C3D">
        <w:t xml:space="preserve">extra data </w:t>
      </w:r>
      <w:r w:rsidR="0046475E">
        <w:t>(prepared in advance) which is being</w:t>
      </w:r>
      <w:r w:rsidR="007E2C3D">
        <w:t xml:space="preserve"> </w:t>
      </w:r>
      <w:r w:rsidR="005C176C">
        <w:t>load</w:t>
      </w:r>
      <w:r w:rsidR="0046475E">
        <w:t>ed</w:t>
      </w:r>
      <w:r w:rsidR="007E2C3D">
        <w:t xml:space="preserve"> up during post-processing</w:t>
      </w:r>
      <w:r w:rsidR="00FA3610">
        <w:t xml:space="preserve"> calculation</w:t>
      </w:r>
      <w:r w:rsidR="007E2C3D">
        <w:t>.</w:t>
      </w:r>
    </w:p>
    <w:p w14:paraId="7C7344D5" w14:textId="77777777" w:rsidR="0046475E" w:rsidRDefault="0046475E" w:rsidP="00A00686">
      <w:pPr>
        <w:spacing w:after="0"/>
        <w:jc w:val="both"/>
      </w:pPr>
    </w:p>
    <w:p w14:paraId="61143716" w14:textId="2DB023F9" w:rsidR="00DB74AE" w:rsidRDefault="00DB74AE">
      <w:r>
        <w:br w:type="page"/>
      </w:r>
    </w:p>
    <w:p w14:paraId="3F9C5CF0" w14:textId="199263FA" w:rsidR="00826A41" w:rsidRPr="001C326F" w:rsidRDefault="00E0402E" w:rsidP="001C326F">
      <w:pPr>
        <w:pStyle w:val="Heading2"/>
        <w:rPr>
          <w:b w:val="0"/>
        </w:rPr>
      </w:pPr>
      <w:bookmarkStart w:id="4" w:name="_Toc39671171"/>
      <w:r w:rsidRPr="008C370A">
        <w:lastRenderedPageBreak/>
        <w:t>Biodiversity post-processor</w:t>
      </w:r>
      <w:bookmarkEnd w:id="4"/>
    </w:p>
    <w:p w14:paraId="134CE93F" w14:textId="7CD4140C" w:rsidR="00A00686" w:rsidRPr="006538D2" w:rsidRDefault="00F30DB4" w:rsidP="00AE30E1">
      <w:pPr>
        <w:pStyle w:val="Heading4"/>
        <w:rPr>
          <w:rStyle w:val="Strong"/>
        </w:rPr>
      </w:pPr>
      <w:r w:rsidRPr="006538D2">
        <w:rPr>
          <w:rStyle w:val="Strong"/>
        </w:rPr>
        <w:t>E</w:t>
      </w:r>
      <w:r w:rsidR="00A00686" w:rsidRPr="006538D2">
        <w:rPr>
          <w:rStyle w:val="Strong"/>
        </w:rPr>
        <w:t>xtra data</w:t>
      </w:r>
      <w:r w:rsidR="00826A41" w:rsidRPr="006538D2">
        <w:rPr>
          <w:rStyle w:val="Strong"/>
        </w:rPr>
        <w:t xml:space="preserve"> includes grids specifying</w:t>
      </w:r>
      <w:r w:rsidR="009F56CB">
        <w:rPr>
          <w:rStyle w:val="Strong"/>
        </w:rPr>
        <w:t>:</w:t>
      </w:r>
    </w:p>
    <w:p w14:paraId="14DE7795" w14:textId="6C3EE569" w:rsidR="00A00686" w:rsidRPr="00A00686" w:rsidRDefault="00A00686" w:rsidP="00F5094F">
      <w:pPr>
        <w:pStyle w:val="ListParagraph"/>
        <w:numPr>
          <w:ilvl w:val="0"/>
          <w:numId w:val="9"/>
        </w:numPr>
        <w:spacing w:after="0"/>
        <w:jc w:val="both"/>
      </w:pPr>
      <w:r w:rsidRPr="00A00686">
        <w:t xml:space="preserve">the </w:t>
      </w:r>
      <w:r w:rsidRPr="00214E98">
        <w:rPr>
          <w:i/>
          <w:iCs/>
        </w:rPr>
        <w:t>minimum tolerable fire interval</w:t>
      </w:r>
      <w:r w:rsidR="00FD7480">
        <w:t xml:space="preserve"> for each </w:t>
      </w:r>
      <w:proofErr w:type="spellStart"/>
      <w:r w:rsidR="00FD7480">
        <w:t>simcell</w:t>
      </w:r>
      <w:proofErr w:type="spellEnd"/>
      <w:r>
        <w:t xml:space="preserve"> (BG1)</w:t>
      </w:r>
    </w:p>
    <w:p w14:paraId="719905C6" w14:textId="48EA08A3" w:rsidR="00A00686" w:rsidRPr="00A00686" w:rsidRDefault="00FD7480" w:rsidP="00F5094F">
      <w:pPr>
        <w:pStyle w:val="ListParagraph"/>
        <w:numPr>
          <w:ilvl w:val="0"/>
          <w:numId w:val="9"/>
        </w:numPr>
        <w:spacing w:after="0"/>
        <w:jc w:val="both"/>
      </w:pPr>
      <w:r w:rsidRPr="00214E98">
        <w:rPr>
          <w:i/>
          <w:iCs/>
        </w:rPr>
        <w:t>e</w:t>
      </w:r>
      <w:r w:rsidR="00A00686" w:rsidRPr="00214E98">
        <w:rPr>
          <w:i/>
          <w:iCs/>
        </w:rPr>
        <w:t xml:space="preserve">cological </w:t>
      </w:r>
      <w:r w:rsidRPr="00214E98">
        <w:rPr>
          <w:i/>
          <w:iCs/>
        </w:rPr>
        <w:t>f</w:t>
      </w:r>
      <w:r w:rsidR="00A00686" w:rsidRPr="00214E98">
        <w:rPr>
          <w:i/>
          <w:iCs/>
        </w:rPr>
        <w:t xml:space="preserve">ire </w:t>
      </w:r>
      <w:r w:rsidRPr="00214E98">
        <w:rPr>
          <w:i/>
          <w:iCs/>
        </w:rPr>
        <w:t>g</w:t>
      </w:r>
      <w:r w:rsidR="00A00686" w:rsidRPr="00214E98">
        <w:rPr>
          <w:i/>
          <w:iCs/>
        </w:rPr>
        <w:t>roup</w:t>
      </w:r>
      <w:r w:rsidRPr="00214E98">
        <w:rPr>
          <w:i/>
          <w:iCs/>
        </w:rPr>
        <w:t xml:space="preserve"> (EFG)</w:t>
      </w:r>
      <w:r w:rsidR="00A00686" w:rsidRPr="00A00686">
        <w:t xml:space="preserve"> Id</w:t>
      </w:r>
      <w:r>
        <w:t xml:space="preserve"> for each </w:t>
      </w:r>
      <w:proofErr w:type="spellStart"/>
      <w:r w:rsidR="00D81551">
        <w:t>simcell</w:t>
      </w:r>
      <w:proofErr w:type="spellEnd"/>
      <w:r w:rsidR="00D81551">
        <w:t xml:space="preserve"> </w:t>
      </w:r>
      <w:r w:rsidR="00A00686">
        <w:t>(BG2)</w:t>
      </w:r>
    </w:p>
    <w:p w14:paraId="19BC49BF" w14:textId="4B070B2C" w:rsidR="00A00686" w:rsidRPr="00A00686" w:rsidRDefault="00A00686" w:rsidP="00F5094F">
      <w:pPr>
        <w:pStyle w:val="ListParagraph"/>
        <w:numPr>
          <w:ilvl w:val="0"/>
          <w:numId w:val="9"/>
        </w:numPr>
        <w:spacing w:after="0"/>
        <w:jc w:val="both"/>
      </w:pPr>
      <w:r w:rsidRPr="00A00686">
        <w:t xml:space="preserve">the </w:t>
      </w:r>
      <w:r w:rsidRPr="00214E98">
        <w:t xml:space="preserve">presence of </w:t>
      </w:r>
      <w:r w:rsidRPr="00733133">
        <w:rPr>
          <w:i/>
          <w:iCs/>
        </w:rPr>
        <w:t>high-value ecological entities</w:t>
      </w:r>
      <w:r w:rsidRPr="00214E98">
        <w:t xml:space="preserve"> in wet</w:t>
      </w:r>
      <w:r w:rsidRPr="00A00686">
        <w:t xml:space="preserve"> forest</w:t>
      </w:r>
      <w:r>
        <w:t xml:space="preserve"> (BG3)</w:t>
      </w:r>
      <w:r w:rsidR="00F4723D">
        <w:t xml:space="preserve"> – </w:t>
      </w:r>
      <w:proofErr w:type="spellStart"/>
      <w:r w:rsidR="00F4723D">
        <w:t>boolean</w:t>
      </w:r>
      <w:proofErr w:type="spellEnd"/>
      <w:r w:rsidR="00F4723D">
        <w:t xml:space="preserve"> grid (0</w:t>
      </w:r>
      <w:r w:rsidR="007249BD">
        <w:t xml:space="preserve"> </w:t>
      </w:r>
      <w:r w:rsidR="00762814">
        <w:t>o</w:t>
      </w:r>
      <w:r w:rsidR="00F4723D">
        <w:t>r 1)</w:t>
      </w:r>
    </w:p>
    <w:p w14:paraId="7601961F" w14:textId="39F46C92" w:rsidR="00A00686" w:rsidRPr="00A00686" w:rsidRDefault="00A00686" w:rsidP="00F5094F">
      <w:pPr>
        <w:pStyle w:val="ListParagraph"/>
        <w:numPr>
          <w:ilvl w:val="0"/>
          <w:numId w:val="9"/>
        </w:numPr>
        <w:spacing w:after="0"/>
        <w:jc w:val="both"/>
      </w:pPr>
      <w:r w:rsidRPr="00A00686">
        <w:t xml:space="preserve">the </w:t>
      </w:r>
      <w:r w:rsidRPr="00214E98">
        <w:t xml:space="preserve">presence of </w:t>
      </w:r>
      <w:r w:rsidRPr="00733133">
        <w:rPr>
          <w:i/>
          <w:iCs/>
        </w:rPr>
        <w:t>ecological refuges</w:t>
      </w:r>
      <w:r>
        <w:t xml:space="preserve"> (B</w:t>
      </w:r>
      <w:r w:rsidR="002B4ED8">
        <w:t>G</w:t>
      </w:r>
      <w:r w:rsidR="0043422E">
        <w:t>4</w:t>
      </w:r>
      <w:r>
        <w:t>)</w:t>
      </w:r>
      <w:r w:rsidR="00B63874">
        <w:t xml:space="preserve"> – </w:t>
      </w:r>
      <w:proofErr w:type="spellStart"/>
      <w:r w:rsidR="00B63874">
        <w:t>boolean</w:t>
      </w:r>
      <w:proofErr w:type="spellEnd"/>
      <w:r w:rsidR="00B63874">
        <w:t xml:space="preserve"> grid (0 or 1)</w:t>
      </w:r>
    </w:p>
    <w:p w14:paraId="2265D7EA" w14:textId="2B510637" w:rsidR="00A00686" w:rsidRPr="00A00686" w:rsidRDefault="00A00686" w:rsidP="00F5094F">
      <w:pPr>
        <w:pStyle w:val="ListParagraph"/>
        <w:numPr>
          <w:ilvl w:val="0"/>
          <w:numId w:val="9"/>
        </w:numPr>
        <w:spacing w:after="0"/>
        <w:jc w:val="both"/>
      </w:pPr>
      <w:r w:rsidRPr="00A00686">
        <w:t xml:space="preserve">the presence of ecological entities considered important in </w:t>
      </w:r>
      <w:proofErr w:type="spellStart"/>
      <w:r w:rsidRPr="00A00686">
        <w:t>NaturePrint</w:t>
      </w:r>
      <w:proofErr w:type="spellEnd"/>
      <w:r w:rsidRPr="00A00686">
        <w:t xml:space="preserve"> (</w:t>
      </w:r>
      <w:proofErr w:type="spellStart"/>
      <w:r w:rsidRPr="00A00686">
        <w:t>NaturePrint</w:t>
      </w:r>
      <w:proofErr w:type="spellEnd"/>
      <w:r w:rsidRPr="00A00686">
        <w:t xml:space="preserve"> is a mechanism being developed by DEPI to integrate and </w:t>
      </w:r>
      <w:proofErr w:type="spellStart"/>
      <w:r w:rsidRPr="00A00686">
        <w:t>analyse</w:t>
      </w:r>
      <w:proofErr w:type="spellEnd"/>
      <w:r w:rsidRPr="00A00686">
        <w:t xml:space="preserve"> their best statewide information - available through DEPI databases - about biodiversity values, threatening processes and ecosystem function at the landscape scale</w:t>
      </w:r>
      <w:r>
        <w:t xml:space="preserve"> (BG5)</w:t>
      </w:r>
      <w:r w:rsidR="00D60AE0">
        <w:t xml:space="preserve"> </w:t>
      </w:r>
      <w:proofErr w:type="spellStart"/>
      <w:r w:rsidR="00D60AE0">
        <w:t>boolean</w:t>
      </w:r>
      <w:proofErr w:type="spellEnd"/>
      <w:r w:rsidR="00D60AE0">
        <w:t xml:space="preserve"> grid (0 or 1)</w:t>
      </w:r>
    </w:p>
    <w:p w14:paraId="4C394D1D" w14:textId="4FB64821" w:rsidR="00A00686" w:rsidRDefault="00A00686" w:rsidP="00F5094F">
      <w:pPr>
        <w:pStyle w:val="ListParagraph"/>
        <w:numPr>
          <w:ilvl w:val="0"/>
          <w:numId w:val="9"/>
        </w:numPr>
        <w:spacing w:after="0"/>
        <w:jc w:val="both"/>
      </w:pPr>
      <w:r w:rsidRPr="00A00686">
        <w:t xml:space="preserve">the presence </w:t>
      </w:r>
      <w:r w:rsidRPr="00214E98">
        <w:t xml:space="preserve">of </w:t>
      </w:r>
      <w:r w:rsidRPr="00733133">
        <w:rPr>
          <w:i/>
          <w:iCs/>
        </w:rPr>
        <w:t>Leadbeater's possums</w:t>
      </w:r>
      <w:r w:rsidRPr="00214E98">
        <w:t xml:space="preserve"> (BG6)</w:t>
      </w:r>
      <w:r w:rsidR="00D60AE0">
        <w:t xml:space="preserve"> - </w:t>
      </w:r>
      <w:proofErr w:type="spellStart"/>
      <w:r w:rsidR="00D60AE0">
        <w:t>boolean</w:t>
      </w:r>
      <w:proofErr w:type="spellEnd"/>
      <w:r w:rsidR="00D60AE0">
        <w:t xml:space="preserve"> grid (0 or 1)</w:t>
      </w:r>
    </w:p>
    <w:p w14:paraId="1CFCCCFB" w14:textId="3FB546AA" w:rsidR="00F30DB4" w:rsidRDefault="00F30DB4" w:rsidP="00161AEE">
      <w:pPr>
        <w:spacing w:after="0"/>
      </w:pPr>
    </w:p>
    <w:p w14:paraId="2864CE09" w14:textId="718F6C68" w:rsidR="001231DE" w:rsidRPr="006538D2" w:rsidRDefault="00733133" w:rsidP="00AE30E1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1231DE" w:rsidRPr="006538D2">
        <w:rPr>
          <w:rStyle w:val="Strong"/>
        </w:rPr>
        <w:t>:</w:t>
      </w:r>
    </w:p>
    <w:p w14:paraId="6931451E" w14:textId="555A2097" w:rsidR="007E2C3D" w:rsidRDefault="00F30DB4" w:rsidP="00161AEE">
      <w:pPr>
        <w:spacing w:after="0"/>
      </w:pPr>
      <w:r>
        <w:t>The p</w:t>
      </w:r>
      <w:r w:rsidR="00DC5858">
        <w:t xml:space="preserve">ost-processor retrieves the list of </w:t>
      </w:r>
      <w:proofErr w:type="spellStart"/>
      <w:r w:rsidR="009B51EB">
        <w:t>simcells</w:t>
      </w:r>
      <w:proofErr w:type="spellEnd"/>
      <w:r w:rsidR="00DC5858">
        <w:t xml:space="preserve"> affected during the </w:t>
      </w:r>
      <w:proofErr w:type="spellStart"/>
      <w:r w:rsidR="00DC5858">
        <w:t>fire</w:t>
      </w:r>
      <w:r w:rsidR="000C54B1">
        <w:t>year</w:t>
      </w:r>
      <w:proofErr w:type="spellEnd"/>
      <w:r w:rsidR="005F0DA4">
        <w:t xml:space="preserve"> </w:t>
      </w:r>
      <w:r w:rsidR="00EE6895">
        <w:t>that has a</w:t>
      </w:r>
      <w:r w:rsidR="005F0DA4">
        <w:t xml:space="preserve"> ROS &gt;</w:t>
      </w:r>
      <w:r w:rsidR="00D81551">
        <w:t xml:space="preserve"> </w:t>
      </w:r>
      <w:r w:rsidR="005F0DA4">
        <w:t xml:space="preserve">0 and Intensity &gt; </w:t>
      </w:r>
      <w:proofErr w:type="gramStart"/>
      <w:r w:rsidR="005F0DA4">
        <w:t>0</w:t>
      </w:r>
      <w:r>
        <w:t xml:space="preserve">  </w:t>
      </w:r>
      <w:r w:rsidRPr="00F30DB4">
        <w:rPr>
          <w:b/>
          <w:bCs/>
          <w:vertAlign w:val="superscript"/>
        </w:rPr>
        <w:t>1</w:t>
      </w:r>
      <w:proofErr w:type="gramEnd"/>
      <w:r w:rsidR="009B51EB">
        <w:t>.</w:t>
      </w:r>
      <w:r w:rsidR="00353771">
        <w:t xml:space="preserve"> </w:t>
      </w:r>
      <w:r w:rsidR="00A1631D">
        <w:t>These</w:t>
      </w:r>
      <w:r w:rsidR="0004259E">
        <w:t xml:space="preserve"> </w:t>
      </w:r>
      <w:proofErr w:type="spellStart"/>
      <w:r w:rsidR="0004259E">
        <w:t>simcells</w:t>
      </w:r>
      <w:proofErr w:type="spellEnd"/>
      <w:r w:rsidR="00A1631D">
        <w:t xml:space="preserve"> are</w:t>
      </w:r>
      <w:r w:rsidR="0004259E">
        <w:t xml:space="preserve"> then</w:t>
      </w:r>
      <w:r w:rsidR="00A1631D">
        <w:t xml:space="preserve"> </w:t>
      </w:r>
      <w:r w:rsidR="00BC6FD2">
        <w:t xml:space="preserve">allocated </w:t>
      </w:r>
      <w:r w:rsidR="00A1631D" w:rsidRPr="00F4738B">
        <w:t>the</w:t>
      </w:r>
      <w:r w:rsidR="0004259E" w:rsidRPr="00F4738B">
        <w:t xml:space="preserve">ir </w:t>
      </w:r>
      <w:r w:rsidR="00F4738B" w:rsidRPr="00F4738B">
        <w:t>E</w:t>
      </w:r>
      <w:r w:rsidR="00A1631D" w:rsidRPr="00F4738B">
        <w:t xml:space="preserve">cological </w:t>
      </w:r>
      <w:r w:rsidR="00F4738B" w:rsidRPr="00F4738B">
        <w:t>F</w:t>
      </w:r>
      <w:r w:rsidR="00A1631D" w:rsidRPr="00F4738B">
        <w:t xml:space="preserve">ire </w:t>
      </w:r>
      <w:r w:rsidR="00F4738B" w:rsidRPr="00F4738B">
        <w:t>G</w:t>
      </w:r>
      <w:r w:rsidR="00A1631D" w:rsidRPr="00F4738B">
        <w:t>roup</w:t>
      </w:r>
      <w:r w:rsidR="0004259E" w:rsidRPr="00F4738B">
        <w:t>s</w:t>
      </w:r>
      <w:r w:rsidR="00F4738B" w:rsidRPr="00F4738B">
        <w:t xml:space="preserve"> (EFG)</w:t>
      </w:r>
      <w:r w:rsidR="001E52D6">
        <w:t xml:space="preserve"> ID</w:t>
      </w:r>
      <w:r w:rsidR="00A1631D" w:rsidRPr="00F4738B">
        <w:t>,</w:t>
      </w:r>
      <w:r w:rsidR="0004259E" w:rsidRPr="0004259E">
        <w:t xml:space="preserve"> and</w:t>
      </w:r>
      <w:r w:rsidR="00A1631D" w:rsidRPr="0004259E">
        <w:t xml:space="preserve"> </w:t>
      </w:r>
      <w:r w:rsidR="00A1631D" w:rsidRPr="00A1631D">
        <w:t>the</w:t>
      </w:r>
      <w:r w:rsidR="00BC6FD2">
        <w:t xml:space="preserve">n grids </w:t>
      </w:r>
      <w:r w:rsidR="009B51EB">
        <w:t>BG1</w:t>
      </w:r>
      <w:r w:rsidR="00641035">
        <w:t xml:space="preserve"> </w:t>
      </w:r>
      <w:r w:rsidR="009B51EB">
        <w:t>- BG6</w:t>
      </w:r>
      <w:r w:rsidR="00BC6FD2">
        <w:t xml:space="preserve"> are used</w:t>
      </w:r>
      <w:r w:rsidR="009B51EB">
        <w:t xml:space="preserve"> </w:t>
      </w:r>
      <w:r w:rsidR="00A1631D">
        <w:t xml:space="preserve">to </w:t>
      </w:r>
      <w:r w:rsidR="009B51EB" w:rsidRPr="0004259E">
        <w:t>identif</w:t>
      </w:r>
      <w:r w:rsidR="00BC6FD2">
        <w:t>y</w:t>
      </w:r>
      <w:r w:rsidR="00F1186B">
        <w:t xml:space="preserve"> f</w:t>
      </w:r>
      <w:r w:rsidR="00F4738B">
        <w:t>o</w:t>
      </w:r>
      <w:r w:rsidR="00F1186B">
        <w:t xml:space="preserve">r each </w:t>
      </w:r>
      <w:r w:rsidR="00F4738B">
        <w:t>EFG</w:t>
      </w:r>
      <w:r w:rsidR="001E52D6">
        <w:t>, the</w:t>
      </w:r>
      <w:r w:rsidR="009B51EB" w:rsidRPr="0004259E">
        <w:t>:</w:t>
      </w:r>
    </w:p>
    <w:p w14:paraId="05A08B03" w14:textId="669CBEBF" w:rsidR="009B51EB" w:rsidRPr="00F30DB4" w:rsidRDefault="00BB22D0" w:rsidP="00F5094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number of </w:t>
      </w:r>
      <w:proofErr w:type="spellStart"/>
      <w:r w:rsidRPr="00052CA0">
        <w:rPr>
          <w:i/>
          <w:iCs/>
        </w:rPr>
        <w:t>fuelcells</w:t>
      </w:r>
      <w:proofErr w:type="spellEnd"/>
      <w:r>
        <w:t xml:space="preserve"> affected</w:t>
      </w:r>
      <w:r w:rsidR="0043422E">
        <w:t xml:space="preserve"> by fire</w:t>
      </w:r>
      <w:r>
        <w:t xml:space="preserve"> after maximum TFI</w:t>
      </w:r>
      <w:r w:rsidR="00051A8A">
        <w:t xml:space="preserve"> (reading BG1)</w:t>
      </w:r>
      <w:r w:rsidR="00052CA0">
        <w:t xml:space="preserve"> </w:t>
      </w:r>
      <w:r w:rsidR="00F30DB4" w:rsidRPr="00F30DB4">
        <w:rPr>
          <w:b/>
          <w:bCs/>
          <w:vertAlign w:val="superscript"/>
        </w:rPr>
        <w:t>2</w:t>
      </w:r>
    </w:p>
    <w:p w14:paraId="3516DC82" w14:textId="0D404466" w:rsidR="00BB22D0" w:rsidRDefault="00BB22D0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proofErr w:type="spellStart"/>
      <w:r w:rsidRPr="00052CA0">
        <w:rPr>
          <w:i/>
          <w:iCs/>
        </w:rPr>
        <w:t>fuelcells</w:t>
      </w:r>
      <w:proofErr w:type="spellEnd"/>
      <w:r>
        <w:t xml:space="preserve"> affected </w:t>
      </w:r>
      <w:r w:rsidR="0043422E">
        <w:t xml:space="preserve">by fire </w:t>
      </w:r>
      <w:r>
        <w:t>before minimum TFI</w:t>
      </w:r>
      <w:r w:rsidR="00051A8A">
        <w:t xml:space="preserve"> (reading BG1)</w:t>
      </w:r>
      <w:r w:rsidR="00F30DB4">
        <w:t xml:space="preserve"> </w:t>
      </w:r>
      <w:r w:rsidR="00F30DB4" w:rsidRPr="00F30DB4">
        <w:rPr>
          <w:b/>
          <w:bCs/>
          <w:vertAlign w:val="superscript"/>
        </w:rPr>
        <w:t>2</w:t>
      </w:r>
    </w:p>
    <w:p w14:paraId="3E121E5A" w14:textId="418246BE" w:rsidR="00BB22D0" w:rsidRDefault="00BB22D0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proofErr w:type="spellStart"/>
      <w:r>
        <w:t>simcells</w:t>
      </w:r>
      <w:proofErr w:type="spellEnd"/>
      <w:r>
        <w:t xml:space="preserve"> affected</w:t>
      </w:r>
      <w:r w:rsidR="0043422E">
        <w:t xml:space="preserve"> by fire</w:t>
      </w:r>
      <w:r>
        <w:t xml:space="preserve"> in wet </w:t>
      </w:r>
      <w:r w:rsidR="00051A8A">
        <w:t>forest (reading BG3)</w:t>
      </w:r>
    </w:p>
    <w:p w14:paraId="0CCC7D22" w14:textId="25275BC5" w:rsidR="0043422E" w:rsidRDefault="00051A8A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proofErr w:type="spellStart"/>
      <w:r>
        <w:t>simcells</w:t>
      </w:r>
      <w:proofErr w:type="spellEnd"/>
      <w:r>
        <w:t xml:space="preserve"> </w:t>
      </w:r>
      <w:r w:rsidR="002B4ED8">
        <w:t>containing ecological refuges</w:t>
      </w:r>
      <w:r w:rsidR="0043422E">
        <w:t xml:space="preserve"> affected by fire (reading BG4)</w:t>
      </w:r>
    </w:p>
    <w:p w14:paraId="563A419E" w14:textId="1112E4D9" w:rsidR="0043422E" w:rsidRDefault="0043422E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proofErr w:type="spellStart"/>
      <w:r>
        <w:t>simcells</w:t>
      </w:r>
      <w:proofErr w:type="spellEnd"/>
      <w:r>
        <w:t xml:space="preserve"> containing </w:t>
      </w:r>
      <w:r w:rsidRPr="00A00686">
        <w:t xml:space="preserve">ecological entities considered important in </w:t>
      </w:r>
      <w:proofErr w:type="spellStart"/>
      <w:r w:rsidRPr="00A00686">
        <w:t>NaturePrint</w:t>
      </w:r>
      <w:proofErr w:type="spellEnd"/>
      <w:r>
        <w:t xml:space="preserve"> affected by fire (reading BG5)</w:t>
      </w:r>
    </w:p>
    <w:p w14:paraId="6D49E3AC" w14:textId="469A7ADC" w:rsidR="00051A8A" w:rsidRDefault="0043422E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proofErr w:type="spellStart"/>
      <w:r>
        <w:t>simcells</w:t>
      </w:r>
      <w:proofErr w:type="spellEnd"/>
      <w:r>
        <w:t xml:space="preserve"> containing </w:t>
      </w:r>
      <w:r w:rsidRPr="00A00686">
        <w:t>Leadbeater's possums</w:t>
      </w:r>
      <w:r>
        <w:t xml:space="preserve"> affected by fire (reading BG</w:t>
      </w:r>
      <w:r w:rsidR="00FD11C2">
        <w:t>6</w:t>
      </w:r>
      <w:r>
        <w:t>)</w:t>
      </w:r>
    </w:p>
    <w:p w14:paraId="1A09B453" w14:textId="2B6DF011" w:rsidR="005C176C" w:rsidRDefault="005C176C" w:rsidP="005C176C">
      <w:pPr>
        <w:spacing w:after="0"/>
      </w:pPr>
      <w:r>
        <w:t>These results are stored in DB</w:t>
      </w:r>
      <w:r w:rsidR="00353771">
        <w:t>.</w:t>
      </w:r>
    </w:p>
    <w:p w14:paraId="4C725DF3" w14:textId="347671CB" w:rsidR="00A37471" w:rsidRDefault="00A37471" w:rsidP="00A37471">
      <w:pPr>
        <w:spacing w:after="0"/>
      </w:pPr>
    </w:p>
    <w:p w14:paraId="4C546338" w14:textId="77777777" w:rsidR="00245665" w:rsidRPr="006538D2" w:rsidRDefault="00245665" w:rsidP="006538D2">
      <w:pPr>
        <w:pStyle w:val="Heading4"/>
        <w:rPr>
          <w:rStyle w:val="Strong"/>
        </w:rPr>
      </w:pPr>
      <w:r w:rsidRPr="006538D2">
        <w:rPr>
          <w:rStyle w:val="Strong"/>
        </w:rPr>
        <w:t>Processing notes:</w:t>
      </w:r>
    </w:p>
    <w:p w14:paraId="7432614F" w14:textId="7E5A85D2" w:rsidR="000B029F" w:rsidRPr="001C3F20" w:rsidRDefault="000B029F" w:rsidP="001C3F20">
      <w:r>
        <w:rPr>
          <w:b/>
          <w:bCs/>
          <w:vertAlign w:val="superscript"/>
        </w:rPr>
        <w:t>1</w:t>
      </w:r>
      <w:r w:rsidR="005F1623">
        <w:rPr>
          <w:b/>
          <w:bCs/>
          <w:vertAlign w:val="superscript"/>
        </w:rPr>
        <w:t xml:space="preserve"> </w:t>
      </w:r>
      <w:r w:rsidR="005F1623">
        <w:t xml:space="preserve">Fire severity is NOT included here. As ROS &gt; 0 and Intensity &gt;0 then it is all or nothing in terms of which sim cells are affected. For instance, if the intensity of a fire is low, then “Leadbeater possum” cell is “affected” – there is no differentiation to say whether the fire was a surface fire or a crown.  </w:t>
      </w:r>
    </w:p>
    <w:p w14:paraId="466D8330" w14:textId="33378692" w:rsidR="009015FC" w:rsidRDefault="00F30DB4" w:rsidP="00A37471">
      <w:pPr>
        <w:spacing w:after="0"/>
      </w:pPr>
      <w:r w:rsidRPr="00F30DB4">
        <w:rPr>
          <w:b/>
          <w:bCs/>
          <w:vertAlign w:val="superscript"/>
        </w:rPr>
        <w:t>2</w:t>
      </w:r>
      <w:r>
        <w:rPr>
          <w:vertAlign w:val="superscript"/>
        </w:rPr>
        <w:t xml:space="preserve"> </w:t>
      </w:r>
      <w:r w:rsidR="00D81551">
        <w:t>BG1 grid</w:t>
      </w:r>
      <w:r w:rsidR="00A37471">
        <w:t xml:space="preserve"> </w:t>
      </w:r>
      <w:r w:rsidR="00D81551">
        <w:t>has</w:t>
      </w:r>
      <w:r w:rsidR="00A37471">
        <w:t xml:space="preserve"> 30x30</w:t>
      </w:r>
      <w:r w:rsidR="00D81551">
        <w:t xml:space="preserve"> m resolution. BG2 – BG6 grids have</w:t>
      </w:r>
      <w:r w:rsidR="00A37471">
        <w:t xml:space="preserve"> 180x180</w:t>
      </w:r>
      <w:r w:rsidR="00D81551">
        <w:t xml:space="preserve"> m resolution</w:t>
      </w:r>
      <w:r w:rsidR="00A37471">
        <w:t xml:space="preserve">. </w:t>
      </w:r>
      <w:proofErr w:type="spellStart"/>
      <w:r w:rsidR="00A37471">
        <w:t>Ie</w:t>
      </w:r>
      <w:proofErr w:type="spellEnd"/>
      <w:r w:rsidR="00A37471">
        <w:t xml:space="preserve"> there is 36 TFI fuel cells per </w:t>
      </w:r>
      <w:proofErr w:type="spellStart"/>
      <w:r w:rsidR="00A37471">
        <w:t>simcell</w:t>
      </w:r>
      <w:proofErr w:type="spellEnd"/>
      <w:r w:rsidR="004456F9">
        <w:t>.</w:t>
      </w:r>
    </w:p>
    <w:p w14:paraId="587FF229" w14:textId="77777777" w:rsidR="009015FC" w:rsidRDefault="009015FC">
      <w:r>
        <w:br w:type="page"/>
      </w:r>
    </w:p>
    <w:p w14:paraId="773C350F" w14:textId="55609C25" w:rsidR="006538D2" w:rsidRPr="006538D2" w:rsidRDefault="00FD11C2" w:rsidP="001C326F">
      <w:pPr>
        <w:pStyle w:val="Heading2"/>
      </w:pPr>
      <w:bookmarkStart w:id="5" w:name="_Toc39671172"/>
      <w:r w:rsidRPr="008C370A">
        <w:lastRenderedPageBreak/>
        <w:t xml:space="preserve">Infrastructure </w:t>
      </w:r>
      <w:r w:rsidRPr="001C326F">
        <w:t>post</w:t>
      </w:r>
      <w:r w:rsidRPr="008C370A">
        <w:t>-processor</w:t>
      </w:r>
      <w:bookmarkEnd w:id="5"/>
    </w:p>
    <w:p w14:paraId="56569D9E" w14:textId="200CF8ED" w:rsidR="00F30DB4" w:rsidRPr="006538D2" w:rsidRDefault="00F30DB4" w:rsidP="006538D2">
      <w:pPr>
        <w:pStyle w:val="Heading4"/>
        <w:rPr>
          <w:rStyle w:val="Strong"/>
        </w:rPr>
      </w:pPr>
      <w:r w:rsidRPr="006538D2">
        <w:rPr>
          <w:rStyle w:val="Strong"/>
        </w:rPr>
        <w:t>Extra data includes grids specifying</w:t>
      </w:r>
      <w:r w:rsidR="009F56CB">
        <w:rPr>
          <w:rStyle w:val="Strong"/>
        </w:rPr>
        <w:t>:</w:t>
      </w:r>
    </w:p>
    <w:p w14:paraId="0CCEF8E8" w14:textId="0AE57E81" w:rsidR="00FD11C2" w:rsidRPr="00FD11C2" w:rsidRDefault="00FD11C2" w:rsidP="00F5094F">
      <w:pPr>
        <w:pStyle w:val="ListParagraph"/>
        <w:numPr>
          <w:ilvl w:val="0"/>
          <w:numId w:val="10"/>
        </w:numPr>
        <w:spacing w:after="0"/>
      </w:pPr>
      <w:r w:rsidRPr="00641035">
        <w:t xml:space="preserve">the </w:t>
      </w:r>
      <w:r w:rsidRPr="00214E98">
        <w:rPr>
          <w:i/>
          <w:iCs/>
        </w:rPr>
        <w:t>length of road</w:t>
      </w:r>
      <w:r w:rsidRPr="00641035">
        <w:t xml:space="preserve"> (m) in each simulation cell</w:t>
      </w:r>
      <w:r w:rsidR="00641035">
        <w:t xml:space="preserve"> (IG1)</w:t>
      </w:r>
    </w:p>
    <w:p w14:paraId="6A6D5F6B" w14:textId="2132D011" w:rsidR="00FD11C2" w:rsidRPr="00FD11C2" w:rsidRDefault="00FD11C2" w:rsidP="00F5094F">
      <w:pPr>
        <w:pStyle w:val="ListParagraph"/>
        <w:numPr>
          <w:ilvl w:val="0"/>
          <w:numId w:val="10"/>
        </w:numPr>
        <w:spacing w:after="0"/>
      </w:pPr>
      <w:r w:rsidRPr="00641035">
        <w:t xml:space="preserve">the </w:t>
      </w:r>
      <w:r w:rsidRPr="00214E98">
        <w:rPr>
          <w:i/>
          <w:iCs/>
        </w:rPr>
        <w:t>length of powerline</w:t>
      </w:r>
      <w:r w:rsidRPr="00641035">
        <w:t xml:space="preserve"> (m) in each simulation cell</w:t>
      </w:r>
      <w:r w:rsidR="00641035">
        <w:t xml:space="preserve"> (IG2)</w:t>
      </w:r>
    </w:p>
    <w:p w14:paraId="516EB7BC" w14:textId="403C5CD6" w:rsidR="00F30DB4" w:rsidRPr="0038640D" w:rsidRDefault="00F30DB4" w:rsidP="0038640D">
      <w:pPr>
        <w:pStyle w:val="ListParagraph"/>
      </w:pPr>
      <w:r>
        <w:t xml:space="preserve">the </w:t>
      </w:r>
      <w:r w:rsidR="00FD11C2" w:rsidRPr="00641035">
        <w:t>number of infrastructure units in each simulation cell</w:t>
      </w:r>
      <w:r w:rsidR="00641035">
        <w:t>, the units have different fire tolerance</w:t>
      </w:r>
      <w:r w:rsidR="00742C96">
        <w:t xml:space="preserve"> </w:t>
      </w:r>
      <w:r w:rsidR="00641035">
        <w:t>(IG3-</w:t>
      </w:r>
      <w:r w:rsidR="00CE050C">
        <w:t>IG7</w:t>
      </w:r>
      <w:r w:rsidR="00641035">
        <w:t>)</w:t>
      </w:r>
      <w:r w:rsidR="009E3167">
        <w:t>;</w:t>
      </w:r>
      <w:r w:rsidR="009E3167" w:rsidRPr="009E3167">
        <w:t xml:space="preserve"> </w:t>
      </w:r>
      <w:r w:rsidR="009E3167">
        <w:t xml:space="preserve">see output for tolerance definitions </w:t>
      </w:r>
      <w:r w:rsidR="00515E8A">
        <w:t xml:space="preserve">- </w:t>
      </w:r>
      <w:r w:rsidR="00515E8A" w:rsidRPr="00515E8A">
        <w:rPr>
          <w:highlight w:val="yellow"/>
        </w:rPr>
        <w:t>infrastructure units mean what?</w:t>
      </w:r>
    </w:p>
    <w:p w14:paraId="610066CD" w14:textId="407CA43E" w:rsidR="006538D2" w:rsidRPr="006538D2" w:rsidRDefault="00733133" w:rsidP="006538D2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6538D2" w:rsidRPr="006538D2">
        <w:rPr>
          <w:rStyle w:val="Strong"/>
        </w:rPr>
        <w:t>:</w:t>
      </w:r>
    </w:p>
    <w:p w14:paraId="0DEEEC8C" w14:textId="3079C7FB" w:rsidR="00641035" w:rsidRDefault="00F30DB4" w:rsidP="00641035">
      <w:pPr>
        <w:spacing w:after="0"/>
      </w:pPr>
      <w:r>
        <w:t>The p</w:t>
      </w:r>
      <w:r w:rsidR="00641035">
        <w:t xml:space="preserve">ost-processor retrieves the list of </w:t>
      </w:r>
      <w:proofErr w:type="spellStart"/>
      <w:r w:rsidR="00641035">
        <w:t>simcells</w:t>
      </w:r>
      <w:proofErr w:type="spellEnd"/>
      <w:r w:rsidR="00641035">
        <w:t xml:space="preserve"> that were affected during the </w:t>
      </w:r>
      <w:r w:rsidR="000C54B1">
        <w:t>fire</w:t>
      </w:r>
      <w:r w:rsidR="00F64A01">
        <w:t xml:space="preserve"> </w:t>
      </w:r>
      <w:r w:rsidR="000C54B1">
        <w:t>year</w:t>
      </w:r>
      <w:r w:rsidR="00641035">
        <w:t xml:space="preserve">. </w:t>
      </w:r>
      <w:r>
        <w:t>The p</w:t>
      </w:r>
      <w:r w:rsidR="00641035">
        <w:t>ost</w:t>
      </w:r>
      <w:r>
        <w:t>-</w:t>
      </w:r>
      <w:r w:rsidR="00641035">
        <w:t>processor goes through all of them and using (IG1 – IG</w:t>
      </w:r>
      <w:r w:rsidR="00CE050C">
        <w:t>7</w:t>
      </w:r>
      <w:r w:rsidR="00641035">
        <w:t>) identifies:</w:t>
      </w:r>
    </w:p>
    <w:p w14:paraId="641A3F8C" w14:textId="42B62011" w:rsidR="00641035" w:rsidRDefault="00641035" w:rsidP="00F5094F">
      <w:pPr>
        <w:pStyle w:val="ListParagraph"/>
        <w:numPr>
          <w:ilvl w:val="0"/>
          <w:numId w:val="1"/>
        </w:numPr>
        <w:spacing w:after="0"/>
      </w:pPr>
      <w:r>
        <w:t>total length of road loss (m) (reading IG1)</w:t>
      </w:r>
      <w:r w:rsidR="00E06248">
        <w:t>, affected by</w:t>
      </w:r>
      <w:r>
        <w:t xml:space="preserve"> fire</w:t>
      </w:r>
      <w:r w:rsidR="00E06248">
        <w:t>s with the</w:t>
      </w:r>
      <w:r>
        <w:t xml:space="preserve"> intensity </w:t>
      </w:r>
      <w:r w:rsidR="00CB4CEC">
        <w:t>greater</w:t>
      </w:r>
      <w:r>
        <w:t xml:space="preserve"> than 10000.</w:t>
      </w:r>
    </w:p>
    <w:p w14:paraId="543CF8B0" w14:textId="1D4A8CEE" w:rsidR="00641035" w:rsidRDefault="00CB4CEC" w:rsidP="00F5094F">
      <w:pPr>
        <w:pStyle w:val="ListParagraph"/>
        <w:numPr>
          <w:ilvl w:val="0"/>
          <w:numId w:val="1"/>
        </w:numPr>
        <w:spacing w:after="0"/>
      </w:pPr>
      <w:r>
        <w:t>total length of power lines loss (m) (reading IG2)</w:t>
      </w:r>
      <w:r w:rsidR="00E06248">
        <w:t>,</w:t>
      </w:r>
      <w:r>
        <w:t xml:space="preserve"> </w:t>
      </w:r>
      <w:r w:rsidR="00E06248">
        <w:t>affected by fires with the intensity greater than 10000</w:t>
      </w:r>
      <w:r>
        <w:t>.</w:t>
      </w:r>
    </w:p>
    <w:p w14:paraId="7E5618C0" w14:textId="46859284" w:rsidR="00CB4CEC" w:rsidRDefault="00887E3C" w:rsidP="00F5094F">
      <w:pPr>
        <w:pStyle w:val="ListParagraph"/>
        <w:numPr>
          <w:ilvl w:val="0"/>
          <w:numId w:val="1"/>
        </w:numPr>
        <w:spacing w:after="0"/>
      </w:pPr>
      <w:r>
        <w:t>number of infrastructure units</w:t>
      </w:r>
      <w:r w:rsidR="00CB4CEC">
        <w:t xml:space="preserve"> </w:t>
      </w:r>
      <w:r w:rsidR="00C372A6">
        <w:t>(</w:t>
      </w:r>
      <w:r w:rsidR="00C372A6">
        <w:t>events, camps and parks</w:t>
      </w:r>
      <w:r w:rsidR="00C372A6">
        <w:t xml:space="preserve">) </w:t>
      </w:r>
      <w:r w:rsidR="00CB4CEC">
        <w:t>affected by fire with the intensity greater than 0</w:t>
      </w:r>
      <w:r>
        <w:t xml:space="preserve"> (reading IG3)</w:t>
      </w:r>
      <w:r w:rsidR="008215EF">
        <w:t xml:space="preserve"> – output column Fh_1</w:t>
      </w:r>
      <w:r w:rsidR="00C372A6">
        <w:t>.</w:t>
      </w:r>
      <w:r w:rsidR="00A9755C">
        <w:rPr>
          <w:b/>
          <w:bCs/>
          <w:vertAlign w:val="superscript"/>
        </w:rPr>
        <w:t>2</w:t>
      </w:r>
    </w:p>
    <w:p w14:paraId="445AB593" w14:textId="5C35C26C" w:rsidR="00CE050C" w:rsidRDefault="00CE050C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</w:t>
      </w:r>
      <w:r w:rsidR="00C372A6">
        <w:t>infrastructure units (</w:t>
      </w:r>
      <w:r w:rsidR="00C372A6">
        <w:t>houses, hospitals, hotels, non-residential buildings</w:t>
      </w:r>
      <w:r w:rsidR="00C372A6">
        <w:t xml:space="preserve"> and</w:t>
      </w:r>
      <w:r w:rsidR="00C372A6">
        <w:t xml:space="preserve"> schools</w:t>
      </w:r>
      <w:r w:rsidR="00C372A6">
        <w:t>)</w:t>
      </w:r>
      <w:r>
        <w:t xml:space="preserve"> affected</w:t>
      </w:r>
      <w:r w:rsidR="00F30DB4" w:rsidRPr="00F30DB4">
        <w:rPr>
          <w:b/>
          <w:bCs/>
          <w:vertAlign w:val="superscript"/>
        </w:rPr>
        <w:t>1</w:t>
      </w:r>
      <w:r w:rsidRPr="00F30DB4">
        <w:rPr>
          <w:b/>
          <w:bCs/>
        </w:rPr>
        <w:t xml:space="preserve"> </w:t>
      </w:r>
      <w:r>
        <w:t>(reading IG4)</w:t>
      </w:r>
      <w:r w:rsidR="00515E8A">
        <w:t xml:space="preserve"> – output </w:t>
      </w:r>
      <w:r w:rsidR="00D3620A">
        <w:t>column</w:t>
      </w:r>
      <w:r w:rsidR="00515E8A">
        <w:t xml:space="preserve"> Fh</w:t>
      </w:r>
      <w:r w:rsidR="00D3620A">
        <w:t>_</w:t>
      </w:r>
      <w:r w:rsidR="008215EF">
        <w:t>2</w:t>
      </w:r>
      <w:r w:rsidR="00A9755C">
        <w:t>.</w:t>
      </w:r>
      <w:r w:rsidR="00A9755C">
        <w:rPr>
          <w:b/>
          <w:bCs/>
          <w:vertAlign w:val="superscript"/>
        </w:rPr>
        <w:t>2</w:t>
      </w:r>
    </w:p>
    <w:p w14:paraId="349CFB66" w14:textId="1A190DCA" w:rsidR="00887E3C" w:rsidRDefault="00887E3C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infrastructure units </w:t>
      </w:r>
      <w:r w:rsidR="00C372A6">
        <w:t>(</w:t>
      </w:r>
      <w:r w:rsidR="00C372A6">
        <w:t>biodiversity and gardens</w:t>
      </w:r>
      <w:r w:rsidR="00C372A6">
        <w:t>)</w:t>
      </w:r>
      <w:r w:rsidR="00C372A6">
        <w:t xml:space="preserve"> </w:t>
      </w:r>
      <w:r>
        <w:t>affected by fire with the intensity greater than 3000 (reading IG</w:t>
      </w:r>
      <w:r w:rsidR="00CE050C">
        <w:t>5</w:t>
      </w:r>
      <w:r>
        <w:t>)</w:t>
      </w:r>
      <w:r w:rsidR="008215EF">
        <w:t>- – output column Fh_3</w:t>
      </w:r>
      <w:r w:rsidR="00A9755C">
        <w:t>.</w:t>
      </w:r>
      <w:r w:rsidR="00A9755C">
        <w:rPr>
          <w:b/>
          <w:bCs/>
          <w:vertAlign w:val="superscript"/>
        </w:rPr>
        <w:t>2</w:t>
      </w:r>
    </w:p>
    <w:p w14:paraId="1146C93E" w14:textId="0FECADAB" w:rsidR="00887E3C" w:rsidRDefault="00887E3C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infrastructure units </w:t>
      </w:r>
      <w:r w:rsidR="00C372A6">
        <w:t>(</w:t>
      </w:r>
      <w:r w:rsidR="00C372A6">
        <w:t xml:space="preserve">pumps, comms, power, roads, industry, </w:t>
      </w:r>
      <w:r w:rsidR="00C372A6">
        <w:t>D</w:t>
      </w:r>
      <w:r w:rsidR="00C372A6">
        <w:t>ry</w:t>
      </w:r>
      <w:r w:rsidR="00C372A6">
        <w:t>F</w:t>
      </w:r>
      <w:r w:rsidR="00C372A6">
        <w:t>orest25, catchments and bridges lost</w:t>
      </w:r>
      <w:r w:rsidR="00C372A6">
        <w:t xml:space="preserve">) </w:t>
      </w:r>
      <w:r>
        <w:t xml:space="preserve">affected by fire with the intensity greater than </w:t>
      </w:r>
      <w:r w:rsidR="00CE050C">
        <w:t>10</w:t>
      </w:r>
      <w:r>
        <w:t>000 (reading IG</w:t>
      </w:r>
      <w:r w:rsidR="00CE050C">
        <w:t>6</w:t>
      </w:r>
      <w:r>
        <w:t>)</w:t>
      </w:r>
      <w:r w:rsidR="008215EF">
        <w:t xml:space="preserve"> – output column Fh_4</w:t>
      </w:r>
      <w:r w:rsidR="00A9755C">
        <w:t>.</w:t>
      </w:r>
      <w:r w:rsidR="00A9755C">
        <w:rPr>
          <w:b/>
          <w:bCs/>
          <w:vertAlign w:val="superscript"/>
        </w:rPr>
        <w:t>2</w:t>
      </w:r>
    </w:p>
    <w:p w14:paraId="6E078FF9" w14:textId="457C2433" w:rsidR="00CE050C" w:rsidRDefault="00CE050C" w:rsidP="00F5094F">
      <w:pPr>
        <w:pStyle w:val="ListParagraph"/>
        <w:numPr>
          <w:ilvl w:val="0"/>
          <w:numId w:val="1"/>
        </w:numPr>
        <w:spacing w:after="0"/>
      </w:pPr>
      <w:r>
        <w:t xml:space="preserve">number of infrastructure units </w:t>
      </w:r>
      <w:r w:rsidR="00C372A6">
        <w:t>(</w:t>
      </w:r>
      <w:r w:rsidR="00C372A6">
        <w:t>structures not vulnerable to fire</w:t>
      </w:r>
      <w:r w:rsidR="00C372A6">
        <w:t>)</w:t>
      </w:r>
      <w:r w:rsidR="00C372A6">
        <w:t xml:space="preserve"> </w:t>
      </w:r>
      <w:r>
        <w:t>affected by fire with the intensity greater than 50000 (reading IG7)</w:t>
      </w:r>
      <w:r w:rsidR="008215EF">
        <w:t xml:space="preserve"> – output column Fh_5</w:t>
      </w:r>
      <w:r w:rsidR="00A9755C">
        <w:t>.</w:t>
      </w:r>
      <w:r w:rsidR="00A9755C">
        <w:rPr>
          <w:b/>
          <w:bCs/>
          <w:vertAlign w:val="superscript"/>
        </w:rPr>
        <w:t>2</w:t>
      </w:r>
    </w:p>
    <w:p w14:paraId="1D8589E5" w14:textId="5544433A" w:rsidR="005C176C" w:rsidRDefault="005C176C" w:rsidP="0038640D">
      <w:r>
        <w:t>These results are stored in DB</w:t>
      </w:r>
      <w:r w:rsidR="00FE2473">
        <w:t>.</w:t>
      </w:r>
    </w:p>
    <w:p w14:paraId="08926AC1" w14:textId="77777777" w:rsidR="00F30DB4" w:rsidRPr="006538D2" w:rsidRDefault="00F30DB4" w:rsidP="006538D2">
      <w:pPr>
        <w:pStyle w:val="Heading4"/>
        <w:rPr>
          <w:rStyle w:val="Strong"/>
        </w:rPr>
      </w:pPr>
      <w:r w:rsidRPr="006538D2">
        <w:rPr>
          <w:rStyle w:val="Strong"/>
        </w:rPr>
        <w:t>Processing notes:</w:t>
      </w:r>
    </w:p>
    <w:p w14:paraId="12930EDD" w14:textId="4AD8EAA3" w:rsidR="00135A0C" w:rsidRDefault="00F30DB4" w:rsidP="00CE050C">
      <w:pPr>
        <w:spacing w:after="0"/>
      </w:pPr>
      <w:r w:rsidRPr="00F30DB4">
        <w:rPr>
          <w:b/>
          <w:bCs/>
          <w:vertAlign w:val="superscript"/>
        </w:rPr>
        <w:t>1</w:t>
      </w:r>
      <w:r w:rsidRPr="00F30DB4">
        <w:rPr>
          <w:b/>
          <w:bCs/>
        </w:rPr>
        <w:t xml:space="preserve"> </w:t>
      </w:r>
      <w:r w:rsidR="00AD33B7">
        <w:t>H</w:t>
      </w:r>
      <w:r w:rsidR="00907B56">
        <w:t>ouse</w:t>
      </w:r>
      <w:r w:rsidR="00135A0C">
        <w:t>s</w:t>
      </w:r>
      <w:r w:rsidR="00907B56">
        <w:t xml:space="preserve"> los</w:t>
      </w:r>
      <w:r w:rsidR="00135A0C">
        <w:t>t</w:t>
      </w:r>
      <w:r w:rsidR="00AD33B7">
        <w:t xml:space="preserve"> is based on </w:t>
      </w:r>
      <w:r w:rsidR="00135A0C">
        <w:t xml:space="preserve">probability, </w:t>
      </w:r>
      <w:r w:rsidR="009A7F25">
        <w:t xml:space="preserve">and </w:t>
      </w:r>
      <w:r w:rsidR="00135A0C">
        <w:t>calculated</w:t>
      </w:r>
      <w:r w:rsidR="00036498">
        <w:t xml:space="preserve"> </w:t>
      </w:r>
      <w:r w:rsidR="009A7F25" w:rsidRPr="00B37EF0">
        <w:rPr>
          <w:b/>
          <w:bCs/>
        </w:rPr>
        <w:t xml:space="preserve">per </w:t>
      </w:r>
      <w:proofErr w:type="spellStart"/>
      <w:r w:rsidR="009A7F25" w:rsidRPr="00B37EF0">
        <w:rPr>
          <w:b/>
          <w:bCs/>
        </w:rPr>
        <w:t>simcell</w:t>
      </w:r>
      <w:proofErr w:type="spellEnd"/>
      <w:r w:rsidR="009A7F25">
        <w:t xml:space="preserve"> using the following method</w:t>
      </w:r>
      <w:r w:rsidR="00036498">
        <w:t>;</w:t>
      </w:r>
    </w:p>
    <w:p w14:paraId="184F8B32" w14:textId="6A243EF4" w:rsidR="00087B7C" w:rsidRPr="00087B7C" w:rsidRDefault="009A7F25" w:rsidP="00F5094F">
      <w:pPr>
        <w:pStyle w:val="ListParagraph"/>
        <w:numPr>
          <w:ilvl w:val="0"/>
          <w:numId w:val="16"/>
        </w:numPr>
      </w:pPr>
      <w:r>
        <w:t>The</w:t>
      </w:r>
      <w:r w:rsidR="00036498">
        <w:t xml:space="preserve"> following probability equation</w:t>
      </w:r>
      <w:r w:rsidR="002D14C5">
        <w:t>s</w:t>
      </w:r>
      <w:r w:rsidR="00036498">
        <w:t xml:space="preserve"> </w:t>
      </w:r>
      <w:r w:rsidR="00087B7C">
        <w:t xml:space="preserve">(by </w:t>
      </w:r>
      <w:proofErr w:type="spellStart"/>
      <w:r w:rsidR="00087B7C">
        <w:t>Tolhurst</w:t>
      </w:r>
      <w:proofErr w:type="spellEnd"/>
      <w:r w:rsidR="00087B7C">
        <w:t xml:space="preserve">) </w:t>
      </w:r>
      <w:r w:rsidR="00AD4886">
        <w:t xml:space="preserve">are used </w:t>
      </w:r>
      <w:r w:rsidR="00036498">
        <w:t>to calculate the probability of houses being burnt</w:t>
      </w:r>
      <w:r w:rsidR="00AD4886">
        <w:t>:</w:t>
      </w:r>
    </w:p>
    <w:p w14:paraId="492BC162" w14:textId="090087B0" w:rsidR="002D14C5" w:rsidRPr="00087B7C" w:rsidRDefault="002D14C5" w:rsidP="00F905F8">
      <w:pPr>
        <w:spacing w:after="0"/>
        <w:ind w:left="1440"/>
      </w:pPr>
      <w:proofErr w:type="spellStart"/>
      <w:r w:rsidRPr="00087B7C">
        <w:t>Pr</w:t>
      </w:r>
      <w:proofErr w:type="spellEnd"/>
      <w:r w:rsidR="00AD4886">
        <w:t xml:space="preserve"> </w:t>
      </w:r>
      <w:r w:rsidRPr="00087B7C">
        <w:t>(</w:t>
      </w:r>
      <w:proofErr w:type="spellStart"/>
      <w:r w:rsidRPr="00087B7C">
        <w:t>HouseLoss</w:t>
      </w:r>
      <w:proofErr w:type="spellEnd"/>
      <w:r w:rsidRPr="00087B7C">
        <w:t xml:space="preserve">) = 1 - </w:t>
      </w:r>
      <w:proofErr w:type="gramStart"/>
      <w:r w:rsidRPr="00087B7C">
        <w:t>EXP(</w:t>
      </w:r>
      <w:proofErr w:type="gramEnd"/>
      <w:r w:rsidRPr="00087B7C">
        <w:t xml:space="preserve">2.03142 - 0.03239 * FH - 0.06737 * </w:t>
      </w:r>
      <w:r w:rsidR="00532175" w:rsidRPr="00087B7C">
        <w:t xml:space="preserve">ED </w:t>
      </w:r>
      <w:r w:rsidRPr="00087B7C">
        <w:t xml:space="preserve">- 0.000003 * C) / (1 + EXP(2.03142 - 0.03239 * </w:t>
      </w:r>
      <w:r w:rsidR="00532175" w:rsidRPr="00087B7C">
        <w:t xml:space="preserve">FH </w:t>
      </w:r>
      <w:r w:rsidRPr="00087B7C">
        <w:t xml:space="preserve">- 0.06737 * </w:t>
      </w:r>
      <w:r w:rsidR="00532175" w:rsidRPr="00087B7C">
        <w:t xml:space="preserve">ED </w:t>
      </w:r>
      <w:r w:rsidRPr="00087B7C">
        <w:t>-0.000003 * C))</w:t>
      </w:r>
    </w:p>
    <w:p w14:paraId="4DA1CC87" w14:textId="77777777" w:rsidR="00087B7C" w:rsidRDefault="00087B7C" w:rsidP="00087B7C">
      <w:pPr>
        <w:spacing w:after="0"/>
      </w:pPr>
    </w:p>
    <w:p w14:paraId="3DEBB3F4" w14:textId="36D3E25C" w:rsidR="009F0C88" w:rsidRDefault="00344967" w:rsidP="0038640D">
      <w:pPr>
        <w:spacing w:after="0"/>
        <w:ind w:left="720" w:firstLine="720"/>
      </w:pPr>
      <w:r>
        <w:t>w</w:t>
      </w:r>
      <w:r w:rsidR="00087B7C" w:rsidRPr="00087B7C">
        <w:t>here</w:t>
      </w:r>
      <w:r w:rsidR="009F0C88">
        <w:t>:</w:t>
      </w:r>
    </w:p>
    <w:p w14:paraId="00C5E4B2" w14:textId="0EAB5D38" w:rsidR="009F0C88" w:rsidRDefault="002D14C5" w:rsidP="00F905F8">
      <w:pPr>
        <w:spacing w:after="0"/>
        <w:ind w:left="720" w:firstLine="720"/>
      </w:pPr>
      <w:r w:rsidRPr="00087B7C">
        <w:t xml:space="preserve">FH </w:t>
      </w:r>
      <w:r w:rsidR="00281895">
        <w:t>is</w:t>
      </w:r>
      <w:r w:rsidRPr="00087B7C">
        <w:t xml:space="preserve"> flame height (m)</w:t>
      </w:r>
      <w:r w:rsidR="00F905F8">
        <w:t>;</w:t>
      </w:r>
      <w:r w:rsidR="003F633F" w:rsidRPr="003F633F">
        <w:t xml:space="preserve"> </w:t>
      </w:r>
    </w:p>
    <w:p w14:paraId="1B24DA4E" w14:textId="5EE86605" w:rsidR="009F0C88" w:rsidRDefault="003F633F" w:rsidP="00F905F8">
      <w:pPr>
        <w:spacing w:after="0"/>
        <w:ind w:left="720" w:firstLine="720"/>
      </w:pPr>
      <w:r w:rsidRPr="00087B7C">
        <w:t xml:space="preserve">ED </w:t>
      </w:r>
      <w:r w:rsidR="00281895">
        <w:t>is</w:t>
      </w:r>
      <w:r w:rsidRPr="00087B7C">
        <w:t xml:space="preserve"> ember density (</w:t>
      </w:r>
      <w:r w:rsidRPr="00502A2E">
        <w:t>#/</w:t>
      </w:r>
      <w:r w:rsidRPr="00087B7C">
        <w:t>m2)</w:t>
      </w:r>
      <w:r w:rsidR="00F905F8">
        <w:t>;</w:t>
      </w:r>
    </w:p>
    <w:p w14:paraId="76A9ED13" w14:textId="57547D96" w:rsidR="002D14C5" w:rsidRPr="00087B7C" w:rsidRDefault="002D14C5" w:rsidP="00F905F8">
      <w:pPr>
        <w:spacing w:after="0"/>
        <w:ind w:left="720" w:firstLine="720"/>
      </w:pPr>
      <w:r w:rsidRPr="00087B7C">
        <w:t xml:space="preserve">C </w:t>
      </w:r>
      <w:r w:rsidR="00281895">
        <w:t>is</w:t>
      </w:r>
      <w:r w:rsidRPr="00087B7C">
        <w:t xml:space="preserve"> convective strength (</w:t>
      </w:r>
      <w:proofErr w:type="spellStart"/>
      <w:r w:rsidR="00502A2E">
        <w:t>m</w:t>
      </w:r>
      <w:r w:rsidRPr="00087B7C">
        <w:t>W</w:t>
      </w:r>
      <w:proofErr w:type="spellEnd"/>
      <w:r w:rsidRPr="00087B7C">
        <w:t>)</w:t>
      </w:r>
      <w:r w:rsidR="00053B3F">
        <w:t>;</w:t>
      </w:r>
    </w:p>
    <w:p w14:paraId="5E495F81" w14:textId="77777777" w:rsidR="00087B7C" w:rsidRPr="00087B7C" w:rsidRDefault="00087B7C" w:rsidP="00087B7C">
      <w:pPr>
        <w:spacing w:after="0"/>
      </w:pPr>
    </w:p>
    <w:p w14:paraId="3D611C7D" w14:textId="6B7D9CC3" w:rsidR="002D14C5" w:rsidRPr="00087B7C" w:rsidRDefault="0038640D" w:rsidP="0038640D">
      <w:pPr>
        <w:ind w:firstLine="720"/>
      </w:pPr>
      <w:r>
        <w:t>Then, i</w:t>
      </w:r>
      <w:r w:rsidR="002D14C5" w:rsidRPr="00087B7C">
        <w:t>t is necessary to apply scaling to the output</w:t>
      </w:r>
      <w:r w:rsidR="00087B7C" w:rsidRPr="00087B7C">
        <w:t>:</w:t>
      </w:r>
    </w:p>
    <w:p w14:paraId="518EBBDB" w14:textId="4DBAFF31" w:rsidR="002D14C5" w:rsidRPr="00087B7C" w:rsidRDefault="002D14C5" w:rsidP="0038640D">
      <w:pPr>
        <w:spacing w:after="0"/>
        <w:ind w:left="720" w:firstLine="720"/>
      </w:pPr>
      <w:r w:rsidRPr="00087B7C">
        <w:lastRenderedPageBreak/>
        <w:t>Zeroed</w:t>
      </w:r>
      <w:r w:rsidR="00304D2C">
        <w:t xml:space="preserve"> </w:t>
      </w:r>
      <w:proofErr w:type="spellStart"/>
      <w:r w:rsidRPr="00087B7C">
        <w:t>Pr</w:t>
      </w:r>
      <w:proofErr w:type="spellEnd"/>
      <w:r w:rsidR="00AD4886">
        <w:t xml:space="preserve"> </w:t>
      </w:r>
      <w:r w:rsidRPr="00087B7C">
        <w:t>(</w:t>
      </w:r>
      <w:proofErr w:type="spellStart"/>
      <w:r w:rsidRPr="00087B7C">
        <w:t>HouseLoss</w:t>
      </w:r>
      <w:proofErr w:type="spellEnd"/>
      <w:r w:rsidRPr="00087B7C">
        <w:t xml:space="preserve">) = 1.1311 * </w:t>
      </w:r>
      <w:proofErr w:type="spellStart"/>
      <w:r w:rsidRPr="00087B7C">
        <w:t>Pr</w:t>
      </w:r>
      <w:proofErr w:type="spellEnd"/>
      <w:r w:rsidR="00304D2C">
        <w:t xml:space="preserve"> </w:t>
      </w:r>
      <w:r w:rsidRPr="00087B7C">
        <w:t>(</w:t>
      </w:r>
      <w:proofErr w:type="spellStart"/>
      <w:r w:rsidRPr="00087B7C">
        <w:t>HouseLoss</w:t>
      </w:r>
      <w:proofErr w:type="spellEnd"/>
      <w:r w:rsidRPr="00087B7C">
        <w:t>) - 0.1311</w:t>
      </w:r>
    </w:p>
    <w:p w14:paraId="4F5A9F38" w14:textId="77777777" w:rsidR="002D14C5" w:rsidRDefault="002D14C5" w:rsidP="00087B7C">
      <w:pPr>
        <w:spacing w:after="0"/>
      </w:pPr>
    </w:p>
    <w:p w14:paraId="0FBE3B13" w14:textId="241D3DD7" w:rsidR="00036498" w:rsidRDefault="00036498" w:rsidP="00F5094F">
      <w:pPr>
        <w:pStyle w:val="ListParagraph"/>
        <w:numPr>
          <w:ilvl w:val="0"/>
          <w:numId w:val="16"/>
        </w:numPr>
        <w:spacing w:after="0"/>
      </w:pPr>
      <w:r>
        <w:t xml:space="preserve">The </w:t>
      </w:r>
      <w:r w:rsidR="001816DC">
        <w:t xml:space="preserve">scaled </w:t>
      </w:r>
      <w:r w:rsidR="007562D9">
        <w:t xml:space="preserve">house loss probability </w:t>
      </w:r>
      <w:r w:rsidR="001816DC">
        <w:t xml:space="preserve">is </w:t>
      </w:r>
      <w:r w:rsidR="007562D9">
        <w:t xml:space="preserve">multiplied by the number of total houses </w:t>
      </w:r>
      <w:r w:rsidR="00B45C22">
        <w:t>in the equivalent</w:t>
      </w:r>
      <w:r w:rsidR="007562D9">
        <w:t xml:space="preserve"> </w:t>
      </w:r>
      <w:proofErr w:type="spellStart"/>
      <w:r w:rsidR="007562D9">
        <w:t>simcell</w:t>
      </w:r>
      <w:proofErr w:type="spellEnd"/>
      <w:r w:rsidR="001816DC">
        <w:t xml:space="preserve"> to </w:t>
      </w:r>
      <w:r w:rsidR="00E045F3">
        <w:t>calculate the numbers of houses lost</w:t>
      </w:r>
      <w:r w:rsidR="00304D2C">
        <w:t xml:space="preserve"> per </w:t>
      </w:r>
      <w:proofErr w:type="spellStart"/>
      <w:r w:rsidR="00304D2C">
        <w:t>simcell</w:t>
      </w:r>
      <w:proofErr w:type="spellEnd"/>
      <w:r w:rsidR="00AD4886">
        <w:t>:</w:t>
      </w:r>
    </w:p>
    <w:p w14:paraId="0081548F" w14:textId="7C959E74" w:rsidR="00C46586" w:rsidRDefault="00C46586" w:rsidP="00C46586">
      <w:pPr>
        <w:pStyle w:val="ListParagraph"/>
        <w:spacing w:after="0"/>
      </w:pPr>
    </w:p>
    <w:p w14:paraId="12ECC44D" w14:textId="10DA1C3A" w:rsidR="00C46586" w:rsidRDefault="00C46586" w:rsidP="00DE7184">
      <w:pPr>
        <w:pStyle w:val="ListParagraph"/>
        <w:spacing w:after="0"/>
        <w:ind w:firstLine="720"/>
      </w:pPr>
      <w:r>
        <w:t xml:space="preserve">Houses lost = </w:t>
      </w:r>
      <w:r w:rsidRPr="00087B7C">
        <w:t>Zeroed</w:t>
      </w:r>
      <w:r w:rsidR="00304D2C">
        <w:t xml:space="preserve"> </w:t>
      </w:r>
      <w:proofErr w:type="spellStart"/>
      <w:r w:rsidRPr="00087B7C">
        <w:t>Pr</w:t>
      </w:r>
      <w:proofErr w:type="spellEnd"/>
      <w:r w:rsidR="00304D2C">
        <w:t xml:space="preserve"> </w:t>
      </w:r>
      <w:r w:rsidRPr="00087B7C">
        <w:t>(</w:t>
      </w:r>
      <w:proofErr w:type="spellStart"/>
      <w:r w:rsidRPr="00087B7C">
        <w:t>HouseLoss</w:t>
      </w:r>
      <w:proofErr w:type="spellEnd"/>
      <w:r w:rsidRPr="00087B7C">
        <w:t>)</w:t>
      </w:r>
      <w:r>
        <w:t xml:space="preserve"> * number of houses in a cell</w:t>
      </w:r>
    </w:p>
    <w:p w14:paraId="293203D8" w14:textId="64B9C735" w:rsidR="00A9755C" w:rsidRDefault="00A9755C" w:rsidP="009015FC">
      <w:pPr>
        <w:rPr>
          <w:b/>
          <w:bCs/>
          <w:vertAlign w:val="superscript"/>
        </w:rPr>
      </w:pPr>
    </w:p>
    <w:p w14:paraId="01F2A128" w14:textId="461C175E" w:rsidR="009015FC" w:rsidRPr="00A9755C" w:rsidRDefault="00A9755C" w:rsidP="009015FC">
      <w:r>
        <w:rPr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5CE38C6B" wp14:editId="4239E15B">
            <wp:simplePos x="0" y="0"/>
            <wp:positionH relativeFrom="column">
              <wp:posOffset>0</wp:posOffset>
            </wp:positionH>
            <wp:positionV relativeFrom="paragraph">
              <wp:posOffset>359714</wp:posOffset>
            </wp:positionV>
            <wp:extent cx="5932170" cy="24511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9755C">
        <w:rPr>
          <w:vertAlign w:val="superscript"/>
        </w:rPr>
        <w:t>2</w:t>
      </w:r>
      <w:r w:rsidRPr="00A9755C">
        <w:t xml:space="preserve"> </w:t>
      </w:r>
      <w:r w:rsidRPr="00A9755C">
        <w:t xml:space="preserve">Definitions </w:t>
      </w:r>
      <w:proofErr w:type="spellStart"/>
      <w:r w:rsidRPr="00A9755C">
        <w:t>o f</w:t>
      </w:r>
      <w:proofErr w:type="spellEnd"/>
      <w:r w:rsidRPr="00A9755C">
        <w:t xml:space="preserve"> infrastructure units is as follows:</w:t>
      </w:r>
      <w:r w:rsidRPr="00A9755C">
        <w:t xml:space="preserve"> </w:t>
      </w:r>
      <w:bookmarkStart w:id="6" w:name="_GoBack"/>
      <w:bookmarkEnd w:id="6"/>
      <w:r w:rsidR="009015FC" w:rsidRPr="00A9755C">
        <w:br w:type="page"/>
      </w:r>
    </w:p>
    <w:p w14:paraId="2C6E9C9A" w14:textId="4FF9E5EF" w:rsidR="00641035" w:rsidRPr="008C370A" w:rsidRDefault="001D6BDF" w:rsidP="00A52956">
      <w:pPr>
        <w:pStyle w:val="Heading2"/>
      </w:pPr>
      <w:bookmarkStart w:id="7" w:name="_Toc39671173"/>
      <w:r w:rsidRPr="008C370A">
        <w:lastRenderedPageBreak/>
        <w:t>People house loss post-processor</w:t>
      </w:r>
      <w:bookmarkEnd w:id="7"/>
    </w:p>
    <w:p w14:paraId="615FC133" w14:textId="6A877B85" w:rsidR="005E184B" w:rsidRPr="006538D2" w:rsidRDefault="005E184B" w:rsidP="005E184B">
      <w:pPr>
        <w:pStyle w:val="Heading4"/>
        <w:rPr>
          <w:rStyle w:val="Strong"/>
        </w:rPr>
      </w:pPr>
      <w:r w:rsidRPr="006538D2">
        <w:rPr>
          <w:rStyle w:val="Strong"/>
        </w:rPr>
        <w:t>Extra data includes</w:t>
      </w:r>
      <w:r w:rsidR="009F56CB">
        <w:rPr>
          <w:rStyle w:val="Strong"/>
        </w:rPr>
        <w:t>:</w:t>
      </w:r>
    </w:p>
    <w:p w14:paraId="7E0800EF" w14:textId="4A33C9B1" w:rsidR="001D6BDF" w:rsidRDefault="002D7363" w:rsidP="00F5094F">
      <w:pPr>
        <w:pStyle w:val="ListParagraph"/>
        <w:numPr>
          <w:ilvl w:val="0"/>
          <w:numId w:val="11"/>
        </w:numPr>
        <w:spacing w:after="0"/>
      </w:pPr>
      <w:r>
        <w:t>h</w:t>
      </w:r>
      <w:r w:rsidR="001D6BDF" w:rsidRPr="001D6BDF">
        <w:t>ouse density</w:t>
      </w:r>
      <w:r w:rsidR="00D90935">
        <w:t xml:space="preserve"> </w:t>
      </w:r>
      <w:r w:rsidR="009F56CB">
        <w:t>grid</w:t>
      </w:r>
      <w:r w:rsidR="00214E98">
        <w:t xml:space="preserve"> </w:t>
      </w:r>
      <w:r w:rsidR="00D90935">
        <w:t>-</w:t>
      </w:r>
      <w:r w:rsidR="00F30DB4">
        <w:t xml:space="preserve"> </w:t>
      </w:r>
      <w:r w:rsidR="001D6BDF" w:rsidRPr="001D6BDF">
        <w:t xml:space="preserve">the </w:t>
      </w:r>
      <w:r w:rsidR="001D6BDF" w:rsidRPr="00214E98">
        <w:rPr>
          <w:i/>
          <w:iCs/>
        </w:rPr>
        <w:t>number of houses</w:t>
      </w:r>
      <w:r w:rsidR="001D6BDF" w:rsidRPr="001D6BDF">
        <w:t xml:space="preserve"> in each simulation cell</w:t>
      </w:r>
      <w:r w:rsidR="00634FA5">
        <w:t xml:space="preserve"> (PHG1)</w:t>
      </w:r>
    </w:p>
    <w:p w14:paraId="637B39EB" w14:textId="11779621" w:rsidR="002D592E" w:rsidRDefault="002D592E" w:rsidP="00F5094F">
      <w:pPr>
        <w:pStyle w:val="ListParagraph"/>
        <w:numPr>
          <w:ilvl w:val="0"/>
          <w:numId w:val="11"/>
        </w:numPr>
        <w:spacing w:after="0"/>
      </w:pPr>
      <w:r>
        <w:t>p</w:t>
      </w:r>
      <w:r w:rsidRPr="001D6BDF">
        <w:t>eople density</w:t>
      </w:r>
      <w:r w:rsidR="009F56CB">
        <w:t xml:space="preserve"> grid</w:t>
      </w:r>
      <w:r w:rsidR="00D90935">
        <w:t xml:space="preserve"> - </w:t>
      </w:r>
      <w:r w:rsidRPr="001D6BDF">
        <w:t xml:space="preserve">the </w:t>
      </w:r>
      <w:r w:rsidRPr="00214E98">
        <w:rPr>
          <w:i/>
          <w:iCs/>
        </w:rPr>
        <w:t>number of people</w:t>
      </w:r>
      <w:r w:rsidRPr="001D6BDF">
        <w:t xml:space="preserve"> in each simulation cell</w:t>
      </w:r>
      <w:r>
        <w:t xml:space="preserve"> (PHG2)</w:t>
      </w:r>
    </w:p>
    <w:p w14:paraId="4877B1E3" w14:textId="3FCD6657" w:rsidR="002D7363" w:rsidRDefault="002D7363" w:rsidP="00F5094F">
      <w:pPr>
        <w:pStyle w:val="ListParagraph"/>
        <w:numPr>
          <w:ilvl w:val="0"/>
          <w:numId w:val="11"/>
        </w:numPr>
        <w:spacing w:after="0"/>
      </w:pPr>
      <w:r>
        <w:t>commercial buildings</w:t>
      </w:r>
      <w:r w:rsidRPr="001D6BDF">
        <w:t xml:space="preserve"> density</w:t>
      </w:r>
      <w:r w:rsidR="005F1BC3">
        <w:t xml:space="preserve"> grid</w:t>
      </w:r>
      <w:r w:rsidR="00214E98">
        <w:t xml:space="preserve"> </w:t>
      </w:r>
      <w:r w:rsidR="00D90935">
        <w:t xml:space="preserve">- </w:t>
      </w:r>
      <w:r w:rsidRPr="001D6BDF">
        <w:t xml:space="preserve">the </w:t>
      </w:r>
      <w:r w:rsidRPr="00214E98">
        <w:rPr>
          <w:i/>
          <w:iCs/>
        </w:rPr>
        <w:t>number of commercial buildings</w:t>
      </w:r>
      <w:r w:rsidRPr="001D6BDF">
        <w:t xml:space="preserve"> in each simulation cell</w:t>
      </w:r>
      <w:r w:rsidR="00634FA5">
        <w:t xml:space="preserve"> (PHG</w:t>
      </w:r>
      <w:r w:rsidR="002D592E">
        <w:t>3</w:t>
      </w:r>
      <w:r w:rsidR="00634FA5">
        <w:t>)</w:t>
      </w:r>
      <w:r w:rsidR="00641FA0">
        <w:t xml:space="preserve"> – not yet used in Frappe</w:t>
      </w:r>
    </w:p>
    <w:p w14:paraId="244BA460" w14:textId="7765EB08" w:rsidR="002D7363" w:rsidRDefault="002D7363" w:rsidP="00F5094F">
      <w:pPr>
        <w:pStyle w:val="ListParagraph"/>
        <w:numPr>
          <w:ilvl w:val="0"/>
          <w:numId w:val="11"/>
        </w:numPr>
        <w:spacing w:after="0"/>
      </w:pPr>
      <w:r>
        <w:t>industrial buildings</w:t>
      </w:r>
      <w:r w:rsidRPr="001D6BDF">
        <w:t xml:space="preserve"> density</w:t>
      </w:r>
      <w:r w:rsidR="00D90935">
        <w:t xml:space="preserve"> </w:t>
      </w:r>
      <w:r w:rsidR="009F56CB">
        <w:t xml:space="preserve">grid </w:t>
      </w:r>
      <w:r w:rsidR="00D90935">
        <w:t>-</w:t>
      </w:r>
      <w:r w:rsidRPr="001D6BDF">
        <w:t xml:space="preserve"> the </w:t>
      </w:r>
      <w:r w:rsidRPr="00214E98">
        <w:rPr>
          <w:i/>
          <w:iCs/>
        </w:rPr>
        <w:t>number of industrial buildings</w:t>
      </w:r>
      <w:r w:rsidRPr="001D6BDF">
        <w:t xml:space="preserve"> in each simulation cell</w:t>
      </w:r>
      <w:r w:rsidR="00634FA5">
        <w:t xml:space="preserve"> (PHG</w:t>
      </w:r>
      <w:r w:rsidR="002D592E">
        <w:t>4</w:t>
      </w:r>
      <w:r w:rsidR="00634FA5">
        <w:t>)</w:t>
      </w:r>
      <w:r w:rsidR="00641FA0">
        <w:t xml:space="preserve"> – not yet used in Frappe</w:t>
      </w:r>
    </w:p>
    <w:p w14:paraId="3537C7C3" w14:textId="20072864" w:rsidR="00242DAA" w:rsidRPr="00915168" w:rsidRDefault="00B66414" w:rsidP="00F5094F">
      <w:pPr>
        <w:pStyle w:val="ListParagraph"/>
        <w:numPr>
          <w:ilvl w:val="0"/>
          <w:numId w:val="11"/>
        </w:numPr>
        <w:spacing w:after="0"/>
      </w:pPr>
      <w:r>
        <w:t xml:space="preserve">2 datasets defined by an intensity threshold raster </w:t>
      </w:r>
      <w:r w:rsidRPr="00915168">
        <w:t>(fire intensity above this threshold will trigger retrofitted houses to be destroyed)</w:t>
      </w:r>
      <w:r>
        <w:t>. Each intensity ra</w:t>
      </w:r>
      <w:r w:rsidR="00242DAA">
        <w:t>s</w:t>
      </w:r>
      <w:r>
        <w:t xml:space="preserve">ter has </w:t>
      </w:r>
      <w:r w:rsidR="005F1BC3">
        <w:t>20</w:t>
      </w:r>
      <w:r w:rsidR="00242DAA">
        <w:t xml:space="preserve"> </w:t>
      </w:r>
      <w:r>
        <w:t xml:space="preserve">associated grids </w:t>
      </w:r>
      <w:r w:rsidR="00242DAA" w:rsidRPr="00915168">
        <w:t>specifying number of retrofitted houses in each simulation cell</w:t>
      </w:r>
      <w:r w:rsidR="005F1BC3">
        <w:t xml:space="preserve"> (4 subsets of 5 </w:t>
      </w:r>
      <w:r w:rsidR="00214E98">
        <w:t>replicates</w:t>
      </w:r>
      <w:r w:rsidR="005F1BC3">
        <w:t>)</w:t>
      </w:r>
      <w:r w:rsidR="00242DAA">
        <w:t xml:space="preserve">. </w:t>
      </w:r>
      <w:r w:rsidR="00242DAA" w:rsidRPr="00915168">
        <w:t>Data sets are a combination of:</w:t>
      </w:r>
    </w:p>
    <w:p w14:paraId="37F76566" w14:textId="3404D0D1" w:rsidR="00242DAA" w:rsidRPr="00915168" w:rsidRDefault="00242DAA" w:rsidP="00F5094F">
      <w:pPr>
        <w:pStyle w:val="ListParagraph"/>
        <w:numPr>
          <w:ilvl w:val="1"/>
          <w:numId w:val="11"/>
        </w:numPr>
        <w:spacing w:after="0"/>
      </w:pPr>
      <w:r w:rsidRPr="00214E98">
        <w:rPr>
          <w:i/>
          <w:iCs/>
        </w:rPr>
        <w:t>Intensity 12</w:t>
      </w:r>
      <w:r>
        <w:t xml:space="preserve"> </w:t>
      </w:r>
      <w:r w:rsidRPr="00915168">
        <w:t xml:space="preserve">or </w:t>
      </w:r>
      <w:r w:rsidRPr="00214E98">
        <w:rPr>
          <w:i/>
          <w:iCs/>
        </w:rPr>
        <w:t>Intensity 40</w:t>
      </w:r>
      <w:r w:rsidRPr="00915168">
        <w:t xml:space="preserve"> </w:t>
      </w:r>
      <w:r>
        <w:t>grids</w:t>
      </w:r>
      <w:r w:rsidRPr="00915168">
        <w:t xml:space="preserve">; and </w:t>
      </w:r>
    </w:p>
    <w:p w14:paraId="524F660E" w14:textId="78C19A01" w:rsidR="002D592E" w:rsidRDefault="00242DAA" w:rsidP="00F5094F">
      <w:pPr>
        <w:pStyle w:val="ListParagraph"/>
        <w:numPr>
          <w:ilvl w:val="1"/>
          <w:numId w:val="11"/>
        </w:numPr>
        <w:spacing w:after="0"/>
      </w:pPr>
      <w:r w:rsidRPr="00915168">
        <w:t>Number of retrofitted house</w:t>
      </w:r>
      <w:r>
        <w:t xml:space="preserve"> grids</w:t>
      </w:r>
      <w:r w:rsidRPr="00915168">
        <w:t xml:space="preserve"> – calculated as 1, 5, 10 or 30 percent of total houses per simcell</w:t>
      </w:r>
      <w:r w:rsidRPr="00915168">
        <w:rPr>
          <w:vertAlign w:val="superscript"/>
        </w:rPr>
        <w:t>1</w:t>
      </w:r>
    </w:p>
    <w:p w14:paraId="14C365A7" w14:textId="3E1B3D35" w:rsidR="00A52956" w:rsidRPr="006538D2" w:rsidRDefault="00733133" w:rsidP="00A52956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A52956" w:rsidRPr="006538D2">
        <w:rPr>
          <w:rStyle w:val="Strong"/>
        </w:rPr>
        <w:t>:</w:t>
      </w:r>
    </w:p>
    <w:p w14:paraId="5749082C" w14:textId="22D292A5" w:rsidR="00634FA5" w:rsidRDefault="00D90935" w:rsidP="00634FA5">
      <w:pPr>
        <w:spacing w:after="0"/>
      </w:pPr>
      <w:r>
        <w:t>The po</w:t>
      </w:r>
      <w:r w:rsidR="00634FA5">
        <w:t xml:space="preserve">st-processor retrieves the list of </w:t>
      </w:r>
      <w:proofErr w:type="spellStart"/>
      <w:r w:rsidR="00634FA5">
        <w:t>simcells</w:t>
      </w:r>
      <w:proofErr w:type="spellEnd"/>
      <w:r w:rsidR="00634FA5">
        <w:t xml:space="preserve"> that were affected during the </w:t>
      </w:r>
      <w:r w:rsidR="000C54B1" w:rsidRPr="00DB7103">
        <w:t>fire</w:t>
      </w:r>
      <w:r>
        <w:t xml:space="preserve"> </w:t>
      </w:r>
      <w:r w:rsidR="000C54B1" w:rsidRPr="00DB7103">
        <w:t>year</w:t>
      </w:r>
      <w:r w:rsidR="00634FA5" w:rsidRPr="00DB7103">
        <w:t>.</w:t>
      </w:r>
      <w:r w:rsidR="002D592E" w:rsidRPr="00DB7103">
        <w:t xml:space="preserve"> </w:t>
      </w:r>
      <w:r>
        <w:t>It</w:t>
      </w:r>
      <w:r w:rsidR="00634FA5">
        <w:t xml:space="preserve"> goes through </w:t>
      </w:r>
      <w:proofErr w:type="gramStart"/>
      <w:r w:rsidR="00634FA5">
        <w:t>all of</w:t>
      </w:r>
      <w:proofErr w:type="gramEnd"/>
      <w:r w:rsidR="00634FA5">
        <w:t xml:space="preserve"> </w:t>
      </w:r>
      <w:r w:rsidR="000C54B1">
        <w:t xml:space="preserve">the affected </w:t>
      </w:r>
      <w:proofErr w:type="spellStart"/>
      <w:r w:rsidR="000C54B1">
        <w:t>simcells</w:t>
      </w:r>
      <w:proofErr w:type="spellEnd"/>
      <w:r w:rsidR="00634FA5">
        <w:t xml:space="preserve"> and using (PHG1 – PHG10) identifies:</w:t>
      </w:r>
    </w:p>
    <w:p w14:paraId="13BD1130" w14:textId="34FCF1B9" w:rsidR="00634FA5" w:rsidRDefault="00634FA5" w:rsidP="00F5094F">
      <w:pPr>
        <w:pStyle w:val="ListParagraph"/>
        <w:numPr>
          <w:ilvl w:val="0"/>
          <w:numId w:val="1"/>
        </w:numPr>
        <w:spacing w:after="0"/>
      </w:pPr>
      <w:r>
        <w:t xml:space="preserve">total number of houses </w:t>
      </w:r>
      <w:r w:rsidR="002D592E">
        <w:t>exposed due to fire</w:t>
      </w:r>
      <w:r>
        <w:t xml:space="preserve"> </w:t>
      </w:r>
      <w:r w:rsidR="002D592E">
        <w:t>(reading PHG1)</w:t>
      </w:r>
    </w:p>
    <w:p w14:paraId="2B1A8BE4" w14:textId="338FC56C" w:rsidR="002D592E" w:rsidRDefault="002D592E" w:rsidP="00F5094F">
      <w:pPr>
        <w:pStyle w:val="ListParagraph"/>
        <w:numPr>
          <w:ilvl w:val="0"/>
          <w:numId w:val="1"/>
        </w:numPr>
        <w:spacing w:after="0"/>
      </w:pPr>
      <w:r>
        <w:t>total number of houses lost due to fire (reading PHG1)</w:t>
      </w:r>
      <w:r w:rsidR="00B22635">
        <w:t xml:space="preserve"> -</w:t>
      </w:r>
      <w:r w:rsidR="00D742B4">
        <w:t xml:space="preserve"> </w:t>
      </w:r>
      <w:r w:rsidR="00B22635" w:rsidRPr="00DB7103">
        <w:t>House loss is then calculated using the same house loss probability algorithm used in the Infrastructure post-processor.</w:t>
      </w:r>
    </w:p>
    <w:p w14:paraId="36905A24" w14:textId="6E2DAA10" w:rsidR="002D592E" w:rsidRDefault="002D592E" w:rsidP="00F5094F">
      <w:pPr>
        <w:pStyle w:val="ListParagraph"/>
        <w:numPr>
          <w:ilvl w:val="0"/>
          <w:numId w:val="1"/>
        </w:numPr>
        <w:spacing w:after="0"/>
      </w:pPr>
      <w:r>
        <w:t>total number of people exposed due to fire (reading PHG2)</w:t>
      </w:r>
    </w:p>
    <w:p w14:paraId="2650B992" w14:textId="677510A8" w:rsidR="008C370A" w:rsidRDefault="002D592E" w:rsidP="00F5094F">
      <w:pPr>
        <w:pStyle w:val="ListParagraph"/>
        <w:numPr>
          <w:ilvl w:val="0"/>
          <w:numId w:val="1"/>
        </w:numPr>
        <w:spacing w:after="0"/>
      </w:pPr>
      <w:r>
        <w:t xml:space="preserve">total number of retrofitted houses lost for each </w:t>
      </w:r>
      <w:r w:rsidR="008C370A">
        <w:t xml:space="preserve">dataset. Depending on fire severity and </w:t>
      </w:r>
      <w:r w:rsidR="00483227">
        <w:t xml:space="preserve">a </w:t>
      </w:r>
      <w:r w:rsidR="008C370A">
        <w:t>houses’ fire resistance</w:t>
      </w:r>
      <w:r w:rsidR="00483227">
        <w:t>, the</w:t>
      </w:r>
      <w:r w:rsidR="008C370A">
        <w:t xml:space="preserve"> total number of houses lost will vary for each dataset available.</w:t>
      </w:r>
      <w:r w:rsidR="00483227">
        <w:rPr>
          <w:vertAlign w:val="superscript"/>
        </w:rPr>
        <w:t>1</w:t>
      </w:r>
    </w:p>
    <w:p w14:paraId="4BE21F9C" w14:textId="5F277413" w:rsidR="000E56E3" w:rsidRDefault="000E56E3" w:rsidP="00F5094F">
      <w:pPr>
        <w:pStyle w:val="ListParagraph"/>
        <w:numPr>
          <w:ilvl w:val="0"/>
          <w:numId w:val="1"/>
        </w:numPr>
        <w:spacing w:after="0"/>
      </w:pPr>
      <w:r>
        <w:t>The following are not yet available in Frappe:</w:t>
      </w:r>
    </w:p>
    <w:p w14:paraId="3DDC7957" w14:textId="6A72B4DC" w:rsidR="000E56E3" w:rsidRDefault="000E56E3" w:rsidP="00F5094F">
      <w:pPr>
        <w:pStyle w:val="ListParagraph"/>
        <w:numPr>
          <w:ilvl w:val="1"/>
          <w:numId w:val="1"/>
        </w:numPr>
        <w:spacing w:after="0"/>
      </w:pPr>
      <w:r>
        <w:t xml:space="preserve">total number of commercial buildings exposed (reading PHG3) </w:t>
      </w:r>
    </w:p>
    <w:p w14:paraId="4E27E22F" w14:textId="5330104C" w:rsidR="000E56E3" w:rsidRDefault="000E56E3" w:rsidP="00F5094F">
      <w:pPr>
        <w:pStyle w:val="ListParagraph"/>
        <w:numPr>
          <w:ilvl w:val="1"/>
          <w:numId w:val="1"/>
        </w:numPr>
        <w:spacing w:after="0"/>
      </w:pPr>
      <w:r>
        <w:t>total number of commercial buildings lost (reading PHG3)</w:t>
      </w:r>
    </w:p>
    <w:p w14:paraId="6B1D0E45" w14:textId="4B1EE939" w:rsidR="000E56E3" w:rsidRDefault="000E56E3" w:rsidP="00F5094F">
      <w:pPr>
        <w:pStyle w:val="ListParagraph"/>
        <w:numPr>
          <w:ilvl w:val="1"/>
          <w:numId w:val="1"/>
        </w:numPr>
        <w:spacing w:after="0"/>
      </w:pPr>
      <w:r>
        <w:t xml:space="preserve">total number of industrial buildings exposed (reading PHG4) </w:t>
      </w:r>
    </w:p>
    <w:p w14:paraId="54B96E2B" w14:textId="49C7486C" w:rsidR="000E56E3" w:rsidRDefault="000E56E3" w:rsidP="00F5094F">
      <w:pPr>
        <w:pStyle w:val="ListParagraph"/>
        <w:numPr>
          <w:ilvl w:val="1"/>
          <w:numId w:val="1"/>
        </w:numPr>
        <w:spacing w:after="0"/>
      </w:pPr>
      <w:r>
        <w:t xml:space="preserve">total number of industrial buildings lost (reading PHG) </w:t>
      </w:r>
    </w:p>
    <w:p w14:paraId="642DFF39" w14:textId="77777777" w:rsidR="000E56E3" w:rsidRDefault="000E56E3" w:rsidP="000E56E3">
      <w:pPr>
        <w:spacing w:after="0"/>
      </w:pPr>
    </w:p>
    <w:p w14:paraId="7065EDE1" w14:textId="363E1186" w:rsidR="008C370A" w:rsidRDefault="005C176C" w:rsidP="0038640D">
      <w:r>
        <w:t xml:space="preserve">These results are stored in </w:t>
      </w:r>
      <w:r w:rsidR="00393213">
        <w:t xml:space="preserve">two separate </w:t>
      </w:r>
      <w:r>
        <w:t>DB</w:t>
      </w:r>
      <w:r w:rsidR="00FE2473">
        <w:t>.</w:t>
      </w:r>
      <w:r w:rsidR="00393213">
        <w:t xml:space="preserve"> One </w:t>
      </w:r>
      <w:r w:rsidR="004C62CB">
        <w:t>for</w:t>
      </w:r>
      <w:r w:rsidR="00393213">
        <w:t xml:space="preserve"> </w:t>
      </w:r>
      <w:r w:rsidR="004C62CB">
        <w:t>house and people loss only (first 3 outputs listed) and the second for retrofitted houses only.</w:t>
      </w:r>
    </w:p>
    <w:p w14:paraId="554FC5A9" w14:textId="77777777" w:rsidR="00CF33FD" w:rsidRPr="009F56CB" w:rsidRDefault="00CF33FD" w:rsidP="00CF33FD">
      <w:pPr>
        <w:pStyle w:val="Heading4"/>
        <w:rPr>
          <w:b/>
          <w:bCs/>
        </w:rPr>
      </w:pPr>
      <w:r w:rsidRPr="006538D2">
        <w:rPr>
          <w:rStyle w:val="Strong"/>
        </w:rPr>
        <w:t>Processing notes:</w:t>
      </w:r>
    </w:p>
    <w:p w14:paraId="2B0D68EE" w14:textId="492248BF" w:rsidR="00280ED4" w:rsidRDefault="009E2E21" w:rsidP="009E2E21">
      <w:pPr>
        <w:spacing w:after="0"/>
      </w:pPr>
      <w:r>
        <w:rPr>
          <w:vertAlign w:val="superscript"/>
        </w:rPr>
        <w:t>1</w:t>
      </w:r>
      <w:r w:rsidR="00CF33FD">
        <w:t>Each retrofitted house</w:t>
      </w:r>
      <w:r w:rsidR="00483227">
        <w:t xml:space="preserve"> </w:t>
      </w:r>
      <w:r>
        <w:t>number</w:t>
      </w:r>
      <w:r w:rsidR="00CF33FD">
        <w:t xml:space="preserve"> grid (1, 5, 10 and 30%) has five replicates. </w:t>
      </w:r>
      <w:r w:rsidR="00280ED4">
        <w:t>Each</w:t>
      </w:r>
      <w:r w:rsidR="00CF33FD">
        <w:t xml:space="preserve"> replicate</w:t>
      </w:r>
      <w:r w:rsidR="00280ED4">
        <w:t xml:space="preserve"> has</w:t>
      </w:r>
      <w:r w:rsidR="00CF33FD">
        <w:t xml:space="preserve"> change</w:t>
      </w:r>
      <w:r w:rsidR="00280ED4">
        <w:t xml:space="preserve">d </w:t>
      </w:r>
      <w:r w:rsidR="00CF33FD">
        <w:t>location</w:t>
      </w:r>
      <w:r w:rsidR="00280ED4">
        <w:t>s</w:t>
      </w:r>
      <w:r w:rsidR="00CF33FD">
        <w:t xml:space="preserve"> of the retrofitted houses</w:t>
      </w:r>
      <w:r w:rsidR="00280ED4">
        <w:t xml:space="preserve"> (randomly chosen). </w:t>
      </w:r>
      <w:r>
        <w:t xml:space="preserve">We </w:t>
      </w:r>
      <w:r w:rsidR="0079656D">
        <w:t>calculate</w:t>
      </w:r>
      <w:r>
        <w:t xml:space="preserve"> the houses lost value for each grid of each dataset (40 in total </w:t>
      </w:r>
      <w:proofErr w:type="gramStart"/>
      <w:r>
        <w:t>at the moment</w:t>
      </w:r>
      <w:proofErr w:type="gramEnd"/>
      <w:r>
        <w:t>) per scenario.</w:t>
      </w:r>
    </w:p>
    <w:p w14:paraId="159E87AB" w14:textId="7398BC45" w:rsidR="00BA1799" w:rsidRDefault="00BA1799">
      <w:r>
        <w:br w:type="page"/>
      </w:r>
    </w:p>
    <w:p w14:paraId="21E76E6F" w14:textId="65BA19E2" w:rsidR="008C370A" w:rsidRPr="008C370A" w:rsidRDefault="00EE1E60" w:rsidP="00A52956">
      <w:pPr>
        <w:pStyle w:val="Heading2"/>
      </w:pPr>
      <w:bookmarkStart w:id="8" w:name="_Toc39671174"/>
      <w:r>
        <w:lastRenderedPageBreak/>
        <w:t>Hydro</w:t>
      </w:r>
      <w:r w:rsidR="008C370A" w:rsidRPr="008C370A">
        <w:t xml:space="preserve"> post-processor</w:t>
      </w:r>
      <w:bookmarkEnd w:id="8"/>
    </w:p>
    <w:p w14:paraId="3D08C2A9" w14:textId="15E7F33F" w:rsidR="008C370A" w:rsidRDefault="00EE1E60" w:rsidP="008C370A">
      <w:pPr>
        <w:spacing w:after="0"/>
      </w:pPr>
      <w:r>
        <w:t>Hydro post processor involves three hydro – related models. They are water quality model, water yield model</w:t>
      </w:r>
      <w:r w:rsidR="0079656D">
        <w:t xml:space="preserve"> and</w:t>
      </w:r>
      <w:r>
        <w:t xml:space="preserve"> RUSLE model</w:t>
      </w:r>
      <w:r w:rsidR="0079656D">
        <w:t>.</w:t>
      </w:r>
    </w:p>
    <w:p w14:paraId="7E6B6A76" w14:textId="77777777" w:rsidR="0079656D" w:rsidRDefault="0079656D" w:rsidP="008C370A">
      <w:pPr>
        <w:spacing w:after="0"/>
      </w:pPr>
    </w:p>
    <w:p w14:paraId="38F14EDC" w14:textId="79E02201" w:rsidR="0055477C" w:rsidRPr="0079656D" w:rsidRDefault="00EE1E60" w:rsidP="0079656D">
      <w:pPr>
        <w:pStyle w:val="Heading3"/>
      </w:pPr>
      <w:bookmarkStart w:id="9" w:name="_Toc39671175"/>
      <w:r w:rsidRPr="00EE1E60">
        <w:t>Water quality model</w:t>
      </w:r>
      <w:bookmarkEnd w:id="9"/>
    </w:p>
    <w:p w14:paraId="6C3FF9CC" w14:textId="45494B8F" w:rsidR="0079656D" w:rsidRPr="00B87E44" w:rsidRDefault="003B74E2" w:rsidP="0080419C">
      <w:pPr>
        <w:rPr>
          <w:color w:val="FF0000"/>
        </w:rPr>
      </w:pPr>
      <w:r w:rsidRPr="00B87E44">
        <w:rPr>
          <w:strike/>
        </w:rPr>
        <w:t>Model which</w:t>
      </w:r>
      <w:r w:rsidR="0079656D" w:rsidRPr="00B87E44">
        <w:rPr>
          <w:strike/>
        </w:rPr>
        <w:t xml:space="preserve"> calculates, per </w:t>
      </w:r>
      <w:proofErr w:type="spellStart"/>
      <w:r w:rsidR="0079656D" w:rsidRPr="00B87E44">
        <w:rPr>
          <w:strike/>
        </w:rPr>
        <w:t>fire</w:t>
      </w:r>
      <w:r w:rsidRPr="00B87E44">
        <w:rPr>
          <w:strike/>
        </w:rPr>
        <w:t>year</w:t>
      </w:r>
      <w:proofErr w:type="spellEnd"/>
      <w:r w:rsidR="0079656D" w:rsidRPr="00B87E44">
        <w:rPr>
          <w:strike/>
        </w:rPr>
        <w:t>, the distribution of values of "annual exceedance probability" (AEP) of the critical I12 (which would initiate a debris flow) across the simulation cells in each catchment</w:t>
      </w:r>
      <w:r w:rsidR="0079656D" w:rsidRPr="0079656D">
        <w:t>.</w:t>
      </w:r>
      <w:r w:rsidR="00B87E44">
        <w:t xml:space="preserve"> </w:t>
      </w:r>
      <w:r w:rsidR="00B87E44">
        <w:rPr>
          <w:color w:val="FF0000"/>
        </w:rPr>
        <w:t>Model calculates</w:t>
      </w:r>
      <w:r w:rsidR="00B87E44" w:rsidRPr="00B87E44">
        <w:rPr>
          <w:color w:val="FF0000"/>
        </w:rPr>
        <w:t>, per fire</w:t>
      </w:r>
      <w:r w:rsidR="00B87E44">
        <w:rPr>
          <w:color w:val="FF0000"/>
        </w:rPr>
        <w:t xml:space="preserve"> </w:t>
      </w:r>
      <w:r w:rsidR="00B87E44" w:rsidRPr="00B87E44">
        <w:rPr>
          <w:color w:val="FF0000"/>
        </w:rPr>
        <w:t>year, the probability that a fire will trigger a debris flow across the simulation cells in each catchment.</w:t>
      </w:r>
    </w:p>
    <w:p w14:paraId="47F9FE6E" w14:textId="26858B5B" w:rsidR="00EE1E60" w:rsidRPr="00A506E4" w:rsidRDefault="00EE1E60" w:rsidP="00A506E4">
      <w:pPr>
        <w:pStyle w:val="Heading4"/>
        <w:rPr>
          <w:rStyle w:val="Strong"/>
        </w:rPr>
      </w:pPr>
      <w:r w:rsidRPr="00A506E4">
        <w:rPr>
          <w:rStyle w:val="Strong"/>
        </w:rPr>
        <w:t>Extra data:</w:t>
      </w:r>
    </w:p>
    <w:p w14:paraId="3DD74BEF" w14:textId="311C3657" w:rsidR="00214E98" w:rsidRDefault="00214E98" w:rsidP="00B87E44">
      <w:pPr>
        <w:pStyle w:val="ListParagraph"/>
        <w:numPr>
          <w:ilvl w:val="0"/>
          <w:numId w:val="24"/>
        </w:numPr>
        <w:spacing w:after="0"/>
      </w:pPr>
      <w:r>
        <w:t xml:space="preserve">The headwaters, specified as a collection of geographical points, each associated with an </w:t>
      </w:r>
      <w:r w:rsidRPr="004D5B4D">
        <w:rPr>
          <w:i/>
        </w:rPr>
        <w:t>aridity index</w:t>
      </w:r>
      <w:r>
        <w:t xml:space="preserve"> value and a </w:t>
      </w:r>
      <w:r w:rsidRPr="004D5B4D">
        <w:rPr>
          <w:i/>
        </w:rPr>
        <w:t>slope</w:t>
      </w:r>
      <w:r>
        <w:t xml:space="preserve"> value</w:t>
      </w:r>
      <w:r w:rsidR="00B87E44">
        <w:t xml:space="preserve"> (based on a 20m resolution)</w:t>
      </w:r>
    </w:p>
    <w:p w14:paraId="0788F103" w14:textId="5C69CBCF" w:rsidR="00214E98" w:rsidRDefault="00214E98" w:rsidP="00B87E44">
      <w:pPr>
        <w:pStyle w:val="ListParagraph"/>
        <w:numPr>
          <w:ilvl w:val="0"/>
          <w:numId w:val="24"/>
        </w:numPr>
        <w:spacing w:after="0"/>
      </w:pPr>
      <w:r>
        <w:t xml:space="preserve">A set of geographical grids specifying the </w:t>
      </w:r>
      <w:r w:rsidR="00022BF5" w:rsidRPr="00EF7364">
        <w:rPr>
          <w:i/>
          <w:iCs/>
          <w:highlight w:val="green"/>
        </w:rPr>
        <w:t>possible</w:t>
      </w:r>
      <w:r w:rsidR="00022BF5">
        <w:t xml:space="preserve"> </w:t>
      </w:r>
      <w:r w:rsidRPr="002A503D">
        <w:rPr>
          <w:rFonts w:ascii="Times New Roman" w:hAnsi="Times New Roman" w:cs="Times New Roman"/>
          <w:i/>
        </w:rPr>
        <w:t>I</w:t>
      </w:r>
      <w:r w:rsidRPr="00B87E44">
        <w:rPr>
          <w:rFonts w:ascii="Times New Roman" w:hAnsi="Times New Roman" w:cs="Times New Roman"/>
          <w:i/>
          <w:vertAlign w:val="subscript"/>
        </w:rPr>
        <w:t>12</w:t>
      </w:r>
      <w:r>
        <w:t xml:space="preserve"> value for a specific </w:t>
      </w:r>
      <w:r w:rsidRPr="002A503D">
        <w:rPr>
          <w:i/>
        </w:rPr>
        <w:t xml:space="preserve">annual return </w:t>
      </w:r>
      <w:r w:rsidRPr="00EF7364">
        <w:rPr>
          <w:i/>
        </w:rPr>
        <w:t xml:space="preserve">interval </w:t>
      </w:r>
      <w:r w:rsidR="00EF7364" w:rsidRPr="00EF7364">
        <w:rPr>
          <w:i/>
        </w:rPr>
        <w:t>(ARI)</w:t>
      </w:r>
      <w:r w:rsidR="00EF7364" w:rsidRPr="00EF7364">
        <w:rPr>
          <w:iCs/>
        </w:rPr>
        <w:t>(years</w:t>
      </w:r>
      <w:r w:rsidR="00EF7364">
        <w:rPr>
          <w:iCs/>
        </w:rPr>
        <w:t>)</w:t>
      </w:r>
      <w:r w:rsidR="00EF7364">
        <w:t xml:space="preserve"> </w:t>
      </w:r>
      <w:r>
        <w:t xml:space="preserve">in each cell; there is one grid per </w:t>
      </w:r>
      <w:r w:rsidR="00EF7364" w:rsidRPr="00EF7364">
        <w:rPr>
          <w:i/>
        </w:rPr>
        <w:t>ARI</w:t>
      </w:r>
      <w:r>
        <w:t xml:space="preserve"> (for </w:t>
      </w:r>
      <w:proofErr w:type="gramStart"/>
      <w:r>
        <w:t>1 year</w:t>
      </w:r>
      <w:proofErr w:type="gramEnd"/>
      <w:r>
        <w:t xml:space="preserve"> return interval, then for 2, 5, 10, 20, 50 and 100)</w:t>
      </w:r>
      <w:r w:rsidR="00022BF5">
        <w:t>, totaling 7 grids.</w:t>
      </w:r>
    </w:p>
    <w:p w14:paraId="2B92A3C2" w14:textId="37A656A9" w:rsidR="00214E98" w:rsidRPr="00231125" w:rsidRDefault="00214E98" w:rsidP="00B87E44">
      <w:pPr>
        <w:pStyle w:val="ListParagraph"/>
        <w:numPr>
          <w:ilvl w:val="0"/>
          <w:numId w:val="24"/>
        </w:numPr>
        <w:spacing w:after="0"/>
      </w:pPr>
      <w:r>
        <w:t xml:space="preserve">Lookup table for </w:t>
      </w:r>
      <w:r w:rsidRPr="00673DE0">
        <w:rPr>
          <w:i/>
        </w:rPr>
        <w:t xml:space="preserve">critical </w:t>
      </w:r>
      <w:r w:rsidRPr="00673DE0">
        <w:rPr>
          <w:rFonts w:ascii="Times New Roman" w:hAnsi="Times New Roman" w:cs="Times New Roman"/>
          <w:i/>
        </w:rPr>
        <w:t>I</w:t>
      </w:r>
      <w:r w:rsidRPr="00B87E44">
        <w:rPr>
          <w:rFonts w:ascii="Times New Roman" w:hAnsi="Times New Roman" w:cs="Times New Roman"/>
          <w:i/>
          <w:vertAlign w:val="subscript"/>
        </w:rPr>
        <w:t>12</w:t>
      </w:r>
      <w:r w:rsidRPr="00B87E44">
        <w:rPr>
          <w:vertAlign w:val="subscript"/>
        </w:rPr>
        <w:t xml:space="preserve"> </w:t>
      </w:r>
      <w:r>
        <w:t>value</w:t>
      </w:r>
      <w:r w:rsidRPr="000C7BBC">
        <w:t>s</w:t>
      </w:r>
      <w:r w:rsidR="000C7BBC">
        <w:t xml:space="preserve"> (the critical rainfall intensity (in mm) required to initiate debris flow)</w:t>
      </w:r>
    </w:p>
    <w:p w14:paraId="33A10EA3" w14:textId="77777777" w:rsidR="00214E98" w:rsidRPr="00231125" w:rsidRDefault="00214E98" w:rsidP="00B87E44">
      <w:pPr>
        <w:pStyle w:val="ListParagraph"/>
        <w:numPr>
          <w:ilvl w:val="0"/>
          <w:numId w:val="24"/>
        </w:numPr>
        <w:spacing w:after="0"/>
      </w:pPr>
      <w:r>
        <w:t>G</w:t>
      </w:r>
      <w:r w:rsidRPr="00231125">
        <w:t xml:space="preserve">rid specifying </w:t>
      </w:r>
      <w:r>
        <w:t xml:space="preserve">which the </w:t>
      </w:r>
      <w:r w:rsidRPr="006B5B08">
        <w:rPr>
          <w:i/>
        </w:rPr>
        <w:t>catchment</w:t>
      </w:r>
      <w:r>
        <w:t xml:space="preserve"> (if any) in which each simulation cells falls</w:t>
      </w:r>
    </w:p>
    <w:p w14:paraId="44BB4FCB" w14:textId="77777777" w:rsidR="00214E98" w:rsidRPr="00231125" w:rsidRDefault="00214E98" w:rsidP="00B87E44">
      <w:pPr>
        <w:pStyle w:val="ListParagraph"/>
        <w:numPr>
          <w:ilvl w:val="0"/>
          <w:numId w:val="24"/>
        </w:numPr>
        <w:spacing w:after="0"/>
      </w:pPr>
      <w:r>
        <w:t>G</w:t>
      </w:r>
      <w:r w:rsidRPr="00231125">
        <w:t xml:space="preserve">rid specifying </w:t>
      </w:r>
      <w:r>
        <w:t xml:space="preserve">the </w:t>
      </w:r>
      <w:r w:rsidRPr="003020AD">
        <w:rPr>
          <w:i/>
        </w:rPr>
        <w:t>canopy top height</w:t>
      </w:r>
      <w:r>
        <w:t xml:space="preserve"> (m) value for each simulation cell</w:t>
      </w:r>
    </w:p>
    <w:p w14:paraId="60F0EAA6" w14:textId="77777777" w:rsidR="00214E98" w:rsidRPr="00231125" w:rsidRDefault="00214E98" w:rsidP="00B87E44">
      <w:pPr>
        <w:pStyle w:val="ListParagraph"/>
        <w:numPr>
          <w:ilvl w:val="0"/>
          <w:numId w:val="24"/>
        </w:numPr>
        <w:spacing w:after="0"/>
      </w:pPr>
      <w:r>
        <w:t>G</w:t>
      </w:r>
      <w:r w:rsidRPr="00231125">
        <w:t xml:space="preserve">rid specifying </w:t>
      </w:r>
      <w:r>
        <w:t xml:space="preserve">the </w:t>
      </w:r>
      <w:r w:rsidRPr="003020AD">
        <w:rPr>
          <w:i/>
        </w:rPr>
        <w:t>canopy depth</w:t>
      </w:r>
      <w:r>
        <w:t xml:space="preserve"> (m) value for each simulation cell</w:t>
      </w:r>
    </w:p>
    <w:p w14:paraId="71B0BF57" w14:textId="6AC46789" w:rsidR="00A52956" w:rsidRPr="006538D2" w:rsidRDefault="00733133" w:rsidP="00A52956">
      <w:pPr>
        <w:pStyle w:val="Heading4"/>
        <w:rPr>
          <w:rStyle w:val="Strong"/>
        </w:rPr>
      </w:pPr>
      <w:r w:rsidRPr="00161644">
        <w:rPr>
          <w:rStyle w:val="Strong"/>
        </w:rPr>
        <w:t>Algorithm</w:t>
      </w:r>
      <w:r w:rsidR="00A52956" w:rsidRPr="006538D2">
        <w:rPr>
          <w:rStyle w:val="Strong"/>
        </w:rPr>
        <w:t>:</w:t>
      </w:r>
    </w:p>
    <w:p w14:paraId="3F8D9564" w14:textId="13541506" w:rsidR="0093427B" w:rsidRDefault="00B41A42" w:rsidP="0093427B">
      <w:pPr>
        <w:spacing w:after="120"/>
      </w:pPr>
      <w:r>
        <w:t>The</w:t>
      </w:r>
      <w:r w:rsidR="00B87E44">
        <w:t xml:space="preserve"> post processor collects any </w:t>
      </w:r>
      <w:proofErr w:type="spellStart"/>
      <w:r w:rsidR="00B87E44">
        <w:t>simcells</w:t>
      </w:r>
      <w:proofErr w:type="spellEnd"/>
      <w:r w:rsidR="00B87E44">
        <w:t xml:space="preserve"> that have been burnt</w:t>
      </w:r>
      <w:r>
        <w:t xml:space="preserve"> during the current fire year or the year prior</w:t>
      </w:r>
      <w:r w:rsidR="00B87E44">
        <w:t xml:space="preserve"> </w:t>
      </w:r>
      <w:r>
        <w:t>(if it</w:t>
      </w:r>
      <w:r w:rsidR="00B87E44">
        <w:t xml:space="preserve"> </w:t>
      </w:r>
      <w:proofErr w:type="gramStart"/>
      <w:r w:rsidR="00B87E44">
        <w:t>fall</w:t>
      </w:r>
      <w:proofErr w:type="gramEnd"/>
      <w:r w:rsidR="00B87E44">
        <w:t xml:space="preserve"> into a catchment</w:t>
      </w:r>
      <w:r>
        <w:t>)</w:t>
      </w:r>
      <w:r w:rsidR="00B87E44">
        <w:t xml:space="preserve">. </w:t>
      </w:r>
      <w:r>
        <w:t xml:space="preserve">Then for </w:t>
      </w:r>
      <w:r w:rsidR="00B87E44">
        <w:t xml:space="preserve">each </w:t>
      </w:r>
      <w:r w:rsidR="00B87E44" w:rsidRPr="00447745">
        <w:t>headwater</w:t>
      </w:r>
      <w:r w:rsidR="00B87E44">
        <w:t xml:space="preserve"> (there may be more than 1</w:t>
      </w:r>
      <w:r w:rsidR="00EF7364" w:rsidRPr="00EF7364">
        <w:t xml:space="preserve"> </w:t>
      </w:r>
      <w:r w:rsidR="00EF7364">
        <w:t xml:space="preserve">in each </w:t>
      </w:r>
      <w:proofErr w:type="spellStart"/>
      <w:r w:rsidR="00EF7364">
        <w:t>simcell</w:t>
      </w:r>
      <w:proofErr w:type="spellEnd"/>
      <w:r w:rsidR="00B87E44">
        <w:t>)</w:t>
      </w:r>
      <w:r w:rsidR="0093427B">
        <w:t xml:space="preserve"> the cell post-processor</w:t>
      </w:r>
      <w:r w:rsidR="00566699">
        <w:t xml:space="preserve"> calculates:</w:t>
      </w:r>
    </w:p>
    <w:p w14:paraId="1BB74FB6" w14:textId="12DC252F" w:rsidR="00566699" w:rsidRPr="0096761F" w:rsidRDefault="00566699" w:rsidP="00566699">
      <w:pPr>
        <w:pStyle w:val="ListParagraph"/>
        <w:numPr>
          <w:ilvl w:val="0"/>
          <w:numId w:val="26"/>
        </w:numPr>
        <w:spacing w:after="120"/>
      </w:pPr>
      <w:r>
        <w:rPr>
          <w:color w:val="FF0000"/>
        </w:rPr>
        <w:t xml:space="preserve">the probability of debris flow occurring </w:t>
      </w:r>
      <w:r w:rsidR="0096761F">
        <w:rPr>
          <w:color w:val="FF0000"/>
        </w:rPr>
        <w:t>due to fire in the current</w:t>
      </w:r>
      <w:r w:rsidR="00447745">
        <w:rPr>
          <w:color w:val="FF0000"/>
        </w:rPr>
        <w:t xml:space="preserve"> year</w:t>
      </w:r>
    </w:p>
    <w:p w14:paraId="062F6B59" w14:textId="3D4A8048" w:rsidR="0096761F" w:rsidRDefault="0096761F" w:rsidP="008941DD">
      <w:pPr>
        <w:pStyle w:val="ListParagraph"/>
        <w:numPr>
          <w:ilvl w:val="0"/>
          <w:numId w:val="26"/>
        </w:numPr>
        <w:spacing w:after="120"/>
      </w:pPr>
      <w:r>
        <w:rPr>
          <w:color w:val="FF0000"/>
        </w:rPr>
        <w:t>the probability of debris flow occurring due to fire in the prior year</w:t>
      </w:r>
    </w:p>
    <w:p w14:paraId="04CB0459" w14:textId="6E281010" w:rsidR="00447745" w:rsidRPr="008941DD" w:rsidRDefault="00447745" w:rsidP="008941DD">
      <w:pPr>
        <w:rPr>
          <w:rStyle w:val="Strong"/>
          <w:bCs w:val="0"/>
          <w:sz w:val="22"/>
        </w:rPr>
      </w:pPr>
      <w:r>
        <w:t xml:space="preserve">These results are stored in the hydro data base.  </w:t>
      </w:r>
    </w:p>
    <w:p w14:paraId="1E5035E5" w14:textId="063044C6" w:rsidR="00447745" w:rsidRPr="000C7BBC" w:rsidRDefault="00447745" w:rsidP="00447745">
      <w:pPr>
        <w:pStyle w:val="Heading4"/>
        <w:rPr>
          <w:b/>
          <w:bCs/>
        </w:rPr>
      </w:pPr>
      <w:r w:rsidRPr="006538D2">
        <w:rPr>
          <w:rStyle w:val="Strong"/>
        </w:rPr>
        <w:t>Processing notes:</w:t>
      </w:r>
    </w:p>
    <w:p w14:paraId="73E96D81" w14:textId="30DC5942" w:rsidR="00447745" w:rsidRDefault="00447745" w:rsidP="0093427B">
      <w:pPr>
        <w:spacing w:after="120"/>
      </w:pPr>
      <w:r>
        <w:t xml:space="preserve">Full steps and reasoning to calculate debris flow probability is outlined in the </w:t>
      </w:r>
      <w:r w:rsidRPr="008941DD">
        <w:rPr>
          <w:color w:val="FF0000"/>
        </w:rPr>
        <w:t>Hydro V.1 document</w:t>
      </w:r>
      <w:r>
        <w:t xml:space="preserve">. A basic outline is provided below, where, for each </w:t>
      </w:r>
      <w:r w:rsidRPr="00447745">
        <w:rPr>
          <w:b/>
          <w:bCs/>
        </w:rPr>
        <w:t>headwater</w:t>
      </w:r>
      <w:r>
        <w:t xml:space="preserve"> identified as being burn in the current or prior fire year, the post processor:  </w:t>
      </w:r>
    </w:p>
    <w:p w14:paraId="71CF71D9" w14:textId="62163C86" w:rsidR="00447745" w:rsidRDefault="00B41A42" w:rsidP="00447745">
      <w:pPr>
        <w:pStyle w:val="ListParagraph"/>
        <w:numPr>
          <w:ilvl w:val="0"/>
          <w:numId w:val="25"/>
        </w:numPr>
        <w:spacing w:after="120"/>
      </w:pPr>
      <w:r>
        <w:t xml:space="preserve">Calculates its </w:t>
      </w:r>
      <w:r w:rsidRPr="00447745">
        <w:rPr>
          <w:i/>
          <w:iCs/>
        </w:rPr>
        <w:t xml:space="preserve">delta </w:t>
      </w:r>
      <w:proofErr w:type="spellStart"/>
      <w:r w:rsidR="00EF7364" w:rsidRPr="00447745">
        <w:rPr>
          <w:i/>
          <w:iCs/>
        </w:rPr>
        <w:t>N</w:t>
      </w:r>
      <w:r w:rsidRPr="00447745">
        <w:rPr>
          <w:i/>
          <w:iCs/>
        </w:rPr>
        <w:t>ormalised</w:t>
      </w:r>
      <w:proofErr w:type="spellEnd"/>
      <w:r w:rsidRPr="00447745">
        <w:rPr>
          <w:i/>
          <w:iCs/>
        </w:rPr>
        <w:t xml:space="preserve"> </w:t>
      </w:r>
      <w:r w:rsidR="00EF7364" w:rsidRPr="00447745">
        <w:rPr>
          <w:i/>
          <w:iCs/>
        </w:rPr>
        <w:t>B</w:t>
      </w:r>
      <w:r w:rsidRPr="00447745">
        <w:rPr>
          <w:i/>
          <w:iCs/>
        </w:rPr>
        <w:t xml:space="preserve">urn </w:t>
      </w:r>
      <w:r w:rsidR="00EF7364" w:rsidRPr="00447745">
        <w:rPr>
          <w:i/>
          <w:iCs/>
        </w:rPr>
        <w:t>R</w:t>
      </w:r>
      <w:r w:rsidRPr="00447745">
        <w:rPr>
          <w:i/>
          <w:iCs/>
        </w:rPr>
        <w:t>atio</w:t>
      </w:r>
      <w:r w:rsidR="00EF7364" w:rsidRPr="00447745">
        <w:rPr>
          <w:i/>
        </w:rPr>
        <w:t xml:space="preserve"> (</w:t>
      </w:r>
      <w:proofErr w:type="spellStart"/>
      <w:r w:rsidR="00EF7364" w:rsidRPr="00447745">
        <w:rPr>
          <w:i/>
        </w:rPr>
        <w:t>dNBR</w:t>
      </w:r>
      <w:proofErr w:type="spellEnd"/>
      <w:r>
        <w:t xml:space="preserve">), as a function of </w:t>
      </w:r>
      <w:r w:rsidRPr="00447745">
        <w:rPr>
          <w:i/>
        </w:rPr>
        <w:t>canopy top height</w:t>
      </w:r>
      <w:r>
        <w:t xml:space="preserve">, </w:t>
      </w:r>
      <w:r w:rsidRPr="00447745">
        <w:rPr>
          <w:i/>
        </w:rPr>
        <w:t>canopy depth</w:t>
      </w:r>
      <w:r>
        <w:t xml:space="preserve">, </w:t>
      </w:r>
      <w:r w:rsidRPr="00447745">
        <w:rPr>
          <w:i/>
        </w:rPr>
        <w:t>fire intensity</w:t>
      </w:r>
      <w:r>
        <w:t xml:space="preserve"> and </w:t>
      </w:r>
      <w:r w:rsidRPr="00447745">
        <w:rPr>
          <w:i/>
        </w:rPr>
        <w:t>flame height</w:t>
      </w:r>
      <w:r w:rsidR="00447745" w:rsidRPr="008E405B">
        <w:t>. Fire intensity and flame height</w:t>
      </w:r>
      <w:r w:rsidR="00447745" w:rsidRPr="00447745">
        <w:rPr>
          <w:i/>
          <w:iCs/>
        </w:rPr>
        <w:t xml:space="preserve"> </w:t>
      </w:r>
      <w:r w:rsidR="00447745" w:rsidRPr="00EF7364">
        <w:t>are outputs of FROST. Where</w:t>
      </w:r>
      <w:r w:rsidR="00447745">
        <w:t xml:space="preserve"> </w:t>
      </w:r>
      <w:proofErr w:type="spellStart"/>
      <w:r w:rsidR="008E405B">
        <w:t>sim</w:t>
      </w:r>
      <w:r w:rsidR="00447745">
        <w:t>cells</w:t>
      </w:r>
      <w:proofErr w:type="spellEnd"/>
      <w:r w:rsidR="00447745">
        <w:t xml:space="preserve"> have been double burnt, a headwater is allocated the </w:t>
      </w:r>
      <w:proofErr w:type="spellStart"/>
      <w:r w:rsidR="00447745">
        <w:t>dNBR</w:t>
      </w:r>
      <w:proofErr w:type="spellEnd"/>
      <w:r w:rsidR="00447745">
        <w:t xml:space="preserve"> of the year in which the most severe burn occurred. </w:t>
      </w:r>
    </w:p>
    <w:p w14:paraId="3FC680D9" w14:textId="77777777" w:rsidR="00447745" w:rsidRDefault="00447745" w:rsidP="00447745">
      <w:pPr>
        <w:pStyle w:val="ListParagraph"/>
        <w:numPr>
          <w:ilvl w:val="0"/>
          <w:numId w:val="25"/>
        </w:numPr>
        <w:spacing w:after="120"/>
      </w:pPr>
      <w:r>
        <w:t xml:space="preserve">Sets its </w:t>
      </w:r>
      <w:r w:rsidRPr="000C7BBC">
        <w:rPr>
          <w:i/>
        </w:rPr>
        <w:t>time since fire</w:t>
      </w:r>
      <w:r>
        <w:t xml:space="preserve"> to 0.434 (burnt during the last </w:t>
      </w:r>
      <w:proofErr w:type="spellStart"/>
      <w:r>
        <w:t>fire</w:t>
      </w:r>
      <w:proofErr w:type="spellEnd"/>
      <w:r>
        <w:t xml:space="preserve"> year) or 1.434 (</w:t>
      </w:r>
      <w:r w:rsidRPr="00EF7364">
        <w:rPr>
          <w:i/>
          <w:iCs/>
        </w:rPr>
        <w:t>burnt</w:t>
      </w:r>
      <w:r>
        <w:t xml:space="preserve"> during the fire year before last).</w:t>
      </w:r>
      <w:r w:rsidRPr="00B41A42">
        <w:t xml:space="preserve"> </w:t>
      </w:r>
    </w:p>
    <w:p w14:paraId="7F8A9F47" w14:textId="77777777" w:rsidR="00B41A42" w:rsidRPr="00B41A42" w:rsidRDefault="00B41A42" w:rsidP="00B41A42">
      <w:pPr>
        <w:pStyle w:val="ListParagraph"/>
        <w:numPr>
          <w:ilvl w:val="0"/>
          <w:numId w:val="25"/>
        </w:numPr>
        <w:spacing w:after="120"/>
      </w:pPr>
      <w:r>
        <w:t xml:space="preserve">Uses the look-up table to allocate its </w:t>
      </w:r>
      <w:r w:rsidR="0093427B" w:rsidRPr="000C7BBC">
        <w:rPr>
          <w:i/>
        </w:rPr>
        <w:t xml:space="preserve">critical </w:t>
      </w:r>
      <w:r w:rsidR="0093427B" w:rsidRPr="000C7BBC">
        <w:rPr>
          <w:rFonts w:ascii="Times New Roman" w:hAnsi="Times New Roman" w:cs="Times New Roman"/>
          <w:i/>
        </w:rPr>
        <w:t>I</w:t>
      </w:r>
      <w:r w:rsidR="0093427B" w:rsidRPr="000C7BBC">
        <w:rPr>
          <w:rFonts w:ascii="Times New Roman" w:hAnsi="Times New Roman" w:cs="Times New Roman"/>
          <w:i/>
          <w:vertAlign w:val="subscript"/>
        </w:rPr>
        <w:t>12</w:t>
      </w:r>
      <w:r w:rsidR="0093427B" w:rsidRPr="00FB6D58">
        <w:t xml:space="preserve"> </w:t>
      </w:r>
      <w:r>
        <w:t xml:space="preserve">- </w:t>
      </w:r>
      <w:r w:rsidR="0093427B">
        <w:t xml:space="preserve">a function of </w:t>
      </w:r>
      <w:proofErr w:type="spellStart"/>
      <w:r w:rsidR="0093427B" w:rsidRPr="000C7BBC">
        <w:rPr>
          <w:i/>
        </w:rPr>
        <w:t>dNBR</w:t>
      </w:r>
      <w:proofErr w:type="spellEnd"/>
      <w:r w:rsidR="0093427B">
        <w:t xml:space="preserve">, </w:t>
      </w:r>
      <w:r w:rsidR="0093427B" w:rsidRPr="000C7BBC">
        <w:rPr>
          <w:i/>
        </w:rPr>
        <w:t>aridity index</w:t>
      </w:r>
      <w:r w:rsidR="0093427B">
        <w:t xml:space="preserve">, </w:t>
      </w:r>
      <w:r w:rsidR="0093427B" w:rsidRPr="000C7BBC">
        <w:rPr>
          <w:i/>
        </w:rPr>
        <w:t>slope</w:t>
      </w:r>
      <w:r w:rsidR="0093427B">
        <w:t xml:space="preserve"> and </w:t>
      </w:r>
      <w:r w:rsidR="0093427B" w:rsidRPr="000C7BBC">
        <w:rPr>
          <w:i/>
        </w:rPr>
        <w:t>time since fire</w:t>
      </w:r>
    </w:p>
    <w:p w14:paraId="7035B673" w14:textId="75620B28" w:rsidR="0093427B" w:rsidRDefault="0093427B" w:rsidP="00B41A42">
      <w:pPr>
        <w:pStyle w:val="ListParagraph"/>
        <w:numPr>
          <w:ilvl w:val="0"/>
          <w:numId w:val="25"/>
        </w:numPr>
        <w:spacing w:after="120"/>
      </w:pPr>
      <w:r w:rsidRPr="00CB63B3">
        <w:lastRenderedPageBreak/>
        <w:t>Calcula</w:t>
      </w:r>
      <w:r>
        <w:t xml:space="preserve">tes </w:t>
      </w:r>
      <w:r w:rsidR="00267817">
        <w:t>the</w:t>
      </w:r>
      <w:r>
        <w:t xml:space="preserve"> </w:t>
      </w:r>
      <w:r w:rsidR="00EF7364">
        <w:rPr>
          <w:i/>
        </w:rPr>
        <w:t>ARI</w:t>
      </w:r>
      <w:r w:rsidRPr="00CB63B3">
        <w:t xml:space="preserve"> of the </w:t>
      </w:r>
      <w:r w:rsidRPr="00B41A42">
        <w:rPr>
          <w:i/>
        </w:rPr>
        <w:t xml:space="preserve">critical </w:t>
      </w:r>
      <w:r w:rsidR="00B41A42" w:rsidRPr="000C7BBC">
        <w:rPr>
          <w:rFonts w:ascii="Times New Roman" w:hAnsi="Times New Roman" w:cs="Times New Roman"/>
          <w:i/>
        </w:rPr>
        <w:t>I</w:t>
      </w:r>
      <w:r w:rsidR="00B41A42" w:rsidRPr="000C7BBC">
        <w:rPr>
          <w:rFonts w:ascii="Times New Roman" w:hAnsi="Times New Roman" w:cs="Times New Roman"/>
          <w:i/>
          <w:vertAlign w:val="subscript"/>
        </w:rPr>
        <w:t>12</w:t>
      </w:r>
      <w:r w:rsidR="00B41A42">
        <w:t xml:space="preserve">– this is done by cubic interpolation </w:t>
      </w:r>
      <w:r w:rsidR="00022BF5">
        <w:t xml:space="preserve">of the headwaters’ </w:t>
      </w:r>
      <w:r w:rsidR="00022BF5" w:rsidRPr="00B41A42">
        <w:rPr>
          <w:i/>
        </w:rPr>
        <w:t xml:space="preserve">critical </w:t>
      </w:r>
      <w:r w:rsidR="00022BF5" w:rsidRPr="000C7BBC">
        <w:rPr>
          <w:rFonts w:ascii="Times New Roman" w:hAnsi="Times New Roman" w:cs="Times New Roman"/>
          <w:i/>
        </w:rPr>
        <w:t>I</w:t>
      </w:r>
      <w:r w:rsidR="00022BF5" w:rsidRPr="000C7BBC">
        <w:rPr>
          <w:rFonts w:ascii="Times New Roman" w:hAnsi="Times New Roman" w:cs="Times New Roman"/>
          <w:i/>
          <w:vertAlign w:val="subscript"/>
        </w:rPr>
        <w:t>12</w:t>
      </w:r>
      <w:r w:rsidR="00022BF5">
        <w:rPr>
          <w:rFonts w:ascii="Times New Roman" w:hAnsi="Times New Roman" w:cs="Times New Roman"/>
          <w:iCs/>
        </w:rPr>
        <w:t xml:space="preserve"> against the 7 </w:t>
      </w:r>
      <w:r w:rsidR="00022BF5" w:rsidRPr="00EF7364">
        <w:rPr>
          <w:rFonts w:ascii="Times New Roman" w:hAnsi="Times New Roman" w:cs="Times New Roman"/>
          <w:i/>
          <w:highlight w:val="green"/>
        </w:rPr>
        <w:t>possible</w:t>
      </w:r>
      <w:r w:rsidR="00022BF5">
        <w:rPr>
          <w:rFonts w:ascii="Times New Roman" w:hAnsi="Times New Roman" w:cs="Times New Roman"/>
          <w:iCs/>
        </w:rPr>
        <w:t xml:space="preserve"> </w:t>
      </w:r>
      <w:r w:rsidR="00022BF5" w:rsidRPr="002A503D">
        <w:rPr>
          <w:rFonts w:ascii="Times New Roman" w:hAnsi="Times New Roman" w:cs="Times New Roman"/>
          <w:i/>
        </w:rPr>
        <w:t>I</w:t>
      </w:r>
      <w:r w:rsidR="00022BF5" w:rsidRPr="00B87E44">
        <w:rPr>
          <w:rFonts w:ascii="Times New Roman" w:hAnsi="Times New Roman" w:cs="Times New Roman"/>
          <w:i/>
          <w:vertAlign w:val="subscript"/>
        </w:rPr>
        <w:t>12</w:t>
      </w:r>
      <w:r w:rsidR="00022BF5">
        <w:t xml:space="preserve"> values </w:t>
      </w:r>
    </w:p>
    <w:p w14:paraId="2AA3817D" w14:textId="004A58C9" w:rsidR="00EF7364" w:rsidRDefault="0093427B" w:rsidP="00DB6A86">
      <w:pPr>
        <w:pStyle w:val="ListParagraph"/>
        <w:numPr>
          <w:ilvl w:val="0"/>
          <w:numId w:val="25"/>
        </w:numPr>
        <w:spacing w:after="120"/>
      </w:pPr>
      <w:r w:rsidRPr="005A7D0D">
        <w:t>Calculate</w:t>
      </w:r>
      <w:r>
        <w:t>s</w:t>
      </w:r>
      <w:r w:rsidRPr="005A7D0D">
        <w:t xml:space="preserve"> the </w:t>
      </w:r>
      <w:r w:rsidRPr="00EF7364">
        <w:rPr>
          <w:i/>
        </w:rPr>
        <w:t>annual exceedance probability</w:t>
      </w:r>
      <w:r w:rsidR="00EF7364" w:rsidRPr="00EF7364">
        <w:rPr>
          <w:i/>
        </w:rPr>
        <w:t xml:space="preserve"> </w:t>
      </w:r>
      <w:r w:rsidR="00EF7364">
        <w:rPr>
          <w:i/>
        </w:rPr>
        <w:t>(</w:t>
      </w:r>
      <w:r w:rsidR="00EF7364" w:rsidRPr="00EF7364">
        <w:rPr>
          <w:i/>
        </w:rPr>
        <w:t>AEP</w:t>
      </w:r>
      <w:r>
        <w:t xml:space="preserve">) corresponding to the </w:t>
      </w:r>
      <w:r w:rsidR="00EF7364">
        <w:rPr>
          <w:i/>
        </w:rPr>
        <w:t>ARI</w:t>
      </w:r>
      <w:r w:rsidR="008E405B">
        <w:rPr>
          <w:i/>
        </w:rPr>
        <w:t>, where;</w:t>
      </w:r>
      <w:r>
        <w:t xml:space="preserve"> </w:t>
      </w:r>
    </w:p>
    <w:p w14:paraId="014488AF" w14:textId="77777777" w:rsidR="00B56648" w:rsidRDefault="008E405B" w:rsidP="00B56648">
      <w:pPr>
        <w:ind w:left="1440"/>
      </w:pPr>
      <w:r>
        <w:t xml:space="preserve">AEP = 1- </w:t>
      </w:r>
      <w:proofErr w:type="gramStart"/>
      <w:r>
        <w:t>e(</w:t>
      </w:r>
      <w:proofErr w:type="gramEnd"/>
      <w:r>
        <w:t xml:space="preserve"> -1/ ARI) </w:t>
      </w:r>
    </w:p>
    <w:p w14:paraId="3E6EED11" w14:textId="3D3C5ECB" w:rsidR="008E405B" w:rsidRDefault="00B56648" w:rsidP="00B56648">
      <w:pPr>
        <w:ind w:left="1440"/>
      </w:pPr>
      <w:r>
        <w:t>This value is zero if ARI is infinite.</w:t>
      </w:r>
    </w:p>
    <w:p w14:paraId="27A30318" w14:textId="7B8CB383" w:rsidR="0093427B" w:rsidRPr="008E405B" w:rsidRDefault="0093427B" w:rsidP="00DB6A86">
      <w:pPr>
        <w:pStyle w:val="ListParagraph"/>
        <w:numPr>
          <w:ilvl w:val="0"/>
          <w:numId w:val="25"/>
        </w:numPr>
        <w:spacing w:after="120"/>
      </w:pPr>
      <w:r>
        <w:t xml:space="preserve">If the </w:t>
      </w:r>
      <w:r w:rsidRPr="00EF7364">
        <w:rPr>
          <w:i/>
        </w:rPr>
        <w:t>AEP</w:t>
      </w:r>
      <w:r>
        <w:t xml:space="preserve"> value is </w:t>
      </w:r>
      <w:r w:rsidR="00C87CFC">
        <w:t>zero, the headwater is ignored</w:t>
      </w:r>
      <w:r w:rsidR="00566699">
        <w:t xml:space="preserve"> as debris flow is unlikely to occur. I</w:t>
      </w:r>
      <w:r w:rsidR="00C87CFC">
        <w:t xml:space="preserve">f the value is </w:t>
      </w:r>
      <w:r>
        <w:t>non-</w:t>
      </w:r>
      <w:proofErr w:type="gramStart"/>
      <w:r>
        <w:t>zero</w:t>
      </w:r>
      <w:proofErr w:type="gramEnd"/>
      <w:r w:rsidR="00C87CFC">
        <w:t xml:space="preserve"> then </w:t>
      </w:r>
      <w:r w:rsidR="00C87CFC">
        <w:rPr>
          <w:color w:val="FF0000"/>
        </w:rPr>
        <w:t>the probability of debris flow</w:t>
      </w:r>
      <w:r w:rsidR="008E405B">
        <w:rPr>
          <w:color w:val="FF0000"/>
        </w:rPr>
        <w:t xml:space="preserve"> (P</w:t>
      </w:r>
      <w:r w:rsidR="008E405B">
        <w:rPr>
          <w:color w:val="FF0000"/>
          <w:vertAlign w:val="subscript"/>
        </w:rPr>
        <w:t>DF</w:t>
      </w:r>
      <w:r w:rsidR="008E405B">
        <w:rPr>
          <w:color w:val="FF0000"/>
        </w:rPr>
        <w:t>)</w:t>
      </w:r>
      <w:r w:rsidR="00566699">
        <w:rPr>
          <w:color w:val="FF0000"/>
        </w:rPr>
        <w:t xml:space="preserve"> occurring</w:t>
      </w:r>
      <w:r w:rsidR="00C87CFC">
        <w:rPr>
          <w:color w:val="FF0000"/>
        </w:rPr>
        <w:t xml:space="preserve"> is calculated.</w:t>
      </w:r>
    </w:p>
    <w:p w14:paraId="4D0A6521" w14:textId="16872967" w:rsidR="008E405B" w:rsidRDefault="008E405B" w:rsidP="008E405B">
      <w:pPr>
        <w:ind w:left="1440"/>
        <w:rPr>
          <w:color w:val="FF0000"/>
        </w:rPr>
      </w:pPr>
      <w:proofErr w:type="gramStart"/>
      <w:r>
        <w:rPr>
          <w:color w:val="FF0000"/>
        </w:rPr>
        <w:t>P</w:t>
      </w:r>
      <w:r>
        <w:rPr>
          <w:color w:val="FF0000"/>
          <w:vertAlign w:val="subscript"/>
        </w:rPr>
        <w:t>DF</w:t>
      </w:r>
      <w:r>
        <w:rPr>
          <w:color w:val="FF0000"/>
        </w:rPr>
        <w:t>(</w:t>
      </w:r>
      <w:proofErr w:type="gramEnd"/>
      <w:r>
        <w:rPr>
          <w:color w:val="FF0000"/>
        </w:rPr>
        <w:t>current year)= AEP(current year), or ????? is this first year only where second year AEP=0?</w:t>
      </w:r>
    </w:p>
    <w:p w14:paraId="199036EC" w14:textId="2C2A1FB1" w:rsidR="008E405B" w:rsidRPr="008E405B" w:rsidRDefault="008E405B" w:rsidP="008E405B">
      <w:pPr>
        <w:ind w:left="1440"/>
      </w:pPr>
      <w:proofErr w:type="gramStart"/>
      <w:r>
        <w:rPr>
          <w:color w:val="FF0000"/>
        </w:rPr>
        <w:t>P</w:t>
      </w:r>
      <w:r>
        <w:rPr>
          <w:color w:val="FF0000"/>
          <w:vertAlign w:val="subscript"/>
        </w:rPr>
        <w:t>DF</w:t>
      </w:r>
      <w:r>
        <w:rPr>
          <w:color w:val="FF0000"/>
        </w:rPr>
        <w:t>(</w:t>
      </w:r>
      <w:proofErr w:type="gramEnd"/>
      <w:r>
        <w:rPr>
          <w:color w:val="FF0000"/>
        </w:rPr>
        <w:t>current year or prior year)= AEP(first year) + (1- AEP(first year))*</w:t>
      </w:r>
      <w:r w:rsidRPr="008E405B">
        <w:rPr>
          <w:color w:val="FF0000"/>
        </w:rPr>
        <w:t xml:space="preserve"> </w:t>
      </w:r>
      <w:r>
        <w:rPr>
          <w:color w:val="FF0000"/>
        </w:rPr>
        <w:t>AEP(second year),</w:t>
      </w:r>
    </w:p>
    <w:p w14:paraId="215CD5B5" w14:textId="33BA9823" w:rsidR="008E405B" w:rsidRDefault="008E405B" w:rsidP="008E405B">
      <w:pPr>
        <w:ind w:left="1440"/>
        <w:rPr>
          <w:color w:val="FF0000"/>
        </w:rPr>
      </w:pPr>
      <w:r>
        <w:rPr>
          <w:color w:val="FF0000"/>
        </w:rPr>
        <w:t>is this for first year AND second year where second year AEP&gt;0?</w:t>
      </w:r>
    </w:p>
    <w:p w14:paraId="3CB39785" w14:textId="77777777" w:rsidR="00C87CFC" w:rsidRDefault="00C87CFC" w:rsidP="004F713A">
      <w:pPr>
        <w:spacing w:after="0"/>
      </w:pPr>
    </w:p>
    <w:p w14:paraId="6F232EFA" w14:textId="0DD72B7F" w:rsidR="005C176C" w:rsidRDefault="005C176C" w:rsidP="0079656D">
      <w:pPr>
        <w:pStyle w:val="Heading3"/>
      </w:pPr>
      <w:bookmarkStart w:id="10" w:name="_Toc39671176"/>
      <w:r w:rsidRPr="005C176C">
        <w:t>Water yield model</w:t>
      </w:r>
      <w:bookmarkEnd w:id="10"/>
    </w:p>
    <w:p w14:paraId="12AC657B" w14:textId="76C29A4D" w:rsidR="003A705F" w:rsidRPr="003A705F" w:rsidRDefault="003A705F" w:rsidP="003A705F">
      <w:r>
        <w:t xml:space="preserve">This model calculates </w:t>
      </w:r>
      <w:r w:rsidRPr="003A705F">
        <w:rPr>
          <w:i/>
          <w:iCs/>
        </w:rPr>
        <w:t>mean annual streamflow</w:t>
      </w:r>
      <w:r>
        <w:t xml:space="preserve"> as a difference between mean annual precipitation and estimated annual evapotranspiration.  </w:t>
      </w:r>
    </w:p>
    <w:p w14:paraId="5AD27060" w14:textId="2E725AAA" w:rsidR="005C176C" w:rsidRDefault="00F35149" w:rsidP="00A506E4">
      <w:pPr>
        <w:pStyle w:val="Heading4"/>
        <w:rPr>
          <w:rStyle w:val="Strong"/>
        </w:rPr>
      </w:pPr>
      <w:r w:rsidRPr="00A506E4">
        <w:rPr>
          <w:rStyle w:val="Strong"/>
        </w:rPr>
        <w:t>Extra data:</w:t>
      </w:r>
    </w:p>
    <w:p w14:paraId="0B5F5316" w14:textId="77777777" w:rsidR="002938E2" w:rsidRDefault="003A705F" w:rsidP="002938E2">
      <w:r>
        <w:t>Grid specifying</w:t>
      </w:r>
    </w:p>
    <w:p w14:paraId="46EA9F2B" w14:textId="7AD36138" w:rsidR="002938E2" w:rsidRPr="00231125" w:rsidRDefault="002938E2" w:rsidP="00F5094F">
      <w:pPr>
        <w:pStyle w:val="ListParagraph"/>
        <w:numPr>
          <w:ilvl w:val="0"/>
          <w:numId w:val="21"/>
        </w:numPr>
      </w:pPr>
      <w:r>
        <w:t xml:space="preserve">the </w:t>
      </w:r>
      <w:r w:rsidRPr="002938E2">
        <w:rPr>
          <w:i/>
        </w:rPr>
        <w:t>catchment</w:t>
      </w:r>
      <w:r>
        <w:t xml:space="preserve"> (if any) into which a simulation cells falls</w:t>
      </w:r>
    </w:p>
    <w:p w14:paraId="3026ED0E" w14:textId="045A58D1" w:rsidR="0010554B" w:rsidRDefault="0010554B" w:rsidP="00F5094F">
      <w:pPr>
        <w:pStyle w:val="ListParagraph"/>
        <w:numPr>
          <w:ilvl w:val="0"/>
          <w:numId w:val="17"/>
        </w:numPr>
        <w:spacing w:after="0"/>
      </w:pPr>
      <w:r>
        <w:t xml:space="preserve">the </w:t>
      </w:r>
      <w:r w:rsidRPr="00210106">
        <w:rPr>
          <w:i/>
        </w:rPr>
        <w:t>mean annual precipitation</w:t>
      </w:r>
      <w:r>
        <w:t xml:space="preserve"> value for each simulation cell</w:t>
      </w:r>
    </w:p>
    <w:p w14:paraId="31F0D514" w14:textId="554E40BF" w:rsidR="001734B9" w:rsidRDefault="001734B9" w:rsidP="00F5094F">
      <w:pPr>
        <w:pStyle w:val="ListParagraph"/>
        <w:numPr>
          <w:ilvl w:val="0"/>
          <w:numId w:val="17"/>
        </w:numPr>
      </w:pPr>
      <w:r>
        <w:t xml:space="preserve">the </w:t>
      </w:r>
      <w:r w:rsidRPr="003A705F">
        <w:rPr>
          <w:i/>
        </w:rPr>
        <w:t>potential evapotranspiration</w:t>
      </w:r>
      <w:r>
        <w:t xml:space="preserve"> value for each simulation cell</w:t>
      </w:r>
    </w:p>
    <w:p w14:paraId="34533E2B" w14:textId="207F1B3C" w:rsidR="001734B9" w:rsidRDefault="001734B9" w:rsidP="00F5094F">
      <w:pPr>
        <w:pStyle w:val="ListParagraph"/>
        <w:numPr>
          <w:ilvl w:val="0"/>
          <w:numId w:val="17"/>
        </w:numPr>
        <w:spacing w:after="0"/>
      </w:pPr>
      <w:r>
        <w:t xml:space="preserve">whether a simulation cell falls in an </w:t>
      </w:r>
      <w:r w:rsidRPr="003300DD">
        <w:rPr>
          <w:i/>
        </w:rPr>
        <w:t>ash forest</w:t>
      </w:r>
      <w:r>
        <w:t xml:space="preserve">, </w:t>
      </w:r>
      <w:r w:rsidRPr="003300DD">
        <w:rPr>
          <w:i/>
        </w:rPr>
        <w:t>mixed forest</w:t>
      </w:r>
      <w:r>
        <w:t>, or neither</w:t>
      </w:r>
    </w:p>
    <w:p w14:paraId="19113CCD" w14:textId="4951E81C" w:rsidR="001734B9" w:rsidRPr="00231125" w:rsidRDefault="001734B9" w:rsidP="00F5094F">
      <w:pPr>
        <w:pStyle w:val="ListParagraph"/>
        <w:numPr>
          <w:ilvl w:val="0"/>
          <w:numId w:val="17"/>
        </w:numPr>
        <w:spacing w:after="0"/>
      </w:pPr>
      <w:r>
        <w:t xml:space="preserve">the </w:t>
      </w:r>
      <w:r w:rsidRPr="003020AD">
        <w:rPr>
          <w:i/>
        </w:rPr>
        <w:t>canopy top height</w:t>
      </w:r>
      <w:r>
        <w:t xml:space="preserve"> (m) value for each simulation cell</w:t>
      </w:r>
    </w:p>
    <w:p w14:paraId="79B8CA8A" w14:textId="66425F40" w:rsidR="001734B9" w:rsidRDefault="001734B9" w:rsidP="00F5094F">
      <w:pPr>
        <w:pStyle w:val="ListParagraph"/>
        <w:numPr>
          <w:ilvl w:val="0"/>
          <w:numId w:val="17"/>
        </w:numPr>
        <w:spacing w:after="0"/>
      </w:pPr>
      <w:r>
        <w:t xml:space="preserve">the </w:t>
      </w:r>
      <w:r w:rsidRPr="003020AD">
        <w:rPr>
          <w:i/>
        </w:rPr>
        <w:t>canopy depth</w:t>
      </w:r>
      <w:r>
        <w:t xml:space="preserve"> (m) value for each simulation cell</w:t>
      </w:r>
    </w:p>
    <w:p w14:paraId="5C299FB7" w14:textId="4C2DC8F4" w:rsidR="00A57FCC" w:rsidRDefault="00A57FCC" w:rsidP="00253D69">
      <w:pPr>
        <w:spacing w:after="0"/>
      </w:pPr>
    </w:p>
    <w:p w14:paraId="271262BA" w14:textId="77777777" w:rsidR="00161644" w:rsidRPr="006538D2" w:rsidRDefault="00161644" w:rsidP="00161644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Pr="006538D2">
        <w:rPr>
          <w:rStyle w:val="Strong"/>
        </w:rPr>
        <w:t>:</w:t>
      </w:r>
    </w:p>
    <w:p w14:paraId="2869FF07" w14:textId="77777777" w:rsidR="008941DD" w:rsidRDefault="00161644" w:rsidP="008941DD">
      <w:pPr>
        <w:spacing w:after="0"/>
      </w:pPr>
      <w:r>
        <w:t xml:space="preserve">The post-processor retrieves the list of </w:t>
      </w:r>
      <w:proofErr w:type="spellStart"/>
      <w:r>
        <w:t>simcells</w:t>
      </w:r>
      <w:proofErr w:type="spellEnd"/>
      <w:r>
        <w:t xml:space="preserve"> that fall into a </w:t>
      </w:r>
      <w:r w:rsidR="006C657F">
        <w:t>catchment</w:t>
      </w:r>
      <w:r>
        <w:t xml:space="preserve"> area </w:t>
      </w:r>
      <w:r w:rsidRPr="00161644">
        <w:rPr>
          <w:i/>
          <w:iCs/>
        </w:rPr>
        <w:t>and</w:t>
      </w:r>
      <w:r>
        <w:t xml:space="preserve"> </w:t>
      </w:r>
      <w:r w:rsidR="006C657F">
        <w:t xml:space="preserve">are </w:t>
      </w:r>
      <w:r>
        <w:t>either classed as an “</w:t>
      </w:r>
      <w:r w:rsidR="006C657F">
        <w:t>ash</w:t>
      </w:r>
      <w:r>
        <w:t>”</w:t>
      </w:r>
      <w:r w:rsidR="006C657F">
        <w:t xml:space="preserve"> or </w:t>
      </w:r>
      <w:r>
        <w:t>“</w:t>
      </w:r>
      <w:r w:rsidR="006C657F">
        <w:t>mixed</w:t>
      </w:r>
      <w:r>
        <w:t>”</w:t>
      </w:r>
      <w:r w:rsidR="006C657F">
        <w:t xml:space="preserve"> forest</w:t>
      </w:r>
      <w:r w:rsidRPr="00161644">
        <w:t xml:space="preserve"> </w:t>
      </w:r>
      <w:r>
        <w:t xml:space="preserve">type. </w:t>
      </w:r>
      <w:r w:rsidR="008941DD">
        <w:t xml:space="preserve">The post processor calculates for each catchment area; </w:t>
      </w:r>
    </w:p>
    <w:p w14:paraId="05698A96" w14:textId="77777777" w:rsidR="008941DD" w:rsidRDefault="008941DD" w:rsidP="008941DD">
      <w:pPr>
        <w:pStyle w:val="ListParagraph"/>
        <w:numPr>
          <w:ilvl w:val="0"/>
          <w:numId w:val="23"/>
        </w:numPr>
        <w:spacing w:after="0"/>
      </w:pPr>
      <w:r>
        <w:t>the proportion burnt by wildfires</w:t>
      </w:r>
    </w:p>
    <w:p w14:paraId="3CF64434" w14:textId="77777777" w:rsidR="008941DD" w:rsidRDefault="008941DD" w:rsidP="008941DD">
      <w:pPr>
        <w:pStyle w:val="ListParagraph"/>
        <w:numPr>
          <w:ilvl w:val="0"/>
          <w:numId w:val="23"/>
        </w:numPr>
      </w:pPr>
      <w:r>
        <w:t>its total mean annual stream flow (by aggregating the stream flow</w:t>
      </w:r>
      <w:r w:rsidRPr="0069125E">
        <w:t xml:space="preserve"> </w:t>
      </w:r>
      <w:r>
        <w:t xml:space="preserve">of all </w:t>
      </w:r>
      <w:proofErr w:type="spellStart"/>
      <w:r>
        <w:t>simcells</w:t>
      </w:r>
      <w:proofErr w:type="spellEnd"/>
      <w:r>
        <w:t xml:space="preserve"> in that catchment)</w:t>
      </w:r>
    </w:p>
    <w:p w14:paraId="6D1C7DC2" w14:textId="77777777" w:rsidR="008941DD" w:rsidRDefault="008941DD" w:rsidP="008941DD">
      <w:pPr>
        <w:pStyle w:val="Heading4"/>
        <w:rPr>
          <w:b/>
          <w:bCs/>
        </w:rPr>
      </w:pPr>
      <w:r w:rsidRPr="006538D2">
        <w:rPr>
          <w:rStyle w:val="Strong"/>
        </w:rPr>
        <w:t>Processing notes:</w:t>
      </w:r>
    </w:p>
    <w:p w14:paraId="01F702DA" w14:textId="13AF86BE" w:rsidR="00161644" w:rsidRDefault="008941DD" w:rsidP="00BA3083">
      <w:pPr>
        <w:spacing w:after="0"/>
      </w:pPr>
      <w:r>
        <w:t xml:space="preserve">Full steps and reasoning to calculate mean annual stream flow is outlined in the </w:t>
      </w:r>
      <w:r w:rsidRPr="008941DD">
        <w:rPr>
          <w:color w:val="FF0000"/>
        </w:rPr>
        <w:t>Hydro V.1 document</w:t>
      </w:r>
      <w:r>
        <w:t>. A basic outline is provided below, where, a</w:t>
      </w:r>
      <w:r w:rsidR="006C657F">
        <w:t>fter each WF scenario (PB fires are not included)</w:t>
      </w:r>
      <w:r w:rsidR="00161644">
        <w:t xml:space="preserve"> the</w:t>
      </w:r>
      <w:r w:rsidR="006C657F">
        <w:t xml:space="preserve"> </w:t>
      </w:r>
      <w:r w:rsidR="00161644">
        <w:t xml:space="preserve">post-processor calculating mean annual stream flow in each </w:t>
      </w:r>
      <w:proofErr w:type="spellStart"/>
      <w:r w:rsidR="00161644">
        <w:t>simcell</w:t>
      </w:r>
      <w:proofErr w:type="spellEnd"/>
      <w:r w:rsidR="0010554B">
        <w:t xml:space="preserve"> using</w:t>
      </w:r>
      <w:r w:rsidR="002938E2">
        <w:t xml:space="preserve"> its</w:t>
      </w:r>
      <w:r w:rsidR="0010554B">
        <w:t>:</w:t>
      </w:r>
    </w:p>
    <w:p w14:paraId="6F81ED8C" w14:textId="4722EFC8" w:rsidR="0010554B" w:rsidRDefault="0010554B" w:rsidP="00F5094F">
      <w:pPr>
        <w:pStyle w:val="ListParagraph"/>
        <w:numPr>
          <w:ilvl w:val="0"/>
          <w:numId w:val="19"/>
        </w:numPr>
        <w:spacing w:after="0"/>
      </w:pPr>
      <w:r>
        <w:t>mean annual precipitation</w:t>
      </w:r>
    </w:p>
    <w:p w14:paraId="333B07B8" w14:textId="4DC00805" w:rsidR="0010554B" w:rsidRDefault="002938E2" w:rsidP="00F5094F">
      <w:pPr>
        <w:pStyle w:val="ListParagraph"/>
        <w:numPr>
          <w:ilvl w:val="0"/>
          <w:numId w:val="19"/>
        </w:numPr>
        <w:spacing w:after="0"/>
      </w:pPr>
      <w:r>
        <w:t xml:space="preserve">potential evapotranspiration </w:t>
      </w:r>
    </w:p>
    <w:p w14:paraId="26082D8D" w14:textId="6973A29C" w:rsidR="002938E2" w:rsidRDefault="002938E2" w:rsidP="00F5094F">
      <w:pPr>
        <w:pStyle w:val="ListParagraph"/>
        <w:numPr>
          <w:ilvl w:val="0"/>
          <w:numId w:val="19"/>
        </w:numPr>
        <w:spacing w:after="0"/>
      </w:pPr>
      <w:r>
        <w:lastRenderedPageBreak/>
        <w:t>sapwood area measurement</w:t>
      </w:r>
    </w:p>
    <w:p w14:paraId="7A1E7DC7" w14:textId="45C057CF" w:rsidR="00161644" w:rsidRDefault="00161644" w:rsidP="00BA3083">
      <w:pPr>
        <w:spacing w:after="0"/>
      </w:pPr>
    </w:p>
    <w:p w14:paraId="15E4D0CB" w14:textId="519CB663" w:rsidR="002938E2" w:rsidRDefault="002938E2" w:rsidP="002938E2">
      <w:pPr>
        <w:spacing w:after="0"/>
      </w:pPr>
      <w:r>
        <w:t xml:space="preserve">Sapwood area measurement is calculated for each </w:t>
      </w:r>
      <w:proofErr w:type="spellStart"/>
      <w:r>
        <w:t>simcell</w:t>
      </w:r>
      <w:proofErr w:type="spellEnd"/>
      <w:r>
        <w:t xml:space="preserve"> using its; </w:t>
      </w:r>
    </w:p>
    <w:p w14:paraId="062AC960" w14:textId="766048C2" w:rsidR="002938E2" w:rsidRPr="008941DD" w:rsidRDefault="002938E2" w:rsidP="00F5094F">
      <w:pPr>
        <w:pStyle w:val="ListParagraph"/>
        <w:numPr>
          <w:ilvl w:val="0"/>
          <w:numId w:val="20"/>
        </w:numPr>
        <w:spacing w:after="0"/>
      </w:pPr>
      <w:r>
        <w:t>time since fire</w:t>
      </w:r>
      <w:r w:rsidR="008941DD">
        <w:t>. This is allocated:</w:t>
      </w:r>
    </w:p>
    <w:p w14:paraId="13260DE0" w14:textId="77777777" w:rsidR="008941DD" w:rsidRDefault="008941DD" w:rsidP="008941DD">
      <w:pPr>
        <w:pStyle w:val="ListParagraph"/>
        <w:numPr>
          <w:ilvl w:val="0"/>
          <w:numId w:val="27"/>
        </w:numPr>
        <w:spacing w:after="0"/>
      </w:pPr>
      <w:r>
        <w:t xml:space="preserve">0 years if the cell was burnt by wildfire and the fire severity was high enough to affect sapwood area of the vegetation presented in the </w:t>
      </w:r>
      <w:proofErr w:type="spellStart"/>
      <w:r>
        <w:t>simcell</w:t>
      </w:r>
      <w:proofErr w:type="spellEnd"/>
    </w:p>
    <w:p w14:paraId="35EEF576" w14:textId="77777777" w:rsidR="008941DD" w:rsidRDefault="008941DD" w:rsidP="008941DD">
      <w:pPr>
        <w:pStyle w:val="ListParagraph"/>
        <w:numPr>
          <w:ilvl w:val="0"/>
          <w:numId w:val="27"/>
        </w:numPr>
        <w:spacing w:after="0"/>
      </w:pPr>
      <w:r>
        <w:t xml:space="preserve">+1 years to the </w:t>
      </w:r>
      <w:proofErr w:type="spellStart"/>
      <w:r>
        <w:t>tsf</w:t>
      </w:r>
      <w:proofErr w:type="spellEnd"/>
      <w:r>
        <w:t xml:space="preserve"> of the cell if it had been previously burnt</w:t>
      </w:r>
    </w:p>
    <w:p w14:paraId="48005F52" w14:textId="64A5FEE3" w:rsidR="008941DD" w:rsidRDefault="008941DD" w:rsidP="008941DD">
      <w:pPr>
        <w:pStyle w:val="ListParagraph"/>
        <w:numPr>
          <w:ilvl w:val="0"/>
          <w:numId w:val="27"/>
        </w:numPr>
      </w:pPr>
      <w:r>
        <w:t>250 years if the cell has never been burnt, of burnt but not severe enough to effect sapwood area</w:t>
      </w:r>
    </w:p>
    <w:p w14:paraId="545488DD" w14:textId="3F607B68" w:rsidR="008941DD" w:rsidRPr="008941DD" w:rsidRDefault="002938E2" w:rsidP="008941DD">
      <w:pPr>
        <w:pStyle w:val="ListParagraph"/>
        <w:numPr>
          <w:ilvl w:val="0"/>
          <w:numId w:val="20"/>
        </w:numPr>
        <w:spacing w:after="0"/>
        <w:rPr>
          <w:color w:val="000000"/>
        </w:rPr>
      </w:pPr>
      <w:r>
        <w:t xml:space="preserve">delta </w:t>
      </w:r>
      <w:proofErr w:type="spellStart"/>
      <w:r w:rsidR="008941DD">
        <w:t>N</w:t>
      </w:r>
      <w:r>
        <w:t>ormalised</w:t>
      </w:r>
      <w:proofErr w:type="spellEnd"/>
      <w:r>
        <w:t xml:space="preserve"> </w:t>
      </w:r>
      <w:r w:rsidR="008941DD">
        <w:t>B</w:t>
      </w:r>
      <w:r>
        <w:t xml:space="preserve">urn </w:t>
      </w:r>
      <w:r w:rsidR="008941DD">
        <w:t>R</w:t>
      </w:r>
      <w:r>
        <w:t>atio (</w:t>
      </w:r>
      <w:proofErr w:type="spellStart"/>
      <w:r w:rsidRPr="008941DD">
        <w:rPr>
          <w:i/>
        </w:rPr>
        <w:t>dNBR</w:t>
      </w:r>
      <w:proofErr w:type="spellEnd"/>
      <w:r w:rsidRPr="008941DD">
        <w:rPr>
          <w:i/>
        </w:rPr>
        <w:t>)</w:t>
      </w:r>
      <w:r w:rsidR="008941DD">
        <w:t xml:space="preserve"> which is based on canopy damage. </w:t>
      </w:r>
      <w:r w:rsidR="008941DD" w:rsidRPr="008941DD">
        <w:rPr>
          <w:color w:val="000000"/>
        </w:rPr>
        <w:t xml:space="preserve">Canopy is classified as unburnt, or either low, medium, or high damage using </w:t>
      </w:r>
      <w:r w:rsidR="008941DD" w:rsidRPr="008941DD">
        <w:rPr>
          <w:i/>
        </w:rPr>
        <w:t>canopy top height</w:t>
      </w:r>
      <w:r w:rsidR="008941DD">
        <w:t xml:space="preserve">, </w:t>
      </w:r>
      <w:r w:rsidR="008941DD" w:rsidRPr="008941DD">
        <w:rPr>
          <w:i/>
        </w:rPr>
        <w:t>canopy depth</w:t>
      </w:r>
      <w:r w:rsidR="008941DD">
        <w:t xml:space="preserve">, </w:t>
      </w:r>
      <w:r w:rsidR="008941DD" w:rsidRPr="008941DD">
        <w:rPr>
          <w:i/>
        </w:rPr>
        <w:t>fire intensity</w:t>
      </w:r>
      <w:r w:rsidR="008941DD">
        <w:t xml:space="preserve"> and </w:t>
      </w:r>
      <w:r w:rsidR="008941DD" w:rsidRPr="008941DD">
        <w:rPr>
          <w:i/>
        </w:rPr>
        <w:t>flame height</w:t>
      </w:r>
      <w:r w:rsidR="008941DD" w:rsidRPr="008941DD">
        <w:rPr>
          <w:iCs/>
        </w:rPr>
        <w:t>.</w:t>
      </w:r>
      <w:r w:rsidR="008941DD">
        <w:t xml:space="preserve"> A cell is allocated its </w:t>
      </w:r>
      <w:proofErr w:type="spellStart"/>
      <w:r w:rsidR="008941DD" w:rsidRPr="008941DD">
        <w:rPr>
          <w:i/>
        </w:rPr>
        <w:t>dNBR</w:t>
      </w:r>
      <w:proofErr w:type="spellEnd"/>
      <w:r w:rsidR="008941DD" w:rsidRPr="008941DD">
        <w:rPr>
          <w:color w:val="000000"/>
        </w:rPr>
        <w:t xml:space="preserve"> as follows:   </w:t>
      </w:r>
    </w:p>
    <w:p w14:paraId="4A137208" w14:textId="77777777" w:rsidR="008941DD" w:rsidRPr="000319B2" w:rsidRDefault="008941DD" w:rsidP="008941DD">
      <w:pPr>
        <w:spacing w:after="0"/>
        <w:ind w:left="1440"/>
      </w:pPr>
      <w:r w:rsidRPr="000319B2">
        <w:t>Canopy</w:t>
      </w:r>
      <w:r>
        <w:t xml:space="preserve"> </w:t>
      </w:r>
      <w:r w:rsidRPr="000319B2">
        <w:t>Fire</w:t>
      </w:r>
      <w:r>
        <w:t xml:space="preserve"> </w:t>
      </w:r>
      <w:r w:rsidRPr="000319B2">
        <w:t>Damage</w:t>
      </w:r>
      <w:r>
        <w:t xml:space="preserve"> </w:t>
      </w:r>
      <w:r w:rsidRPr="000319B2">
        <w:t>Unburnt = 18.33583625,</w:t>
      </w:r>
    </w:p>
    <w:p w14:paraId="670A7E63" w14:textId="77777777" w:rsidR="008941DD" w:rsidRPr="000319B2" w:rsidRDefault="008941DD" w:rsidP="008941DD">
      <w:pPr>
        <w:spacing w:after="0"/>
        <w:ind w:left="1440"/>
      </w:pPr>
      <w:r w:rsidRPr="000319B2">
        <w:t>Canopy</w:t>
      </w:r>
      <w:r>
        <w:t xml:space="preserve"> </w:t>
      </w:r>
      <w:r w:rsidRPr="000319B2">
        <w:t>Fire</w:t>
      </w:r>
      <w:r>
        <w:t xml:space="preserve"> </w:t>
      </w:r>
      <w:r w:rsidRPr="000319B2">
        <w:t>Damage</w:t>
      </w:r>
      <w:r>
        <w:t xml:space="preserve"> </w:t>
      </w:r>
      <w:r w:rsidRPr="000319B2">
        <w:t>Low = 116.9361804</w:t>
      </w:r>
    </w:p>
    <w:p w14:paraId="189F81DF" w14:textId="77777777" w:rsidR="008941DD" w:rsidRPr="000319B2" w:rsidRDefault="008941DD" w:rsidP="008941DD">
      <w:pPr>
        <w:spacing w:after="0"/>
        <w:ind w:left="1440"/>
      </w:pPr>
      <w:r w:rsidRPr="000319B2">
        <w:t>Canopy</w:t>
      </w:r>
      <w:r>
        <w:t xml:space="preserve"> </w:t>
      </w:r>
      <w:r w:rsidRPr="000319B2">
        <w:t>Fire</w:t>
      </w:r>
      <w:r>
        <w:t xml:space="preserve"> </w:t>
      </w:r>
      <w:r w:rsidRPr="000319B2">
        <w:t>Damage</w:t>
      </w:r>
      <w:r>
        <w:t xml:space="preserve"> </w:t>
      </w:r>
      <w:r w:rsidRPr="000319B2">
        <w:t>Medium = 268.0966016,</w:t>
      </w:r>
    </w:p>
    <w:p w14:paraId="3A45FCB0" w14:textId="77777777" w:rsidR="008941DD" w:rsidRPr="000319B2" w:rsidRDefault="008941DD" w:rsidP="008941DD">
      <w:pPr>
        <w:spacing w:after="0"/>
        <w:ind w:left="1440"/>
      </w:pPr>
      <w:r w:rsidRPr="000319B2">
        <w:t>Canopy</w:t>
      </w:r>
      <w:r>
        <w:t xml:space="preserve"> </w:t>
      </w:r>
      <w:r w:rsidRPr="000319B2">
        <w:t>Fire</w:t>
      </w:r>
      <w:r>
        <w:t xml:space="preserve"> </w:t>
      </w:r>
      <w:r w:rsidRPr="000319B2">
        <w:t>Damage</w:t>
      </w:r>
      <w:r>
        <w:t xml:space="preserve"> </w:t>
      </w:r>
      <w:r w:rsidRPr="000319B2">
        <w:t>High = 416.9085875</w:t>
      </w:r>
      <w:r>
        <w:t>,</w:t>
      </w:r>
    </w:p>
    <w:p w14:paraId="4AA0E127" w14:textId="77777777" w:rsidR="008941DD" w:rsidRDefault="008941DD" w:rsidP="008941DD">
      <w:pPr>
        <w:ind w:left="720" w:firstLine="720"/>
      </w:pPr>
      <w:r w:rsidRPr="000319B2">
        <w:t>Canopy</w:t>
      </w:r>
      <w:r>
        <w:t xml:space="preserve"> </w:t>
      </w:r>
      <w:r w:rsidRPr="000319B2">
        <w:t>Fire</w:t>
      </w:r>
      <w:r>
        <w:t xml:space="preserve"> </w:t>
      </w:r>
      <w:r w:rsidRPr="000319B2">
        <w:t>Damage</w:t>
      </w:r>
      <w:r>
        <w:t xml:space="preserve"> </w:t>
      </w:r>
      <w:r w:rsidRPr="000319B2">
        <w:t>Burnt = 688.9502298.</w:t>
      </w:r>
    </w:p>
    <w:p w14:paraId="113BC7C0" w14:textId="21AC80C8" w:rsidR="002938E2" w:rsidRDefault="008941DD" w:rsidP="008941DD">
      <w:pPr>
        <w:pStyle w:val="ListParagraph"/>
        <w:numPr>
          <w:ilvl w:val="0"/>
          <w:numId w:val="20"/>
        </w:numPr>
      </w:pPr>
      <w:r>
        <w:t>f</w:t>
      </w:r>
      <w:r w:rsidR="002938E2">
        <w:t xml:space="preserve">orest type </w:t>
      </w:r>
      <w:r>
        <w:t>(ash or mixed)</w:t>
      </w:r>
    </w:p>
    <w:p w14:paraId="71D54B00" w14:textId="73D78773" w:rsidR="00DE4332" w:rsidRPr="00DE4332" w:rsidRDefault="00DE4332" w:rsidP="00DE4332">
      <w:pPr>
        <w:rPr>
          <w:color w:val="FF0000"/>
        </w:rPr>
      </w:pPr>
      <w:r>
        <w:rPr>
          <w:color w:val="FF0000"/>
        </w:rPr>
        <w:t xml:space="preserve">Could possibly insert </w:t>
      </w:r>
      <w:proofErr w:type="gramStart"/>
      <w:r>
        <w:rPr>
          <w:color w:val="FF0000"/>
        </w:rPr>
        <w:t>work flow</w:t>
      </w:r>
      <w:proofErr w:type="gramEnd"/>
      <w:r>
        <w:rPr>
          <w:color w:val="FF0000"/>
        </w:rPr>
        <w:t xml:space="preserve"> diagram here if required?</w:t>
      </w:r>
    </w:p>
    <w:p w14:paraId="4CA14872" w14:textId="77777777" w:rsidR="0010554B" w:rsidRDefault="0010554B" w:rsidP="00253D69">
      <w:pPr>
        <w:spacing w:after="0"/>
      </w:pPr>
    </w:p>
    <w:p w14:paraId="2E28ABE9" w14:textId="3FB7521A" w:rsidR="00045089" w:rsidRPr="00045089" w:rsidRDefault="00045089" w:rsidP="0079656D">
      <w:pPr>
        <w:pStyle w:val="Heading3"/>
      </w:pPr>
      <w:bookmarkStart w:id="11" w:name="_Toc39671177"/>
      <w:r w:rsidRPr="00045089">
        <w:t>RUSLE model</w:t>
      </w:r>
      <w:bookmarkEnd w:id="11"/>
    </w:p>
    <w:p w14:paraId="76D57B92" w14:textId="72AFF12E" w:rsidR="00045089" w:rsidRDefault="00045089" w:rsidP="00253D69">
      <w:pPr>
        <w:spacing w:after="0"/>
      </w:pPr>
      <w:r w:rsidRPr="00045089">
        <w:t>The RUSLE model calculates the</w:t>
      </w:r>
      <w:r w:rsidR="00EC28EA">
        <w:t xml:space="preserve"> </w:t>
      </w:r>
      <w:r w:rsidR="00EC28EA" w:rsidRPr="00733133">
        <w:rPr>
          <w:i/>
          <w:iCs/>
        </w:rPr>
        <w:t>average</w:t>
      </w:r>
      <w:r w:rsidRPr="00733133">
        <w:rPr>
          <w:i/>
          <w:iCs/>
        </w:rPr>
        <w:t xml:space="preserve"> long-term mean annual erosion rate</w:t>
      </w:r>
      <w:r w:rsidRPr="00045089">
        <w:t xml:space="preserve"> in a </w:t>
      </w:r>
      <w:r w:rsidR="00EC28EA">
        <w:t>water catchment</w:t>
      </w:r>
      <w:r w:rsidRPr="00045089">
        <w:t xml:space="preserve"> (tons per year per hectare)</w:t>
      </w:r>
      <w:r w:rsidR="00EC28EA">
        <w:t xml:space="preserve"> through the calculation of </w:t>
      </w:r>
      <w:r w:rsidR="00EC28EA" w:rsidRPr="00733133">
        <w:rPr>
          <w:i/>
          <w:iCs/>
        </w:rPr>
        <w:t>long-term mean annual erosion rate</w:t>
      </w:r>
      <w:r w:rsidR="00EC28EA">
        <w:t xml:space="preserve"> for each forest </w:t>
      </w:r>
      <w:proofErr w:type="spellStart"/>
      <w:r w:rsidR="00EC28EA">
        <w:t>simcell</w:t>
      </w:r>
      <w:proofErr w:type="spellEnd"/>
      <w:r w:rsidR="004F52D8">
        <w:t xml:space="preserve"> (</w:t>
      </w:r>
      <w:r w:rsidR="005F7CB9">
        <w:t>A</w:t>
      </w:r>
      <w:r w:rsidR="004F52D8">
        <w:t>)</w:t>
      </w:r>
      <w:r w:rsidR="00EC28EA">
        <w:t xml:space="preserve"> in water catchment and then averaging it.</w:t>
      </w:r>
      <w:r w:rsidR="00BC669C">
        <w:t xml:space="preserve"> This parameter changes due to effect of fire</w:t>
      </w:r>
      <w:r w:rsidR="004F52D8">
        <w:t xml:space="preserve"> and</w:t>
      </w:r>
      <w:r w:rsidR="00BC669C">
        <w:t xml:space="preserve"> harvestin</w:t>
      </w:r>
      <w:r w:rsidR="004F52D8">
        <w:t>g</w:t>
      </w:r>
      <w:r w:rsidR="00BC669C">
        <w:t>.</w:t>
      </w:r>
    </w:p>
    <w:p w14:paraId="71EAD36D" w14:textId="609B3B01" w:rsidR="00EC28EA" w:rsidRPr="00A506E4" w:rsidRDefault="00EC28EA" w:rsidP="00A506E4">
      <w:pPr>
        <w:pStyle w:val="Heading4"/>
        <w:rPr>
          <w:rStyle w:val="Strong"/>
        </w:rPr>
      </w:pPr>
      <w:r w:rsidRPr="00A506E4">
        <w:rPr>
          <w:rStyle w:val="Strong"/>
        </w:rPr>
        <w:t>Extra data:</w:t>
      </w:r>
    </w:p>
    <w:p w14:paraId="1309FAB7" w14:textId="47B8B41E" w:rsidR="00EC28EA" w:rsidRDefault="00EC28EA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344967">
        <w:rPr>
          <w:i/>
          <w:iCs/>
        </w:rPr>
        <w:t>rainfall-runoff erosivity factor</w:t>
      </w:r>
      <w:r w:rsidRPr="00F35149">
        <w:t xml:space="preserve"> </w:t>
      </w:r>
      <w:r w:rsidR="001E6E5F">
        <w:t>(R)</w:t>
      </w:r>
      <w:r w:rsidRPr="00641035">
        <w:t>in each simulation cell</w:t>
      </w:r>
      <w:r>
        <w:t xml:space="preserve"> (WRG1)</w:t>
      </w:r>
    </w:p>
    <w:p w14:paraId="29BAD79E" w14:textId="47359FA4" w:rsidR="00EC28EA" w:rsidRPr="00FD11C2" w:rsidRDefault="00EC28EA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="00E565B9" w:rsidRPr="00E565B9">
        <w:rPr>
          <w:i/>
          <w:iCs/>
        </w:rPr>
        <w:t>base</w:t>
      </w:r>
      <w:r w:rsidR="00E565B9">
        <w:t xml:space="preserve"> </w:t>
      </w:r>
      <w:r w:rsidRPr="00344967">
        <w:rPr>
          <w:i/>
          <w:iCs/>
        </w:rPr>
        <w:t>soil erodibility factor</w:t>
      </w:r>
      <w:r w:rsidRPr="00F35149">
        <w:t xml:space="preserve"> </w:t>
      </w:r>
      <w:r w:rsidR="001E6E5F">
        <w:t xml:space="preserve">(S) </w:t>
      </w:r>
      <w:r w:rsidRPr="00641035">
        <w:t>in each simulation cell</w:t>
      </w:r>
      <w:r>
        <w:t xml:space="preserve"> (WRG2)</w:t>
      </w:r>
    </w:p>
    <w:p w14:paraId="503C05E4" w14:textId="0E94A06C" w:rsidR="00EC28EA" w:rsidRDefault="00BC669C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BC669C">
        <w:t xml:space="preserve">the </w:t>
      </w:r>
      <w:r w:rsidRPr="00344967">
        <w:rPr>
          <w:i/>
          <w:iCs/>
        </w:rPr>
        <w:t>slope length</w:t>
      </w:r>
      <w:r w:rsidRPr="00F35149">
        <w:t xml:space="preserve"> </w:t>
      </w:r>
      <w:r w:rsidR="001E6E5F">
        <w:t xml:space="preserve">(L) </w:t>
      </w:r>
      <w:r w:rsidRPr="00641035">
        <w:t>in each simulation cell</w:t>
      </w:r>
      <w:r>
        <w:t xml:space="preserve"> (WRG3)</w:t>
      </w:r>
    </w:p>
    <w:p w14:paraId="59595AA2" w14:textId="532C7384" w:rsidR="00BC669C" w:rsidRDefault="00BC669C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BC669C">
        <w:t xml:space="preserve">the </w:t>
      </w:r>
      <w:r w:rsidRPr="00344967">
        <w:rPr>
          <w:i/>
          <w:iCs/>
        </w:rPr>
        <w:t>slope steepness</w:t>
      </w:r>
      <w:r w:rsidRPr="00BC669C">
        <w:t xml:space="preserve"> parameter</w:t>
      </w:r>
      <w:r w:rsidRPr="00F35149">
        <w:t xml:space="preserve"> </w:t>
      </w:r>
      <w:r w:rsidRPr="00641035">
        <w:t>in each simulation cell</w:t>
      </w:r>
      <w:r>
        <w:t xml:space="preserve"> (WRG4)</w:t>
      </w:r>
    </w:p>
    <w:p w14:paraId="09F2963B" w14:textId="66883780" w:rsidR="00BC669C" w:rsidRDefault="00BC669C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BC669C">
        <w:t xml:space="preserve">the </w:t>
      </w:r>
      <w:r w:rsidR="00344967" w:rsidRPr="00344967">
        <w:rPr>
          <w:i/>
          <w:iCs/>
        </w:rPr>
        <w:t xml:space="preserve">base </w:t>
      </w:r>
      <w:r w:rsidRPr="00344967">
        <w:rPr>
          <w:i/>
          <w:iCs/>
        </w:rPr>
        <w:t>cover management factor</w:t>
      </w:r>
      <w:r w:rsidRPr="00F35149">
        <w:t xml:space="preserve"> </w:t>
      </w:r>
      <w:r w:rsidRPr="00641035">
        <w:t>in each simulation cell</w:t>
      </w:r>
      <w:r>
        <w:t xml:space="preserve"> (WRG5)</w:t>
      </w:r>
    </w:p>
    <w:p w14:paraId="508F0C89" w14:textId="278F9B2F" w:rsidR="00BC669C" w:rsidRDefault="00BC669C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BC669C">
        <w:t xml:space="preserve">the </w:t>
      </w:r>
      <w:r w:rsidRPr="00344967">
        <w:rPr>
          <w:i/>
          <w:iCs/>
        </w:rPr>
        <w:t>support practice factor</w:t>
      </w:r>
      <w:r>
        <w:t xml:space="preserve"> </w:t>
      </w:r>
      <w:r w:rsidR="001E6E5F">
        <w:t xml:space="preserve">(P) </w:t>
      </w:r>
      <w:r w:rsidRPr="00641035">
        <w:t>in each simulation cell</w:t>
      </w:r>
      <w:r>
        <w:t xml:space="preserve"> (WRG6)</w:t>
      </w:r>
    </w:p>
    <w:p w14:paraId="40C079B0" w14:textId="69C06F82" w:rsidR="00BC669C" w:rsidRDefault="00BC669C" w:rsidP="00F5094F">
      <w:pPr>
        <w:pStyle w:val="ListParagraph"/>
        <w:numPr>
          <w:ilvl w:val="0"/>
          <w:numId w:val="12"/>
        </w:numPr>
        <w:spacing w:after="0"/>
      </w:pPr>
      <w:r>
        <w:t>g</w:t>
      </w:r>
      <w:r w:rsidRPr="00641035">
        <w:t xml:space="preserve">rid specifying </w:t>
      </w:r>
      <w:r w:rsidRPr="00BC669C">
        <w:t xml:space="preserve">the </w:t>
      </w:r>
      <w:r w:rsidRPr="00344967">
        <w:rPr>
          <w:i/>
          <w:iCs/>
        </w:rPr>
        <w:t>aridity index</w:t>
      </w:r>
      <w:r>
        <w:t xml:space="preserve"> </w:t>
      </w:r>
      <w:r w:rsidRPr="00641035">
        <w:t>in each simulation cell</w:t>
      </w:r>
      <w:r>
        <w:t xml:space="preserve"> (WRG7)</w:t>
      </w:r>
    </w:p>
    <w:p w14:paraId="1682B4BB" w14:textId="6B7B3624" w:rsidR="00BC669C" w:rsidRDefault="00BC669C" w:rsidP="00F5094F">
      <w:pPr>
        <w:pStyle w:val="ListParagraph"/>
        <w:numPr>
          <w:ilvl w:val="0"/>
          <w:numId w:val="12"/>
        </w:numPr>
        <w:spacing w:after="0"/>
      </w:pPr>
      <w:r>
        <w:t xml:space="preserve">map specifying if </w:t>
      </w:r>
      <w:proofErr w:type="spellStart"/>
      <w:r>
        <w:t>simcell</w:t>
      </w:r>
      <w:proofErr w:type="spellEnd"/>
      <w:r>
        <w:t xml:space="preserve"> was harvested during the succession year, which usually following </w:t>
      </w:r>
      <w:proofErr w:type="spellStart"/>
      <w:r>
        <w:t>fireyear</w:t>
      </w:r>
      <w:proofErr w:type="spellEnd"/>
      <w:r>
        <w:t xml:space="preserve"> (optional)</w:t>
      </w:r>
    </w:p>
    <w:p w14:paraId="70D8FDE2" w14:textId="77777777" w:rsidR="001E6E5F" w:rsidRDefault="001E6E5F" w:rsidP="001E6E5F">
      <w:pPr>
        <w:pStyle w:val="ListParagraph"/>
        <w:spacing w:after="0"/>
      </w:pPr>
    </w:p>
    <w:p w14:paraId="26031A11" w14:textId="77777777" w:rsidR="001E6E5F" w:rsidRPr="001F4BFD" w:rsidRDefault="001E6E5F" w:rsidP="001E6E5F">
      <w:pPr>
        <w:rPr>
          <w:rFonts w:cstheme="minorHAnsi"/>
          <w:sz w:val="24"/>
          <w:szCs w:val="24"/>
        </w:rPr>
      </w:pPr>
      <w:r w:rsidRPr="001F4BFD">
        <w:rPr>
          <w:rFonts w:cstheme="minorHAnsi"/>
          <w:sz w:val="24"/>
          <w:szCs w:val="24"/>
        </w:rPr>
        <w:t xml:space="preserve">(A) is calculated for each </w:t>
      </w:r>
      <w:proofErr w:type="spellStart"/>
      <w:r w:rsidRPr="001F4BFD">
        <w:rPr>
          <w:rFonts w:cstheme="minorHAnsi"/>
          <w:sz w:val="24"/>
          <w:szCs w:val="24"/>
        </w:rPr>
        <w:t>simcell</w:t>
      </w:r>
      <w:proofErr w:type="spellEnd"/>
      <w:r w:rsidRPr="001F4BFD">
        <w:rPr>
          <w:rFonts w:cstheme="minorHAnsi"/>
          <w:sz w:val="24"/>
          <w:szCs w:val="24"/>
        </w:rPr>
        <w:t xml:space="preserve"> based on linear equation:</w:t>
      </w:r>
    </w:p>
    <w:p w14:paraId="600BD52A" w14:textId="77777777" w:rsidR="001E6E5F" w:rsidRPr="00C306EF" w:rsidRDefault="001E6E5F" w:rsidP="001E6E5F">
      <w:pPr>
        <w:ind w:firstLine="720"/>
      </w:pPr>
      <w:r>
        <w:t>A = R * K * L * S * C * P</w:t>
      </w:r>
    </w:p>
    <w:p w14:paraId="40FDA80A" w14:textId="77777777" w:rsidR="001E6E5F" w:rsidRPr="001F4BFD" w:rsidRDefault="001E6E5F" w:rsidP="00532175">
      <w:pPr>
        <w:pStyle w:val="NoSpacing"/>
        <w:ind w:firstLine="720"/>
      </w:pPr>
      <w:r w:rsidRPr="001F4BFD">
        <w:lastRenderedPageBreak/>
        <w:t>where:</w:t>
      </w:r>
    </w:p>
    <w:p w14:paraId="5E24642B" w14:textId="77777777" w:rsidR="001E6E5F" w:rsidRDefault="001E6E5F" w:rsidP="004D4955">
      <w:pPr>
        <w:spacing w:after="0"/>
        <w:ind w:firstLine="720"/>
      </w:pPr>
      <w:r>
        <w:t>R is the rainfall-runoff erosivity factor (MJ mm ha-1 h-1 y-</w:t>
      </w:r>
      <w:proofErr w:type="gramStart"/>
      <w:r>
        <w:t>1 )</w:t>
      </w:r>
      <w:proofErr w:type="gramEnd"/>
      <w:r>
        <w:t xml:space="preserve">; </w:t>
      </w:r>
    </w:p>
    <w:p w14:paraId="3523ABF9" w14:textId="77777777" w:rsidR="001E6E5F" w:rsidRDefault="001E6E5F" w:rsidP="00F905F8">
      <w:pPr>
        <w:spacing w:after="0"/>
        <w:ind w:firstLine="720"/>
      </w:pPr>
      <w:r>
        <w:t>K is soil erodibility factor (t ha h ha-1 MJ-1 mm-</w:t>
      </w:r>
      <w:proofErr w:type="gramStart"/>
      <w:r>
        <w:t>1 )</w:t>
      </w:r>
      <w:proofErr w:type="gramEnd"/>
      <w:r>
        <w:t xml:space="preserve">; </w:t>
      </w:r>
    </w:p>
    <w:p w14:paraId="34894DF1" w14:textId="64500F48" w:rsidR="001E6E5F" w:rsidRDefault="001E6E5F" w:rsidP="00F905F8">
      <w:pPr>
        <w:spacing w:after="0"/>
        <w:ind w:firstLine="720"/>
      </w:pPr>
      <w:r>
        <w:t>L is the slope length factor; (dimensionless, 0-1)</w:t>
      </w:r>
      <w:r w:rsidR="001F4BFD">
        <w:t>;</w:t>
      </w:r>
    </w:p>
    <w:p w14:paraId="127FF244" w14:textId="77777777" w:rsidR="001E6E5F" w:rsidRDefault="001E6E5F" w:rsidP="00F905F8">
      <w:pPr>
        <w:spacing w:after="0"/>
        <w:ind w:firstLine="720"/>
      </w:pPr>
      <w:r>
        <w:t xml:space="preserve">S is the slope steepness parameter (dimensionless, 0-1); </w:t>
      </w:r>
    </w:p>
    <w:p w14:paraId="517DDAC4" w14:textId="77777777" w:rsidR="001E6E5F" w:rsidRDefault="001E6E5F" w:rsidP="00F905F8">
      <w:pPr>
        <w:spacing w:after="0"/>
        <w:ind w:firstLine="720"/>
      </w:pPr>
      <w:r>
        <w:t xml:space="preserve">C is the cover management factor (dimensionless, 0-1); </w:t>
      </w:r>
    </w:p>
    <w:p w14:paraId="643E76A7" w14:textId="77777777" w:rsidR="001E6E5F" w:rsidRDefault="001E6E5F" w:rsidP="00F905F8">
      <w:pPr>
        <w:spacing w:after="0"/>
        <w:ind w:firstLine="720"/>
      </w:pPr>
      <w:r>
        <w:t>and P is the support practice factor (dimensionless, 0-1, set equal to 1 here)</w:t>
      </w:r>
    </w:p>
    <w:p w14:paraId="4B5AE29F" w14:textId="77777777" w:rsidR="001E6E5F" w:rsidRPr="00FD11C2" w:rsidRDefault="001E6E5F" w:rsidP="00F905F8">
      <w:pPr>
        <w:spacing w:after="0"/>
        <w:ind w:firstLine="720"/>
      </w:pPr>
      <w:r>
        <w:t>A is the average annual soil erosion at each cell (t ha-1 y-</w:t>
      </w:r>
      <w:proofErr w:type="gramStart"/>
      <w:r>
        <w:t>1 )</w:t>
      </w:r>
      <w:proofErr w:type="gramEnd"/>
      <w:r>
        <w:t>;</w:t>
      </w:r>
    </w:p>
    <w:p w14:paraId="365EAA59" w14:textId="77777777" w:rsidR="001E6E5F" w:rsidRDefault="001E6E5F" w:rsidP="001E6E5F">
      <w:pPr>
        <w:spacing w:after="0"/>
      </w:pPr>
    </w:p>
    <w:p w14:paraId="2B682D8F" w14:textId="0FD97E6F" w:rsidR="00E167C7" w:rsidRPr="001E6E5F" w:rsidRDefault="00E167C7" w:rsidP="00E167C7">
      <w:pPr>
        <w:spacing w:after="0"/>
        <w:rPr>
          <w:iCs/>
        </w:rPr>
      </w:pPr>
      <w:r>
        <w:t xml:space="preserve">After each </w:t>
      </w:r>
      <w:proofErr w:type="spellStart"/>
      <w:r>
        <w:t>fireyear</w:t>
      </w:r>
      <w:proofErr w:type="spellEnd"/>
      <w:r>
        <w:t xml:space="preserve"> post-processor goes through each forest </w:t>
      </w:r>
      <w:proofErr w:type="spellStart"/>
      <w:r>
        <w:t>simcell</w:t>
      </w:r>
      <w:proofErr w:type="spellEnd"/>
      <w:r>
        <w:t xml:space="preserve"> of each water catchment and calculates </w:t>
      </w:r>
      <w:r w:rsidRPr="00733133">
        <w:rPr>
          <w:i/>
          <w:iCs/>
        </w:rPr>
        <w:t>time since last fire</w:t>
      </w:r>
      <w:r>
        <w:t xml:space="preserve"> and harvesting. It also calculates the </w:t>
      </w:r>
      <w:proofErr w:type="spellStart"/>
      <w:r w:rsidRPr="002C7526">
        <w:rPr>
          <w:i/>
        </w:rPr>
        <w:t>dNBR</w:t>
      </w:r>
      <w:proofErr w:type="spellEnd"/>
      <w:r>
        <w:t xml:space="preserve"> (delta </w:t>
      </w:r>
      <w:proofErr w:type="spellStart"/>
      <w:r>
        <w:t>normalised</w:t>
      </w:r>
      <w:proofErr w:type="spellEnd"/>
      <w:r>
        <w:t xml:space="preserve"> burn ratio), as a function of </w:t>
      </w:r>
      <w:r w:rsidRPr="002C7526">
        <w:rPr>
          <w:i/>
        </w:rPr>
        <w:t>canopy top height</w:t>
      </w:r>
      <w:r>
        <w:t xml:space="preserve">, </w:t>
      </w:r>
      <w:r>
        <w:rPr>
          <w:i/>
        </w:rPr>
        <w:t xml:space="preserve">canopy </w:t>
      </w:r>
      <w:r w:rsidRPr="002C7526">
        <w:rPr>
          <w:i/>
        </w:rPr>
        <w:t>depth</w:t>
      </w:r>
      <w:r>
        <w:t xml:space="preserve">, </w:t>
      </w:r>
      <w:r w:rsidRPr="002C7526">
        <w:rPr>
          <w:i/>
        </w:rPr>
        <w:t>fire intensity</w:t>
      </w:r>
      <w:r>
        <w:t xml:space="preserve"> and </w:t>
      </w:r>
      <w:r w:rsidRPr="002C7526">
        <w:rPr>
          <w:i/>
        </w:rPr>
        <w:t>flame height</w:t>
      </w:r>
      <w:r>
        <w:rPr>
          <w:i/>
        </w:rPr>
        <w:t>.</w:t>
      </w:r>
      <w:r w:rsidR="001E6E5F">
        <w:rPr>
          <w:iCs/>
        </w:rPr>
        <w:t xml:space="preserve"> Factors C and K are calculated (</w:t>
      </w:r>
      <w:r w:rsidR="001E6E5F">
        <w:rPr>
          <w:rFonts w:ascii="Times New Roman" w:hAnsi="Times New Roman" w:cs="Times New Roman"/>
          <w:sz w:val="24"/>
          <w:szCs w:val="24"/>
        </w:rPr>
        <w:t>see “water risk metric v.1.5” document for more details about this equation and its variables)</w:t>
      </w:r>
      <w:r w:rsidR="001E6E5F">
        <w:rPr>
          <w:iCs/>
        </w:rPr>
        <w:t xml:space="preserve">. </w:t>
      </w:r>
      <w:r w:rsidR="001E6E5F">
        <w:rPr>
          <w:rFonts w:ascii="Times New Roman" w:hAnsi="Times New Roman" w:cs="Times New Roman"/>
          <w:sz w:val="24"/>
          <w:szCs w:val="24"/>
        </w:rPr>
        <w:t xml:space="preserve">R, L, S and </w:t>
      </w:r>
      <w:proofErr w:type="spellStart"/>
      <w:r w:rsidR="001E6E5F">
        <w:rPr>
          <w:rFonts w:ascii="Times New Roman" w:hAnsi="Times New Roman" w:cs="Times New Roman"/>
          <w:sz w:val="24"/>
          <w:szCs w:val="24"/>
        </w:rPr>
        <w:t>P are</w:t>
      </w:r>
      <w:proofErr w:type="spellEnd"/>
      <w:r w:rsidR="001E6E5F">
        <w:rPr>
          <w:rFonts w:ascii="Times New Roman" w:hAnsi="Times New Roman" w:cs="Times New Roman"/>
          <w:sz w:val="24"/>
          <w:szCs w:val="24"/>
        </w:rPr>
        <w:t xml:space="preserve"> constant values which we read from </w:t>
      </w:r>
      <w:r w:rsidR="001E6E5F">
        <w:t>WRG1, WRG3, WRG2, WRG6 grids respectively.</w:t>
      </w:r>
    </w:p>
    <w:p w14:paraId="5207F706" w14:textId="77777777" w:rsidR="00E167C7" w:rsidRDefault="00E167C7" w:rsidP="00E167C7">
      <w:pPr>
        <w:spacing w:after="0"/>
      </w:pPr>
    </w:p>
    <w:p w14:paraId="3662A8CC" w14:textId="3745B811" w:rsidR="00BC669C" w:rsidRDefault="00BC669C" w:rsidP="00253D69">
      <w:pPr>
        <w:spacing w:after="0"/>
      </w:pPr>
      <w:r>
        <w:t>The information about average long term mean annual erosion rate for each water catchment is stored in DB.</w:t>
      </w:r>
    </w:p>
    <w:p w14:paraId="08B344C3" w14:textId="2FE645D6" w:rsidR="00BA1799" w:rsidRDefault="00BA1799">
      <w:r>
        <w:br w:type="page"/>
      </w:r>
    </w:p>
    <w:p w14:paraId="26793F6E" w14:textId="76530A29" w:rsidR="00BF7331" w:rsidRPr="009D1DBF" w:rsidRDefault="00163FD5" w:rsidP="009D1DBF">
      <w:pPr>
        <w:pStyle w:val="Heading2"/>
        <w:rPr>
          <w:rStyle w:val="Strong"/>
          <w:b w:val="0"/>
          <w:bCs w:val="0"/>
        </w:rPr>
      </w:pPr>
      <w:bookmarkStart w:id="12" w:name="_Toc39671178"/>
      <w:r w:rsidRPr="00B9620C">
        <w:lastRenderedPageBreak/>
        <w:t>GMA (geometric mean abundance) post-processor</w:t>
      </w:r>
      <w:bookmarkEnd w:id="12"/>
    </w:p>
    <w:p w14:paraId="48BBDBE7" w14:textId="68913A5F" w:rsidR="009D1753" w:rsidRPr="006538D2" w:rsidRDefault="009D1753" w:rsidP="009D1753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 w:rsidR="00BA1799">
        <w:rPr>
          <w:rStyle w:val="Strong"/>
        </w:rPr>
        <w:t xml:space="preserve"> includes</w:t>
      </w:r>
      <w:r w:rsidR="009F56CB">
        <w:rPr>
          <w:rStyle w:val="Strong"/>
        </w:rPr>
        <w:t>:</w:t>
      </w:r>
    </w:p>
    <w:p w14:paraId="73777914" w14:textId="65E66941" w:rsidR="00163FD5" w:rsidRPr="00163FD5" w:rsidRDefault="006F2925" w:rsidP="00F5094F">
      <w:pPr>
        <w:pStyle w:val="ListParagraph"/>
        <w:numPr>
          <w:ilvl w:val="0"/>
          <w:numId w:val="13"/>
        </w:numPr>
        <w:spacing w:after="0"/>
      </w:pPr>
      <w:r>
        <w:t>g</w:t>
      </w:r>
      <w:r w:rsidR="00163FD5" w:rsidRPr="00163FD5">
        <w:t xml:space="preserve">rid specifying the </w:t>
      </w:r>
      <w:r w:rsidR="00163FD5" w:rsidRPr="00733133">
        <w:rPr>
          <w:i/>
          <w:iCs/>
        </w:rPr>
        <w:t>ecological fire group (EFG)</w:t>
      </w:r>
      <w:r w:rsidR="00163FD5" w:rsidRPr="00163FD5">
        <w:t xml:space="preserve"> ID for simulation cell</w:t>
      </w:r>
    </w:p>
    <w:p w14:paraId="557F944E" w14:textId="233B6AB9" w:rsidR="00163FD5" w:rsidRDefault="006F2925" w:rsidP="00F5094F">
      <w:pPr>
        <w:pStyle w:val="ListParagraph"/>
        <w:numPr>
          <w:ilvl w:val="0"/>
          <w:numId w:val="13"/>
        </w:numPr>
        <w:spacing w:after="0"/>
      </w:pPr>
      <w:r>
        <w:t>g</w:t>
      </w:r>
      <w:r w:rsidR="00163FD5" w:rsidRPr="00163FD5">
        <w:t xml:space="preserve">rid specifying the </w:t>
      </w:r>
      <w:r w:rsidR="00163FD5" w:rsidRPr="00733133">
        <w:rPr>
          <w:i/>
          <w:iCs/>
        </w:rPr>
        <w:t>GMA region</w:t>
      </w:r>
      <w:r w:rsidR="00163FD5" w:rsidRPr="00163FD5">
        <w:t xml:space="preserve"> ID for simulation cell</w:t>
      </w:r>
      <w:r w:rsidR="00BA1799">
        <w:t xml:space="preserve"> (user defined) </w:t>
      </w:r>
    </w:p>
    <w:p w14:paraId="213B39A3" w14:textId="22A3A44E" w:rsidR="00537374" w:rsidRDefault="00BA1799" w:rsidP="00F5094F">
      <w:pPr>
        <w:pStyle w:val="ListParagraph"/>
        <w:numPr>
          <w:ilvl w:val="0"/>
          <w:numId w:val="13"/>
        </w:numPr>
        <w:spacing w:after="0"/>
      </w:pPr>
      <w:r>
        <w:t xml:space="preserve">.csv file </w:t>
      </w:r>
      <w:r w:rsidR="00980DA9">
        <w:t>describing,</w:t>
      </w:r>
      <w:r w:rsidR="00537374">
        <w:t xml:space="preserve"> for each </w:t>
      </w:r>
      <w:r w:rsidR="00537374" w:rsidRPr="00733133">
        <w:rPr>
          <w:i/>
          <w:iCs/>
        </w:rPr>
        <w:t>EFG</w:t>
      </w:r>
      <w:r w:rsidR="00537374">
        <w:t xml:space="preserve"> ID, their; </w:t>
      </w:r>
    </w:p>
    <w:p w14:paraId="562328FE" w14:textId="684D9B31" w:rsidR="00537374" w:rsidRDefault="00537374" w:rsidP="00F5094F">
      <w:pPr>
        <w:pStyle w:val="ListParagraph"/>
        <w:numPr>
          <w:ilvl w:val="1"/>
          <w:numId w:val="13"/>
        </w:numPr>
        <w:spacing w:after="0"/>
      </w:pPr>
      <w:r>
        <w:t>name</w:t>
      </w:r>
      <w:r w:rsidR="00BA1799">
        <w:t xml:space="preserve"> </w:t>
      </w:r>
    </w:p>
    <w:p w14:paraId="6B20E712" w14:textId="08885C8C" w:rsidR="00537374" w:rsidRDefault="00BA1799" w:rsidP="00F5094F">
      <w:pPr>
        <w:pStyle w:val="ListParagraph"/>
        <w:numPr>
          <w:ilvl w:val="1"/>
          <w:numId w:val="13"/>
        </w:numPr>
        <w:spacing w:after="0"/>
      </w:pPr>
      <w:r>
        <w:t xml:space="preserve">age class </w:t>
      </w:r>
      <w:r w:rsidR="00537374">
        <w:t xml:space="preserve">- </w:t>
      </w:r>
      <w:proofErr w:type="spellStart"/>
      <w:r>
        <w:t>Juvenille</w:t>
      </w:r>
      <w:proofErr w:type="spellEnd"/>
      <w:r>
        <w:t xml:space="preserve">, Adolescent, Mature </w:t>
      </w:r>
      <w:r w:rsidR="00537374">
        <w:t>or</w:t>
      </w:r>
      <w:r>
        <w:t xml:space="preserve"> Old</w:t>
      </w:r>
    </w:p>
    <w:p w14:paraId="636214B5" w14:textId="77777777" w:rsidR="005D2393" w:rsidRDefault="00537374" w:rsidP="00F5094F">
      <w:pPr>
        <w:pStyle w:val="ListParagraph"/>
        <w:numPr>
          <w:ilvl w:val="1"/>
          <w:numId w:val="13"/>
        </w:numPr>
        <w:spacing w:after="0"/>
      </w:pPr>
      <w:r>
        <w:t>the range (in years) of each age class</w:t>
      </w:r>
    </w:p>
    <w:p w14:paraId="20D51D09" w14:textId="44C14CA7" w:rsidR="00311F4D" w:rsidRPr="005D2393" w:rsidRDefault="00BA1799" w:rsidP="00F5094F">
      <w:pPr>
        <w:pStyle w:val="ListParagraph"/>
        <w:numPr>
          <w:ilvl w:val="0"/>
          <w:numId w:val="13"/>
        </w:numPr>
        <w:spacing w:after="0"/>
      </w:pPr>
      <w:r>
        <w:t xml:space="preserve">.csv file containing </w:t>
      </w:r>
      <w:r w:rsidR="006F2925">
        <w:t>i</w:t>
      </w:r>
      <w:r w:rsidR="00163FD5" w:rsidRPr="006F2925">
        <w:t xml:space="preserve">nformation about the </w:t>
      </w:r>
      <w:r w:rsidR="00733133">
        <w:t xml:space="preserve">optimal </w:t>
      </w:r>
      <w:r w:rsidR="00733133" w:rsidRPr="005D2393">
        <w:rPr>
          <w:lang w:val="en-AU"/>
        </w:rPr>
        <w:t>growth stage distribution</w:t>
      </w:r>
      <w:r w:rsidR="00163FD5" w:rsidRPr="006F2925">
        <w:t xml:space="preserve"> of</w:t>
      </w:r>
      <w:r>
        <w:t xml:space="preserve"> each</w:t>
      </w:r>
      <w:r w:rsidR="00163FD5" w:rsidRPr="006F2925">
        <w:t xml:space="preserve"> EFG age class per region ID</w:t>
      </w:r>
      <w:r w:rsidR="006F2925">
        <w:t xml:space="preserve">. </w:t>
      </w:r>
      <w:r w:rsidR="00A63E80" w:rsidRPr="005D2393">
        <w:rPr>
          <w:vertAlign w:val="superscript"/>
        </w:rPr>
        <w:t>1</w:t>
      </w:r>
    </w:p>
    <w:p w14:paraId="46A687E5" w14:textId="77777777" w:rsidR="005D2393" w:rsidRPr="00DA2640" w:rsidRDefault="005D2393" w:rsidP="005D2393">
      <w:pPr>
        <w:pStyle w:val="ListParagraph"/>
        <w:spacing w:after="0"/>
      </w:pPr>
    </w:p>
    <w:p w14:paraId="428F5A2F" w14:textId="44D8205E" w:rsidR="009F56CB" w:rsidRPr="006538D2" w:rsidRDefault="00F905F8" w:rsidP="009F56CB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9F56CB" w:rsidRPr="006538D2">
        <w:rPr>
          <w:rStyle w:val="Strong"/>
        </w:rPr>
        <w:t>:</w:t>
      </w:r>
    </w:p>
    <w:p w14:paraId="04656CDF" w14:textId="77777777" w:rsidR="00F3248D" w:rsidRDefault="00A63E80" w:rsidP="00E1048A">
      <w:pPr>
        <w:spacing w:after="0"/>
      </w:pPr>
      <w:r>
        <w:t xml:space="preserve">The post-processor retrieves </w:t>
      </w:r>
      <w:proofErr w:type="spellStart"/>
      <w:r>
        <w:t>simcells</w:t>
      </w:r>
      <w:proofErr w:type="spellEnd"/>
      <w:r>
        <w:t xml:space="preserve"> of interest (those that have Region ID and EFG </w:t>
      </w:r>
      <w:r w:rsidR="00980DA9">
        <w:t>ID</w:t>
      </w:r>
      <w:r>
        <w:t xml:space="preserve">) and identifies their </w:t>
      </w:r>
      <w:r w:rsidRPr="00F905F8">
        <w:rPr>
          <w:i/>
          <w:iCs/>
        </w:rPr>
        <w:t>time since fire</w:t>
      </w:r>
      <w:r>
        <w:t xml:space="preserve">. </w:t>
      </w:r>
      <w:r w:rsidR="00F905F8">
        <w:rPr>
          <w:i/>
          <w:iCs/>
        </w:rPr>
        <w:t>T</w:t>
      </w:r>
      <w:r w:rsidR="00F905F8" w:rsidRPr="00F905F8">
        <w:rPr>
          <w:i/>
          <w:iCs/>
        </w:rPr>
        <w:t>ime since fire</w:t>
      </w:r>
      <w:r w:rsidR="00F905F8">
        <w:t xml:space="preserve"> </w:t>
      </w:r>
      <w:r>
        <w:t xml:space="preserve">is then used to allocate </w:t>
      </w:r>
      <w:r w:rsidR="00980DA9">
        <w:t>each</w:t>
      </w:r>
      <w:r>
        <w:t xml:space="preserve"> </w:t>
      </w:r>
      <w:proofErr w:type="spellStart"/>
      <w:r>
        <w:t>simcell</w:t>
      </w:r>
      <w:proofErr w:type="spellEnd"/>
      <w:r>
        <w:t xml:space="preserve"> with an EFG age class. For each </w:t>
      </w:r>
    </w:p>
    <w:p w14:paraId="3D41CD1B" w14:textId="77777777" w:rsidR="00F3248D" w:rsidRDefault="00F3248D" w:rsidP="00E1048A">
      <w:pPr>
        <w:spacing w:after="0"/>
      </w:pPr>
    </w:p>
    <w:p w14:paraId="2E1EE3B1" w14:textId="420E64E7" w:rsidR="00E1048A" w:rsidRDefault="00A63E80" w:rsidP="00E1048A">
      <w:pPr>
        <w:spacing w:after="0"/>
      </w:pPr>
      <w:r>
        <w:t>GMA region</w:t>
      </w:r>
      <w:r w:rsidR="00E1048A">
        <w:t>, the post processor identifies</w:t>
      </w:r>
      <w:r w:rsidR="00F905F8">
        <w:t>:</w:t>
      </w:r>
    </w:p>
    <w:p w14:paraId="0CA279B4" w14:textId="560C8233" w:rsidR="00E1048A" w:rsidRDefault="00E1048A" w:rsidP="00F5094F">
      <w:pPr>
        <w:pStyle w:val="ListParagraph"/>
        <w:numPr>
          <w:ilvl w:val="0"/>
          <w:numId w:val="1"/>
        </w:numPr>
        <w:spacing w:after="0"/>
      </w:pPr>
      <w:r>
        <w:t>relative entropy</w:t>
      </w:r>
      <w:r w:rsidR="00980DA9">
        <w:t xml:space="preserve"> – output calculated for each EFG</w:t>
      </w:r>
      <w:r w:rsidR="00980DA9" w:rsidRPr="00357F2E">
        <w:rPr>
          <w:vertAlign w:val="superscript"/>
        </w:rPr>
        <w:t>2</w:t>
      </w:r>
    </w:p>
    <w:p w14:paraId="21130DFE" w14:textId="30FCD0CB" w:rsidR="00E1048A" w:rsidRDefault="00E1048A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Shannon</w:t>
      </w:r>
      <w:r w:rsidR="00357F2E">
        <w:t>’s diversity</w:t>
      </w:r>
      <w:r>
        <w:t xml:space="preserve"> index</w:t>
      </w:r>
      <w:r w:rsidR="006D37C5">
        <w:rPr>
          <w:vertAlign w:val="superscript"/>
        </w:rPr>
        <w:t xml:space="preserve"> </w:t>
      </w:r>
      <w:r w:rsidR="00980DA9">
        <w:t>– output</w:t>
      </w:r>
      <w:r w:rsidR="00B94852">
        <w:t xml:space="preserve"> calculated</w:t>
      </w:r>
      <w:r w:rsidR="00980DA9">
        <w:t xml:space="preserve"> per region </w:t>
      </w:r>
      <w:r w:rsidR="00980DA9" w:rsidRPr="00357F2E">
        <w:rPr>
          <w:vertAlign w:val="superscript"/>
        </w:rPr>
        <w:t>3</w:t>
      </w:r>
    </w:p>
    <w:p w14:paraId="17020D52" w14:textId="6DE2C21A" w:rsidR="00E1048A" w:rsidRDefault="00E1048A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</w:t>
      </w:r>
      <w:r w:rsidR="00357F2E">
        <w:t>ractal dimension</w:t>
      </w:r>
      <w:r>
        <w:t xml:space="preserve"> index</w:t>
      </w:r>
      <w:r w:rsidR="00357F2E">
        <w:t xml:space="preserve"> </w:t>
      </w:r>
      <w:r w:rsidR="00980DA9">
        <w:t xml:space="preserve">– output </w:t>
      </w:r>
      <w:r w:rsidR="00B94852">
        <w:t xml:space="preserve">calculated </w:t>
      </w:r>
      <w:r w:rsidR="00980DA9">
        <w:t xml:space="preserve">per region </w:t>
      </w:r>
      <w:r w:rsidR="00980DA9">
        <w:rPr>
          <w:vertAlign w:val="superscript"/>
        </w:rPr>
        <w:t>4</w:t>
      </w:r>
    </w:p>
    <w:p w14:paraId="425DC880" w14:textId="709A2D11" w:rsidR="00CF7BE5" w:rsidRDefault="00FE2473" w:rsidP="00DA2640">
      <w:r>
        <w:t>These results are stored in DB.</w:t>
      </w:r>
    </w:p>
    <w:p w14:paraId="3EE71361" w14:textId="77777777" w:rsidR="00A63E80" w:rsidRPr="009F56CB" w:rsidRDefault="00A63E80" w:rsidP="00A63E80">
      <w:pPr>
        <w:pStyle w:val="Heading4"/>
        <w:rPr>
          <w:b/>
          <w:bCs/>
        </w:rPr>
      </w:pPr>
      <w:r w:rsidRPr="006538D2">
        <w:rPr>
          <w:rStyle w:val="Strong"/>
        </w:rPr>
        <w:t>Processing notes:</w:t>
      </w:r>
    </w:p>
    <w:p w14:paraId="02238B41" w14:textId="5A46AF7E" w:rsidR="00357F2E" w:rsidRDefault="00A63E80">
      <w:r>
        <w:rPr>
          <w:vertAlign w:val="superscript"/>
        </w:rPr>
        <w:t>1</w:t>
      </w:r>
      <w:r>
        <w:t xml:space="preserve">We currently only have the </w:t>
      </w:r>
      <w:r w:rsidR="00F905F8">
        <w:t xml:space="preserve">optimal </w:t>
      </w:r>
      <w:r w:rsidR="00F905F8">
        <w:rPr>
          <w:lang w:val="en-AU"/>
        </w:rPr>
        <w:t>growth stage distribution</w:t>
      </w:r>
      <w:r>
        <w:t xml:space="preserve"> information for region 1 and 2. Therefore we are unable to get relative entropy information for the other regions. </w:t>
      </w:r>
    </w:p>
    <w:p w14:paraId="45B80CFC" w14:textId="4F9B3FF4" w:rsidR="000D3F9C" w:rsidRPr="001F4BFD" w:rsidRDefault="000D3F9C">
      <w:pPr>
        <w:rPr>
          <w:rFonts w:cstheme="minorHAnsi"/>
        </w:rPr>
      </w:pPr>
      <w:r w:rsidRPr="001F4BFD">
        <w:rPr>
          <w:rFonts w:cstheme="minorHAnsi"/>
          <w:vertAlign w:val="superscript"/>
        </w:rPr>
        <w:t>2</w:t>
      </w:r>
      <w:r w:rsidRPr="001F4BFD">
        <w:rPr>
          <w:rFonts w:cstheme="minorHAnsi"/>
        </w:rPr>
        <w:t>Relative entropy is calculated per region, per EFG</w:t>
      </w:r>
      <w:r w:rsidR="00243FCB" w:rsidRPr="001F4BFD">
        <w:rPr>
          <w:rFonts w:cstheme="minorHAnsi"/>
        </w:rPr>
        <w:t>,</w:t>
      </w:r>
      <w:r w:rsidR="003436D1" w:rsidRPr="001F4BFD">
        <w:rPr>
          <w:rFonts w:cstheme="minorHAnsi"/>
        </w:rPr>
        <w:t xml:space="preserve"> by comparing</w:t>
      </w:r>
      <w:r w:rsidR="00243FCB" w:rsidRPr="001F4BFD">
        <w:rPr>
          <w:rFonts w:cstheme="minorHAnsi"/>
        </w:rPr>
        <w:t xml:space="preserve"> </w:t>
      </w:r>
      <w:r w:rsidR="00AB678F" w:rsidRPr="001F4BFD">
        <w:rPr>
          <w:rFonts w:cstheme="minorHAnsi"/>
        </w:rPr>
        <w:t xml:space="preserve">the </w:t>
      </w:r>
      <w:r w:rsidR="003436D1" w:rsidRPr="001F4BFD">
        <w:rPr>
          <w:rFonts w:cstheme="minorHAnsi"/>
        </w:rPr>
        <w:t xml:space="preserve">actual </w:t>
      </w:r>
      <w:r w:rsidR="00AB678F" w:rsidRPr="001F4BFD">
        <w:rPr>
          <w:rFonts w:cstheme="minorHAnsi"/>
          <w:lang w:val="en-AU"/>
        </w:rPr>
        <w:t>growth stage distribution</w:t>
      </w:r>
      <w:r w:rsidR="00AB678F" w:rsidRPr="001F4BFD">
        <w:rPr>
          <w:rFonts w:cstheme="minorHAnsi"/>
        </w:rPr>
        <w:t xml:space="preserve"> </w:t>
      </w:r>
      <w:r w:rsidR="003436D1" w:rsidRPr="001F4BFD">
        <w:rPr>
          <w:rFonts w:cstheme="minorHAnsi"/>
        </w:rPr>
        <w:t xml:space="preserve">and </w:t>
      </w:r>
      <w:r w:rsidR="00AB678F" w:rsidRPr="001F4BFD">
        <w:rPr>
          <w:rFonts w:cstheme="minorHAnsi"/>
        </w:rPr>
        <w:t>optimal</w:t>
      </w:r>
      <w:r w:rsidR="003436D1" w:rsidRPr="001F4BFD">
        <w:rPr>
          <w:rFonts w:cstheme="minorHAnsi"/>
        </w:rPr>
        <w:t xml:space="preserve"> </w:t>
      </w:r>
      <w:r w:rsidR="00AB678F" w:rsidRPr="001F4BFD">
        <w:rPr>
          <w:rFonts w:cstheme="minorHAnsi"/>
          <w:lang w:val="en-AU"/>
        </w:rPr>
        <w:t>growth stage distribution</w:t>
      </w:r>
      <w:r w:rsidR="00AB678F" w:rsidRPr="001F4BFD">
        <w:rPr>
          <w:rFonts w:cstheme="minorHAnsi"/>
        </w:rPr>
        <w:t xml:space="preserve"> of each </w:t>
      </w:r>
      <w:r w:rsidR="00AB678F" w:rsidRPr="001F4BFD">
        <w:rPr>
          <w:rFonts w:cstheme="minorHAnsi"/>
          <w:b/>
          <w:bCs/>
        </w:rPr>
        <w:t xml:space="preserve">age class </w:t>
      </w:r>
      <w:r w:rsidR="00AB678F" w:rsidRPr="001F4BFD">
        <w:rPr>
          <w:rFonts w:cstheme="minorHAnsi"/>
        </w:rPr>
        <w:t xml:space="preserve">and </w:t>
      </w:r>
      <w:r w:rsidR="00243FCB" w:rsidRPr="001F4BFD">
        <w:rPr>
          <w:rFonts w:cstheme="minorHAnsi"/>
        </w:rPr>
        <w:t>summing them together for each EFG</w:t>
      </w:r>
      <w:r w:rsidR="00AB678F" w:rsidRPr="001F4BFD">
        <w:rPr>
          <w:rFonts w:cstheme="minorHAnsi"/>
        </w:rPr>
        <w:t>:</w:t>
      </w:r>
      <w:r w:rsidR="00AB678F" w:rsidRPr="001F4BFD">
        <w:rPr>
          <w:rFonts w:cstheme="minorHAnsi"/>
          <w:lang w:val="en-AU"/>
        </w:rPr>
        <w:t xml:space="preserve"> </w:t>
      </w:r>
    </w:p>
    <w:p w14:paraId="4C495CF2" w14:textId="59678101" w:rsidR="003436D1" w:rsidRPr="001F4BFD" w:rsidRDefault="003436D1">
      <w:pPr>
        <w:rPr>
          <w:rFonts w:cstheme="minorHAnsi"/>
        </w:rPr>
      </w:pPr>
      <w:r w:rsidRPr="001F4BFD">
        <w:rPr>
          <w:rFonts w:cstheme="minorHAnsi"/>
        </w:rPr>
        <w:tab/>
        <w:t xml:space="preserve">Relative entropy = </w:t>
      </w:r>
      <w:proofErr w:type="gramStart"/>
      <w:r w:rsidRPr="001F4BFD">
        <w:rPr>
          <w:rFonts w:cstheme="minorHAnsi"/>
          <w:sz w:val="24"/>
          <w:szCs w:val="24"/>
        </w:rPr>
        <w:t>∑</w:t>
      </w:r>
      <w:r w:rsidRPr="001F4BFD">
        <w:rPr>
          <w:rFonts w:cstheme="minorHAnsi"/>
        </w:rPr>
        <w:t xml:space="preserve">  p</w:t>
      </w:r>
      <w:proofErr w:type="gramEnd"/>
      <w:r w:rsidRPr="001F4BFD">
        <w:rPr>
          <w:rFonts w:cstheme="minorHAnsi"/>
        </w:rPr>
        <w:t>1 * log (p1/p2)</w:t>
      </w:r>
    </w:p>
    <w:p w14:paraId="4E75910B" w14:textId="1E91FB94" w:rsidR="003436D1" w:rsidRPr="001F4BFD" w:rsidRDefault="004D4955" w:rsidP="00DA2640">
      <w:pPr>
        <w:ind w:firstLine="720"/>
        <w:rPr>
          <w:rFonts w:cstheme="minorHAnsi"/>
          <w:sz w:val="24"/>
          <w:szCs w:val="24"/>
        </w:rPr>
      </w:pPr>
      <w:r w:rsidRPr="001F4BFD">
        <w:rPr>
          <w:rFonts w:cstheme="minorHAnsi"/>
          <w:sz w:val="24"/>
          <w:szCs w:val="24"/>
        </w:rPr>
        <w:t>w</w:t>
      </w:r>
      <w:r w:rsidR="003436D1" w:rsidRPr="001F4BFD">
        <w:rPr>
          <w:rFonts w:cstheme="minorHAnsi"/>
          <w:sz w:val="24"/>
          <w:szCs w:val="24"/>
        </w:rPr>
        <w:t>here</w:t>
      </w:r>
      <w:r w:rsidRPr="001F4BFD">
        <w:rPr>
          <w:rFonts w:cstheme="minorHAnsi"/>
          <w:sz w:val="24"/>
          <w:szCs w:val="24"/>
        </w:rPr>
        <w:t>:</w:t>
      </w:r>
    </w:p>
    <w:p w14:paraId="23982D14" w14:textId="3A28A793" w:rsidR="00243FCB" w:rsidRPr="001F4BFD" w:rsidRDefault="003436D1" w:rsidP="00DA2640">
      <w:pPr>
        <w:ind w:left="720"/>
        <w:rPr>
          <w:rFonts w:cstheme="minorHAnsi"/>
          <w:sz w:val="24"/>
          <w:szCs w:val="24"/>
        </w:rPr>
      </w:pPr>
      <w:r w:rsidRPr="001F4BFD">
        <w:rPr>
          <w:rFonts w:cstheme="minorHAnsi"/>
          <w:sz w:val="24"/>
          <w:szCs w:val="24"/>
        </w:rPr>
        <w:t xml:space="preserve">p1 is the “actual” </w:t>
      </w:r>
      <w:r w:rsidR="00AB678F" w:rsidRPr="001F4BFD">
        <w:rPr>
          <w:rFonts w:cstheme="minorHAnsi"/>
          <w:sz w:val="24"/>
          <w:szCs w:val="24"/>
        </w:rPr>
        <w:t>growth stage distribution</w:t>
      </w:r>
      <w:r w:rsidRPr="001F4BFD">
        <w:rPr>
          <w:rFonts w:cstheme="minorHAnsi"/>
          <w:sz w:val="24"/>
          <w:szCs w:val="24"/>
        </w:rPr>
        <w:t xml:space="preserve"> for each EFG age class (also known in this context as probability). The distribution of age classes across an EFG is presented as a proportion of 1. e.g. </w:t>
      </w:r>
      <w:r w:rsidR="000D3F9C" w:rsidRPr="001F4BFD">
        <w:rPr>
          <w:rFonts w:cstheme="minorHAnsi"/>
          <w:sz w:val="24"/>
          <w:szCs w:val="24"/>
        </w:rPr>
        <w:t>In Region 1</w:t>
      </w:r>
      <w:r w:rsidRPr="001F4BFD">
        <w:rPr>
          <w:rFonts w:cstheme="minorHAnsi"/>
          <w:sz w:val="24"/>
          <w:szCs w:val="24"/>
        </w:rPr>
        <w:t xml:space="preserve">, </w:t>
      </w:r>
      <w:r w:rsidR="000D3F9C" w:rsidRPr="001F4BFD">
        <w:rPr>
          <w:rFonts w:cstheme="minorHAnsi"/>
          <w:sz w:val="24"/>
          <w:szCs w:val="24"/>
        </w:rPr>
        <w:t>EFG 1</w:t>
      </w:r>
      <w:r w:rsidRPr="001F4BFD">
        <w:rPr>
          <w:rFonts w:cstheme="minorHAnsi"/>
          <w:sz w:val="24"/>
          <w:szCs w:val="24"/>
        </w:rPr>
        <w:t xml:space="preserve">, we could have </w:t>
      </w:r>
      <w:r w:rsidR="00C05980" w:rsidRPr="001F4BFD">
        <w:rPr>
          <w:rFonts w:cstheme="minorHAnsi"/>
          <w:sz w:val="24"/>
          <w:szCs w:val="24"/>
        </w:rPr>
        <w:t>Juvenile</w:t>
      </w:r>
      <w:r w:rsidRPr="001F4BFD">
        <w:rPr>
          <w:rFonts w:cstheme="minorHAnsi"/>
          <w:sz w:val="24"/>
          <w:szCs w:val="24"/>
        </w:rPr>
        <w:t xml:space="preserve"> = 0.4, Adolescent= 0.2, Mature = 0.3 and Old = 0.1</w:t>
      </w:r>
    </w:p>
    <w:p w14:paraId="12157BA9" w14:textId="47F80D04" w:rsidR="003436D1" w:rsidRPr="001F4BFD" w:rsidRDefault="003436D1" w:rsidP="001F4BFD">
      <w:pPr>
        <w:ind w:left="720"/>
        <w:rPr>
          <w:rFonts w:cstheme="minorHAnsi"/>
          <w:sz w:val="24"/>
          <w:szCs w:val="24"/>
        </w:rPr>
      </w:pPr>
      <w:r w:rsidRPr="001F4BFD">
        <w:rPr>
          <w:rFonts w:cstheme="minorHAnsi"/>
          <w:sz w:val="24"/>
          <w:szCs w:val="24"/>
        </w:rPr>
        <w:t>p2 is the “</w:t>
      </w:r>
      <w:r w:rsidR="00AB678F" w:rsidRPr="001F4BFD">
        <w:rPr>
          <w:rFonts w:cstheme="minorHAnsi"/>
          <w:sz w:val="24"/>
          <w:szCs w:val="24"/>
        </w:rPr>
        <w:t>optimal</w:t>
      </w:r>
      <w:r w:rsidRPr="001F4BFD">
        <w:rPr>
          <w:rFonts w:cstheme="minorHAnsi"/>
          <w:sz w:val="24"/>
          <w:szCs w:val="24"/>
        </w:rPr>
        <w:t xml:space="preserve">” </w:t>
      </w:r>
      <w:r w:rsidR="00AB678F" w:rsidRPr="001F4BFD">
        <w:rPr>
          <w:rFonts w:cstheme="minorHAnsi"/>
          <w:sz w:val="24"/>
          <w:szCs w:val="24"/>
        </w:rPr>
        <w:t xml:space="preserve">growth stage distribution </w:t>
      </w:r>
      <w:r w:rsidRPr="001F4BFD">
        <w:rPr>
          <w:rFonts w:cstheme="minorHAnsi"/>
          <w:sz w:val="24"/>
          <w:szCs w:val="24"/>
        </w:rPr>
        <w:t>proportions for each EFG age class given in the sustainable supply distribution csv.</w:t>
      </w:r>
      <w:r w:rsidR="004E1070">
        <w:rPr>
          <w:rFonts w:cstheme="minorHAnsi"/>
          <w:sz w:val="24"/>
          <w:szCs w:val="24"/>
        </w:rPr>
        <w:t xml:space="preserve"> </w:t>
      </w:r>
      <w:r w:rsidR="004E1070" w:rsidRPr="000C041B">
        <w:rPr>
          <w:rFonts w:cstheme="minorHAnsi"/>
          <w:color w:val="FF0000"/>
          <w:sz w:val="24"/>
          <w:szCs w:val="24"/>
        </w:rPr>
        <w:t xml:space="preserve">Note that where optimal growth stage is zero, we substitute in 0.001 so as not to have a zero denominator in the equation. </w:t>
      </w:r>
    </w:p>
    <w:p w14:paraId="6CE913B2" w14:textId="00EDC364" w:rsidR="00357F2E" w:rsidRPr="001F4BFD" w:rsidRDefault="0065270E">
      <w:pPr>
        <w:rPr>
          <w:rFonts w:cstheme="minorHAnsi"/>
        </w:rPr>
      </w:pPr>
      <w:r w:rsidRPr="001F4BFD">
        <w:rPr>
          <w:rFonts w:cstheme="minorHAnsi"/>
          <w:vertAlign w:val="superscript"/>
        </w:rPr>
        <w:t>3</w:t>
      </w:r>
      <w:r w:rsidR="00357F2E" w:rsidRPr="001F4BFD">
        <w:rPr>
          <w:rFonts w:cstheme="minorHAnsi"/>
        </w:rPr>
        <w:t xml:space="preserve">Shannon’s diversity index </w:t>
      </w:r>
      <w:r w:rsidR="0090642A" w:rsidRPr="001F4BFD">
        <w:rPr>
          <w:rFonts w:cstheme="minorHAnsi"/>
        </w:rPr>
        <w:t xml:space="preserve">(SDI) </w:t>
      </w:r>
      <w:r w:rsidR="00357F2E" w:rsidRPr="001F4BFD">
        <w:rPr>
          <w:rFonts w:cstheme="minorHAnsi"/>
        </w:rPr>
        <w:t>calculated</w:t>
      </w:r>
      <w:r w:rsidR="00980DA9" w:rsidRPr="001F4BFD">
        <w:rPr>
          <w:rFonts w:cstheme="minorHAnsi"/>
        </w:rPr>
        <w:t xml:space="preserve"> </w:t>
      </w:r>
      <w:r w:rsidR="00980DA9" w:rsidRPr="001F4BFD">
        <w:rPr>
          <w:rFonts w:cstheme="minorHAnsi"/>
          <w:b/>
          <w:bCs/>
        </w:rPr>
        <w:t>per region</w:t>
      </w:r>
      <w:r w:rsidR="00980DA9" w:rsidRPr="001F4BFD">
        <w:rPr>
          <w:rFonts w:cstheme="minorHAnsi"/>
        </w:rPr>
        <w:t>,</w:t>
      </w:r>
      <w:r w:rsidR="00357F2E" w:rsidRPr="001F4BFD">
        <w:rPr>
          <w:rFonts w:cstheme="minorHAnsi"/>
        </w:rPr>
        <w:t xml:space="preserve"> as:</w:t>
      </w:r>
    </w:p>
    <w:p w14:paraId="248C501D" w14:textId="6748C4C4" w:rsidR="00357F2E" w:rsidRPr="001F4BFD" w:rsidRDefault="0090642A" w:rsidP="00F905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F4BFD">
        <w:rPr>
          <w:rFonts w:cstheme="minorHAnsi"/>
          <w:sz w:val="24"/>
          <w:szCs w:val="24"/>
        </w:rPr>
        <w:t xml:space="preserve">SDI= </w:t>
      </w:r>
      <w:r w:rsidR="00357F2E" w:rsidRPr="001F4BFD">
        <w:rPr>
          <w:rFonts w:cstheme="minorHAnsi"/>
          <w:sz w:val="24"/>
          <w:szCs w:val="24"/>
        </w:rPr>
        <w:t>∑ p</w:t>
      </w:r>
      <w:r w:rsidR="00357F2E" w:rsidRPr="001F4BFD">
        <w:rPr>
          <w:rFonts w:cstheme="minorHAnsi"/>
          <w:sz w:val="24"/>
          <w:szCs w:val="24"/>
          <w:vertAlign w:val="subscript"/>
        </w:rPr>
        <w:t>i *</w:t>
      </w:r>
      <w:r w:rsidR="00357F2E" w:rsidRPr="001F4BFD">
        <w:rPr>
          <w:rFonts w:cstheme="minorHAnsi"/>
          <w:sz w:val="24"/>
          <w:szCs w:val="24"/>
        </w:rPr>
        <w:t xml:space="preserve"> ln p</w:t>
      </w:r>
      <w:r w:rsidR="00357F2E" w:rsidRPr="001F4BFD">
        <w:rPr>
          <w:rFonts w:cstheme="minorHAnsi"/>
          <w:sz w:val="24"/>
          <w:szCs w:val="24"/>
          <w:vertAlign w:val="subscript"/>
        </w:rPr>
        <w:t xml:space="preserve">i </w:t>
      </w:r>
    </w:p>
    <w:p w14:paraId="74C68B8B" w14:textId="77777777" w:rsidR="0090642A" w:rsidRDefault="0090642A" w:rsidP="00980DA9">
      <w:pPr>
        <w:spacing w:after="0"/>
        <w:ind w:left="720"/>
      </w:pPr>
    </w:p>
    <w:p w14:paraId="20C74C08" w14:textId="4FADA532" w:rsidR="00F905F8" w:rsidRDefault="00053B3F" w:rsidP="00DA2640">
      <w:pPr>
        <w:spacing w:after="0"/>
        <w:ind w:firstLine="720"/>
      </w:pPr>
      <w:r>
        <w:t>w</w:t>
      </w:r>
      <w:r w:rsidR="00357F2E">
        <w:t>here</w:t>
      </w:r>
      <w:r w:rsidR="00F905F8">
        <w:t>:</w:t>
      </w:r>
    </w:p>
    <w:p w14:paraId="7DF9769D" w14:textId="61FB9893" w:rsidR="00980DA9" w:rsidRDefault="00357F2E" w:rsidP="00980DA9">
      <w:pPr>
        <w:spacing w:after="0"/>
        <w:ind w:left="720"/>
      </w:pPr>
      <w:r>
        <w:t xml:space="preserve"> pi is the proportion </w:t>
      </w:r>
      <w:r w:rsidR="0065270E">
        <w:t>o</w:t>
      </w:r>
      <w:r>
        <w:t>f</w:t>
      </w:r>
      <w:r w:rsidR="0065270E">
        <w:t xml:space="preserve"> the landscape </w:t>
      </w:r>
      <w:r w:rsidR="0065270E" w:rsidRPr="006D37C5">
        <w:t xml:space="preserve">occupied by the age class </w:t>
      </w:r>
      <w:r w:rsidR="00980DA9">
        <w:t>(</w:t>
      </w:r>
      <w:r w:rsidR="00C05980">
        <w:t>Juvenile</w:t>
      </w:r>
      <w:r w:rsidR="00980DA9">
        <w:t>, Adolescent, Mature and Old)</w:t>
      </w:r>
    </w:p>
    <w:p w14:paraId="35BD5F74" w14:textId="77777777" w:rsidR="003928A5" w:rsidRDefault="003928A5" w:rsidP="0065270E">
      <w:pPr>
        <w:rPr>
          <w:vertAlign w:val="superscript"/>
        </w:rPr>
      </w:pPr>
    </w:p>
    <w:p w14:paraId="5FF66C23" w14:textId="77777777" w:rsidR="00CE64A8" w:rsidRDefault="00CE64A8" w:rsidP="00CE64A8">
      <w:bookmarkStart w:id="13" w:name="_Hlk36202562"/>
      <w:r>
        <w:rPr>
          <w:vertAlign w:val="superscript"/>
        </w:rPr>
        <w:t>4</w:t>
      </w:r>
      <w:r>
        <w:t xml:space="preserve">Fractal dimension index (FRAC) calculated for the </w:t>
      </w:r>
      <w:r>
        <w:rPr>
          <w:b/>
          <w:bCs/>
        </w:rPr>
        <w:t>region,</w:t>
      </w:r>
      <w:r>
        <w:t xml:space="preserve"> is calculated in two steps:</w:t>
      </w:r>
    </w:p>
    <w:p w14:paraId="0B9F6711" w14:textId="3CF8860E" w:rsidR="00CE64A8" w:rsidRDefault="00CE64A8" w:rsidP="00CE64A8">
      <w:pPr>
        <w:pStyle w:val="ListParagraph"/>
        <w:numPr>
          <w:ilvl w:val="0"/>
          <w:numId w:val="29"/>
        </w:numPr>
      </w:pPr>
      <w:r>
        <w:t xml:space="preserve">Calculate the FRAC for each “patch” found in the landscape. Each patch is made of </w:t>
      </w:r>
      <w:proofErr w:type="spellStart"/>
      <w:r>
        <w:t>simcells</w:t>
      </w:r>
      <w:proofErr w:type="spellEnd"/>
      <w:r>
        <w:t xml:space="preserve"> of the same age class which are spatially touching</w:t>
      </w:r>
      <w:r w:rsidR="005C45A3">
        <w:t>. Patches are connected here using 4 directions (rook’s case). FRAC per path is calculated by:</w:t>
      </w:r>
    </w:p>
    <w:p w14:paraId="593CF15C" w14:textId="649F0E8B" w:rsidR="00CE64A8" w:rsidRDefault="00CE64A8" w:rsidP="00CE64A8">
      <w:pPr>
        <w:ind w:left="47" w:firstLine="720"/>
      </w:pPr>
      <w:r>
        <w:t xml:space="preserve">FRAC (patch) = 2 * ln (0.25 </w:t>
      </w:r>
      <w:proofErr w:type="spellStart"/>
      <w:r>
        <w:t>p</w:t>
      </w:r>
      <w:r>
        <w:rPr>
          <w:vertAlign w:val="subscript"/>
        </w:rPr>
        <w:t>ij</w:t>
      </w:r>
      <w:proofErr w:type="spellEnd"/>
      <w:r>
        <w:t xml:space="preserve">) / ln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</w:p>
    <w:p w14:paraId="12043476" w14:textId="77777777" w:rsidR="00CE64A8" w:rsidRDefault="00CE64A8" w:rsidP="00CE64A8">
      <w:pPr>
        <w:ind w:firstLine="720"/>
      </w:pPr>
      <w:r>
        <w:t>where:</w:t>
      </w:r>
    </w:p>
    <w:p w14:paraId="465D44C5" w14:textId="77777777" w:rsidR="00CE64A8" w:rsidRDefault="00CE64A8" w:rsidP="00CE64A8">
      <w:pPr>
        <w:pStyle w:val="NoSpacing"/>
        <w:ind w:left="720"/>
      </w:pPr>
      <w:proofErr w:type="spellStart"/>
      <w:r>
        <w:t>pij</w:t>
      </w:r>
      <w:proofErr w:type="spellEnd"/>
      <w:r>
        <w:t xml:space="preserve"> is the perimeter (m) of patch,</w:t>
      </w:r>
    </w:p>
    <w:p w14:paraId="35F49B10" w14:textId="2C21679A" w:rsidR="00CE64A8" w:rsidRDefault="00CE64A8" w:rsidP="005C45A3">
      <w:pPr>
        <w:ind w:firstLine="720"/>
      </w:pPr>
      <w:proofErr w:type="spellStart"/>
      <w:r>
        <w:t>aij</w:t>
      </w:r>
      <w:proofErr w:type="spellEnd"/>
      <w:r>
        <w:t xml:space="preserve"> is the area (m</w:t>
      </w:r>
      <w:r>
        <w:rPr>
          <w:vertAlign w:val="superscript"/>
        </w:rPr>
        <w:t>2</w:t>
      </w:r>
      <w:r>
        <w:t>) of the patch</w:t>
      </w:r>
    </w:p>
    <w:p w14:paraId="6A39C710" w14:textId="77777777" w:rsidR="00CE64A8" w:rsidRDefault="00CE64A8" w:rsidP="00CE64A8">
      <w:pPr>
        <w:pStyle w:val="ListParagraph"/>
        <w:numPr>
          <w:ilvl w:val="0"/>
          <w:numId w:val="29"/>
        </w:numPr>
      </w:pPr>
      <w:r>
        <w:t>Calculate landscape FRAC per region, by averaging the FRAC index of each patch within that region:</w:t>
      </w:r>
    </w:p>
    <w:p w14:paraId="459690CC" w14:textId="77777777" w:rsidR="00CE64A8" w:rsidRDefault="00CE64A8" w:rsidP="00CE64A8">
      <w:pPr>
        <w:ind w:left="720" w:firstLine="47"/>
      </w:pPr>
      <w:r>
        <w:t xml:space="preserve">FRAC (landscape) = (∑ </w:t>
      </w:r>
      <w:proofErr w:type="spellStart"/>
      <w:r>
        <w:t>FRAC</w:t>
      </w:r>
      <w:r>
        <w:rPr>
          <w:vertAlign w:val="subscript"/>
        </w:rPr>
        <w:t>patch</w:t>
      </w:r>
      <w:proofErr w:type="spellEnd"/>
      <w:r>
        <w:t>) / n (</w:t>
      </w:r>
      <w:proofErr w:type="spellStart"/>
      <w:r>
        <w:t>FRAC</w:t>
      </w:r>
      <w:r>
        <w:rPr>
          <w:vertAlign w:val="subscript"/>
        </w:rPr>
        <w:t>patch</w:t>
      </w:r>
      <w:proofErr w:type="spellEnd"/>
      <w:r>
        <w:t>)</w:t>
      </w:r>
    </w:p>
    <w:p w14:paraId="0C569A61" w14:textId="77777777" w:rsidR="0090642A" w:rsidRDefault="0090642A" w:rsidP="0090642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bookmarkEnd w:id="13"/>
    <w:p w14:paraId="4B15232D" w14:textId="141058B6" w:rsidR="00673E75" w:rsidRDefault="00673E75" w:rsidP="0065270E">
      <w:pPr>
        <w:pStyle w:val="ListParagraph"/>
        <w:autoSpaceDE w:val="0"/>
        <w:autoSpaceDN w:val="0"/>
        <w:adjustRightInd w:val="0"/>
        <w:spacing w:after="0" w:line="240" w:lineRule="auto"/>
      </w:pPr>
    </w:p>
    <w:p w14:paraId="1DC2E7D4" w14:textId="0EFCD1FC" w:rsidR="00980DA9" w:rsidRDefault="00673E75" w:rsidP="00673E75">
      <w:r>
        <w:br w:type="page"/>
      </w:r>
    </w:p>
    <w:p w14:paraId="2E03B932" w14:textId="14ABA503" w:rsidR="006F2925" w:rsidRPr="00B9620C" w:rsidRDefault="006F2925" w:rsidP="009F56CB">
      <w:pPr>
        <w:pStyle w:val="Heading2"/>
      </w:pPr>
      <w:bookmarkStart w:id="14" w:name="_Toc39671179"/>
      <w:r w:rsidRPr="00B9620C">
        <w:lastRenderedPageBreak/>
        <w:t>Viewshed post-processor</w:t>
      </w:r>
      <w:bookmarkEnd w:id="14"/>
    </w:p>
    <w:p w14:paraId="4FA31DA6" w14:textId="4565AC7F" w:rsidR="001231DE" w:rsidRPr="0080419C" w:rsidRDefault="006F2925" w:rsidP="00686D25">
      <w:r>
        <w:t xml:space="preserve">Calculates </w:t>
      </w:r>
      <w:r w:rsidR="00770FF7">
        <w:t xml:space="preserve">a </w:t>
      </w:r>
      <w:r w:rsidR="00733133" w:rsidRPr="005842C8">
        <w:rPr>
          <w:rFonts w:eastAsia="Times New Roman"/>
          <w:i/>
          <w:iCs/>
          <w:lang w:val="en-AU"/>
        </w:rPr>
        <w:t>Visual aesthetics of burnt forests</w:t>
      </w:r>
      <w:r w:rsidR="001D5A63" w:rsidRPr="005842C8">
        <w:rPr>
          <w:i/>
          <w:iCs/>
        </w:rPr>
        <w:t xml:space="preserve"> (</w:t>
      </w:r>
      <w:r w:rsidR="00733133" w:rsidRPr="005842C8">
        <w:rPr>
          <w:i/>
          <w:iCs/>
        </w:rPr>
        <w:t>VAB</w:t>
      </w:r>
      <w:r w:rsidR="001D5A63" w:rsidRPr="005842C8">
        <w:rPr>
          <w:i/>
          <w:iCs/>
        </w:rPr>
        <w:t>)</w:t>
      </w:r>
      <w:r w:rsidR="001D5A63">
        <w:t xml:space="preserve"> index </w:t>
      </w:r>
      <w:r w:rsidR="00770FF7">
        <w:t xml:space="preserve">and a </w:t>
      </w:r>
      <w:r w:rsidR="00770FF7" w:rsidRPr="00770FF7">
        <w:rPr>
          <w:rFonts w:eastAsia="Times New Roman"/>
          <w:i/>
          <w:iCs/>
        </w:rPr>
        <w:t>Visual aesthetics of harvested forests</w:t>
      </w:r>
      <w:r w:rsidR="00770FF7">
        <w:rPr>
          <w:rFonts w:eastAsia="Times New Roman"/>
          <w:i/>
          <w:iCs/>
        </w:rPr>
        <w:t xml:space="preserve"> (VAH) </w:t>
      </w:r>
      <w:r w:rsidR="00770FF7">
        <w:rPr>
          <w:rFonts w:eastAsia="Times New Roman"/>
        </w:rPr>
        <w:t xml:space="preserve">index </w:t>
      </w:r>
      <w:r w:rsidR="001D5A63">
        <w:t xml:space="preserve">for a </w:t>
      </w:r>
      <w:r w:rsidR="007B0F02">
        <w:t>viewshed</w:t>
      </w:r>
      <w:r w:rsidR="008F3F41">
        <w:t xml:space="preserve">. Viewshed is the </w:t>
      </w:r>
      <w:r w:rsidR="007B0F02">
        <w:t xml:space="preserve">area which is visible for human eye from a </w:t>
      </w:r>
      <w:proofErr w:type="gramStart"/>
      <w:r w:rsidR="007B0F02">
        <w:t>particular</w:t>
      </w:r>
      <w:r w:rsidR="00770FF7">
        <w:t xml:space="preserve"> </w:t>
      </w:r>
      <w:r w:rsidR="007B0F02">
        <w:t>point/polygon</w:t>
      </w:r>
      <w:proofErr w:type="gramEnd"/>
      <w:r w:rsidR="001D5A63">
        <w:t>.</w:t>
      </w:r>
      <w:r w:rsidR="007B0F02">
        <w:t xml:space="preserve"> </w:t>
      </w:r>
      <w:r w:rsidR="000F04B5" w:rsidRPr="005842C8">
        <w:rPr>
          <w:i/>
          <w:iCs/>
        </w:rPr>
        <w:t>VAB</w:t>
      </w:r>
      <w:r w:rsidR="000F04B5">
        <w:t xml:space="preserve"> </w:t>
      </w:r>
      <w:r w:rsidR="00770FF7">
        <w:t xml:space="preserve">and </w:t>
      </w:r>
      <w:r w:rsidR="00770FF7" w:rsidRPr="00770FF7">
        <w:rPr>
          <w:i/>
          <w:iCs/>
        </w:rPr>
        <w:t>VAH</w:t>
      </w:r>
      <w:r w:rsidR="00770FF7">
        <w:t xml:space="preserve"> </w:t>
      </w:r>
      <w:r w:rsidR="007B0F02">
        <w:t xml:space="preserve">index tend to </w:t>
      </w:r>
      <w:r w:rsidR="00770FF7">
        <w:t xml:space="preserve">initially </w:t>
      </w:r>
      <w:r w:rsidR="007B0F02">
        <w:t xml:space="preserve">decline due to </w:t>
      </w:r>
      <w:r w:rsidR="00770FF7">
        <w:t xml:space="preserve">the respective </w:t>
      </w:r>
      <w:r w:rsidR="000F04B5">
        <w:t>impact</w:t>
      </w:r>
      <w:r w:rsidR="00770FF7">
        <w:t xml:space="preserve"> of fire and harvesting</w:t>
      </w:r>
      <w:r w:rsidR="007B0F02">
        <w:t>.</w:t>
      </w:r>
    </w:p>
    <w:p w14:paraId="31C9B4E8" w14:textId="58A1619E" w:rsidR="009F56CB" w:rsidRPr="0080419C" w:rsidRDefault="009F56CB" w:rsidP="009F56CB">
      <w:pPr>
        <w:pStyle w:val="Heading4"/>
        <w:rPr>
          <w:rStyle w:val="Strong"/>
        </w:rPr>
      </w:pPr>
      <w:r w:rsidRPr="0080419C">
        <w:rPr>
          <w:rStyle w:val="Strong"/>
        </w:rPr>
        <w:t>Extra data:</w:t>
      </w:r>
    </w:p>
    <w:p w14:paraId="6EC432B2" w14:textId="3E12CE08" w:rsidR="001F331E" w:rsidRDefault="001F331E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grids containing </w:t>
      </w:r>
      <w:r w:rsidR="0092059D">
        <w:t xml:space="preserve">single viewsheds – these are </w:t>
      </w:r>
      <w:r>
        <w:t xml:space="preserve">pre-prepared </w:t>
      </w:r>
      <w:r w:rsidR="0092059D">
        <w:t>in</w:t>
      </w:r>
      <w:r>
        <w:t xml:space="preserve"> fromage</w:t>
      </w:r>
      <w:r w:rsidR="00762B8E">
        <w:rPr>
          <w:vertAlign w:val="superscript"/>
        </w:rPr>
        <w:t>1</w:t>
      </w:r>
    </w:p>
    <w:p w14:paraId="19B71D76" w14:textId="6880951C" w:rsidR="001D5A63" w:rsidRDefault="001D5A63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look up table which gives </w:t>
      </w:r>
      <w:r w:rsidR="005842C8" w:rsidRPr="008D1CC2">
        <w:t>VAB</w:t>
      </w:r>
      <w:r w:rsidR="005842C8">
        <w:t xml:space="preserve"> </w:t>
      </w:r>
      <w:r>
        <w:t xml:space="preserve">index for </w:t>
      </w:r>
      <w:r w:rsidR="00FE7865">
        <w:t xml:space="preserve">a </w:t>
      </w:r>
      <w:r>
        <w:t>simcell</w:t>
      </w:r>
      <w:r w:rsidR="00FE7865">
        <w:rPr>
          <w:vertAlign w:val="superscript"/>
        </w:rPr>
        <w:t>2</w:t>
      </w:r>
      <w:r w:rsidR="00FA3908">
        <w:t xml:space="preserve"> </w:t>
      </w:r>
    </w:p>
    <w:p w14:paraId="1EF33CE0" w14:textId="77777777" w:rsidR="008220B2" w:rsidRPr="008220B2" w:rsidRDefault="00E90D49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 xml:space="preserve">look up table which gives </w:t>
      </w:r>
      <w:r w:rsidRPr="008D1CC2">
        <w:t>VAH</w:t>
      </w:r>
      <w:r>
        <w:t xml:space="preserve"> index for a simcell</w:t>
      </w:r>
      <w:r>
        <w:rPr>
          <w:vertAlign w:val="superscript"/>
        </w:rPr>
        <w:t>3</w:t>
      </w:r>
      <w:r>
        <w:t xml:space="preserve"> </w:t>
      </w:r>
    </w:p>
    <w:p w14:paraId="6E53141C" w14:textId="39697D28" w:rsidR="00FE7865" w:rsidRPr="008220B2" w:rsidRDefault="008D1CC2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 xml:space="preserve">2 x </w:t>
      </w:r>
      <w:proofErr w:type="spellStart"/>
      <w:r w:rsidR="00FE7865">
        <w:t>raster</w:t>
      </w:r>
      <w:r>
        <w:t>s</w:t>
      </w:r>
      <w:proofErr w:type="spellEnd"/>
      <w:r w:rsidR="00FE7865">
        <w:t xml:space="preserve"> containing</w:t>
      </w:r>
      <w:r w:rsidR="00F3248D">
        <w:t xml:space="preserve"> total biomass (</w:t>
      </w:r>
      <w:r w:rsidR="00FE7865">
        <w:t>live above ground biomass</w:t>
      </w:r>
      <w:r w:rsidR="00F3248D">
        <w:t>)</w:t>
      </w:r>
      <w:r w:rsidR="00FE7865">
        <w:t xml:space="preserve"> per </w:t>
      </w:r>
      <w:proofErr w:type="spellStart"/>
      <w:r w:rsidR="00FE7865">
        <w:t>simcell</w:t>
      </w:r>
      <w:proofErr w:type="spellEnd"/>
      <w:r w:rsidR="00F3248D">
        <w:t xml:space="preserve"> – output</w:t>
      </w:r>
      <w:r>
        <w:t xml:space="preserve"> prior to and post </w:t>
      </w:r>
      <w:r w:rsidR="00F3248D">
        <w:t>LANDIS</w:t>
      </w:r>
      <w:r>
        <w:t xml:space="preserve"> succession year</w:t>
      </w:r>
    </w:p>
    <w:p w14:paraId="1718896A" w14:textId="77777777" w:rsidR="00FE7865" w:rsidRPr="00FE7865" w:rsidRDefault="00FE7865" w:rsidP="00F3248D">
      <w:pPr>
        <w:pStyle w:val="ListParagraph"/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4C2D086C" w14:textId="52997F23" w:rsidR="00F3248D" w:rsidRPr="0080419C" w:rsidRDefault="005842C8" w:rsidP="0080419C">
      <w:pPr>
        <w:pStyle w:val="Heading4"/>
        <w:rPr>
          <w:rStyle w:val="Strong"/>
        </w:rPr>
      </w:pPr>
      <w:r w:rsidRPr="0080419C">
        <w:rPr>
          <w:rStyle w:val="Strong"/>
        </w:rPr>
        <w:t>Algorithm</w:t>
      </w:r>
      <w:r w:rsidR="00A52956" w:rsidRPr="0080419C">
        <w:rPr>
          <w:rStyle w:val="Strong"/>
        </w:rPr>
        <w:t>:</w:t>
      </w:r>
    </w:p>
    <w:p w14:paraId="658B4035" w14:textId="446B1524" w:rsidR="00F3248D" w:rsidRDefault="00F3248D" w:rsidP="001D5A63">
      <w:pPr>
        <w:autoSpaceDE w:val="0"/>
        <w:autoSpaceDN w:val="0"/>
        <w:adjustRightInd w:val="0"/>
        <w:spacing w:after="0" w:line="240" w:lineRule="auto"/>
      </w:pPr>
      <w:r>
        <w:t xml:space="preserve">The post processor identifies the VAB and VAH index for each </w:t>
      </w:r>
      <w:proofErr w:type="spellStart"/>
      <w:r>
        <w:t>simcell</w:t>
      </w:r>
      <w:proofErr w:type="spellEnd"/>
      <w:r>
        <w:t xml:space="preserve"> per year. These </w:t>
      </w:r>
      <w:proofErr w:type="spellStart"/>
      <w:r>
        <w:t>simcells</w:t>
      </w:r>
      <w:proofErr w:type="spellEnd"/>
      <w:r>
        <w:t xml:space="preserve"> are averaged to calculate for each viewshed:</w:t>
      </w:r>
    </w:p>
    <w:p w14:paraId="5B16F14D" w14:textId="3A03328A" w:rsidR="00F3248D" w:rsidRDefault="00F3248D" w:rsidP="00F509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VAB index</w:t>
      </w:r>
      <w:r w:rsidR="00E90D49" w:rsidRPr="00762B8E">
        <w:rPr>
          <w:vertAlign w:val="superscript"/>
        </w:rPr>
        <w:t>2</w:t>
      </w:r>
    </w:p>
    <w:p w14:paraId="519BBC91" w14:textId="4EA2FD98" w:rsidR="00C060A3" w:rsidRDefault="00F3248D" w:rsidP="00F509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VAH index</w:t>
      </w:r>
      <w:r w:rsidR="00E90D49">
        <w:rPr>
          <w:vertAlign w:val="superscript"/>
        </w:rPr>
        <w:t>3</w:t>
      </w:r>
    </w:p>
    <w:p w14:paraId="4E9BABB9" w14:textId="5DE78C4E" w:rsidR="007067FA" w:rsidRDefault="00762B8E" w:rsidP="00686D25">
      <w:r>
        <w:t>This information is stored in DB.</w:t>
      </w:r>
    </w:p>
    <w:p w14:paraId="58657BBD" w14:textId="2EE6F7EB" w:rsidR="00762B8E" w:rsidRPr="009F56CB" w:rsidRDefault="009F56CB" w:rsidP="009F56CB">
      <w:pPr>
        <w:pStyle w:val="Heading4"/>
        <w:rPr>
          <w:b/>
          <w:bCs/>
        </w:rPr>
      </w:pPr>
      <w:r w:rsidRPr="006538D2">
        <w:rPr>
          <w:rStyle w:val="Strong"/>
        </w:rPr>
        <w:t>Processing notes:</w:t>
      </w:r>
    </w:p>
    <w:p w14:paraId="6C762B10" w14:textId="4676D8BC" w:rsidR="00762B8E" w:rsidRDefault="00762B8E" w:rsidP="00762B8E">
      <w:pPr>
        <w:autoSpaceDE w:val="0"/>
        <w:autoSpaceDN w:val="0"/>
        <w:adjustRightInd w:val="0"/>
        <w:spacing w:after="0" w:line="240" w:lineRule="auto"/>
      </w:pPr>
      <w:r>
        <w:rPr>
          <w:vertAlign w:val="superscript"/>
        </w:rPr>
        <w:t>1</w:t>
      </w:r>
      <w:r>
        <w:t>The viewsheds are pre-processed in fromage by;</w:t>
      </w:r>
    </w:p>
    <w:p w14:paraId="112F4C05" w14:textId="77777777" w:rsidR="008220B2" w:rsidRDefault="00762B8E" w:rsidP="00F5094F">
      <w:pPr>
        <w:pStyle w:val="ListParagraph"/>
        <w:numPr>
          <w:ilvl w:val="0"/>
          <w:numId w:val="14"/>
        </w:numPr>
      </w:pPr>
      <w:r>
        <w:t xml:space="preserve">taking a stakeholder made shapefile with defined “viewshed objects” – known as the viewshed observation zone. This can be comprised of a single or multiple </w:t>
      </w:r>
      <w:proofErr w:type="spellStart"/>
      <w:r>
        <w:t>simcells</w:t>
      </w:r>
      <w:proofErr w:type="spellEnd"/>
      <w:r>
        <w:t>.</w:t>
      </w:r>
    </w:p>
    <w:p w14:paraId="6141D7F4" w14:textId="77777777" w:rsidR="008220B2" w:rsidRDefault="00762B8E" w:rsidP="00F5094F">
      <w:pPr>
        <w:pStyle w:val="ListParagraph"/>
        <w:numPr>
          <w:ilvl w:val="0"/>
          <w:numId w:val="14"/>
        </w:numPr>
      </w:pPr>
      <w:r>
        <w:t xml:space="preserve">calculating the viewshed around this object – known as the viewshed target zone. Line of </w:t>
      </w:r>
      <w:r w:rsidRPr="00761C0D">
        <w:t>site (currently at a total distance of 16km – this</w:t>
      </w:r>
      <w:r>
        <w:t xml:space="preserve"> value is optional and can be changed) from the viewshed observation zone is used to create the viewshed target zone. Elevation of the observation zone </w:t>
      </w:r>
      <w:proofErr w:type="spellStart"/>
      <w:r>
        <w:t>simcells</w:t>
      </w:r>
      <w:proofErr w:type="spellEnd"/>
      <w:r>
        <w:t xml:space="preserve"> and the elevation of the surrounding topography is used to select whether a </w:t>
      </w:r>
      <w:proofErr w:type="spellStart"/>
      <w:r>
        <w:t>simcell</w:t>
      </w:r>
      <w:proofErr w:type="spellEnd"/>
      <w:r>
        <w:t xml:space="preserve"> along this line of site </w:t>
      </w:r>
      <w:proofErr w:type="gramStart"/>
      <w:r>
        <w:t>is able to</w:t>
      </w:r>
      <w:proofErr w:type="gramEnd"/>
      <w:r>
        <w:t xml:space="preserve"> be “seen” from the observation zone. If so, it is then included in the target zone. </w:t>
      </w:r>
    </w:p>
    <w:p w14:paraId="3E6EFF87" w14:textId="4641B176" w:rsidR="00686D25" w:rsidRDefault="00762B8E" w:rsidP="008220B2">
      <w:pPr>
        <w:pStyle w:val="ListParagraph"/>
      </w:pPr>
      <w:r>
        <w:t xml:space="preserve">Note: If the observation zone has multiple </w:t>
      </w:r>
      <w:proofErr w:type="spellStart"/>
      <w:r>
        <w:t>simcells</w:t>
      </w:r>
      <w:proofErr w:type="spellEnd"/>
      <w:r>
        <w:t xml:space="preserve"> then </w:t>
      </w:r>
      <w:r w:rsidRPr="008220B2">
        <w:rPr>
          <w:i/>
          <w:iCs/>
        </w:rPr>
        <w:t>any</w:t>
      </w:r>
      <w:r>
        <w:t xml:space="preserve"> </w:t>
      </w:r>
      <w:proofErr w:type="spellStart"/>
      <w:r>
        <w:t>simcells</w:t>
      </w:r>
      <w:proofErr w:type="spellEnd"/>
      <w:r>
        <w:t xml:space="preserve"> “seen” (regardless of whether they have been seen by one or multiple observation </w:t>
      </w:r>
      <w:proofErr w:type="spellStart"/>
      <w:r>
        <w:t>simcells</w:t>
      </w:r>
      <w:proofErr w:type="spellEnd"/>
      <w:r>
        <w:t>) is included in the viewshed target zone.</w:t>
      </w:r>
    </w:p>
    <w:p w14:paraId="79944582" w14:textId="78718186" w:rsidR="00686D25" w:rsidRDefault="00762B8E" w:rsidP="00F5094F">
      <w:pPr>
        <w:pStyle w:val="ListParagraph"/>
        <w:numPr>
          <w:ilvl w:val="0"/>
          <w:numId w:val="14"/>
        </w:numPr>
      </w:pPr>
      <w:r>
        <w:t>overlaying these two zones to ma</w:t>
      </w:r>
      <w:r w:rsidR="008220B2">
        <w:t>k</w:t>
      </w:r>
      <w:r>
        <w:t xml:space="preserve">e a complete viewshed – our “total viewshed” </w:t>
      </w:r>
    </w:p>
    <w:p w14:paraId="67B30BCD" w14:textId="1C157F9B" w:rsidR="00FE7865" w:rsidRDefault="00762B8E" w:rsidP="001D5A63">
      <w:pPr>
        <w:autoSpaceDE w:val="0"/>
        <w:autoSpaceDN w:val="0"/>
        <w:adjustRightInd w:val="0"/>
        <w:spacing w:after="0" w:line="240" w:lineRule="auto"/>
      </w:pPr>
      <w:r w:rsidRPr="00762B8E">
        <w:rPr>
          <w:vertAlign w:val="superscript"/>
        </w:rPr>
        <w:t>2</w:t>
      </w:r>
      <w:r w:rsidR="00D218A7">
        <w:t>Ye</w:t>
      </w:r>
      <w:r w:rsidR="00FE7865">
        <w:t xml:space="preserve">ars since </w:t>
      </w:r>
      <w:r w:rsidR="00FE7865" w:rsidRPr="006C4D44">
        <w:t>fire (0-</w:t>
      </w:r>
      <w:r w:rsidR="00FE7865">
        <w:t>60</w:t>
      </w:r>
      <w:r w:rsidR="00FE7865" w:rsidRPr="006C4D44">
        <w:t>) and fire severity (low and high)</w:t>
      </w:r>
      <w:r w:rsidR="00D218A7">
        <w:t xml:space="preserve"> are used to allocate the </w:t>
      </w:r>
      <w:r w:rsidR="00D218A7" w:rsidRPr="008D1CC2">
        <w:t>VA</w:t>
      </w:r>
      <w:r w:rsidR="00D218A7">
        <w:t>B</w:t>
      </w:r>
      <w:r w:rsidR="00D218A7" w:rsidRPr="008D1CC2">
        <w:t xml:space="preserve"> index</w:t>
      </w:r>
      <w:r w:rsidR="00D218A7">
        <w:t xml:space="preserve"> for each </w:t>
      </w:r>
      <w:proofErr w:type="spellStart"/>
      <w:r w:rsidR="00D218A7">
        <w:t>simcell</w:t>
      </w:r>
      <w:proofErr w:type="spellEnd"/>
      <w:r w:rsidR="00D218A7">
        <w:t>.</w:t>
      </w:r>
    </w:p>
    <w:p w14:paraId="64A63375" w14:textId="77777777" w:rsidR="00FE7865" w:rsidRDefault="00FE7865" w:rsidP="001D5A63">
      <w:pPr>
        <w:autoSpaceDE w:val="0"/>
        <w:autoSpaceDN w:val="0"/>
        <w:adjustRightInd w:val="0"/>
        <w:spacing w:after="0" w:line="240" w:lineRule="auto"/>
        <w:rPr>
          <w:vertAlign w:val="superscript"/>
        </w:rPr>
      </w:pPr>
    </w:p>
    <w:p w14:paraId="7BC0EF2D" w14:textId="10733525" w:rsidR="00B915B7" w:rsidRDefault="0073082A" w:rsidP="00D218A7">
      <w:pPr>
        <w:autoSpaceDE w:val="0"/>
        <w:autoSpaceDN w:val="0"/>
        <w:adjustRightInd w:val="0"/>
        <w:spacing w:after="0" w:line="240" w:lineRule="auto"/>
        <w:ind w:firstLine="720"/>
      </w:pPr>
      <w:r>
        <w:t>The post processor allocates f</w:t>
      </w:r>
      <w:r w:rsidR="003A232A">
        <w:t>ire s</w:t>
      </w:r>
      <w:r w:rsidR="00B915B7">
        <w:t>ever</w:t>
      </w:r>
      <w:r w:rsidR="003A232A">
        <w:t>ity</w:t>
      </w:r>
      <w:r>
        <w:t xml:space="preserve"> per </w:t>
      </w:r>
      <w:proofErr w:type="spellStart"/>
      <w:r>
        <w:t>simcell</w:t>
      </w:r>
      <w:proofErr w:type="spellEnd"/>
      <w:r>
        <w:t xml:space="preserve"> </w:t>
      </w:r>
      <w:r w:rsidR="00B915B7">
        <w:t>based on ca</w:t>
      </w:r>
      <w:r w:rsidR="003A232A">
        <w:t>nopy damage level</w:t>
      </w:r>
      <w:r>
        <w:t>,</w:t>
      </w:r>
      <w:r w:rsidR="003A232A">
        <w:t xml:space="preserve"> where</w:t>
      </w:r>
      <w:r w:rsidR="006142AF">
        <w:t>;</w:t>
      </w:r>
    </w:p>
    <w:p w14:paraId="479869BF" w14:textId="0E103F82" w:rsidR="006142AF" w:rsidRDefault="006142AF" w:rsidP="00F509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Low severity is allocated to </w:t>
      </w:r>
      <w:r w:rsidR="001C7394">
        <w:t>unburnt, low and medium damage level</w:t>
      </w:r>
    </w:p>
    <w:p w14:paraId="20610E08" w14:textId="32259E5F" w:rsidR="001C7394" w:rsidRDefault="001C7394" w:rsidP="00F509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High severity is allocated to </w:t>
      </w:r>
      <w:r w:rsidR="00C1656C">
        <w:t xml:space="preserve">high damage and burnt canopy </w:t>
      </w:r>
    </w:p>
    <w:p w14:paraId="254DD130" w14:textId="77777777" w:rsidR="00AA00E5" w:rsidRDefault="00AA00E5" w:rsidP="00AA00E5"/>
    <w:p w14:paraId="0DF2C956" w14:textId="69A2CAE0" w:rsidR="00917AF5" w:rsidRPr="00C02E1E" w:rsidRDefault="002F4AFF" w:rsidP="00D218A7">
      <w:pPr>
        <w:ind w:firstLine="720"/>
      </w:pPr>
      <w:r w:rsidRPr="00C02E1E">
        <w:lastRenderedPageBreak/>
        <w:t>The level of canopy damage is in turn based on</w:t>
      </w:r>
      <w:r w:rsidR="00917AF5" w:rsidRPr="00C02E1E">
        <w:t xml:space="preserve">: </w:t>
      </w:r>
    </w:p>
    <w:p w14:paraId="3622ACA7" w14:textId="77777777" w:rsidR="00917AF5" w:rsidRPr="00C02E1E" w:rsidRDefault="00917AF5" w:rsidP="00F5094F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rFonts w:eastAsia="Times New Roman"/>
        </w:rPr>
      </w:pPr>
      <w:r w:rsidRPr="00C02E1E">
        <w:rPr>
          <w:rFonts w:eastAsia="Times New Roman"/>
        </w:rPr>
        <w:t xml:space="preserve">canopy top height - if absent </w:t>
      </w:r>
      <w:r w:rsidRPr="00C02E1E">
        <w:rPr>
          <w:rFonts w:eastAsia="Times New Roman"/>
          <w:i/>
          <w:iCs/>
        </w:rPr>
        <w:t>unburnt</w:t>
      </w:r>
      <w:r w:rsidRPr="00C02E1E">
        <w:rPr>
          <w:rFonts w:eastAsia="Times New Roman"/>
        </w:rPr>
        <w:t xml:space="preserve"> </w:t>
      </w:r>
    </w:p>
    <w:p w14:paraId="6B465649" w14:textId="77777777" w:rsidR="00917AF5" w:rsidRPr="00C02E1E" w:rsidRDefault="00917AF5" w:rsidP="00F5094F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rFonts w:eastAsia="Times New Roman"/>
        </w:rPr>
      </w:pPr>
      <w:r w:rsidRPr="00C02E1E">
        <w:rPr>
          <w:rFonts w:eastAsia="Times New Roman"/>
        </w:rPr>
        <w:t xml:space="preserve">flame length – if less </w:t>
      </w:r>
      <w:proofErr w:type="spellStart"/>
      <w:r w:rsidRPr="00C02E1E">
        <w:rPr>
          <w:rFonts w:eastAsia="Times New Roman"/>
        </w:rPr>
        <w:t>that</w:t>
      </w:r>
      <w:proofErr w:type="spellEnd"/>
      <w:r w:rsidRPr="00C02E1E">
        <w:rPr>
          <w:rFonts w:eastAsia="Times New Roman"/>
        </w:rPr>
        <w:t xml:space="preserve"> 0.2m </w:t>
      </w:r>
      <w:r w:rsidRPr="00C02E1E">
        <w:rPr>
          <w:rFonts w:eastAsia="Times New Roman"/>
          <w:i/>
          <w:iCs/>
        </w:rPr>
        <w:t>unburnt</w:t>
      </w:r>
    </w:p>
    <w:p w14:paraId="046923A3" w14:textId="77777777" w:rsidR="00917AF5" w:rsidRPr="00C02E1E" w:rsidRDefault="00917AF5" w:rsidP="00F5094F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rFonts w:eastAsia="Times New Roman"/>
        </w:rPr>
      </w:pPr>
      <w:r w:rsidRPr="00C02E1E">
        <w:rPr>
          <w:rFonts w:eastAsia="Times New Roman"/>
        </w:rPr>
        <w:t xml:space="preserve">where scorch height (calculated from fire intensity using the Mackey et al. equation) reaches to in relation to canopy base (top height – depth) and canopy top – gives </w:t>
      </w:r>
      <w:r w:rsidRPr="00C02E1E">
        <w:rPr>
          <w:rFonts w:eastAsia="Times New Roman"/>
          <w:i/>
          <w:iCs/>
        </w:rPr>
        <w:t>high, medium</w:t>
      </w:r>
      <w:r w:rsidRPr="00C02E1E">
        <w:rPr>
          <w:rFonts w:eastAsia="Times New Roman"/>
        </w:rPr>
        <w:t xml:space="preserve"> or </w:t>
      </w:r>
      <w:r w:rsidRPr="00C02E1E">
        <w:rPr>
          <w:rFonts w:eastAsia="Times New Roman"/>
          <w:i/>
          <w:iCs/>
        </w:rPr>
        <w:t>low</w:t>
      </w:r>
      <w:r w:rsidRPr="00C02E1E">
        <w:rPr>
          <w:rFonts w:eastAsia="Times New Roman"/>
        </w:rPr>
        <w:t xml:space="preserve"> </w:t>
      </w:r>
    </w:p>
    <w:p w14:paraId="26651C71" w14:textId="30ABBE77" w:rsidR="00BF5AD1" w:rsidRPr="00FE7865" w:rsidRDefault="00917AF5" w:rsidP="00F5094F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rFonts w:eastAsia="Times New Roman"/>
        </w:rPr>
      </w:pPr>
      <w:r w:rsidRPr="00C02E1E">
        <w:rPr>
          <w:rFonts w:eastAsia="Times New Roman"/>
        </w:rPr>
        <w:t xml:space="preserve">flame length &gt; canopy top </w:t>
      </w:r>
      <w:r w:rsidR="00FE7865">
        <w:rPr>
          <w:rFonts w:eastAsia="Times New Roman"/>
        </w:rPr>
        <w:t>–</w:t>
      </w:r>
      <w:r w:rsidRPr="00C02E1E">
        <w:rPr>
          <w:rFonts w:eastAsia="Times New Roman"/>
        </w:rPr>
        <w:t xml:space="preserve"> </w:t>
      </w:r>
      <w:r w:rsidRPr="00C02E1E">
        <w:rPr>
          <w:rFonts w:eastAsia="Times New Roman"/>
          <w:i/>
          <w:iCs/>
        </w:rPr>
        <w:t>burnt</w:t>
      </w:r>
    </w:p>
    <w:p w14:paraId="3882A518" w14:textId="1AEB7E39" w:rsidR="00FE7865" w:rsidRDefault="00FE7865" w:rsidP="00FE7865">
      <w:pPr>
        <w:spacing w:after="0" w:line="240" w:lineRule="auto"/>
        <w:rPr>
          <w:rFonts w:eastAsia="Times New Roman"/>
        </w:rPr>
      </w:pPr>
    </w:p>
    <w:p w14:paraId="2B2F0F4C" w14:textId="7BB6F0AC" w:rsidR="00FE7865" w:rsidRDefault="00FE7865" w:rsidP="00FE7865">
      <w:pPr>
        <w:autoSpaceDE w:val="0"/>
        <w:autoSpaceDN w:val="0"/>
        <w:adjustRightInd w:val="0"/>
        <w:spacing w:after="0" w:line="240" w:lineRule="auto"/>
      </w:pPr>
      <w:r>
        <w:rPr>
          <w:vertAlign w:val="superscript"/>
        </w:rPr>
        <w:t>3</w:t>
      </w:r>
      <w:r w:rsidR="008D1CC2">
        <w:t>Y</w:t>
      </w:r>
      <w:r>
        <w:t xml:space="preserve">ears since </w:t>
      </w:r>
      <w:r w:rsidRPr="000D5B4A">
        <w:t>harvesting (0-</w:t>
      </w:r>
      <w:r w:rsidR="000D5B4A" w:rsidRPr="000D5B4A">
        <w:t>90</w:t>
      </w:r>
      <w:r w:rsidRPr="000D5B4A">
        <w:t>)</w:t>
      </w:r>
      <w:r>
        <w:t xml:space="preserve"> and harvest prescription performed (</w:t>
      </w:r>
      <w:proofErr w:type="spellStart"/>
      <w:r>
        <w:t>clearfell</w:t>
      </w:r>
      <w:proofErr w:type="spellEnd"/>
      <w:r>
        <w:t>, aggregated or selective)</w:t>
      </w:r>
      <w:r w:rsidR="008D1CC2">
        <w:t xml:space="preserve"> are used to allocate the </w:t>
      </w:r>
      <w:r w:rsidR="008D1CC2" w:rsidRPr="008D1CC2">
        <w:t>VAH index</w:t>
      </w:r>
      <w:r w:rsidR="008D1CC2">
        <w:t xml:space="preserve"> for each </w:t>
      </w:r>
      <w:proofErr w:type="spellStart"/>
      <w:r w:rsidR="008D1CC2">
        <w:t>simcell</w:t>
      </w:r>
      <w:proofErr w:type="spellEnd"/>
      <w:r w:rsidR="008D1CC2">
        <w:t xml:space="preserve">. </w:t>
      </w:r>
    </w:p>
    <w:p w14:paraId="38D6BD70" w14:textId="212E3BA5" w:rsidR="00F3248D" w:rsidRDefault="00F3248D" w:rsidP="00FE7865">
      <w:pPr>
        <w:autoSpaceDE w:val="0"/>
        <w:autoSpaceDN w:val="0"/>
        <w:adjustRightInd w:val="0"/>
        <w:spacing w:after="0" w:line="240" w:lineRule="auto"/>
      </w:pPr>
    </w:p>
    <w:p w14:paraId="3909E2F6" w14:textId="33D22121" w:rsidR="00E90D49" w:rsidRDefault="008D1CC2" w:rsidP="00D218A7">
      <w:pPr>
        <w:autoSpaceDE w:val="0"/>
        <w:autoSpaceDN w:val="0"/>
        <w:adjustRightInd w:val="0"/>
        <w:spacing w:after="0" w:line="240" w:lineRule="auto"/>
        <w:ind w:left="360"/>
      </w:pPr>
      <w:r>
        <w:t>The post processor allocate</w:t>
      </w:r>
      <w:r w:rsidR="0073082A">
        <w:t>s</w:t>
      </w:r>
      <w:r>
        <w:t xml:space="preserve"> a harvesting prescription per harvested </w:t>
      </w:r>
      <w:proofErr w:type="spellStart"/>
      <w:r>
        <w:t>simcell</w:t>
      </w:r>
      <w:proofErr w:type="spellEnd"/>
      <w:r>
        <w:t xml:space="preserve"> by </w:t>
      </w:r>
      <w:r w:rsidR="00E90D49">
        <w:t>calculat</w:t>
      </w:r>
      <w:r>
        <w:t>ing the</w:t>
      </w:r>
      <w:r w:rsidR="00E90D49">
        <w:t xml:space="preserve"> total biomass change per LANDIS succession year</w:t>
      </w:r>
      <w:r>
        <w:t xml:space="preserve">, </w:t>
      </w:r>
      <w:r w:rsidR="00E90D49">
        <w:t>where</w:t>
      </w:r>
      <w:r w:rsidR="004D4955">
        <w:t>:</w:t>
      </w:r>
      <w:r w:rsidR="00E90D49">
        <w:t xml:space="preserve"> </w:t>
      </w:r>
    </w:p>
    <w:p w14:paraId="7FFD4356" w14:textId="70CBC83C" w:rsidR="00E90D49" w:rsidRDefault="00E90D49" w:rsidP="00F509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clearfell</w:t>
      </w:r>
      <w:proofErr w:type="spellEnd"/>
      <w:r>
        <w:t xml:space="preserve"> = biomass </w:t>
      </w:r>
      <w:r w:rsidR="000D5B4A">
        <w:t>loss 90-100%,</w:t>
      </w:r>
    </w:p>
    <w:p w14:paraId="69370E4F" w14:textId="77777777" w:rsidR="000D5B4A" w:rsidRDefault="00E90D49" w:rsidP="00F509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aggregate = </w:t>
      </w:r>
      <w:r w:rsidR="000D5B4A">
        <w:t xml:space="preserve">biomass loss 40-90% </w:t>
      </w:r>
    </w:p>
    <w:p w14:paraId="103AA15E" w14:textId="77777777" w:rsidR="000D5B4A" w:rsidRDefault="00E90D49" w:rsidP="00F509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selective = </w:t>
      </w:r>
      <w:r w:rsidR="000D5B4A">
        <w:t>biomass loss 10-40%</w:t>
      </w:r>
    </w:p>
    <w:p w14:paraId="01029F09" w14:textId="77777777" w:rsidR="000D5B4A" w:rsidRDefault="000D5B4A" w:rsidP="00FE7865">
      <w:pPr>
        <w:autoSpaceDE w:val="0"/>
        <w:autoSpaceDN w:val="0"/>
        <w:adjustRightInd w:val="0"/>
        <w:spacing w:after="0" w:line="240" w:lineRule="auto"/>
      </w:pPr>
    </w:p>
    <w:p w14:paraId="64EB86E2" w14:textId="235C68D9" w:rsidR="00FE7865" w:rsidRPr="00FE7865" w:rsidRDefault="00FE7865" w:rsidP="00FE7865">
      <w:pPr>
        <w:spacing w:after="0" w:line="240" w:lineRule="auto"/>
        <w:rPr>
          <w:rFonts w:eastAsia="Times New Roman"/>
        </w:rPr>
      </w:pPr>
    </w:p>
    <w:p w14:paraId="4AB68252" w14:textId="7A3F4AB9" w:rsidR="00FE7865" w:rsidRDefault="00FE7865">
      <w:r>
        <w:br w:type="page"/>
      </w:r>
    </w:p>
    <w:p w14:paraId="38D7B448" w14:textId="18B2B7E1" w:rsidR="004B194A" w:rsidRDefault="004B194A" w:rsidP="004B194A">
      <w:pPr>
        <w:pStyle w:val="Heading2"/>
      </w:pPr>
      <w:bookmarkStart w:id="15" w:name="_Toc39671180"/>
      <w:r>
        <w:lastRenderedPageBreak/>
        <w:t>HCV post-processor</w:t>
      </w:r>
      <w:bookmarkEnd w:id="15"/>
    </w:p>
    <w:p w14:paraId="401FB977" w14:textId="29238911" w:rsidR="003907F7" w:rsidRPr="003907F7" w:rsidRDefault="003907F7" w:rsidP="00686D25">
      <w:pPr>
        <w:rPr>
          <w:rStyle w:val="Strong"/>
          <w:b/>
          <w:bCs w:val="0"/>
        </w:rPr>
      </w:pPr>
      <w:r>
        <w:rPr>
          <w:rStyle w:val="Strong"/>
          <w:bCs w:val="0"/>
        </w:rPr>
        <w:t>The High Conservation Values (HC</w:t>
      </w:r>
      <w:r w:rsidR="00D30945">
        <w:rPr>
          <w:rStyle w:val="Strong"/>
          <w:bCs w:val="0"/>
        </w:rPr>
        <w:t>V</w:t>
      </w:r>
      <w:r>
        <w:rPr>
          <w:rStyle w:val="Strong"/>
          <w:bCs w:val="0"/>
        </w:rPr>
        <w:t xml:space="preserve">) post-processor identifies the ratio between </w:t>
      </w:r>
      <w:r w:rsidRPr="008E61C2">
        <w:rPr>
          <w:rStyle w:val="Strong"/>
          <w:bCs w:val="0"/>
          <w:i/>
          <w:iCs/>
        </w:rPr>
        <w:t>high conservation area</w:t>
      </w:r>
      <w:r>
        <w:rPr>
          <w:rStyle w:val="Strong"/>
          <w:bCs w:val="0"/>
        </w:rPr>
        <w:t xml:space="preserve"> accessible to the public and </w:t>
      </w:r>
      <w:r w:rsidRPr="008E61C2">
        <w:rPr>
          <w:rStyle w:val="Strong"/>
          <w:bCs w:val="0"/>
          <w:i/>
          <w:iCs/>
        </w:rPr>
        <w:t>total area</w:t>
      </w:r>
      <w:r>
        <w:rPr>
          <w:rStyle w:val="Strong"/>
          <w:bCs w:val="0"/>
        </w:rPr>
        <w:t xml:space="preserve"> accessible to the public. HCV area is defined as accessible forested area which has</w:t>
      </w:r>
      <w:r w:rsidR="008F7A30">
        <w:rPr>
          <w:rStyle w:val="Strong"/>
          <w:bCs w:val="0"/>
        </w:rPr>
        <w:t xml:space="preserve"> present</w:t>
      </w:r>
      <w:r>
        <w:rPr>
          <w:rStyle w:val="Strong"/>
          <w:bCs w:val="0"/>
        </w:rPr>
        <w:t xml:space="preserve"> either old growth trees </w:t>
      </w:r>
      <w:r w:rsidR="00490FD2">
        <w:rPr>
          <w:rStyle w:val="Strong"/>
          <w:bCs w:val="0"/>
        </w:rPr>
        <w:t xml:space="preserve">(min 60 </w:t>
      </w:r>
      <w:proofErr w:type="spellStart"/>
      <w:r w:rsidR="00490FD2">
        <w:rPr>
          <w:rStyle w:val="Strong"/>
          <w:bCs w:val="0"/>
        </w:rPr>
        <w:t>yo</w:t>
      </w:r>
      <w:proofErr w:type="spellEnd"/>
      <w:r w:rsidR="00490FD2">
        <w:rPr>
          <w:rStyle w:val="Strong"/>
          <w:bCs w:val="0"/>
        </w:rPr>
        <w:t xml:space="preserve">) </w:t>
      </w:r>
      <w:r>
        <w:rPr>
          <w:rStyle w:val="Strong"/>
          <w:bCs w:val="0"/>
        </w:rPr>
        <w:t xml:space="preserve">or rainforest </w:t>
      </w:r>
      <w:r w:rsidR="00490FD2">
        <w:rPr>
          <w:rStyle w:val="Strong"/>
          <w:bCs w:val="0"/>
        </w:rPr>
        <w:t>(both</w:t>
      </w:r>
      <w:r w:rsidR="00490FD2" w:rsidRPr="00490FD2">
        <w:t xml:space="preserve"> </w:t>
      </w:r>
      <w:r w:rsidR="00490FD2" w:rsidRPr="00490FD2">
        <w:rPr>
          <w:i/>
          <w:iCs/>
        </w:rPr>
        <w:t xml:space="preserve">N. </w:t>
      </w:r>
      <w:proofErr w:type="spellStart"/>
      <w:r w:rsidR="00490FD2" w:rsidRPr="00490FD2">
        <w:rPr>
          <w:i/>
          <w:iCs/>
        </w:rPr>
        <w:t>cunninghamii</w:t>
      </w:r>
      <w:proofErr w:type="spellEnd"/>
      <w:r w:rsidR="00490FD2">
        <w:t xml:space="preserve"> and </w:t>
      </w:r>
      <w:r w:rsidR="00490FD2" w:rsidRPr="00490FD2">
        <w:rPr>
          <w:rStyle w:val="Strong"/>
          <w:bCs w:val="0"/>
          <w:i/>
          <w:iCs/>
        </w:rPr>
        <w:t xml:space="preserve">A. </w:t>
      </w:r>
      <w:proofErr w:type="spellStart"/>
      <w:r w:rsidR="00490FD2" w:rsidRPr="00490FD2">
        <w:rPr>
          <w:rStyle w:val="Strong"/>
          <w:bCs w:val="0"/>
          <w:i/>
          <w:iCs/>
        </w:rPr>
        <w:t>moschatum</w:t>
      </w:r>
      <w:proofErr w:type="spellEnd"/>
      <w:r w:rsidR="00490FD2">
        <w:rPr>
          <w:rStyle w:val="Strong"/>
          <w:bCs w:val="0"/>
        </w:rPr>
        <w:t xml:space="preserve"> present)</w:t>
      </w:r>
      <w:r>
        <w:rPr>
          <w:rStyle w:val="Strong"/>
          <w:bCs w:val="0"/>
        </w:rPr>
        <w:t xml:space="preserve">.  </w:t>
      </w:r>
    </w:p>
    <w:p w14:paraId="28986334" w14:textId="6CDB9CEA" w:rsidR="004B194A" w:rsidRPr="006538D2" w:rsidRDefault="004B194A" w:rsidP="004B194A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3852B3F5" w14:textId="77777777" w:rsidR="00490FD2" w:rsidRDefault="003907F7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</w:t>
      </w:r>
      <w:r w:rsidR="00490FD2">
        <w:t xml:space="preserve"> grid defining the age of trees in the landscape</w:t>
      </w:r>
      <w:r w:rsidR="009A0842">
        <w:t xml:space="preserve"> </w:t>
      </w:r>
      <w:r w:rsidR="00490FD2">
        <w:t xml:space="preserve">– from LANDIS </w:t>
      </w:r>
    </w:p>
    <w:p w14:paraId="5F0C1460" w14:textId="6A1CCC50" w:rsidR="00490FD2" w:rsidRDefault="00490FD2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boolean</w:t>
      </w:r>
      <w:proofErr w:type="spellEnd"/>
      <w:r>
        <w:t xml:space="preserve"> grid</w:t>
      </w:r>
      <w:r w:rsidRPr="00A00686">
        <w:t xml:space="preserve"> </w:t>
      </w:r>
      <w:r>
        <w:t xml:space="preserve">identifying the </w:t>
      </w:r>
      <w:r w:rsidRPr="00214E98">
        <w:t xml:space="preserve">presence of </w:t>
      </w:r>
      <w:proofErr w:type="spellStart"/>
      <w:r>
        <w:t>N</w:t>
      </w:r>
      <w:r w:rsidRPr="000B6C15">
        <w:t>othofagus</w:t>
      </w:r>
      <w:proofErr w:type="spellEnd"/>
      <w:r w:rsidRPr="000B6C15">
        <w:t xml:space="preserve"> </w:t>
      </w:r>
      <w:proofErr w:type="spellStart"/>
      <w:r w:rsidRPr="000B6C15">
        <w:t>cunninghamii</w:t>
      </w:r>
      <w:proofErr w:type="spellEnd"/>
      <w:r>
        <w:t xml:space="preserve"> (</w:t>
      </w:r>
      <w:proofErr w:type="spellStart"/>
      <w:r>
        <w:t>nothcunn</w:t>
      </w:r>
      <w:proofErr w:type="spellEnd"/>
      <w:r>
        <w:t xml:space="preserve">) </w:t>
      </w:r>
      <w:proofErr w:type="gramStart"/>
      <w:r>
        <w:t>-  from</w:t>
      </w:r>
      <w:proofErr w:type="gramEnd"/>
      <w:r>
        <w:t xml:space="preserve"> LANDIS </w:t>
      </w:r>
    </w:p>
    <w:p w14:paraId="651266A1" w14:textId="77777777" w:rsidR="00D30945" w:rsidRDefault="00490FD2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boolean</w:t>
      </w:r>
      <w:proofErr w:type="spellEnd"/>
      <w:r>
        <w:t xml:space="preserve"> grid</w:t>
      </w:r>
      <w:r w:rsidRPr="00A00686">
        <w:t xml:space="preserve"> </w:t>
      </w:r>
      <w:r>
        <w:t xml:space="preserve">identifying the </w:t>
      </w:r>
      <w:r w:rsidRPr="00214E98">
        <w:t xml:space="preserve">presence of </w:t>
      </w:r>
      <w:proofErr w:type="spellStart"/>
      <w:r w:rsidRPr="00490FD2">
        <w:t>Atherosperma</w:t>
      </w:r>
      <w:proofErr w:type="spellEnd"/>
      <w:r w:rsidRPr="00490FD2">
        <w:t xml:space="preserve"> </w:t>
      </w:r>
      <w:proofErr w:type="spellStart"/>
      <w:r w:rsidRPr="00490FD2">
        <w:t>moschatum</w:t>
      </w:r>
      <w:proofErr w:type="spellEnd"/>
      <w:r w:rsidRPr="00490FD2">
        <w:t xml:space="preserve"> </w:t>
      </w:r>
      <w:r>
        <w:t>(</w:t>
      </w:r>
      <w:proofErr w:type="spellStart"/>
      <w:r>
        <w:t>athermosc</w:t>
      </w:r>
      <w:proofErr w:type="spellEnd"/>
      <w:r>
        <w:t xml:space="preserve">) </w:t>
      </w:r>
      <w:proofErr w:type="gramStart"/>
      <w:r>
        <w:t>-  from</w:t>
      </w:r>
      <w:proofErr w:type="gramEnd"/>
      <w:r>
        <w:t xml:space="preserve"> LANDIS </w:t>
      </w:r>
    </w:p>
    <w:p w14:paraId="10DC8F43" w14:textId="2DBEB0B7" w:rsidR="00490FD2" w:rsidRPr="00D30945" w:rsidRDefault="00490FD2" w:rsidP="00F5094F">
      <w:pPr>
        <w:pStyle w:val="ListParagraph"/>
        <w:numPr>
          <w:ilvl w:val="0"/>
          <w:numId w:val="1"/>
        </w:numPr>
      </w:pPr>
      <w:r>
        <w:t xml:space="preserve">a shapefile identifying </w:t>
      </w:r>
      <w:r w:rsidR="00A7636A">
        <w:t>the r</w:t>
      </w:r>
      <w:r w:rsidR="00A7636A" w:rsidRPr="00A7636A">
        <w:t xml:space="preserve">oad </w:t>
      </w:r>
      <w:r w:rsidR="00A7636A">
        <w:t>n</w:t>
      </w:r>
      <w:r w:rsidR="00A7636A" w:rsidRPr="00A7636A">
        <w:t>etwork</w:t>
      </w:r>
      <w:r w:rsidR="00A7636A">
        <w:t xml:space="preserve"> (sourced from </w:t>
      </w:r>
      <w:r w:rsidR="00A7636A" w:rsidRPr="00A7636A">
        <w:t>National Geoscience Dataset</w:t>
      </w:r>
      <w:r w:rsidR="00A7636A">
        <w:t>)</w:t>
      </w:r>
      <w:r w:rsidR="00A7636A" w:rsidRPr="00A7636A">
        <w:t xml:space="preserve"> </w:t>
      </w:r>
      <w:r w:rsidR="00B268B9">
        <w:t>with</w:t>
      </w:r>
      <w:r>
        <w:t xml:space="preserve"> a 180m buffer area around </w:t>
      </w:r>
      <w:r w:rsidR="00B268B9">
        <w:t>each</w:t>
      </w:r>
      <w:r>
        <w:t xml:space="preserve"> </w:t>
      </w:r>
      <w:r w:rsidR="00C9074D">
        <w:t xml:space="preserve">road </w:t>
      </w:r>
      <w:r w:rsidR="00A7636A">
        <w:t xml:space="preserve">– </w:t>
      </w:r>
      <w:r>
        <w:t xml:space="preserve">considered </w:t>
      </w:r>
      <w:r w:rsidR="00717F03" w:rsidRPr="00A7636A">
        <w:rPr>
          <w:i/>
          <w:iCs/>
        </w:rPr>
        <w:t>total</w:t>
      </w:r>
      <w:r>
        <w:t xml:space="preserve"> area accessible </w:t>
      </w:r>
      <w:r w:rsidR="00CF662E">
        <w:t>to the</w:t>
      </w:r>
      <w:r>
        <w:t xml:space="preserve"> public</w:t>
      </w:r>
      <w:r w:rsidR="00A7636A">
        <w:t xml:space="preserve"> </w:t>
      </w:r>
    </w:p>
    <w:p w14:paraId="51086FB8" w14:textId="77777777" w:rsidR="004B194A" w:rsidRPr="006538D2" w:rsidRDefault="004B194A" w:rsidP="004B194A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Pr="006538D2">
        <w:rPr>
          <w:rStyle w:val="Strong"/>
        </w:rPr>
        <w:t>:</w:t>
      </w:r>
    </w:p>
    <w:p w14:paraId="4BB2CDFE" w14:textId="0AF8B4D8" w:rsidR="004B194A" w:rsidRDefault="004B194A" w:rsidP="004B194A">
      <w:pPr>
        <w:autoSpaceDE w:val="0"/>
        <w:autoSpaceDN w:val="0"/>
        <w:adjustRightInd w:val="0"/>
        <w:spacing w:after="0" w:line="240" w:lineRule="auto"/>
      </w:pPr>
      <w:r>
        <w:t xml:space="preserve">The post-processor </w:t>
      </w:r>
      <w:r w:rsidR="008F7A30">
        <w:t xml:space="preserve">retrieves all </w:t>
      </w:r>
      <w:proofErr w:type="spellStart"/>
      <w:r>
        <w:t>simcells</w:t>
      </w:r>
      <w:proofErr w:type="spellEnd"/>
      <w:r w:rsidR="008F7A30">
        <w:t xml:space="preserve"> within the road buffer zone and identifies which have old growth trees or rainforest. T</w:t>
      </w:r>
      <w:r w:rsidR="008E61C2">
        <w:t>h</w:t>
      </w:r>
      <w:r w:rsidR="008F7A30">
        <w:t xml:space="preserve">e post processor </w:t>
      </w:r>
      <w:r w:rsidR="00717F03">
        <w:t xml:space="preserve">translates </w:t>
      </w:r>
      <w:proofErr w:type="spellStart"/>
      <w:r w:rsidR="00717F03">
        <w:t>simcell</w:t>
      </w:r>
      <w:proofErr w:type="spellEnd"/>
      <w:r w:rsidR="00717F03">
        <w:t xml:space="preserve"> count data into area and </w:t>
      </w:r>
      <w:r w:rsidR="008F7A30">
        <w:t>outputs;</w:t>
      </w:r>
      <w:r>
        <w:t xml:space="preserve"> </w:t>
      </w:r>
    </w:p>
    <w:p w14:paraId="229E1E40" w14:textId="3030ABD6" w:rsidR="008F7A30" w:rsidRDefault="004B194A" w:rsidP="00F5094F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8F7A30">
        <w:t>total area accessible to the public across the simulation landscape</w:t>
      </w:r>
    </w:p>
    <w:p w14:paraId="2595758C" w14:textId="1C22E27D" w:rsidR="004B194A" w:rsidRDefault="008F7A30" w:rsidP="00F5094F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8E61C2">
        <w:t xml:space="preserve">HCV </w:t>
      </w:r>
      <w:r>
        <w:t xml:space="preserve">area </w:t>
      </w:r>
      <w:r w:rsidR="008E61C2">
        <w:t>accessible to the public across the simulation landscape</w:t>
      </w:r>
    </w:p>
    <w:p w14:paraId="19074A1F" w14:textId="101CD627" w:rsidR="008E61C2" w:rsidRPr="002E2B4A" w:rsidRDefault="008E61C2" w:rsidP="00F5094F">
      <w:pPr>
        <w:pStyle w:val="ListParagraph"/>
        <w:numPr>
          <w:ilvl w:val="0"/>
          <w:numId w:val="3"/>
        </w:numPr>
      </w:pPr>
      <w:r>
        <w:t>the ratio between the HCV area and total area accessible to the public</w:t>
      </w:r>
    </w:p>
    <w:p w14:paraId="7FC2E51E" w14:textId="65AF52C8" w:rsidR="004B194A" w:rsidRDefault="004B194A" w:rsidP="00686D25">
      <w:r>
        <w:t xml:space="preserve">This </w:t>
      </w:r>
      <w:r w:rsidRPr="0080419C">
        <w:t>information is aggregated by fire and stored in DB.</w:t>
      </w:r>
    </w:p>
    <w:p w14:paraId="72DCB904" w14:textId="77777777" w:rsidR="004B194A" w:rsidRPr="006538D2" w:rsidRDefault="004B194A" w:rsidP="004B194A">
      <w:pPr>
        <w:pStyle w:val="Heading4"/>
        <w:rPr>
          <w:rStyle w:val="Strong"/>
        </w:rPr>
      </w:pPr>
      <w:r w:rsidRPr="006538D2">
        <w:rPr>
          <w:rStyle w:val="Strong"/>
        </w:rPr>
        <w:t>Processing notes:</w:t>
      </w:r>
    </w:p>
    <w:p w14:paraId="1F81E59D" w14:textId="2249F580" w:rsidR="004B194A" w:rsidRDefault="008E61C2" w:rsidP="004B194A">
      <w:r>
        <w:t>None.</w:t>
      </w:r>
    </w:p>
    <w:p w14:paraId="56356F49" w14:textId="5AFB3137" w:rsidR="004B194A" w:rsidRDefault="004B194A" w:rsidP="004B194A"/>
    <w:p w14:paraId="719BE1D2" w14:textId="4087F7E4" w:rsidR="004B194A" w:rsidRDefault="004B194A">
      <w:r>
        <w:br w:type="page"/>
      </w:r>
    </w:p>
    <w:p w14:paraId="30F98953" w14:textId="1B3CD015" w:rsidR="00101033" w:rsidRDefault="00101033" w:rsidP="009607CD">
      <w:pPr>
        <w:pStyle w:val="Heading2"/>
      </w:pPr>
      <w:bookmarkStart w:id="16" w:name="_Toc39671181"/>
      <w:proofErr w:type="spellStart"/>
      <w:r w:rsidRPr="00B9620C">
        <w:lastRenderedPageBreak/>
        <w:t>Carbon</w:t>
      </w:r>
      <w:r w:rsidR="00B44A0F">
        <w:t>Landis</w:t>
      </w:r>
      <w:proofErr w:type="spellEnd"/>
      <w:r w:rsidRPr="00B9620C">
        <w:t xml:space="preserve"> post-processor</w:t>
      </w:r>
      <w:bookmarkEnd w:id="16"/>
    </w:p>
    <w:p w14:paraId="05893782" w14:textId="224A3B3D" w:rsidR="00AC64B8" w:rsidRDefault="00AC64B8" w:rsidP="008D4DB1">
      <w:pPr>
        <w:rPr>
          <w:rStyle w:val="Strong"/>
          <w:b/>
          <w:bCs w:val="0"/>
        </w:rPr>
      </w:pPr>
      <w:r>
        <w:t xml:space="preserve">The </w:t>
      </w:r>
      <w:proofErr w:type="spellStart"/>
      <w:r>
        <w:t>Carbon</w:t>
      </w:r>
      <w:r w:rsidR="00B44A0F">
        <w:t>Landis</w:t>
      </w:r>
      <w:proofErr w:type="spellEnd"/>
      <w:r>
        <w:t xml:space="preserve"> post</w:t>
      </w:r>
      <w:r w:rsidR="00B44A0F">
        <w:t xml:space="preserve"> processor</w:t>
      </w:r>
      <w:r>
        <w:t xml:space="preserve"> </w:t>
      </w:r>
      <w:r w:rsidR="00B44A0F">
        <w:t>is</w:t>
      </w:r>
      <w:r>
        <w:t xml:space="preserve"> based on LANDIS outputs. </w:t>
      </w:r>
      <w:r w:rsidR="00B44A0F">
        <w:rPr>
          <w:rStyle w:val="Strong"/>
          <w:bCs w:val="0"/>
        </w:rPr>
        <w:t xml:space="preserve">It calculates </w:t>
      </w:r>
      <w:r>
        <w:rPr>
          <w:rStyle w:val="Strong"/>
          <w:bCs w:val="0"/>
        </w:rPr>
        <w:t>yearly change in carbon stores</w:t>
      </w:r>
      <w:r w:rsidR="00B44A0F">
        <w:rPr>
          <w:rStyle w:val="Strong"/>
          <w:bCs w:val="0"/>
        </w:rPr>
        <w:t xml:space="preserve"> </w:t>
      </w:r>
      <w:r>
        <w:rPr>
          <w:rStyle w:val="Strong"/>
          <w:bCs w:val="0"/>
        </w:rPr>
        <w:t>from biomass change.</w:t>
      </w:r>
    </w:p>
    <w:p w14:paraId="478800BE" w14:textId="1B636539" w:rsidR="009607CD" w:rsidRPr="006538D2" w:rsidRDefault="009607CD" w:rsidP="009607CD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50FC51D0" w14:textId="351C9883" w:rsidR="00AC64B8" w:rsidRDefault="00AC64B8" w:rsidP="001D5A63">
      <w:pPr>
        <w:autoSpaceDE w:val="0"/>
        <w:autoSpaceDN w:val="0"/>
        <w:adjustRightInd w:val="0"/>
        <w:spacing w:after="0" w:line="240" w:lineRule="auto"/>
      </w:pPr>
      <w:r>
        <w:t>LANDIS</w:t>
      </w:r>
      <w:r w:rsidR="004654DC">
        <w:t xml:space="preserve"> provides gr</w:t>
      </w:r>
      <w:r>
        <w:t>ids defin</w:t>
      </w:r>
      <w:r w:rsidR="004654DC">
        <w:t>ing</w:t>
      </w:r>
      <w:r>
        <w:t>;</w:t>
      </w:r>
    </w:p>
    <w:p w14:paraId="5DA0A1AD" w14:textId="2293113D" w:rsidR="00AC64B8" w:rsidRDefault="00AC64B8" w:rsidP="00F5094F">
      <w:pPr>
        <w:pStyle w:val="ListParagraph"/>
        <w:numPr>
          <w:ilvl w:val="0"/>
          <w:numId w:val="1"/>
        </w:numPr>
      </w:pPr>
      <w:r>
        <w:t xml:space="preserve">Live biomass </w:t>
      </w:r>
    </w:p>
    <w:p w14:paraId="76674362" w14:textId="7F09133E" w:rsidR="00AC64B8" w:rsidRDefault="00AC64B8" w:rsidP="00F5094F">
      <w:pPr>
        <w:pStyle w:val="ListParagraph"/>
        <w:numPr>
          <w:ilvl w:val="0"/>
          <w:numId w:val="1"/>
        </w:numPr>
      </w:pPr>
      <w:r>
        <w:t xml:space="preserve">Dead woody biomass </w:t>
      </w:r>
    </w:p>
    <w:p w14:paraId="72910920" w14:textId="5676A231" w:rsidR="00AC64B8" w:rsidRDefault="00AC64B8" w:rsidP="00F5094F">
      <w:pPr>
        <w:pStyle w:val="ListParagraph"/>
        <w:numPr>
          <w:ilvl w:val="0"/>
          <w:numId w:val="1"/>
        </w:numPr>
      </w:pPr>
      <w:r>
        <w:t xml:space="preserve">Dead non-woody biomass </w:t>
      </w:r>
    </w:p>
    <w:p w14:paraId="1B26DE50" w14:textId="10080C37" w:rsidR="00FF0153" w:rsidRPr="008D4DB1" w:rsidRDefault="00544C6C" w:rsidP="008D4DB1">
      <w:pPr>
        <w:pStyle w:val="Heading4"/>
        <w:rPr>
          <w:b/>
          <w:bCs/>
        </w:rPr>
      </w:pPr>
      <w:r>
        <w:rPr>
          <w:rStyle w:val="Strong"/>
        </w:rPr>
        <w:t>Algorithm</w:t>
      </w:r>
      <w:r w:rsidRPr="006538D2">
        <w:rPr>
          <w:rStyle w:val="Strong"/>
        </w:rPr>
        <w:t>:</w:t>
      </w:r>
    </w:p>
    <w:p w14:paraId="6E496E42" w14:textId="0D470BD6" w:rsidR="00AC64B8" w:rsidRDefault="00544C6C" w:rsidP="00544C6C">
      <w:r>
        <w:t xml:space="preserve">After each succession year the post processor retrieves all </w:t>
      </w:r>
      <w:proofErr w:type="spellStart"/>
      <w:r>
        <w:t>simcells</w:t>
      </w:r>
      <w:proofErr w:type="spellEnd"/>
      <w:r>
        <w:t xml:space="preserve"> that </w:t>
      </w:r>
      <w:r w:rsidR="00883EE4">
        <w:t>have</w:t>
      </w:r>
      <w:r>
        <w:t xml:space="preserve"> vegetation present (</w:t>
      </w:r>
      <w:r w:rsidR="006711E8">
        <w:t>any type of biomass &gt; 0</w:t>
      </w:r>
      <w:r>
        <w:t>). This biomass is aggregated across the landscape and the post processor converts biomass to carbon stock</w:t>
      </w:r>
      <w:r w:rsidRPr="00544C6C">
        <w:rPr>
          <w:vertAlign w:val="superscript"/>
        </w:rPr>
        <w:t>1</w:t>
      </w:r>
      <w:r>
        <w:t xml:space="preserve">. The output </w:t>
      </w:r>
      <w:r w:rsidR="00C742FC">
        <w:t>given is</w:t>
      </w:r>
      <w:r>
        <w:t>:</w:t>
      </w:r>
    </w:p>
    <w:p w14:paraId="19ADA4D3" w14:textId="1A2C3ACE" w:rsidR="00544C6C" w:rsidRDefault="00544C6C" w:rsidP="00F5094F">
      <w:pPr>
        <w:pStyle w:val="ListParagraph"/>
        <w:numPr>
          <w:ilvl w:val="0"/>
          <w:numId w:val="4"/>
        </w:numPr>
      </w:pPr>
      <w:r w:rsidRPr="00544C6C">
        <w:rPr>
          <w:i/>
          <w:iCs/>
        </w:rPr>
        <w:t xml:space="preserve">Total </w:t>
      </w:r>
      <w:r w:rsidRPr="00544C6C">
        <w:t>carbon stock</w:t>
      </w:r>
      <w:r>
        <w:t xml:space="preserve"> at the start and end of the succession year</w:t>
      </w:r>
      <w:r w:rsidR="00C742FC">
        <w:rPr>
          <w:vertAlign w:val="superscript"/>
        </w:rPr>
        <w:t>2</w:t>
      </w:r>
    </w:p>
    <w:p w14:paraId="36108D16" w14:textId="34015C0F" w:rsidR="00544C6C" w:rsidRDefault="00544C6C" w:rsidP="00F5094F">
      <w:pPr>
        <w:pStyle w:val="ListParagraph"/>
        <w:numPr>
          <w:ilvl w:val="0"/>
          <w:numId w:val="4"/>
        </w:numPr>
      </w:pPr>
      <w:r>
        <w:t xml:space="preserve">The difference in amount of </w:t>
      </w:r>
      <w:r w:rsidRPr="00544C6C">
        <w:rPr>
          <w:i/>
          <w:iCs/>
        </w:rPr>
        <w:t xml:space="preserve">total </w:t>
      </w:r>
      <w:r w:rsidRPr="00544C6C">
        <w:t xml:space="preserve">carbon </w:t>
      </w:r>
      <w:r>
        <w:t xml:space="preserve">over the year </w:t>
      </w:r>
    </w:p>
    <w:p w14:paraId="6C0CB546" w14:textId="6C271718" w:rsidR="00544C6C" w:rsidRDefault="00544C6C" w:rsidP="00F5094F">
      <w:pPr>
        <w:pStyle w:val="ListParagraph"/>
        <w:numPr>
          <w:ilvl w:val="0"/>
          <w:numId w:val="4"/>
        </w:numPr>
      </w:pPr>
      <w:r w:rsidRPr="00544C6C">
        <w:rPr>
          <w:i/>
          <w:iCs/>
        </w:rPr>
        <w:t>Live</w:t>
      </w:r>
      <w:r>
        <w:t xml:space="preserve"> carbon stock at the start and end of the succession year</w:t>
      </w:r>
      <w:r w:rsidR="00C742FC">
        <w:rPr>
          <w:vertAlign w:val="superscript"/>
        </w:rPr>
        <w:t>3</w:t>
      </w:r>
    </w:p>
    <w:p w14:paraId="392638D5" w14:textId="77777777" w:rsidR="008D4DB1" w:rsidRDefault="00544C6C" w:rsidP="00F5094F">
      <w:pPr>
        <w:pStyle w:val="ListParagraph"/>
        <w:numPr>
          <w:ilvl w:val="0"/>
          <w:numId w:val="4"/>
        </w:numPr>
      </w:pPr>
      <w:r>
        <w:t xml:space="preserve">The difference in amount of </w:t>
      </w:r>
      <w:r w:rsidRPr="008D4DB1">
        <w:rPr>
          <w:i/>
          <w:iCs/>
        </w:rPr>
        <w:t xml:space="preserve">live </w:t>
      </w:r>
      <w:r w:rsidRPr="00544C6C">
        <w:t xml:space="preserve">carbon </w:t>
      </w:r>
      <w:r>
        <w:t xml:space="preserve">over the year </w:t>
      </w:r>
    </w:p>
    <w:p w14:paraId="6ACF6B02" w14:textId="61118FA0" w:rsidR="00883EE4" w:rsidRDefault="00883EE4" w:rsidP="008D4DB1">
      <w:r>
        <w:t>This information is stored in</w:t>
      </w:r>
      <w:r w:rsidR="007B2813">
        <w:t xml:space="preserve"> </w:t>
      </w:r>
      <w:proofErr w:type="spellStart"/>
      <w:r w:rsidR="007B2813">
        <w:t>CarbonLandis</w:t>
      </w:r>
      <w:proofErr w:type="spellEnd"/>
      <w:r w:rsidR="007B2813">
        <w:t xml:space="preserve"> table of </w:t>
      </w:r>
      <w:proofErr w:type="spellStart"/>
      <w:r w:rsidR="007B2813">
        <w:t>succession_results.sqlite</w:t>
      </w:r>
      <w:proofErr w:type="spellEnd"/>
      <w:r>
        <w:t xml:space="preserve"> </w:t>
      </w:r>
      <w:r w:rsidR="009A6D2F">
        <w:t>database</w:t>
      </w:r>
      <w:r>
        <w:t>.</w:t>
      </w:r>
    </w:p>
    <w:p w14:paraId="59AD4A42" w14:textId="77777777" w:rsidR="00544C6C" w:rsidRPr="006538D2" w:rsidRDefault="00544C6C" w:rsidP="00544C6C">
      <w:pPr>
        <w:pStyle w:val="Heading4"/>
        <w:rPr>
          <w:rStyle w:val="Strong"/>
        </w:rPr>
      </w:pPr>
      <w:r w:rsidRPr="006538D2">
        <w:rPr>
          <w:rStyle w:val="Strong"/>
        </w:rPr>
        <w:t>Processing notes:</w:t>
      </w:r>
    </w:p>
    <w:p w14:paraId="46DFAD85" w14:textId="6C6A6893" w:rsidR="00C742FC" w:rsidRDefault="00C742FC" w:rsidP="00C060A3">
      <w:r>
        <w:rPr>
          <w:vertAlign w:val="superscript"/>
        </w:rPr>
        <w:t>1</w:t>
      </w:r>
      <w:r>
        <w:t xml:space="preserve">Biomass is converted to carbon using the following; </w:t>
      </w:r>
    </w:p>
    <w:p w14:paraId="0E10A129" w14:textId="7BD8D24A" w:rsidR="00C742FC" w:rsidRDefault="00C742FC" w:rsidP="00C060A3">
      <w:pPr>
        <w:ind w:firstLine="720"/>
      </w:pPr>
      <w:r>
        <w:t xml:space="preserve">C= B x 0.5 </w:t>
      </w:r>
    </w:p>
    <w:p w14:paraId="713F6B51" w14:textId="77777777" w:rsidR="00C060A3" w:rsidRDefault="00C060A3" w:rsidP="00C060A3">
      <w:pPr>
        <w:pStyle w:val="NoSpacing"/>
        <w:ind w:firstLine="720"/>
      </w:pPr>
      <w:r>
        <w:t>where:</w:t>
      </w:r>
    </w:p>
    <w:p w14:paraId="2905033B" w14:textId="0DA73332" w:rsidR="00C060A3" w:rsidRDefault="00C060A3" w:rsidP="00C060A3">
      <w:pPr>
        <w:pStyle w:val="NoSpacing"/>
      </w:pPr>
      <w:r>
        <w:tab/>
        <w:t>C is the amount of carbon (Mg);</w:t>
      </w:r>
    </w:p>
    <w:p w14:paraId="4059AB33" w14:textId="3805978F" w:rsidR="00C060A3" w:rsidRDefault="00C060A3" w:rsidP="00532175">
      <w:r>
        <w:tab/>
      </w:r>
      <w:r w:rsidR="00753BAA">
        <w:t>B</w:t>
      </w:r>
      <w:r w:rsidRPr="001F4BFD">
        <w:t xml:space="preserve"> </w:t>
      </w:r>
      <w:r>
        <w:t xml:space="preserve">is the amount of </w:t>
      </w:r>
      <w:r w:rsidR="00753BAA">
        <w:t xml:space="preserve">biomass </w:t>
      </w:r>
      <w:r>
        <w:t>(Mg)</w:t>
      </w:r>
    </w:p>
    <w:p w14:paraId="5E9437FB" w14:textId="5F209292" w:rsidR="00883EE4" w:rsidRDefault="00883EE4" w:rsidP="00C060A3">
      <w:r>
        <w:rPr>
          <w:vertAlign w:val="superscript"/>
        </w:rPr>
        <w:t>2</w:t>
      </w:r>
      <w:r>
        <w:t xml:space="preserve">Total carbon stock </w:t>
      </w:r>
      <w:r w:rsidR="0002617D">
        <w:t xml:space="preserve">(Mg) </w:t>
      </w:r>
      <w:r>
        <w:t xml:space="preserve">is calculated from the aggregation of live, dead woody and dead-non woody biomass values. </w:t>
      </w:r>
    </w:p>
    <w:p w14:paraId="72764910" w14:textId="7E282807" w:rsidR="00883EE4" w:rsidRPr="00883EE4" w:rsidRDefault="00883EE4" w:rsidP="00883EE4">
      <w:pPr>
        <w:autoSpaceDE w:val="0"/>
        <w:autoSpaceDN w:val="0"/>
        <w:adjustRightInd w:val="0"/>
        <w:spacing w:after="0" w:line="240" w:lineRule="auto"/>
      </w:pPr>
      <w:r>
        <w:rPr>
          <w:vertAlign w:val="superscript"/>
        </w:rPr>
        <w:t>3</w:t>
      </w:r>
      <w:r>
        <w:t>Live carbon stock</w:t>
      </w:r>
      <w:r w:rsidR="0002617D">
        <w:t xml:space="preserve"> (Mg)</w:t>
      </w:r>
      <w:r>
        <w:t xml:space="preserve"> is calculated from live biomass values only. </w:t>
      </w:r>
    </w:p>
    <w:p w14:paraId="21288056" w14:textId="6C3C8967" w:rsidR="008D4DB1" w:rsidRDefault="008D4DB1">
      <w:r>
        <w:br w:type="page"/>
      </w:r>
    </w:p>
    <w:p w14:paraId="38A501D1" w14:textId="2D437F66" w:rsidR="00B44A0F" w:rsidRPr="00B44A0F" w:rsidRDefault="00B44A0F" w:rsidP="00B44A0F">
      <w:pPr>
        <w:pStyle w:val="Heading2"/>
      </w:pPr>
      <w:bookmarkStart w:id="17" w:name="_Toc39671182"/>
      <w:r>
        <w:lastRenderedPageBreak/>
        <w:t>Carbon post-processor</w:t>
      </w:r>
      <w:bookmarkEnd w:id="17"/>
    </w:p>
    <w:p w14:paraId="67333341" w14:textId="2016CD6A" w:rsidR="008D4DB1" w:rsidRDefault="00B44A0F" w:rsidP="00C060A3">
      <w:r>
        <w:rPr>
          <w:rStyle w:val="Strong"/>
          <w:bCs w:val="0"/>
        </w:rPr>
        <w:t xml:space="preserve">Carbon post-processor is based on FROST fire simulation results. </w:t>
      </w:r>
      <w:r w:rsidR="00AC64B8">
        <w:rPr>
          <w:rStyle w:val="Strong"/>
          <w:bCs w:val="0"/>
        </w:rPr>
        <w:t xml:space="preserve">This </w:t>
      </w:r>
      <w:r>
        <w:rPr>
          <w:rStyle w:val="Strong"/>
          <w:bCs w:val="0"/>
        </w:rPr>
        <w:t>post-processor</w:t>
      </w:r>
      <w:r w:rsidR="00AC64B8">
        <w:rPr>
          <w:rStyle w:val="Strong"/>
          <w:bCs w:val="0"/>
        </w:rPr>
        <w:t xml:space="preserve"> calculates carbon lost due to fire activity</w:t>
      </w:r>
      <w:r w:rsidR="00544C6C">
        <w:rPr>
          <w:rStyle w:val="Strong"/>
          <w:bCs w:val="0"/>
        </w:rPr>
        <w:t xml:space="preserve"> only</w:t>
      </w:r>
      <w:r>
        <w:rPr>
          <w:rStyle w:val="Strong"/>
          <w:bCs w:val="0"/>
        </w:rPr>
        <w:t xml:space="preserve"> and does not have any connection to Landis, therefore can be run without it.</w:t>
      </w:r>
    </w:p>
    <w:p w14:paraId="4042B8E3" w14:textId="77777777" w:rsidR="00AC64B8" w:rsidRPr="006538D2" w:rsidRDefault="00AC64B8" w:rsidP="00AC64B8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15BE7B06" w14:textId="7F002DB9" w:rsidR="00AC64B8" w:rsidRDefault="00AC64B8" w:rsidP="00C060A3">
      <w:r>
        <w:t>None</w:t>
      </w:r>
    </w:p>
    <w:p w14:paraId="120AFA93" w14:textId="332D0613" w:rsidR="00A52956" w:rsidRPr="006538D2" w:rsidRDefault="00103565" w:rsidP="00A52956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A52956" w:rsidRPr="006538D2">
        <w:rPr>
          <w:rStyle w:val="Strong"/>
        </w:rPr>
        <w:t>:</w:t>
      </w:r>
    </w:p>
    <w:p w14:paraId="5A4FA7D6" w14:textId="0CAC9A64" w:rsidR="009A6D2F" w:rsidRDefault="009A6D2F" w:rsidP="009A6D2F">
      <w:r>
        <w:t xml:space="preserve">The post-processor retrieves the </w:t>
      </w:r>
      <w:proofErr w:type="spellStart"/>
      <w:r>
        <w:t>simcells</w:t>
      </w:r>
      <w:proofErr w:type="spellEnd"/>
      <w:r>
        <w:t xml:space="preserve"> affected during each fire year</w:t>
      </w:r>
      <w:r>
        <w:rPr>
          <w:vertAlign w:val="superscript"/>
        </w:rPr>
        <w:t>1</w:t>
      </w:r>
      <w:r>
        <w:rPr>
          <w:b/>
          <w:bCs/>
        </w:rPr>
        <w:t xml:space="preserve">. </w:t>
      </w:r>
      <w:r>
        <w:t xml:space="preserve">For each fire, in each fire scenario (WF/PB), it calculates; </w:t>
      </w:r>
    </w:p>
    <w:p w14:paraId="45E777BF" w14:textId="55FB0E60" w:rsidR="006711E8" w:rsidRDefault="006711E8" w:rsidP="00F5094F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Pr="00103565">
        <w:rPr>
          <w:i/>
          <w:iCs/>
        </w:rPr>
        <w:t>amount of fuel consumed</w:t>
      </w:r>
      <w:r>
        <w:t xml:space="preserve"> </w:t>
      </w:r>
      <w:r>
        <w:rPr>
          <w:vertAlign w:val="superscript"/>
        </w:rPr>
        <w:t xml:space="preserve">2 </w:t>
      </w:r>
    </w:p>
    <w:p w14:paraId="00098FDC" w14:textId="77777777" w:rsidR="00C060A3" w:rsidRPr="00C060A3" w:rsidRDefault="006711E8" w:rsidP="00F5094F">
      <w:pPr>
        <w:pStyle w:val="ListParagraph"/>
        <w:numPr>
          <w:ilvl w:val="0"/>
          <w:numId w:val="3"/>
        </w:numPr>
      </w:pPr>
      <w:r>
        <w:t xml:space="preserve">the </w:t>
      </w:r>
      <w:r w:rsidRPr="00103565">
        <w:rPr>
          <w:i/>
          <w:iCs/>
        </w:rPr>
        <w:t>amount of carbon released</w:t>
      </w:r>
      <w:r>
        <w:t xml:space="preserve"> </w:t>
      </w:r>
      <w:r>
        <w:rPr>
          <w:vertAlign w:val="superscript"/>
        </w:rPr>
        <w:t>3</w:t>
      </w:r>
    </w:p>
    <w:p w14:paraId="09134473" w14:textId="3E9F4AE9" w:rsidR="00DE54BF" w:rsidRDefault="007B2813" w:rsidP="00C060A3">
      <w:r>
        <w:t xml:space="preserve">This information is stored in Carbon table of </w:t>
      </w:r>
      <w:proofErr w:type="spellStart"/>
      <w:r w:rsidRPr="007B2813">
        <w:t>phibc_post_proc_results.sqlite</w:t>
      </w:r>
      <w:proofErr w:type="spellEnd"/>
      <w:r>
        <w:t xml:space="preserve"> </w:t>
      </w:r>
      <w:r w:rsidR="009A6D2F">
        <w:t>database</w:t>
      </w:r>
      <w:r>
        <w:t>.</w:t>
      </w:r>
    </w:p>
    <w:p w14:paraId="5DDD2E23" w14:textId="77777777" w:rsidR="009607CD" w:rsidRPr="006538D2" w:rsidRDefault="009607CD" w:rsidP="009607CD">
      <w:pPr>
        <w:pStyle w:val="Heading4"/>
        <w:rPr>
          <w:rStyle w:val="Strong"/>
        </w:rPr>
      </w:pPr>
      <w:r w:rsidRPr="006538D2">
        <w:rPr>
          <w:rStyle w:val="Strong"/>
        </w:rPr>
        <w:t>Processing notes:</w:t>
      </w:r>
    </w:p>
    <w:p w14:paraId="589FA155" w14:textId="7B31E6DB" w:rsidR="00497622" w:rsidRDefault="00497622" w:rsidP="00C060A3">
      <w:r>
        <w:rPr>
          <w:vertAlign w:val="superscript"/>
        </w:rPr>
        <w:t>1</w:t>
      </w:r>
      <w:r>
        <w:t>Simcells affected are those where a ROS &gt;0 and Intensity &gt; 0</w:t>
      </w:r>
    </w:p>
    <w:p w14:paraId="3477A9B3" w14:textId="2214DD80" w:rsidR="00497622" w:rsidRPr="001F4BFD" w:rsidRDefault="00497622" w:rsidP="00532175">
      <w:r w:rsidRPr="001F4BFD">
        <w:rPr>
          <w:vertAlign w:val="superscript"/>
        </w:rPr>
        <w:t>2</w:t>
      </w:r>
      <w:r w:rsidRPr="001F4BFD">
        <w:t xml:space="preserve"> For each </w:t>
      </w:r>
      <w:r w:rsidR="004D4955" w:rsidRPr="001F4BFD">
        <w:t xml:space="preserve">affected </w:t>
      </w:r>
      <w:proofErr w:type="spellStart"/>
      <w:r w:rsidRPr="001F4BFD">
        <w:t>simcell</w:t>
      </w:r>
      <w:proofErr w:type="spellEnd"/>
      <w:r w:rsidRPr="001F4BFD">
        <w:t xml:space="preserve"> amount of fuel consumed is calculated using the following equation</w:t>
      </w:r>
    </w:p>
    <w:p w14:paraId="030CDF7E" w14:textId="6B5B8A25" w:rsidR="00AA4961" w:rsidRPr="001F4BFD" w:rsidRDefault="00B14953" w:rsidP="00532175">
      <w:pPr>
        <w:ind w:firstLine="720"/>
      </w:pPr>
      <w:r>
        <w:t>F</w:t>
      </w:r>
      <w:r w:rsidR="00497622" w:rsidRPr="001F4BFD">
        <w:t xml:space="preserve">= </w:t>
      </w:r>
      <w:r w:rsidR="004D4955" w:rsidRPr="001F4BFD">
        <w:t>(</w:t>
      </w:r>
      <w:r w:rsidR="00497622" w:rsidRPr="001F4BFD">
        <w:t xml:space="preserve">36 000 </w:t>
      </w:r>
      <w:r>
        <w:t>*</w:t>
      </w:r>
      <w:r w:rsidR="00497622" w:rsidRPr="001F4BFD">
        <w:t xml:space="preserve"> I / (</w:t>
      </w:r>
      <w:r w:rsidR="00AA4961" w:rsidRPr="001F4BFD">
        <w:t>H</w:t>
      </w:r>
      <w:r w:rsidR="00497622" w:rsidRPr="001F4BFD">
        <w:t xml:space="preserve"> </w:t>
      </w:r>
      <w:r>
        <w:t>*</w:t>
      </w:r>
      <w:r w:rsidR="00497622" w:rsidRPr="001F4BFD">
        <w:t xml:space="preserve"> ROS)</w:t>
      </w:r>
      <w:r w:rsidR="004D4955" w:rsidRPr="001F4BFD">
        <w:t xml:space="preserve">) </w:t>
      </w:r>
      <w:r>
        <w:t>*</w:t>
      </w:r>
      <w:r w:rsidR="004D4955" w:rsidRPr="001F4BFD">
        <w:t xml:space="preserve"> A</w:t>
      </w:r>
    </w:p>
    <w:p w14:paraId="00A37878" w14:textId="34B9CA0B" w:rsidR="00AA4961" w:rsidRPr="001F4BFD" w:rsidRDefault="00C060A3" w:rsidP="00CE64A8">
      <w:pPr>
        <w:ind w:left="720"/>
      </w:pPr>
      <w:r>
        <w:t>w</w:t>
      </w:r>
      <w:r w:rsidR="00AA4961" w:rsidRPr="001F4BFD">
        <w:t>here</w:t>
      </w:r>
      <w:r w:rsidR="004D4955" w:rsidRPr="001F4BFD">
        <w:t>:</w:t>
      </w:r>
      <w:r w:rsidR="00AA4961" w:rsidRPr="001F4BFD">
        <w:t xml:space="preserve"> </w:t>
      </w:r>
    </w:p>
    <w:p w14:paraId="1A514D37" w14:textId="2422EA54" w:rsidR="00AA4961" w:rsidRPr="001F4BFD" w:rsidRDefault="00B14953" w:rsidP="00532175">
      <w:pPr>
        <w:pStyle w:val="NoSpacing"/>
        <w:ind w:left="720"/>
      </w:pPr>
      <w:r>
        <w:t>F</w:t>
      </w:r>
      <w:r w:rsidRPr="001F4BFD">
        <w:t xml:space="preserve"> </w:t>
      </w:r>
      <w:r>
        <w:t>is the amount of c</w:t>
      </w:r>
      <w:r w:rsidRPr="001F4BFD">
        <w:t xml:space="preserve">onsumed </w:t>
      </w:r>
      <w:r w:rsidR="00AA4961" w:rsidRPr="001F4BFD">
        <w:t>PHOENIX fuel load</w:t>
      </w:r>
      <w:r>
        <w:t xml:space="preserve"> (Mg)</w:t>
      </w:r>
      <w:r w:rsidR="001F4BFD" w:rsidRPr="001F4BFD">
        <w:t>;</w:t>
      </w:r>
    </w:p>
    <w:p w14:paraId="3C0C049C" w14:textId="308F7F7A" w:rsidR="00AA4961" w:rsidRPr="001F4BFD" w:rsidRDefault="00AA4961" w:rsidP="00532175">
      <w:pPr>
        <w:pStyle w:val="NoSpacing"/>
        <w:ind w:left="720"/>
      </w:pPr>
      <w:r w:rsidRPr="001F4BFD">
        <w:t xml:space="preserve">I </w:t>
      </w:r>
      <w:proofErr w:type="gramStart"/>
      <w:r w:rsidRPr="001F4BFD">
        <w:t>is</w:t>
      </w:r>
      <w:proofErr w:type="gramEnd"/>
      <w:r w:rsidRPr="001F4BFD">
        <w:t xml:space="preserve"> the PHONIX fire intensity (kW/m)</w:t>
      </w:r>
      <w:r w:rsidR="001F4BFD" w:rsidRPr="001F4BFD">
        <w:t>;</w:t>
      </w:r>
    </w:p>
    <w:p w14:paraId="34199A8B" w14:textId="072E65BA" w:rsidR="00AA4961" w:rsidRPr="001F4BFD" w:rsidRDefault="00AA4961" w:rsidP="00532175">
      <w:pPr>
        <w:pStyle w:val="NoSpacing"/>
        <w:ind w:left="720"/>
      </w:pPr>
      <w:r w:rsidRPr="001F4BFD">
        <w:t>H</w:t>
      </w:r>
      <w:r w:rsidR="00B14953">
        <w:t xml:space="preserve"> </w:t>
      </w:r>
      <w:r w:rsidRPr="001F4BFD">
        <w:t>is the fuel low heat of combustion (kJ/kg)- given as a constant 18600 (by Trent Penman)</w:t>
      </w:r>
      <w:r w:rsidR="001F4BFD" w:rsidRPr="001F4BFD">
        <w:t>;</w:t>
      </w:r>
    </w:p>
    <w:p w14:paraId="554A9BC3" w14:textId="369564FD" w:rsidR="00AA4961" w:rsidRPr="001F4BFD" w:rsidRDefault="00AA4961" w:rsidP="00532175">
      <w:pPr>
        <w:pStyle w:val="NoSpacing"/>
        <w:ind w:left="720"/>
      </w:pPr>
      <w:r w:rsidRPr="001F4BFD">
        <w:t>ROS is the PHOENIX fire rate of spread (m/</w:t>
      </w:r>
      <w:proofErr w:type="spellStart"/>
      <w:r w:rsidRPr="001F4BFD">
        <w:t>hr</w:t>
      </w:r>
      <w:proofErr w:type="spellEnd"/>
      <w:r w:rsidRPr="001F4BFD">
        <w:t>)</w:t>
      </w:r>
      <w:r w:rsidR="001F4BFD" w:rsidRPr="001F4BFD">
        <w:t>;</w:t>
      </w:r>
    </w:p>
    <w:p w14:paraId="2F541A8B" w14:textId="7FA3D25D" w:rsidR="004B6E22" w:rsidRPr="001F4BFD" w:rsidRDefault="00B14953" w:rsidP="00532175">
      <w:pPr>
        <w:ind w:firstLine="720"/>
      </w:pPr>
      <w:r>
        <w:t xml:space="preserve">A </w:t>
      </w:r>
      <w:r w:rsidR="001F4BFD">
        <w:t xml:space="preserve">is </w:t>
      </w:r>
      <w:proofErr w:type="spellStart"/>
      <w:r w:rsidR="001F4BFD">
        <w:t>simcell</w:t>
      </w:r>
      <w:proofErr w:type="spellEnd"/>
      <w:r w:rsidR="001F4BFD">
        <w:t xml:space="preserve"> area (ha)</w:t>
      </w:r>
    </w:p>
    <w:p w14:paraId="0208933D" w14:textId="4E270F70" w:rsidR="00762F5E" w:rsidRDefault="004B6E22" w:rsidP="00B14953">
      <w:pPr>
        <w:autoSpaceDE w:val="0"/>
        <w:autoSpaceDN w:val="0"/>
        <w:adjustRightInd w:val="0"/>
        <w:spacing w:line="240" w:lineRule="auto"/>
      </w:pPr>
      <w:r>
        <w:rPr>
          <w:vertAlign w:val="superscript"/>
        </w:rPr>
        <w:t>3</w:t>
      </w:r>
      <w:r w:rsidR="007B0E4D" w:rsidRPr="00497622">
        <w:t xml:space="preserve"> </w:t>
      </w:r>
      <w:r w:rsidR="00B14953" w:rsidRPr="001F4BFD">
        <w:t xml:space="preserve">For each affected </w:t>
      </w:r>
      <w:proofErr w:type="spellStart"/>
      <w:r w:rsidR="00B14953" w:rsidRPr="001F4BFD">
        <w:t>simcell</w:t>
      </w:r>
      <w:proofErr w:type="spellEnd"/>
      <w:r w:rsidR="00B14953">
        <w:t xml:space="preserve"> c</w:t>
      </w:r>
      <w:r w:rsidR="004F121B">
        <w:t>onsumed fuel is converted to carbon released</w:t>
      </w:r>
    </w:p>
    <w:p w14:paraId="027A0BEB" w14:textId="449BBA2B" w:rsidR="004F121B" w:rsidRDefault="004F121B" w:rsidP="00B14953">
      <w:pPr>
        <w:autoSpaceDE w:val="0"/>
        <w:autoSpaceDN w:val="0"/>
        <w:adjustRightInd w:val="0"/>
        <w:spacing w:line="240" w:lineRule="auto"/>
        <w:ind w:firstLine="720"/>
      </w:pPr>
      <w:r>
        <w:t>C</w:t>
      </w:r>
      <w:r w:rsidR="00B208EF">
        <w:t xml:space="preserve"> </w:t>
      </w:r>
      <w:r>
        <w:t xml:space="preserve">= </w:t>
      </w:r>
      <w:r w:rsidR="00B14953">
        <w:rPr>
          <w:rFonts w:cstheme="minorHAnsi"/>
        </w:rPr>
        <w:t>F</w:t>
      </w:r>
      <w:r w:rsidR="00B14953">
        <w:t xml:space="preserve"> </w:t>
      </w:r>
      <w:r w:rsidR="00B208EF">
        <w:t xml:space="preserve">x 0.5 </w:t>
      </w:r>
    </w:p>
    <w:p w14:paraId="4F7639F8" w14:textId="5D0D37BF" w:rsidR="00B9620C" w:rsidRDefault="00C060A3" w:rsidP="00C060A3">
      <w:pPr>
        <w:autoSpaceDE w:val="0"/>
        <w:autoSpaceDN w:val="0"/>
        <w:adjustRightInd w:val="0"/>
        <w:spacing w:after="0" w:line="240" w:lineRule="auto"/>
        <w:ind w:firstLine="720"/>
      </w:pPr>
      <w:r>
        <w:t>w</w:t>
      </w:r>
      <w:r w:rsidR="00B14953">
        <w:t>here:</w:t>
      </w:r>
    </w:p>
    <w:p w14:paraId="6B27660B" w14:textId="3520013E" w:rsidR="00B14953" w:rsidRDefault="00B14953" w:rsidP="001D5A63">
      <w:pPr>
        <w:autoSpaceDE w:val="0"/>
        <w:autoSpaceDN w:val="0"/>
        <w:adjustRightInd w:val="0"/>
        <w:spacing w:after="0" w:line="240" w:lineRule="auto"/>
      </w:pPr>
      <w:r>
        <w:tab/>
        <w:t>C is the amount of carbon released due to fire (Mg);</w:t>
      </w:r>
    </w:p>
    <w:p w14:paraId="493E1C27" w14:textId="399E2993" w:rsidR="00B14953" w:rsidRDefault="00B14953" w:rsidP="001D5A63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cstheme="minorHAnsi"/>
        </w:rPr>
        <w:t>F</w:t>
      </w:r>
      <w:r w:rsidRPr="001F4BFD">
        <w:rPr>
          <w:rFonts w:cstheme="minorHAnsi"/>
        </w:rPr>
        <w:t xml:space="preserve"> </w:t>
      </w:r>
      <w:r>
        <w:rPr>
          <w:rFonts w:cstheme="minorHAnsi"/>
        </w:rPr>
        <w:t>is the amount of c</w:t>
      </w:r>
      <w:r w:rsidRPr="001F4BFD">
        <w:rPr>
          <w:rFonts w:cstheme="minorHAnsi"/>
        </w:rPr>
        <w:t>onsumed PHOENIX fuel load</w:t>
      </w:r>
      <w:r>
        <w:rPr>
          <w:rFonts w:cstheme="minorHAnsi"/>
        </w:rPr>
        <w:t xml:space="preserve"> (Mg)</w:t>
      </w:r>
    </w:p>
    <w:p w14:paraId="5D0DB07B" w14:textId="5E9FB446" w:rsidR="00BF7331" w:rsidRDefault="00BF7331">
      <w:r>
        <w:br w:type="page"/>
      </w:r>
    </w:p>
    <w:p w14:paraId="1589B698" w14:textId="2FE478B9" w:rsidR="00B9620C" w:rsidRPr="00B9620C" w:rsidRDefault="00B9620C" w:rsidP="009607CD">
      <w:pPr>
        <w:pStyle w:val="Heading2"/>
      </w:pPr>
      <w:bookmarkStart w:id="18" w:name="_Toc39671183"/>
      <w:r w:rsidRPr="00B9620C">
        <w:lastRenderedPageBreak/>
        <w:t>Succession post-processor</w:t>
      </w:r>
      <w:bookmarkEnd w:id="18"/>
    </w:p>
    <w:p w14:paraId="2DCB5555" w14:textId="4783A257" w:rsidR="00630D8B" w:rsidRPr="00630D8B" w:rsidRDefault="00630D8B" w:rsidP="001D5A63">
      <w:pPr>
        <w:autoSpaceDE w:val="0"/>
        <w:autoSpaceDN w:val="0"/>
        <w:adjustRightInd w:val="0"/>
        <w:spacing w:after="0" w:line="240" w:lineRule="auto"/>
      </w:pPr>
      <w:r>
        <w:t xml:space="preserve">This can be run only if FROST was running in </w:t>
      </w:r>
      <w:r w:rsidR="00AE6562">
        <w:t>“</w:t>
      </w:r>
      <w:r>
        <w:t xml:space="preserve">inverse-exponential with </w:t>
      </w:r>
      <w:proofErr w:type="spellStart"/>
      <w:r>
        <w:t>landis</w:t>
      </w:r>
      <w:proofErr w:type="spellEnd"/>
      <w:r w:rsidR="00AE6562">
        <w:t>”</w:t>
      </w:r>
      <w:r>
        <w:t xml:space="preserve"> regime</w:t>
      </w:r>
      <w:r w:rsidR="00FE2473">
        <w:t>,</w:t>
      </w:r>
      <w:r w:rsidR="00AE6562">
        <w:t xml:space="preserve"> </w:t>
      </w:r>
      <w:r>
        <w:t>hence</w:t>
      </w:r>
      <w:r w:rsidR="00FE2473">
        <w:t>,</w:t>
      </w:r>
      <w:r>
        <w:t xml:space="preserve"> </w:t>
      </w:r>
      <w:r w:rsidR="00CA5390">
        <w:t>LANDIS</w:t>
      </w:r>
      <w:r>
        <w:t xml:space="preserve"> output data is available.</w:t>
      </w:r>
      <w:r w:rsidR="00BF7331">
        <w:t xml:space="preserve"> A fire year is first run in FROST, this is followe</w:t>
      </w:r>
      <w:r w:rsidR="00CA5390">
        <w:t>d</w:t>
      </w:r>
      <w:r w:rsidR="00BF7331">
        <w:t xml:space="preserve"> by a succession year run in LANDIS</w:t>
      </w:r>
      <w:r w:rsidR="00CD5CC7">
        <w:t xml:space="preserve"> (where vegetation growth or succession is enacted).</w:t>
      </w:r>
    </w:p>
    <w:p w14:paraId="7675034F" w14:textId="77777777" w:rsidR="00BF7331" w:rsidRDefault="00BF7331" w:rsidP="001D5A63">
      <w:pPr>
        <w:autoSpaceDE w:val="0"/>
        <w:autoSpaceDN w:val="0"/>
        <w:adjustRightInd w:val="0"/>
        <w:spacing w:after="0" w:line="240" w:lineRule="auto"/>
      </w:pPr>
    </w:p>
    <w:p w14:paraId="6AF823C7" w14:textId="5B2A2F7D" w:rsidR="00B9620C" w:rsidRPr="00B9620C" w:rsidRDefault="00B9620C" w:rsidP="00BF7331">
      <w:pPr>
        <w:pStyle w:val="Heading3"/>
      </w:pPr>
      <w:bookmarkStart w:id="19" w:name="_Toc39671184"/>
      <w:r w:rsidRPr="00B9620C">
        <w:t>Biomass model</w:t>
      </w:r>
      <w:bookmarkEnd w:id="19"/>
    </w:p>
    <w:p w14:paraId="13C5FF49" w14:textId="191ECD90" w:rsidR="00BF7331" w:rsidRDefault="00044E5A" w:rsidP="00E147E6">
      <w:r>
        <w:t xml:space="preserve">The </w:t>
      </w:r>
      <w:r w:rsidRPr="00CA5390">
        <w:rPr>
          <w:i/>
          <w:iCs/>
        </w:rPr>
        <w:t>amount of biomass (AOB)</w:t>
      </w:r>
      <w:r>
        <w:t xml:space="preserve"> in this model is aboveground live biomass.  </w:t>
      </w:r>
    </w:p>
    <w:p w14:paraId="2DDF3F6E" w14:textId="14832E8A" w:rsidR="00BF7331" w:rsidRDefault="00BF7331" w:rsidP="00BF7331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39C5BD3B" w14:textId="5FB8FA61" w:rsidR="00CD5CC7" w:rsidRDefault="00BF7331" w:rsidP="008C78EC">
      <w:r>
        <w:t>This model retrieves the</w:t>
      </w:r>
      <w:r w:rsidR="00CA5390">
        <w:t xml:space="preserve"> total</w:t>
      </w:r>
      <w:r>
        <w:t xml:space="preserve"> </w:t>
      </w:r>
      <w:r w:rsidR="00CA5390" w:rsidRPr="00AC6D7E">
        <w:rPr>
          <w:i/>
          <w:iCs/>
        </w:rPr>
        <w:t>AOB</w:t>
      </w:r>
      <w:r w:rsidR="00CA5390">
        <w:t xml:space="preserve"> and </w:t>
      </w:r>
      <w:r w:rsidR="00CA5390" w:rsidRPr="00AC6D7E">
        <w:rPr>
          <w:i/>
          <w:iCs/>
        </w:rPr>
        <w:t>AOB</w:t>
      </w:r>
      <w:r w:rsidR="00CA5390">
        <w:t xml:space="preserve"> per species</w:t>
      </w:r>
      <w:r>
        <w:t xml:space="preserve"> </w:t>
      </w:r>
      <w:r w:rsidR="00CD5CC7">
        <w:t>(tons)</w:t>
      </w:r>
      <w:r>
        <w:t xml:space="preserve"> at the beginning and end of each succession year</w:t>
      </w:r>
      <w:r w:rsidR="00CD5CC7">
        <w:t xml:space="preserve"> for each </w:t>
      </w:r>
      <w:proofErr w:type="spellStart"/>
      <w:r w:rsidR="00CD5CC7">
        <w:t>simcell</w:t>
      </w:r>
      <w:proofErr w:type="spellEnd"/>
      <w:r w:rsidR="00CA5390">
        <w:t>.</w:t>
      </w:r>
    </w:p>
    <w:p w14:paraId="7CFDBF1A" w14:textId="1CF04267" w:rsidR="00CD5CC7" w:rsidRPr="006538D2" w:rsidRDefault="00CA5390" w:rsidP="00CD5CC7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CD5CC7" w:rsidRPr="006538D2">
        <w:rPr>
          <w:rStyle w:val="Strong"/>
        </w:rPr>
        <w:t>:</w:t>
      </w:r>
    </w:p>
    <w:p w14:paraId="12A91E58" w14:textId="33EF85D6" w:rsidR="00CD5CC7" w:rsidRDefault="00CA5390" w:rsidP="00CD5CC7">
      <w:r>
        <w:t>After each succession year t</w:t>
      </w:r>
      <w:r w:rsidR="00CD5CC7">
        <w:t xml:space="preserve">he post processor aggregates each </w:t>
      </w:r>
      <w:proofErr w:type="spellStart"/>
      <w:r w:rsidR="00CD5CC7">
        <w:t>simcell</w:t>
      </w:r>
      <w:proofErr w:type="spellEnd"/>
      <w:r w:rsidR="00CD5CC7">
        <w:t xml:space="preserve"> to calculates for the study area:</w:t>
      </w:r>
    </w:p>
    <w:p w14:paraId="67402A2B" w14:textId="326420BC" w:rsidR="00CD5CC7" w:rsidRDefault="00CD5CC7" w:rsidP="00F5094F">
      <w:pPr>
        <w:pStyle w:val="ListParagraph"/>
        <w:numPr>
          <w:ilvl w:val="0"/>
          <w:numId w:val="4"/>
        </w:numPr>
      </w:pPr>
      <w:r>
        <w:t xml:space="preserve">The </w:t>
      </w:r>
      <w:r w:rsidR="00AC6D7E" w:rsidRPr="00AC6D7E">
        <w:rPr>
          <w:i/>
          <w:iCs/>
        </w:rPr>
        <w:t>AOB</w:t>
      </w:r>
      <w:r>
        <w:t xml:space="preserve"> at the start of the succession year</w:t>
      </w:r>
    </w:p>
    <w:p w14:paraId="4FE20F09" w14:textId="1F472365" w:rsidR="00CD5CC7" w:rsidRDefault="00CD5CC7" w:rsidP="00F5094F">
      <w:pPr>
        <w:pStyle w:val="ListParagraph"/>
        <w:numPr>
          <w:ilvl w:val="0"/>
          <w:numId w:val="4"/>
        </w:numPr>
      </w:pPr>
      <w:r>
        <w:t xml:space="preserve">The </w:t>
      </w:r>
      <w:r w:rsidR="00AC6D7E" w:rsidRPr="00AC6D7E">
        <w:rPr>
          <w:i/>
          <w:iCs/>
        </w:rPr>
        <w:t>AOB</w:t>
      </w:r>
      <w:r>
        <w:t xml:space="preserve"> at the end of the succession year</w:t>
      </w:r>
    </w:p>
    <w:p w14:paraId="012B82EB" w14:textId="253E11C9" w:rsidR="00BF7331" w:rsidRDefault="00CD5CC7" w:rsidP="00F5094F">
      <w:pPr>
        <w:pStyle w:val="ListParagraph"/>
        <w:numPr>
          <w:ilvl w:val="0"/>
          <w:numId w:val="4"/>
        </w:numPr>
      </w:pPr>
      <w:r>
        <w:t xml:space="preserve">The difference in amount of biomass over the year </w:t>
      </w:r>
    </w:p>
    <w:p w14:paraId="13A57665" w14:textId="77777777" w:rsidR="002462AA" w:rsidRDefault="000B6C15" w:rsidP="002462AA">
      <w:pPr>
        <w:spacing w:after="0"/>
      </w:pPr>
      <w:r>
        <w:t xml:space="preserve">These outputs are also available for the following species; </w:t>
      </w:r>
    </w:p>
    <w:p w14:paraId="453EEAF6" w14:textId="412A6D07" w:rsidR="000B6C15" w:rsidRDefault="000B6C15" w:rsidP="002462AA">
      <w:pPr>
        <w:spacing w:after="0"/>
      </w:pPr>
      <w:r>
        <w:t xml:space="preserve">Acacia </w:t>
      </w:r>
      <w:proofErr w:type="spellStart"/>
      <w:r>
        <w:t>dealbata</w:t>
      </w:r>
      <w:proofErr w:type="spellEnd"/>
      <w:r>
        <w:t xml:space="preserve"> (</w:t>
      </w:r>
      <w:proofErr w:type="spellStart"/>
      <w:r>
        <w:t>acacdeal</w:t>
      </w:r>
      <w:proofErr w:type="spellEnd"/>
      <w:r>
        <w:t>), A</w:t>
      </w:r>
      <w:r w:rsidRPr="000B6C15">
        <w:t xml:space="preserve">cacia </w:t>
      </w:r>
      <w:proofErr w:type="spellStart"/>
      <w:r w:rsidRPr="000B6C15">
        <w:t>obliquinervia</w:t>
      </w:r>
      <w:proofErr w:type="spellEnd"/>
      <w:r>
        <w:t xml:space="preserve"> (</w:t>
      </w:r>
      <w:proofErr w:type="spellStart"/>
      <w:r>
        <w:t>acacobli</w:t>
      </w:r>
      <w:proofErr w:type="spellEnd"/>
      <w:r>
        <w:t>), E</w:t>
      </w:r>
      <w:r w:rsidRPr="000B6C15">
        <w:t xml:space="preserve">ucalyptus </w:t>
      </w:r>
      <w:proofErr w:type="spellStart"/>
      <w:r w:rsidRPr="000B6C15">
        <w:t>acerina</w:t>
      </w:r>
      <w:proofErr w:type="spellEnd"/>
      <w:r>
        <w:t xml:space="preserve"> (</w:t>
      </w:r>
      <w:proofErr w:type="spellStart"/>
      <w:r>
        <w:t>eucaacer</w:t>
      </w:r>
      <w:proofErr w:type="spellEnd"/>
      <w:r>
        <w:t>), E</w:t>
      </w:r>
      <w:r w:rsidRPr="000B6C15">
        <w:t xml:space="preserve">ucalyptus </w:t>
      </w:r>
      <w:proofErr w:type="spellStart"/>
      <w:r w:rsidRPr="000B6C15">
        <w:t>delicata</w:t>
      </w:r>
      <w:proofErr w:type="spellEnd"/>
      <w:r>
        <w:t xml:space="preserve"> (</w:t>
      </w:r>
      <w:proofErr w:type="spellStart"/>
      <w:r>
        <w:t>eucadeli</w:t>
      </w:r>
      <w:proofErr w:type="spellEnd"/>
      <w:r>
        <w:t>), E</w:t>
      </w:r>
      <w:r w:rsidRPr="000B6C15">
        <w:t xml:space="preserve">ucalyptus </w:t>
      </w:r>
      <w:proofErr w:type="spellStart"/>
      <w:r w:rsidRPr="000B6C15">
        <w:t>obliqua</w:t>
      </w:r>
      <w:proofErr w:type="spellEnd"/>
      <w:r>
        <w:t xml:space="preserve"> (</w:t>
      </w:r>
      <w:proofErr w:type="spellStart"/>
      <w:r>
        <w:t>eucaobli</w:t>
      </w:r>
      <w:proofErr w:type="spellEnd"/>
      <w:r>
        <w:t>), E</w:t>
      </w:r>
      <w:r w:rsidRPr="000B6C15">
        <w:t xml:space="preserve">ucalyptus </w:t>
      </w:r>
      <w:proofErr w:type="spellStart"/>
      <w:r w:rsidRPr="000B6C15">
        <w:t>pauha</w:t>
      </w:r>
      <w:proofErr w:type="spellEnd"/>
      <w:r>
        <w:t xml:space="preserve"> (</w:t>
      </w:r>
      <w:proofErr w:type="spellStart"/>
      <w:r>
        <w:t>eucapauh</w:t>
      </w:r>
      <w:proofErr w:type="spellEnd"/>
      <w:r>
        <w:t>), E</w:t>
      </w:r>
      <w:r w:rsidRPr="000B6C15">
        <w:t xml:space="preserve">ucalyptus </w:t>
      </w:r>
      <w:proofErr w:type="spellStart"/>
      <w:r w:rsidRPr="000B6C15">
        <w:t>regnans</w:t>
      </w:r>
      <w:proofErr w:type="spellEnd"/>
      <w:r>
        <w:t xml:space="preserve"> (</w:t>
      </w:r>
      <w:proofErr w:type="spellStart"/>
      <w:r>
        <w:t>eucaregn</w:t>
      </w:r>
      <w:proofErr w:type="spellEnd"/>
      <w:r>
        <w:t xml:space="preserve">), </w:t>
      </w:r>
      <w:proofErr w:type="spellStart"/>
      <w:r>
        <w:t>N</w:t>
      </w:r>
      <w:r w:rsidRPr="000B6C15">
        <w:t>othofagus</w:t>
      </w:r>
      <w:proofErr w:type="spellEnd"/>
      <w:r w:rsidRPr="000B6C15">
        <w:t xml:space="preserve"> </w:t>
      </w:r>
      <w:proofErr w:type="spellStart"/>
      <w:r w:rsidRPr="000B6C15">
        <w:t>cunninghamii</w:t>
      </w:r>
      <w:proofErr w:type="spellEnd"/>
      <w:r>
        <w:t xml:space="preserve"> (</w:t>
      </w:r>
      <w:proofErr w:type="spellStart"/>
      <w:r>
        <w:t>nothcunn</w:t>
      </w:r>
      <w:proofErr w:type="spellEnd"/>
      <w:r>
        <w:t>)</w:t>
      </w:r>
    </w:p>
    <w:p w14:paraId="4805CDA2" w14:textId="77777777" w:rsidR="000B6C15" w:rsidRPr="00BF7331" w:rsidRDefault="000B6C15" w:rsidP="000B6C15"/>
    <w:p w14:paraId="1602C53A" w14:textId="2FE14439" w:rsidR="00260B72" w:rsidRPr="000B6C15" w:rsidRDefault="00B9620C" w:rsidP="000B6C15">
      <w:pPr>
        <w:pStyle w:val="Heading3"/>
        <w:rPr>
          <w:rStyle w:val="Strong"/>
          <w:b/>
          <w:bCs w:val="0"/>
        </w:rPr>
      </w:pPr>
      <w:bookmarkStart w:id="20" w:name="_Toc39671185"/>
      <w:r w:rsidRPr="00B9620C">
        <w:t>Harvest model</w:t>
      </w:r>
      <w:bookmarkEnd w:id="20"/>
    </w:p>
    <w:p w14:paraId="763EFEE2" w14:textId="47A4BD66" w:rsidR="00260B72" w:rsidRDefault="00260B72" w:rsidP="00260B72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449D55DF" w14:textId="073ABA1B" w:rsidR="008C78EC" w:rsidRDefault="00260B72" w:rsidP="008C78EC">
      <w:r>
        <w:t>Th</w:t>
      </w:r>
      <w:r w:rsidR="00CA5390">
        <w:t xml:space="preserve">e model retrieves </w:t>
      </w:r>
      <w:r w:rsidR="00CA5390" w:rsidRPr="00AC6D7E">
        <w:rPr>
          <w:i/>
          <w:iCs/>
        </w:rPr>
        <w:t>summary-log.csv file</w:t>
      </w:r>
      <w:r w:rsidR="00CA5390">
        <w:t xml:space="preserve"> </w:t>
      </w:r>
      <w:r w:rsidR="00AC6D7E">
        <w:t>from the LANDIS output. The file contains harvesting information for each succession year.</w:t>
      </w:r>
    </w:p>
    <w:p w14:paraId="2A20FC73" w14:textId="51AA5822" w:rsidR="008C78EC" w:rsidRPr="006538D2" w:rsidRDefault="00CA5390" w:rsidP="008C78EC">
      <w:pPr>
        <w:pStyle w:val="Heading4"/>
        <w:rPr>
          <w:rStyle w:val="Strong"/>
        </w:rPr>
      </w:pPr>
      <w:r>
        <w:rPr>
          <w:rStyle w:val="Strong"/>
        </w:rPr>
        <w:t>Algorithm</w:t>
      </w:r>
      <w:r w:rsidR="008C78EC" w:rsidRPr="006538D2">
        <w:rPr>
          <w:rStyle w:val="Strong"/>
        </w:rPr>
        <w:t>:</w:t>
      </w:r>
    </w:p>
    <w:p w14:paraId="4E81801F" w14:textId="2490E7BF" w:rsidR="008C78EC" w:rsidRDefault="008C78EC" w:rsidP="008C78EC">
      <w:r>
        <w:t xml:space="preserve">The post processor calculates the following data for </w:t>
      </w:r>
      <w:r w:rsidR="00AC6D7E">
        <w:t>each</w:t>
      </w:r>
      <w:r>
        <w:t xml:space="preserve"> </w:t>
      </w:r>
      <w:r w:rsidRPr="00AC6D7E">
        <w:rPr>
          <w:i/>
          <w:iCs/>
        </w:rPr>
        <w:t>harvest prescription type</w:t>
      </w:r>
      <w:r>
        <w:t>;</w:t>
      </w:r>
    </w:p>
    <w:p w14:paraId="4715092B" w14:textId="3BEA2426" w:rsidR="00500674" w:rsidRPr="009C0DCC" w:rsidRDefault="009C0DC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DCC">
        <w:t>number of sites harvested</w:t>
      </w:r>
    </w:p>
    <w:p w14:paraId="25246A9A" w14:textId="4AD7E2E5" w:rsidR="009C0DCC" w:rsidRPr="009C0DCC" w:rsidRDefault="009C0DC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DCC">
        <w:t>number of cohorts completely harvested</w:t>
      </w:r>
    </w:p>
    <w:p w14:paraId="0CDED295" w14:textId="391AFEFD" w:rsidR="009C0DCC" w:rsidRPr="009C0DCC" w:rsidRDefault="009C0DC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DCC">
        <w:t>number of cohorts partially harvested</w:t>
      </w:r>
    </w:p>
    <w:p w14:paraId="5BB4FEBC" w14:textId="04E69083" w:rsidR="009C0DCC" w:rsidRPr="009C0DCC" w:rsidRDefault="009C0DC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DCC">
        <w:t>total amount of biomass harvested</w:t>
      </w:r>
    </w:p>
    <w:p w14:paraId="1C42A54B" w14:textId="15685848" w:rsidR="009C0DCC" w:rsidRPr="009C0DCC" w:rsidRDefault="008C78E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amount of biomass </w:t>
      </w:r>
      <w:r w:rsidR="009C0DCC" w:rsidRPr="009C0DCC">
        <w:t xml:space="preserve">of </w:t>
      </w:r>
      <w:r w:rsidR="002462AA" w:rsidRPr="009C0DCC">
        <w:t xml:space="preserve">"ash" </w:t>
      </w:r>
      <w:r w:rsidR="009C0DCC" w:rsidRPr="009C0DCC">
        <w:t>species harvested</w:t>
      </w:r>
      <w:r>
        <w:rPr>
          <w:vertAlign w:val="superscript"/>
        </w:rPr>
        <w:t>1</w:t>
      </w:r>
    </w:p>
    <w:p w14:paraId="553E0395" w14:textId="5F0F8956" w:rsidR="009C0DCC" w:rsidRPr="009C0DCC" w:rsidRDefault="008C78EC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amount of biomass </w:t>
      </w:r>
      <w:r w:rsidR="009C0DCC" w:rsidRPr="009C0DCC">
        <w:t xml:space="preserve">of </w:t>
      </w:r>
      <w:r w:rsidR="002462AA" w:rsidRPr="009C0DCC">
        <w:t xml:space="preserve">"mix" </w:t>
      </w:r>
      <w:r w:rsidR="009C0DCC" w:rsidRPr="009C0DCC">
        <w:t>species harvested</w:t>
      </w:r>
      <w:r>
        <w:rPr>
          <w:vertAlign w:val="superscript"/>
        </w:rPr>
        <w:t>2</w:t>
      </w:r>
    </w:p>
    <w:p w14:paraId="2DDDCBB6" w14:textId="23FCE9CD" w:rsidR="008C78EC" w:rsidRDefault="008C78EC" w:rsidP="00E147E6">
      <w:pPr>
        <w:pStyle w:val="ListParagraph"/>
        <w:rPr>
          <w:vertAlign w:val="superscript"/>
        </w:rPr>
      </w:pPr>
      <w:r>
        <w:t xml:space="preserve">amount of biomass </w:t>
      </w:r>
      <w:r w:rsidR="009C0DCC" w:rsidRPr="009C0DCC">
        <w:t>of</w:t>
      </w:r>
      <w:r w:rsidR="002462AA">
        <w:t xml:space="preserve"> </w:t>
      </w:r>
      <w:r w:rsidR="002462AA" w:rsidRPr="009C0DCC">
        <w:t xml:space="preserve">"other" </w:t>
      </w:r>
      <w:r w:rsidR="009C0DCC" w:rsidRPr="009C0DCC">
        <w:t>species harvested</w:t>
      </w:r>
      <w:r>
        <w:rPr>
          <w:vertAlign w:val="superscript"/>
        </w:rPr>
        <w:t>3</w:t>
      </w:r>
    </w:p>
    <w:p w14:paraId="2E406980" w14:textId="41B58C75" w:rsidR="00E147E6" w:rsidRDefault="00E147E6" w:rsidP="00E147E6">
      <w:r>
        <w:t xml:space="preserve">This information is stored in </w:t>
      </w:r>
      <w:proofErr w:type="spellStart"/>
      <w:r w:rsidRPr="00E147E6">
        <w:rPr>
          <w:highlight w:val="yellow"/>
        </w:rPr>
        <w:t>xxxxx</w:t>
      </w:r>
      <w:proofErr w:type="spellEnd"/>
      <w:r>
        <w:t xml:space="preserve"> database.</w:t>
      </w:r>
    </w:p>
    <w:p w14:paraId="38A2349D" w14:textId="77777777" w:rsidR="00E147E6" w:rsidRPr="00E147E6" w:rsidRDefault="00E147E6" w:rsidP="00E147E6"/>
    <w:p w14:paraId="19C8AB35" w14:textId="5745F821" w:rsidR="008C78EC" w:rsidRPr="009F56CB" w:rsidRDefault="008C78EC" w:rsidP="008C78EC">
      <w:pPr>
        <w:pStyle w:val="Heading4"/>
        <w:rPr>
          <w:b/>
          <w:bCs/>
        </w:rPr>
      </w:pPr>
      <w:r w:rsidRPr="006538D2">
        <w:rPr>
          <w:rStyle w:val="Strong"/>
        </w:rPr>
        <w:lastRenderedPageBreak/>
        <w:t>Processing notes:</w:t>
      </w:r>
    </w:p>
    <w:p w14:paraId="583B2091" w14:textId="77777777" w:rsidR="002462AA" w:rsidRDefault="008C78EC" w:rsidP="0077351C">
      <w:pPr>
        <w:pStyle w:val="NoSpacing"/>
      </w:pPr>
      <w:r>
        <w:rPr>
          <w:vertAlign w:val="superscript"/>
        </w:rPr>
        <w:t>1</w:t>
      </w:r>
      <w:r w:rsidR="002462AA">
        <w:t>Species included as an “ash” type include:</w:t>
      </w:r>
    </w:p>
    <w:p w14:paraId="33664A7D" w14:textId="3C7F8F6A" w:rsidR="002462AA" w:rsidRDefault="002462AA" w:rsidP="0077351C">
      <w:proofErr w:type="spellStart"/>
      <w:r>
        <w:t>eucaregn</w:t>
      </w:r>
      <w:proofErr w:type="spellEnd"/>
      <w:r>
        <w:t xml:space="preserve">, </w:t>
      </w:r>
      <w:proofErr w:type="spellStart"/>
      <w:r>
        <w:t>eucanite</w:t>
      </w:r>
      <w:proofErr w:type="spellEnd"/>
      <w:r>
        <w:t xml:space="preserve">, </w:t>
      </w:r>
      <w:proofErr w:type="spellStart"/>
      <w:r>
        <w:t>eucadeli</w:t>
      </w:r>
      <w:proofErr w:type="spellEnd"/>
      <w:r>
        <w:t xml:space="preserve">, </w:t>
      </w:r>
      <w:proofErr w:type="spellStart"/>
      <w:r>
        <w:t>eucadent</w:t>
      </w:r>
      <w:proofErr w:type="spellEnd"/>
    </w:p>
    <w:p w14:paraId="15D67EE3" w14:textId="1BE60746" w:rsidR="002462AA" w:rsidRDefault="002462AA" w:rsidP="0077351C">
      <w:pPr>
        <w:pStyle w:val="NoSpacing"/>
      </w:pPr>
      <w:r>
        <w:rPr>
          <w:vertAlign w:val="superscript"/>
        </w:rPr>
        <w:t>2</w:t>
      </w:r>
      <w:r>
        <w:t>Species included as an “mix” type include:</w:t>
      </w:r>
    </w:p>
    <w:p w14:paraId="04ADAD1A" w14:textId="4DEB5045" w:rsidR="002462AA" w:rsidRPr="0077351C" w:rsidRDefault="002462AA" w:rsidP="0077351C">
      <w:proofErr w:type="spellStart"/>
      <w:r>
        <w:t>eucaobli</w:t>
      </w:r>
      <w:proofErr w:type="spellEnd"/>
      <w:r>
        <w:t xml:space="preserve">, </w:t>
      </w:r>
      <w:proofErr w:type="spellStart"/>
      <w:r>
        <w:t>eucacype</w:t>
      </w:r>
      <w:proofErr w:type="spellEnd"/>
      <w:r>
        <w:t xml:space="preserve">, </w:t>
      </w:r>
      <w:proofErr w:type="spellStart"/>
      <w:r>
        <w:t>eucavimi</w:t>
      </w:r>
      <w:proofErr w:type="spellEnd"/>
      <w:r>
        <w:t xml:space="preserve">, </w:t>
      </w:r>
      <w:proofErr w:type="spellStart"/>
      <w:r>
        <w:t>eucasieb</w:t>
      </w:r>
      <w:proofErr w:type="spellEnd"/>
      <w:r>
        <w:t xml:space="preserve">, </w:t>
      </w:r>
      <w:proofErr w:type="spellStart"/>
      <w:r>
        <w:t>eucaglob</w:t>
      </w:r>
      <w:proofErr w:type="spellEnd"/>
      <w:r>
        <w:t xml:space="preserve">, </w:t>
      </w:r>
      <w:proofErr w:type="spellStart"/>
      <w:r>
        <w:t>eucadalr</w:t>
      </w:r>
      <w:proofErr w:type="spellEnd"/>
      <w:r>
        <w:t xml:space="preserve">, </w:t>
      </w:r>
      <w:proofErr w:type="spellStart"/>
      <w:r>
        <w:t>eucarubi</w:t>
      </w:r>
      <w:proofErr w:type="spellEnd"/>
      <w:r>
        <w:t xml:space="preserve">  </w:t>
      </w:r>
    </w:p>
    <w:p w14:paraId="57E5D1B3" w14:textId="07953847" w:rsidR="002462AA" w:rsidRDefault="00AC46D6" w:rsidP="0077351C">
      <w:pPr>
        <w:pStyle w:val="NoSpacing"/>
      </w:pPr>
      <w:r>
        <w:rPr>
          <w:vertAlign w:val="superscript"/>
        </w:rPr>
        <w:t>3</w:t>
      </w:r>
      <w:r w:rsidR="002462AA">
        <w:t>Species included as an “other” type include:</w:t>
      </w:r>
    </w:p>
    <w:p w14:paraId="671D4789" w14:textId="0FF40245" w:rsidR="00B71D67" w:rsidRDefault="002462AA" w:rsidP="0077351C">
      <w:pPr>
        <w:pStyle w:val="NoSpacing"/>
      </w:pPr>
      <w:proofErr w:type="spellStart"/>
      <w:r>
        <w:t>acacdeal</w:t>
      </w:r>
      <w:proofErr w:type="spellEnd"/>
      <w:r>
        <w:t xml:space="preserve">, </w:t>
      </w:r>
      <w:proofErr w:type="spellStart"/>
      <w:r>
        <w:t>acacmear</w:t>
      </w:r>
      <w:proofErr w:type="spellEnd"/>
      <w:r>
        <w:t xml:space="preserve">, </w:t>
      </w:r>
      <w:proofErr w:type="spellStart"/>
      <w:r>
        <w:t>acacmela</w:t>
      </w:r>
      <w:proofErr w:type="spellEnd"/>
      <w:r>
        <w:t xml:space="preserve">, </w:t>
      </w:r>
      <w:proofErr w:type="spellStart"/>
      <w:r>
        <w:t>acacobli</w:t>
      </w:r>
      <w:proofErr w:type="spellEnd"/>
      <w:r>
        <w:t xml:space="preserve">, </w:t>
      </w:r>
      <w:proofErr w:type="spellStart"/>
      <w:r>
        <w:t>athemosc</w:t>
      </w:r>
      <w:proofErr w:type="spellEnd"/>
      <w:r>
        <w:t xml:space="preserve">, </w:t>
      </w:r>
      <w:proofErr w:type="spellStart"/>
      <w:r w:rsidR="00B71D67">
        <w:t>eucaglau</w:t>
      </w:r>
      <w:proofErr w:type="spellEnd"/>
      <w:r w:rsidR="00B71D67">
        <w:t>,</w:t>
      </w:r>
      <w:r w:rsidRPr="002462AA">
        <w:t xml:space="preserve"> </w:t>
      </w:r>
      <w:proofErr w:type="spellStart"/>
      <w:r>
        <w:t>eucapaul</w:t>
      </w:r>
      <w:proofErr w:type="spellEnd"/>
      <w:r>
        <w:t xml:space="preserve">, </w:t>
      </w:r>
      <w:proofErr w:type="spellStart"/>
      <w:r>
        <w:t>eucacama</w:t>
      </w:r>
      <w:proofErr w:type="spellEnd"/>
      <w:r>
        <w:t xml:space="preserve">, </w:t>
      </w:r>
      <w:proofErr w:type="spellStart"/>
      <w:r>
        <w:t>eucadive</w:t>
      </w:r>
      <w:proofErr w:type="spellEnd"/>
      <w:r>
        <w:t xml:space="preserve">, </w:t>
      </w:r>
      <w:proofErr w:type="spellStart"/>
      <w:r>
        <w:t>eucamacr</w:t>
      </w:r>
      <w:proofErr w:type="spellEnd"/>
      <w:r>
        <w:t xml:space="preserve">, </w:t>
      </w:r>
      <w:proofErr w:type="spellStart"/>
      <w:r>
        <w:t>eucaradi</w:t>
      </w:r>
      <w:proofErr w:type="spellEnd"/>
      <w:r>
        <w:t xml:space="preserve">, </w:t>
      </w:r>
      <w:proofErr w:type="spellStart"/>
      <w:r>
        <w:t>eucaacer</w:t>
      </w:r>
      <w:proofErr w:type="spellEnd"/>
      <w:r>
        <w:t>,</w:t>
      </w:r>
      <w:r w:rsidRPr="002462AA">
        <w:t xml:space="preserve"> </w:t>
      </w:r>
      <w:proofErr w:type="spellStart"/>
      <w:r>
        <w:t>eucapauh</w:t>
      </w:r>
      <w:proofErr w:type="spellEnd"/>
      <w:r>
        <w:t xml:space="preserve">, </w:t>
      </w:r>
      <w:proofErr w:type="spellStart"/>
      <w:r>
        <w:t>eucamicr</w:t>
      </w:r>
      <w:proofErr w:type="spellEnd"/>
      <w:r>
        <w:t xml:space="preserve">, </w:t>
      </w:r>
      <w:proofErr w:type="spellStart"/>
      <w:r>
        <w:t>eucapoly</w:t>
      </w:r>
      <w:proofErr w:type="spellEnd"/>
      <w:r>
        <w:t xml:space="preserve">, </w:t>
      </w:r>
      <w:proofErr w:type="spellStart"/>
      <w:r>
        <w:t>eucatric</w:t>
      </w:r>
      <w:proofErr w:type="spellEnd"/>
      <w:r>
        <w:t xml:space="preserve">, </w:t>
      </w:r>
      <w:proofErr w:type="spellStart"/>
      <w:r>
        <w:t>leptgran</w:t>
      </w:r>
      <w:proofErr w:type="spellEnd"/>
      <w:r>
        <w:t>,</w:t>
      </w:r>
      <w:r w:rsidRPr="002462AA">
        <w:t xml:space="preserve"> </w:t>
      </w:r>
      <w:proofErr w:type="spellStart"/>
      <w:r>
        <w:t>leptlani</w:t>
      </w:r>
      <w:proofErr w:type="spellEnd"/>
      <w:r>
        <w:t xml:space="preserve">, </w:t>
      </w:r>
      <w:proofErr w:type="spellStart"/>
      <w:r>
        <w:t>melasqua</w:t>
      </w:r>
      <w:proofErr w:type="spellEnd"/>
      <w:r>
        <w:t xml:space="preserve">, </w:t>
      </w:r>
      <w:proofErr w:type="spellStart"/>
      <w:r>
        <w:t>nothcunn</w:t>
      </w:r>
      <w:proofErr w:type="spellEnd"/>
      <w:r>
        <w:t>,</w:t>
      </w:r>
      <w:r w:rsidR="00B71D67">
        <w:t xml:space="preserve"> </w:t>
      </w:r>
      <w:proofErr w:type="spellStart"/>
      <w:r w:rsidR="00B71D67">
        <w:t>pinuradi</w:t>
      </w:r>
      <w:proofErr w:type="spellEnd"/>
      <w:r w:rsidR="00B71D67">
        <w:t xml:space="preserve">    </w:t>
      </w:r>
    </w:p>
    <w:p w14:paraId="20B50199" w14:textId="74893C39" w:rsidR="00B71D67" w:rsidRDefault="00B71D67" w:rsidP="0077351C">
      <w:pPr>
        <w:pStyle w:val="NoSpacing"/>
      </w:pPr>
      <w:r>
        <w:t xml:space="preserve">    </w:t>
      </w:r>
    </w:p>
    <w:p w14:paraId="3542EC2E" w14:textId="27C0D1C0" w:rsidR="00BF7331" w:rsidRDefault="00B71D67" w:rsidP="00BF7331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29A74CFE" w14:textId="12417D6D" w:rsidR="00BF7331" w:rsidRDefault="00BF7331" w:rsidP="00BF7331">
      <w:pPr>
        <w:autoSpaceDE w:val="0"/>
        <w:autoSpaceDN w:val="0"/>
        <w:adjustRightInd w:val="0"/>
        <w:spacing w:after="0" w:line="240" w:lineRule="auto"/>
      </w:pPr>
    </w:p>
    <w:p w14:paraId="75756735" w14:textId="34054754" w:rsidR="00BF7331" w:rsidRDefault="00BF7331" w:rsidP="00BF7331">
      <w:pPr>
        <w:autoSpaceDE w:val="0"/>
        <w:autoSpaceDN w:val="0"/>
        <w:adjustRightInd w:val="0"/>
        <w:spacing w:after="0" w:line="240" w:lineRule="auto"/>
      </w:pPr>
    </w:p>
    <w:p w14:paraId="498E2AB8" w14:textId="6E09C070" w:rsidR="00BF7331" w:rsidRDefault="00BF7331" w:rsidP="00BF7331">
      <w:pPr>
        <w:autoSpaceDE w:val="0"/>
        <w:autoSpaceDN w:val="0"/>
        <w:adjustRightInd w:val="0"/>
        <w:spacing w:after="0" w:line="240" w:lineRule="auto"/>
      </w:pPr>
    </w:p>
    <w:p w14:paraId="0728829A" w14:textId="3826EF70" w:rsidR="00BF7331" w:rsidRDefault="00BF7331" w:rsidP="00BF7331">
      <w:pPr>
        <w:autoSpaceDE w:val="0"/>
        <w:autoSpaceDN w:val="0"/>
        <w:adjustRightInd w:val="0"/>
        <w:spacing w:after="0" w:line="240" w:lineRule="auto"/>
      </w:pPr>
    </w:p>
    <w:p w14:paraId="48BC7CF2" w14:textId="1F07B9E8" w:rsidR="002462AA" w:rsidRDefault="002462AA">
      <w:r>
        <w:br w:type="page"/>
      </w:r>
    </w:p>
    <w:p w14:paraId="404AB9AC" w14:textId="67FB82F1" w:rsidR="00BF7331" w:rsidRPr="00B9620C" w:rsidRDefault="00BF7331" w:rsidP="00BF7331">
      <w:pPr>
        <w:pStyle w:val="Heading2"/>
      </w:pPr>
      <w:bookmarkStart w:id="21" w:name="_Toc39671186"/>
      <w:proofErr w:type="spellStart"/>
      <w:r w:rsidRPr="00B9620C">
        <w:lastRenderedPageBreak/>
        <w:t>Genasset</w:t>
      </w:r>
      <w:proofErr w:type="spellEnd"/>
      <w:r w:rsidRPr="00B9620C">
        <w:t xml:space="preserve"> post-processor</w:t>
      </w:r>
      <w:bookmarkEnd w:id="21"/>
    </w:p>
    <w:p w14:paraId="7A6E62E2" w14:textId="77777777" w:rsidR="0077351C" w:rsidRDefault="0077351C" w:rsidP="0077351C">
      <w:pPr>
        <w:pStyle w:val="Heading4"/>
        <w:rPr>
          <w:rStyle w:val="Strong"/>
        </w:rPr>
      </w:pPr>
      <w:r w:rsidRPr="006538D2">
        <w:rPr>
          <w:rStyle w:val="Strong"/>
        </w:rPr>
        <w:t>Extra data</w:t>
      </w:r>
      <w:r>
        <w:rPr>
          <w:rStyle w:val="Strong"/>
        </w:rPr>
        <w:t>:</w:t>
      </w:r>
    </w:p>
    <w:p w14:paraId="5D22255A" w14:textId="77777777" w:rsidR="00BF7331" w:rsidRDefault="00BF7331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information about probabilities of damage levels for different asset groups within group of fire impact levels (.csv file)</w:t>
      </w:r>
    </w:p>
    <w:p w14:paraId="01FFE13D" w14:textId="77777777" w:rsidR="00BF7331" w:rsidRPr="00AD50E3" w:rsidRDefault="00BF7331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B54A2">
        <w:rPr>
          <w:iCs/>
        </w:rPr>
        <w:t>grid/grids</w:t>
      </w:r>
      <w:r>
        <w:rPr>
          <w:iCs/>
        </w:rPr>
        <w:t xml:space="preserve"> specifying asset group ID for cell</w:t>
      </w:r>
    </w:p>
    <w:p w14:paraId="50709815" w14:textId="0199B35C" w:rsidR="00BF7331" w:rsidRPr="00103565" w:rsidRDefault="00BF7331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iCs/>
        </w:rPr>
        <w:t>look up table of asset group IDs and their names</w:t>
      </w:r>
    </w:p>
    <w:p w14:paraId="00827D15" w14:textId="77777777" w:rsidR="00103565" w:rsidRPr="00AD50E3" w:rsidRDefault="00103565" w:rsidP="00F50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14:paraId="0A873CF2" w14:textId="6EDF5028" w:rsidR="00BF7331" w:rsidRPr="00103565" w:rsidRDefault="00103565" w:rsidP="00BF733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03565">
        <w:rPr>
          <w:b/>
          <w:bCs/>
        </w:rPr>
        <w:t>This post-processor is under development</w:t>
      </w:r>
    </w:p>
    <w:p w14:paraId="548CBFE6" w14:textId="77777777" w:rsidR="00B71D67" w:rsidRPr="006F2925" w:rsidRDefault="00B71D67" w:rsidP="00B71D67">
      <w:pPr>
        <w:autoSpaceDE w:val="0"/>
        <w:autoSpaceDN w:val="0"/>
        <w:adjustRightInd w:val="0"/>
        <w:spacing w:after="0" w:line="240" w:lineRule="auto"/>
      </w:pPr>
    </w:p>
    <w:sectPr w:rsidR="00B71D67" w:rsidRPr="006F29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015D5" w14:textId="77777777" w:rsidR="00AA5992" w:rsidRDefault="00AA5992" w:rsidP="00E63C72">
      <w:pPr>
        <w:spacing w:after="0" w:line="240" w:lineRule="auto"/>
      </w:pPr>
      <w:r>
        <w:separator/>
      </w:r>
    </w:p>
  </w:endnote>
  <w:endnote w:type="continuationSeparator" w:id="0">
    <w:p w14:paraId="76C46B62" w14:textId="77777777" w:rsidR="00AA5992" w:rsidRDefault="00AA5992" w:rsidP="00E6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2BA5" w14:textId="77777777" w:rsidR="00B87E44" w:rsidRDefault="00B87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CF37B" w14:textId="77777777" w:rsidR="00B87E44" w:rsidRDefault="00B87E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B32C4" w14:textId="77777777" w:rsidR="00B87E44" w:rsidRDefault="00B87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FC2DE" w14:textId="77777777" w:rsidR="00AA5992" w:rsidRDefault="00AA5992" w:rsidP="00E63C72">
      <w:pPr>
        <w:spacing w:after="0" w:line="240" w:lineRule="auto"/>
      </w:pPr>
      <w:r>
        <w:separator/>
      </w:r>
    </w:p>
  </w:footnote>
  <w:footnote w:type="continuationSeparator" w:id="0">
    <w:p w14:paraId="1C13BF11" w14:textId="77777777" w:rsidR="00AA5992" w:rsidRDefault="00AA5992" w:rsidP="00E63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B38E" w14:textId="77777777" w:rsidR="00B87E44" w:rsidRDefault="00B87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514F" w14:textId="5B1C53EC" w:rsidR="00B87E44" w:rsidRPr="00A37471" w:rsidRDefault="00B87E44">
    <w:pPr>
      <w:pStyle w:val="Header"/>
      <w:rPr>
        <w:b/>
        <w:bCs/>
      </w:rPr>
    </w:pPr>
    <w:r w:rsidRPr="00A37471">
      <w:rPr>
        <w:b/>
        <w:bCs/>
      </w:rPr>
      <w:tab/>
    </w:r>
    <w:r w:rsidRPr="00A37471">
      <w:rPr>
        <w:b/>
        <w:bCs/>
      </w:rPr>
      <w:tab/>
      <w:t>Draft/nonofficial document</w:t>
    </w:r>
  </w:p>
  <w:p w14:paraId="3AF63C1D" w14:textId="336C61E4" w:rsidR="00B87E44" w:rsidRDefault="00B87E44">
    <w:pPr>
      <w:pStyle w:val="Header"/>
    </w:pPr>
    <w:r>
      <w:tab/>
    </w:r>
    <w:r>
      <w:tab/>
      <w:t>Version 5</w:t>
    </w:r>
  </w:p>
  <w:p w14:paraId="76816CA7" w14:textId="15E34DFF" w:rsidR="00B87E44" w:rsidRDefault="00B87E44">
    <w:pPr>
      <w:pStyle w:val="Header"/>
    </w:pPr>
    <w:r>
      <w:tab/>
    </w:r>
    <w:r>
      <w:tab/>
      <w:t>Last saved by Bee Tumino</w:t>
    </w:r>
  </w:p>
  <w:p w14:paraId="78EBA46D" w14:textId="37655ED8" w:rsidR="00B87E44" w:rsidRDefault="00B87E44">
    <w:pPr>
      <w:pStyle w:val="Header"/>
    </w:pPr>
    <w:r>
      <w:tab/>
    </w:r>
    <w:r>
      <w:tab/>
      <w:t>2PM 07 May’20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A090F" w14:textId="77777777" w:rsidR="00B87E44" w:rsidRDefault="00B87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7440"/>
    <w:multiLevelType w:val="hybridMultilevel"/>
    <w:tmpl w:val="15B88E24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A3F"/>
    <w:multiLevelType w:val="hybridMultilevel"/>
    <w:tmpl w:val="3B86D30C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68B2"/>
    <w:multiLevelType w:val="hybridMultilevel"/>
    <w:tmpl w:val="77E64E2A"/>
    <w:lvl w:ilvl="0" w:tplc="D19CF2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3553F"/>
    <w:multiLevelType w:val="hybridMultilevel"/>
    <w:tmpl w:val="6FE4DFCC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D34B2"/>
    <w:multiLevelType w:val="hybridMultilevel"/>
    <w:tmpl w:val="CAC6A27E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3FF1"/>
    <w:multiLevelType w:val="hybridMultilevel"/>
    <w:tmpl w:val="AA40D9A6"/>
    <w:lvl w:ilvl="0" w:tplc="D19CF2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C4219"/>
    <w:multiLevelType w:val="hybridMultilevel"/>
    <w:tmpl w:val="E5C41574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0490"/>
    <w:multiLevelType w:val="hybridMultilevel"/>
    <w:tmpl w:val="8FBA4B1E"/>
    <w:lvl w:ilvl="0" w:tplc="D19CF26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E76FC4"/>
    <w:multiLevelType w:val="hybridMultilevel"/>
    <w:tmpl w:val="473C31D8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C30D4"/>
    <w:multiLevelType w:val="hybridMultilevel"/>
    <w:tmpl w:val="0DB42522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065EA"/>
    <w:multiLevelType w:val="hybridMultilevel"/>
    <w:tmpl w:val="6CA0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04FE5"/>
    <w:multiLevelType w:val="hybridMultilevel"/>
    <w:tmpl w:val="BD3E8CDA"/>
    <w:lvl w:ilvl="0" w:tplc="0409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549B0F77"/>
    <w:multiLevelType w:val="hybridMultilevel"/>
    <w:tmpl w:val="6CA0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D3930"/>
    <w:multiLevelType w:val="hybridMultilevel"/>
    <w:tmpl w:val="695E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47276"/>
    <w:multiLevelType w:val="hybridMultilevel"/>
    <w:tmpl w:val="D2C08FFC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975A0"/>
    <w:multiLevelType w:val="hybridMultilevel"/>
    <w:tmpl w:val="BB9E5220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20A29"/>
    <w:multiLevelType w:val="hybridMultilevel"/>
    <w:tmpl w:val="97BED6C2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A3A92"/>
    <w:multiLevelType w:val="hybridMultilevel"/>
    <w:tmpl w:val="BD3E8CDA"/>
    <w:lvl w:ilvl="0" w:tplc="0409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 w15:restartNumberingAfterBreak="0">
    <w:nsid w:val="668249DC"/>
    <w:multiLevelType w:val="hybridMultilevel"/>
    <w:tmpl w:val="6BA6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806BA"/>
    <w:multiLevelType w:val="hybridMultilevel"/>
    <w:tmpl w:val="7842FE86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E5657"/>
    <w:multiLevelType w:val="hybridMultilevel"/>
    <w:tmpl w:val="354C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66288"/>
    <w:multiLevelType w:val="hybridMultilevel"/>
    <w:tmpl w:val="83864788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D1709"/>
    <w:multiLevelType w:val="hybridMultilevel"/>
    <w:tmpl w:val="5D40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D3A80"/>
    <w:multiLevelType w:val="hybridMultilevel"/>
    <w:tmpl w:val="1BC6DD02"/>
    <w:lvl w:ilvl="0" w:tplc="D19CF2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C4786"/>
    <w:multiLevelType w:val="hybridMultilevel"/>
    <w:tmpl w:val="CD28017E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42E8C"/>
    <w:multiLevelType w:val="hybridMultilevel"/>
    <w:tmpl w:val="E2E4F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105D5"/>
    <w:multiLevelType w:val="hybridMultilevel"/>
    <w:tmpl w:val="DAA6BB4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C8A7FF0"/>
    <w:multiLevelType w:val="hybridMultilevel"/>
    <w:tmpl w:val="FA4CF0B6"/>
    <w:lvl w:ilvl="0" w:tplc="D19CF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3"/>
  </w:num>
  <w:num w:numId="9">
    <w:abstractNumId w:val="0"/>
  </w:num>
  <w:num w:numId="10">
    <w:abstractNumId w:val="27"/>
  </w:num>
  <w:num w:numId="11">
    <w:abstractNumId w:val="19"/>
  </w:num>
  <w:num w:numId="12">
    <w:abstractNumId w:val="6"/>
  </w:num>
  <w:num w:numId="13">
    <w:abstractNumId w:val="1"/>
  </w:num>
  <w:num w:numId="14">
    <w:abstractNumId w:val="22"/>
  </w:num>
  <w:num w:numId="15">
    <w:abstractNumId w:val="20"/>
  </w:num>
  <w:num w:numId="16">
    <w:abstractNumId w:val="12"/>
  </w:num>
  <w:num w:numId="17">
    <w:abstractNumId w:val="21"/>
  </w:num>
  <w:num w:numId="18">
    <w:abstractNumId w:val="25"/>
  </w:num>
  <w:num w:numId="19">
    <w:abstractNumId w:val="18"/>
  </w:num>
  <w:num w:numId="20">
    <w:abstractNumId w:val="17"/>
  </w:num>
  <w:num w:numId="21">
    <w:abstractNumId w:val="16"/>
  </w:num>
  <w:num w:numId="22">
    <w:abstractNumId w:val="24"/>
  </w:num>
  <w:num w:numId="23">
    <w:abstractNumId w:val="9"/>
  </w:num>
  <w:num w:numId="24">
    <w:abstractNumId w:val="23"/>
  </w:num>
  <w:num w:numId="25">
    <w:abstractNumId w:val="10"/>
  </w:num>
  <w:num w:numId="26">
    <w:abstractNumId w:val="15"/>
  </w:num>
  <w:num w:numId="27">
    <w:abstractNumId w:val="2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4"/>
    <w:rsid w:val="00004666"/>
    <w:rsid w:val="00017DFB"/>
    <w:rsid w:val="00022BF5"/>
    <w:rsid w:val="0002617D"/>
    <w:rsid w:val="000319B2"/>
    <w:rsid w:val="00036498"/>
    <w:rsid w:val="0004259E"/>
    <w:rsid w:val="00044E5A"/>
    <w:rsid w:val="00045089"/>
    <w:rsid w:val="00051A8A"/>
    <w:rsid w:val="00052CA0"/>
    <w:rsid w:val="00053B3F"/>
    <w:rsid w:val="00054C0A"/>
    <w:rsid w:val="00087B7C"/>
    <w:rsid w:val="000B029F"/>
    <w:rsid w:val="000B4A2B"/>
    <w:rsid w:val="000B6C15"/>
    <w:rsid w:val="000C041B"/>
    <w:rsid w:val="000C54B1"/>
    <w:rsid w:val="000C5CB4"/>
    <w:rsid w:val="000C7BBC"/>
    <w:rsid w:val="000D3F9C"/>
    <w:rsid w:val="000D4C20"/>
    <w:rsid w:val="000D5B4A"/>
    <w:rsid w:val="000E56E3"/>
    <w:rsid w:val="000F04B5"/>
    <w:rsid w:val="00101033"/>
    <w:rsid w:val="00103565"/>
    <w:rsid w:val="00104CCB"/>
    <w:rsid w:val="0010554B"/>
    <w:rsid w:val="00114B5B"/>
    <w:rsid w:val="00121A07"/>
    <w:rsid w:val="001231DE"/>
    <w:rsid w:val="001359D7"/>
    <w:rsid w:val="00135A0C"/>
    <w:rsid w:val="00161644"/>
    <w:rsid w:val="00161AEE"/>
    <w:rsid w:val="00163FD5"/>
    <w:rsid w:val="00170280"/>
    <w:rsid w:val="001734B9"/>
    <w:rsid w:val="001756A2"/>
    <w:rsid w:val="001816DC"/>
    <w:rsid w:val="00181B64"/>
    <w:rsid w:val="001876EC"/>
    <w:rsid w:val="00197EC0"/>
    <w:rsid w:val="001A5B05"/>
    <w:rsid w:val="001B0C13"/>
    <w:rsid w:val="001C16F5"/>
    <w:rsid w:val="001C2872"/>
    <w:rsid w:val="001C326F"/>
    <w:rsid w:val="001C3F20"/>
    <w:rsid w:val="001C7394"/>
    <w:rsid w:val="001D5A63"/>
    <w:rsid w:val="001D6BDF"/>
    <w:rsid w:val="001E426B"/>
    <w:rsid w:val="001E52D6"/>
    <w:rsid w:val="001E6E5F"/>
    <w:rsid w:val="001F331E"/>
    <w:rsid w:val="001F3F11"/>
    <w:rsid w:val="001F4BFD"/>
    <w:rsid w:val="002036CB"/>
    <w:rsid w:val="0020525C"/>
    <w:rsid w:val="00214E98"/>
    <w:rsid w:val="00216A8D"/>
    <w:rsid w:val="00221FBB"/>
    <w:rsid w:val="00223F61"/>
    <w:rsid w:val="00240924"/>
    <w:rsid w:val="00242DAA"/>
    <w:rsid w:val="00243FCB"/>
    <w:rsid w:val="00245665"/>
    <w:rsid w:val="002462AA"/>
    <w:rsid w:val="00253D69"/>
    <w:rsid w:val="00260B72"/>
    <w:rsid w:val="00267817"/>
    <w:rsid w:val="00280ED4"/>
    <w:rsid w:val="00281895"/>
    <w:rsid w:val="002938E2"/>
    <w:rsid w:val="00295338"/>
    <w:rsid w:val="002B4ED8"/>
    <w:rsid w:val="002C1004"/>
    <w:rsid w:val="002C6194"/>
    <w:rsid w:val="002D0F57"/>
    <w:rsid w:val="002D14C5"/>
    <w:rsid w:val="002D157B"/>
    <w:rsid w:val="002D592E"/>
    <w:rsid w:val="002D71B3"/>
    <w:rsid w:val="002D7363"/>
    <w:rsid w:val="002E2B4A"/>
    <w:rsid w:val="002E5532"/>
    <w:rsid w:val="002F4AFF"/>
    <w:rsid w:val="00304D2C"/>
    <w:rsid w:val="00311F4D"/>
    <w:rsid w:val="0031242A"/>
    <w:rsid w:val="00330F25"/>
    <w:rsid w:val="003436D1"/>
    <w:rsid w:val="00344967"/>
    <w:rsid w:val="00353771"/>
    <w:rsid w:val="00354492"/>
    <w:rsid w:val="00357F2E"/>
    <w:rsid w:val="003665A4"/>
    <w:rsid w:val="0038640D"/>
    <w:rsid w:val="003907F7"/>
    <w:rsid w:val="003928A5"/>
    <w:rsid w:val="00393213"/>
    <w:rsid w:val="00396871"/>
    <w:rsid w:val="00397718"/>
    <w:rsid w:val="003A232A"/>
    <w:rsid w:val="003A705F"/>
    <w:rsid w:val="003B22D8"/>
    <w:rsid w:val="003B56EB"/>
    <w:rsid w:val="003B74E2"/>
    <w:rsid w:val="003E690E"/>
    <w:rsid w:val="003E74A1"/>
    <w:rsid w:val="003F633F"/>
    <w:rsid w:val="00400DC4"/>
    <w:rsid w:val="00411FDD"/>
    <w:rsid w:val="0041201B"/>
    <w:rsid w:val="004248DE"/>
    <w:rsid w:val="00424BD6"/>
    <w:rsid w:val="0043422E"/>
    <w:rsid w:val="004456F9"/>
    <w:rsid w:val="00447745"/>
    <w:rsid w:val="00463666"/>
    <w:rsid w:val="0046475E"/>
    <w:rsid w:val="004654DC"/>
    <w:rsid w:val="004674D8"/>
    <w:rsid w:val="00470F9D"/>
    <w:rsid w:val="00483227"/>
    <w:rsid w:val="00486434"/>
    <w:rsid w:val="00490C8E"/>
    <w:rsid w:val="00490FD2"/>
    <w:rsid w:val="00497622"/>
    <w:rsid w:val="004A4999"/>
    <w:rsid w:val="004B0A18"/>
    <w:rsid w:val="004B10D2"/>
    <w:rsid w:val="004B194A"/>
    <w:rsid w:val="004B6E22"/>
    <w:rsid w:val="004C62CB"/>
    <w:rsid w:val="004D4955"/>
    <w:rsid w:val="004D7C37"/>
    <w:rsid w:val="004E1070"/>
    <w:rsid w:val="004E1234"/>
    <w:rsid w:val="004E5311"/>
    <w:rsid w:val="004F121B"/>
    <w:rsid w:val="004F1DAA"/>
    <w:rsid w:val="004F52D8"/>
    <w:rsid w:val="004F713A"/>
    <w:rsid w:val="00500674"/>
    <w:rsid w:val="00502A2E"/>
    <w:rsid w:val="00515E8A"/>
    <w:rsid w:val="00521AA0"/>
    <w:rsid w:val="00527370"/>
    <w:rsid w:val="00532175"/>
    <w:rsid w:val="00532E9F"/>
    <w:rsid w:val="00537374"/>
    <w:rsid w:val="00544C6C"/>
    <w:rsid w:val="00547EAD"/>
    <w:rsid w:val="0055477C"/>
    <w:rsid w:val="00557B49"/>
    <w:rsid w:val="00566699"/>
    <w:rsid w:val="005842C8"/>
    <w:rsid w:val="00592DD7"/>
    <w:rsid w:val="00595EFA"/>
    <w:rsid w:val="005A101C"/>
    <w:rsid w:val="005B3ADB"/>
    <w:rsid w:val="005B3F41"/>
    <w:rsid w:val="005C163E"/>
    <w:rsid w:val="005C176C"/>
    <w:rsid w:val="005C45A3"/>
    <w:rsid w:val="005D0436"/>
    <w:rsid w:val="005D1408"/>
    <w:rsid w:val="005D2393"/>
    <w:rsid w:val="005D57B8"/>
    <w:rsid w:val="005E184B"/>
    <w:rsid w:val="005F0DA4"/>
    <w:rsid w:val="005F1623"/>
    <w:rsid w:val="005F1BC3"/>
    <w:rsid w:val="005F2D92"/>
    <w:rsid w:val="005F5398"/>
    <w:rsid w:val="005F7579"/>
    <w:rsid w:val="005F7CB9"/>
    <w:rsid w:val="006112B3"/>
    <w:rsid w:val="006142AF"/>
    <w:rsid w:val="00617F12"/>
    <w:rsid w:val="00630C9B"/>
    <w:rsid w:val="00630D8B"/>
    <w:rsid w:val="00633088"/>
    <w:rsid w:val="00634FA5"/>
    <w:rsid w:val="0064087C"/>
    <w:rsid w:val="00641035"/>
    <w:rsid w:val="00641FA0"/>
    <w:rsid w:val="0065270E"/>
    <w:rsid w:val="006538D2"/>
    <w:rsid w:val="0065567D"/>
    <w:rsid w:val="006711E8"/>
    <w:rsid w:val="00673E75"/>
    <w:rsid w:val="00674293"/>
    <w:rsid w:val="00683EAC"/>
    <w:rsid w:val="00686D25"/>
    <w:rsid w:val="0069125E"/>
    <w:rsid w:val="00693EFC"/>
    <w:rsid w:val="006959B2"/>
    <w:rsid w:val="006A0E69"/>
    <w:rsid w:val="006A5806"/>
    <w:rsid w:val="006A6A57"/>
    <w:rsid w:val="006B62D6"/>
    <w:rsid w:val="006C4D44"/>
    <w:rsid w:val="006C657F"/>
    <w:rsid w:val="006D37C5"/>
    <w:rsid w:val="006E583D"/>
    <w:rsid w:val="006F2925"/>
    <w:rsid w:val="00702E78"/>
    <w:rsid w:val="007034E4"/>
    <w:rsid w:val="007067FA"/>
    <w:rsid w:val="007147A4"/>
    <w:rsid w:val="00715E26"/>
    <w:rsid w:val="00717F03"/>
    <w:rsid w:val="007249BD"/>
    <w:rsid w:val="0073082A"/>
    <w:rsid w:val="00731497"/>
    <w:rsid w:val="00732C7F"/>
    <w:rsid w:val="00733133"/>
    <w:rsid w:val="00742C96"/>
    <w:rsid w:val="007527D2"/>
    <w:rsid w:val="00753BAA"/>
    <w:rsid w:val="007562D9"/>
    <w:rsid w:val="00761C0D"/>
    <w:rsid w:val="0076207B"/>
    <w:rsid w:val="00762814"/>
    <w:rsid w:val="00762B8E"/>
    <w:rsid w:val="00762F5E"/>
    <w:rsid w:val="00770FF7"/>
    <w:rsid w:val="0077351C"/>
    <w:rsid w:val="00775070"/>
    <w:rsid w:val="00780D86"/>
    <w:rsid w:val="00786E9F"/>
    <w:rsid w:val="0079184E"/>
    <w:rsid w:val="0079656D"/>
    <w:rsid w:val="00796774"/>
    <w:rsid w:val="007B0E4D"/>
    <w:rsid w:val="007B0F02"/>
    <w:rsid w:val="007B2813"/>
    <w:rsid w:val="007B2BD0"/>
    <w:rsid w:val="007B45D7"/>
    <w:rsid w:val="007E2C3D"/>
    <w:rsid w:val="007F381A"/>
    <w:rsid w:val="007F6C07"/>
    <w:rsid w:val="0080419C"/>
    <w:rsid w:val="008124AA"/>
    <w:rsid w:val="008215EF"/>
    <w:rsid w:val="008220B2"/>
    <w:rsid w:val="00822886"/>
    <w:rsid w:val="00824E87"/>
    <w:rsid w:val="00826A41"/>
    <w:rsid w:val="00851BB1"/>
    <w:rsid w:val="008734BA"/>
    <w:rsid w:val="008768D2"/>
    <w:rsid w:val="008801AE"/>
    <w:rsid w:val="00883EE4"/>
    <w:rsid w:val="008844C4"/>
    <w:rsid w:val="0088656B"/>
    <w:rsid w:val="00886CCC"/>
    <w:rsid w:val="00887E3C"/>
    <w:rsid w:val="008941DD"/>
    <w:rsid w:val="008947CD"/>
    <w:rsid w:val="008A7085"/>
    <w:rsid w:val="008C370A"/>
    <w:rsid w:val="008C78EC"/>
    <w:rsid w:val="008D05B9"/>
    <w:rsid w:val="008D1CC2"/>
    <w:rsid w:val="008D4DB1"/>
    <w:rsid w:val="008E405B"/>
    <w:rsid w:val="008E61C2"/>
    <w:rsid w:val="008F3F41"/>
    <w:rsid w:val="008F7A30"/>
    <w:rsid w:val="009015FC"/>
    <w:rsid w:val="0090642A"/>
    <w:rsid w:val="00907B56"/>
    <w:rsid w:val="009111D3"/>
    <w:rsid w:val="00914C3D"/>
    <w:rsid w:val="00915168"/>
    <w:rsid w:val="00917AF5"/>
    <w:rsid w:val="0092059D"/>
    <w:rsid w:val="00925992"/>
    <w:rsid w:val="0093427B"/>
    <w:rsid w:val="0094215D"/>
    <w:rsid w:val="009453E9"/>
    <w:rsid w:val="009607CD"/>
    <w:rsid w:val="0096761F"/>
    <w:rsid w:val="00980DA9"/>
    <w:rsid w:val="00983B96"/>
    <w:rsid w:val="00984C46"/>
    <w:rsid w:val="009A0842"/>
    <w:rsid w:val="009A1095"/>
    <w:rsid w:val="009A595D"/>
    <w:rsid w:val="009A6D2F"/>
    <w:rsid w:val="009A7F25"/>
    <w:rsid w:val="009B51EB"/>
    <w:rsid w:val="009C0C64"/>
    <w:rsid w:val="009C0DCC"/>
    <w:rsid w:val="009C0EAD"/>
    <w:rsid w:val="009C1F0D"/>
    <w:rsid w:val="009D1753"/>
    <w:rsid w:val="009D1DBF"/>
    <w:rsid w:val="009E2E21"/>
    <w:rsid w:val="009E3167"/>
    <w:rsid w:val="009F0C88"/>
    <w:rsid w:val="009F56CB"/>
    <w:rsid w:val="00A00686"/>
    <w:rsid w:val="00A05FFA"/>
    <w:rsid w:val="00A119A5"/>
    <w:rsid w:val="00A1631D"/>
    <w:rsid w:val="00A21EED"/>
    <w:rsid w:val="00A26F04"/>
    <w:rsid w:val="00A37471"/>
    <w:rsid w:val="00A424F7"/>
    <w:rsid w:val="00A47C3C"/>
    <w:rsid w:val="00A506E4"/>
    <w:rsid w:val="00A50CC9"/>
    <w:rsid w:val="00A52956"/>
    <w:rsid w:val="00A57FCC"/>
    <w:rsid w:val="00A63E80"/>
    <w:rsid w:val="00A7636A"/>
    <w:rsid w:val="00A9755C"/>
    <w:rsid w:val="00AA00E5"/>
    <w:rsid w:val="00AA4961"/>
    <w:rsid w:val="00AA5992"/>
    <w:rsid w:val="00AA64EC"/>
    <w:rsid w:val="00AB4F58"/>
    <w:rsid w:val="00AB678F"/>
    <w:rsid w:val="00AC46D6"/>
    <w:rsid w:val="00AC64B8"/>
    <w:rsid w:val="00AC6D7E"/>
    <w:rsid w:val="00AD33B7"/>
    <w:rsid w:val="00AD4886"/>
    <w:rsid w:val="00AD50E3"/>
    <w:rsid w:val="00AE30E1"/>
    <w:rsid w:val="00AE6562"/>
    <w:rsid w:val="00B015B0"/>
    <w:rsid w:val="00B14953"/>
    <w:rsid w:val="00B208EF"/>
    <w:rsid w:val="00B22635"/>
    <w:rsid w:val="00B232F5"/>
    <w:rsid w:val="00B268B9"/>
    <w:rsid w:val="00B327A4"/>
    <w:rsid w:val="00B3355D"/>
    <w:rsid w:val="00B37EF0"/>
    <w:rsid w:val="00B41A42"/>
    <w:rsid w:val="00B4337F"/>
    <w:rsid w:val="00B44A0F"/>
    <w:rsid w:val="00B45C22"/>
    <w:rsid w:val="00B56648"/>
    <w:rsid w:val="00B63874"/>
    <w:rsid w:val="00B66414"/>
    <w:rsid w:val="00B66A44"/>
    <w:rsid w:val="00B674A6"/>
    <w:rsid w:val="00B71D67"/>
    <w:rsid w:val="00B87E44"/>
    <w:rsid w:val="00B915B7"/>
    <w:rsid w:val="00B91A98"/>
    <w:rsid w:val="00B94852"/>
    <w:rsid w:val="00B9620C"/>
    <w:rsid w:val="00B963C8"/>
    <w:rsid w:val="00BA1799"/>
    <w:rsid w:val="00BA3083"/>
    <w:rsid w:val="00BB047B"/>
    <w:rsid w:val="00BB22D0"/>
    <w:rsid w:val="00BB398E"/>
    <w:rsid w:val="00BC669C"/>
    <w:rsid w:val="00BC6FD2"/>
    <w:rsid w:val="00BD0667"/>
    <w:rsid w:val="00BE1892"/>
    <w:rsid w:val="00BF52FB"/>
    <w:rsid w:val="00BF5AD1"/>
    <w:rsid w:val="00BF7331"/>
    <w:rsid w:val="00C021B8"/>
    <w:rsid w:val="00C02E1E"/>
    <w:rsid w:val="00C05980"/>
    <w:rsid w:val="00C060A3"/>
    <w:rsid w:val="00C11D5F"/>
    <w:rsid w:val="00C1656C"/>
    <w:rsid w:val="00C23A5B"/>
    <w:rsid w:val="00C2432E"/>
    <w:rsid w:val="00C372A6"/>
    <w:rsid w:val="00C46586"/>
    <w:rsid w:val="00C742FC"/>
    <w:rsid w:val="00C833CB"/>
    <w:rsid w:val="00C87CFC"/>
    <w:rsid w:val="00C9074D"/>
    <w:rsid w:val="00CA5390"/>
    <w:rsid w:val="00CA73DF"/>
    <w:rsid w:val="00CB337E"/>
    <w:rsid w:val="00CB4CEC"/>
    <w:rsid w:val="00CD5CC7"/>
    <w:rsid w:val="00CD7604"/>
    <w:rsid w:val="00CE050C"/>
    <w:rsid w:val="00CE64A8"/>
    <w:rsid w:val="00CF26E3"/>
    <w:rsid w:val="00CF33FD"/>
    <w:rsid w:val="00CF662E"/>
    <w:rsid w:val="00CF7BE5"/>
    <w:rsid w:val="00CF7C68"/>
    <w:rsid w:val="00D14639"/>
    <w:rsid w:val="00D218A7"/>
    <w:rsid w:val="00D2470A"/>
    <w:rsid w:val="00D30945"/>
    <w:rsid w:val="00D3409F"/>
    <w:rsid w:val="00D357B5"/>
    <w:rsid w:val="00D35902"/>
    <w:rsid w:val="00D3620A"/>
    <w:rsid w:val="00D4563E"/>
    <w:rsid w:val="00D47968"/>
    <w:rsid w:val="00D52090"/>
    <w:rsid w:val="00D557D6"/>
    <w:rsid w:val="00D60AE0"/>
    <w:rsid w:val="00D7291D"/>
    <w:rsid w:val="00D73F5B"/>
    <w:rsid w:val="00D742B4"/>
    <w:rsid w:val="00D81551"/>
    <w:rsid w:val="00D90935"/>
    <w:rsid w:val="00DA2640"/>
    <w:rsid w:val="00DB3CF4"/>
    <w:rsid w:val="00DB7103"/>
    <w:rsid w:val="00DB74AE"/>
    <w:rsid w:val="00DC5858"/>
    <w:rsid w:val="00DC5B81"/>
    <w:rsid w:val="00DE3546"/>
    <w:rsid w:val="00DE4332"/>
    <w:rsid w:val="00DE5043"/>
    <w:rsid w:val="00DE54BF"/>
    <w:rsid w:val="00DE7184"/>
    <w:rsid w:val="00E0402E"/>
    <w:rsid w:val="00E045F3"/>
    <w:rsid w:val="00E06248"/>
    <w:rsid w:val="00E1048A"/>
    <w:rsid w:val="00E147E6"/>
    <w:rsid w:val="00E167C7"/>
    <w:rsid w:val="00E26904"/>
    <w:rsid w:val="00E279E2"/>
    <w:rsid w:val="00E37D1E"/>
    <w:rsid w:val="00E5460D"/>
    <w:rsid w:val="00E54961"/>
    <w:rsid w:val="00E565B9"/>
    <w:rsid w:val="00E63C72"/>
    <w:rsid w:val="00E90D49"/>
    <w:rsid w:val="00E90EB7"/>
    <w:rsid w:val="00EC28EA"/>
    <w:rsid w:val="00ED7EFC"/>
    <w:rsid w:val="00EE0E1F"/>
    <w:rsid w:val="00EE1E60"/>
    <w:rsid w:val="00EE6895"/>
    <w:rsid w:val="00EF7364"/>
    <w:rsid w:val="00F1186B"/>
    <w:rsid w:val="00F14126"/>
    <w:rsid w:val="00F30DB4"/>
    <w:rsid w:val="00F3248D"/>
    <w:rsid w:val="00F35149"/>
    <w:rsid w:val="00F4723D"/>
    <w:rsid w:val="00F4738B"/>
    <w:rsid w:val="00F5094F"/>
    <w:rsid w:val="00F50A35"/>
    <w:rsid w:val="00F64A01"/>
    <w:rsid w:val="00F7269F"/>
    <w:rsid w:val="00F86B04"/>
    <w:rsid w:val="00F905F8"/>
    <w:rsid w:val="00F90FEB"/>
    <w:rsid w:val="00FA3610"/>
    <w:rsid w:val="00FA3908"/>
    <w:rsid w:val="00FA3975"/>
    <w:rsid w:val="00FB54A2"/>
    <w:rsid w:val="00FD11C2"/>
    <w:rsid w:val="00FD7480"/>
    <w:rsid w:val="00FE2473"/>
    <w:rsid w:val="00FE7865"/>
    <w:rsid w:val="00FF0153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BA1D9"/>
  <w15:chartTrackingRefBased/>
  <w15:docId w15:val="{A39F31CF-D8F4-4F45-8600-0BC34472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4F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64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A3"/>
    <w:pPr>
      <w:spacing w:before="120" w:after="28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3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72"/>
  </w:style>
  <w:style w:type="paragraph" w:styleId="Footer">
    <w:name w:val="footer"/>
    <w:basedOn w:val="Normal"/>
    <w:link w:val="FooterChar"/>
    <w:uiPriority w:val="99"/>
    <w:unhideWhenUsed/>
    <w:rsid w:val="00E63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72"/>
  </w:style>
  <w:style w:type="character" w:customStyle="1" w:styleId="Heading1Char">
    <w:name w:val="Heading 1 Char"/>
    <w:basedOn w:val="DefaultParagraphFont"/>
    <w:link w:val="Heading1"/>
    <w:uiPriority w:val="9"/>
    <w:rsid w:val="00A4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64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644"/>
    <w:rPr>
      <w:rFonts w:asciiTheme="majorHAnsi" w:eastAsiaTheme="majorEastAsia" w:hAnsiTheme="majorHAnsi" w:cstheme="majorBidi"/>
      <w:color w:val="1F3763" w:themeColor="accent1" w:themeShade="7F"/>
      <w:sz w:val="2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E30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61644"/>
    <w:rPr>
      <w:b w:val="0"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1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5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55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6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6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5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5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65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07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F0A1B3106A148AC58A247DABBCBFE" ma:contentTypeVersion="13" ma:contentTypeDescription="Create a new document." ma:contentTypeScope="" ma:versionID="91e50c8516ca70a9619e1fc0efac8cec">
  <xsd:schema xmlns:xsd="http://www.w3.org/2001/XMLSchema" xmlns:xs="http://www.w3.org/2001/XMLSchema" xmlns:p="http://schemas.microsoft.com/office/2006/metadata/properties" xmlns:ns3="ea920df5-0020-4d77-b324-6de6a940dfa4" xmlns:ns4="a3630e51-a595-4736-a2d4-1bc8d7a3aef6" targetNamespace="http://schemas.microsoft.com/office/2006/metadata/properties" ma:root="true" ma:fieldsID="1b700586a0db941909d9ecc2a5a5a6df" ns3:_="" ns4:_="">
    <xsd:import namespace="ea920df5-0020-4d77-b324-6de6a940dfa4"/>
    <xsd:import namespace="a3630e51-a595-4736-a2d4-1bc8d7a3ae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20df5-0020-4d77-b324-6de6a940d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30e51-a595-4736-a2d4-1bc8d7a3a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9A8B-259A-494D-975C-EE4CCF08AE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C99E1-8DD2-4457-A6E9-B6A33D750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93D55-23C1-41D2-8BB2-763704382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20df5-0020-4d77-b324-6de6a940dfa4"/>
    <ds:schemaRef ds:uri="a3630e51-a595-4736-a2d4-1bc8d7a3a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810AEB-0AA3-42C3-9C42-FA6CB88C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21</Pages>
  <Words>4516</Words>
  <Characters>25745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Kultaev</dc:creator>
  <cp:keywords/>
  <dc:description/>
  <cp:lastModifiedBy>Bee Tumino</cp:lastModifiedBy>
  <cp:revision>11</cp:revision>
  <dcterms:created xsi:type="dcterms:W3CDTF">2020-06-09T03:31:00Z</dcterms:created>
  <dcterms:modified xsi:type="dcterms:W3CDTF">2020-07-21T05:45:00Z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0x010100575F0A1B3106A148AC58A247DABBCBFE</vt:lpwstr>
  </property>
</Properties>
</file>