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937079" w14:textId="2D979555" w:rsidR="008C5E4D" w:rsidRDefault="008C5E4D">
      <w:proofErr w:type="spellStart"/>
      <w:r>
        <w:t>Stede</w:t>
      </w:r>
      <w:proofErr w:type="spellEnd"/>
      <w:r>
        <w:t>-Schrader Anthony</w:t>
      </w:r>
      <w:r>
        <w:br/>
        <w:t>Villedieu de Torcy Aymeric</w:t>
      </w:r>
      <w:r>
        <w:br/>
        <w:t>Roche Valentin</w:t>
      </w:r>
    </w:p>
    <w:p w14:paraId="2B48AA75" w14:textId="1DC01669" w:rsidR="008C5E4D" w:rsidRDefault="008C5E4D"/>
    <w:p w14:paraId="6D286DB1" w14:textId="69C43B01" w:rsidR="008C5E4D" w:rsidRDefault="008C5E4D" w:rsidP="008C5E4D">
      <w:pPr>
        <w:pStyle w:val="Titre"/>
        <w:jc w:val="center"/>
        <w:rPr>
          <w:u w:val="single"/>
        </w:rPr>
      </w:pPr>
      <w:r w:rsidRPr="008C5E4D">
        <w:rPr>
          <w:u w:val="single"/>
        </w:rPr>
        <w:t>Examen complet des exigences de l’entreprise</w:t>
      </w:r>
    </w:p>
    <w:sdt>
      <w:sdtPr>
        <w:id w:val="164206685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51CDD829" w14:textId="0C729ECE" w:rsidR="007733BF" w:rsidRDefault="007733BF">
          <w:pPr>
            <w:pStyle w:val="En-ttedetabledesmatires"/>
          </w:pPr>
          <w:r>
            <w:t>Table des matières</w:t>
          </w:r>
        </w:p>
        <w:p w14:paraId="0195A951" w14:textId="39723095" w:rsidR="007733BF" w:rsidRDefault="007733BF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4983904" w:history="1">
            <w:r w:rsidRPr="00727BF4">
              <w:rPr>
                <w:rStyle w:val="Lienhypertexte"/>
                <w:noProof/>
              </w:rPr>
              <w:t>I La fonctionnalité à ajouter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_Toc504983904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D4018" w14:textId="463F4EEF" w:rsidR="007733BF" w:rsidRDefault="007733BF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504983905" w:history="1">
            <w:r w:rsidRPr="00727BF4">
              <w:rPr>
                <w:rStyle w:val="Lienhypertexte"/>
                <w:noProof/>
              </w:rPr>
              <w:t>II Situation actuelle du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_Toc504983905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0D758" w14:textId="39618C58" w:rsidR="007733BF" w:rsidRDefault="007733BF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504983906" w:history="1">
            <w:r w:rsidRPr="00727BF4">
              <w:rPr>
                <w:rStyle w:val="Lienhypertexte"/>
                <w:noProof/>
              </w:rPr>
              <w:t>1 Diagramme de cas d’utilisation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_Toc504983906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25596" w14:textId="321C34AA" w:rsidR="007733BF" w:rsidRDefault="007733BF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504983907" w:history="1">
            <w:r w:rsidRPr="00727BF4">
              <w:rPr>
                <w:rStyle w:val="Lienhypertexte"/>
                <w:noProof/>
              </w:rPr>
              <w:t>2 Diagramme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_Toc504983907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A36D5" w14:textId="31FEF30E" w:rsidR="007733BF" w:rsidRDefault="007733BF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504983908" w:history="1">
            <w:r w:rsidRPr="00727BF4">
              <w:rPr>
                <w:rStyle w:val="Lienhypertexte"/>
                <w:noProof/>
              </w:rPr>
              <w:t>3 Documentation du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_Toc504983908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64CF7" w14:textId="56B13A01" w:rsidR="007733BF" w:rsidRDefault="007733BF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504983909" w:history="1">
            <w:r w:rsidRPr="00727BF4">
              <w:rPr>
                <w:rStyle w:val="Lienhypertexte"/>
                <w:noProof/>
              </w:rPr>
              <w:t>III Exigences techniques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_Toc504983909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A6FB0" w14:textId="680B16B2" w:rsidR="007733BF" w:rsidRDefault="007733BF">
          <w:r>
            <w:rPr>
              <w:b/>
              <w:bCs/>
            </w:rPr>
            <w:fldChar w:fldCharType="end"/>
          </w:r>
        </w:p>
      </w:sdtContent>
    </w:sdt>
    <w:p w14:paraId="281872BA" w14:textId="4CF6097C" w:rsidR="008C5E4D" w:rsidRDefault="008C5E4D" w:rsidP="008C5E4D">
      <w:bookmarkStart w:id="0" w:name="_GoBack"/>
      <w:bookmarkEnd w:id="0"/>
    </w:p>
    <w:p w14:paraId="15D6B191" w14:textId="0ABB4414" w:rsidR="008C5E4D" w:rsidRDefault="008C5E4D" w:rsidP="008C5E4D">
      <w:pPr>
        <w:pStyle w:val="Titre1"/>
      </w:pPr>
      <w:bookmarkStart w:id="1" w:name="_Toc504983904"/>
      <w:r>
        <w:t>I La fonctionnalité à ajouter</w:t>
      </w:r>
      <w:bookmarkEnd w:id="1"/>
    </w:p>
    <w:p w14:paraId="4D2F77AD" w14:textId="2071AE0E" w:rsidR="008C5E4D" w:rsidRDefault="008C5E4D" w:rsidP="008C5E4D">
      <w:r>
        <w:t xml:space="preserve">La fonctionnalité que l’entreprise souhaite ajouter est une sélection des </w:t>
      </w:r>
      <w:proofErr w:type="spellStart"/>
      <w:r>
        <w:t>sprites</w:t>
      </w:r>
      <w:proofErr w:type="spellEnd"/>
      <w:r>
        <w:t xml:space="preserve"> correspondant aux éléments graphiques du jeu : les aliens, le vaisseau et les projectiles. Ce paramètre sera accessible sur l’écran de début du jeu et se fera via la sélection d’une image dans les fichiers de l’utilisateur.</w:t>
      </w:r>
    </w:p>
    <w:p w14:paraId="442F06D5" w14:textId="3362C1EA" w:rsidR="008C5E4D" w:rsidRDefault="008C5E4D" w:rsidP="008C5E4D">
      <w:pPr>
        <w:pStyle w:val="Titre1"/>
      </w:pPr>
      <w:bookmarkStart w:id="2" w:name="_Toc504983905"/>
      <w:r>
        <w:t>II Situation actuelle du code</w:t>
      </w:r>
      <w:bookmarkEnd w:id="2"/>
    </w:p>
    <w:p w14:paraId="6EB5FAE2" w14:textId="0C06DEFB" w:rsidR="008C5E4D" w:rsidRDefault="008C5E4D" w:rsidP="008C5E4D">
      <w:pPr>
        <w:pStyle w:val="Titre2"/>
        <w:ind w:firstLine="708"/>
      </w:pPr>
      <w:bookmarkStart w:id="3" w:name="_Toc504983906"/>
      <w:r>
        <w:t>1 Diagramme de cas d’utilisation</w:t>
      </w:r>
      <w:bookmarkEnd w:id="3"/>
    </w:p>
    <w:p w14:paraId="7EA4E92B" w14:textId="476CDF77" w:rsidR="008C5E4D" w:rsidRDefault="008C5E4D" w:rsidP="008C5E4D">
      <w:pPr>
        <w:pStyle w:val="Titre2"/>
        <w:ind w:firstLine="708"/>
      </w:pPr>
      <w:bookmarkStart w:id="4" w:name="_Toc504983907"/>
      <w:r>
        <w:t>2 Diagramme de classes</w:t>
      </w:r>
      <w:bookmarkEnd w:id="4"/>
    </w:p>
    <w:p w14:paraId="36C5A901" w14:textId="131694EA" w:rsidR="008C5E4D" w:rsidRPr="008C5E4D" w:rsidRDefault="008C5E4D" w:rsidP="008C5E4D">
      <w:pPr>
        <w:pStyle w:val="Titre2"/>
        <w:ind w:firstLine="708"/>
      </w:pPr>
      <w:bookmarkStart w:id="5" w:name="_Toc504983908"/>
      <w:r>
        <w:t>3 Documentation du code</w:t>
      </w:r>
      <w:bookmarkEnd w:id="5"/>
    </w:p>
    <w:p w14:paraId="5C6F9527" w14:textId="1EB10713" w:rsidR="008C5E4D" w:rsidRDefault="008C5E4D" w:rsidP="007733BF">
      <w:pPr>
        <w:pStyle w:val="Titre1"/>
      </w:pPr>
      <w:bookmarkStart w:id="6" w:name="_Toc504983909"/>
      <w:r>
        <w:t>III Exigences techniques</w:t>
      </w:r>
      <w:bookmarkEnd w:id="6"/>
    </w:p>
    <w:p w14:paraId="086936ED" w14:textId="77777777" w:rsidR="008C5E4D" w:rsidRPr="008C5E4D" w:rsidRDefault="008C5E4D" w:rsidP="008C5E4D"/>
    <w:p w14:paraId="6E8FD8D3" w14:textId="419074B4" w:rsidR="008C5E4D" w:rsidRDefault="008C5E4D" w:rsidP="008C5E4D"/>
    <w:p w14:paraId="0759F0A5" w14:textId="77777777" w:rsidR="008C5E4D" w:rsidRPr="008C5E4D" w:rsidRDefault="008C5E4D" w:rsidP="008C5E4D"/>
    <w:sectPr w:rsidR="008C5E4D" w:rsidRPr="008C5E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E07"/>
    <w:rsid w:val="001B6B58"/>
    <w:rsid w:val="004A257D"/>
    <w:rsid w:val="007733BF"/>
    <w:rsid w:val="008C5E4D"/>
    <w:rsid w:val="00CE5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85BE3"/>
  <w15:chartTrackingRefBased/>
  <w15:docId w15:val="{500B08CA-B14A-48E1-97DA-B433FE0AF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C5E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C5E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C5E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C5E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8C5E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8C5E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733BF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7733B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7733BF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7733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433E2F-E824-4128-942E-A24E4DEA0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183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bmxva</dc:creator>
  <cp:keywords/>
  <dc:description/>
  <cp:lastModifiedBy>bmxva</cp:lastModifiedBy>
  <cp:revision>2</cp:revision>
  <dcterms:created xsi:type="dcterms:W3CDTF">2018-01-29T14:57:00Z</dcterms:created>
  <dcterms:modified xsi:type="dcterms:W3CDTF">2018-01-29T15:09:00Z</dcterms:modified>
</cp:coreProperties>
</file>