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7E00" w14:textId="529CAB87" w:rsidR="00E042D6" w:rsidRDefault="00E042D6" w:rsidP="00A85087">
      <w:pPr>
        <w:pStyle w:val="Sinespaciado"/>
        <w:spacing w:line="360" w:lineRule="aut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36"/>
          <w:szCs w:val="56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2"/>
          <w:szCs w:val="32"/>
        </w:rPr>
      </w:sdtEndPr>
      <w:sdtContent>
        <w:p w14:paraId="15846503" w14:textId="2994E79F" w:rsidR="00795234" w:rsidRPr="003C6276" w:rsidRDefault="00795234" w:rsidP="00A85087">
          <w:pPr>
            <w:pStyle w:val="Sinespaciado"/>
            <w:spacing w:line="360" w:lineRule="auto"/>
            <w:jc w:val="both"/>
            <w:rPr>
              <w:rFonts w:ascii="Arial" w:hAnsi="Arial" w:cs="Arial"/>
              <w:lang w:val="es-ES_tradnl"/>
            </w:rPr>
            <w:sectPr w:rsidR="00795234" w:rsidRPr="003C6276" w:rsidSect="007A7CBE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8" w:space="24" w:color="4472C4" w:themeColor="accent1"/>
                <w:left w:val="twistedLines1" w:sz="18" w:space="24" w:color="4472C4" w:themeColor="accent1"/>
                <w:bottom w:val="twistedLines1" w:sz="18" w:space="24" w:color="4472C4" w:themeColor="accent1"/>
                <w:right w:val="twistedLines1" w:sz="18" w:space="24" w:color="4472C4" w:themeColor="accent1"/>
              </w:pgBorders>
              <w:pgNumType w:start="0"/>
              <w:cols w:space="708"/>
              <w:titlePg/>
              <w:docGrid w:linePitch="360"/>
            </w:sectPr>
          </w:pP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0FF456AF">
                    <wp:simplePos x="0" y="0"/>
                    <wp:positionH relativeFrom="margin">
                      <wp:posOffset>169545</wp:posOffset>
                    </wp:positionH>
                    <wp:positionV relativeFrom="paragraph">
                      <wp:posOffset>2219960</wp:posOffset>
                    </wp:positionV>
                    <wp:extent cx="5509260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509260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60A7F9DA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O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 w:rsidR="00C11C49" w:rsidRPr="00C11C49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SISTEMA </w:t>
                                </w:r>
                                <w:r w:rsidR="000C686E" w:rsidRPr="000C686E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TICKETPREMIUM – FEDERACIÓN DE FÚTBOL</w:t>
                                </w:r>
                              </w:p>
                              <w:p w14:paraId="707FAE9F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0"/>
                                    <w:szCs w:val="36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7A0BEAF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REYES CERÓN LEONIDAS ARIEL</w:t>
                                </w:r>
                              </w:p>
                              <w:p w14:paraId="02BB6D93" w14:textId="36428ADC" w:rsidR="0035111A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VILLARREAL MACÍAS ANTHONY NÉSTOR</w:t>
                                </w:r>
                              </w:p>
                              <w:p w14:paraId="75C1EAD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3C6276" w:rsidRDefault="0044197C" w:rsidP="00F443EC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Ing. Eduardo Mauricio Campaña Ortega</w:t>
                                </w:r>
                              </w:p>
                              <w:p w14:paraId="579C78C8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MIS.MDU.CCNA.CCIA.</w:t>
                                </w:r>
                              </w:p>
                              <w:p w14:paraId="5FCEACED" w14:textId="77777777" w:rsidR="00092638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 xml:space="preserve">PhD. (c) Ingeniería de Software </w:t>
                                </w:r>
                              </w:p>
                              <w:p w14:paraId="28D27FB4" w14:textId="638AD30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PhD. (c) Seguridad Información</w:t>
                                </w:r>
                              </w:p>
                              <w:p w14:paraId="77150462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6D742146" w:rsidR="00795234" w:rsidRPr="003C6276" w:rsidRDefault="003C6276" w:rsidP="00795234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0C686E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8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35pt;margin-top:174.8pt;width:433.8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60A7F9DA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ESPECIFICACIÓN DE CASOS DE USO DETALLAD</w:t>
                          </w:r>
                          <w:r w:rsidR="008112E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O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 w:rsidR="00C11C49" w:rsidRPr="00C11C49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SISTEMA </w:t>
                          </w:r>
                          <w:r w:rsidR="000C686E" w:rsidRPr="000C686E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TICKETPREMIUM – FEDERACIÓN DE FÚTBOL</w:t>
                          </w:r>
                        </w:p>
                        <w:p w14:paraId="707FAE9F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0"/>
                              <w:szCs w:val="36"/>
                              <w:lang w:eastAsia="es-EC"/>
                            </w:rPr>
                          </w:pPr>
                        </w:p>
                        <w:p w14:paraId="1B785B8E" w14:textId="73A3DDC4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7A0BEAF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REYES CERÓN LEONIDAS ARIEL</w:t>
                          </w:r>
                        </w:p>
                        <w:p w14:paraId="02BB6D93" w14:textId="36428ADC" w:rsidR="0035111A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VILLARREAL MACÍAS ANTHONY NÉSTOR</w:t>
                          </w:r>
                        </w:p>
                        <w:p w14:paraId="75C1EAD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3C6276" w:rsidRDefault="0044197C" w:rsidP="00F443EC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Ing. Eduardo Mauricio Campaña Ortega</w:t>
                          </w:r>
                        </w:p>
                        <w:p w14:paraId="579C78C8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MIS.MDU.CCNA.CCIA.</w:t>
                          </w:r>
                        </w:p>
                        <w:p w14:paraId="5FCEACED" w14:textId="77777777" w:rsidR="00092638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 xml:space="preserve">PhD. (c) Ingeniería de Software </w:t>
                          </w:r>
                        </w:p>
                        <w:p w14:paraId="28D27FB4" w14:textId="638AD30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PhD. (c) Seguridad Información</w:t>
                          </w:r>
                        </w:p>
                        <w:p w14:paraId="77150462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6D742146" w:rsidR="00795234" w:rsidRPr="003C6276" w:rsidRDefault="003C6276" w:rsidP="00795234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000000"/>
                              <w:sz w:val="68"/>
                              <w:szCs w:val="32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0C686E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8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3C6276">
            <w:rPr>
              <w:noProof/>
              <w:sz w:val="20"/>
              <w:szCs w:val="20"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590C6F11" w:rsidR="00795234" w:rsidRPr="003C6276" w:rsidRDefault="005A1A9E" w:rsidP="00A85087">
          <w:pPr>
            <w:pStyle w:val="Ttulo"/>
            <w:spacing w:line="360" w:lineRule="auto"/>
            <w:rPr>
              <w:sz w:val="32"/>
              <w:szCs w:val="52"/>
            </w:rPr>
          </w:pPr>
          <w:r w:rsidRPr="003C6276">
            <w:rPr>
              <w:sz w:val="32"/>
              <w:szCs w:val="52"/>
            </w:rPr>
            <w:lastRenderedPageBreak/>
            <w:t xml:space="preserve">ESPECIFICACIÓN DE CASOS DE USO DETALLADA </w:t>
          </w:r>
          <w:r w:rsidR="00C11C49" w:rsidRPr="00C11C49">
            <w:rPr>
              <w:sz w:val="32"/>
              <w:szCs w:val="52"/>
            </w:rPr>
            <w:t xml:space="preserve">SISTEMA </w:t>
          </w:r>
          <w:r w:rsidR="000C686E" w:rsidRPr="000C686E">
            <w:rPr>
              <w:sz w:val="32"/>
              <w:szCs w:val="52"/>
            </w:rPr>
            <w:t>TICKETPREMIUM – FEDERACIÓN DE FÚTBOL</w:t>
          </w:r>
        </w:p>
      </w:sdtContent>
    </w:sdt>
    <w:p w14:paraId="0E5DD9AF" w14:textId="04F2AFF6" w:rsidR="00C11C49" w:rsidRDefault="000726DC">
      <w:pPr>
        <w:pStyle w:val="TD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C46E7A">
        <w:rPr>
          <w:rFonts w:ascii="Arial" w:hAnsi="Arial" w:cs="Arial"/>
          <w:b w:val="0"/>
          <w:bCs w:val="0"/>
          <w:sz w:val="24"/>
          <w:szCs w:val="24"/>
        </w:rPr>
        <w:instrText xml:space="preserve"> TOC \o "1-3" \h \z \u </w:instrText>
      </w: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hyperlink w:anchor="_Toc229761140" w:history="1">
        <w:r w:rsidR="00C11C49" w:rsidRPr="00B37EB3">
          <w:rPr>
            <w:rStyle w:val="Hipervnculo"/>
            <w:rFonts w:eastAsia="Carlito"/>
            <w:noProof/>
          </w:rPr>
          <w:t>ESPECIFICACIÓN DE CASOS DE USO DETALLADO SISTEMA EUREKABANK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_Toc229761140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174D3A9" w14:textId="74501E07" w:rsidR="00C11C49" w:rsidRDefault="00C11C4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1" w:history="1">
        <w:r w:rsidRPr="00B37EB3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E8C001" w14:textId="601F1AE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2" w:history="1">
        <w:r w:rsidRPr="00B37EB3">
          <w:rPr>
            <w:rStyle w:val="Hipervnculo"/>
            <w:noProof/>
          </w:rPr>
          <w:t>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ECUD_INGRESAR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3CD81" w14:textId="052C5104" w:rsidR="00C11C49" w:rsidRDefault="00C11C49">
      <w:pPr>
        <w:pStyle w:val="TD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4" w:history="1">
        <w:r w:rsidRPr="00B37EB3">
          <w:rPr>
            <w:rStyle w:val="Hipervnculo"/>
            <w:rFonts w:eastAsia="Carlito"/>
            <w:i/>
            <w:noProof/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A920D" w14:textId="4F6BC2B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6" w:history="1">
        <w:r w:rsidRPr="00B37EB3">
          <w:rPr>
            <w:rStyle w:val="Hipervnculo"/>
            <w:rFonts w:eastAsia="Carlito"/>
            <w:i/>
            <w:noProof/>
          </w:rPr>
          <w:t>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49D867" w14:textId="2A42B348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8" w:history="1">
        <w:r w:rsidRPr="00B37EB3">
          <w:rPr>
            <w:rStyle w:val="Hipervnculo"/>
            <w:rFonts w:eastAsia="Carlito"/>
            <w:i/>
            <w:noProof/>
          </w:rPr>
          <w:t>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6C80BF" w14:textId="43EAA47B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0" w:history="1">
        <w:r w:rsidRPr="00B37EB3">
          <w:rPr>
            <w:rStyle w:val="Hipervnculo"/>
            <w:rFonts w:eastAsia="Carlito"/>
            <w:i/>
            <w:noProof/>
          </w:rPr>
          <w:t>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0F82CB" w14:textId="554A44B5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2" w:history="1">
        <w:r w:rsidRPr="00B37EB3">
          <w:rPr>
            <w:rStyle w:val="Hipervnculo"/>
            <w:rFonts w:eastAsia="Carlito"/>
            <w:i/>
            <w:noProof/>
          </w:rPr>
          <w:t>5.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68CB08" w14:textId="7DD0D6BC" w:rsidR="00101F99" w:rsidRPr="00C46E7A" w:rsidRDefault="000726DC" w:rsidP="00A85087">
      <w:pPr>
        <w:spacing w:line="360" w:lineRule="auto"/>
        <w:rPr>
          <w:rFonts w:cs="Arial"/>
          <w:sz w:val="24"/>
          <w:szCs w:val="24"/>
        </w:rPr>
      </w:pPr>
      <w:r w:rsidRPr="00C46E7A">
        <w:rPr>
          <w:rFonts w:cs="Arial"/>
          <w:sz w:val="24"/>
          <w:szCs w:val="24"/>
        </w:rPr>
        <w:fldChar w:fldCharType="end"/>
      </w:r>
    </w:p>
    <w:p w14:paraId="270CCE42" w14:textId="77777777" w:rsidR="00C16843" w:rsidRDefault="00C16843" w:rsidP="00A85087">
      <w:pPr>
        <w:spacing w:line="360" w:lineRule="auto"/>
      </w:pPr>
    </w:p>
    <w:p w14:paraId="3BCD846D" w14:textId="77777777" w:rsidR="00C16843" w:rsidRDefault="00C16843" w:rsidP="00A85087">
      <w:pPr>
        <w:spacing w:line="360" w:lineRule="auto"/>
      </w:pPr>
    </w:p>
    <w:p w14:paraId="761A7EFE" w14:textId="77777777" w:rsidR="00C16843" w:rsidRDefault="00C16843" w:rsidP="00A85087">
      <w:pPr>
        <w:spacing w:line="360" w:lineRule="auto"/>
      </w:pPr>
    </w:p>
    <w:p w14:paraId="5B57E9A7" w14:textId="77777777" w:rsidR="00C16843" w:rsidRDefault="00C16843" w:rsidP="00A85087">
      <w:pPr>
        <w:spacing w:line="360" w:lineRule="auto"/>
      </w:pPr>
    </w:p>
    <w:p w14:paraId="11AB6A2C" w14:textId="77777777" w:rsidR="00C16843" w:rsidRDefault="00C16843" w:rsidP="00A85087">
      <w:pPr>
        <w:spacing w:line="360" w:lineRule="auto"/>
      </w:pPr>
    </w:p>
    <w:p w14:paraId="5137B83F" w14:textId="77777777" w:rsidR="00C16843" w:rsidRDefault="00C16843" w:rsidP="00A85087">
      <w:pPr>
        <w:spacing w:line="360" w:lineRule="auto"/>
      </w:pPr>
    </w:p>
    <w:p w14:paraId="705690EE" w14:textId="77777777" w:rsidR="00C16843" w:rsidRDefault="00C16843" w:rsidP="00A85087">
      <w:pPr>
        <w:spacing w:line="360" w:lineRule="auto"/>
      </w:pPr>
    </w:p>
    <w:p w14:paraId="3FB37063" w14:textId="77777777" w:rsidR="00C16843" w:rsidRDefault="00C16843" w:rsidP="00A85087">
      <w:pPr>
        <w:spacing w:line="360" w:lineRule="auto"/>
      </w:pPr>
    </w:p>
    <w:p w14:paraId="1CEF9D36" w14:textId="77777777" w:rsidR="00C16843" w:rsidRDefault="00C16843" w:rsidP="00A85087">
      <w:pPr>
        <w:spacing w:line="360" w:lineRule="auto"/>
      </w:pPr>
    </w:p>
    <w:p w14:paraId="7CA826B3" w14:textId="77777777" w:rsidR="00C16843" w:rsidRDefault="00C16843" w:rsidP="00A85087">
      <w:pPr>
        <w:spacing w:line="360" w:lineRule="auto"/>
      </w:pPr>
    </w:p>
    <w:p w14:paraId="413517B2" w14:textId="77777777" w:rsidR="00C16843" w:rsidRDefault="00C16843" w:rsidP="00A85087">
      <w:pPr>
        <w:spacing w:line="360" w:lineRule="auto"/>
      </w:pPr>
    </w:p>
    <w:p w14:paraId="64D5FA5A" w14:textId="77777777" w:rsidR="00C16843" w:rsidRDefault="00C16843" w:rsidP="00A85087">
      <w:pPr>
        <w:spacing w:line="360" w:lineRule="auto"/>
      </w:pPr>
    </w:p>
    <w:p w14:paraId="0A1DA985" w14:textId="77777777" w:rsidR="00C16843" w:rsidRDefault="00C16843" w:rsidP="00A85087">
      <w:pPr>
        <w:spacing w:line="360" w:lineRule="auto"/>
      </w:pPr>
    </w:p>
    <w:p w14:paraId="0CEE03B5" w14:textId="77777777" w:rsidR="004B338A" w:rsidRDefault="004B338A" w:rsidP="00A85087">
      <w:pPr>
        <w:spacing w:line="360" w:lineRule="auto"/>
      </w:pPr>
    </w:p>
    <w:p w14:paraId="487DBCEC" w14:textId="77777777" w:rsidR="004B338A" w:rsidRDefault="004B338A" w:rsidP="00A85087">
      <w:pPr>
        <w:spacing w:line="360" w:lineRule="auto"/>
      </w:pPr>
    </w:p>
    <w:p w14:paraId="3CA6E3A9" w14:textId="77777777" w:rsidR="00C16843" w:rsidRDefault="00C16843" w:rsidP="00A85087">
      <w:pPr>
        <w:spacing w:line="360" w:lineRule="auto"/>
      </w:pPr>
    </w:p>
    <w:p w14:paraId="51A0C1BB" w14:textId="77777777" w:rsidR="00C16843" w:rsidRDefault="00C16843" w:rsidP="00A85087">
      <w:pPr>
        <w:spacing w:line="360" w:lineRule="auto"/>
      </w:pPr>
    </w:p>
    <w:p w14:paraId="4F8A0153" w14:textId="77777777" w:rsidR="00C16843" w:rsidRDefault="00C16843" w:rsidP="00A85087">
      <w:pPr>
        <w:spacing w:line="360" w:lineRule="auto"/>
      </w:pPr>
    </w:p>
    <w:p w14:paraId="71B1C9C4" w14:textId="77777777" w:rsidR="00C46E7A" w:rsidRDefault="00C46E7A" w:rsidP="00A85087">
      <w:pPr>
        <w:spacing w:line="360" w:lineRule="auto"/>
      </w:pPr>
    </w:p>
    <w:p w14:paraId="3BFF107F" w14:textId="77777777" w:rsidR="00C46E7A" w:rsidRDefault="00C46E7A" w:rsidP="00A85087">
      <w:pPr>
        <w:spacing w:line="360" w:lineRule="auto"/>
      </w:pPr>
    </w:p>
    <w:p w14:paraId="0CE7227C" w14:textId="77777777" w:rsidR="00C46E7A" w:rsidRDefault="00C46E7A" w:rsidP="00A85087">
      <w:pPr>
        <w:spacing w:line="360" w:lineRule="auto"/>
      </w:pPr>
    </w:p>
    <w:p w14:paraId="1C02CAE3" w14:textId="663D3429" w:rsidR="007E6ADE" w:rsidRPr="00723226" w:rsidRDefault="00565138" w:rsidP="00A85087">
      <w:pPr>
        <w:pStyle w:val="Ttulo"/>
        <w:spacing w:line="360" w:lineRule="auto"/>
        <w:rPr>
          <w:rFonts w:cs="Arial"/>
          <w:sz w:val="32"/>
          <w:szCs w:val="32"/>
        </w:rPr>
      </w:pPr>
      <w:r w:rsidRPr="00723226">
        <w:rPr>
          <w:rFonts w:cs="Arial"/>
          <w:sz w:val="32"/>
          <w:szCs w:val="32"/>
        </w:rPr>
        <w:lastRenderedPageBreak/>
        <w:t>ÍNDICE</w:t>
      </w:r>
      <w:r w:rsidR="007E6ADE" w:rsidRPr="00723226">
        <w:rPr>
          <w:rFonts w:cs="Arial"/>
          <w:sz w:val="32"/>
          <w:szCs w:val="32"/>
        </w:rPr>
        <w:t xml:space="preserve"> DE </w:t>
      </w:r>
      <w:r w:rsidR="00723226" w:rsidRPr="00723226">
        <w:rPr>
          <w:rFonts w:cs="Arial"/>
          <w:sz w:val="32"/>
          <w:szCs w:val="32"/>
        </w:rPr>
        <w:t>TABLAS</w:t>
      </w:r>
    </w:p>
    <w:p w14:paraId="17C5F46F" w14:textId="0E10100C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F \h \z \t "Título 3"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99" w:history="1">
        <w:r w:rsidR="00C11C49" w:rsidRPr="00BB7DBF">
          <w:rPr>
            <w:rStyle w:val="Hipervnculo"/>
            <w:noProof/>
          </w:rPr>
          <w:t>Tabla 1. ECUD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_Toc229761099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203F0FFB" w14:textId="6C6FB9A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0" w:history="1">
        <w:r w:rsidRPr="00BB7DBF">
          <w:rPr>
            <w:rStyle w:val="Hipervnculo"/>
            <w:noProof/>
          </w:rPr>
          <w:t>Tabla 2. ECUD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54D8DE" w14:textId="35D025B6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1" w:history="1">
        <w:r w:rsidRPr="00BB7DBF">
          <w:rPr>
            <w:rStyle w:val="Hipervnculo"/>
            <w:noProof/>
          </w:rPr>
          <w:t>Tabla 3. ECUD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07779" w14:textId="73B27D7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2" w:history="1">
        <w:r w:rsidRPr="00BB7DBF">
          <w:rPr>
            <w:rStyle w:val="Hipervnculo"/>
            <w:noProof/>
          </w:rPr>
          <w:t>Tabla 4. ECUD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C4009F" w14:textId="5DA5E0E2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3" w:history="1">
        <w:r w:rsidRPr="00BB7DBF">
          <w:rPr>
            <w:rStyle w:val="Hipervnculo"/>
            <w:noProof/>
          </w:rPr>
          <w:t>Tabla 5. ECUD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8BF49" w14:textId="081B6849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4" w:history="1">
        <w:r w:rsidRPr="00BB7DBF">
          <w:rPr>
            <w:rStyle w:val="Hipervnculo"/>
            <w:noProof/>
          </w:rPr>
          <w:t>Tabla 6. ECUD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A1661" w14:textId="03AF202D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A7CBE">
          <w:pgSz w:w="11906" w:h="16838"/>
          <w:pgMar w:top="1440" w:right="1440" w:bottom="1440" w:left="1440" w:header="708" w:footer="708" w:gutter="0"/>
          <w:pgBorders>
            <w:top w:val="twistedLines1" w:sz="18" w:space="24" w:color="4472C4" w:themeColor="accent1"/>
            <w:left w:val="twistedLines1" w:sz="18" w:space="24" w:color="4472C4" w:themeColor="accent1"/>
            <w:bottom w:val="twistedLines1" w:sz="18" w:space="24" w:color="4472C4" w:themeColor="accent1"/>
            <w:right w:val="twistedLines1" w:sz="18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336597FB" w14:textId="16B0544C" w:rsidR="007E6ADE" w:rsidRPr="00723226" w:rsidRDefault="006B4BF3" w:rsidP="00A85087">
      <w:pPr>
        <w:spacing w:line="360" w:lineRule="auto"/>
        <w:rPr>
          <w:rFonts w:cs="Arial"/>
          <w:b/>
          <w:bCs/>
          <w:sz w:val="32"/>
          <w:szCs w:val="32"/>
        </w:rPr>
      </w:pPr>
      <w:r w:rsidRPr="00723226">
        <w:rPr>
          <w:rFonts w:cs="Arial"/>
          <w:b/>
          <w:bCs/>
          <w:sz w:val="32"/>
          <w:szCs w:val="32"/>
        </w:rPr>
        <w:lastRenderedPageBreak/>
        <w:t xml:space="preserve">ÍNDICE DE </w:t>
      </w:r>
      <w:r w:rsidR="00723226" w:rsidRPr="00723226">
        <w:rPr>
          <w:rFonts w:cs="Arial"/>
          <w:b/>
          <w:bCs/>
          <w:sz w:val="32"/>
          <w:szCs w:val="32"/>
        </w:rPr>
        <w:t>ILUSTRACIONES</w:t>
      </w:r>
    </w:p>
    <w:p w14:paraId="03E01FFE" w14:textId="486DFE12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E \h \z \t "Descripción"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68" w:history="1">
        <w:r w:rsidR="00C11C49" w:rsidRPr="001908DC">
          <w:rPr>
            <w:rStyle w:val="Hipervnculo"/>
            <w:noProof/>
          </w:rPr>
          <w:t>Ilustración 1. Caso de Uso 1.1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_Toc229761068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83804F3" w14:textId="51E1D6A1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69" w:history="1">
        <w:r w:rsidRPr="001908DC">
          <w:rPr>
            <w:rStyle w:val="Hipervnculo"/>
            <w:noProof/>
          </w:rPr>
          <w:t>Ilustración 2. Caso de Uso 1.2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22C887" w14:textId="224133B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0" w:history="1">
        <w:r w:rsidRPr="001908DC">
          <w:rPr>
            <w:rStyle w:val="Hipervnculo"/>
            <w:noProof/>
          </w:rPr>
          <w:t>Ilustración 3. Caso de Uso 2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3AC3F" w14:textId="092A26A0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1" w:history="1">
        <w:r w:rsidRPr="001908DC">
          <w:rPr>
            <w:rStyle w:val="Hipervnculo"/>
            <w:noProof/>
          </w:rPr>
          <w:t>Ilustración 4. Caso de Uso 3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3D87C" w14:textId="1621D3E7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2" w:history="1">
        <w:r w:rsidRPr="001908DC">
          <w:rPr>
            <w:rStyle w:val="Hipervnculo"/>
            <w:noProof/>
          </w:rPr>
          <w:t>Ilustración 5. Caso de Uso 4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B4E098" w14:textId="469138E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3" w:history="1">
        <w:r w:rsidRPr="001908DC">
          <w:rPr>
            <w:rStyle w:val="Hipervnculo"/>
            <w:noProof/>
          </w:rPr>
          <w:t>Ilustración 6. Caso de Uso 5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83413E" w14:textId="6B18EEFF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A7CBE">
          <w:pgSz w:w="11906" w:h="16838"/>
          <w:pgMar w:top="1440" w:right="1440" w:bottom="1440" w:left="1440" w:header="708" w:footer="708" w:gutter="0"/>
          <w:pgBorders>
            <w:top w:val="twistedLines1" w:sz="18" w:space="24" w:color="4472C4" w:themeColor="accent1"/>
            <w:left w:val="twistedLines1" w:sz="18" w:space="24" w:color="4472C4" w:themeColor="accent1"/>
            <w:bottom w:val="twistedLines1" w:sz="18" w:space="24" w:color="4472C4" w:themeColor="accent1"/>
            <w:right w:val="twistedLines1" w:sz="18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55905DE9" w14:textId="16ED3126" w:rsidR="00D94C06" w:rsidRPr="00777D66" w:rsidRDefault="00D94C06" w:rsidP="00A85087">
      <w:pPr>
        <w:pStyle w:val="Ttulo1"/>
        <w:spacing w:line="360" w:lineRule="auto"/>
        <w:rPr>
          <w:rFonts w:eastAsia="Carlito"/>
          <w:b w:val="0"/>
        </w:rPr>
      </w:pPr>
      <w:bookmarkStart w:id="4" w:name="_Toc229761140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r w:rsidR="002D68C7">
        <w:rPr>
          <w:rFonts w:eastAsia="Carlito"/>
        </w:rPr>
        <w:t xml:space="preserve"> </w:t>
      </w:r>
      <w:r w:rsidR="00122274" w:rsidRPr="00122274">
        <w:rPr>
          <w:rFonts w:eastAsia="Carlito"/>
        </w:rPr>
        <w:t xml:space="preserve">SISTEMA </w:t>
      </w:r>
      <w:bookmarkEnd w:id="4"/>
      <w:r w:rsidR="000C686E" w:rsidRPr="000C686E">
        <w:rPr>
          <w:rFonts w:eastAsia="Carlito"/>
        </w:rPr>
        <w:t>TICKETPREMIUM – FEDERACIÓN DE FÚTBOL</w:t>
      </w:r>
    </w:p>
    <w:p w14:paraId="1E6F8D1C" w14:textId="3933B02F" w:rsidR="00D94C06" w:rsidRDefault="000C686E" w:rsidP="00A85087">
      <w:pPr>
        <w:spacing w:line="360" w:lineRule="auto"/>
        <w:jc w:val="both"/>
      </w:pPr>
      <w:r w:rsidRPr="000C686E">
        <w:t>A continuación, se muestra la Especificación de Casos de Uso Detallado (ECUD) para el Sistema TicketPremium integrado con la Federación de Fútbol mediante Web Services SOAP.</w:t>
      </w:r>
    </w:p>
    <w:p w14:paraId="3885405E" w14:textId="1A5AAEC8" w:rsidR="00D94C06" w:rsidRPr="006B76DA" w:rsidRDefault="00D94C06" w:rsidP="00A85087">
      <w:pPr>
        <w:pStyle w:val="Ttulo2"/>
        <w:rPr>
          <w:rFonts w:eastAsia="Carlito"/>
          <w:i/>
          <w:lang w:eastAsia="en-US"/>
        </w:rPr>
      </w:pPr>
      <w:bookmarkStart w:id="5" w:name="_Toc229761141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5"/>
    </w:p>
    <w:p w14:paraId="6BA564E1" w14:textId="77777777" w:rsidR="00C46E7A" w:rsidRPr="00C46E7A" w:rsidRDefault="003C6276" w:rsidP="00A85087">
      <w:pPr>
        <w:pStyle w:val="Ttulo2"/>
        <w:numPr>
          <w:ilvl w:val="0"/>
          <w:numId w:val="29"/>
        </w:numPr>
      </w:pPr>
      <w:bookmarkStart w:id="6" w:name="_Toc229761142"/>
      <w:r w:rsidRPr="003C6276">
        <w:rPr>
          <w:rFonts w:eastAsia="Carlito"/>
          <w:lang w:eastAsia="en-US"/>
        </w:rPr>
        <w:t>ECUD_INGRESAR AL SISTEMA</w:t>
      </w:r>
      <w:bookmarkEnd w:id="6"/>
    </w:p>
    <w:p w14:paraId="47AF8029" w14:textId="42FAF747" w:rsidR="00D94C06" w:rsidRPr="00C46E7A" w:rsidRDefault="00C11C49" w:rsidP="00C46E7A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C11C49">
        <w:rPr>
          <w:rFonts w:eastAsia="Times New Roman" w:cs="Times New Roman"/>
          <w:sz w:val="24"/>
          <w:szCs w:val="36"/>
          <w:lang w:eastAsia="es-ES"/>
        </w:rPr>
        <w:t>A continuación, se muestra el caso de uso Ingresar al Sistema, que abarca la interacción del usuario con cualquiera de los cuatro clientes (Consola, Escritorio, Web y Móvil) y la validación de credenciales contra el servidor SOAP.</w:t>
      </w:r>
    </w:p>
    <w:p w14:paraId="32D49237" w14:textId="6C863809" w:rsidR="00D94C06" w:rsidRPr="00723226" w:rsidRDefault="00D94C06" w:rsidP="00723226">
      <w:pPr>
        <w:pStyle w:val="Ttulo3"/>
        <w:rPr>
          <w:rStyle w:val="nfasissutil"/>
        </w:rPr>
      </w:pPr>
      <w:bookmarkStart w:id="7" w:name="_Toc61543997"/>
      <w:bookmarkStart w:id="8" w:name="_Toc73914195"/>
      <w:bookmarkStart w:id="9" w:name="_Toc74775703"/>
      <w:bookmarkStart w:id="10" w:name="_Toc229761037"/>
      <w:bookmarkStart w:id="11" w:name="_Toc229761099"/>
      <w:bookmarkStart w:id="12" w:name="_Toc229761143"/>
      <w:r w:rsidRPr="00723226">
        <w:rPr>
          <w:rStyle w:val="nfasissutil"/>
        </w:rPr>
        <w:t xml:space="preserve">Tabla </w:t>
      </w:r>
      <w:r w:rsidR="00F52EF2" w:rsidRPr="00723226">
        <w:rPr>
          <w:rStyle w:val="nfasissutil"/>
        </w:rPr>
        <w:fldChar w:fldCharType="begin"/>
      </w:r>
      <w:r w:rsidR="00F52EF2" w:rsidRPr="00723226">
        <w:rPr>
          <w:rStyle w:val="nfasissutil"/>
        </w:rPr>
        <w:instrText xml:space="preserve"> SEQ Tabla \* ARABIC </w:instrText>
      </w:r>
      <w:r w:rsidR="00F52EF2" w:rsidRPr="00723226">
        <w:rPr>
          <w:rStyle w:val="nfasissutil"/>
        </w:rPr>
        <w:fldChar w:fldCharType="separate"/>
      </w:r>
      <w:r w:rsidR="00F52EF2" w:rsidRPr="00723226">
        <w:rPr>
          <w:rStyle w:val="nfasissutil"/>
        </w:rPr>
        <w:t>1</w:t>
      </w:r>
      <w:r w:rsidR="00F52EF2" w:rsidRPr="00723226">
        <w:rPr>
          <w:rStyle w:val="nfasissutil"/>
        </w:rPr>
        <w:fldChar w:fldCharType="end"/>
      </w:r>
      <w:r w:rsidRPr="00723226">
        <w:rPr>
          <w:rStyle w:val="nfasissutil"/>
        </w:rPr>
        <w:t xml:space="preserve">. ECUD </w:t>
      </w:r>
      <w:bookmarkEnd w:id="7"/>
      <w:bookmarkEnd w:id="8"/>
      <w:bookmarkEnd w:id="9"/>
      <w:r w:rsidR="003C6276" w:rsidRPr="00723226">
        <w:rPr>
          <w:rStyle w:val="nfasissutil"/>
        </w:rPr>
        <w:t>INGRESAR AL SISTEMA</w:t>
      </w:r>
      <w:bookmarkEnd w:id="10"/>
      <w:bookmarkEnd w:id="11"/>
      <w:bookmarkEnd w:id="12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7"/>
        <w:gridCol w:w="1663"/>
        <w:gridCol w:w="618"/>
        <w:gridCol w:w="2324"/>
        <w:gridCol w:w="1984"/>
      </w:tblGrid>
      <w:tr w:rsidR="00730B0E" w:rsidRPr="003B5622" w14:paraId="75CC09FD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FFA2259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654" w:type="pct"/>
            <w:gridSpan w:val="4"/>
          </w:tcPr>
          <w:p w14:paraId="5A04660E" w14:textId="0783BEE7" w:rsidR="00D94C06" w:rsidRPr="003B5622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C6276">
              <w:rPr>
                <w:b/>
                <w:bCs/>
              </w:rPr>
              <w:t>INGRESAR AL SISTEMA</w:t>
            </w:r>
          </w:p>
        </w:tc>
      </w:tr>
      <w:tr w:rsidR="00730B0E" w:rsidRPr="00A810CC" w14:paraId="724E30A2" w14:textId="77777777" w:rsidTr="001071D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FA8261F" w14:textId="5F66FD31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0CB4CCD" w14:textId="36D68D59" w:rsidR="00D94C06" w:rsidRPr="00A810CC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  <w:r w:rsidR="00F1169B">
              <w:t xml:space="preserve"> y CU 1.1</w:t>
            </w:r>
          </w:p>
        </w:tc>
      </w:tr>
      <w:tr w:rsidR="00730B0E" w:rsidRPr="00A810CC" w14:paraId="78133951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3CACA0BA" w14:textId="0D0C2C54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59ECC5F" w14:textId="0C5ECD59" w:rsidR="00D94C06" w:rsidRPr="00A810CC" w:rsidRDefault="000C686E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86E">
              <w:t>Permite al usuario administrador “MONSTER” acceder al sistema desde cualquiera de los cuatro clientes (Consola, Escritorio, Web o Móvil). El cliente envía las credenciales al Web Service SOAP para su validación en el servidor.</w:t>
            </w:r>
          </w:p>
        </w:tc>
      </w:tr>
      <w:tr w:rsidR="00730B0E" w:rsidRPr="00A810CC" w14:paraId="18CD8A17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48ACC58" w14:textId="270D38BB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2BCDFF72" w14:textId="09A1B3FE" w:rsidR="00D94C06" w:rsidRPr="00A810CC" w:rsidRDefault="000C686E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86E">
              <w:t>Verificar la identidad del usuario comparando las credenciales ingresadas con las almacenadas de forma quemada en el servidor y permitir el acceso a las funcionalidades de venta de boletos.</w:t>
            </w:r>
          </w:p>
        </w:tc>
      </w:tr>
      <w:tr w:rsidR="001071DB" w:rsidRPr="003B5622" w14:paraId="60B79A60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0374762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65" w:type="pct"/>
            <w:gridSpan w:val="2"/>
            <w:vAlign w:val="center"/>
          </w:tcPr>
          <w:p w14:paraId="03BA48D5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  <w:vAlign w:val="center"/>
          </w:tcPr>
          <w:p w14:paraId="1C88B8C5" w14:textId="45FE903C" w:rsidR="00D94C06" w:rsidRPr="00E50B1D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100" w:type="pct"/>
            <w:vAlign w:val="center"/>
          </w:tcPr>
          <w:p w14:paraId="4425298B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1071D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7EAA4FC1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654" w:type="pct"/>
            <w:gridSpan w:val="4"/>
          </w:tcPr>
          <w:p w14:paraId="66C29B1E" w14:textId="4EC28A68" w:rsidR="00D94C06" w:rsidRPr="003B5622" w:rsidRDefault="003C627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C6276">
              <w:rPr>
                <w:lang w:val="es-US"/>
              </w:rPr>
              <w:t>Ariel Reyes, Anthony Villarreal</w:t>
            </w:r>
          </w:p>
        </w:tc>
      </w:tr>
      <w:tr w:rsidR="001071DB" w:rsidRPr="00A810CC" w14:paraId="0337A16B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74D2678" w14:textId="414629D6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65" w:type="pct"/>
            <w:gridSpan w:val="2"/>
          </w:tcPr>
          <w:p w14:paraId="35C97EB8" w14:textId="7539E2C6" w:rsidR="00D94C06" w:rsidRPr="00A810CC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C686E">
              <w:t>8</w:t>
            </w:r>
            <w:r w:rsidR="003C6276">
              <w:t>/</w:t>
            </w:r>
            <w:r>
              <w:t>05</w:t>
            </w:r>
            <w:r w:rsidR="00D94C06" w:rsidRPr="00A810CC">
              <w:t>/202</w:t>
            </w:r>
            <w:r w:rsidR="0006513C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</w:tcPr>
          <w:p w14:paraId="0E0F2A5E" w14:textId="77777777" w:rsidR="00D94C06" w:rsidRPr="00A810CC" w:rsidRDefault="00D94C06" w:rsidP="00A85087">
            <w:pPr>
              <w:spacing w:line="360" w:lineRule="auto"/>
            </w:pPr>
            <w:r w:rsidRPr="00A810CC">
              <w:t>Fecha modificación</w:t>
            </w:r>
          </w:p>
        </w:tc>
        <w:tc>
          <w:tcPr>
            <w:tcW w:w="1100" w:type="pct"/>
          </w:tcPr>
          <w:p w14:paraId="76D92399" w14:textId="62BAE634" w:rsidR="00D94C06" w:rsidRPr="00A810CC" w:rsidRDefault="000C686E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86E">
              <w:t>18/05/2026</w:t>
            </w:r>
          </w:p>
        </w:tc>
      </w:tr>
      <w:tr w:rsidR="00730B0E" w:rsidRPr="00A810CC" w14:paraId="59739708" w14:textId="77777777" w:rsidTr="001071D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8382AAA" w14:textId="3BBFD0A8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08DF751A" w14:textId="77777777" w:rsidR="000C686E" w:rsidRDefault="000C686E" w:rsidP="000C686E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debe estar ejecutándose y accesible a través de la red (IP estática recomendada).</w:t>
            </w:r>
          </w:p>
          <w:p w14:paraId="7F9C247B" w14:textId="070929AD" w:rsidR="000C686E" w:rsidRDefault="000C686E" w:rsidP="000C686E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administrador debe conocer sus credenciales (Usuario: MONSTER - Contraseña: MONSTER9).</w:t>
            </w:r>
          </w:p>
          <w:p w14:paraId="64CE4D2D" w14:textId="11F62E3F" w:rsidR="00D94C06" w:rsidRPr="00A810CC" w:rsidRDefault="000C686E" w:rsidP="000C686E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Los cuatro clientes deben tener configurado el proxy del Web Service (WSDL).</w:t>
            </w:r>
          </w:p>
        </w:tc>
      </w:tr>
      <w:tr w:rsidR="00730B0E" w:rsidRPr="00A810CC" w14:paraId="4AAD015A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4275E606" w14:textId="6FBE22F2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lastRenderedPageBreak/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0063F09" w14:textId="47E75DDB" w:rsidR="00D94C06" w:rsidRPr="00A810CC" w:rsidRDefault="000C686E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86E">
              <w:t>Cuando el ingreso sea exitoso, el usuario obtiene acceso al menú principal del sistema TicketPremium (Consulta de Partidos Disponibles, Consulta de Localidades, Registro de Compra y Reporte de Ventas).</w:t>
            </w:r>
          </w:p>
        </w:tc>
      </w:tr>
      <w:tr w:rsidR="00730B0E" w:rsidRPr="00A810CC" w14:paraId="683A77C9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6A19C5AA" w14:textId="6C4FA1C9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537A5E81" w14:textId="5DA7483C" w:rsidR="00666D4F" w:rsidRDefault="0068435A" w:rsidP="006843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8B203A" wp14:editId="756049A1">
                  <wp:extent cx="1476375" cy="1868999"/>
                  <wp:effectExtent l="0" t="0" r="0" b="0"/>
                  <wp:docPr id="95640504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05043" name="Imagen 9564050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718" cy="188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7B678FCF" w:rsidR="00D94C06" w:rsidRPr="00723226" w:rsidRDefault="00E50B1D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29761068"/>
            <w:r w:rsidRPr="00723226">
              <w:t xml:space="preserve">Ilustración </w:t>
            </w:r>
            <w:fldSimple w:instr=" SEQ Ilustración \* ARABIC ">
              <w:r w:rsidR="002046DD" w:rsidRPr="00723226">
                <w:t>1</w:t>
              </w:r>
            </w:fldSimple>
            <w:r w:rsidRPr="00723226">
              <w:t xml:space="preserve">. Caso de Uso </w:t>
            </w:r>
            <w:r w:rsidR="001071DB" w:rsidRPr="00723226">
              <w:t>1</w:t>
            </w:r>
            <w:r w:rsidR="00C11C49">
              <w:t>.1</w:t>
            </w:r>
            <w:r w:rsidR="001071DB" w:rsidRPr="00723226">
              <w:t xml:space="preserve"> </w:t>
            </w:r>
            <w:r w:rsidR="003C6276" w:rsidRPr="00723226">
              <w:t>INGRESAR AL SISTEMA</w:t>
            </w:r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1071DB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1071DB">
              <w:rPr>
                <w:b/>
                <w:bCs/>
              </w:rPr>
              <w:t>Flujo básico</w:t>
            </w:r>
          </w:p>
        </w:tc>
      </w:tr>
      <w:tr w:rsidR="00730B0E" w:rsidRPr="00A810CC" w14:paraId="7F8C4F55" w14:textId="77777777" w:rsidTr="001071DB">
        <w:trPr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3FC593B4" w14:textId="77777777" w:rsidR="00D94C06" w:rsidRPr="00A810CC" w:rsidRDefault="00D94C06" w:rsidP="00A85087">
            <w:pPr>
              <w:spacing w:line="360" w:lineRule="auto"/>
              <w:jc w:val="center"/>
            </w:pPr>
            <w:r w:rsidRPr="00A810CC">
              <w:t>Actor</w:t>
            </w:r>
          </w:p>
        </w:tc>
        <w:tc>
          <w:tcPr>
            <w:tcW w:w="2732" w:type="pct"/>
            <w:gridSpan w:val="3"/>
          </w:tcPr>
          <w:p w14:paraId="19C0410D" w14:textId="77777777" w:rsidR="00D94C06" w:rsidRPr="00A810CC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5BE2472" w14:textId="4BA3124C" w:rsidR="00730B0E" w:rsidRPr="00A810CC" w:rsidRDefault="000C686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0C686E">
              <w:t>El usuario abre cualquiera de las cuatro aplicaciones cliente (Consola, Escritorio, Web o Móvil).</w:t>
            </w:r>
          </w:p>
        </w:tc>
        <w:tc>
          <w:tcPr>
            <w:tcW w:w="2732" w:type="pct"/>
            <w:gridSpan w:val="3"/>
          </w:tcPr>
          <w:p w14:paraId="63F5B5CD" w14:textId="7922C78D" w:rsidR="00730B0E" w:rsidRPr="00A810CC" w:rsidRDefault="000C686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86E">
              <w:t>El sistema muestra la pantalla / formulario de inicio de sesión.</w:t>
            </w:r>
          </w:p>
        </w:tc>
      </w:tr>
      <w:tr w:rsidR="00730B0E" w:rsidRPr="00A810CC" w14:paraId="795B31B4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7FBA297B" w14:textId="64667AA5" w:rsidR="00730B0E" w:rsidRPr="00A810CC" w:rsidRDefault="000C686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0C686E">
              <w:t>El usuario ingresa su nombre de usuario (MONSTER) y contraseña (MONSTER9).</w:t>
            </w:r>
          </w:p>
        </w:tc>
        <w:tc>
          <w:tcPr>
            <w:tcW w:w="2732" w:type="pct"/>
            <w:gridSpan w:val="3"/>
          </w:tcPr>
          <w:p w14:paraId="70E41735" w14:textId="4CC507EA" w:rsidR="00730B0E" w:rsidRPr="00A810CC" w:rsidRDefault="000C686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86E">
              <w:t>El cliente invoca el método validarLogin(usuario, password) del Web Service SOAP.</w:t>
            </w:r>
          </w:p>
        </w:tc>
      </w:tr>
      <w:tr w:rsidR="00075525" w:rsidRPr="00A810CC" w14:paraId="60512F7E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6081B56" w14:textId="6C35B69E" w:rsidR="00075525" w:rsidRPr="003C6276" w:rsidRDefault="000C686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0C686E">
              <w:t>El usuario espera la respuesta del servidor.</w:t>
            </w:r>
          </w:p>
        </w:tc>
        <w:tc>
          <w:tcPr>
            <w:tcW w:w="2732" w:type="pct"/>
            <w:gridSpan w:val="3"/>
          </w:tcPr>
          <w:p w14:paraId="400D7BBF" w14:textId="032A83D5" w:rsidR="00075525" w:rsidRPr="00075525" w:rsidRDefault="000C686E" w:rsidP="000C686E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86E">
              <w:t>El servidor valida las credenciales recibidas.</w:t>
            </w:r>
          </w:p>
        </w:tc>
      </w:tr>
      <w:tr w:rsidR="00C11C49" w:rsidRPr="00A810CC" w14:paraId="52C49DC1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10603267" w14:textId="0AB5B4F0" w:rsidR="00C11C49" w:rsidRPr="00C11C49" w:rsidRDefault="000C686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0C686E">
              <w:t>El usuario es redirigido al menú principal.</w:t>
            </w:r>
          </w:p>
        </w:tc>
        <w:tc>
          <w:tcPr>
            <w:tcW w:w="2732" w:type="pct"/>
            <w:gridSpan w:val="3"/>
          </w:tcPr>
          <w:p w14:paraId="557A6013" w14:textId="3BB82298" w:rsidR="00C11C49" w:rsidRPr="00C11C49" w:rsidRDefault="000C686E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86E">
              <w:t>El cliente muestra el menú principal con las opciones disponibles.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BEEA584" w14:textId="77777777" w:rsidR="000C686E" w:rsidRPr="000C686E" w:rsidRDefault="000C686E" w:rsidP="000C686E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0C686E">
              <w:rPr>
                <w:b/>
                <w:bCs/>
              </w:rPr>
              <w:t xml:space="preserve">Datos Incorrectos: </w:t>
            </w:r>
            <w:r w:rsidRPr="000C686E">
              <w:t>Si el servidor determina que el usuario o la contraseña no coinciden, retorna “Denegado”. El cliente muestra el mensaje “Usuario o contraseña incorrectos” y limpia los campos para un nuevo intento.</w:t>
            </w:r>
          </w:p>
          <w:p w14:paraId="0D50B88F" w14:textId="77777777" w:rsidR="000C686E" w:rsidRPr="000C686E" w:rsidRDefault="000C686E" w:rsidP="000C686E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0C686E">
              <w:rPr>
                <w:b/>
                <w:bCs/>
              </w:rPr>
              <w:lastRenderedPageBreak/>
              <w:t xml:space="preserve">Servidor No Disponible: </w:t>
            </w:r>
            <w:r w:rsidRPr="000C686E">
              <w:t>Si el cliente no puede establecer conexión con el servidor SOAP, muestra el mensaje “Error de conexión con el servidor. Verifique su red e inténtelo nuevamente”.</w:t>
            </w:r>
          </w:p>
          <w:p w14:paraId="6CC5064F" w14:textId="77777777" w:rsidR="000C686E" w:rsidRPr="000C686E" w:rsidRDefault="000C686E" w:rsidP="000C686E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0C686E">
              <w:rPr>
                <w:b/>
                <w:bCs/>
              </w:rPr>
              <w:t xml:space="preserve">Error Interno en el Servidor: </w:t>
            </w:r>
            <w:r w:rsidRPr="000C686E">
              <w:t>En caso de excepción durante la validación, el servidor registra el error en logs y retorna un mensaje genérico de error al cliente (“Error interno del sistema”).</w:t>
            </w:r>
          </w:p>
          <w:p w14:paraId="4D24749A" w14:textId="5D900606" w:rsidR="00075525" w:rsidRPr="00A810CC" w:rsidRDefault="000C686E" w:rsidP="000C686E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0C686E">
              <w:rPr>
                <w:b/>
                <w:bCs/>
              </w:rPr>
              <w:t xml:space="preserve">Campos Vacíos: </w:t>
            </w:r>
            <w:r w:rsidRPr="000C686E">
              <w:t>El cliente valida antes de enviar que los campos no estén vacíos y muestra “Debe ingresar usuario y contraseña”.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105E559" w14:textId="77777777" w:rsidR="000C686E" w:rsidRDefault="00D94C06" w:rsidP="00A85087">
            <w:pPr>
              <w:spacing w:line="360" w:lineRule="auto"/>
            </w:pPr>
            <w:r w:rsidRPr="00A810CC">
              <w:lastRenderedPageBreak/>
              <w:t xml:space="preserve">Casos de uso incluidos: </w:t>
            </w:r>
          </w:p>
          <w:p w14:paraId="5433177C" w14:textId="794401CC" w:rsidR="00D94C06" w:rsidRPr="00A810CC" w:rsidRDefault="00C11C49" w:rsidP="000C686E">
            <w:pPr>
              <w:pStyle w:val="Prrafodelista"/>
              <w:numPr>
                <w:ilvl w:val="0"/>
                <w:numId w:val="43"/>
              </w:numPr>
              <w:spacing w:line="360" w:lineRule="auto"/>
            </w:pPr>
            <w:r w:rsidRPr="00C11C49">
              <w:t>ECUD1.1 Autenticar Usuario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73E980D" w14:textId="77777777" w:rsidR="00D94C06" w:rsidRDefault="00D94C06" w:rsidP="00A85087">
            <w:pPr>
              <w:spacing w:line="360" w:lineRule="auto"/>
            </w:pPr>
            <w:r w:rsidRPr="00A810CC">
              <w:t xml:space="preserve">Casos de uso extendidos: </w:t>
            </w:r>
          </w:p>
          <w:p w14:paraId="220FE245" w14:textId="77777777" w:rsidR="000C686E" w:rsidRDefault="000C686E" w:rsidP="000C686E">
            <w:pPr>
              <w:pStyle w:val="Prrafodelista"/>
              <w:numPr>
                <w:ilvl w:val="0"/>
                <w:numId w:val="43"/>
              </w:numPr>
              <w:spacing w:line="360" w:lineRule="auto"/>
            </w:pPr>
            <w:r>
              <w:t>ECUD2 (Consultar Partidos Disponibles)</w:t>
            </w:r>
          </w:p>
          <w:p w14:paraId="56683699" w14:textId="77777777" w:rsidR="000C686E" w:rsidRDefault="000C686E" w:rsidP="000C686E">
            <w:pPr>
              <w:pStyle w:val="Prrafodelista"/>
              <w:numPr>
                <w:ilvl w:val="0"/>
                <w:numId w:val="43"/>
              </w:numPr>
              <w:spacing w:line="360" w:lineRule="auto"/>
            </w:pPr>
            <w:r>
              <w:t>ECUD3 (Consultar Localidades)</w:t>
            </w:r>
          </w:p>
          <w:p w14:paraId="77037AFF" w14:textId="77777777" w:rsidR="000C686E" w:rsidRDefault="000C686E" w:rsidP="000C686E">
            <w:pPr>
              <w:pStyle w:val="Prrafodelista"/>
              <w:numPr>
                <w:ilvl w:val="0"/>
                <w:numId w:val="43"/>
              </w:numPr>
              <w:spacing w:line="360" w:lineRule="auto"/>
            </w:pPr>
            <w:r>
              <w:t>ECUD4 (Registrar Compra de Boletos)</w:t>
            </w:r>
          </w:p>
          <w:p w14:paraId="1C0EA643" w14:textId="5B928CA9" w:rsidR="000C686E" w:rsidRPr="00A810CC" w:rsidRDefault="000C686E" w:rsidP="000C686E">
            <w:pPr>
              <w:pStyle w:val="Prrafodelista"/>
              <w:numPr>
                <w:ilvl w:val="0"/>
                <w:numId w:val="43"/>
              </w:numPr>
              <w:spacing w:line="360" w:lineRule="auto"/>
            </w:pPr>
            <w:r>
              <w:t>ECUD5 (Generar Reporte de Ventas)</w:t>
            </w:r>
          </w:p>
        </w:tc>
      </w:tr>
    </w:tbl>
    <w:p w14:paraId="60287957" w14:textId="2C35C4BA" w:rsidR="00A85087" w:rsidRPr="00777D66" w:rsidRDefault="00A85087" w:rsidP="00A85087">
      <w:pPr>
        <w:pStyle w:val="Ttulo2"/>
        <w:numPr>
          <w:ilvl w:val="1"/>
          <w:numId w:val="29"/>
        </w:numPr>
        <w:rPr>
          <w:rFonts w:eastAsia="Carlito"/>
          <w:i/>
          <w:lang w:eastAsia="en-US"/>
        </w:rPr>
      </w:pPr>
      <w:bookmarkStart w:id="14" w:name="_Toc229761144"/>
      <w:r w:rsidRPr="00A85087">
        <w:rPr>
          <w:rFonts w:eastAsia="Carlito"/>
          <w:lang w:eastAsia="en-US"/>
        </w:rPr>
        <w:t>ECUD_AUTENTICAR USUARIO</w:t>
      </w:r>
      <w:bookmarkEnd w:id="14"/>
    </w:p>
    <w:p w14:paraId="0BC3F24C" w14:textId="11A88D2B" w:rsidR="00A85087" w:rsidRPr="00A85087" w:rsidRDefault="00301201" w:rsidP="00A85087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301201">
        <w:rPr>
          <w:rFonts w:eastAsia="Times New Roman" w:cs="Times New Roman"/>
          <w:sz w:val="24"/>
          <w:szCs w:val="36"/>
          <w:lang w:eastAsia="es-ES"/>
        </w:rPr>
        <w:t>A continuación, se muestra el caso de uso Autenticar Usuario, que representa la operación principal de validación dentro del caso de uso “Ingresar al Sistema”.</w:t>
      </w:r>
      <w:r>
        <w:rPr>
          <w:rFonts w:eastAsia="Times New Roman" w:cs="Times New Roman"/>
          <w:sz w:val="24"/>
          <w:szCs w:val="36"/>
          <w:lang w:eastAsia="es-ES"/>
        </w:rPr>
        <w:t xml:space="preserve"> </w:t>
      </w:r>
      <w:r w:rsidR="00A85087" w:rsidRPr="00A85087">
        <w:rPr>
          <w:rFonts w:eastAsia="Times New Roman" w:cs="Times New Roman"/>
          <w:sz w:val="24"/>
          <w:szCs w:val="36"/>
          <w:lang w:eastAsia="es-ES"/>
        </w:rPr>
        <w:t>desde los 4 clientes.</w:t>
      </w:r>
    </w:p>
    <w:p w14:paraId="77331277" w14:textId="41CF1D60" w:rsidR="00A85087" w:rsidRDefault="00A85087" w:rsidP="00723226">
      <w:pPr>
        <w:pStyle w:val="Ttulo3"/>
      </w:pPr>
      <w:bookmarkStart w:id="15" w:name="_Toc229761039"/>
      <w:bookmarkStart w:id="16" w:name="_Toc229761100"/>
      <w:bookmarkStart w:id="17" w:name="_Toc2297611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723226" w:rsidRPr="00723226">
        <w:t>Autenticar Usuario</w:t>
      </w:r>
      <w:bookmarkEnd w:id="15"/>
      <w:bookmarkEnd w:id="16"/>
      <w:bookmarkEnd w:id="17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85087" w:rsidRPr="00636D6F" w14:paraId="6D55DFE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D585CA8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41E79BEE" w14:textId="3110A77D" w:rsidR="00A85087" w:rsidRPr="00863018" w:rsidRDefault="0072322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23226">
              <w:rPr>
                <w:b/>
                <w:bCs/>
              </w:rPr>
              <w:t>Autenticar Usuario</w:t>
            </w:r>
          </w:p>
        </w:tc>
      </w:tr>
      <w:tr w:rsidR="00A85087" w:rsidRPr="00636D6F" w14:paraId="747FE5E8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27AECEC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0DFCB1E" w14:textId="2EC35F0D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ECUD1.1</w:t>
            </w:r>
          </w:p>
        </w:tc>
      </w:tr>
      <w:tr w:rsidR="00A85087" w:rsidRPr="00636D6F" w14:paraId="0AC6E35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9A3F55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207A80D" w14:textId="09ED0C89" w:rsidR="00A85087" w:rsidRPr="00636D6F" w:rsidRDefault="0030120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201">
              <w:t>El servidor SOAP valida las credenciales recibidas desde cualquiera de los cuatro clientes. La validación se realiza comparando contra las credenciales quemadas en el código (hardcoded).</w:t>
            </w:r>
          </w:p>
        </w:tc>
      </w:tr>
      <w:tr w:rsidR="00A85087" w:rsidRPr="00636D6F" w14:paraId="5E899A5B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0BB08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7F3E65" w14:textId="68646603" w:rsidR="00A85087" w:rsidRPr="00636D6F" w:rsidRDefault="00301201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201">
              <w:t>Verificar que el usuario que intenta acceder es el administrador autorizado y evitar accesos no autorizados al sistema.</w:t>
            </w:r>
          </w:p>
        </w:tc>
      </w:tr>
      <w:tr w:rsidR="00A85087" w:rsidRPr="00636D6F" w14:paraId="0DFCC92A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FF383F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1C19FAE3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BBAA8BD" w14:textId="77777777" w:rsidR="00A85087" w:rsidRPr="00636D6F" w:rsidRDefault="00A85087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2E81F12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85087" w:rsidRPr="007D10AA" w14:paraId="05560FAB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5BDF8A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Autores:</w:t>
            </w:r>
          </w:p>
        </w:tc>
        <w:tc>
          <w:tcPr>
            <w:tcW w:w="3721" w:type="pct"/>
            <w:gridSpan w:val="5"/>
          </w:tcPr>
          <w:p w14:paraId="53F8A81C" w14:textId="77777777" w:rsidR="00A85087" w:rsidRPr="007D10AA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85087" w:rsidRPr="00636D6F" w14:paraId="7A9D8735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1A3D04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14797C93" w14:textId="253A7D83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C686E">
              <w:t>8</w:t>
            </w:r>
            <w:r w:rsidR="00A85087" w:rsidRPr="00075525">
              <w:t>/0</w:t>
            </w:r>
            <w:r>
              <w:t>5</w:t>
            </w:r>
            <w:r w:rsidR="00A85087" w:rsidRPr="00075525"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3ACCBE7" w14:textId="77777777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7170EBE" w14:textId="713CF0C0" w:rsidR="00A85087" w:rsidRPr="00636D6F" w:rsidRDefault="000C686E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86E">
              <w:t>18/05/2026</w:t>
            </w:r>
          </w:p>
        </w:tc>
      </w:tr>
      <w:tr w:rsidR="00A85087" w:rsidRPr="00636D6F" w14:paraId="3CE2F875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858E39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78CC5597" w14:textId="77777777" w:rsidR="00301201" w:rsidRDefault="00301201" w:rsidP="00301201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ha enviado los parámetros usuario y password al Web Service.</w:t>
            </w:r>
          </w:p>
          <w:p w14:paraId="3711B1E9" w14:textId="20F70BA9" w:rsidR="00A85087" w:rsidRPr="00042F5F" w:rsidRDefault="00301201" w:rsidP="00301201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se encuentra en ejecución y el Web Service está desplegado.</w:t>
            </w:r>
          </w:p>
        </w:tc>
      </w:tr>
      <w:tr w:rsidR="00A85087" w:rsidRPr="00636D6F" w14:paraId="57E8CF4C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A627EE9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165ECC0C" w14:textId="01BA1ED6" w:rsidR="00301201" w:rsidRDefault="00301201" w:rsidP="00301201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retorna “Exitoso” si las credenciales son correctas o “Denegado” en caso contrario.</w:t>
            </w:r>
          </w:p>
          <w:p w14:paraId="5FABABC0" w14:textId="44E9D480" w:rsidR="00A85087" w:rsidRPr="00042F5F" w:rsidRDefault="00301201" w:rsidP="00301201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caso de éxito, el evento es registrado en los logs del servidor.</w:t>
            </w:r>
          </w:p>
        </w:tc>
      </w:tr>
      <w:tr w:rsidR="00A85087" w:rsidRPr="00636D6F" w14:paraId="1E819316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657BB1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6546EA0C" w14:textId="0E639909" w:rsidR="00A85087" w:rsidRDefault="00A85087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F29F0D" wp14:editId="7BE9809E">
                  <wp:extent cx="1800000" cy="2279563"/>
                  <wp:effectExtent l="0" t="0" r="0" b="6985"/>
                  <wp:docPr id="111766249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62493" name="Imagen 11176624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79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24444" w14:textId="09C57EBE" w:rsidR="00A85087" w:rsidRPr="00723226" w:rsidRDefault="00A85087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8" w:name="_Toc229761069"/>
            <w:r w:rsidRPr="00723226">
              <w:t xml:space="preserve">Ilustración </w:t>
            </w:r>
            <w:fldSimple w:instr=" SEQ Ilustración \* ARABIC ">
              <w:r w:rsidRPr="00723226">
                <w:t>2</w:t>
              </w:r>
            </w:fldSimple>
            <w:r w:rsidRPr="00723226">
              <w:t>. Caso de Uso 1.</w:t>
            </w:r>
            <w:r w:rsidR="00F86532">
              <w:t>2</w:t>
            </w:r>
            <w:r w:rsidRPr="00723226">
              <w:t xml:space="preserve"> </w:t>
            </w:r>
            <w:bookmarkStart w:id="19" w:name="_Toc74581877"/>
            <w:r w:rsidR="00C46E7A" w:rsidRPr="00723226">
              <w:t>Autentica</w:t>
            </w:r>
            <w:r w:rsidR="00723226" w:rsidRPr="00723226">
              <w:t>r</w:t>
            </w:r>
            <w:r w:rsidR="00C46E7A" w:rsidRPr="00723226">
              <w:t xml:space="preserve"> Usuario</w:t>
            </w:r>
            <w:bookmarkEnd w:id="18"/>
          </w:p>
        </w:tc>
      </w:tr>
      <w:tr w:rsidR="00A85087" w:rsidRPr="00636D6F" w14:paraId="1C8CDE6E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F4772D" w14:textId="77777777" w:rsidR="00A85087" w:rsidRPr="00636D6F" w:rsidRDefault="00A85087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85087" w:rsidRPr="00636D6F" w14:paraId="63FEC3C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7843D9" w14:textId="77777777" w:rsidR="00A85087" w:rsidRPr="00636D6F" w:rsidRDefault="00A85087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BCF8A6F" w14:textId="77777777" w:rsidR="00A85087" w:rsidRPr="00636D6F" w:rsidRDefault="00A85087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85087" w:rsidRPr="00636D6F" w14:paraId="7040D219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A98215" w14:textId="4D91E1C1" w:rsidR="00A85087" w:rsidRPr="00636D6F" w:rsidRDefault="00301201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301201">
              <w:t>El servidor recibe la solicitud SOAP con usuario y contraseña.</w:t>
            </w:r>
          </w:p>
        </w:tc>
        <w:tc>
          <w:tcPr>
            <w:tcW w:w="2596" w:type="pct"/>
            <w:gridSpan w:val="3"/>
          </w:tcPr>
          <w:p w14:paraId="64F042D5" w14:textId="56C8DAAD" w:rsidR="00A85087" w:rsidRPr="00636D6F" w:rsidRDefault="00301201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201">
              <w:t>El sistema recibe los parámetros enviados por el cliente.</w:t>
            </w:r>
          </w:p>
        </w:tc>
      </w:tr>
      <w:tr w:rsidR="00A85087" w:rsidRPr="00636D6F" w14:paraId="17216A8A" w14:textId="77777777" w:rsidTr="00710462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1C8F86E" w14:textId="52AC9BCD" w:rsidR="00A85087" w:rsidRPr="00636D6F" w:rsidRDefault="00301201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301201">
              <w:t>El usuario espera la validación.</w:t>
            </w:r>
          </w:p>
        </w:tc>
        <w:tc>
          <w:tcPr>
            <w:tcW w:w="2596" w:type="pct"/>
            <w:gridSpan w:val="3"/>
          </w:tcPr>
          <w:p w14:paraId="15EF4471" w14:textId="76E2D5FC" w:rsidR="00A85087" w:rsidRPr="00636D6F" w:rsidRDefault="00301201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201">
              <w:t>El sistema compara el usuario recibido con “MONSTER”.</w:t>
            </w:r>
          </w:p>
        </w:tc>
      </w:tr>
      <w:tr w:rsidR="00301201" w:rsidRPr="00636D6F" w14:paraId="0905E347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48BDA9E" w14:textId="34D46CED" w:rsidR="00301201" w:rsidRPr="00301201" w:rsidRDefault="00301201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301201">
              <w:t>El sistema valida la contraseña.</w:t>
            </w:r>
          </w:p>
        </w:tc>
        <w:tc>
          <w:tcPr>
            <w:tcW w:w="2596" w:type="pct"/>
            <w:gridSpan w:val="3"/>
          </w:tcPr>
          <w:p w14:paraId="744EAB13" w14:textId="5A1974B0" w:rsidR="00301201" w:rsidRPr="00301201" w:rsidRDefault="00301201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201">
              <w:t>El sistema compara la contraseña recibida con “MONSTER9”.</w:t>
            </w:r>
          </w:p>
        </w:tc>
      </w:tr>
      <w:tr w:rsidR="00301201" w:rsidRPr="00636D6F" w14:paraId="2AC8A0D9" w14:textId="77777777" w:rsidTr="00710462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411336F" w14:textId="2C8AFA97" w:rsidR="00301201" w:rsidRPr="00301201" w:rsidRDefault="00301201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301201">
              <w:t>El usuario recibe respuesta positiva.</w:t>
            </w:r>
          </w:p>
        </w:tc>
        <w:tc>
          <w:tcPr>
            <w:tcW w:w="2596" w:type="pct"/>
            <w:gridSpan w:val="3"/>
          </w:tcPr>
          <w:p w14:paraId="02EF20C4" w14:textId="4FA3A25C" w:rsidR="00301201" w:rsidRPr="00301201" w:rsidRDefault="00301201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201">
              <w:t>El servidor retorna “Exitoso” y registra el login exitoso en los logs.</w:t>
            </w:r>
          </w:p>
        </w:tc>
      </w:tr>
      <w:tr w:rsidR="00A85087" w:rsidRPr="00636D6F" w14:paraId="3E0965A6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BC90BC" w14:textId="77777777" w:rsidR="00A85087" w:rsidRPr="00636D6F" w:rsidRDefault="00A85087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Flujo Alternativo</w:t>
            </w:r>
          </w:p>
        </w:tc>
      </w:tr>
      <w:tr w:rsidR="00A85087" w:rsidRPr="00636D6F" w14:paraId="0189DBA9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B0187F0" w14:textId="77777777" w:rsidR="00301201" w:rsidRPr="00301201" w:rsidRDefault="00301201" w:rsidP="00301201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01201">
              <w:rPr>
                <w:b/>
                <w:bCs/>
              </w:rPr>
              <w:t xml:space="preserve">Usuario incorrecto: </w:t>
            </w:r>
            <w:r w:rsidRPr="00301201">
              <w:t>Si el nombre de usuario no es “MONSTER”, el sistema retorna “Denegado”.</w:t>
            </w:r>
          </w:p>
          <w:p w14:paraId="24C8C83F" w14:textId="77777777" w:rsidR="00301201" w:rsidRPr="00301201" w:rsidRDefault="00301201" w:rsidP="00301201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01201">
              <w:rPr>
                <w:b/>
                <w:bCs/>
              </w:rPr>
              <w:t xml:space="preserve">Contraseña incorrecta: </w:t>
            </w:r>
            <w:r w:rsidRPr="00301201">
              <w:t>Si la contraseña no coincide con “MONSTER9”, el sistema retorna “Denegado”.</w:t>
            </w:r>
          </w:p>
          <w:p w14:paraId="45B6EC5B" w14:textId="77777777" w:rsidR="00301201" w:rsidRPr="00301201" w:rsidRDefault="00301201" w:rsidP="00301201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01201">
              <w:rPr>
                <w:b/>
                <w:bCs/>
              </w:rPr>
              <w:t xml:space="preserve">Error interno: </w:t>
            </w:r>
            <w:r w:rsidRPr="00301201">
              <w:t>Si ocurre una excepción durante la validación (ej. problema en el servidor), el sistema escribe el error en los logs y retorna un mensaje de fallo genérico al cliente.</w:t>
            </w:r>
          </w:p>
          <w:p w14:paraId="25351C42" w14:textId="1596463D" w:rsidR="00A85087" w:rsidRPr="00636D6F" w:rsidRDefault="00301201" w:rsidP="00301201">
            <w:pPr>
              <w:pStyle w:val="Prrafodelista"/>
              <w:numPr>
                <w:ilvl w:val="3"/>
                <w:numId w:val="8"/>
              </w:numPr>
              <w:spacing w:line="360" w:lineRule="auto"/>
            </w:pPr>
            <w:r w:rsidRPr="00301201">
              <w:rPr>
                <w:b/>
                <w:bCs/>
              </w:rPr>
              <w:t xml:space="preserve">Múltiples intentos: </w:t>
            </w:r>
            <w:r w:rsidRPr="00301201">
              <w:t>El cliente puede permitir un número limitado de intentos antes de bloquear temporalmente la pantalla de login (opcional).</w:t>
            </w:r>
          </w:p>
        </w:tc>
      </w:tr>
      <w:tr w:rsidR="00A85087" w:rsidRPr="00636D6F" w14:paraId="7AAF41A2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BC810B" w14:textId="49D00B78" w:rsidR="00A85087" w:rsidRPr="00301201" w:rsidRDefault="00A85087" w:rsidP="00A85087">
            <w:pPr>
              <w:spacing w:line="360" w:lineRule="auto"/>
              <w:rPr>
                <w:bCs/>
              </w:rPr>
            </w:pPr>
            <w:r w:rsidRPr="00301201">
              <w:rPr>
                <w:bCs/>
              </w:rPr>
              <w:t xml:space="preserve">Casos de uso incluidos: </w:t>
            </w:r>
            <w:r w:rsidR="00301201" w:rsidRPr="00301201">
              <w:rPr>
                <w:bCs/>
              </w:rPr>
              <w:t>Ninguno</w:t>
            </w:r>
          </w:p>
        </w:tc>
      </w:tr>
      <w:tr w:rsidR="00301201" w:rsidRPr="00636D6F" w14:paraId="7089B279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C6A83F2" w14:textId="77777777" w:rsidR="00301201" w:rsidRDefault="00301201" w:rsidP="00301201">
            <w:pPr>
              <w:spacing w:line="360" w:lineRule="auto"/>
            </w:pPr>
            <w:r w:rsidRPr="00A810CC">
              <w:t xml:space="preserve">Casos de uso extendidos: </w:t>
            </w:r>
          </w:p>
          <w:p w14:paraId="3D54A4DE" w14:textId="77777777" w:rsidR="00301201" w:rsidRDefault="00301201" w:rsidP="00301201">
            <w:pPr>
              <w:pStyle w:val="Prrafodelista"/>
              <w:numPr>
                <w:ilvl w:val="0"/>
                <w:numId w:val="43"/>
              </w:numPr>
              <w:spacing w:line="360" w:lineRule="auto"/>
            </w:pPr>
            <w:r>
              <w:t>ECUD2 (Consultar Partidos Disponibles)</w:t>
            </w:r>
          </w:p>
          <w:p w14:paraId="7345BD33" w14:textId="77777777" w:rsidR="00301201" w:rsidRDefault="00301201" w:rsidP="00301201">
            <w:pPr>
              <w:pStyle w:val="Prrafodelista"/>
              <w:numPr>
                <w:ilvl w:val="0"/>
                <w:numId w:val="43"/>
              </w:numPr>
              <w:spacing w:line="360" w:lineRule="auto"/>
            </w:pPr>
            <w:r>
              <w:t>ECUD3 (Consultar Localidades)</w:t>
            </w:r>
          </w:p>
          <w:p w14:paraId="55784496" w14:textId="77777777" w:rsidR="00301201" w:rsidRDefault="00301201" w:rsidP="00301201">
            <w:pPr>
              <w:pStyle w:val="Prrafodelista"/>
              <w:numPr>
                <w:ilvl w:val="0"/>
                <w:numId w:val="43"/>
              </w:numPr>
              <w:spacing w:line="360" w:lineRule="auto"/>
            </w:pPr>
            <w:r>
              <w:t>ECUD4 (Registrar Compra de Boletos)</w:t>
            </w:r>
          </w:p>
          <w:p w14:paraId="1CA49235" w14:textId="01EC2076" w:rsidR="00301201" w:rsidRPr="00301201" w:rsidRDefault="00301201" w:rsidP="00301201">
            <w:pPr>
              <w:pStyle w:val="Prrafodelista"/>
              <w:numPr>
                <w:ilvl w:val="0"/>
                <w:numId w:val="43"/>
              </w:numPr>
              <w:spacing w:line="360" w:lineRule="auto"/>
              <w:rPr>
                <w:bCs/>
              </w:rPr>
            </w:pPr>
            <w:r>
              <w:t>ECUD5 (Generar Reporte de Ventas)</w:t>
            </w:r>
          </w:p>
        </w:tc>
      </w:tr>
    </w:tbl>
    <w:p w14:paraId="60A31C70" w14:textId="6CA06C93" w:rsidR="00D94C06" w:rsidRPr="00777D66" w:rsidRDefault="00122274" w:rsidP="00A85087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0" w:name="_Toc229761146"/>
      <w:bookmarkEnd w:id="19"/>
      <w:r w:rsidRPr="00122274">
        <w:rPr>
          <w:rFonts w:eastAsia="Carlito"/>
          <w:lang w:eastAsia="en-US"/>
        </w:rPr>
        <w:t>ECUD_</w:t>
      </w:r>
      <w:bookmarkEnd w:id="20"/>
      <w:r w:rsidR="00301201" w:rsidRPr="00301201">
        <w:t xml:space="preserve"> </w:t>
      </w:r>
      <w:r w:rsidR="00301201" w:rsidRPr="00301201">
        <w:rPr>
          <w:rFonts w:eastAsia="Carlito"/>
          <w:lang w:eastAsia="en-US"/>
        </w:rPr>
        <w:t>CONSULTAR PARTIDOS DISPONIBLES</w:t>
      </w:r>
    </w:p>
    <w:p w14:paraId="0BCA75EA" w14:textId="62FAD990" w:rsidR="00D94C06" w:rsidRDefault="00301201" w:rsidP="00A85087">
      <w:pPr>
        <w:spacing w:line="360" w:lineRule="auto"/>
        <w:ind w:firstLine="708"/>
        <w:jc w:val="both"/>
        <w:rPr>
          <w:b/>
          <w:bCs/>
        </w:rPr>
      </w:pPr>
      <w:r w:rsidRPr="00301201">
        <w:t>A continuación, se muestra el caso de uso Consultar Partidos Disponibles, el cual permite al usuario visualizar todos los partidos de fútbol que aún están disponibles para la venta de boletos</w:t>
      </w:r>
      <w:r>
        <w:t xml:space="preserve"> </w:t>
      </w:r>
      <w:r w:rsidR="00075525" w:rsidRPr="00075525">
        <w:t>desde los 4 clientes.</w:t>
      </w:r>
    </w:p>
    <w:p w14:paraId="711A531E" w14:textId="73D5D96C" w:rsidR="00D94C06" w:rsidRDefault="00E50B1D" w:rsidP="00723226">
      <w:pPr>
        <w:pStyle w:val="Ttulo3"/>
      </w:pPr>
      <w:bookmarkStart w:id="21" w:name="_Toc229761041"/>
      <w:bookmarkStart w:id="22" w:name="_Toc229761101"/>
      <w:bookmarkStart w:id="23" w:name="_Toc229761147"/>
      <w:r>
        <w:t xml:space="preserve">Tabla </w:t>
      </w:r>
      <w:r w:rsidR="00C46E7A">
        <w:t>3</w:t>
      </w:r>
      <w:r>
        <w:t xml:space="preserve">. </w:t>
      </w:r>
      <w:r w:rsidRPr="002717D3">
        <w:t xml:space="preserve">ECUD </w:t>
      </w:r>
      <w:bookmarkEnd w:id="21"/>
      <w:bookmarkEnd w:id="22"/>
      <w:bookmarkEnd w:id="23"/>
      <w:r w:rsidR="00301201" w:rsidRPr="00301201">
        <w:t>Consultar Partidos Disponibles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04C19" w:rsidRPr="00636D6F" w14:paraId="7F6E7BEC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F3A02F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254EF56" w14:textId="3E3B77FF" w:rsidR="00D94C06" w:rsidRPr="00863018" w:rsidRDefault="0030120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1201">
              <w:rPr>
                <w:b/>
                <w:bCs/>
              </w:rPr>
              <w:t>Consultar Partidos Disponibles</w:t>
            </w:r>
          </w:p>
        </w:tc>
      </w:tr>
      <w:tr w:rsidR="00A04C19" w:rsidRPr="00636D6F" w14:paraId="7A080D55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950A17" w14:textId="3E4DBC56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0CB0E9DA" w14:textId="599EB22F" w:rsidR="00D94C06" w:rsidRPr="00636D6F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A04C19" w:rsidRPr="00636D6F" w14:paraId="3B6EF7FD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1F47E7A" w14:textId="473F1598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BA4C6E4" w14:textId="0B1C3E3D" w:rsidR="00D94C06" w:rsidRPr="00636D6F" w:rsidRDefault="0030120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201">
              <w:t>Permite al usuario administrador consultar la lista de partidos de fútbol disponibles (aquellos cuya fecha y hora sean mayores o iguales a la fecha actual). El cliente invoca un Web Service SOAP que consulta la base de datos en el servidor Federación de Fútbol.</w:t>
            </w:r>
          </w:p>
        </w:tc>
      </w:tr>
      <w:tr w:rsidR="00A04C19" w:rsidRPr="00636D6F" w14:paraId="1E08C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B2C729D" w14:textId="44B11B39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6335B25F" w14:textId="7EAB5B9D" w:rsidR="00D94C06" w:rsidRPr="00636D6F" w:rsidRDefault="00301201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201">
              <w:t>Obtener de forma precisa y actualizada la lista de partidos disponibles para que el usuario pueda seleccionar uno y proceder con la venta de boletos.</w:t>
            </w:r>
          </w:p>
        </w:tc>
      </w:tr>
      <w:tr w:rsidR="00A04C19" w:rsidRPr="00636D6F" w14:paraId="3FC8659D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306F480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4CDEBFAC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86BF5EA" w14:textId="77777777" w:rsidR="00D94C06" w:rsidRPr="00636D6F" w:rsidRDefault="00D94C06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0C5CFFA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04C19" w:rsidRPr="007D10AA" w14:paraId="036D00CF" w14:textId="77777777" w:rsidTr="00A04C19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5EF0FEE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3F42DEE0" w14:textId="7577C818" w:rsidR="00D94C06" w:rsidRPr="007D10AA" w:rsidRDefault="00075525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04C19" w:rsidRPr="00636D6F" w14:paraId="5CE00C69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7C4B8FA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20F91601" w14:textId="764AF20E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</w:t>
            </w:r>
            <w:r w:rsidR="00301201">
              <w:t>8</w:t>
            </w:r>
            <w:r w:rsidRPr="00761D11"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0ECDED46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0D143FCB" w14:textId="6EACB82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</w:t>
            </w:r>
            <w:r w:rsidR="00301201">
              <w:t>8</w:t>
            </w:r>
            <w:r w:rsidRPr="00761D11">
              <w:t>/05/2026</w:t>
            </w:r>
          </w:p>
        </w:tc>
      </w:tr>
      <w:tr w:rsidR="00A04C19" w:rsidRPr="00636D6F" w14:paraId="552D786A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A4904CB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4CF9774A" w14:textId="0A027B5C" w:rsidR="00301201" w:rsidRDefault="00301201" w:rsidP="0030120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 (caso de uso ECUD1).</w:t>
            </w:r>
          </w:p>
          <w:p w14:paraId="196224C2" w14:textId="58F1FCF9" w:rsidR="00301201" w:rsidRDefault="00301201" w:rsidP="0030120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debe estar ejecutándose y el Web Service publicado.</w:t>
            </w:r>
          </w:p>
          <w:p w14:paraId="69CF6A4A" w14:textId="734A08BB" w:rsidR="00761D11" w:rsidRPr="00042F5F" w:rsidRDefault="00301201" w:rsidP="0030120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al menos un partido con fecha futura en la base de datos.</w:t>
            </w:r>
          </w:p>
        </w:tc>
      </w:tr>
      <w:tr w:rsidR="00A04C19" w:rsidRPr="00636D6F" w14:paraId="36D3D0A0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716B0D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2F0157B6" w14:textId="59B6AC9C" w:rsidR="00301201" w:rsidRDefault="00301201" w:rsidP="00301201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muestra en el cliente una lista o tabla con los partidos disponibles.</w:t>
            </w:r>
          </w:p>
          <w:p w14:paraId="3624A4D2" w14:textId="4CB55424" w:rsidR="00761D11" w:rsidRPr="00042F5F" w:rsidRDefault="00301201" w:rsidP="00301201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puede seleccionar un partido para consultar sus localidades.</w:t>
            </w:r>
          </w:p>
        </w:tc>
      </w:tr>
      <w:tr w:rsidR="00A04C19" w:rsidRPr="00636D6F" w14:paraId="39DE0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F756C6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0E5F7B86" w14:textId="6369D965" w:rsidR="00723226" w:rsidRDefault="00723226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4" w:name="_Toc74775660"/>
          </w:p>
          <w:p w14:paraId="233EC37B" w14:textId="0BA3ED5C" w:rsidR="00D94C06" w:rsidRPr="00723226" w:rsidRDefault="00D94C06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5" w:name="_Toc229761070"/>
            <w:r w:rsidRPr="00723226">
              <w:t xml:space="preserve">Ilustración </w:t>
            </w:r>
            <w:r w:rsidR="00321E3E" w:rsidRPr="00723226">
              <w:t>3</w:t>
            </w:r>
            <w:r w:rsidRPr="00723226">
              <w:t xml:space="preserve">. Caso de Uso </w:t>
            </w:r>
            <w:bookmarkEnd w:id="24"/>
            <w:r w:rsidR="00A04C19" w:rsidRPr="00723226">
              <w:t>2</w:t>
            </w:r>
            <w:r w:rsidR="00301201" w:rsidRPr="00301201">
              <w:t xml:space="preserve"> Consultar Partidos Disponibles</w:t>
            </w:r>
            <w:bookmarkEnd w:id="25"/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6E4EFB76" w:rsidR="00D94C06" w:rsidRPr="00636D6F" w:rsidRDefault="00D94C06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04C19" w:rsidRPr="00636D6F" w14:paraId="76EFA00C" w14:textId="77777777" w:rsidTr="00A04C19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BF11857" w14:textId="77777777" w:rsidR="00D94C06" w:rsidRPr="00636D6F" w:rsidRDefault="00D94C06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1B3FBAD8" w14:textId="77777777" w:rsidR="00D94C06" w:rsidRPr="00636D6F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04C19" w:rsidRPr="00636D6F" w14:paraId="27EB7D51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9466DB7" w14:textId="202EDD28" w:rsidR="00E50B1D" w:rsidRPr="00636D6F" w:rsidRDefault="0030120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301201">
              <w:t>El usuario selecciona la opción “Consultar Partidos Disponibles” en el menú principal.</w:t>
            </w:r>
          </w:p>
        </w:tc>
        <w:tc>
          <w:tcPr>
            <w:tcW w:w="2596" w:type="pct"/>
            <w:gridSpan w:val="3"/>
          </w:tcPr>
          <w:p w14:paraId="501099DC" w14:textId="570958B6" w:rsidR="00E50B1D" w:rsidRPr="00636D6F" w:rsidRDefault="0030120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201">
              <w:t>El cliente muestra una pantalla de carga o mensaje “Obteniendo partidos...”.</w:t>
            </w:r>
          </w:p>
        </w:tc>
      </w:tr>
      <w:tr w:rsidR="00A04C19" w:rsidRPr="00636D6F" w14:paraId="2D87F65F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BCDB412" w14:textId="7470FAE0" w:rsidR="00E50B1D" w:rsidRPr="00636D6F" w:rsidRDefault="0030120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301201">
              <w:t>El usuario espera la respuesta.</w:t>
            </w:r>
          </w:p>
        </w:tc>
        <w:tc>
          <w:tcPr>
            <w:tcW w:w="2596" w:type="pct"/>
            <w:gridSpan w:val="3"/>
          </w:tcPr>
          <w:p w14:paraId="3AD8E2F7" w14:textId="072EBAF4" w:rsidR="00E50B1D" w:rsidRPr="00636D6F" w:rsidRDefault="0030120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201">
              <w:t>El cliente invoca el método obtenerPartidosDisponibles() del Web Service SOAP.</w:t>
            </w:r>
          </w:p>
        </w:tc>
      </w:tr>
      <w:tr w:rsidR="00B02AE7" w:rsidRPr="00636D6F" w14:paraId="5858C17E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27B8389" w14:textId="2979F734" w:rsidR="00B02AE7" w:rsidRDefault="0030120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301201">
              <w:t>El usuario revisa la información.</w:t>
            </w:r>
          </w:p>
        </w:tc>
        <w:tc>
          <w:tcPr>
            <w:tcW w:w="2596" w:type="pct"/>
            <w:gridSpan w:val="3"/>
          </w:tcPr>
          <w:p w14:paraId="2771EB33" w14:textId="120DDFB7" w:rsidR="00B02AE7" w:rsidRPr="001E30DF" w:rsidRDefault="0030120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201">
              <w:t>El servidor ejecuta una consulta en la base de datos PARTIDO_FUTBOL filtrando por FECHA &gt;= fecha actual.</w:t>
            </w:r>
          </w:p>
        </w:tc>
      </w:tr>
      <w:tr w:rsidR="00B02AE7" w:rsidRPr="00636D6F" w14:paraId="64CD3CEE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90ABE5D" w14:textId="37E3896D" w:rsidR="00B02AE7" w:rsidRDefault="0030120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301201">
              <w:lastRenderedPageBreak/>
              <w:t>El usuario selecciona un partido.</w:t>
            </w:r>
          </w:p>
        </w:tc>
        <w:tc>
          <w:tcPr>
            <w:tcW w:w="2596" w:type="pct"/>
            <w:gridSpan w:val="3"/>
          </w:tcPr>
          <w:p w14:paraId="6C35BE2A" w14:textId="0934A30F" w:rsidR="00B02AE7" w:rsidRDefault="0030120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201">
              <w:t>El cliente muestra los datos en una tabla (Código, Equipo Local, Equipo Visitante, Fecha, Lugar).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2A9F4742" w:rsidR="00D94C06" w:rsidRPr="00636D6F" w:rsidRDefault="00D94C06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B03F1C" w14:textId="77777777" w:rsidR="00301201" w:rsidRPr="00301201" w:rsidRDefault="00301201" w:rsidP="0030120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301201">
              <w:rPr>
                <w:b/>
                <w:bCs/>
              </w:rPr>
              <w:t xml:space="preserve">No existen partidos disponibles: </w:t>
            </w:r>
            <w:r w:rsidRPr="00301201">
              <w:t>El servidor retorna una lista vacía. El cliente muestra el mensaje “No hay partidos disponibles en este momento”.</w:t>
            </w:r>
          </w:p>
          <w:p w14:paraId="08720318" w14:textId="77777777" w:rsidR="00301201" w:rsidRPr="00301201" w:rsidRDefault="00301201" w:rsidP="0030120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301201">
              <w:rPr>
                <w:b/>
                <w:bCs/>
              </w:rPr>
              <w:t xml:space="preserve">Error de conexión con el servidor: </w:t>
            </w:r>
            <w:r w:rsidRPr="00301201">
              <w:t>Si no se puede establecer comunicación con el Web Service, el cliente muestra “Error de conexión con el servidor. Verifique su red e inténtelo nuevamente”.</w:t>
            </w:r>
          </w:p>
          <w:p w14:paraId="18ED751B" w14:textId="77777777" w:rsidR="00301201" w:rsidRPr="00301201" w:rsidRDefault="00301201" w:rsidP="0030120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301201">
              <w:rPr>
                <w:b/>
                <w:bCs/>
              </w:rPr>
              <w:t xml:space="preserve">Error en el servidor: </w:t>
            </w:r>
            <w:r w:rsidRPr="00301201">
              <w:t>En caso de excepción interna, el servidor registra el error en logs y retorna un mensaje genérico al cliente.</w:t>
            </w:r>
          </w:p>
          <w:p w14:paraId="679A5E58" w14:textId="68B247ED" w:rsidR="00D94C06" w:rsidRPr="00636D6F" w:rsidRDefault="00301201" w:rsidP="00301201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301201">
              <w:rPr>
                <w:b/>
                <w:bCs/>
              </w:rPr>
              <w:t>Datos inválidos o timeout:</w:t>
            </w:r>
            <w:r w:rsidRPr="00301201">
              <w:t xml:space="preserve"> El cliente maneja timeout y permite reintentar la consulta.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C7479B5" w14:textId="77777777" w:rsidR="00D94C06" w:rsidRPr="00301201" w:rsidRDefault="00D94C06" w:rsidP="00A85087">
            <w:pPr>
              <w:spacing w:line="360" w:lineRule="auto"/>
              <w:rPr>
                <w:bCs/>
              </w:rPr>
            </w:pPr>
            <w:r w:rsidRPr="00301201">
              <w:rPr>
                <w:bCs/>
              </w:rPr>
              <w:t xml:space="preserve">Casos de uso incluidos: </w:t>
            </w:r>
          </w:p>
          <w:p w14:paraId="467C1CBC" w14:textId="5C8F16F3" w:rsidR="00301201" w:rsidRPr="00301201" w:rsidRDefault="00301201" w:rsidP="00301201">
            <w:pPr>
              <w:pStyle w:val="Prrafodelista"/>
              <w:numPr>
                <w:ilvl w:val="0"/>
                <w:numId w:val="44"/>
              </w:numPr>
              <w:spacing w:line="360" w:lineRule="auto"/>
              <w:rPr>
                <w:bCs/>
              </w:rPr>
            </w:pPr>
            <w:r w:rsidRPr="00301201">
              <w:rPr>
                <w:bCs/>
              </w:rPr>
              <w:t>ECUD1 (Ingresar al Sistema)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561241D" w14:textId="77777777" w:rsidR="00D94C06" w:rsidRDefault="00D94C06" w:rsidP="00A85087">
            <w:pPr>
              <w:keepNext/>
              <w:tabs>
                <w:tab w:val="left" w:pos="3516"/>
              </w:tabs>
              <w:spacing w:line="360" w:lineRule="auto"/>
              <w:rPr>
                <w:bCs/>
              </w:rPr>
            </w:pPr>
            <w:r w:rsidRPr="00301201">
              <w:rPr>
                <w:bCs/>
              </w:rPr>
              <w:t xml:space="preserve">Casos de uso extendidos: </w:t>
            </w:r>
            <w:r w:rsidR="008E1130" w:rsidRPr="00301201">
              <w:rPr>
                <w:bCs/>
              </w:rPr>
              <w:t xml:space="preserve"> </w:t>
            </w:r>
          </w:p>
          <w:p w14:paraId="6ED83968" w14:textId="72266F6D" w:rsidR="00301201" w:rsidRPr="00301201" w:rsidRDefault="00301201" w:rsidP="00301201">
            <w:pPr>
              <w:pStyle w:val="Prrafodelista"/>
              <w:keepNext/>
              <w:numPr>
                <w:ilvl w:val="0"/>
                <w:numId w:val="44"/>
              </w:numPr>
              <w:tabs>
                <w:tab w:val="left" w:pos="3516"/>
              </w:tabs>
              <w:spacing w:line="360" w:lineRule="auto"/>
              <w:rPr>
                <w:bCs/>
              </w:rPr>
            </w:pPr>
            <w:r w:rsidRPr="00301201">
              <w:rPr>
                <w:bCs/>
              </w:rPr>
              <w:t>ECUD3 (Consultar Localidades)</w:t>
            </w:r>
          </w:p>
        </w:tc>
      </w:tr>
    </w:tbl>
    <w:p w14:paraId="32A466BD" w14:textId="2EE50BF8" w:rsidR="00761D11" w:rsidRPr="00777D66" w:rsidRDefault="00761D11" w:rsidP="00761D11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6" w:name="_Toc229761148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bookmarkEnd w:id="26"/>
      <w:r w:rsidR="00301201" w:rsidRPr="00301201">
        <w:rPr>
          <w:rFonts w:eastAsia="Carlito"/>
          <w:lang w:eastAsia="en-US"/>
        </w:rPr>
        <w:t>CONSULTAR LOCALIDADES</w:t>
      </w:r>
    </w:p>
    <w:p w14:paraId="68062D03" w14:textId="1EDB05C0" w:rsidR="00761D11" w:rsidRDefault="00301201" w:rsidP="00761D11">
      <w:pPr>
        <w:spacing w:line="360" w:lineRule="auto"/>
        <w:ind w:firstLine="708"/>
        <w:jc w:val="both"/>
        <w:rPr>
          <w:b/>
          <w:bCs/>
        </w:rPr>
      </w:pPr>
      <w:r w:rsidRPr="00301201">
        <w:t>A continuación, se muestra el caso de uso Consultar Localidades, que permite al usuario visualizar las localidades disponibles con su precio y stock para un partido específico</w:t>
      </w:r>
      <w:r w:rsidR="00761D11" w:rsidRPr="00075525">
        <w:t xml:space="preserve"> desde los 4 clientes.</w:t>
      </w:r>
    </w:p>
    <w:p w14:paraId="4FF9A973" w14:textId="185B086D" w:rsidR="00761D11" w:rsidRDefault="00761D11" w:rsidP="00761D11">
      <w:pPr>
        <w:pStyle w:val="Ttulo3"/>
      </w:pPr>
      <w:bookmarkStart w:id="27" w:name="_Toc229761043"/>
      <w:bookmarkStart w:id="28" w:name="_Toc229761102"/>
      <w:bookmarkStart w:id="29" w:name="_Toc229761149"/>
      <w:r>
        <w:t xml:space="preserve">Tabla </w:t>
      </w:r>
      <w:r w:rsidR="00C11C49">
        <w:t>4</w:t>
      </w:r>
      <w:r>
        <w:t xml:space="preserve">. </w:t>
      </w:r>
      <w:r w:rsidRPr="002717D3">
        <w:t xml:space="preserve">ECUD </w:t>
      </w:r>
      <w:bookmarkEnd w:id="27"/>
      <w:bookmarkEnd w:id="28"/>
      <w:bookmarkEnd w:id="29"/>
      <w:r w:rsidR="00301201" w:rsidRPr="00301201">
        <w:t>Consultar Localidades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0"/>
        <w:gridCol w:w="1847"/>
        <w:gridCol w:w="689"/>
        <w:gridCol w:w="2583"/>
        <w:gridCol w:w="1757"/>
      </w:tblGrid>
      <w:tr w:rsidR="00761D11" w:rsidRPr="00636D6F" w14:paraId="75DC22C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7E6870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4"/>
          </w:tcPr>
          <w:p w14:paraId="21D7FB9B" w14:textId="540E9B52" w:rsidR="00761D11" w:rsidRPr="00863018" w:rsidRDefault="0030120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1201">
              <w:rPr>
                <w:b/>
                <w:bCs/>
              </w:rPr>
              <w:t>Consultar Localidades</w:t>
            </w:r>
          </w:p>
        </w:tc>
      </w:tr>
      <w:tr w:rsidR="00761D11" w:rsidRPr="00636D6F" w14:paraId="4780A37D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2F125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4"/>
          </w:tcPr>
          <w:p w14:paraId="3DDFA318" w14:textId="6BE96615" w:rsidR="00761D11" w:rsidRPr="00636D6F" w:rsidRDefault="0030120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201">
              <w:t>ECUD3</w:t>
            </w:r>
          </w:p>
        </w:tc>
      </w:tr>
      <w:tr w:rsidR="00761D11" w:rsidRPr="00636D6F" w14:paraId="29DFE2F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0CCF1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4"/>
          </w:tcPr>
          <w:p w14:paraId="5F71C002" w14:textId="5E0222FE" w:rsidR="00761D11" w:rsidRPr="00636D6F" w:rsidRDefault="0030120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201">
              <w:t>Permite al usuario consultar las localidades disponibles (con disponibilidad mayor a cero) de un partido de fútbol seleccionado. El cliente envía el código del partido al Web Service SOAP, el cual consulta la base de datos y retorna solo las localidades con boletos disponibles.</w:t>
            </w:r>
          </w:p>
        </w:tc>
      </w:tr>
      <w:tr w:rsidR="00761D11" w:rsidRPr="00636D6F" w14:paraId="4AE1FAB3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D13208F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4"/>
          </w:tcPr>
          <w:p w14:paraId="31D4C6F9" w14:textId="6752B344" w:rsidR="00761D11" w:rsidRPr="00636D6F" w:rsidRDefault="0030120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201">
              <w:t>Mostrar al usuario las diferentes localidades (PALCO, TRIBUNA, GENERAL, etc.), su precio unitario y la cantidad de boletos disponibles para que pueda seleccionar y proceder con la compra.</w:t>
            </w:r>
          </w:p>
        </w:tc>
      </w:tr>
      <w:tr w:rsidR="00761D11" w:rsidRPr="00636D6F" w14:paraId="5463075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A5B805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35859BD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F7754FD" w14:textId="77777777" w:rsidR="00761D11" w:rsidRPr="00636D6F" w:rsidRDefault="00761D11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500469FE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61D11" w:rsidRPr="007D10AA" w14:paraId="59D19A27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1CAAA7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4"/>
          </w:tcPr>
          <w:p w14:paraId="44CBCF04" w14:textId="77777777" w:rsidR="00761D11" w:rsidRPr="007D10AA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761D11" w:rsidRPr="00636D6F" w14:paraId="3BD5A598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913B1D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639B7A79" w14:textId="19794E84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</w:t>
            </w:r>
            <w:r w:rsidR="00301201">
              <w:t>8</w:t>
            </w:r>
            <w:r w:rsidRPr="00761D11"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5EB65237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137CF527" w14:textId="09B2729E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</w:t>
            </w:r>
            <w:r w:rsidR="00301201">
              <w:t>8</w:t>
            </w:r>
            <w:r w:rsidRPr="00761D11">
              <w:t>/05/2026</w:t>
            </w:r>
          </w:p>
        </w:tc>
      </w:tr>
      <w:tr w:rsidR="00761D11" w:rsidRPr="00636D6F" w14:paraId="3F835D9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3E9C8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4"/>
          </w:tcPr>
          <w:p w14:paraId="3A89FB14" w14:textId="77777777" w:rsidR="00301201" w:rsidRDefault="00301201" w:rsidP="0030120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 (ECUD1).</w:t>
            </w:r>
          </w:p>
          <w:p w14:paraId="5A71FE4A" w14:textId="72F07190" w:rsidR="00301201" w:rsidRDefault="00301201" w:rsidP="0030120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consultado y seleccionado un partido disponible (ECUD2).</w:t>
            </w:r>
          </w:p>
          <w:p w14:paraId="639AAA47" w14:textId="27E70D42" w:rsidR="00761D11" w:rsidRPr="00042F5F" w:rsidRDefault="00301201" w:rsidP="0030120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y el Web Service deben estar activos.</w:t>
            </w:r>
          </w:p>
        </w:tc>
      </w:tr>
      <w:tr w:rsidR="00761D11" w:rsidRPr="00636D6F" w14:paraId="19A5F38E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AAC7CB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4"/>
          </w:tcPr>
          <w:p w14:paraId="2E6B344E" w14:textId="77777777" w:rsidR="00301201" w:rsidRDefault="00301201" w:rsidP="0030120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muestra en el cliente una lista detallada de localidades con su código, nombre, precio y disponibilidad.</w:t>
            </w:r>
          </w:p>
          <w:p w14:paraId="4F375ADF" w14:textId="497E34A3" w:rsidR="00761D11" w:rsidRPr="00042F5F" w:rsidRDefault="00301201" w:rsidP="0030120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puede seleccionar una o varias localidades para realizar la compra.</w:t>
            </w:r>
          </w:p>
        </w:tc>
      </w:tr>
      <w:tr w:rsidR="00761D11" w:rsidRPr="00636D6F" w14:paraId="6BBF8870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7D6090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4"/>
          </w:tcPr>
          <w:p w14:paraId="7AEE1CD8" w14:textId="70273CD7" w:rsidR="00761D11" w:rsidRDefault="00761D11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D594F0" w14:textId="108241E9" w:rsidR="00761D11" w:rsidRPr="00723226" w:rsidRDefault="00761D11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0" w:name="_Toc229761071"/>
            <w:r w:rsidRPr="00723226">
              <w:t xml:space="preserve">Ilustración </w:t>
            </w:r>
            <w:r w:rsidR="00F86532">
              <w:t>4</w:t>
            </w:r>
            <w:r w:rsidRPr="00723226">
              <w:t>. Caso de Uso</w:t>
            </w:r>
            <w:r>
              <w:t xml:space="preserve"> 3</w:t>
            </w:r>
            <w:r w:rsidRPr="00723226">
              <w:t xml:space="preserve"> </w:t>
            </w:r>
            <w:r w:rsidR="00301201" w:rsidRPr="00301201">
              <w:t>Consultar Localidades</w:t>
            </w:r>
            <w:bookmarkEnd w:id="30"/>
          </w:p>
        </w:tc>
      </w:tr>
      <w:tr w:rsidR="00761D11" w:rsidRPr="00636D6F" w14:paraId="554A3CE3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DE214F1" w14:textId="77777777" w:rsidR="00761D11" w:rsidRPr="00636D6F" w:rsidRDefault="00761D11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761D11" w:rsidRPr="00636D6F" w14:paraId="6468C89B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C0EBA6A" w14:textId="77777777" w:rsidR="00761D11" w:rsidRPr="00636D6F" w:rsidRDefault="00761D11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3"/>
          </w:tcPr>
          <w:p w14:paraId="7C124833" w14:textId="77777777" w:rsidR="00761D11" w:rsidRPr="00636D6F" w:rsidRDefault="00761D11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761D11" w:rsidRPr="00636D6F" w14:paraId="78E7181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2E4DAB8" w14:textId="74D897EF" w:rsidR="00761D11" w:rsidRPr="00636D6F" w:rsidRDefault="0052557B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52557B">
              <w:t>El usuario selecciona un partido de la lista obtenida en el caso ECUD2.</w:t>
            </w:r>
          </w:p>
        </w:tc>
        <w:tc>
          <w:tcPr>
            <w:tcW w:w="2596" w:type="pct"/>
            <w:gridSpan w:val="3"/>
          </w:tcPr>
          <w:p w14:paraId="40A79AB6" w14:textId="2BBA8252" w:rsidR="00761D11" w:rsidRPr="00636D6F" w:rsidRDefault="0052557B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57B">
              <w:t>El cliente muestra los detalles del partido seleccionado.</w:t>
            </w:r>
          </w:p>
        </w:tc>
      </w:tr>
      <w:tr w:rsidR="00761D11" w:rsidRPr="00636D6F" w14:paraId="1018AE04" w14:textId="77777777" w:rsidTr="006128E1">
        <w:trPr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4946B12" w14:textId="45BCEC97" w:rsidR="00761D11" w:rsidRPr="00636D6F" w:rsidRDefault="0052557B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52557B">
              <w:t>El usuario selecciona la opción “Ver Localidades Disponibles”.</w:t>
            </w:r>
          </w:p>
        </w:tc>
        <w:tc>
          <w:tcPr>
            <w:tcW w:w="2596" w:type="pct"/>
            <w:gridSpan w:val="3"/>
          </w:tcPr>
          <w:p w14:paraId="5CDC7245" w14:textId="1E452D47" w:rsidR="00761D11" w:rsidRPr="00636D6F" w:rsidRDefault="0052557B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57B">
              <w:t>El cliente invoca el método obtenerLocalidadesPorPartido(codigoPartido) del Web Service SOAP.</w:t>
            </w:r>
          </w:p>
        </w:tc>
      </w:tr>
      <w:tr w:rsidR="00761D11" w:rsidRPr="00636D6F" w14:paraId="35E965D6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DD886FA" w14:textId="1B464008" w:rsidR="00761D11" w:rsidRDefault="0052557B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52557B">
              <w:t>El usuario espera la respuesta.</w:t>
            </w:r>
          </w:p>
        </w:tc>
        <w:tc>
          <w:tcPr>
            <w:tcW w:w="2596" w:type="pct"/>
            <w:gridSpan w:val="3"/>
          </w:tcPr>
          <w:p w14:paraId="16BEEF27" w14:textId="0F96851B" w:rsidR="00761D11" w:rsidRPr="001E30DF" w:rsidRDefault="0052557B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57B">
              <w:t>El servidor consulta la tabla LOCALIDAD_PARTIDO filtrando por CODIGO_PARTIDO y DISPONIBILIDAD &gt; 0.</w:t>
            </w:r>
          </w:p>
        </w:tc>
      </w:tr>
      <w:tr w:rsidR="00761D11" w:rsidRPr="00636D6F" w14:paraId="304A104A" w14:textId="77777777" w:rsidTr="006128E1">
        <w:trPr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5F4A532" w14:textId="541D558D" w:rsidR="00761D11" w:rsidRDefault="0052557B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52557B">
              <w:t>El usuario revisa la información.</w:t>
            </w:r>
          </w:p>
        </w:tc>
        <w:tc>
          <w:tcPr>
            <w:tcW w:w="2596" w:type="pct"/>
            <w:gridSpan w:val="3"/>
          </w:tcPr>
          <w:p w14:paraId="257262EE" w14:textId="1E52602B" w:rsidR="00761D11" w:rsidRDefault="0052557B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57B">
              <w:t>El cliente muestra los resultados en una tabla clara (Código Localidad, Nombre, Precio, Disponibilidad).</w:t>
            </w:r>
          </w:p>
        </w:tc>
      </w:tr>
      <w:tr w:rsidR="00761D11" w:rsidRPr="00636D6F" w14:paraId="0768D6C8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45FB9D5" w14:textId="77777777" w:rsidR="00761D11" w:rsidRPr="00636D6F" w:rsidRDefault="00761D11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Flujo Alternativo</w:t>
            </w:r>
          </w:p>
        </w:tc>
      </w:tr>
      <w:tr w:rsidR="00761D11" w:rsidRPr="00636D6F" w14:paraId="4D8730E2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CA91C87" w14:textId="77777777" w:rsidR="0052557B" w:rsidRPr="0052557B" w:rsidRDefault="0052557B" w:rsidP="0052557B">
            <w:pPr>
              <w:pStyle w:val="Prrafodelista"/>
              <w:numPr>
                <w:ilvl w:val="3"/>
                <w:numId w:val="36"/>
              </w:numPr>
              <w:spacing w:line="360" w:lineRule="auto"/>
              <w:rPr>
                <w:b/>
                <w:bCs/>
              </w:rPr>
            </w:pPr>
            <w:r w:rsidRPr="0052557B">
              <w:rPr>
                <w:b/>
                <w:bCs/>
              </w:rPr>
              <w:t xml:space="preserve">No hay localidades disponibles: </w:t>
            </w:r>
            <w:r w:rsidRPr="0052557B">
              <w:t>El servidor retorna una lista vacía. El cliente muestra el mensaje “No hay localidades disponibles con boletos para este partido en este momento”.</w:t>
            </w:r>
          </w:p>
          <w:p w14:paraId="5EB8587C" w14:textId="77777777" w:rsidR="0052557B" w:rsidRPr="0052557B" w:rsidRDefault="0052557B" w:rsidP="0052557B">
            <w:pPr>
              <w:pStyle w:val="Prrafodelista"/>
              <w:numPr>
                <w:ilvl w:val="3"/>
                <w:numId w:val="36"/>
              </w:numPr>
              <w:spacing w:line="360" w:lineRule="auto"/>
              <w:rPr>
                <w:b/>
                <w:bCs/>
              </w:rPr>
            </w:pPr>
            <w:r w:rsidRPr="0052557B">
              <w:rPr>
                <w:b/>
                <w:bCs/>
              </w:rPr>
              <w:t xml:space="preserve">Partido inexistente: </w:t>
            </w:r>
            <w:r w:rsidRPr="0052557B">
              <w:t>Si el código de partido enviado no existe, el servidor retorna un error y el cliente muestra “El partido seleccionado no es válido”.</w:t>
            </w:r>
          </w:p>
          <w:p w14:paraId="61276709" w14:textId="77777777" w:rsidR="0052557B" w:rsidRPr="0052557B" w:rsidRDefault="0052557B" w:rsidP="0052557B">
            <w:pPr>
              <w:pStyle w:val="Prrafodelista"/>
              <w:numPr>
                <w:ilvl w:val="3"/>
                <w:numId w:val="36"/>
              </w:numPr>
              <w:spacing w:line="360" w:lineRule="auto"/>
              <w:rPr>
                <w:b/>
                <w:bCs/>
              </w:rPr>
            </w:pPr>
            <w:r w:rsidRPr="0052557B">
              <w:rPr>
                <w:b/>
                <w:bCs/>
              </w:rPr>
              <w:t xml:space="preserve">Error de conexión: </w:t>
            </w:r>
            <w:r w:rsidRPr="0052557B">
              <w:t>El cliente no puede comunicarse con el servidor y muestra “Error de conexión con el servidor. Verifique su red e inténtelo nuevamente”.</w:t>
            </w:r>
          </w:p>
          <w:p w14:paraId="3FA8A3E1" w14:textId="77777777" w:rsidR="0052557B" w:rsidRPr="0052557B" w:rsidRDefault="0052557B" w:rsidP="0052557B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52557B">
              <w:rPr>
                <w:b/>
                <w:bCs/>
              </w:rPr>
              <w:t xml:space="preserve">Error interno del servidor: </w:t>
            </w:r>
            <w:r w:rsidRPr="0052557B">
              <w:t>El servidor registra el error en logs y retorna un mensaje genérico al cliente.</w:t>
            </w:r>
          </w:p>
          <w:p w14:paraId="42DDAEC9" w14:textId="43A3BFE3" w:rsidR="00761D11" w:rsidRPr="00636D6F" w:rsidRDefault="0052557B" w:rsidP="0052557B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52557B">
              <w:rPr>
                <w:b/>
                <w:bCs/>
              </w:rPr>
              <w:t xml:space="preserve">Timeout: </w:t>
            </w:r>
            <w:r w:rsidRPr="0052557B">
              <w:t>Si la consulta demora demasiado, el cliente permite reintentar la operación.</w:t>
            </w:r>
          </w:p>
        </w:tc>
      </w:tr>
      <w:tr w:rsidR="00761D11" w:rsidRPr="00636D6F" w14:paraId="6621EEA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07B6F0B" w14:textId="77777777" w:rsidR="00761D11" w:rsidRDefault="00761D11" w:rsidP="006128E1">
            <w:p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 xml:space="preserve">Casos de uso incluidos: </w:t>
            </w:r>
          </w:p>
          <w:p w14:paraId="61C1C4ED" w14:textId="77777777" w:rsidR="0052557B" w:rsidRP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>ECUD1 (Ingresar al Sistema)</w:t>
            </w:r>
          </w:p>
          <w:p w14:paraId="566B1C1A" w14:textId="61ACA472" w:rsidR="0052557B" w:rsidRP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>ECUD2 (Consultar Partidos Disponibles)</w:t>
            </w:r>
          </w:p>
        </w:tc>
      </w:tr>
      <w:tr w:rsidR="00761D11" w:rsidRPr="00636D6F" w14:paraId="6C02CB4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5ABC33C" w14:textId="77777777" w:rsidR="00761D11" w:rsidRDefault="00761D11" w:rsidP="006128E1">
            <w:pPr>
              <w:keepNext/>
              <w:tabs>
                <w:tab w:val="left" w:pos="3516"/>
              </w:tabs>
              <w:spacing w:line="360" w:lineRule="auto"/>
              <w:rPr>
                <w:bCs/>
              </w:rPr>
            </w:pPr>
            <w:r w:rsidRPr="0052557B">
              <w:rPr>
                <w:bCs/>
              </w:rPr>
              <w:t xml:space="preserve">Casos de uso extendidos:  </w:t>
            </w:r>
          </w:p>
          <w:p w14:paraId="3ECD7B5F" w14:textId="2F970242" w:rsidR="0052557B" w:rsidRPr="0052557B" w:rsidRDefault="0052557B" w:rsidP="0052557B">
            <w:pPr>
              <w:pStyle w:val="Prrafodelista"/>
              <w:keepNext/>
              <w:numPr>
                <w:ilvl w:val="0"/>
                <w:numId w:val="44"/>
              </w:numPr>
              <w:tabs>
                <w:tab w:val="left" w:pos="3516"/>
              </w:tabs>
              <w:spacing w:line="360" w:lineRule="auto"/>
              <w:rPr>
                <w:bCs/>
              </w:rPr>
            </w:pPr>
            <w:r w:rsidRPr="0052557B">
              <w:rPr>
                <w:bCs/>
              </w:rPr>
              <w:t>ECUD4 (Registrar Compra de Boletos)</w:t>
            </w:r>
          </w:p>
        </w:tc>
      </w:tr>
    </w:tbl>
    <w:p w14:paraId="0871D517" w14:textId="39AEFA0D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1" w:name="_Toc229761150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bookmarkEnd w:id="31"/>
      <w:r w:rsidR="0052557B" w:rsidRPr="0052557B">
        <w:rPr>
          <w:rFonts w:eastAsia="Carlito"/>
          <w:lang w:eastAsia="en-US"/>
        </w:rPr>
        <w:t>REGISTRAR COMPRA DE BOLETOS</w:t>
      </w:r>
    </w:p>
    <w:p w14:paraId="12089419" w14:textId="0CADDCF9" w:rsidR="00F86532" w:rsidRDefault="0052557B" w:rsidP="00F86532">
      <w:pPr>
        <w:spacing w:line="360" w:lineRule="auto"/>
        <w:ind w:firstLine="708"/>
        <w:jc w:val="both"/>
        <w:rPr>
          <w:b/>
          <w:bCs/>
        </w:rPr>
      </w:pPr>
      <w:r w:rsidRPr="0052557B">
        <w:t>A continuación, se muestra el caso de uso Registrar Compra de Boletos, una de las operaciones principales del sistema</w:t>
      </w:r>
      <w:r w:rsidR="00F86532" w:rsidRPr="00075525">
        <w:t xml:space="preserve"> desde los 4 clientes.</w:t>
      </w:r>
    </w:p>
    <w:p w14:paraId="6E263428" w14:textId="7CF34CE4" w:rsidR="00F86532" w:rsidRDefault="00F86532" w:rsidP="00F86532">
      <w:pPr>
        <w:pStyle w:val="Ttulo3"/>
      </w:pPr>
      <w:bookmarkStart w:id="32" w:name="_Toc229761045"/>
      <w:bookmarkStart w:id="33" w:name="_Toc229761103"/>
      <w:bookmarkStart w:id="34" w:name="_Toc229761151"/>
      <w:r>
        <w:t xml:space="preserve">Tabla </w:t>
      </w:r>
      <w:r w:rsidR="00C11C49">
        <w:t>5</w:t>
      </w:r>
      <w:r>
        <w:t xml:space="preserve">. </w:t>
      </w:r>
      <w:r w:rsidRPr="002717D3">
        <w:t xml:space="preserve">ECUD </w:t>
      </w:r>
      <w:bookmarkEnd w:id="32"/>
      <w:bookmarkEnd w:id="33"/>
      <w:bookmarkEnd w:id="34"/>
      <w:r w:rsidR="0052557B" w:rsidRPr="0052557B">
        <w:t>Registrar Compra de Boletos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19E4BDA6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AABE1C2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F00B9CD" w14:textId="5C94D9F8" w:rsidR="00F86532" w:rsidRPr="00863018" w:rsidRDefault="0052557B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557B">
              <w:rPr>
                <w:b/>
                <w:bCs/>
              </w:rPr>
              <w:t>Registrar Compra de Boletos</w:t>
            </w:r>
          </w:p>
        </w:tc>
      </w:tr>
      <w:tr w:rsidR="00F86532" w:rsidRPr="00636D6F" w14:paraId="70D73601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74C4A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44CFBECA" w14:textId="567826FB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5C3C6AE0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3FB0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255F834A" w14:textId="197E72E3" w:rsidR="00F86532" w:rsidRPr="00636D6F" w:rsidRDefault="0052557B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57B">
              <w:t>Permite al usuario registrar la compra de boletos de una o varias localidades de un partido seleccionado. El cliente envía la información de la compra al Web Service, el cual decrementa la disponibilidad en la base de datos del servidor y confirma la operación. Posteriormente, el cliente registra la factura con el cálculo de IVA.</w:t>
            </w:r>
          </w:p>
        </w:tc>
      </w:tr>
      <w:tr w:rsidR="00F86532" w:rsidRPr="00636D6F" w14:paraId="011ACC2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4DCE7A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79B07238" w14:textId="1D087737" w:rsidR="00F86532" w:rsidRPr="00636D6F" w:rsidRDefault="0052557B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57B">
              <w:t>Realizar la venta de boletos de forma segura, actualizando en tiempo real la disponibilidad y generando el registro de la factura para el cliente.</w:t>
            </w:r>
          </w:p>
        </w:tc>
      </w:tr>
      <w:tr w:rsidR="00F86532" w:rsidRPr="00636D6F" w14:paraId="52382A2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C16A6B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C07B82B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F311347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8BD5379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4DCFFD7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B5711B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7EC10454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2E726DA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F3B3D8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5EB5586F" w14:textId="6405BEE5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</w:t>
            </w:r>
            <w:r w:rsidR="0052557B">
              <w:t>8</w:t>
            </w:r>
            <w:r w:rsidRPr="00761D11"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E0E9115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3FE0CF03" w14:textId="071AE663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</w:t>
            </w:r>
            <w:r w:rsidR="0052557B">
              <w:t>8</w:t>
            </w:r>
            <w:r w:rsidRPr="00761D11">
              <w:t>/05/2026</w:t>
            </w:r>
          </w:p>
        </w:tc>
      </w:tr>
      <w:tr w:rsidR="00F86532" w:rsidRPr="00636D6F" w14:paraId="10BD1BD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E53EA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569E2EEE" w14:textId="77777777" w:rsidR="0052557B" w:rsidRDefault="0052557B" w:rsidP="0052557B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 (ECUD1).</w:t>
            </w:r>
          </w:p>
          <w:p w14:paraId="0D7B4F5C" w14:textId="275C9015" w:rsidR="0052557B" w:rsidRDefault="0052557B" w:rsidP="0052557B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consultado los partidos (ECUD2) y seleccionado las localidades disponibles (ECUD3).</w:t>
            </w:r>
          </w:p>
          <w:p w14:paraId="26C939DA" w14:textId="7CD9CADE" w:rsidR="00F86532" w:rsidRPr="00042F5F" w:rsidRDefault="0052557B" w:rsidP="0052557B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disponibilidad suficiente en las localidades seleccionadas.</w:t>
            </w:r>
          </w:p>
        </w:tc>
      </w:tr>
      <w:tr w:rsidR="00F86532" w:rsidRPr="00636D6F" w14:paraId="154BF80B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1E1D10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0DC6B159" w14:textId="77777777" w:rsidR="0052557B" w:rsidRDefault="0052557B" w:rsidP="0052557B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disponibilidad de las localidades seleccionadas se decrementa en el servidor.</w:t>
            </w:r>
          </w:p>
          <w:p w14:paraId="1A8E5FCD" w14:textId="5B293DF9" w:rsidR="0052557B" w:rsidRDefault="0052557B" w:rsidP="0052557B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genera y registra la factura en la aplicación TicketPremium (tablas FACTURA y DETALLE_FACTURA).</w:t>
            </w:r>
          </w:p>
          <w:p w14:paraId="1B974558" w14:textId="7A83B369" w:rsidR="00F86532" w:rsidRPr="00042F5F" w:rsidRDefault="0052557B" w:rsidP="0052557B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muestra al usuario el comprobante de compra con subtotal, IVA (15%) y total a pagar.</w:t>
            </w:r>
          </w:p>
        </w:tc>
      </w:tr>
      <w:tr w:rsidR="00F86532" w:rsidRPr="00636D6F" w14:paraId="48191F7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E7784E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6A317F22" w14:textId="0E9D053F" w:rsidR="00F86532" w:rsidRDefault="00F86532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E71B90" w14:textId="2F1D3593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5" w:name="_Toc229761072"/>
            <w:r w:rsidRPr="00723226">
              <w:t xml:space="preserve">Ilustración </w:t>
            </w:r>
            <w:r w:rsidR="00C11C49">
              <w:t>5</w:t>
            </w:r>
            <w:r w:rsidRPr="00723226">
              <w:t>. Caso de Uso</w:t>
            </w:r>
            <w:r>
              <w:t xml:space="preserve"> 4</w:t>
            </w:r>
            <w:r w:rsidRPr="00723226">
              <w:t xml:space="preserve"> </w:t>
            </w:r>
            <w:r w:rsidR="0052557B" w:rsidRPr="0052557B">
              <w:t>Registrar Compra de Boletos</w:t>
            </w:r>
            <w:bookmarkEnd w:id="35"/>
          </w:p>
        </w:tc>
      </w:tr>
      <w:tr w:rsidR="00F86532" w:rsidRPr="00636D6F" w14:paraId="61F88EC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D9860F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1EF4B72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8AD512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441CC66A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5D5EAA0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D2373E4" w14:textId="4BF3350D" w:rsidR="00F86532" w:rsidRPr="00636D6F" w:rsidRDefault="0052557B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52557B">
              <w:t>El usuario selecciona las localidades y la cantidad de boletos que desea comprar.</w:t>
            </w:r>
          </w:p>
        </w:tc>
        <w:tc>
          <w:tcPr>
            <w:tcW w:w="2596" w:type="pct"/>
            <w:gridSpan w:val="3"/>
          </w:tcPr>
          <w:p w14:paraId="4421BD0E" w14:textId="0F5ED4E1" w:rsidR="00F86532" w:rsidRPr="00636D6F" w:rsidRDefault="0052557B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57B">
              <w:t>El cliente calcula el subtotal provisional y muestra el resumen de la compra.</w:t>
            </w:r>
          </w:p>
        </w:tc>
      </w:tr>
      <w:tr w:rsidR="00F86532" w:rsidRPr="00636D6F" w14:paraId="1F39555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3AD0C76" w14:textId="7EA3424F" w:rsidR="00F86532" w:rsidRPr="00636D6F" w:rsidRDefault="0052557B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52557B">
              <w:t>El usuario confirma la compra.</w:t>
            </w:r>
          </w:p>
        </w:tc>
        <w:tc>
          <w:tcPr>
            <w:tcW w:w="2596" w:type="pct"/>
            <w:gridSpan w:val="3"/>
          </w:tcPr>
          <w:p w14:paraId="70C3B666" w14:textId="02A34E20" w:rsidR="00F86532" w:rsidRPr="00636D6F" w:rsidRDefault="0052557B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57B">
              <w:t>El cliente invoca el método decrementarDisponibilidad(codigoPartido, codigoLocalidad, cantidad) del Web Service SOAP.</w:t>
            </w:r>
          </w:p>
        </w:tc>
      </w:tr>
      <w:tr w:rsidR="00F86532" w:rsidRPr="00636D6F" w14:paraId="6A1EEF9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58C1F8E" w14:textId="6CE5E800" w:rsidR="00F86532" w:rsidRDefault="0052557B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52557B">
              <w:t>El usuario espera la confirmación.</w:t>
            </w:r>
          </w:p>
        </w:tc>
        <w:tc>
          <w:tcPr>
            <w:tcW w:w="2596" w:type="pct"/>
            <w:gridSpan w:val="3"/>
          </w:tcPr>
          <w:p w14:paraId="1BA37DD4" w14:textId="33902B1D" w:rsidR="00F86532" w:rsidRPr="001E30DF" w:rsidRDefault="0052557B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57B">
              <w:t>El servidor inicia una transacción, verifica disponibilidad, decrementa el stock y confirma la operación.</w:t>
            </w:r>
          </w:p>
        </w:tc>
      </w:tr>
      <w:tr w:rsidR="00F86532" w:rsidRPr="00636D6F" w14:paraId="37D6F92F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D9D822" w14:textId="1090FFE5" w:rsidR="00F86532" w:rsidRDefault="0052557B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52557B">
              <w:lastRenderedPageBreak/>
              <w:t>El usuario visualiza el resultado.</w:t>
            </w:r>
          </w:p>
        </w:tc>
        <w:tc>
          <w:tcPr>
            <w:tcW w:w="2596" w:type="pct"/>
            <w:gridSpan w:val="3"/>
          </w:tcPr>
          <w:p w14:paraId="23456240" w14:textId="78E1FE55" w:rsidR="00F86532" w:rsidRDefault="0052557B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57B">
              <w:t>El cliente registra la factura completa (con IVA 15%) y muestra el comprobante de compra.</w:t>
            </w:r>
          </w:p>
        </w:tc>
      </w:tr>
      <w:tr w:rsidR="00F86532" w:rsidRPr="00636D6F" w14:paraId="36486111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D2241F0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07696895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434FB04" w14:textId="77777777" w:rsidR="0052557B" w:rsidRPr="0052557B" w:rsidRDefault="0052557B" w:rsidP="0052557B">
            <w:pPr>
              <w:pStyle w:val="Prrafodelista"/>
              <w:numPr>
                <w:ilvl w:val="3"/>
                <w:numId w:val="39"/>
              </w:numPr>
              <w:spacing w:line="360" w:lineRule="auto"/>
            </w:pPr>
            <w:r w:rsidRPr="0052557B">
              <w:rPr>
                <w:b/>
                <w:bCs/>
              </w:rPr>
              <w:t xml:space="preserve">Disponibilidad insuficiente: </w:t>
            </w:r>
            <w:r w:rsidRPr="0052557B">
              <w:t>El servidor detecta que no hay suficientes boletos y retorna error. El cliente muestra “La cantidad solicitada excede la disponibilidad actual”.</w:t>
            </w:r>
          </w:p>
          <w:p w14:paraId="2F8EBA0C" w14:textId="77777777" w:rsidR="0052557B" w:rsidRPr="0052557B" w:rsidRDefault="0052557B" w:rsidP="0052557B">
            <w:pPr>
              <w:pStyle w:val="Prrafodelista"/>
              <w:numPr>
                <w:ilvl w:val="3"/>
                <w:numId w:val="39"/>
              </w:numPr>
              <w:spacing w:line="360" w:lineRule="auto"/>
            </w:pPr>
            <w:r w:rsidRPr="0052557B">
              <w:rPr>
                <w:b/>
                <w:bCs/>
              </w:rPr>
              <w:t xml:space="preserve">Partido o localidad inexistente: </w:t>
            </w:r>
            <w:r w:rsidRPr="0052557B">
              <w:t>El servidor retorna error y el cliente informa al usuario.</w:t>
            </w:r>
          </w:p>
          <w:p w14:paraId="11841FED" w14:textId="77777777" w:rsidR="0052557B" w:rsidRPr="0052557B" w:rsidRDefault="0052557B" w:rsidP="0052557B">
            <w:pPr>
              <w:pStyle w:val="Prrafodelista"/>
              <w:numPr>
                <w:ilvl w:val="3"/>
                <w:numId w:val="39"/>
              </w:numPr>
              <w:spacing w:line="360" w:lineRule="auto"/>
            </w:pPr>
            <w:r w:rsidRPr="0052557B">
              <w:rPr>
                <w:b/>
                <w:bCs/>
              </w:rPr>
              <w:t xml:space="preserve">Error en la transacción: </w:t>
            </w:r>
            <w:r w:rsidRPr="0052557B">
              <w:t>Si ocurre algún fallo durante la actualización, se realiza rollback completo y se notifica al usuario.</w:t>
            </w:r>
          </w:p>
          <w:p w14:paraId="14C9781B" w14:textId="77777777" w:rsidR="0052557B" w:rsidRPr="0052557B" w:rsidRDefault="0052557B" w:rsidP="0052557B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52557B">
              <w:rPr>
                <w:b/>
                <w:bCs/>
              </w:rPr>
              <w:t xml:space="preserve">Error de conexión: </w:t>
            </w:r>
            <w:r w:rsidRPr="0052557B">
              <w:t>El cliente muestra “Error de conexión con el servidor. La compra no fue procesada”.</w:t>
            </w:r>
          </w:p>
          <w:p w14:paraId="44BFA6A9" w14:textId="10114F58" w:rsidR="00F86532" w:rsidRPr="00636D6F" w:rsidRDefault="0052557B" w:rsidP="0052557B">
            <w:pPr>
              <w:pStyle w:val="Prrafodelista"/>
              <w:numPr>
                <w:ilvl w:val="3"/>
                <w:numId w:val="39"/>
              </w:numPr>
              <w:spacing w:line="360" w:lineRule="auto"/>
            </w:pPr>
            <w:r w:rsidRPr="0052557B">
              <w:rPr>
                <w:b/>
                <w:bCs/>
              </w:rPr>
              <w:t xml:space="preserve">Campos inválidos: </w:t>
            </w:r>
            <w:r w:rsidRPr="0052557B">
              <w:t>El cliente valida antes de enviar que la cantidad sea mayor a cero y muestra mensajes de error correspondientes.</w:t>
            </w:r>
          </w:p>
        </w:tc>
      </w:tr>
      <w:tr w:rsidR="00F86532" w:rsidRPr="00636D6F" w14:paraId="62E89C35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246C289" w14:textId="77777777" w:rsidR="00F86532" w:rsidRDefault="00F86532" w:rsidP="006128E1">
            <w:p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 xml:space="preserve">Casos de uso incluidos: </w:t>
            </w:r>
          </w:p>
          <w:p w14:paraId="458C4980" w14:textId="77777777" w:rsidR="0052557B" w:rsidRP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>ECUD1 (Ingresar al Sistema)</w:t>
            </w:r>
          </w:p>
          <w:p w14:paraId="31EC9E93" w14:textId="77777777" w:rsidR="0052557B" w:rsidRP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>ECUD2 (Consultar Partidos Disponibles)</w:t>
            </w:r>
          </w:p>
          <w:p w14:paraId="71DDBEAB" w14:textId="5D8C3688" w:rsidR="0052557B" w:rsidRP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>ECUD3 (Consultar Localidades)</w:t>
            </w:r>
          </w:p>
        </w:tc>
      </w:tr>
      <w:tr w:rsidR="00F86532" w:rsidRPr="00636D6F" w14:paraId="511593CD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5A7000F" w14:textId="77777777" w:rsidR="00F86532" w:rsidRDefault="00F86532" w:rsidP="006128E1">
            <w:pPr>
              <w:keepNext/>
              <w:tabs>
                <w:tab w:val="left" w:pos="3516"/>
              </w:tabs>
              <w:spacing w:line="360" w:lineRule="auto"/>
              <w:rPr>
                <w:bCs/>
              </w:rPr>
            </w:pPr>
            <w:r w:rsidRPr="0052557B">
              <w:rPr>
                <w:bCs/>
              </w:rPr>
              <w:t xml:space="preserve">Casos de uso extendidos:  </w:t>
            </w:r>
          </w:p>
          <w:p w14:paraId="10BD8149" w14:textId="450C0B46" w:rsidR="0052557B" w:rsidRPr="0052557B" w:rsidRDefault="0052557B" w:rsidP="0052557B">
            <w:pPr>
              <w:pStyle w:val="Prrafodelista"/>
              <w:keepNext/>
              <w:numPr>
                <w:ilvl w:val="0"/>
                <w:numId w:val="44"/>
              </w:numPr>
              <w:tabs>
                <w:tab w:val="left" w:pos="3516"/>
              </w:tabs>
              <w:spacing w:line="360" w:lineRule="auto"/>
              <w:rPr>
                <w:bCs/>
              </w:rPr>
            </w:pPr>
            <w:r w:rsidRPr="0052557B">
              <w:rPr>
                <w:bCs/>
              </w:rPr>
              <w:t>Ninguno</w:t>
            </w:r>
          </w:p>
        </w:tc>
      </w:tr>
    </w:tbl>
    <w:p w14:paraId="1A55C3BE" w14:textId="612E5F2A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6" w:name="_Toc229761152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bookmarkEnd w:id="36"/>
      <w:r w:rsidR="0052557B" w:rsidRPr="0052557B">
        <w:rPr>
          <w:rFonts w:eastAsia="Carlito"/>
          <w:lang w:eastAsia="en-US"/>
        </w:rPr>
        <w:t>GENERAR REPORTE DE VENTAS</w:t>
      </w:r>
    </w:p>
    <w:p w14:paraId="67430ED0" w14:textId="20EC2F26" w:rsidR="00F86532" w:rsidRDefault="0052557B" w:rsidP="00F86532">
      <w:pPr>
        <w:spacing w:line="360" w:lineRule="auto"/>
        <w:ind w:firstLine="708"/>
        <w:jc w:val="both"/>
        <w:rPr>
          <w:b/>
          <w:bCs/>
        </w:rPr>
      </w:pPr>
      <w:r w:rsidRPr="0052557B">
        <w:t>A continuación, se muestra el caso de uso Generar Reporte de Ventas, que permite al usuario obtener un resumen de las ventas realizadas por partido</w:t>
      </w:r>
      <w:r w:rsidR="00F86532" w:rsidRPr="00075525">
        <w:t xml:space="preserve"> desde los 4 clientes.</w:t>
      </w:r>
    </w:p>
    <w:p w14:paraId="129C23A6" w14:textId="76A1F4EA" w:rsidR="00F86532" w:rsidRDefault="00F86532" w:rsidP="00F86532">
      <w:pPr>
        <w:pStyle w:val="Ttulo3"/>
      </w:pPr>
      <w:bookmarkStart w:id="37" w:name="_Toc229761047"/>
      <w:bookmarkStart w:id="38" w:name="_Toc229761104"/>
      <w:bookmarkStart w:id="39" w:name="_Toc229761153"/>
      <w:r>
        <w:t xml:space="preserve">Tabla </w:t>
      </w:r>
      <w:r w:rsidR="00C11C49">
        <w:t>6</w:t>
      </w:r>
      <w:r>
        <w:t xml:space="preserve">. </w:t>
      </w:r>
      <w:r w:rsidRPr="002717D3">
        <w:t xml:space="preserve">ECUD </w:t>
      </w:r>
      <w:bookmarkEnd w:id="37"/>
      <w:bookmarkEnd w:id="38"/>
      <w:bookmarkEnd w:id="39"/>
      <w:r w:rsidR="0052557B" w:rsidRPr="0052557B">
        <w:t>Generar Reporte de Ventas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7D51B2E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1041D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09BB9BB9" w14:textId="4290E083" w:rsidR="00F86532" w:rsidRPr="00863018" w:rsidRDefault="0052557B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557B">
              <w:rPr>
                <w:b/>
                <w:bCs/>
              </w:rPr>
              <w:t>Generar Reporte de Ventas por Partido</w:t>
            </w:r>
          </w:p>
        </w:tc>
      </w:tr>
      <w:tr w:rsidR="00F86532" w:rsidRPr="00636D6F" w14:paraId="06C5D62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249A96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EF3B725" w14:textId="04341BB0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52557B">
              <w:t>5</w:t>
            </w:r>
          </w:p>
        </w:tc>
      </w:tr>
      <w:tr w:rsidR="00F86532" w:rsidRPr="00636D6F" w14:paraId="0D5C91C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EB5ED49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45CF62A" w14:textId="7A747DD3" w:rsidR="00F86532" w:rsidRPr="00636D6F" w:rsidRDefault="0052557B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57B">
              <w:t xml:space="preserve">Permite al usuario generar un reporte resumido de las ventas realizadas de un partido específico. El reporte muestra por localidad la cantidad de boletos vendidos y el total recaudado. Los </w:t>
            </w:r>
            <w:r w:rsidRPr="0052557B">
              <w:lastRenderedPageBreak/>
              <w:t>datos se obtienen desde la base de datos local de la aplicación TicketPremium.</w:t>
            </w:r>
          </w:p>
        </w:tc>
      </w:tr>
      <w:tr w:rsidR="00F86532" w:rsidRPr="00636D6F" w14:paraId="1F6FBAD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3518E6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D10312" w14:textId="47467035" w:rsidR="00F86532" w:rsidRPr="00636D6F" w:rsidRDefault="0052557B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57B">
              <w:t>Proporcionar información clara y resumida de las ventas realizadas por partido para control, análisis y supervisión de la comercialización de boletos.</w:t>
            </w:r>
          </w:p>
        </w:tc>
      </w:tr>
      <w:tr w:rsidR="00F86532" w:rsidRPr="00636D6F" w14:paraId="25A73F8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5F496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E90E8D1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84043F5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47C0A6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3A68532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3CBD1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612DF04B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7360E02D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4AB3D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7FE2338A" w14:textId="0E455ED3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</w:t>
            </w:r>
            <w:r w:rsidR="0052557B">
              <w:t>8</w:t>
            </w:r>
            <w:r w:rsidRPr="00761D11"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3E03FAD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CF7A424" w14:textId="1E143A8E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</w:t>
            </w:r>
            <w:r w:rsidR="0052557B">
              <w:t>8</w:t>
            </w:r>
            <w:r w:rsidRPr="00761D11">
              <w:t>/05/2026</w:t>
            </w:r>
          </w:p>
        </w:tc>
      </w:tr>
      <w:tr w:rsidR="00F86532" w:rsidRPr="00636D6F" w14:paraId="25985FC2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6851C26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0C5D1F37" w14:textId="77777777" w:rsidR="0052557B" w:rsidRDefault="0052557B" w:rsidP="0052557B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 (ECUD1).</w:t>
            </w:r>
          </w:p>
          <w:p w14:paraId="5F5045F3" w14:textId="21A9B783" w:rsidR="00F86532" w:rsidRPr="00042F5F" w:rsidRDefault="0052557B" w:rsidP="0052557B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Deben existir ventas registradas previamente en la aplicación TicketPremium (caso ECUD4).</w:t>
            </w:r>
          </w:p>
        </w:tc>
      </w:tr>
      <w:tr w:rsidR="00F86532" w:rsidRPr="00636D6F" w14:paraId="2B01E6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19E5F34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F6C414A" w14:textId="77777777" w:rsidR="0052557B" w:rsidRDefault="0052557B" w:rsidP="0052557B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genera y muestra en pantalla un reporte tabular con el resumen de ventas del partido seleccionado.</w:t>
            </w:r>
          </w:p>
          <w:p w14:paraId="4BE85496" w14:textId="53F3BABD" w:rsidR="00F86532" w:rsidRPr="00042F5F" w:rsidRDefault="0052557B" w:rsidP="0052557B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puede visualizar el total general de boletos vendidos y el monto total recaudado.</w:t>
            </w:r>
          </w:p>
        </w:tc>
      </w:tr>
      <w:tr w:rsidR="00F86532" w:rsidRPr="00636D6F" w14:paraId="13600E3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2F72DF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5FABBFD6" w14:textId="5ADF06DB" w:rsidR="00F86532" w:rsidRDefault="00F86532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EB63C9" w14:textId="0325C40E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0" w:name="_Toc229761073"/>
            <w:r w:rsidRPr="00723226">
              <w:t xml:space="preserve">Ilustración </w:t>
            </w:r>
            <w:r w:rsidR="00C11C49">
              <w:t>6</w:t>
            </w:r>
            <w:r w:rsidRPr="00723226">
              <w:t>. Caso de Uso</w:t>
            </w:r>
            <w:r>
              <w:t xml:space="preserve"> 5</w:t>
            </w:r>
            <w:r w:rsidRPr="00723226">
              <w:t xml:space="preserve"> </w:t>
            </w:r>
            <w:r w:rsidR="0052557B" w:rsidRPr="0052557B">
              <w:t>Generar Reporte de Ventas</w:t>
            </w:r>
            <w:bookmarkEnd w:id="40"/>
          </w:p>
        </w:tc>
      </w:tr>
      <w:tr w:rsidR="00F86532" w:rsidRPr="00636D6F" w14:paraId="16C6D25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70DC837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2EA26CC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47FAD04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111D5DC1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2235C9E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8343349" w14:textId="7A97A575" w:rsidR="00F86532" w:rsidRPr="00636D6F" w:rsidRDefault="0052557B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52557B">
              <w:t>El usuario selecciona la opción “Generar Reporte de Ventas” en el menú principal.</w:t>
            </w:r>
          </w:p>
        </w:tc>
        <w:tc>
          <w:tcPr>
            <w:tcW w:w="2596" w:type="pct"/>
            <w:gridSpan w:val="3"/>
          </w:tcPr>
          <w:p w14:paraId="75A0504E" w14:textId="10C80D84" w:rsidR="00F86532" w:rsidRPr="00636D6F" w:rsidRDefault="0052557B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57B">
              <w:t>El cliente muestra la lista de partidos que tienen ventas registradas.</w:t>
            </w:r>
          </w:p>
        </w:tc>
      </w:tr>
      <w:tr w:rsidR="00F86532" w:rsidRPr="00636D6F" w14:paraId="45A6F7A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48F8FA5" w14:textId="3AB68DF7" w:rsidR="00F86532" w:rsidRPr="00636D6F" w:rsidRDefault="0052557B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52557B">
              <w:t>El usuario selecciona un partido específico.</w:t>
            </w:r>
          </w:p>
        </w:tc>
        <w:tc>
          <w:tcPr>
            <w:tcW w:w="2596" w:type="pct"/>
            <w:gridSpan w:val="3"/>
          </w:tcPr>
          <w:p w14:paraId="12864F90" w14:textId="609ADF8B" w:rsidR="00F86532" w:rsidRPr="00636D6F" w:rsidRDefault="0052557B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57B">
              <w:t>El cliente consulta las tablas FACTURA y DETALLE_FACTURA de su base de datos local.</w:t>
            </w:r>
          </w:p>
        </w:tc>
      </w:tr>
      <w:tr w:rsidR="00F86532" w:rsidRPr="00636D6F" w14:paraId="4856C907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1772E7D" w14:textId="2395A52F" w:rsidR="00F86532" w:rsidRDefault="0052557B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52557B">
              <w:t>El usuario espera la generación del reporte.</w:t>
            </w:r>
          </w:p>
        </w:tc>
        <w:tc>
          <w:tcPr>
            <w:tcW w:w="2596" w:type="pct"/>
            <w:gridSpan w:val="3"/>
          </w:tcPr>
          <w:p w14:paraId="443F3811" w14:textId="72B23B53" w:rsidR="00F86532" w:rsidRPr="001E30DF" w:rsidRDefault="0052557B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57B">
              <w:t>El sistema agrupa la información por localidad.</w:t>
            </w:r>
          </w:p>
        </w:tc>
      </w:tr>
      <w:tr w:rsidR="00F86532" w:rsidRPr="00636D6F" w14:paraId="36701F7C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46AFE1D" w14:textId="526BE8AA" w:rsidR="00F86532" w:rsidRDefault="0052557B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52557B">
              <w:t>El usuario visualiza el reporte.</w:t>
            </w:r>
          </w:p>
        </w:tc>
        <w:tc>
          <w:tcPr>
            <w:tcW w:w="2596" w:type="pct"/>
            <w:gridSpan w:val="3"/>
          </w:tcPr>
          <w:p w14:paraId="5362A225" w14:textId="77777777" w:rsidR="0052557B" w:rsidRDefault="0052557B" w:rsidP="0052557B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el reporte en formato tabular con los siguientes datos:</w:t>
            </w:r>
          </w:p>
          <w:p w14:paraId="09F344AE" w14:textId="5DB93BEC" w:rsid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Partido: Equipo Local vs Equipo Visitante</w:t>
            </w:r>
          </w:p>
          <w:p w14:paraId="549E7584" w14:textId="263CC166" w:rsid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Fecha del partido</w:t>
            </w:r>
          </w:p>
          <w:p w14:paraId="5E0F2C88" w14:textId="03D438C8" w:rsid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Localidad</w:t>
            </w:r>
          </w:p>
          <w:p w14:paraId="072C469C" w14:textId="7F92F225" w:rsidR="0052557B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Boletos Vendidos</w:t>
            </w:r>
          </w:p>
          <w:p w14:paraId="57A37FF1" w14:textId="5211F3A2" w:rsidR="00F86532" w:rsidRDefault="0052557B" w:rsidP="0052557B">
            <w:pPr>
              <w:pStyle w:val="Prrafodelista"/>
              <w:numPr>
                <w:ilvl w:val="0"/>
                <w:numId w:val="4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recaudado</w:t>
            </w:r>
          </w:p>
        </w:tc>
      </w:tr>
      <w:tr w:rsidR="00F86532" w:rsidRPr="00636D6F" w14:paraId="46A539F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74B736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Flujo Alternativo</w:t>
            </w:r>
          </w:p>
        </w:tc>
      </w:tr>
      <w:tr w:rsidR="00F86532" w:rsidRPr="00636D6F" w14:paraId="29ADE684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E40196" w14:textId="77777777" w:rsidR="0052557B" w:rsidRPr="0052557B" w:rsidRDefault="0052557B" w:rsidP="0052557B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52557B">
              <w:rPr>
                <w:b/>
                <w:bCs/>
              </w:rPr>
              <w:t xml:space="preserve">No existen ventas para el partido: </w:t>
            </w:r>
            <w:r w:rsidRPr="0052557B">
              <w:t>El sistema muestra el mensaje “No se han registrado ventas para este partido todavía”.</w:t>
            </w:r>
          </w:p>
          <w:p w14:paraId="441D8A12" w14:textId="77777777" w:rsidR="0052557B" w:rsidRPr="0052557B" w:rsidRDefault="0052557B" w:rsidP="0052557B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52557B">
              <w:rPr>
                <w:b/>
                <w:bCs/>
              </w:rPr>
              <w:t xml:space="preserve">No hay partidos con ventas: </w:t>
            </w:r>
            <w:r w:rsidRPr="0052557B">
              <w:t>El cliente muestra “Aún no se han realizado ventas en el sistema”.</w:t>
            </w:r>
          </w:p>
          <w:p w14:paraId="3C469F51" w14:textId="77777777" w:rsidR="0052557B" w:rsidRPr="0052557B" w:rsidRDefault="0052557B" w:rsidP="0052557B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52557B">
              <w:rPr>
                <w:b/>
                <w:bCs/>
              </w:rPr>
              <w:t xml:space="preserve">Error al consultar la base de datos: </w:t>
            </w:r>
            <w:r w:rsidRPr="0052557B">
              <w:t>El cliente muestra “Error al generar el reporte. Inténtelo nuevamente”.</w:t>
            </w:r>
          </w:p>
          <w:p w14:paraId="25A79939" w14:textId="7C5ACAE7" w:rsidR="00F86532" w:rsidRPr="00636D6F" w:rsidRDefault="0052557B" w:rsidP="0052557B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52557B">
              <w:rPr>
                <w:b/>
                <w:bCs/>
              </w:rPr>
              <w:t xml:space="preserve">Error de conexión interna: </w:t>
            </w:r>
            <w:r w:rsidRPr="0052557B">
              <w:t>Si hay problemas al acceder a las tablas de facturas, se muestra un mensaje genérico de error.</w:t>
            </w:r>
          </w:p>
        </w:tc>
      </w:tr>
      <w:tr w:rsidR="00F86532" w:rsidRPr="00636D6F" w14:paraId="0240C7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8899B9" w14:textId="77777777" w:rsidR="00F86532" w:rsidRDefault="00F86532" w:rsidP="006128E1">
            <w:p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 xml:space="preserve">Casos de uso incluidos: </w:t>
            </w:r>
          </w:p>
          <w:p w14:paraId="5565E8B6" w14:textId="77777777" w:rsidR="0052557B" w:rsidRPr="0052557B" w:rsidRDefault="0052557B" w:rsidP="0052557B">
            <w:pPr>
              <w:pStyle w:val="Prrafodelista"/>
              <w:numPr>
                <w:ilvl w:val="0"/>
                <w:numId w:val="45"/>
              </w:num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>ECUD1 (Ingresar al Sistema)</w:t>
            </w:r>
          </w:p>
          <w:p w14:paraId="0F712262" w14:textId="419D7272" w:rsidR="0052557B" w:rsidRPr="0052557B" w:rsidRDefault="0052557B" w:rsidP="0052557B">
            <w:pPr>
              <w:pStyle w:val="Prrafodelista"/>
              <w:numPr>
                <w:ilvl w:val="0"/>
                <w:numId w:val="45"/>
              </w:numPr>
              <w:spacing w:line="360" w:lineRule="auto"/>
              <w:rPr>
                <w:bCs/>
              </w:rPr>
            </w:pPr>
            <w:r w:rsidRPr="0052557B">
              <w:rPr>
                <w:bCs/>
              </w:rPr>
              <w:t>ECUD4 (Registrar Compra de Boletos)</w:t>
            </w:r>
          </w:p>
        </w:tc>
      </w:tr>
      <w:tr w:rsidR="00F86532" w:rsidRPr="00636D6F" w14:paraId="2AAEAE4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835A0D" w14:textId="77777777" w:rsidR="00F86532" w:rsidRDefault="00F86532" w:rsidP="006128E1">
            <w:pPr>
              <w:keepNext/>
              <w:tabs>
                <w:tab w:val="left" w:pos="3516"/>
              </w:tabs>
              <w:spacing w:line="360" w:lineRule="auto"/>
              <w:rPr>
                <w:bCs/>
              </w:rPr>
            </w:pPr>
            <w:r w:rsidRPr="0052557B">
              <w:rPr>
                <w:bCs/>
              </w:rPr>
              <w:t xml:space="preserve">Casos de uso extendidos:  </w:t>
            </w:r>
          </w:p>
          <w:p w14:paraId="0A34E7D6" w14:textId="261E7CCF" w:rsidR="0052557B" w:rsidRPr="0052557B" w:rsidRDefault="0052557B" w:rsidP="0052557B">
            <w:pPr>
              <w:pStyle w:val="Prrafodelista"/>
              <w:keepNext/>
              <w:numPr>
                <w:ilvl w:val="0"/>
                <w:numId w:val="45"/>
              </w:numPr>
              <w:tabs>
                <w:tab w:val="left" w:pos="3516"/>
              </w:tabs>
              <w:spacing w:line="360" w:lineRule="auto"/>
              <w:rPr>
                <w:bCs/>
              </w:rPr>
            </w:pPr>
            <w:r w:rsidRPr="0052557B">
              <w:rPr>
                <w:bCs/>
              </w:rPr>
              <w:t>Ninguno</w:t>
            </w:r>
          </w:p>
        </w:tc>
      </w:tr>
    </w:tbl>
    <w:p w14:paraId="45F26F47" w14:textId="77777777" w:rsidR="00714691" w:rsidRDefault="00714691" w:rsidP="00A85087">
      <w:pPr>
        <w:pStyle w:val="Ttulo2"/>
      </w:pPr>
    </w:p>
    <w:sectPr w:rsidR="00714691" w:rsidSect="007A7CBE">
      <w:pgSz w:w="11906" w:h="16838"/>
      <w:pgMar w:top="1440" w:right="1440" w:bottom="1440" w:left="1440" w:header="708" w:footer="708" w:gutter="0"/>
      <w:pgBorders>
        <w:top w:val="twistedLines1" w:sz="18" w:space="24" w:color="4472C4" w:themeColor="accent1"/>
        <w:left w:val="twistedLines1" w:sz="18" w:space="24" w:color="4472C4" w:themeColor="accent1"/>
        <w:bottom w:val="twistedLines1" w:sz="18" w:space="24" w:color="4472C4" w:themeColor="accent1"/>
        <w:right w:val="twistedLines1" w:sz="18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52C7" w14:textId="77777777" w:rsidR="00207484" w:rsidRDefault="00207484" w:rsidP="0035111A">
      <w:pPr>
        <w:spacing w:before="0" w:after="0"/>
      </w:pPr>
      <w:r>
        <w:separator/>
      </w:r>
    </w:p>
  </w:endnote>
  <w:endnote w:type="continuationSeparator" w:id="0">
    <w:p w14:paraId="3A8E71ED" w14:textId="77777777" w:rsidR="00207484" w:rsidRDefault="00207484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B549" w14:textId="77777777" w:rsidR="00207484" w:rsidRDefault="00207484" w:rsidP="0035111A">
      <w:pPr>
        <w:spacing w:before="0" w:after="0"/>
      </w:pPr>
      <w:r>
        <w:separator/>
      </w:r>
    </w:p>
  </w:footnote>
  <w:footnote w:type="continuationSeparator" w:id="0">
    <w:p w14:paraId="099C1B22" w14:textId="77777777" w:rsidR="00207484" w:rsidRDefault="00207484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997CD5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7D04"/>
    <w:multiLevelType w:val="hybridMultilevel"/>
    <w:tmpl w:val="ABE2A472"/>
    <w:lvl w:ilvl="0" w:tplc="F006A5BC">
      <w:start w:val="5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6B63E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D141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CB752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E563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E44475"/>
    <w:multiLevelType w:val="hybridMultilevel"/>
    <w:tmpl w:val="4760BE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77156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503CE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22B2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9C08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9D3EA7"/>
    <w:multiLevelType w:val="hybridMultilevel"/>
    <w:tmpl w:val="46101F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6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BED12F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306AF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47561C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E21E2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84307B0"/>
    <w:multiLevelType w:val="multilevel"/>
    <w:tmpl w:val="36E65F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710CF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EEE4F3A"/>
    <w:multiLevelType w:val="hybridMultilevel"/>
    <w:tmpl w:val="F67C7B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564181">
    <w:abstractNumId w:val="23"/>
  </w:num>
  <w:num w:numId="2" w16cid:durableId="1909681871">
    <w:abstractNumId w:val="21"/>
  </w:num>
  <w:num w:numId="3" w16cid:durableId="1164973812">
    <w:abstractNumId w:val="16"/>
  </w:num>
  <w:num w:numId="4" w16cid:durableId="2125539611">
    <w:abstractNumId w:val="40"/>
  </w:num>
  <w:num w:numId="5" w16cid:durableId="566502963">
    <w:abstractNumId w:val="33"/>
  </w:num>
  <w:num w:numId="6" w16cid:durableId="239295827">
    <w:abstractNumId w:val="5"/>
  </w:num>
  <w:num w:numId="7" w16cid:durableId="2073772954">
    <w:abstractNumId w:val="42"/>
  </w:num>
  <w:num w:numId="8" w16cid:durableId="2002735906">
    <w:abstractNumId w:val="0"/>
  </w:num>
  <w:num w:numId="9" w16cid:durableId="1195465070">
    <w:abstractNumId w:val="30"/>
  </w:num>
  <w:num w:numId="10" w16cid:durableId="1752508812">
    <w:abstractNumId w:val="22"/>
  </w:num>
  <w:num w:numId="11" w16cid:durableId="147093260">
    <w:abstractNumId w:val="29"/>
  </w:num>
  <w:num w:numId="12" w16cid:durableId="584529930">
    <w:abstractNumId w:val="41"/>
  </w:num>
  <w:num w:numId="13" w16cid:durableId="1815953188">
    <w:abstractNumId w:val="7"/>
  </w:num>
  <w:num w:numId="14" w16cid:durableId="777598519">
    <w:abstractNumId w:val="38"/>
  </w:num>
  <w:num w:numId="15" w16cid:durableId="418253476">
    <w:abstractNumId w:val="20"/>
  </w:num>
  <w:num w:numId="16" w16cid:durableId="1801415181">
    <w:abstractNumId w:val="26"/>
  </w:num>
  <w:num w:numId="17" w16cid:durableId="2024627447">
    <w:abstractNumId w:val="31"/>
  </w:num>
  <w:num w:numId="18" w16cid:durableId="522283308">
    <w:abstractNumId w:val="4"/>
  </w:num>
  <w:num w:numId="19" w16cid:durableId="1185049714">
    <w:abstractNumId w:val="9"/>
  </w:num>
  <w:num w:numId="20" w16cid:durableId="391005548">
    <w:abstractNumId w:val="36"/>
  </w:num>
  <w:num w:numId="21" w16cid:durableId="820191674">
    <w:abstractNumId w:val="3"/>
  </w:num>
  <w:num w:numId="22" w16cid:durableId="575745581">
    <w:abstractNumId w:val="34"/>
  </w:num>
  <w:num w:numId="23" w16cid:durableId="1093820621">
    <w:abstractNumId w:val="2"/>
  </w:num>
  <w:num w:numId="24" w16cid:durableId="577980261">
    <w:abstractNumId w:val="37"/>
  </w:num>
  <w:num w:numId="25" w16cid:durableId="369300944">
    <w:abstractNumId w:val="24"/>
  </w:num>
  <w:num w:numId="26" w16cid:durableId="171579190">
    <w:abstractNumId w:val="13"/>
  </w:num>
  <w:num w:numId="27" w16cid:durableId="762534824">
    <w:abstractNumId w:val="28"/>
  </w:num>
  <w:num w:numId="28" w16cid:durableId="1565144980">
    <w:abstractNumId w:val="25"/>
  </w:num>
  <w:num w:numId="29" w16cid:durableId="504445533">
    <w:abstractNumId w:val="43"/>
  </w:num>
  <w:num w:numId="30" w16cid:durableId="509106441">
    <w:abstractNumId w:val="1"/>
  </w:num>
  <w:num w:numId="31" w16cid:durableId="1898738305">
    <w:abstractNumId w:val="27"/>
  </w:num>
  <w:num w:numId="32" w16cid:durableId="1870487215">
    <w:abstractNumId w:val="18"/>
  </w:num>
  <w:num w:numId="33" w16cid:durableId="1665743178">
    <w:abstractNumId w:val="15"/>
  </w:num>
  <w:num w:numId="34" w16cid:durableId="1017849784">
    <w:abstractNumId w:val="39"/>
  </w:num>
  <w:num w:numId="35" w16cid:durableId="737287204">
    <w:abstractNumId w:val="35"/>
  </w:num>
  <w:num w:numId="36" w16cid:durableId="650596010">
    <w:abstractNumId w:val="8"/>
  </w:num>
  <w:num w:numId="37" w16cid:durableId="628168278">
    <w:abstractNumId w:val="10"/>
  </w:num>
  <w:num w:numId="38" w16cid:durableId="617571079">
    <w:abstractNumId w:val="11"/>
  </w:num>
  <w:num w:numId="39" w16cid:durableId="710227567">
    <w:abstractNumId w:val="32"/>
  </w:num>
  <w:num w:numId="40" w16cid:durableId="1279679426">
    <w:abstractNumId w:val="17"/>
  </w:num>
  <w:num w:numId="41" w16cid:durableId="1110975825">
    <w:abstractNumId w:val="6"/>
  </w:num>
  <w:num w:numId="42" w16cid:durableId="1225264625">
    <w:abstractNumId w:val="14"/>
  </w:num>
  <w:num w:numId="43" w16cid:durableId="1465659241">
    <w:abstractNumId w:val="44"/>
  </w:num>
  <w:num w:numId="44" w16cid:durableId="529682267">
    <w:abstractNumId w:val="12"/>
  </w:num>
  <w:num w:numId="45" w16cid:durableId="1502772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24DF9"/>
    <w:rsid w:val="00037787"/>
    <w:rsid w:val="000458CE"/>
    <w:rsid w:val="00046FEF"/>
    <w:rsid w:val="0006513C"/>
    <w:rsid w:val="000726DC"/>
    <w:rsid w:val="00075525"/>
    <w:rsid w:val="000819EE"/>
    <w:rsid w:val="00081C2C"/>
    <w:rsid w:val="0008295C"/>
    <w:rsid w:val="00085092"/>
    <w:rsid w:val="00092638"/>
    <w:rsid w:val="0009684E"/>
    <w:rsid w:val="00096E52"/>
    <w:rsid w:val="000A3B66"/>
    <w:rsid w:val="000A504D"/>
    <w:rsid w:val="000B7CA9"/>
    <w:rsid w:val="000C686E"/>
    <w:rsid w:val="000C79ED"/>
    <w:rsid w:val="000D0CFC"/>
    <w:rsid w:val="000E024F"/>
    <w:rsid w:val="00101B69"/>
    <w:rsid w:val="00101F99"/>
    <w:rsid w:val="0010675C"/>
    <w:rsid w:val="001071DB"/>
    <w:rsid w:val="0011174D"/>
    <w:rsid w:val="00111AC4"/>
    <w:rsid w:val="00120F8D"/>
    <w:rsid w:val="00122274"/>
    <w:rsid w:val="001262B1"/>
    <w:rsid w:val="001271F6"/>
    <w:rsid w:val="0013058C"/>
    <w:rsid w:val="0013085B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07484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1AE1"/>
    <w:rsid w:val="0025756A"/>
    <w:rsid w:val="00261E03"/>
    <w:rsid w:val="00273F74"/>
    <w:rsid w:val="002745ED"/>
    <w:rsid w:val="0027485F"/>
    <w:rsid w:val="002873A1"/>
    <w:rsid w:val="002C12D7"/>
    <w:rsid w:val="002D68C7"/>
    <w:rsid w:val="002F4DC2"/>
    <w:rsid w:val="002F6C00"/>
    <w:rsid w:val="00300B8E"/>
    <w:rsid w:val="00301201"/>
    <w:rsid w:val="00313B58"/>
    <w:rsid w:val="00317C20"/>
    <w:rsid w:val="00321E3E"/>
    <w:rsid w:val="00326C27"/>
    <w:rsid w:val="00330175"/>
    <w:rsid w:val="00331F31"/>
    <w:rsid w:val="00333D2F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93150"/>
    <w:rsid w:val="003A3A10"/>
    <w:rsid w:val="003B5622"/>
    <w:rsid w:val="003B7844"/>
    <w:rsid w:val="003C6276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44BE9"/>
    <w:rsid w:val="00472444"/>
    <w:rsid w:val="00475D21"/>
    <w:rsid w:val="004A1D52"/>
    <w:rsid w:val="004A2A26"/>
    <w:rsid w:val="004A2AA4"/>
    <w:rsid w:val="004A6657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1103D"/>
    <w:rsid w:val="0052557B"/>
    <w:rsid w:val="00547083"/>
    <w:rsid w:val="00557A9C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8435A"/>
    <w:rsid w:val="006A05C4"/>
    <w:rsid w:val="006B4BF3"/>
    <w:rsid w:val="006B76DA"/>
    <w:rsid w:val="006C07E9"/>
    <w:rsid w:val="006D2649"/>
    <w:rsid w:val="006D5591"/>
    <w:rsid w:val="006D7108"/>
    <w:rsid w:val="006E7B6D"/>
    <w:rsid w:val="00700648"/>
    <w:rsid w:val="00701C20"/>
    <w:rsid w:val="00714691"/>
    <w:rsid w:val="00723226"/>
    <w:rsid w:val="00725603"/>
    <w:rsid w:val="00730B0E"/>
    <w:rsid w:val="00731D71"/>
    <w:rsid w:val="00732027"/>
    <w:rsid w:val="00734F1E"/>
    <w:rsid w:val="007365CC"/>
    <w:rsid w:val="007372B0"/>
    <w:rsid w:val="0076072C"/>
    <w:rsid w:val="00761D11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A7CBE"/>
    <w:rsid w:val="007B532F"/>
    <w:rsid w:val="007C6361"/>
    <w:rsid w:val="007E6ADE"/>
    <w:rsid w:val="007F6861"/>
    <w:rsid w:val="008104E8"/>
    <w:rsid w:val="008112E9"/>
    <w:rsid w:val="00811B3B"/>
    <w:rsid w:val="00812130"/>
    <w:rsid w:val="0081454F"/>
    <w:rsid w:val="008359B6"/>
    <w:rsid w:val="00841ADA"/>
    <w:rsid w:val="0084389F"/>
    <w:rsid w:val="008609E2"/>
    <w:rsid w:val="00863018"/>
    <w:rsid w:val="00881369"/>
    <w:rsid w:val="008864BA"/>
    <w:rsid w:val="00886BBB"/>
    <w:rsid w:val="00890677"/>
    <w:rsid w:val="008B07C3"/>
    <w:rsid w:val="008B7556"/>
    <w:rsid w:val="008C601D"/>
    <w:rsid w:val="008E1130"/>
    <w:rsid w:val="0091259C"/>
    <w:rsid w:val="00963A0A"/>
    <w:rsid w:val="00963B23"/>
    <w:rsid w:val="00974755"/>
    <w:rsid w:val="009800FD"/>
    <w:rsid w:val="00981493"/>
    <w:rsid w:val="00985EF4"/>
    <w:rsid w:val="009867E0"/>
    <w:rsid w:val="00990286"/>
    <w:rsid w:val="009B5FFF"/>
    <w:rsid w:val="009D1330"/>
    <w:rsid w:val="009D316E"/>
    <w:rsid w:val="009E1003"/>
    <w:rsid w:val="009E2BCF"/>
    <w:rsid w:val="009F6E61"/>
    <w:rsid w:val="009F76BA"/>
    <w:rsid w:val="00A04C19"/>
    <w:rsid w:val="00A07377"/>
    <w:rsid w:val="00A1102F"/>
    <w:rsid w:val="00A22204"/>
    <w:rsid w:val="00A2423A"/>
    <w:rsid w:val="00A3240A"/>
    <w:rsid w:val="00A45B41"/>
    <w:rsid w:val="00A47D13"/>
    <w:rsid w:val="00A47F06"/>
    <w:rsid w:val="00A7500F"/>
    <w:rsid w:val="00A80D4F"/>
    <w:rsid w:val="00A810CC"/>
    <w:rsid w:val="00A841C4"/>
    <w:rsid w:val="00A85087"/>
    <w:rsid w:val="00A93807"/>
    <w:rsid w:val="00AA020E"/>
    <w:rsid w:val="00AA0D90"/>
    <w:rsid w:val="00AA2C8C"/>
    <w:rsid w:val="00AB4E26"/>
    <w:rsid w:val="00AB6E37"/>
    <w:rsid w:val="00AC6471"/>
    <w:rsid w:val="00B02AE7"/>
    <w:rsid w:val="00B05A6D"/>
    <w:rsid w:val="00B14A96"/>
    <w:rsid w:val="00B15085"/>
    <w:rsid w:val="00B16BB0"/>
    <w:rsid w:val="00B27EB8"/>
    <w:rsid w:val="00B30B6C"/>
    <w:rsid w:val="00B3268D"/>
    <w:rsid w:val="00B343CD"/>
    <w:rsid w:val="00B34DCB"/>
    <w:rsid w:val="00B40619"/>
    <w:rsid w:val="00B549FB"/>
    <w:rsid w:val="00B61356"/>
    <w:rsid w:val="00B62CF5"/>
    <w:rsid w:val="00B70721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1C49"/>
    <w:rsid w:val="00C161F2"/>
    <w:rsid w:val="00C16843"/>
    <w:rsid w:val="00C17096"/>
    <w:rsid w:val="00C45FE7"/>
    <w:rsid w:val="00C46E7A"/>
    <w:rsid w:val="00C648B2"/>
    <w:rsid w:val="00C729DD"/>
    <w:rsid w:val="00C83595"/>
    <w:rsid w:val="00C92218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30F12"/>
    <w:rsid w:val="00D6680C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EE201F"/>
    <w:rsid w:val="00F01570"/>
    <w:rsid w:val="00F04804"/>
    <w:rsid w:val="00F1169B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86532"/>
    <w:rsid w:val="00F90799"/>
    <w:rsid w:val="00F9375D"/>
    <w:rsid w:val="00F959DF"/>
    <w:rsid w:val="00F9641D"/>
    <w:rsid w:val="00FA7E1A"/>
    <w:rsid w:val="00FC494E"/>
    <w:rsid w:val="00FE35F5"/>
    <w:rsid w:val="00FE5ABC"/>
    <w:rsid w:val="00FE702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201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46E7A"/>
    <w:pPr>
      <w:tabs>
        <w:tab w:val="right" w:leader="dot" w:pos="9016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</w:pPr>
    <w:rPr>
      <w:rFonts w:asciiTheme="minorHAnsi" w:hAnsiTheme="minorHAnsi" w:cstheme="minorHAnsi"/>
      <w:i/>
      <w:iCs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sid w:val="00723226"/>
    <w:rPr>
      <w:b/>
      <w:bCs/>
      <w:smallCaps/>
      <w:color w:val="4472C4" w:themeColor="accent1"/>
      <w:spacing w:val="5"/>
    </w:rPr>
  </w:style>
  <w:style w:type="character" w:styleId="nfasisintenso">
    <w:name w:val="Intense Emphasis"/>
    <w:basedOn w:val="Fuentedeprrafopredeter"/>
    <w:uiPriority w:val="21"/>
    <w:qFormat/>
    <w:rsid w:val="00723226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2322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23226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7232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0064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006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2942</Words>
  <Characters>16182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19086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Anthony Villarreal</cp:lastModifiedBy>
  <cp:revision>31</cp:revision>
  <dcterms:created xsi:type="dcterms:W3CDTF">2025-11-19T06:42:00Z</dcterms:created>
  <dcterms:modified xsi:type="dcterms:W3CDTF">2026-05-19T00:40:00Z</dcterms:modified>
</cp:coreProperties>
</file>