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67E00" w14:textId="529CAB87" w:rsidR="00E042D6" w:rsidRDefault="00E042D6" w:rsidP="00A85087">
      <w:pPr>
        <w:pStyle w:val="Sinespaciado"/>
        <w:spacing w:line="360" w:lineRule="aut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36"/>
          <w:szCs w:val="56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2"/>
          <w:szCs w:val="32"/>
        </w:rPr>
      </w:sdtEndPr>
      <w:sdtContent>
        <w:p w14:paraId="15846503" w14:textId="2994E79F" w:rsidR="00795234" w:rsidRPr="003C6276" w:rsidRDefault="00795234" w:rsidP="00A85087">
          <w:pPr>
            <w:pStyle w:val="Sinespaciado"/>
            <w:spacing w:line="360" w:lineRule="auto"/>
            <w:jc w:val="both"/>
            <w:rPr>
              <w:rFonts w:ascii="Arial" w:hAnsi="Arial" w:cs="Arial"/>
              <w:lang w:val="es-ES_tradnl"/>
            </w:rPr>
            <w:sectPr w:rsidR="00795234" w:rsidRPr="003C6276" w:rsidSect="00700648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hinThickSmallGap" w:sz="24" w:space="24" w:color="4472C4" w:themeColor="accent1"/>
                <w:left w:val="thinThickSmallGap" w:sz="24" w:space="24" w:color="4472C4" w:themeColor="accent1"/>
                <w:bottom w:val="thickThinSmallGap" w:sz="24" w:space="0" w:color="4472C4" w:themeColor="accent1"/>
                <w:right w:val="thickThinSmallGap" w:sz="24" w:space="24" w:color="4472C4" w:themeColor="accent1"/>
              </w:pgBorders>
              <w:pgNumType w:start="0"/>
              <w:cols w:space="708"/>
              <w:titlePg/>
              <w:docGrid w:linePitch="360"/>
            </w:sectPr>
          </w:pP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794EA0E0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O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 xml:space="preserve"> </w:t>
                                </w:r>
                                <w:r w:rsidR="00C11C49" w:rsidRPr="00C11C49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SISTEMA EUREKABANK</w:t>
                                </w:r>
                              </w:p>
                              <w:p w14:paraId="707FAE9F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0"/>
                                    <w:szCs w:val="36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7A0BEAF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REYES CERÓN LEONIDAS ARIEL</w:t>
                                </w:r>
                              </w:p>
                              <w:p w14:paraId="02BB6D93" w14:textId="36428ADC" w:rsidR="0035111A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VILLARREAL MACÍAS ANTHONY NÉSTOR</w:t>
                                </w:r>
                              </w:p>
                              <w:p w14:paraId="75C1EAD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3C6276" w:rsidRDefault="0044197C" w:rsidP="00F443EC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Ing. Eduardo Mauricio Campaña Ortega</w:t>
                                </w:r>
                              </w:p>
                              <w:p w14:paraId="579C78C8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MIS.MDU.CCNA.CCIA.</w:t>
                                </w:r>
                              </w:p>
                              <w:p w14:paraId="5FCEACED" w14:textId="77777777" w:rsidR="00092638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 xml:space="preserve">PhD. (c) Ingeniería de Software </w:t>
                                </w:r>
                              </w:p>
                              <w:p w14:paraId="28D27FB4" w14:textId="638AD30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PhD. (c) Seguridad Información</w:t>
                                </w:r>
                              </w:p>
                              <w:p w14:paraId="77150462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6E9C37B7" w:rsidR="00795234" w:rsidRPr="003C6276" w:rsidRDefault="003C6276" w:rsidP="00795234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122274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5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5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" filled="f" stroked="f" strokeweight="2pt"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794EA0E0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ESPECIFICACIÓN DE CASOS DE USO DETALLAD</w:t>
                          </w:r>
                          <w:r w:rsidR="008112E9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O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 xml:space="preserve"> </w:t>
                          </w:r>
                          <w:r w:rsidR="00C11C49" w:rsidRPr="00C11C49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SISTEMA EUREKABANK</w:t>
                          </w:r>
                        </w:p>
                        <w:p w14:paraId="707FAE9F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0"/>
                              <w:szCs w:val="36"/>
                              <w:lang w:eastAsia="es-EC"/>
                            </w:rPr>
                          </w:pPr>
                        </w:p>
                        <w:p w14:paraId="1B785B8E" w14:textId="73A3DDC4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7A0BEAF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REYES CERÓN LEONIDAS ARIEL</w:t>
                          </w:r>
                        </w:p>
                        <w:p w14:paraId="02BB6D93" w14:textId="36428ADC" w:rsidR="0035111A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VILLARREAL MACÍAS ANTHONY NÉSTOR</w:t>
                          </w:r>
                        </w:p>
                        <w:p w14:paraId="75C1EAD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3C6276" w:rsidRDefault="0044197C" w:rsidP="00F443EC">
                          <w:pPr>
                            <w:jc w:val="center"/>
                            <w:rPr>
                              <w:rFonts w:asciiTheme="minorHAnsi" w:hAnsiTheme="minorHAnsi" w:cstheme="minorHAnsi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Ing. Eduardo Mauricio Campaña Ortega</w:t>
                          </w:r>
                        </w:p>
                        <w:p w14:paraId="579C78C8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MIS.MDU.CCNA.CCIA.</w:t>
                          </w:r>
                        </w:p>
                        <w:p w14:paraId="5FCEACED" w14:textId="77777777" w:rsidR="00092638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 xml:space="preserve">PhD. (c) Ingeniería de Software </w:t>
                          </w:r>
                        </w:p>
                        <w:p w14:paraId="28D27FB4" w14:textId="638AD30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PhD. (c) Seguridad Información</w:t>
                          </w:r>
                        </w:p>
                        <w:p w14:paraId="77150462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6E9C37B7" w:rsidR="00795234" w:rsidRPr="003C6276" w:rsidRDefault="003C6276" w:rsidP="00795234">
                          <w:pPr>
                            <w:jc w:val="center"/>
                            <w:rPr>
                              <w:rFonts w:asciiTheme="minorHAnsi" w:hAnsiTheme="minorHAnsi" w:cstheme="minorHAnsi"/>
                              <w:color w:val="000000"/>
                              <w:sz w:val="68"/>
                              <w:szCs w:val="32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122274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5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5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 w:rsidRPr="003C6276">
            <w:rPr>
              <w:noProof/>
              <w:sz w:val="20"/>
              <w:szCs w:val="20"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    <v:rect id="Rectángulo 16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upo 2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60B03629" w:rsidR="00795234" w:rsidRPr="003C6276" w:rsidRDefault="005A1A9E" w:rsidP="00A85087">
          <w:pPr>
            <w:pStyle w:val="Ttulo"/>
            <w:spacing w:line="360" w:lineRule="auto"/>
            <w:rPr>
              <w:sz w:val="32"/>
              <w:szCs w:val="52"/>
            </w:rPr>
          </w:pPr>
          <w:r w:rsidRPr="003C6276">
            <w:rPr>
              <w:sz w:val="32"/>
              <w:szCs w:val="52"/>
            </w:rPr>
            <w:lastRenderedPageBreak/>
            <w:t xml:space="preserve">ESPECIFICACIÓN DE CASOS DE USO DETALLADA </w:t>
          </w:r>
          <w:r w:rsidR="00C11C49" w:rsidRPr="00C11C49">
            <w:rPr>
              <w:sz w:val="32"/>
              <w:szCs w:val="52"/>
            </w:rPr>
            <w:t>SISTEMA EUREKABANK</w:t>
          </w:r>
        </w:p>
      </w:sdtContent>
    </w:sdt>
    <w:p w14:paraId="0E5DD9AF" w14:textId="04F2AFF6" w:rsidR="00C11C49" w:rsidRDefault="000726DC">
      <w:pPr>
        <w:pStyle w:val="TD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C46E7A">
        <w:rPr>
          <w:rFonts w:ascii="Arial" w:hAnsi="Arial" w:cs="Arial"/>
          <w:b w:val="0"/>
          <w:bCs w:val="0"/>
          <w:sz w:val="24"/>
          <w:szCs w:val="24"/>
        </w:rPr>
        <w:instrText xml:space="preserve"> TOC \o "1-3" \h \z \u </w:instrText>
      </w: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hyperlink w:anchor="_Toc229761140" w:history="1">
        <w:r w:rsidR="00C11C49" w:rsidRPr="00B37EB3">
          <w:rPr>
            <w:rStyle w:val="Hipervnculo"/>
            <w:rFonts w:eastAsia="Carlito"/>
            <w:noProof/>
          </w:rPr>
          <w:t>ESPECIFICACIÓN DE CASOS DE USO DETALLADO SISTEMA EUREKABANK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_Toc229761140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174D3A9" w14:textId="74501E07" w:rsidR="00C11C49" w:rsidRDefault="00C11C49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1" w:history="1">
        <w:r w:rsidRPr="00B37EB3">
          <w:rPr>
            <w:rStyle w:val="Hipervnculo"/>
            <w:rFonts w:eastAsia="Carlito"/>
            <w:noProof/>
          </w:rPr>
          <w:t>ESPECIFICACIÓN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8C001" w14:textId="601F1AE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2" w:history="1">
        <w:r w:rsidRPr="00B37EB3">
          <w:rPr>
            <w:rStyle w:val="Hipervnculo"/>
            <w:noProof/>
          </w:rPr>
          <w:t>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ECUD_INGRESAR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D3CD81" w14:textId="052C5104" w:rsidR="00C11C49" w:rsidRDefault="00C11C49">
      <w:pPr>
        <w:pStyle w:val="TDC2"/>
        <w:tabs>
          <w:tab w:val="left" w:pos="88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4" w:history="1">
        <w:r w:rsidRPr="00B37EB3">
          <w:rPr>
            <w:rStyle w:val="Hipervnculo"/>
            <w:rFonts w:eastAsia="Carlito"/>
            <w:i/>
            <w:noProof/>
          </w:rPr>
          <w:t>1.1.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920D" w14:textId="4F6BC2B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6" w:history="1">
        <w:r w:rsidRPr="00B37EB3">
          <w:rPr>
            <w:rStyle w:val="Hipervnculo"/>
            <w:rFonts w:eastAsia="Carlito"/>
            <w:i/>
            <w:noProof/>
          </w:rPr>
          <w:t>2.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49D867" w14:textId="2A42B348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8" w:history="1">
        <w:r w:rsidRPr="00B37EB3">
          <w:rPr>
            <w:rStyle w:val="Hipervnculo"/>
            <w:rFonts w:eastAsia="Carlito"/>
            <w:i/>
            <w:noProof/>
          </w:rPr>
          <w:t>3.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C80BF" w14:textId="43EAA47B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0" w:history="1">
        <w:r w:rsidRPr="00B37EB3">
          <w:rPr>
            <w:rStyle w:val="Hipervnculo"/>
            <w:rFonts w:eastAsia="Carlito"/>
            <w:i/>
            <w:noProof/>
          </w:rPr>
          <w:t>4.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0F82CB" w14:textId="554A44B5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2" w:history="1">
        <w:r w:rsidRPr="00B37EB3">
          <w:rPr>
            <w:rStyle w:val="Hipervnculo"/>
            <w:rFonts w:eastAsia="Carlito"/>
            <w:i/>
            <w:noProof/>
          </w:rPr>
          <w:t>5.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68CB08" w14:textId="7DD0D6BC" w:rsidR="00101F99" w:rsidRPr="00C46E7A" w:rsidRDefault="000726DC" w:rsidP="00A85087">
      <w:pPr>
        <w:spacing w:line="360" w:lineRule="auto"/>
        <w:rPr>
          <w:rFonts w:cs="Arial"/>
          <w:sz w:val="24"/>
          <w:szCs w:val="24"/>
        </w:rPr>
      </w:pPr>
      <w:r w:rsidRPr="00C46E7A">
        <w:rPr>
          <w:rFonts w:cs="Arial"/>
          <w:sz w:val="24"/>
          <w:szCs w:val="24"/>
        </w:rPr>
        <w:fldChar w:fldCharType="end"/>
      </w:r>
    </w:p>
    <w:p w14:paraId="270CCE42" w14:textId="77777777" w:rsidR="00C16843" w:rsidRDefault="00C16843" w:rsidP="00A85087">
      <w:pPr>
        <w:spacing w:line="360" w:lineRule="auto"/>
      </w:pPr>
    </w:p>
    <w:p w14:paraId="3BCD846D" w14:textId="77777777" w:rsidR="00C16843" w:rsidRDefault="00C16843" w:rsidP="00A85087">
      <w:pPr>
        <w:spacing w:line="360" w:lineRule="auto"/>
      </w:pPr>
    </w:p>
    <w:p w14:paraId="761A7EFE" w14:textId="77777777" w:rsidR="00C16843" w:rsidRDefault="00C16843" w:rsidP="00A85087">
      <w:pPr>
        <w:spacing w:line="360" w:lineRule="auto"/>
      </w:pPr>
    </w:p>
    <w:p w14:paraId="5B57E9A7" w14:textId="77777777" w:rsidR="00C16843" w:rsidRDefault="00C16843" w:rsidP="00A85087">
      <w:pPr>
        <w:spacing w:line="360" w:lineRule="auto"/>
      </w:pPr>
    </w:p>
    <w:p w14:paraId="11AB6A2C" w14:textId="77777777" w:rsidR="00C16843" w:rsidRDefault="00C16843" w:rsidP="00A85087">
      <w:pPr>
        <w:spacing w:line="360" w:lineRule="auto"/>
      </w:pPr>
    </w:p>
    <w:p w14:paraId="5137B83F" w14:textId="77777777" w:rsidR="00C16843" w:rsidRDefault="00C16843" w:rsidP="00A85087">
      <w:pPr>
        <w:spacing w:line="360" w:lineRule="auto"/>
      </w:pPr>
    </w:p>
    <w:p w14:paraId="705690EE" w14:textId="77777777" w:rsidR="00C16843" w:rsidRDefault="00C16843" w:rsidP="00A85087">
      <w:pPr>
        <w:spacing w:line="360" w:lineRule="auto"/>
      </w:pPr>
    </w:p>
    <w:p w14:paraId="3FB37063" w14:textId="77777777" w:rsidR="00C16843" w:rsidRDefault="00C16843" w:rsidP="00A85087">
      <w:pPr>
        <w:spacing w:line="360" w:lineRule="auto"/>
      </w:pPr>
    </w:p>
    <w:p w14:paraId="1CEF9D36" w14:textId="77777777" w:rsidR="00C16843" w:rsidRDefault="00C16843" w:rsidP="00A85087">
      <w:pPr>
        <w:spacing w:line="360" w:lineRule="auto"/>
      </w:pPr>
    </w:p>
    <w:p w14:paraId="7CA826B3" w14:textId="77777777" w:rsidR="00C16843" w:rsidRDefault="00C16843" w:rsidP="00A85087">
      <w:pPr>
        <w:spacing w:line="360" w:lineRule="auto"/>
      </w:pPr>
    </w:p>
    <w:p w14:paraId="413517B2" w14:textId="77777777" w:rsidR="00C16843" w:rsidRDefault="00C16843" w:rsidP="00A85087">
      <w:pPr>
        <w:spacing w:line="360" w:lineRule="auto"/>
      </w:pPr>
    </w:p>
    <w:p w14:paraId="64D5FA5A" w14:textId="77777777" w:rsidR="00C16843" w:rsidRDefault="00C16843" w:rsidP="00A85087">
      <w:pPr>
        <w:spacing w:line="360" w:lineRule="auto"/>
      </w:pPr>
    </w:p>
    <w:p w14:paraId="0A1DA985" w14:textId="77777777" w:rsidR="00C16843" w:rsidRDefault="00C16843" w:rsidP="00A85087">
      <w:pPr>
        <w:spacing w:line="360" w:lineRule="auto"/>
      </w:pPr>
    </w:p>
    <w:p w14:paraId="0CEE03B5" w14:textId="77777777" w:rsidR="004B338A" w:rsidRDefault="004B338A" w:rsidP="00A85087">
      <w:pPr>
        <w:spacing w:line="360" w:lineRule="auto"/>
      </w:pPr>
    </w:p>
    <w:p w14:paraId="487DBCEC" w14:textId="77777777" w:rsidR="004B338A" w:rsidRDefault="004B338A" w:rsidP="00A85087">
      <w:pPr>
        <w:spacing w:line="360" w:lineRule="auto"/>
      </w:pPr>
    </w:p>
    <w:p w14:paraId="3CA6E3A9" w14:textId="77777777" w:rsidR="00C16843" w:rsidRDefault="00C16843" w:rsidP="00A85087">
      <w:pPr>
        <w:spacing w:line="360" w:lineRule="auto"/>
      </w:pPr>
    </w:p>
    <w:p w14:paraId="51A0C1BB" w14:textId="77777777" w:rsidR="00C16843" w:rsidRDefault="00C16843" w:rsidP="00A85087">
      <w:pPr>
        <w:spacing w:line="360" w:lineRule="auto"/>
      </w:pPr>
    </w:p>
    <w:p w14:paraId="4F8A0153" w14:textId="77777777" w:rsidR="00C16843" w:rsidRDefault="00C16843" w:rsidP="00A85087">
      <w:pPr>
        <w:spacing w:line="360" w:lineRule="auto"/>
      </w:pPr>
    </w:p>
    <w:p w14:paraId="71B1C9C4" w14:textId="77777777" w:rsidR="00C46E7A" w:rsidRDefault="00C46E7A" w:rsidP="00A85087">
      <w:pPr>
        <w:spacing w:line="360" w:lineRule="auto"/>
      </w:pPr>
    </w:p>
    <w:p w14:paraId="3BFF107F" w14:textId="77777777" w:rsidR="00C46E7A" w:rsidRDefault="00C46E7A" w:rsidP="00A85087">
      <w:pPr>
        <w:spacing w:line="360" w:lineRule="auto"/>
      </w:pPr>
    </w:p>
    <w:p w14:paraId="0CE7227C" w14:textId="77777777" w:rsidR="00C46E7A" w:rsidRDefault="00C46E7A" w:rsidP="00A85087">
      <w:pPr>
        <w:spacing w:line="360" w:lineRule="auto"/>
      </w:pPr>
    </w:p>
    <w:p w14:paraId="1C02CAE3" w14:textId="663D3429" w:rsidR="007E6ADE" w:rsidRPr="00723226" w:rsidRDefault="00565138" w:rsidP="00A85087">
      <w:pPr>
        <w:pStyle w:val="Ttulo"/>
        <w:spacing w:line="360" w:lineRule="auto"/>
        <w:rPr>
          <w:rFonts w:cs="Arial"/>
          <w:sz w:val="32"/>
          <w:szCs w:val="32"/>
        </w:rPr>
      </w:pPr>
      <w:r w:rsidRPr="00723226">
        <w:rPr>
          <w:rFonts w:cs="Arial"/>
          <w:sz w:val="32"/>
          <w:szCs w:val="32"/>
        </w:rPr>
        <w:lastRenderedPageBreak/>
        <w:t>ÍNDICE</w:t>
      </w:r>
      <w:r w:rsidR="007E6ADE" w:rsidRPr="00723226">
        <w:rPr>
          <w:rFonts w:cs="Arial"/>
          <w:sz w:val="32"/>
          <w:szCs w:val="32"/>
        </w:rPr>
        <w:t xml:space="preserve"> DE </w:t>
      </w:r>
      <w:r w:rsidR="00723226" w:rsidRPr="00723226">
        <w:rPr>
          <w:rFonts w:cs="Arial"/>
          <w:sz w:val="32"/>
          <w:szCs w:val="32"/>
        </w:rPr>
        <w:t>TABLAS</w:t>
      </w:r>
    </w:p>
    <w:p w14:paraId="17C5F46F" w14:textId="0E10100C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F \h \z \t "Título 3"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99" w:history="1">
        <w:r w:rsidR="00C11C49" w:rsidRPr="00BB7DBF">
          <w:rPr>
            <w:rStyle w:val="Hipervnculo"/>
            <w:noProof/>
          </w:rPr>
          <w:t>Tabla 1. ECUD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_Toc229761099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203F0FFB" w14:textId="6C6FB9A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0" w:history="1">
        <w:r w:rsidRPr="00BB7DBF">
          <w:rPr>
            <w:rStyle w:val="Hipervnculo"/>
            <w:noProof/>
          </w:rPr>
          <w:t>Tabla 2. ECUD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54D8DE" w14:textId="35D025B6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1" w:history="1">
        <w:r w:rsidRPr="00BB7DBF">
          <w:rPr>
            <w:rStyle w:val="Hipervnculo"/>
            <w:noProof/>
          </w:rPr>
          <w:t>Tabla 3. ECUD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107779" w14:textId="73B27D7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2" w:history="1">
        <w:r w:rsidRPr="00BB7DBF">
          <w:rPr>
            <w:rStyle w:val="Hipervnculo"/>
            <w:noProof/>
          </w:rPr>
          <w:t>Tabla 4. ECUD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C4009F" w14:textId="5DA5E0E2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3" w:history="1">
        <w:r w:rsidRPr="00BB7DBF">
          <w:rPr>
            <w:rStyle w:val="Hipervnculo"/>
            <w:noProof/>
          </w:rPr>
          <w:t>Tabla 5. ECUD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8BF49" w14:textId="081B6849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4" w:history="1">
        <w:r w:rsidRPr="00BB7DBF">
          <w:rPr>
            <w:rStyle w:val="Hipervnculo"/>
            <w:noProof/>
          </w:rPr>
          <w:t>Tabla 6. ECUD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CA1661" w14:textId="03AF202D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00648">
          <w:pgSz w:w="11906" w:h="16838"/>
          <w:pgMar w:top="1440" w:right="1440" w:bottom="1440" w:left="1440" w:header="708" w:footer="708" w:gutter="0"/>
          <w:pgBorders>
            <w:top w:val="thinThickSmallGap" w:sz="24" w:space="24" w:color="4472C4" w:themeColor="accent1"/>
            <w:left w:val="thinThickSmallGap" w:sz="24" w:space="24" w:color="4472C4" w:themeColor="accent1"/>
            <w:bottom w:val="thickThinSmallGap" w:sz="24" w:space="0" w:color="4472C4" w:themeColor="accent1"/>
            <w:right w:val="thickThinSmallGap" w:sz="24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336597FB" w14:textId="16B0544C" w:rsidR="007E6ADE" w:rsidRPr="00723226" w:rsidRDefault="006B4BF3" w:rsidP="00A85087">
      <w:pPr>
        <w:spacing w:line="360" w:lineRule="auto"/>
        <w:rPr>
          <w:rFonts w:cs="Arial"/>
          <w:b/>
          <w:bCs/>
          <w:sz w:val="32"/>
          <w:szCs w:val="32"/>
        </w:rPr>
      </w:pPr>
      <w:r w:rsidRPr="00723226">
        <w:rPr>
          <w:rFonts w:cs="Arial"/>
          <w:b/>
          <w:bCs/>
          <w:sz w:val="32"/>
          <w:szCs w:val="32"/>
        </w:rPr>
        <w:lastRenderedPageBreak/>
        <w:t xml:space="preserve">ÍNDICE DE </w:t>
      </w:r>
      <w:r w:rsidR="00723226" w:rsidRPr="00723226">
        <w:rPr>
          <w:rFonts w:cs="Arial"/>
          <w:b/>
          <w:bCs/>
          <w:sz w:val="32"/>
          <w:szCs w:val="32"/>
        </w:rPr>
        <w:t>ILUSTRACIONES</w:t>
      </w:r>
    </w:p>
    <w:p w14:paraId="03E01FFE" w14:textId="486DFE12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E \h \z \t "Descripción"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68" w:history="1">
        <w:r w:rsidR="00C11C49" w:rsidRPr="001908DC">
          <w:rPr>
            <w:rStyle w:val="Hipervnculo"/>
            <w:noProof/>
          </w:rPr>
          <w:t>Ilustración 1. Caso de Uso 1.1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_Toc229761068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83804F3" w14:textId="51E1D6A1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69" w:history="1">
        <w:r w:rsidRPr="001908DC">
          <w:rPr>
            <w:rStyle w:val="Hipervnculo"/>
            <w:noProof/>
          </w:rPr>
          <w:t>Ilustración 2. Caso de Uso 1.2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22C887" w14:textId="224133B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0" w:history="1">
        <w:r w:rsidRPr="001908DC">
          <w:rPr>
            <w:rStyle w:val="Hipervnculo"/>
            <w:noProof/>
          </w:rPr>
          <w:t>Ilustración 3. Caso de Uso 2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73AC3F" w14:textId="092A26A0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1" w:history="1">
        <w:r w:rsidRPr="001908DC">
          <w:rPr>
            <w:rStyle w:val="Hipervnculo"/>
            <w:noProof/>
          </w:rPr>
          <w:t>Ilustración 4. Caso de Uso 3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3D87C" w14:textId="1621D3E7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2" w:history="1">
        <w:r w:rsidRPr="001908DC">
          <w:rPr>
            <w:rStyle w:val="Hipervnculo"/>
            <w:noProof/>
          </w:rPr>
          <w:t>Ilustración 5. Caso de Uso 4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B4E098" w14:textId="469138E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3" w:history="1">
        <w:r w:rsidRPr="001908DC">
          <w:rPr>
            <w:rStyle w:val="Hipervnculo"/>
            <w:noProof/>
          </w:rPr>
          <w:t>Ilustración 6. Caso de Uso 5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83413E" w14:textId="6B18EEFF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00648">
          <w:pgSz w:w="11906" w:h="16838"/>
          <w:pgMar w:top="1440" w:right="1440" w:bottom="1440" w:left="1440" w:header="708" w:footer="708" w:gutter="0"/>
          <w:pgBorders>
            <w:top w:val="thinThickSmallGap" w:sz="24" w:space="24" w:color="4472C4" w:themeColor="accent1"/>
            <w:left w:val="thinThickSmallGap" w:sz="24" w:space="24" w:color="4472C4" w:themeColor="accent1"/>
            <w:bottom w:val="thickThinSmallGap" w:sz="24" w:space="0" w:color="4472C4" w:themeColor="accent1"/>
            <w:right w:val="thickThinSmallGap" w:sz="24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55905DE9" w14:textId="525F29C4" w:rsidR="00D94C06" w:rsidRPr="00777D66" w:rsidRDefault="00D94C06" w:rsidP="00A85087">
      <w:pPr>
        <w:pStyle w:val="Ttulo1"/>
        <w:spacing w:line="360" w:lineRule="auto"/>
        <w:rPr>
          <w:rFonts w:eastAsia="Carlito"/>
          <w:b w:val="0"/>
        </w:rPr>
      </w:pPr>
      <w:bookmarkStart w:id="4" w:name="_Toc229761140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r w:rsidR="002D68C7">
        <w:rPr>
          <w:rFonts w:eastAsia="Carlito"/>
        </w:rPr>
        <w:t xml:space="preserve"> </w:t>
      </w:r>
      <w:r w:rsidR="00122274" w:rsidRPr="00122274">
        <w:rPr>
          <w:rFonts w:eastAsia="Carlito"/>
        </w:rPr>
        <w:t>SISTEMA EUREKABANK</w:t>
      </w:r>
      <w:bookmarkEnd w:id="4"/>
    </w:p>
    <w:p w14:paraId="1E6F8D1C" w14:textId="084A38FE" w:rsidR="00D94C06" w:rsidRDefault="00122274" w:rsidP="00A85087">
      <w:pPr>
        <w:spacing w:line="360" w:lineRule="auto"/>
        <w:jc w:val="both"/>
      </w:pPr>
      <w:r w:rsidRPr="00122274">
        <w:t>A continuación, se muestra la Especificación de Casos de Uso Detallado (ECUD) para el Sistema EUREKABANK.</w:t>
      </w:r>
    </w:p>
    <w:p w14:paraId="3885405E" w14:textId="1A5AAEC8" w:rsidR="00D94C06" w:rsidRPr="006B76DA" w:rsidRDefault="00D94C06" w:rsidP="00A85087">
      <w:pPr>
        <w:pStyle w:val="Ttulo2"/>
        <w:rPr>
          <w:rFonts w:eastAsia="Carlito"/>
          <w:i/>
          <w:lang w:eastAsia="en-US"/>
        </w:rPr>
      </w:pPr>
      <w:bookmarkStart w:id="5" w:name="_Toc229761141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5"/>
    </w:p>
    <w:p w14:paraId="6BA564E1" w14:textId="77777777" w:rsidR="00C46E7A" w:rsidRPr="00C46E7A" w:rsidRDefault="003C6276" w:rsidP="00A85087">
      <w:pPr>
        <w:pStyle w:val="Ttulo2"/>
        <w:numPr>
          <w:ilvl w:val="0"/>
          <w:numId w:val="29"/>
        </w:numPr>
      </w:pPr>
      <w:bookmarkStart w:id="6" w:name="_Toc229761142"/>
      <w:r w:rsidRPr="003C6276">
        <w:rPr>
          <w:rFonts w:eastAsia="Carlito"/>
          <w:lang w:eastAsia="en-US"/>
        </w:rPr>
        <w:t>ECUD_INGRESAR AL SISTEMA</w:t>
      </w:r>
      <w:bookmarkEnd w:id="6"/>
    </w:p>
    <w:p w14:paraId="47AF8029" w14:textId="42FAF747" w:rsidR="00D94C06" w:rsidRPr="00C46E7A" w:rsidRDefault="00C11C49" w:rsidP="00C46E7A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C11C49">
        <w:rPr>
          <w:rFonts w:eastAsia="Times New Roman" w:cs="Times New Roman"/>
          <w:sz w:val="24"/>
          <w:szCs w:val="36"/>
          <w:lang w:eastAsia="es-ES"/>
        </w:rPr>
        <w:t>A continuación, se muestra el caso de uso Ingresar al Sistema, que abarca la interacción del usuario con cualquiera de los cuatro clientes (Consola, Escritorio, Web y Móvil) y la validación de credenciales contra el servidor SOAP.</w:t>
      </w:r>
    </w:p>
    <w:p w14:paraId="32D49237" w14:textId="6C863809" w:rsidR="00D94C06" w:rsidRPr="00723226" w:rsidRDefault="00D94C06" w:rsidP="00723226">
      <w:pPr>
        <w:pStyle w:val="Ttulo3"/>
        <w:rPr>
          <w:rStyle w:val="nfasissutil"/>
        </w:rPr>
      </w:pPr>
      <w:bookmarkStart w:id="7" w:name="_Toc61543997"/>
      <w:bookmarkStart w:id="8" w:name="_Toc73914195"/>
      <w:bookmarkStart w:id="9" w:name="_Toc74775703"/>
      <w:bookmarkStart w:id="10" w:name="_Toc229761037"/>
      <w:bookmarkStart w:id="11" w:name="_Toc229761099"/>
      <w:bookmarkStart w:id="12" w:name="_Toc229761143"/>
      <w:r w:rsidRPr="00723226">
        <w:rPr>
          <w:rStyle w:val="nfasissutil"/>
        </w:rPr>
        <w:t xml:space="preserve">Tabla </w:t>
      </w:r>
      <w:r w:rsidR="00F52EF2" w:rsidRPr="00723226">
        <w:rPr>
          <w:rStyle w:val="nfasissutil"/>
        </w:rPr>
        <w:fldChar w:fldCharType="begin"/>
      </w:r>
      <w:r w:rsidR="00F52EF2" w:rsidRPr="00723226">
        <w:rPr>
          <w:rStyle w:val="nfasissutil"/>
        </w:rPr>
        <w:instrText xml:space="preserve"> SEQ Tabla \* ARABIC </w:instrText>
      </w:r>
      <w:r w:rsidR="00F52EF2" w:rsidRPr="00723226">
        <w:rPr>
          <w:rStyle w:val="nfasissutil"/>
        </w:rPr>
        <w:fldChar w:fldCharType="separate"/>
      </w:r>
      <w:r w:rsidR="00F52EF2" w:rsidRPr="00723226">
        <w:rPr>
          <w:rStyle w:val="nfasissutil"/>
        </w:rPr>
        <w:t>1</w:t>
      </w:r>
      <w:r w:rsidR="00F52EF2" w:rsidRPr="00723226">
        <w:rPr>
          <w:rStyle w:val="nfasissutil"/>
        </w:rPr>
        <w:fldChar w:fldCharType="end"/>
      </w:r>
      <w:r w:rsidRPr="00723226">
        <w:rPr>
          <w:rStyle w:val="nfasissutil"/>
        </w:rPr>
        <w:t xml:space="preserve">. ECUD </w:t>
      </w:r>
      <w:bookmarkEnd w:id="7"/>
      <w:bookmarkEnd w:id="8"/>
      <w:bookmarkEnd w:id="9"/>
      <w:r w:rsidR="003C6276" w:rsidRPr="00723226">
        <w:rPr>
          <w:rStyle w:val="nfasissutil"/>
        </w:rPr>
        <w:t>INGRESAR AL SISTEMA</w:t>
      </w:r>
      <w:bookmarkEnd w:id="10"/>
      <w:bookmarkEnd w:id="11"/>
      <w:bookmarkEnd w:id="12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27"/>
        <w:gridCol w:w="1663"/>
        <w:gridCol w:w="618"/>
        <w:gridCol w:w="2324"/>
        <w:gridCol w:w="1984"/>
      </w:tblGrid>
      <w:tr w:rsidR="00730B0E" w:rsidRPr="003B5622" w14:paraId="75CC09FD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FFA2259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654" w:type="pct"/>
            <w:gridSpan w:val="4"/>
          </w:tcPr>
          <w:p w14:paraId="5A04660E" w14:textId="0783BEE7" w:rsidR="00D94C06" w:rsidRPr="003B5622" w:rsidRDefault="003C627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C6276">
              <w:rPr>
                <w:b/>
                <w:bCs/>
              </w:rPr>
              <w:t>INGRESAR AL SISTEMA</w:t>
            </w:r>
          </w:p>
        </w:tc>
      </w:tr>
      <w:tr w:rsidR="00730B0E" w:rsidRPr="00A810CC" w14:paraId="724E30A2" w14:textId="77777777" w:rsidTr="001071DB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FA8261F" w14:textId="5F66FD31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60CB4CCD" w14:textId="36D68D59" w:rsidR="00D94C06" w:rsidRPr="00A810CC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  <w:r w:rsidR="00F1169B">
              <w:t xml:space="preserve"> y CU 1.1</w:t>
            </w:r>
          </w:p>
        </w:tc>
      </w:tr>
      <w:tr w:rsidR="00730B0E" w:rsidRPr="00A810CC" w14:paraId="78133951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3CACA0BA" w14:textId="0D0C2C54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59ECC5F" w14:textId="0969FBB4" w:rsidR="00D94C06" w:rsidRPr="00A810CC" w:rsidRDefault="00C11C49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Permite al usuario administrador “MONSTER” acceder al sistema desde cualquiera de los cuatro clientes (Consola, Escritorio, Web o Móvil). El cliente envía las credenciales al Web Service SOAP publicado en Payara Server para su validación segura mediante hash SHA-256.</w:t>
            </w:r>
          </w:p>
        </w:tc>
      </w:tr>
      <w:tr w:rsidR="00730B0E" w:rsidRPr="00A810CC" w14:paraId="18CD8A17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48ACC58" w14:textId="270D38BB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2BCDFF72" w14:textId="68A5CEAB" w:rsidR="00D94C06" w:rsidRPr="00A810CC" w:rsidRDefault="00C11C49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>Verificar la identidad del usuario comparando las credenciales ingresadas con las almacenadas en el servidor y permitir el acceso a las operaciones bancarias.</w:t>
            </w:r>
          </w:p>
        </w:tc>
      </w:tr>
      <w:tr w:rsidR="001071DB" w:rsidRPr="003B5622" w14:paraId="60B79A60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0374762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65" w:type="pct"/>
            <w:gridSpan w:val="2"/>
            <w:vAlign w:val="center"/>
          </w:tcPr>
          <w:p w14:paraId="03BA48D5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  <w:vAlign w:val="center"/>
          </w:tcPr>
          <w:p w14:paraId="1C88B8C5" w14:textId="45FE903C" w:rsidR="00D94C06" w:rsidRPr="00E50B1D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100" w:type="pct"/>
            <w:vAlign w:val="center"/>
          </w:tcPr>
          <w:p w14:paraId="4425298B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1071DB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7EAA4FC1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654" w:type="pct"/>
            <w:gridSpan w:val="4"/>
          </w:tcPr>
          <w:p w14:paraId="66C29B1E" w14:textId="4EC28A68" w:rsidR="00D94C06" w:rsidRPr="003B5622" w:rsidRDefault="003C627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3C6276">
              <w:rPr>
                <w:lang w:val="es-US"/>
              </w:rPr>
              <w:t>Ariel Reyes, Anthony Villarreal</w:t>
            </w:r>
          </w:p>
        </w:tc>
      </w:tr>
      <w:tr w:rsidR="001071DB" w:rsidRPr="00A810CC" w14:paraId="0337A16B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74D2678" w14:textId="414629D6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65" w:type="pct"/>
            <w:gridSpan w:val="2"/>
          </w:tcPr>
          <w:p w14:paraId="35C97EB8" w14:textId="1B22461C" w:rsidR="00D94C06" w:rsidRPr="00A810CC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  <w:r w:rsidR="003C6276">
              <w:t>/</w:t>
            </w:r>
            <w:r>
              <w:t>05</w:t>
            </w:r>
            <w:r w:rsidR="00D94C06" w:rsidRPr="00A810CC">
              <w:t>/202</w:t>
            </w:r>
            <w:r w:rsidR="0006513C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</w:tcPr>
          <w:p w14:paraId="0E0F2A5E" w14:textId="77777777" w:rsidR="00D94C06" w:rsidRPr="00A810CC" w:rsidRDefault="00D94C06" w:rsidP="00A85087">
            <w:pPr>
              <w:spacing w:line="360" w:lineRule="auto"/>
            </w:pPr>
            <w:r w:rsidRPr="00A810CC">
              <w:t>Fecha modificación</w:t>
            </w:r>
          </w:p>
        </w:tc>
        <w:tc>
          <w:tcPr>
            <w:tcW w:w="1100" w:type="pct"/>
          </w:tcPr>
          <w:p w14:paraId="76D92399" w14:textId="4967A742" w:rsidR="00D94C06" w:rsidRPr="00A810CC" w:rsidRDefault="003C627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6276">
              <w:t>1</w:t>
            </w:r>
            <w:r w:rsidR="00122274">
              <w:t>5</w:t>
            </w:r>
            <w:r w:rsidRPr="003C6276">
              <w:t>/05/2026</w:t>
            </w:r>
          </w:p>
        </w:tc>
      </w:tr>
      <w:tr w:rsidR="00730B0E" w:rsidRPr="00A810CC" w14:paraId="59739708" w14:textId="77777777" w:rsidTr="001071DB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8382AAA" w14:textId="3BBFD0A8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0E3D6301" w14:textId="77777777" w:rsidR="00C11C49" w:rsidRDefault="00C11C49" w:rsidP="00C11C49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debe estar ejecutándose y accesible en la red.</w:t>
            </w:r>
          </w:p>
          <w:p w14:paraId="64CE4D2D" w14:textId="593F8A32" w:rsidR="00D94C06" w:rsidRPr="00A810CC" w:rsidRDefault="00C11C49" w:rsidP="00C11C49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administrador debe conocer sus credenciales (Usuario: MONSTER - Contraseña: MONSTER9).</w:t>
            </w:r>
          </w:p>
        </w:tc>
      </w:tr>
      <w:tr w:rsidR="00730B0E" w:rsidRPr="00A810CC" w14:paraId="4AAD015A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4275E606" w14:textId="6FBE22F2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lastRenderedPageBreak/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0063F09" w14:textId="6A919569" w:rsidR="00D94C06" w:rsidRPr="00A810CC" w:rsidRDefault="00C11C49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Cuando el ingreso sea exitoso, el usuario obtiene acceso al menú principal de operaciones bancarias (Consulta de Movimientos, Depósito, Retiro y Transferencia).</w:t>
            </w:r>
          </w:p>
        </w:tc>
      </w:tr>
      <w:tr w:rsidR="00730B0E" w:rsidRPr="00A810CC" w14:paraId="683A77C9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6A19C5AA" w14:textId="6C4FA1C9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537A5E81" w14:textId="5DA7483C" w:rsidR="00666D4F" w:rsidRDefault="0068435A" w:rsidP="006843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8B203A" wp14:editId="756049A1">
                  <wp:extent cx="1476375" cy="1868999"/>
                  <wp:effectExtent l="0" t="0" r="0" b="0"/>
                  <wp:docPr id="956405043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405043" name="Imagen 956405043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718" cy="188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F966D" w14:textId="7B678FCF" w:rsidR="00D94C06" w:rsidRPr="00723226" w:rsidRDefault="00E50B1D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29761068"/>
            <w:r w:rsidRPr="00723226">
              <w:t xml:space="preserve">Ilustración </w:t>
            </w:r>
            <w:fldSimple w:instr=" SEQ Ilustración \* ARABIC ">
              <w:r w:rsidR="002046DD" w:rsidRPr="00723226">
                <w:t>1</w:t>
              </w:r>
            </w:fldSimple>
            <w:r w:rsidRPr="00723226">
              <w:t xml:space="preserve">. Caso de Uso </w:t>
            </w:r>
            <w:r w:rsidR="001071DB" w:rsidRPr="00723226">
              <w:t>1</w:t>
            </w:r>
            <w:r w:rsidR="00C11C49">
              <w:t>.1</w:t>
            </w:r>
            <w:r w:rsidR="001071DB" w:rsidRPr="00723226">
              <w:t xml:space="preserve"> </w:t>
            </w:r>
            <w:r w:rsidR="003C6276" w:rsidRPr="00723226">
              <w:t>INGRESAR AL SISTEMA</w:t>
            </w:r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1071DB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1071DB">
              <w:rPr>
                <w:b/>
                <w:bCs/>
              </w:rPr>
              <w:t>Flujo básico</w:t>
            </w:r>
          </w:p>
        </w:tc>
      </w:tr>
      <w:tr w:rsidR="00730B0E" w:rsidRPr="00A810CC" w14:paraId="7F8C4F55" w14:textId="77777777" w:rsidTr="001071DB">
        <w:trPr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3FC593B4" w14:textId="77777777" w:rsidR="00D94C06" w:rsidRPr="00A810CC" w:rsidRDefault="00D94C06" w:rsidP="00A85087">
            <w:pPr>
              <w:spacing w:line="360" w:lineRule="auto"/>
              <w:jc w:val="center"/>
            </w:pPr>
            <w:r w:rsidRPr="00A810CC">
              <w:t>Actor</w:t>
            </w:r>
          </w:p>
        </w:tc>
        <w:tc>
          <w:tcPr>
            <w:tcW w:w="2732" w:type="pct"/>
            <w:gridSpan w:val="3"/>
          </w:tcPr>
          <w:p w14:paraId="19C0410D" w14:textId="77777777" w:rsidR="00D94C06" w:rsidRPr="00A810CC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5BE2472" w14:textId="6E58C145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>El usuario abre la aplicación cliente (Consola, Escritorio, Web o Móvil).</w:t>
            </w:r>
          </w:p>
        </w:tc>
        <w:tc>
          <w:tcPr>
            <w:tcW w:w="2732" w:type="pct"/>
            <w:gridSpan w:val="3"/>
          </w:tcPr>
          <w:p w14:paraId="63F5B5CD" w14:textId="01C83DC6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sistema muestra el formulario de inicio de sesión.</w:t>
            </w:r>
          </w:p>
        </w:tc>
      </w:tr>
      <w:tr w:rsidR="00730B0E" w:rsidRPr="00A810CC" w14:paraId="795B31B4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7FBA297B" w14:textId="0B736F0C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>El usuario ingresa sus credenciales (Usuario y Contraseña).</w:t>
            </w:r>
          </w:p>
        </w:tc>
        <w:tc>
          <w:tcPr>
            <w:tcW w:w="2732" w:type="pct"/>
            <w:gridSpan w:val="3"/>
          </w:tcPr>
          <w:p w14:paraId="70E41735" w14:textId="3679186C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 xml:space="preserve">El cliente invoca el método </w:t>
            </w:r>
            <w:proofErr w:type="spellStart"/>
            <w:proofErr w:type="gramStart"/>
            <w:r w:rsidRPr="00C11C49">
              <w:t>validarIngreso</w:t>
            </w:r>
            <w:proofErr w:type="spellEnd"/>
            <w:r w:rsidRPr="00C11C49">
              <w:t>(</w:t>
            </w:r>
            <w:proofErr w:type="gramEnd"/>
            <w:r w:rsidRPr="00C11C49">
              <w:t xml:space="preserve">usuario, </w:t>
            </w:r>
            <w:proofErr w:type="spellStart"/>
            <w:r w:rsidRPr="00C11C49">
              <w:t>password</w:t>
            </w:r>
            <w:proofErr w:type="spellEnd"/>
            <w:r w:rsidRPr="00C11C49">
              <w:t>) del Web Service.</w:t>
            </w:r>
          </w:p>
        </w:tc>
      </w:tr>
      <w:tr w:rsidR="00075525" w:rsidRPr="00A810CC" w14:paraId="60512F7E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6081B56" w14:textId="002ABB94" w:rsidR="00075525" w:rsidRPr="003C6276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 xml:space="preserve">El cliente invoca el método </w:t>
            </w:r>
            <w:proofErr w:type="spellStart"/>
            <w:proofErr w:type="gramStart"/>
            <w:r w:rsidRPr="00C11C49">
              <w:t>validarIngreso</w:t>
            </w:r>
            <w:proofErr w:type="spellEnd"/>
            <w:r w:rsidRPr="00C11C49">
              <w:t>(</w:t>
            </w:r>
            <w:proofErr w:type="gramEnd"/>
            <w:r w:rsidRPr="00C11C49">
              <w:t xml:space="preserve">usuario, </w:t>
            </w:r>
            <w:proofErr w:type="spellStart"/>
            <w:r w:rsidRPr="00C11C49">
              <w:t>password</w:t>
            </w:r>
            <w:proofErr w:type="spellEnd"/>
            <w:r w:rsidRPr="00C11C49">
              <w:t>) del Web Service.</w:t>
            </w:r>
          </w:p>
        </w:tc>
        <w:tc>
          <w:tcPr>
            <w:tcW w:w="2732" w:type="pct"/>
            <w:gridSpan w:val="3"/>
          </w:tcPr>
          <w:p w14:paraId="400D7BBF" w14:textId="39E1C97F" w:rsidR="00075525" w:rsidRPr="00075525" w:rsidRDefault="00C11C49" w:rsidP="00C11C49">
            <w:pPr>
              <w:pStyle w:val="Prrafodelista"/>
              <w:numPr>
                <w:ilvl w:val="0"/>
                <w:numId w:val="6"/>
              </w:num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servidor valida las credenciales utilizando hash SHA-256.</w:t>
            </w:r>
          </w:p>
        </w:tc>
      </w:tr>
      <w:tr w:rsidR="00C11C49" w:rsidRPr="00A810CC" w14:paraId="52C49DC1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10603267" w14:textId="1004658B" w:rsidR="00C11C49" w:rsidRPr="00C11C49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>El usuario accede al sistema.</w:t>
            </w:r>
          </w:p>
        </w:tc>
        <w:tc>
          <w:tcPr>
            <w:tcW w:w="2732" w:type="pct"/>
            <w:gridSpan w:val="3"/>
          </w:tcPr>
          <w:p w14:paraId="557A6013" w14:textId="71D46F1D" w:rsidR="00C11C49" w:rsidRPr="00C11C49" w:rsidRDefault="00C11C49" w:rsidP="00C11C49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>El cliente muestra el menú principal de operaciones.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07864AE0" w14:textId="77777777" w:rsidR="00C11C49" w:rsidRPr="00C11C49" w:rsidRDefault="00C11C49" w:rsidP="00C11C49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C11C49">
              <w:rPr>
                <w:b/>
                <w:bCs/>
              </w:rPr>
              <w:t xml:space="preserve">Datos Incorrectos: </w:t>
            </w:r>
            <w:r w:rsidRPr="00C11C49">
              <w:t>Si el servidor determina que el usuario o la contraseña no coinciden, retorna “Denegado”. El cliente muestra el mensaje “Usuario o contraseña incorrectos” y limpia los campos para un nuevo intento.</w:t>
            </w:r>
          </w:p>
          <w:p w14:paraId="45F31910" w14:textId="77777777" w:rsidR="00C11C49" w:rsidRPr="00C11C49" w:rsidRDefault="00C11C49" w:rsidP="00C11C49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C11C49">
              <w:rPr>
                <w:b/>
                <w:bCs/>
              </w:rPr>
              <w:t xml:space="preserve">Servidor No Disponible: </w:t>
            </w:r>
            <w:r w:rsidRPr="00C11C49">
              <w:t>Si el cliente no puede establecer conexión con el servidor SOAP, muestra “Error de conexión con el servidor. Verifique su red e inténtelo nuevamente”.</w:t>
            </w:r>
          </w:p>
          <w:p w14:paraId="4D24749A" w14:textId="1A1562AA" w:rsidR="00075525" w:rsidRPr="00A810CC" w:rsidRDefault="00C11C49" w:rsidP="00C11C49">
            <w:pPr>
              <w:pStyle w:val="Prrafodelista"/>
              <w:numPr>
                <w:ilvl w:val="0"/>
                <w:numId w:val="7"/>
              </w:numPr>
              <w:spacing w:line="360" w:lineRule="auto"/>
            </w:pPr>
            <w:r w:rsidRPr="00C11C49">
              <w:rPr>
                <w:b/>
                <w:bCs/>
              </w:rPr>
              <w:lastRenderedPageBreak/>
              <w:t xml:space="preserve">Error Interno: </w:t>
            </w:r>
            <w:r w:rsidRPr="00C11C49">
              <w:t>En caso de excepción en el servidor, se registra en logs y se retorna un mensaje genérico de error al cliente.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3AEB6608" w:rsidR="00D94C06" w:rsidRPr="00A810CC" w:rsidRDefault="00D94C06" w:rsidP="00A85087">
            <w:pPr>
              <w:spacing w:line="360" w:lineRule="auto"/>
            </w:pPr>
            <w:r w:rsidRPr="00A810CC">
              <w:lastRenderedPageBreak/>
              <w:t xml:space="preserve">Casos de uso incluidos: </w:t>
            </w:r>
            <w:r w:rsidR="00C11C49" w:rsidRPr="00C11C49">
              <w:t>ECUD1.1 Autenticar Usuario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27DFB083" w:rsidR="00D94C06" w:rsidRPr="00A810CC" w:rsidRDefault="00D94C06" w:rsidP="00A85087">
            <w:pPr>
              <w:spacing w:line="360" w:lineRule="auto"/>
            </w:pPr>
            <w:r w:rsidRPr="00A810CC">
              <w:t xml:space="preserve">Casos de uso extendidos: </w:t>
            </w:r>
            <w:r w:rsidR="00C11C49" w:rsidRPr="00C11C49">
              <w:t>ECUD2, ECUD3, ECUD4, ECUD5 (Todas las operaciones requieren autenticación previa).</w:t>
            </w:r>
          </w:p>
        </w:tc>
      </w:tr>
    </w:tbl>
    <w:p w14:paraId="60287957" w14:textId="2C35C4BA" w:rsidR="00A85087" w:rsidRPr="00777D66" w:rsidRDefault="00A85087" w:rsidP="00A85087">
      <w:pPr>
        <w:pStyle w:val="Ttulo2"/>
        <w:numPr>
          <w:ilvl w:val="1"/>
          <w:numId w:val="29"/>
        </w:numPr>
        <w:rPr>
          <w:rFonts w:eastAsia="Carlito"/>
          <w:i/>
          <w:lang w:eastAsia="en-US"/>
        </w:rPr>
      </w:pPr>
      <w:bookmarkStart w:id="14" w:name="_Toc229761144"/>
      <w:r w:rsidRPr="00A85087">
        <w:rPr>
          <w:rFonts w:eastAsia="Carlito"/>
          <w:lang w:eastAsia="en-US"/>
        </w:rPr>
        <w:t>ECUD_AUTENTICAR USUARIO</w:t>
      </w:r>
      <w:bookmarkEnd w:id="14"/>
    </w:p>
    <w:p w14:paraId="0BC3F24C" w14:textId="0AE3C3F6" w:rsidR="00A85087" w:rsidRPr="00A85087" w:rsidRDefault="00A85087" w:rsidP="00A85087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A85087">
        <w:rPr>
          <w:rFonts w:eastAsia="Times New Roman" w:cs="Times New Roman"/>
          <w:sz w:val="24"/>
          <w:szCs w:val="36"/>
          <w:lang w:eastAsia="es-ES"/>
        </w:rPr>
        <w:t xml:space="preserve">A continuación, se muestra el caso de uso </w:t>
      </w:r>
      <w:r w:rsidR="00C11C49" w:rsidRPr="00C11C49">
        <w:rPr>
          <w:rFonts w:eastAsia="Times New Roman" w:cs="Times New Roman"/>
          <w:sz w:val="24"/>
          <w:szCs w:val="36"/>
          <w:lang w:eastAsia="es-ES"/>
        </w:rPr>
        <w:t>Autenticar Usuario</w:t>
      </w:r>
      <w:r w:rsidRPr="00A85087">
        <w:rPr>
          <w:rFonts w:eastAsia="Times New Roman" w:cs="Times New Roman"/>
          <w:sz w:val="24"/>
          <w:szCs w:val="36"/>
          <w:lang w:eastAsia="es-ES"/>
        </w:rPr>
        <w:t>, que representa la operación principal del sistema desde los 4 clientes.</w:t>
      </w:r>
    </w:p>
    <w:p w14:paraId="77331277" w14:textId="41CF1D60" w:rsidR="00A85087" w:rsidRDefault="00A85087" w:rsidP="00723226">
      <w:pPr>
        <w:pStyle w:val="Ttulo3"/>
      </w:pPr>
      <w:bookmarkStart w:id="15" w:name="_Toc229761039"/>
      <w:bookmarkStart w:id="16" w:name="_Toc229761100"/>
      <w:bookmarkStart w:id="17" w:name="_Toc22976114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723226" w:rsidRPr="00723226">
        <w:t>Autenticar Usuario</w:t>
      </w:r>
      <w:bookmarkEnd w:id="15"/>
      <w:bookmarkEnd w:id="16"/>
      <w:bookmarkEnd w:id="17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85087" w:rsidRPr="00636D6F" w14:paraId="6D55DFE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D585CA8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41E79BEE" w14:textId="3110A77D" w:rsidR="00A85087" w:rsidRPr="00863018" w:rsidRDefault="0072322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23226">
              <w:rPr>
                <w:b/>
                <w:bCs/>
              </w:rPr>
              <w:t>Autenticar Usuario</w:t>
            </w:r>
          </w:p>
        </w:tc>
      </w:tr>
      <w:tr w:rsidR="00A85087" w:rsidRPr="00636D6F" w14:paraId="747FE5E8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27AECEC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0DFCB1E" w14:textId="2EC35F0D" w:rsidR="00A85087" w:rsidRPr="00636D6F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087">
              <w:t>ECUD1.1</w:t>
            </w:r>
          </w:p>
        </w:tc>
      </w:tr>
      <w:tr w:rsidR="00A85087" w:rsidRPr="00636D6F" w14:paraId="0AC6E35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9A3F55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207A80D" w14:textId="74CBB4CF" w:rsidR="00A85087" w:rsidRPr="00636D6F" w:rsidRDefault="00C11C49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servidor SOAP valida las credenciales recibidas desde cualquiera de los cuatro clientes. La validación se realiza comparando el usuario “MONSTER” y el hash SHA-256 de la contraseña ingresada.</w:t>
            </w:r>
          </w:p>
        </w:tc>
      </w:tr>
      <w:tr w:rsidR="00A85087" w:rsidRPr="00636D6F" w14:paraId="5E899A5B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0BB08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7F3E65" w14:textId="209214CC" w:rsidR="00A85087" w:rsidRPr="00636D6F" w:rsidRDefault="00C11C49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>Verificar que el usuario que intenta acceder es el administrador autorizado y evitar accesos no autorizados al sistema.</w:t>
            </w:r>
          </w:p>
        </w:tc>
      </w:tr>
      <w:tr w:rsidR="00A85087" w:rsidRPr="00636D6F" w14:paraId="0DFCC92A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FF383F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1C19FAE3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BBAA8BD" w14:textId="77777777" w:rsidR="00A85087" w:rsidRPr="00636D6F" w:rsidRDefault="00A85087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2E81F12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85087" w:rsidRPr="007D10AA" w14:paraId="05560FAB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5BDF8A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53F8A81C" w14:textId="77777777" w:rsidR="00A85087" w:rsidRPr="007D10AA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85087" w:rsidRPr="00636D6F" w14:paraId="7A9D8735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1A3D04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14797C93" w14:textId="14FB635D" w:rsidR="00A85087" w:rsidRPr="00636D6F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  <w:r w:rsidR="00A85087" w:rsidRPr="00075525">
              <w:t>/0</w:t>
            </w:r>
            <w:r>
              <w:t>5</w:t>
            </w:r>
            <w:r w:rsidR="00A85087" w:rsidRPr="00075525">
              <w:t>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3ACCBE7" w14:textId="77777777" w:rsidR="00A85087" w:rsidRPr="00636D6F" w:rsidRDefault="00A85087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7170EBE" w14:textId="279417E9" w:rsidR="00A85087" w:rsidRPr="00636D6F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2274">
              <w:t>15/05/2026</w:t>
            </w:r>
          </w:p>
        </w:tc>
      </w:tr>
      <w:tr w:rsidR="00A85087" w:rsidRPr="00636D6F" w14:paraId="3CE2F875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858E39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3CC0B7EB" w14:textId="77777777" w:rsidR="00C11C49" w:rsidRDefault="00C11C49" w:rsidP="00C11C49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cliente ha enviado los parámetros usuario y </w:t>
            </w:r>
            <w:proofErr w:type="spellStart"/>
            <w:r>
              <w:t>password</w:t>
            </w:r>
            <w:proofErr w:type="spellEnd"/>
            <w:r>
              <w:t xml:space="preserve"> al Web Service.</w:t>
            </w:r>
          </w:p>
          <w:p w14:paraId="3711B1E9" w14:textId="55CB6CA3" w:rsidR="00A85087" w:rsidRPr="00042F5F" w:rsidRDefault="00C11C49" w:rsidP="00C11C49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se encuentra en ejecución.</w:t>
            </w:r>
          </w:p>
        </w:tc>
      </w:tr>
      <w:tr w:rsidR="00A85087" w:rsidRPr="00636D6F" w14:paraId="57E8CF4C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A627EE9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672237C7" w14:textId="77777777" w:rsidR="00C11C49" w:rsidRDefault="00C11C49" w:rsidP="00C11C49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servidor retorna “Exitoso” si las credenciales son correctas o “Denegado” en caso contrario.</w:t>
            </w:r>
          </w:p>
          <w:p w14:paraId="5FABABC0" w14:textId="7981B577" w:rsidR="00A85087" w:rsidRPr="00042F5F" w:rsidRDefault="00C11C49" w:rsidP="00C11C49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caso de éxito, el evento es registrado en los logs del servidor.</w:t>
            </w:r>
          </w:p>
        </w:tc>
      </w:tr>
      <w:tr w:rsidR="00A85087" w:rsidRPr="00636D6F" w14:paraId="1E819316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657BB1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721" w:type="pct"/>
            <w:gridSpan w:val="5"/>
          </w:tcPr>
          <w:p w14:paraId="6546EA0C" w14:textId="0E639909" w:rsidR="00A85087" w:rsidRDefault="00A85087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DF29F0D" wp14:editId="1E6142F5">
                  <wp:extent cx="1771650" cy="2243660"/>
                  <wp:effectExtent l="0" t="0" r="0" b="4445"/>
                  <wp:docPr id="1117662493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662493" name="Imagen 111766249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687" cy="2281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24444" w14:textId="09C57EBE" w:rsidR="00A85087" w:rsidRPr="00723226" w:rsidRDefault="00A85087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8" w:name="_Toc229761069"/>
            <w:r w:rsidRPr="00723226">
              <w:t xml:space="preserve">Ilustración </w:t>
            </w:r>
            <w:fldSimple w:instr=" SEQ Ilustración \* ARABIC ">
              <w:r w:rsidRPr="00723226">
                <w:t>2</w:t>
              </w:r>
            </w:fldSimple>
            <w:r w:rsidRPr="00723226">
              <w:t>. Caso de Uso 1.</w:t>
            </w:r>
            <w:r w:rsidR="00F86532">
              <w:t>2</w:t>
            </w:r>
            <w:r w:rsidRPr="00723226">
              <w:t xml:space="preserve"> </w:t>
            </w:r>
            <w:bookmarkStart w:id="19" w:name="_Toc74581877"/>
            <w:r w:rsidR="00C46E7A" w:rsidRPr="00723226">
              <w:t>Autentica</w:t>
            </w:r>
            <w:r w:rsidR="00723226" w:rsidRPr="00723226">
              <w:t>r</w:t>
            </w:r>
            <w:r w:rsidR="00C46E7A" w:rsidRPr="00723226">
              <w:t xml:space="preserve"> Usuario</w:t>
            </w:r>
            <w:bookmarkEnd w:id="18"/>
          </w:p>
        </w:tc>
      </w:tr>
      <w:tr w:rsidR="00A85087" w:rsidRPr="00636D6F" w14:paraId="1C8CDE6E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BF4772D" w14:textId="77777777" w:rsidR="00A85087" w:rsidRPr="00636D6F" w:rsidRDefault="00A85087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85087" w:rsidRPr="00636D6F" w14:paraId="63FEC3C6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7843D9" w14:textId="77777777" w:rsidR="00A85087" w:rsidRPr="00636D6F" w:rsidRDefault="00A85087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7BCF8A6F" w14:textId="77777777" w:rsidR="00A85087" w:rsidRPr="00636D6F" w:rsidRDefault="00A85087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85087" w:rsidRPr="00636D6F" w14:paraId="7040D219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A98215" w14:textId="3DEA3BA0" w:rsidR="00A85087" w:rsidRPr="00636D6F" w:rsidRDefault="00C11C49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C11C49">
              <w:t>El servidor recibe la solicitud SOAP con usuario y contraseña.</w:t>
            </w:r>
          </w:p>
        </w:tc>
        <w:tc>
          <w:tcPr>
            <w:tcW w:w="2596" w:type="pct"/>
            <w:gridSpan w:val="3"/>
          </w:tcPr>
          <w:p w14:paraId="64F042D5" w14:textId="07FCDF3A" w:rsidR="00A85087" w:rsidRPr="00636D6F" w:rsidRDefault="00C11C49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sistema genera el hash SHA-256 de la contraseña recibida.</w:t>
            </w:r>
          </w:p>
        </w:tc>
      </w:tr>
      <w:tr w:rsidR="00A85087" w:rsidRPr="00636D6F" w14:paraId="17216A8A" w14:textId="77777777" w:rsidTr="00710462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1C8F86E" w14:textId="11303C8C" w:rsidR="00A85087" w:rsidRPr="00636D6F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A85087">
              <w:t>[Verificar Datos] El sistema consulta internamente las credenciales predefinidas.</w:t>
            </w:r>
          </w:p>
        </w:tc>
        <w:tc>
          <w:tcPr>
            <w:tcW w:w="2596" w:type="pct"/>
            <w:gridSpan w:val="3"/>
          </w:tcPr>
          <w:p w14:paraId="15EF4471" w14:textId="3DA4CE88" w:rsidR="00A85087" w:rsidRPr="00636D6F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087">
              <w:t xml:space="preserve">El sistema Comprueba Contraseña: compara el </w:t>
            </w:r>
            <w:proofErr w:type="spellStart"/>
            <w:r w:rsidRPr="00A85087">
              <w:t>password</w:t>
            </w:r>
            <w:proofErr w:type="spellEnd"/>
            <w:r w:rsidRPr="00A85087">
              <w:t xml:space="preserve"> recibido con el almacenado.</w:t>
            </w:r>
          </w:p>
        </w:tc>
      </w:tr>
      <w:tr w:rsidR="00A85087" w:rsidRPr="00636D6F" w14:paraId="29BB06E3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7800DF2F" w14:textId="5818749B" w:rsidR="00A85087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A85087">
              <w:t>Si ambos campos coinciden, se asigna el rol de "Usuario Autenticado" a Monster.</w:t>
            </w:r>
          </w:p>
        </w:tc>
        <w:tc>
          <w:tcPr>
            <w:tcW w:w="2596" w:type="pct"/>
            <w:gridSpan w:val="3"/>
          </w:tcPr>
          <w:p w14:paraId="547F10F9" w14:textId="506A7041" w:rsidR="00A85087" w:rsidRPr="001E30DF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5087">
              <w:t>El servidor retorna una respuesta positiva al cliente y almacena un registro en los logs del sistema.</w:t>
            </w:r>
          </w:p>
        </w:tc>
      </w:tr>
      <w:tr w:rsidR="00A85087" w:rsidRPr="00636D6F" w14:paraId="3E0965A6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5BC90BC" w14:textId="77777777" w:rsidR="00A85087" w:rsidRPr="00636D6F" w:rsidRDefault="00A85087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A85087" w:rsidRPr="00636D6F" w14:paraId="0189DBA9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7CCEB8F" w14:textId="77777777" w:rsidR="00321E3E" w:rsidRPr="00321E3E" w:rsidRDefault="00321E3E" w:rsidP="00321E3E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21E3E">
              <w:rPr>
                <w:b/>
                <w:bCs/>
              </w:rPr>
              <w:t xml:space="preserve">Contraseña incorrecta: </w:t>
            </w:r>
            <w:r w:rsidRPr="00321E3E">
              <w:t>Si en el paso 4 la contraseña no coincide, el sistema retorna false. El cliente recibirá un mensaje de error (manejado por Ingresar al Sistema).</w:t>
            </w:r>
            <w:r w:rsidRPr="00321E3E">
              <w:tab/>
            </w:r>
          </w:p>
          <w:p w14:paraId="6B75BDF0" w14:textId="51BB3313" w:rsidR="00321E3E" w:rsidRPr="00321E3E" w:rsidRDefault="00321E3E" w:rsidP="00321E3E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21E3E">
              <w:rPr>
                <w:b/>
                <w:bCs/>
              </w:rPr>
              <w:t xml:space="preserve">Usuario no encontrado: </w:t>
            </w:r>
            <w:r w:rsidRPr="00321E3E">
              <w:t>Si el nombre de usuario no coincide con "</w:t>
            </w:r>
            <w:r w:rsidR="00122274">
              <w:t>MONSTER</w:t>
            </w:r>
            <w:r w:rsidRPr="00321E3E">
              <w:t>", el sistema también retorna false.</w:t>
            </w:r>
            <w:r w:rsidRPr="00321E3E">
              <w:tab/>
            </w:r>
          </w:p>
          <w:p w14:paraId="25351C42" w14:textId="76A4AB08" w:rsidR="00A85087" w:rsidRPr="00636D6F" w:rsidRDefault="00321E3E" w:rsidP="00321E3E">
            <w:pPr>
              <w:pStyle w:val="Prrafodelista"/>
              <w:numPr>
                <w:ilvl w:val="3"/>
                <w:numId w:val="8"/>
              </w:numPr>
              <w:spacing w:line="360" w:lineRule="auto"/>
            </w:pPr>
            <w:r w:rsidRPr="00321E3E">
              <w:rPr>
                <w:b/>
                <w:bCs/>
              </w:rPr>
              <w:t xml:space="preserve">Error interno: </w:t>
            </w:r>
            <w:r w:rsidRPr="00321E3E">
              <w:t>Si ocurre una excepción durante la validación, el servidor escribe el error en los logs y retorna una falla genérica al cliente.</w:t>
            </w:r>
          </w:p>
        </w:tc>
      </w:tr>
      <w:tr w:rsidR="00A85087" w:rsidRPr="00636D6F" w14:paraId="7AAF41A2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0BC810B" w14:textId="105F07D2" w:rsidR="00A85087" w:rsidRPr="00636D6F" w:rsidRDefault="00A85087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="00321E3E" w:rsidRPr="00321E3E">
              <w:t>Comprobar Contraseña.</w:t>
            </w:r>
          </w:p>
        </w:tc>
      </w:tr>
    </w:tbl>
    <w:p w14:paraId="60A31C70" w14:textId="32B415D4" w:rsidR="00D94C06" w:rsidRPr="00777D66" w:rsidRDefault="00122274" w:rsidP="00A85087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0" w:name="_Toc229761146"/>
      <w:bookmarkEnd w:id="19"/>
      <w:r w:rsidRPr="00122274">
        <w:rPr>
          <w:rFonts w:eastAsia="Carlito"/>
          <w:lang w:eastAsia="en-US"/>
        </w:rPr>
        <w:t>ECUD_</w:t>
      </w:r>
      <w:r w:rsidR="00761D11" w:rsidRPr="00761D11">
        <w:rPr>
          <w:rFonts w:eastAsia="Carlito"/>
          <w:lang w:eastAsia="en-US"/>
        </w:rPr>
        <w:t>CONSULTAR MOVIMIENTOS</w:t>
      </w:r>
      <w:bookmarkEnd w:id="20"/>
    </w:p>
    <w:p w14:paraId="0BCA75EA" w14:textId="5149AE22" w:rsidR="00D94C06" w:rsidRDefault="00075525" w:rsidP="00A85087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="00761D11" w:rsidRPr="00761D11">
        <w:t>Consultar Movimientos</w:t>
      </w:r>
      <w:r w:rsidRPr="00075525">
        <w:t>, que representa la operación principal del sistema desde los 4 clientes.</w:t>
      </w:r>
    </w:p>
    <w:p w14:paraId="711A531E" w14:textId="7AB1C613" w:rsidR="00D94C06" w:rsidRDefault="00E50B1D" w:rsidP="00723226">
      <w:pPr>
        <w:pStyle w:val="Ttulo3"/>
      </w:pPr>
      <w:bookmarkStart w:id="21" w:name="_Toc229761041"/>
      <w:bookmarkStart w:id="22" w:name="_Toc229761101"/>
      <w:bookmarkStart w:id="23" w:name="_Toc229761147"/>
      <w:r>
        <w:lastRenderedPageBreak/>
        <w:t xml:space="preserve">Tabla </w:t>
      </w:r>
      <w:r w:rsidR="00C46E7A">
        <w:t>3</w:t>
      </w:r>
      <w:r>
        <w:t xml:space="preserve">. </w:t>
      </w:r>
      <w:r w:rsidRPr="002717D3">
        <w:t xml:space="preserve">ECUD </w:t>
      </w:r>
      <w:r w:rsidR="00761D11" w:rsidRPr="00761D11">
        <w:t>Consultar Movimientos</w:t>
      </w:r>
      <w:bookmarkEnd w:id="21"/>
      <w:bookmarkEnd w:id="22"/>
      <w:bookmarkEnd w:id="23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04C19" w:rsidRPr="00636D6F" w14:paraId="7F6E7BEC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F3A02F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254EF56" w14:textId="65D87CC4" w:rsidR="00D94C06" w:rsidRPr="00863018" w:rsidRDefault="00075525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75525">
              <w:rPr>
                <w:b/>
                <w:bCs/>
              </w:rPr>
              <w:t>Realizar Conversión</w:t>
            </w:r>
          </w:p>
        </w:tc>
      </w:tr>
      <w:tr w:rsidR="00A04C19" w:rsidRPr="00636D6F" w14:paraId="7A080D55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950A17" w14:textId="3E4DBC56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0CB0E9DA" w14:textId="599EB22F" w:rsidR="00D94C06" w:rsidRPr="00636D6F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A04C19" w:rsidRPr="00636D6F" w14:paraId="3B6EF7FD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1F47E7A" w14:textId="473F1598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3BA4C6E4" w14:textId="6F3989F5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Permite al usuario administrador consultar el historial de movimientos de una cuenta bancaria específica. El cliente (Consola, Escritorio, Web o Móvil) envía el número de cuenta al servidor SOAP, que retorna la lista de movimientos registrados.</w:t>
            </w:r>
          </w:p>
        </w:tc>
      </w:tr>
      <w:tr w:rsidR="00A04C19" w:rsidRPr="00636D6F" w14:paraId="1E08C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B2C729D" w14:textId="44B11B39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6335B25F" w14:textId="0ADEBD32" w:rsidR="00D94C06" w:rsidRPr="00636D6F" w:rsidRDefault="00761D11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Obtener de forma precisa y ordenada todos los movimientos realizados en una cuenta para su visualización y control.</w:t>
            </w:r>
          </w:p>
        </w:tc>
      </w:tr>
      <w:tr w:rsidR="00A04C19" w:rsidRPr="00636D6F" w14:paraId="3FC8659D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306F480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4CDEBFAC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86BF5EA" w14:textId="77777777" w:rsidR="00D94C06" w:rsidRPr="00636D6F" w:rsidRDefault="00D94C06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0C5CFFA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04C19" w:rsidRPr="007D10AA" w14:paraId="036D00CF" w14:textId="77777777" w:rsidTr="00A04C19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5EF0FEE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3F42DEE0" w14:textId="7577C818" w:rsidR="00D94C06" w:rsidRPr="007D10AA" w:rsidRDefault="00075525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04C19" w:rsidRPr="00636D6F" w14:paraId="5CE00C69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7C4B8FA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20F91601" w14:textId="1DF9589C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0ECDED46" w14:textId="77777777" w:rsidR="00D94C06" w:rsidRPr="00636D6F" w:rsidRDefault="00D94C06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0D143FCB" w14:textId="0F608585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A04C19" w:rsidRPr="00636D6F" w14:paraId="552D786A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A4904CB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155A81BB" w14:textId="77777777" w:rsidR="00D94C06" w:rsidRDefault="00761D11" w:rsidP="00761D1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usuario debe haber iniciado sesión exitosamente (caso de uso ECUD1).</w:t>
            </w:r>
          </w:p>
          <w:p w14:paraId="7807BCE4" w14:textId="77777777" w:rsidR="00761D11" w:rsidRDefault="00761D11" w:rsidP="00761D1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servidor Payara debe estar en ejecución y accesible.</w:t>
            </w:r>
          </w:p>
          <w:p w14:paraId="69CF6A4A" w14:textId="2301CE5F" w:rsidR="00761D11" w:rsidRPr="00042F5F" w:rsidRDefault="00761D11" w:rsidP="00761D1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Debe existir la cuenta consultada en la base de datos.</w:t>
            </w:r>
          </w:p>
        </w:tc>
      </w:tr>
      <w:tr w:rsidR="00A04C19" w:rsidRPr="00636D6F" w14:paraId="36D3D0A0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716B0D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7441F672" w14:textId="77777777" w:rsidR="00D94C06" w:rsidRDefault="00761D11" w:rsidP="00812130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Se muestra en el cliente la lista completa de movimientos ordenados por fecha descendente.</w:t>
            </w:r>
          </w:p>
          <w:p w14:paraId="3624A4D2" w14:textId="248FBE90" w:rsidR="00761D11" w:rsidRPr="00042F5F" w:rsidRDefault="00761D11" w:rsidP="00812130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usuario puede visualizar cuenta, número de movimiento, fecha, tipo, acción e importe de cada transacción.</w:t>
            </w:r>
          </w:p>
        </w:tc>
      </w:tr>
      <w:tr w:rsidR="00A04C19" w:rsidRPr="00636D6F" w14:paraId="39DE0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F756C6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0E5F7B86" w14:textId="4DB653BA" w:rsidR="00723226" w:rsidRDefault="00723226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4" w:name="_Toc74775660"/>
          </w:p>
          <w:p w14:paraId="233EC37B" w14:textId="23E08955" w:rsidR="00D94C06" w:rsidRPr="00723226" w:rsidRDefault="00D94C06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5" w:name="_Toc229761070"/>
            <w:r w:rsidRPr="00723226">
              <w:t xml:space="preserve">Ilustración </w:t>
            </w:r>
            <w:r w:rsidR="00321E3E" w:rsidRPr="00723226">
              <w:t>3</w:t>
            </w:r>
            <w:r w:rsidRPr="00723226">
              <w:t xml:space="preserve">. Caso de Uso </w:t>
            </w:r>
            <w:bookmarkEnd w:id="24"/>
            <w:r w:rsidR="00A04C19" w:rsidRPr="00723226">
              <w:t xml:space="preserve">2 </w:t>
            </w:r>
            <w:r w:rsidR="00761D11" w:rsidRPr="00761D11">
              <w:t>Consultar Movimientos</w:t>
            </w:r>
            <w:bookmarkEnd w:id="25"/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6E4EFB76" w:rsidR="00D94C06" w:rsidRPr="00636D6F" w:rsidRDefault="00D94C06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04C19" w:rsidRPr="00636D6F" w14:paraId="76EFA00C" w14:textId="77777777" w:rsidTr="00A04C19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BF11857" w14:textId="77777777" w:rsidR="00D94C06" w:rsidRPr="00636D6F" w:rsidRDefault="00D94C06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1B3FBAD8" w14:textId="77777777" w:rsidR="00D94C06" w:rsidRPr="00636D6F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04C19" w:rsidRPr="00636D6F" w14:paraId="27EB7D51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9466DB7" w14:textId="1035A89D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t>El usuario selecciona la opción “Consultar Movimientos”.</w:t>
            </w:r>
          </w:p>
        </w:tc>
        <w:tc>
          <w:tcPr>
            <w:tcW w:w="2596" w:type="pct"/>
            <w:gridSpan w:val="3"/>
          </w:tcPr>
          <w:p w14:paraId="501099DC" w14:textId="7593C415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sistema muestra el campo para ingresar el número de cuenta.</w:t>
            </w:r>
          </w:p>
        </w:tc>
      </w:tr>
      <w:tr w:rsidR="00A04C19" w:rsidRPr="00636D6F" w14:paraId="2D87F65F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BCDB412" w14:textId="7EACC3B0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t>El usuario ingresa el número de cuenta.</w:t>
            </w:r>
          </w:p>
        </w:tc>
        <w:tc>
          <w:tcPr>
            <w:tcW w:w="2596" w:type="pct"/>
            <w:gridSpan w:val="3"/>
          </w:tcPr>
          <w:p w14:paraId="3AD8E2F7" w14:textId="3355D41B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 xml:space="preserve">El cliente invoca el Web Service </w:t>
            </w:r>
            <w:proofErr w:type="spellStart"/>
            <w:r w:rsidRPr="00761D11">
              <w:t>traerMovimientos</w:t>
            </w:r>
            <w:proofErr w:type="spellEnd"/>
            <w:r w:rsidRPr="00761D11">
              <w:t>(cuenta).</w:t>
            </w:r>
          </w:p>
        </w:tc>
      </w:tr>
      <w:tr w:rsidR="00B02AE7" w:rsidRPr="00636D6F" w14:paraId="5858C17E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27B8389" w14:textId="54698420" w:rsidR="00B02AE7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lastRenderedPageBreak/>
              <w:t>El usuario espera la respuesta.</w:t>
            </w:r>
          </w:p>
        </w:tc>
        <w:tc>
          <w:tcPr>
            <w:tcW w:w="2596" w:type="pct"/>
            <w:gridSpan w:val="3"/>
          </w:tcPr>
          <w:p w14:paraId="2771EB33" w14:textId="72517F4E" w:rsidR="00B02AE7" w:rsidRPr="001E30D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servidor ejecuta la consulta en la base de datos y retorna la lista de movimientos.</w:t>
            </w:r>
          </w:p>
        </w:tc>
      </w:tr>
      <w:tr w:rsidR="00B02AE7" w:rsidRPr="00636D6F" w14:paraId="64CD3CEE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90ABE5D" w14:textId="25B8A24E" w:rsidR="00B02AE7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t>El usuario visualiza los resultados.</w:t>
            </w:r>
          </w:p>
        </w:tc>
        <w:tc>
          <w:tcPr>
            <w:tcW w:w="2596" w:type="pct"/>
            <w:gridSpan w:val="3"/>
          </w:tcPr>
          <w:p w14:paraId="6C35BE2A" w14:textId="6F77C28D" w:rsidR="00B02AE7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cliente muestra los movimientos en una tabla ordenada.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2A9F4742" w:rsidR="00D94C06" w:rsidRPr="00636D6F" w:rsidRDefault="00D94C06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3660DB5" w14:textId="77777777" w:rsidR="00761D11" w:rsidRPr="00761D11" w:rsidRDefault="00761D11" w:rsidP="00761D1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761D11">
              <w:rPr>
                <w:b/>
                <w:bCs/>
              </w:rPr>
              <w:t xml:space="preserve">Cuenta inexistente o sin movimientos: </w:t>
            </w:r>
            <w:r w:rsidRPr="00761D11">
              <w:t>El servidor retorna una lista vacía y el cliente muestra el mensaje “No se encontraron movimientos para esta cuenta”.</w:t>
            </w:r>
          </w:p>
          <w:p w14:paraId="5D28BC68" w14:textId="77777777" w:rsidR="00761D11" w:rsidRPr="00761D11" w:rsidRDefault="00761D11" w:rsidP="00761D1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761D11">
              <w:rPr>
                <w:b/>
                <w:bCs/>
              </w:rPr>
              <w:t xml:space="preserve">Error de conexión: </w:t>
            </w:r>
            <w:r w:rsidRPr="00761D11">
              <w:t>Si no se puede conectar con el servidor SOAP, se muestra “Error de conexión con el servidor. Inténtelo nuevamente”.</w:t>
            </w:r>
          </w:p>
          <w:p w14:paraId="679A5E58" w14:textId="7ED0D1F2" w:rsidR="00D94C06" w:rsidRPr="00636D6F" w:rsidRDefault="00761D11" w:rsidP="00761D11">
            <w:pPr>
              <w:pStyle w:val="Prrafodelista"/>
              <w:numPr>
                <w:ilvl w:val="3"/>
                <w:numId w:val="31"/>
              </w:numPr>
              <w:spacing w:line="360" w:lineRule="auto"/>
            </w:pPr>
            <w:r w:rsidRPr="00761D11">
              <w:rPr>
                <w:b/>
                <w:bCs/>
              </w:rPr>
              <w:t xml:space="preserve">Datos inválidos: </w:t>
            </w:r>
            <w:r w:rsidRPr="00761D11">
              <w:t>Si el usuario ingresa una cuenta con formato incorrecto, el cliente valida y muestra “Ingrese un número de cuenta válido”.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6DAB5CAD" w:rsidR="00D94C06" w:rsidRPr="00636D6F" w:rsidRDefault="00D94C06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="00761D11" w:rsidRPr="00761D11">
              <w:t>ECUD1 (Ingresar al Sistema)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ED83968" w14:textId="31520F03" w:rsidR="00D94C06" w:rsidRPr="00636D6F" w:rsidRDefault="00D94C06" w:rsidP="00A85087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 w:rsidR="008E1130">
              <w:rPr>
                <w:b/>
              </w:rPr>
              <w:t xml:space="preserve"> </w:t>
            </w:r>
            <w:r w:rsidR="008E1130" w:rsidRPr="008E1130">
              <w:rPr>
                <w:bCs/>
              </w:rPr>
              <w:t>N/A</w:t>
            </w:r>
          </w:p>
        </w:tc>
      </w:tr>
    </w:tbl>
    <w:p w14:paraId="32A466BD" w14:textId="7F219FF5" w:rsidR="00761D11" w:rsidRPr="00777D66" w:rsidRDefault="00761D11" w:rsidP="00761D11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6" w:name="_Toc229761148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r w:rsidRPr="00761D11">
        <w:rPr>
          <w:rFonts w:eastAsia="Carlito"/>
          <w:lang w:eastAsia="en-US"/>
        </w:rPr>
        <w:t>REGISTRAR DEPÓSITO</w:t>
      </w:r>
      <w:bookmarkEnd w:id="26"/>
    </w:p>
    <w:p w14:paraId="68062D03" w14:textId="6483FD70" w:rsidR="00761D11" w:rsidRDefault="00761D11" w:rsidP="00761D11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Pr="00761D11">
        <w:t>Registrar Depósito</w:t>
      </w:r>
      <w:r w:rsidRPr="00075525">
        <w:t>, que representa la operación principal del sistema desde los 4 clientes.</w:t>
      </w:r>
    </w:p>
    <w:p w14:paraId="4FF9A973" w14:textId="76865DA2" w:rsidR="00761D11" w:rsidRDefault="00761D11" w:rsidP="00761D11">
      <w:pPr>
        <w:pStyle w:val="Ttulo3"/>
      </w:pPr>
      <w:bookmarkStart w:id="27" w:name="_Toc229761043"/>
      <w:bookmarkStart w:id="28" w:name="_Toc229761102"/>
      <w:bookmarkStart w:id="29" w:name="_Toc229761149"/>
      <w:r>
        <w:t xml:space="preserve">Tabla </w:t>
      </w:r>
      <w:r w:rsidR="00C11C49">
        <w:t>4</w:t>
      </w:r>
      <w:r>
        <w:t xml:space="preserve">. </w:t>
      </w:r>
      <w:r w:rsidRPr="002717D3">
        <w:t xml:space="preserve">ECUD </w:t>
      </w:r>
      <w:r w:rsidRPr="00761D11">
        <w:t>Registrar Depósito</w:t>
      </w:r>
      <w:bookmarkEnd w:id="27"/>
      <w:bookmarkEnd w:id="28"/>
      <w:bookmarkEnd w:id="29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761D11" w:rsidRPr="00636D6F" w14:paraId="75DC22C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7E6870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21D7FB9B" w14:textId="47DB0428" w:rsidR="00761D11" w:rsidRPr="00863018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61D11">
              <w:rPr>
                <w:b/>
                <w:bCs/>
              </w:rPr>
              <w:t>Registrar Depósito</w:t>
            </w:r>
          </w:p>
        </w:tc>
      </w:tr>
      <w:tr w:rsidR="00761D11" w:rsidRPr="00636D6F" w14:paraId="4780A37D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2F125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3DDFA318" w14:textId="7F5DBD8B" w:rsidR="00761D11" w:rsidRPr="00636D6F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ECUD3</w:t>
            </w:r>
          </w:p>
        </w:tc>
      </w:tr>
      <w:tr w:rsidR="00761D11" w:rsidRPr="00636D6F" w14:paraId="29DFE2F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0CCF1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F71C002" w14:textId="400FCFC1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Permite registrar un depósito en una cuenta bancaria. El cliente envía la cuenta y el importe al Web Service, que actualiza el saldo y registra el movimiento.</w:t>
            </w:r>
          </w:p>
        </w:tc>
      </w:tr>
      <w:tr w:rsidR="00761D11" w:rsidRPr="00636D6F" w14:paraId="4AE1FAB3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D13208F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31D4C6F9" w14:textId="63DA27C2" w:rsidR="00761D11" w:rsidRPr="00636D6F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Incrementar el saldo de una cuenta de forma segura y registrar la transacción.</w:t>
            </w:r>
          </w:p>
        </w:tc>
      </w:tr>
      <w:tr w:rsidR="00761D11" w:rsidRPr="00636D6F" w14:paraId="54630752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A5B805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35859BD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F7754FD" w14:textId="77777777" w:rsidR="00761D11" w:rsidRPr="00636D6F" w:rsidRDefault="00761D11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500469FE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761D11" w:rsidRPr="007D10AA" w14:paraId="59D19A27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1CAAA7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44CBCF04" w14:textId="77777777" w:rsidR="00761D11" w:rsidRPr="007D10AA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761D11" w:rsidRPr="00636D6F" w14:paraId="3BD5A598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913B1D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639B7A79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5EB65237" w14:textId="77777777" w:rsidR="00761D11" w:rsidRPr="00636D6F" w:rsidRDefault="00761D11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137CF527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761D11" w:rsidRPr="00636D6F" w14:paraId="3F835D9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3E9C8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Precondiciones</w:t>
            </w:r>
          </w:p>
        </w:tc>
        <w:tc>
          <w:tcPr>
            <w:tcW w:w="3721" w:type="pct"/>
            <w:gridSpan w:val="5"/>
          </w:tcPr>
          <w:p w14:paraId="13088905" w14:textId="77777777" w:rsidR="00761D11" w:rsidRDefault="00761D11" w:rsidP="00761D1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usuario debe haber iniciado sesión exitosamente (caso de uso ECUD1).</w:t>
            </w:r>
          </w:p>
          <w:p w14:paraId="639AAA47" w14:textId="7AD32ED6" w:rsidR="00761D11" w:rsidRPr="00042F5F" w:rsidRDefault="00761D11" w:rsidP="00761D1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La cuenta debe existir y estar en estado ACTIVO.</w:t>
            </w:r>
          </w:p>
        </w:tc>
      </w:tr>
      <w:tr w:rsidR="00761D11" w:rsidRPr="00636D6F" w14:paraId="19A5F38E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AAC7CB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75460804" w14:textId="77777777" w:rsidR="00761D11" w:rsidRDefault="00761D11" w:rsidP="00761D1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saldo de la cuenta es actualizado.</w:t>
            </w:r>
          </w:p>
          <w:p w14:paraId="7B2E3677" w14:textId="77777777" w:rsidR="00761D11" w:rsidRDefault="00761D11" w:rsidP="00761D1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Se registra un nuevo movimiento de tipo depósito.</w:t>
            </w:r>
          </w:p>
          <w:p w14:paraId="4F375ADF" w14:textId="1E6CC722" w:rsidR="00761D11" w:rsidRPr="00042F5F" w:rsidRDefault="00761D11" w:rsidP="00761D1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Se retorna el nuevo saldo al cliente.</w:t>
            </w:r>
          </w:p>
        </w:tc>
      </w:tr>
      <w:tr w:rsidR="00761D11" w:rsidRPr="00636D6F" w14:paraId="6BBF8870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7D6090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7AEE1CD8" w14:textId="77777777" w:rsidR="00761D11" w:rsidRDefault="00761D11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D594F0" w14:textId="632300E7" w:rsidR="00761D11" w:rsidRPr="00723226" w:rsidRDefault="00761D11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0" w:name="_Toc229761071"/>
            <w:r w:rsidRPr="00723226">
              <w:t xml:space="preserve">Ilustración </w:t>
            </w:r>
            <w:r w:rsidR="00F86532">
              <w:t>4</w:t>
            </w:r>
            <w:r w:rsidRPr="00723226">
              <w:t>. Caso de Uso</w:t>
            </w:r>
            <w:r>
              <w:t xml:space="preserve"> 3</w:t>
            </w:r>
            <w:r w:rsidRPr="00723226">
              <w:t xml:space="preserve"> </w:t>
            </w:r>
            <w:r w:rsidRPr="00761D11">
              <w:t>Registrar Depósito</w:t>
            </w:r>
            <w:bookmarkEnd w:id="30"/>
          </w:p>
        </w:tc>
      </w:tr>
      <w:tr w:rsidR="00761D11" w:rsidRPr="00636D6F" w14:paraId="554A3CE3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DE214F1" w14:textId="77777777" w:rsidR="00761D11" w:rsidRPr="00636D6F" w:rsidRDefault="00761D11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761D11" w:rsidRPr="00636D6F" w14:paraId="6468C89B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C0EBA6A" w14:textId="77777777" w:rsidR="00761D11" w:rsidRPr="00636D6F" w:rsidRDefault="00761D11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7C124833" w14:textId="77777777" w:rsidR="00761D11" w:rsidRPr="00636D6F" w:rsidRDefault="00761D11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761D11" w:rsidRPr="00636D6F" w14:paraId="78E71819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2E4DAB8" w14:textId="134573C5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selecciona “Realizar Depósito”.</w:t>
            </w:r>
          </w:p>
        </w:tc>
        <w:tc>
          <w:tcPr>
            <w:tcW w:w="2596" w:type="pct"/>
            <w:gridSpan w:val="3"/>
          </w:tcPr>
          <w:p w14:paraId="40A79AB6" w14:textId="41A00DDE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sistema muestra los campos de cuenta e importe.</w:t>
            </w:r>
          </w:p>
        </w:tc>
      </w:tr>
      <w:tr w:rsidR="00761D11" w:rsidRPr="00636D6F" w14:paraId="1018AE04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4946B12" w14:textId="766BED12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ingresa número de cuenta e importe.</w:t>
            </w:r>
          </w:p>
        </w:tc>
        <w:tc>
          <w:tcPr>
            <w:tcW w:w="2596" w:type="pct"/>
            <w:gridSpan w:val="3"/>
          </w:tcPr>
          <w:p w14:paraId="5CDC7245" w14:textId="2F6955D9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 xml:space="preserve">El cliente invoca el Web Service </w:t>
            </w:r>
            <w:proofErr w:type="spellStart"/>
            <w:proofErr w:type="gramStart"/>
            <w:r w:rsidRPr="00F86532">
              <w:t>regDeposito</w:t>
            </w:r>
            <w:proofErr w:type="spellEnd"/>
            <w:r w:rsidRPr="00F86532">
              <w:t>(</w:t>
            </w:r>
            <w:proofErr w:type="gramEnd"/>
            <w:r w:rsidRPr="00F86532">
              <w:t>cuenta, importe).</w:t>
            </w:r>
          </w:p>
        </w:tc>
      </w:tr>
      <w:tr w:rsidR="00761D11" w:rsidRPr="00636D6F" w14:paraId="35E965D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DD886FA" w14:textId="6A0468BD" w:rsidR="00761D11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confirma la operación.</w:t>
            </w:r>
          </w:p>
        </w:tc>
        <w:tc>
          <w:tcPr>
            <w:tcW w:w="2596" w:type="pct"/>
            <w:gridSpan w:val="3"/>
          </w:tcPr>
          <w:p w14:paraId="16BEEF27" w14:textId="34625FF5" w:rsidR="00761D11" w:rsidRPr="001E30D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servidor inicia una transacción ACID, actualiza el saldo e inserta el movimiento.</w:t>
            </w:r>
          </w:p>
        </w:tc>
      </w:tr>
      <w:tr w:rsidR="00761D11" w:rsidRPr="00636D6F" w14:paraId="304A104A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5F4A532" w14:textId="6B29F7C8" w:rsidR="00761D11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visualiza el resultado.</w:t>
            </w:r>
          </w:p>
        </w:tc>
        <w:tc>
          <w:tcPr>
            <w:tcW w:w="2596" w:type="pct"/>
            <w:gridSpan w:val="3"/>
          </w:tcPr>
          <w:p w14:paraId="257262EE" w14:textId="41CC4108" w:rsidR="00761D11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El servidor retorna el nuevo saldo y el cliente lo muestra.</w:t>
            </w:r>
          </w:p>
        </w:tc>
      </w:tr>
      <w:tr w:rsidR="00761D11" w:rsidRPr="00636D6F" w14:paraId="0768D6C8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45FB9D5" w14:textId="77777777" w:rsidR="00761D11" w:rsidRPr="00636D6F" w:rsidRDefault="00761D11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761D11" w:rsidRPr="00636D6F" w14:paraId="4D8730E2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3D260F" w14:textId="77777777" w:rsidR="00F86532" w:rsidRPr="00F86532" w:rsidRDefault="00F86532" w:rsidP="00F86532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Cuenta inexistente o inactiva: </w:t>
            </w:r>
            <w:r w:rsidRPr="00F86532">
              <w:t>Retorna error “La cuenta no existe o no está activa”.</w:t>
            </w:r>
          </w:p>
          <w:p w14:paraId="72E9CF15" w14:textId="77777777" w:rsidR="00F86532" w:rsidRPr="00F86532" w:rsidRDefault="00F86532" w:rsidP="00F86532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Importe inválido: </w:t>
            </w:r>
            <w:r w:rsidRPr="00F86532">
              <w:t>El cliente valida que el importe sea mayor a cero.</w:t>
            </w:r>
          </w:p>
          <w:p w14:paraId="42DDAEC9" w14:textId="0EBA5D55" w:rsidR="00761D11" w:rsidRPr="00636D6F" w:rsidRDefault="00F86532" w:rsidP="00F86532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Error en la transacción: </w:t>
            </w:r>
            <w:r w:rsidRPr="00F86532">
              <w:t xml:space="preserve">Se realiza </w:t>
            </w:r>
            <w:proofErr w:type="spellStart"/>
            <w:r w:rsidRPr="00F86532">
              <w:t>rollback</w:t>
            </w:r>
            <w:proofErr w:type="spellEnd"/>
            <w:r w:rsidRPr="00F86532">
              <w:t xml:space="preserve"> y se informa al usuario.</w:t>
            </w:r>
          </w:p>
        </w:tc>
      </w:tr>
      <w:tr w:rsidR="00761D11" w:rsidRPr="00636D6F" w14:paraId="6621EEA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66B1C1A" w14:textId="77777777" w:rsidR="00761D11" w:rsidRPr="00636D6F" w:rsidRDefault="00761D11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Pr="00761D11">
              <w:t>ECUD1 (Ingresar al Sistema)</w:t>
            </w:r>
          </w:p>
        </w:tc>
      </w:tr>
      <w:tr w:rsidR="00761D11" w:rsidRPr="00636D6F" w14:paraId="6C02CB4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ECD7B5F" w14:textId="77777777" w:rsidR="00761D11" w:rsidRPr="00636D6F" w:rsidRDefault="00761D11" w:rsidP="006128E1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>
              <w:rPr>
                <w:b/>
              </w:rPr>
              <w:t xml:space="preserve"> </w:t>
            </w:r>
            <w:r w:rsidRPr="008E1130">
              <w:rPr>
                <w:bCs/>
              </w:rPr>
              <w:t>N/A</w:t>
            </w:r>
          </w:p>
        </w:tc>
      </w:tr>
    </w:tbl>
    <w:p w14:paraId="0871D517" w14:textId="5B5831C9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1" w:name="_Toc229761150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r w:rsidRPr="00F86532">
        <w:rPr>
          <w:rFonts w:eastAsia="Carlito"/>
          <w:lang w:eastAsia="en-US"/>
        </w:rPr>
        <w:t>REGISTRAR RETIRO</w:t>
      </w:r>
      <w:bookmarkEnd w:id="31"/>
    </w:p>
    <w:p w14:paraId="12089419" w14:textId="359066AA" w:rsidR="00F86532" w:rsidRDefault="00F86532" w:rsidP="00F86532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Pr="00F86532">
        <w:t>Registrar Retiro</w:t>
      </w:r>
      <w:r w:rsidRPr="00075525">
        <w:t>, que representa la operación principal del sistema desde los 4 clientes.</w:t>
      </w:r>
    </w:p>
    <w:p w14:paraId="6E263428" w14:textId="25BBD5DE" w:rsidR="00F86532" w:rsidRDefault="00F86532" w:rsidP="00F86532">
      <w:pPr>
        <w:pStyle w:val="Ttulo3"/>
      </w:pPr>
      <w:bookmarkStart w:id="32" w:name="_Toc229761045"/>
      <w:bookmarkStart w:id="33" w:name="_Toc229761103"/>
      <w:bookmarkStart w:id="34" w:name="_Toc229761151"/>
      <w:r>
        <w:lastRenderedPageBreak/>
        <w:t xml:space="preserve">Tabla </w:t>
      </w:r>
      <w:r w:rsidR="00C11C49">
        <w:t>5</w:t>
      </w:r>
      <w:r>
        <w:t xml:space="preserve">. </w:t>
      </w:r>
      <w:r w:rsidRPr="002717D3">
        <w:t xml:space="preserve">ECUD </w:t>
      </w:r>
      <w:r w:rsidRPr="00F86532">
        <w:t>Registrar Retiro</w:t>
      </w:r>
      <w:bookmarkEnd w:id="32"/>
      <w:bookmarkEnd w:id="33"/>
      <w:bookmarkEnd w:id="34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19E4BDA6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AABE1C2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F00B9CD" w14:textId="4F7034D4" w:rsidR="00F86532" w:rsidRPr="00863018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86532">
              <w:rPr>
                <w:b/>
                <w:bCs/>
              </w:rPr>
              <w:t>Registrar Retiro</w:t>
            </w:r>
          </w:p>
        </w:tc>
      </w:tr>
      <w:tr w:rsidR="00F86532" w:rsidRPr="00636D6F" w14:paraId="70D73601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74C4A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44CFBECA" w14:textId="567826FB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F86532" w:rsidRPr="00636D6F" w14:paraId="5C3C6AE0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3FB0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255F834A" w14:textId="05A45D7F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Permite registrar un retiro de una cuenta bancaria verificando que exista saldo suficiente.</w:t>
            </w:r>
          </w:p>
        </w:tc>
      </w:tr>
      <w:tr w:rsidR="00F86532" w:rsidRPr="00636D6F" w14:paraId="011ACC2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4DCE7A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79B07238" w14:textId="09D1CA34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Decrementar el saldo de una cuenta de forma segura y registrar la transacción.</w:t>
            </w:r>
          </w:p>
        </w:tc>
      </w:tr>
      <w:tr w:rsidR="00F86532" w:rsidRPr="00636D6F" w14:paraId="52382A2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C16A6B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C07B82B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F311347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8BD5379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4DCFFD7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B5711B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7EC10454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2E726DA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F3B3D8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5EB5586F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E0E9115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3FE0CF03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F86532" w:rsidRPr="00636D6F" w14:paraId="10BD1BD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E53EA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2524DBEA" w14:textId="77777777" w:rsidR="00F86532" w:rsidRDefault="00F86532" w:rsidP="00F86532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exitosamente.</w:t>
            </w:r>
          </w:p>
          <w:p w14:paraId="26C939DA" w14:textId="3F314FC5" w:rsidR="00F86532" w:rsidRPr="00042F5F" w:rsidRDefault="00F86532" w:rsidP="00F86532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cuenta debe existir y estar ACTIVA.</w:t>
            </w:r>
          </w:p>
        </w:tc>
      </w:tr>
      <w:tr w:rsidR="00F86532" w:rsidRPr="00636D6F" w14:paraId="154BF80B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1E1D10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40AC923C" w14:textId="77777777" w:rsidR="00F86532" w:rsidRDefault="00F86532" w:rsidP="00F86532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saldo de la cuenta es actualizado (restado).</w:t>
            </w:r>
          </w:p>
          <w:p w14:paraId="3772E53C" w14:textId="675B0584" w:rsidR="00F86532" w:rsidRDefault="00F86532" w:rsidP="00F86532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registra un movimiento de retiro.</w:t>
            </w:r>
          </w:p>
          <w:p w14:paraId="1B974558" w14:textId="6361186A" w:rsidR="00F86532" w:rsidRPr="00042F5F" w:rsidRDefault="00F86532" w:rsidP="00F86532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retorna el nuevo saldo.</w:t>
            </w:r>
          </w:p>
        </w:tc>
      </w:tr>
      <w:tr w:rsidR="00F86532" w:rsidRPr="00636D6F" w14:paraId="48191F7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E7784E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6A317F22" w14:textId="77777777" w:rsidR="00F86532" w:rsidRDefault="00F86532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E71B90" w14:textId="090E25BB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5" w:name="_Toc229761072"/>
            <w:r w:rsidRPr="00723226">
              <w:t xml:space="preserve">Ilustración </w:t>
            </w:r>
            <w:r w:rsidR="00C11C49">
              <w:t>5</w:t>
            </w:r>
            <w:r w:rsidRPr="00723226">
              <w:t>. Caso de Uso</w:t>
            </w:r>
            <w:r>
              <w:t xml:space="preserve"> 4</w:t>
            </w:r>
            <w:r w:rsidRPr="00723226">
              <w:t xml:space="preserve"> </w:t>
            </w:r>
            <w:r w:rsidRPr="00F86532">
              <w:t>Registrar Retiro</w:t>
            </w:r>
            <w:bookmarkEnd w:id="35"/>
          </w:p>
        </w:tc>
      </w:tr>
      <w:tr w:rsidR="00F86532" w:rsidRPr="00636D6F" w14:paraId="61F88EC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D9860F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1EF4B72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8AD512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441CC66A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5D5EAA0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D2373E4" w14:textId="58D8269B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selecciona “Realizar Retiro”.</w:t>
            </w:r>
          </w:p>
        </w:tc>
        <w:tc>
          <w:tcPr>
            <w:tcW w:w="2596" w:type="pct"/>
            <w:gridSpan w:val="3"/>
          </w:tcPr>
          <w:p w14:paraId="4421BD0E" w14:textId="13E83912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sistema solicita cuenta e importe.</w:t>
            </w:r>
          </w:p>
        </w:tc>
      </w:tr>
      <w:tr w:rsidR="00F86532" w:rsidRPr="00636D6F" w14:paraId="1F39555A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3AD0C76" w14:textId="242CDC9A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ingresa los datos.</w:t>
            </w:r>
          </w:p>
        </w:tc>
        <w:tc>
          <w:tcPr>
            <w:tcW w:w="2596" w:type="pct"/>
            <w:gridSpan w:val="3"/>
          </w:tcPr>
          <w:p w14:paraId="70C3B666" w14:textId="0A6F62E5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 xml:space="preserve">El cliente </w:t>
            </w:r>
            <w:proofErr w:type="gramStart"/>
            <w:r w:rsidRPr="00F86532">
              <w:t xml:space="preserve">invoca  </w:t>
            </w:r>
            <w:proofErr w:type="spellStart"/>
            <w:r w:rsidRPr="00F86532">
              <w:t>regRetiro</w:t>
            </w:r>
            <w:proofErr w:type="spellEnd"/>
            <w:proofErr w:type="gramEnd"/>
            <w:r w:rsidRPr="00F86532">
              <w:t>(cuenta, importe</w:t>
            </w:r>
            <w:proofErr w:type="gramStart"/>
            <w:r w:rsidRPr="00F86532">
              <w:t>) .</w:t>
            </w:r>
            <w:proofErr w:type="gramEnd"/>
          </w:p>
        </w:tc>
      </w:tr>
      <w:tr w:rsidR="00F86532" w:rsidRPr="00636D6F" w14:paraId="6A1EEF9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758C1F8E" w14:textId="0AAB1B46" w:rsidR="00F86532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confirma.</w:t>
            </w:r>
          </w:p>
        </w:tc>
        <w:tc>
          <w:tcPr>
            <w:tcW w:w="2596" w:type="pct"/>
            <w:gridSpan w:val="3"/>
          </w:tcPr>
          <w:p w14:paraId="1BA37DD4" w14:textId="41A57CAF" w:rsidR="00F86532" w:rsidRPr="001E30D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servidor verifica saldo suficiente, actualiza y registra movimiento.</w:t>
            </w:r>
          </w:p>
        </w:tc>
      </w:tr>
      <w:tr w:rsidR="00F86532" w:rsidRPr="00636D6F" w14:paraId="37D6F92F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D9D822" w14:textId="40DC9287" w:rsidR="00F86532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ve el resultado.</w:t>
            </w:r>
          </w:p>
        </w:tc>
        <w:tc>
          <w:tcPr>
            <w:tcW w:w="2596" w:type="pct"/>
            <w:gridSpan w:val="3"/>
          </w:tcPr>
          <w:p w14:paraId="23456240" w14:textId="353B5C9A" w:rsidR="00F86532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Se muestra el nuevo saldo.</w:t>
            </w:r>
          </w:p>
        </w:tc>
      </w:tr>
      <w:tr w:rsidR="00F86532" w:rsidRPr="00636D6F" w14:paraId="36486111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D2241F0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07696895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41BBECA" w14:textId="77777777" w:rsidR="00F86532" w:rsidRPr="00F86532" w:rsidRDefault="00F86532" w:rsidP="00F86532">
            <w:pPr>
              <w:pStyle w:val="Prrafodelista"/>
              <w:numPr>
                <w:ilvl w:val="3"/>
                <w:numId w:val="39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lastRenderedPageBreak/>
              <w:t xml:space="preserve">Saldo insuficiente: </w:t>
            </w:r>
            <w:r w:rsidRPr="00F86532">
              <w:t>Retorna “ERROR: Saldo insuficiente”.</w:t>
            </w:r>
          </w:p>
          <w:p w14:paraId="57731F14" w14:textId="77777777" w:rsidR="00F86532" w:rsidRPr="00F86532" w:rsidRDefault="00F86532" w:rsidP="00F86532">
            <w:pPr>
              <w:pStyle w:val="Prrafodelista"/>
              <w:numPr>
                <w:ilvl w:val="3"/>
                <w:numId w:val="39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Cuenta inexistente o inactiva: </w:t>
            </w:r>
            <w:r w:rsidRPr="00F86532">
              <w:t>Mensaje correspondiente.</w:t>
            </w:r>
          </w:p>
          <w:p w14:paraId="44BFA6A9" w14:textId="767C17FB" w:rsidR="00F86532" w:rsidRPr="00636D6F" w:rsidRDefault="00F86532" w:rsidP="00F86532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Error en transacción: </w:t>
            </w:r>
            <w:proofErr w:type="spellStart"/>
            <w:r w:rsidRPr="00F86532">
              <w:t>Rollback</w:t>
            </w:r>
            <w:proofErr w:type="spellEnd"/>
            <w:r w:rsidRPr="00F86532">
              <w:t xml:space="preserve"> automático.</w:t>
            </w:r>
          </w:p>
        </w:tc>
      </w:tr>
      <w:tr w:rsidR="00F86532" w:rsidRPr="00636D6F" w14:paraId="62E89C35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1DDBEAB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Pr="00761D11">
              <w:t>ECUD1 (Ingresar al Sistema)</w:t>
            </w:r>
          </w:p>
        </w:tc>
      </w:tr>
      <w:tr w:rsidR="00F86532" w:rsidRPr="00636D6F" w14:paraId="511593CD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0BD8149" w14:textId="77777777" w:rsidR="00F86532" w:rsidRPr="00636D6F" w:rsidRDefault="00F86532" w:rsidP="006128E1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>
              <w:rPr>
                <w:b/>
              </w:rPr>
              <w:t xml:space="preserve"> </w:t>
            </w:r>
            <w:r w:rsidRPr="008E1130">
              <w:rPr>
                <w:bCs/>
              </w:rPr>
              <w:t>N/A</w:t>
            </w:r>
          </w:p>
        </w:tc>
      </w:tr>
    </w:tbl>
    <w:p w14:paraId="1A55C3BE" w14:textId="78B71358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6" w:name="_Toc229761152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r w:rsidRPr="00F86532">
        <w:rPr>
          <w:rFonts w:eastAsia="Carlito"/>
          <w:lang w:eastAsia="en-US"/>
        </w:rPr>
        <w:t>REGISTRAR TRANSFERENCIA</w:t>
      </w:r>
      <w:bookmarkEnd w:id="36"/>
    </w:p>
    <w:p w14:paraId="67430ED0" w14:textId="0DA410BE" w:rsidR="00F86532" w:rsidRDefault="00F86532" w:rsidP="00F86532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Pr="00F86532">
        <w:t>Registrar Transferencia</w:t>
      </w:r>
      <w:r w:rsidRPr="00075525">
        <w:t>, que representa la operación principal del sistema desde los 4 clientes.</w:t>
      </w:r>
    </w:p>
    <w:p w14:paraId="129C23A6" w14:textId="063E8791" w:rsidR="00F86532" w:rsidRDefault="00F86532" w:rsidP="00F86532">
      <w:pPr>
        <w:pStyle w:val="Ttulo3"/>
      </w:pPr>
      <w:bookmarkStart w:id="37" w:name="_Toc229761047"/>
      <w:bookmarkStart w:id="38" w:name="_Toc229761104"/>
      <w:bookmarkStart w:id="39" w:name="_Toc229761153"/>
      <w:r>
        <w:t xml:space="preserve">Tabla </w:t>
      </w:r>
      <w:r w:rsidR="00C11C49">
        <w:t>6</w:t>
      </w:r>
      <w:r>
        <w:t xml:space="preserve">. </w:t>
      </w:r>
      <w:r w:rsidRPr="002717D3">
        <w:t xml:space="preserve">ECUD </w:t>
      </w:r>
      <w:r w:rsidRPr="00F86532">
        <w:t>Registrar Transferencia</w:t>
      </w:r>
      <w:bookmarkEnd w:id="37"/>
      <w:bookmarkEnd w:id="38"/>
      <w:bookmarkEnd w:id="39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7D51B2E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1041D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09BB9BB9" w14:textId="15A30BA5" w:rsidR="00F86532" w:rsidRPr="00863018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86532">
              <w:rPr>
                <w:b/>
                <w:bCs/>
              </w:rPr>
              <w:t>Registrar Transferencia</w:t>
            </w:r>
          </w:p>
        </w:tc>
      </w:tr>
      <w:tr w:rsidR="00F86532" w:rsidRPr="00636D6F" w14:paraId="06C5D62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249A96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EF3B725" w14:textId="77777777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F86532" w:rsidRPr="00636D6F" w14:paraId="0D5C91C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EB5ED49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45CF62A" w14:textId="33A27BD6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Permite transferir un monto entre dos cuentas bancarias diferentes de forma atómica.</w:t>
            </w:r>
          </w:p>
        </w:tc>
      </w:tr>
      <w:tr w:rsidR="00F86532" w:rsidRPr="00636D6F" w14:paraId="1F6FBAD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3518E6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D10312" w14:textId="499EB17F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Realizar transferencia segura manteniendo la integridad de ambas cuentas.</w:t>
            </w:r>
          </w:p>
        </w:tc>
      </w:tr>
      <w:tr w:rsidR="00F86532" w:rsidRPr="00636D6F" w14:paraId="25A73F8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5F496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E90E8D1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84043F5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47C0A64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3A68532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3CBD1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612DF04B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7360E02D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4AB3D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7FE2338A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3E03FAD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CF7A424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F86532" w:rsidRPr="00636D6F" w14:paraId="25985FC2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6851C26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5F46DAFE" w14:textId="77777777" w:rsidR="00F86532" w:rsidRDefault="00F86532" w:rsidP="00F86532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exitosamente.</w:t>
            </w:r>
          </w:p>
          <w:p w14:paraId="3C4C1BE3" w14:textId="55AE16CD" w:rsidR="00F86532" w:rsidRDefault="00F86532" w:rsidP="00F86532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Ambas cuentas deben existir y estar activas.</w:t>
            </w:r>
          </w:p>
          <w:p w14:paraId="5F5045F3" w14:textId="2A0A01C4" w:rsidR="00F86532" w:rsidRPr="00042F5F" w:rsidRDefault="00F86532" w:rsidP="00F86532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cuenta origen debe tener saldo suficiente.</w:t>
            </w:r>
          </w:p>
        </w:tc>
      </w:tr>
      <w:tr w:rsidR="00F86532" w:rsidRPr="00636D6F" w14:paraId="2B01E6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19E5F34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6A1CAD55" w14:textId="77777777" w:rsidR="00F86532" w:rsidRDefault="00F86532" w:rsidP="00F86532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Saldo debitado de cuenta origen.</w:t>
            </w:r>
          </w:p>
          <w:p w14:paraId="69328033" w14:textId="6105BA95" w:rsidR="00F86532" w:rsidRDefault="00F86532" w:rsidP="00F86532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Saldo acreditado en cuenta destino.</w:t>
            </w:r>
          </w:p>
          <w:p w14:paraId="4BE85496" w14:textId="5DDFDA1C" w:rsidR="00F86532" w:rsidRPr="00042F5F" w:rsidRDefault="00F86532" w:rsidP="00F86532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registran dos movimientos (salida y entrada).</w:t>
            </w:r>
          </w:p>
        </w:tc>
      </w:tr>
      <w:tr w:rsidR="00F86532" w:rsidRPr="00636D6F" w14:paraId="13600E3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2F72DF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5FABBFD6" w14:textId="77777777" w:rsidR="00F86532" w:rsidRDefault="00F86532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EB63C9" w14:textId="2CE68E86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40" w:name="_Toc229761073"/>
            <w:r w:rsidRPr="00723226">
              <w:t xml:space="preserve">Ilustración </w:t>
            </w:r>
            <w:r w:rsidR="00C11C49">
              <w:t>6</w:t>
            </w:r>
            <w:r w:rsidRPr="00723226">
              <w:t>. Caso de Uso</w:t>
            </w:r>
            <w:r>
              <w:t xml:space="preserve"> 5</w:t>
            </w:r>
            <w:r w:rsidRPr="00723226">
              <w:t xml:space="preserve"> </w:t>
            </w:r>
            <w:r w:rsidRPr="00F86532">
              <w:t>Registrar Transferencia</w:t>
            </w:r>
            <w:bookmarkEnd w:id="40"/>
          </w:p>
        </w:tc>
      </w:tr>
      <w:tr w:rsidR="00F86532" w:rsidRPr="00636D6F" w14:paraId="16C6D25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70DC837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2EA26CC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47FAD04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Actor</w:t>
            </w:r>
          </w:p>
        </w:tc>
        <w:tc>
          <w:tcPr>
            <w:tcW w:w="2605" w:type="pct"/>
            <w:gridSpan w:val="4"/>
          </w:tcPr>
          <w:p w14:paraId="111D5DC1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2235C9E8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8343349" w14:textId="429FC389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selecciona “Realizar Transferencia”.</w:t>
            </w:r>
          </w:p>
        </w:tc>
        <w:tc>
          <w:tcPr>
            <w:tcW w:w="2596" w:type="pct"/>
            <w:gridSpan w:val="3"/>
          </w:tcPr>
          <w:p w14:paraId="75A0504E" w14:textId="46A0AD7A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sistema muestra campos: cuenta origen, cuenta destino e importe.</w:t>
            </w:r>
          </w:p>
        </w:tc>
      </w:tr>
      <w:tr w:rsidR="00F86532" w:rsidRPr="00636D6F" w14:paraId="45A6F7A4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48F8FA5" w14:textId="3C097C7C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ingresa los datos.</w:t>
            </w:r>
          </w:p>
        </w:tc>
        <w:tc>
          <w:tcPr>
            <w:tcW w:w="2596" w:type="pct"/>
            <w:gridSpan w:val="3"/>
          </w:tcPr>
          <w:p w14:paraId="12864F90" w14:textId="4A817646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 xml:space="preserve">El cliente invoca </w:t>
            </w:r>
            <w:proofErr w:type="spellStart"/>
            <w:proofErr w:type="gramStart"/>
            <w:r w:rsidRPr="00F86532">
              <w:t>regTransferencia</w:t>
            </w:r>
            <w:proofErr w:type="spellEnd"/>
            <w:r w:rsidRPr="00F86532">
              <w:t>(</w:t>
            </w:r>
            <w:proofErr w:type="gramEnd"/>
            <w:r w:rsidRPr="00F86532">
              <w:t>origen, destino, importe).</w:t>
            </w:r>
          </w:p>
        </w:tc>
      </w:tr>
      <w:tr w:rsidR="00F86532" w:rsidRPr="00636D6F" w14:paraId="4856C907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1772E7D" w14:textId="77777777" w:rsidR="00F86532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confirma.</w:t>
            </w:r>
          </w:p>
        </w:tc>
        <w:tc>
          <w:tcPr>
            <w:tcW w:w="2596" w:type="pct"/>
            <w:gridSpan w:val="3"/>
          </w:tcPr>
          <w:p w14:paraId="443F3811" w14:textId="431F5DC7" w:rsidR="00F86532" w:rsidRPr="001E30D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servidor ejecuta transacción ACID en ambas cuentas.</w:t>
            </w:r>
          </w:p>
        </w:tc>
      </w:tr>
      <w:tr w:rsidR="00F86532" w:rsidRPr="00636D6F" w14:paraId="36701F7C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46AFE1D" w14:textId="5D40371C" w:rsidR="00F86532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visualiza el resultado.</w:t>
            </w:r>
          </w:p>
        </w:tc>
        <w:tc>
          <w:tcPr>
            <w:tcW w:w="2596" w:type="pct"/>
            <w:gridSpan w:val="3"/>
          </w:tcPr>
          <w:p w14:paraId="57A37FF1" w14:textId="1D86D762" w:rsidR="00F86532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Se muestra el nuevo saldo de la cuenta origen.</w:t>
            </w:r>
          </w:p>
        </w:tc>
      </w:tr>
      <w:tr w:rsidR="00F86532" w:rsidRPr="00636D6F" w14:paraId="46A539F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74B736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29ADE684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7F2D556" w14:textId="77777777" w:rsidR="00F86532" w:rsidRPr="00F86532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Saldo insuficiente en origen: </w:t>
            </w:r>
            <w:r w:rsidRPr="00F86532">
              <w:t>“ERROR: Saldo insuficiente en cuenta origen”.</w:t>
            </w:r>
          </w:p>
          <w:p w14:paraId="29EF1E3C" w14:textId="77777777" w:rsidR="00F86532" w:rsidRPr="00F86532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Cuenta destino inexistente o inactiva: </w:t>
            </w:r>
            <w:r w:rsidRPr="00F86532">
              <w:t>Mensaje de error.</w:t>
            </w:r>
          </w:p>
          <w:p w14:paraId="55679D0B" w14:textId="77777777" w:rsidR="00F86532" w:rsidRPr="00F86532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Cuentas iguales: </w:t>
            </w:r>
            <w:r w:rsidRPr="00F86532">
              <w:t>Validación en cliente o servidor.</w:t>
            </w:r>
          </w:p>
          <w:p w14:paraId="25A79939" w14:textId="03008026" w:rsidR="00F86532" w:rsidRPr="00636D6F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Error en transacción: </w:t>
            </w:r>
            <w:proofErr w:type="spellStart"/>
            <w:r w:rsidRPr="00F86532">
              <w:t>Rollback</w:t>
            </w:r>
            <w:proofErr w:type="spellEnd"/>
            <w:r w:rsidRPr="00F86532">
              <w:t xml:space="preserve"> completo de la operación.</w:t>
            </w:r>
          </w:p>
        </w:tc>
      </w:tr>
      <w:tr w:rsidR="00F86532" w:rsidRPr="00636D6F" w14:paraId="0240C7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F712262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Pr="00761D11">
              <w:t>ECUD1 (Ingresar al Sistema)</w:t>
            </w:r>
          </w:p>
        </w:tc>
      </w:tr>
      <w:tr w:rsidR="00F86532" w:rsidRPr="00636D6F" w14:paraId="2AAEAE4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A34E7D6" w14:textId="77777777" w:rsidR="00F86532" w:rsidRPr="00636D6F" w:rsidRDefault="00F86532" w:rsidP="006128E1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>
              <w:rPr>
                <w:b/>
              </w:rPr>
              <w:t xml:space="preserve"> </w:t>
            </w:r>
            <w:r w:rsidRPr="008E1130">
              <w:rPr>
                <w:bCs/>
              </w:rPr>
              <w:t>N/A</w:t>
            </w:r>
          </w:p>
        </w:tc>
      </w:tr>
    </w:tbl>
    <w:p w14:paraId="45F26F47" w14:textId="77777777" w:rsidR="00714691" w:rsidRDefault="00714691" w:rsidP="00A85087">
      <w:pPr>
        <w:pStyle w:val="Ttulo2"/>
      </w:pPr>
    </w:p>
    <w:sectPr w:rsidR="00714691" w:rsidSect="00700648">
      <w:pgSz w:w="11906" w:h="16838"/>
      <w:pgMar w:top="1440" w:right="1440" w:bottom="1440" w:left="1440" w:header="708" w:footer="708" w:gutter="0"/>
      <w:pgBorders>
        <w:top w:val="thinThickSmallGap" w:sz="24" w:space="24" w:color="4472C4" w:themeColor="accent1"/>
        <w:left w:val="thinThickSmallGap" w:sz="24" w:space="24" w:color="4472C4" w:themeColor="accent1"/>
        <w:bottom w:val="thickThinSmallGap" w:sz="24" w:space="0" w:color="4472C4" w:themeColor="accent1"/>
        <w:right w:val="thickThinSmallGap" w:sz="24" w:space="24" w:color="4472C4" w:themeColor="accen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5E53E" w14:textId="77777777" w:rsidR="00EE201F" w:rsidRDefault="00EE201F" w:rsidP="0035111A">
      <w:pPr>
        <w:spacing w:before="0" w:after="0"/>
      </w:pPr>
      <w:r>
        <w:separator/>
      </w:r>
    </w:p>
  </w:endnote>
  <w:endnote w:type="continuationSeparator" w:id="0">
    <w:p w14:paraId="286A6980" w14:textId="77777777" w:rsidR="00EE201F" w:rsidRDefault="00EE201F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Carlito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740129"/>
      <w:docPartObj>
        <w:docPartGallery w:val="Page Numbers (Bottom of Page)"/>
        <w:docPartUnique/>
      </w:docPartObj>
    </w:sdtPr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67E0" w:rsidRPr="009867E0">
          <w:rPr>
            <w:noProof/>
            <w:lang w:val="es-ES"/>
          </w:rPr>
          <w:t>12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64D9C" w14:textId="77777777" w:rsidR="00EE201F" w:rsidRDefault="00EE201F" w:rsidP="0035111A">
      <w:pPr>
        <w:spacing w:before="0" w:after="0"/>
      </w:pPr>
      <w:r>
        <w:separator/>
      </w:r>
    </w:p>
  </w:footnote>
  <w:footnote w:type="continuationSeparator" w:id="0">
    <w:p w14:paraId="15B9B929" w14:textId="77777777" w:rsidR="00EE201F" w:rsidRDefault="00EE201F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13B9"/>
    <w:multiLevelType w:val="multilevel"/>
    <w:tmpl w:val="997CD5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37D04"/>
    <w:multiLevelType w:val="hybridMultilevel"/>
    <w:tmpl w:val="ABE2A472"/>
    <w:lvl w:ilvl="0" w:tplc="F006A5BC">
      <w:start w:val="5"/>
      <w:numFmt w:val="decimal"/>
      <w:lvlText w:val="%1-"/>
      <w:lvlJc w:val="left"/>
      <w:pPr>
        <w:ind w:left="1080" w:hanging="360"/>
      </w:pPr>
      <w:rPr>
        <w:rFonts w:hint="default"/>
        <w:i w:val="0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6B63E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CD141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FCB752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4E563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77156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8503CE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4D22B2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79C08F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4" w15:restartNumberingAfterBreak="0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BED12F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5306AF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747561C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2E21E2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84307B0"/>
    <w:multiLevelType w:val="multilevel"/>
    <w:tmpl w:val="36E65F5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A710CF8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0564181">
    <w:abstractNumId w:val="21"/>
  </w:num>
  <w:num w:numId="2" w16cid:durableId="1909681871">
    <w:abstractNumId w:val="19"/>
  </w:num>
  <w:num w:numId="3" w16cid:durableId="1164973812">
    <w:abstractNumId w:val="15"/>
  </w:num>
  <w:num w:numId="4" w16cid:durableId="2125539611">
    <w:abstractNumId w:val="38"/>
  </w:num>
  <w:num w:numId="5" w16cid:durableId="566502963">
    <w:abstractNumId w:val="31"/>
  </w:num>
  <w:num w:numId="6" w16cid:durableId="239295827">
    <w:abstractNumId w:val="5"/>
  </w:num>
  <w:num w:numId="7" w16cid:durableId="2073772954">
    <w:abstractNumId w:val="40"/>
  </w:num>
  <w:num w:numId="8" w16cid:durableId="2002735906">
    <w:abstractNumId w:val="0"/>
  </w:num>
  <w:num w:numId="9" w16cid:durableId="1195465070">
    <w:abstractNumId w:val="28"/>
  </w:num>
  <w:num w:numId="10" w16cid:durableId="1752508812">
    <w:abstractNumId w:val="20"/>
  </w:num>
  <w:num w:numId="11" w16cid:durableId="147093260">
    <w:abstractNumId w:val="27"/>
  </w:num>
  <w:num w:numId="12" w16cid:durableId="584529930">
    <w:abstractNumId w:val="39"/>
  </w:num>
  <w:num w:numId="13" w16cid:durableId="1815953188">
    <w:abstractNumId w:val="7"/>
  </w:num>
  <w:num w:numId="14" w16cid:durableId="777598519">
    <w:abstractNumId w:val="36"/>
  </w:num>
  <w:num w:numId="15" w16cid:durableId="418253476">
    <w:abstractNumId w:val="18"/>
  </w:num>
  <w:num w:numId="16" w16cid:durableId="1801415181">
    <w:abstractNumId w:val="24"/>
  </w:num>
  <w:num w:numId="17" w16cid:durableId="2024627447">
    <w:abstractNumId w:val="29"/>
  </w:num>
  <w:num w:numId="18" w16cid:durableId="522283308">
    <w:abstractNumId w:val="4"/>
  </w:num>
  <w:num w:numId="19" w16cid:durableId="1185049714">
    <w:abstractNumId w:val="9"/>
  </w:num>
  <w:num w:numId="20" w16cid:durableId="391005548">
    <w:abstractNumId w:val="34"/>
  </w:num>
  <w:num w:numId="21" w16cid:durableId="820191674">
    <w:abstractNumId w:val="3"/>
  </w:num>
  <w:num w:numId="22" w16cid:durableId="575745581">
    <w:abstractNumId w:val="32"/>
  </w:num>
  <w:num w:numId="23" w16cid:durableId="1093820621">
    <w:abstractNumId w:val="2"/>
  </w:num>
  <w:num w:numId="24" w16cid:durableId="577980261">
    <w:abstractNumId w:val="35"/>
  </w:num>
  <w:num w:numId="25" w16cid:durableId="369300944">
    <w:abstractNumId w:val="22"/>
  </w:num>
  <w:num w:numId="26" w16cid:durableId="171579190">
    <w:abstractNumId w:val="12"/>
  </w:num>
  <w:num w:numId="27" w16cid:durableId="762534824">
    <w:abstractNumId w:val="26"/>
  </w:num>
  <w:num w:numId="28" w16cid:durableId="1565144980">
    <w:abstractNumId w:val="23"/>
  </w:num>
  <w:num w:numId="29" w16cid:durableId="504445533">
    <w:abstractNumId w:val="41"/>
  </w:num>
  <w:num w:numId="30" w16cid:durableId="509106441">
    <w:abstractNumId w:val="1"/>
  </w:num>
  <w:num w:numId="31" w16cid:durableId="1898738305">
    <w:abstractNumId w:val="25"/>
  </w:num>
  <w:num w:numId="32" w16cid:durableId="1870487215">
    <w:abstractNumId w:val="17"/>
  </w:num>
  <w:num w:numId="33" w16cid:durableId="1665743178">
    <w:abstractNumId w:val="14"/>
  </w:num>
  <w:num w:numId="34" w16cid:durableId="1017849784">
    <w:abstractNumId w:val="37"/>
  </w:num>
  <w:num w:numId="35" w16cid:durableId="737287204">
    <w:abstractNumId w:val="33"/>
  </w:num>
  <w:num w:numId="36" w16cid:durableId="650596010">
    <w:abstractNumId w:val="8"/>
  </w:num>
  <w:num w:numId="37" w16cid:durableId="628168278">
    <w:abstractNumId w:val="10"/>
  </w:num>
  <w:num w:numId="38" w16cid:durableId="617571079">
    <w:abstractNumId w:val="11"/>
  </w:num>
  <w:num w:numId="39" w16cid:durableId="710227567">
    <w:abstractNumId w:val="30"/>
  </w:num>
  <w:num w:numId="40" w16cid:durableId="1279679426">
    <w:abstractNumId w:val="16"/>
  </w:num>
  <w:num w:numId="41" w16cid:durableId="1110975825">
    <w:abstractNumId w:val="6"/>
  </w:num>
  <w:num w:numId="42" w16cid:durableId="12252646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C06"/>
    <w:rsid w:val="00006077"/>
    <w:rsid w:val="00010565"/>
    <w:rsid w:val="00017256"/>
    <w:rsid w:val="00024DF9"/>
    <w:rsid w:val="00037787"/>
    <w:rsid w:val="000458CE"/>
    <w:rsid w:val="00046FEF"/>
    <w:rsid w:val="0006513C"/>
    <w:rsid w:val="000726DC"/>
    <w:rsid w:val="00075525"/>
    <w:rsid w:val="000819EE"/>
    <w:rsid w:val="00081C2C"/>
    <w:rsid w:val="0008295C"/>
    <w:rsid w:val="00085092"/>
    <w:rsid w:val="00092638"/>
    <w:rsid w:val="00096E52"/>
    <w:rsid w:val="000A3B66"/>
    <w:rsid w:val="000A504D"/>
    <w:rsid w:val="000B7CA9"/>
    <w:rsid w:val="000C79ED"/>
    <w:rsid w:val="000D0CFC"/>
    <w:rsid w:val="000E024F"/>
    <w:rsid w:val="00101B69"/>
    <w:rsid w:val="00101F99"/>
    <w:rsid w:val="0010675C"/>
    <w:rsid w:val="001071DB"/>
    <w:rsid w:val="0011174D"/>
    <w:rsid w:val="00111AC4"/>
    <w:rsid w:val="00120F8D"/>
    <w:rsid w:val="00122274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1AE1"/>
    <w:rsid w:val="0025756A"/>
    <w:rsid w:val="00261E03"/>
    <w:rsid w:val="00273F74"/>
    <w:rsid w:val="002745ED"/>
    <w:rsid w:val="0027485F"/>
    <w:rsid w:val="002873A1"/>
    <w:rsid w:val="002C12D7"/>
    <w:rsid w:val="002D68C7"/>
    <w:rsid w:val="002F4DC2"/>
    <w:rsid w:val="002F6C00"/>
    <w:rsid w:val="00300B8E"/>
    <w:rsid w:val="00313B58"/>
    <w:rsid w:val="00317C20"/>
    <w:rsid w:val="00321E3E"/>
    <w:rsid w:val="00326C27"/>
    <w:rsid w:val="00330175"/>
    <w:rsid w:val="00331F31"/>
    <w:rsid w:val="00333D2F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93150"/>
    <w:rsid w:val="003A3A10"/>
    <w:rsid w:val="003B5622"/>
    <w:rsid w:val="003B7844"/>
    <w:rsid w:val="003C6276"/>
    <w:rsid w:val="003D7024"/>
    <w:rsid w:val="003E28A7"/>
    <w:rsid w:val="003E4FE7"/>
    <w:rsid w:val="003E5834"/>
    <w:rsid w:val="00400FEB"/>
    <w:rsid w:val="00406E3C"/>
    <w:rsid w:val="00407831"/>
    <w:rsid w:val="00420641"/>
    <w:rsid w:val="00433025"/>
    <w:rsid w:val="0044197C"/>
    <w:rsid w:val="00444BE9"/>
    <w:rsid w:val="00472444"/>
    <w:rsid w:val="00475D21"/>
    <w:rsid w:val="004A2A26"/>
    <w:rsid w:val="004A2AA4"/>
    <w:rsid w:val="004A6657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1103D"/>
    <w:rsid w:val="00547083"/>
    <w:rsid w:val="00557A9C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8435A"/>
    <w:rsid w:val="006A05C4"/>
    <w:rsid w:val="006B4BF3"/>
    <w:rsid w:val="006B76DA"/>
    <w:rsid w:val="006C07E9"/>
    <w:rsid w:val="006D2649"/>
    <w:rsid w:val="006D5591"/>
    <w:rsid w:val="006D7108"/>
    <w:rsid w:val="006E7B6D"/>
    <w:rsid w:val="00700648"/>
    <w:rsid w:val="00714691"/>
    <w:rsid w:val="00723226"/>
    <w:rsid w:val="00725603"/>
    <w:rsid w:val="00730B0E"/>
    <w:rsid w:val="00731D71"/>
    <w:rsid w:val="00732027"/>
    <w:rsid w:val="00734F1E"/>
    <w:rsid w:val="007365CC"/>
    <w:rsid w:val="007372B0"/>
    <w:rsid w:val="0076072C"/>
    <w:rsid w:val="00761D11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6361"/>
    <w:rsid w:val="007E6ADE"/>
    <w:rsid w:val="007F6861"/>
    <w:rsid w:val="008104E8"/>
    <w:rsid w:val="008112E9"/>
    <w:rsid w:val="00811B3B"/>
    <w:rsid w:val="00812130"/>
    <w:rsid w:val="0081454F"/>
    <w:rsid w:val="008359B6"/>
    <w:rsid w:val="00841ADA"/>
    <w:rsid w:val="0084389F"/>
    <w:rsid w:val="008609E2"/>
    <w:rsid w:val="00863018"/>
    <w:rsid w:val="00881369"/>
    <w:rsid w:val="008864BA"/>
    <w:rsid w:val="00886BBB"/>
    <w:rsid w:val="00890677"/>
    <w:rsid w:val="008B07C3"/>
    <w:rsid w:val="008B7556"/>
    <w:rsid w:val="008C601D"/>
    <w:rsid w:val="008E1130"/>
    <w:rsid w:val="0091259C"/>
    <w:rsid w:val="00963A0A"/>
    <w:rsid w:val="00963B23"/>
    <w:rsid w:val="00974755"/>
    <w:rsid w:val="009800FD"/>
    <w:rsid w:val="00981493"/>
    <w:rsid w:val="00985EF4"/>
    <w:rsid w:val="009867E0"/>
    <w:rsid w:val="00990286"/>
    <w:rsid w:val="009D1330"/>
    <w:rsid w:val="009D316E"/>
    <w:rsid w:val="009E1003"/>
    <w:rsid w:val="009E2BCF"/>
    <w:rsid w:val="009F6E61"/>
    <w:rsid w:val="009F76BA"/>
    <w:rsid w:val="00A04C19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85087"/>
    <w:rsid w:val="00A93807"/>
    <w:rsid w:val="00AA020E"/>
    <w:rsid w:val="00AA0D90"/>
    <w:rsid w:val="00AA2C8C"/>
    <w:rsid w:val="00AB4E26"/>
    <w:rsid w:val="00AB6E37"/>
    <w:rsid w:val="00AC6471"/>
    <w:rsid w:val="00B02AE7"/>
    <w:rsid w:val="00B05A6D"/>
    <w:rsid w:val="00B14A96"/>
    <w:rsid w:val="00B15085"/>
    <w:rsid w:val="00B16BB0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1C49"/>
    <w:rsid w:val="00C161F2"/>
    <w:rsid w:val="00C16843"/>
    <w:rsid w:val="00C17096"/>
    <w:rsid w:val="00C45FE7"/>
    <w:rsid w:val="00C46E7A"/>
    <w:rsid w:val="00C648B2"/>
    <w:rsid w:val="00C729DD"/>
    <w:rsid w:val="00C83595"/>
    <w:rsid w:val="00C92218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30F12"/>
    <w:rsid w:val="00D6680C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EE201F"/>
    <w:rsid w:val="00F04804"/>
    <w:rsid w:val="00F1169B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86532"/>
    <w:rsid w:val="00F90799"/>
    <w:rsid w:val="00F9375D"/>
    <w:rsid w:val="00F959DF"/>
    <w:rsid w:val="00F9641D"/>
    <w:rsid w:val="00FA7E1A"/>
    <w:rsid w:val="00FC494E"/>
    <w:rsid w:val="00FE35F5"/>
    <w:rsid w:val="00FE5AB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08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2322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46E7A"/>
    <w:pPr>
      <w:tabs>
        <w:tab w:val="right" w:leader="dot" w:pos="9016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</w:pPr>
    <w:rPr>
      <w:rFonts w:asciiTheme="minorHAnsi" w:hAnsiTheme="minorHAnsi" w:cstheme="minorHAnsi"/>
      <w:i/>
      <w:iCs/>
      <w:sz w:val="20"/>
      <w:szCs w:val="20"/>
    </w:rPr>
  </w:style>
  <w:style w:type="character" w:styleId="Referenciaintensa">
    <w:name w:val="Intense Reference"/>
    <w:basedOn w:val="Fuentedeprrafopredeter"/>
    <w:uiPriority w:val="32"/>
    <w:qFormat/>
    <w:rsid w:val="00723226"/>
    <w:rPr>
      <w:b/>
      <w:bCs/>
      <w:smallCaps/>
      <w:color w:val="4472C4" w:themeColor="accent1"/>
      <w:spacing w:val="5"/>
    </w:rPr>
  </w:style>
  <w:style w:type="character" w:styleId="nfasisintenso">
    <w:name w:val="Intense Emphasis"/>
    <w:basedOn w:val="Fuentedeprrafopredeter"/>
    <w:uiPriority w:val="21"/>
    <w:qFormat/>
    <w:rsid w:val="00723226"/>
    <w:rPr>
      <w:i/>
      <w:iCs/>
      <w:color w:val="4472C4" w:themeColor="accent1"/>
    </w:rPr>
  </w:style>
  <w:style w:type="character" w:styleId="nfasis">
    <w:name w:val="Emphasis"/>
    <w:basedOn w:val="Fuentedeprrafopredeter"/>
    <w:uiPriority w:val="20"/>
    <w:qFormat/>
    <w:rsid w:val="00723226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723226"/>
    <w:rPr>
      <w:i/>
      <w:iCs/>
      <w:color w:val="404040" w:themeColor="text1" w:themeTint="BF"/>
    </w:rPr>
  </w:style>
  <w:style w:type="character" w:customStyle="1" w:styleId="Ttulo3Car">
    <w:name w:val="Título 3 Car"/>
    <w:basedOn w:val="Fuentedeprrafopredeter"/>
    <w:link w:val="Ttulo3"/>
    <w:uiPriority w:val="9"/>
    <w:rsid w:val="0072322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0064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7006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71591-5E5E-4A6F-83D4-B462EC0BB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14</Pages>
  <Words>2227</Words>
  <Characters>12252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14451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Anthony Villarreal</cp:lastModifiedBy>
  <cp:revision>23</cp:revision>
  <dcterms:created xsi:type="dcterms:W3CDTF">2025-11-19T06:42:00Z</dcterms:created>
  <dcterms:modified xsi:type="dcterms:W3CDTF">2026-05-15T23:59:00Z</dcterms:modified>
</cp:coreProperties>
</file>