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63BF" w14:textId="1F6C52E4" w:rsidR="00D379A8" w:rsidRDefault="009773C8">
      <w:r>
        <w:t>This persimmon glazed covered jar is from the mid-11</w:t>
      </w:r>
      <w:r w:rsidRPr="009773C8">
        <w:rPr>
          <w:vertAlign w:val="superscript"/>
        </w:rPr>
        <w:t>th</w:t>
      </w:r>
      <w:r>
        <w:t xml:space="preserve"> century Chenghua period of Chinese ceramics. It was modelled in 3ds max, exported as a VRML97 and converted into an X3D file for online viewing.</w:t>
      </w:r>
    </w:p>
    <w:p w14:paraId="19B4C48E" w14:textId="3F96F6C0" w:rsidR="009773C8" w:rsidRDefault="00DD1026">
      <w:r>
        <w:t>The body of the vase was shaped from a cylinder, with the bottom lid being made from edge extrusions and chamfers. The indents on the side were made by chamfering a line of edges and then moving them towards the centre of the pot.</w:t>
      </w:r>
    </w:p>
    <w:p w14:paraId="1D8501CA" w14:textId="57CC5D30" w:rsidR="00DD1026" w:rsidRDefault="00DD1026">
      <w:r>
        <w:t>The lid was made separately but carefully measured to match the dimensions of the body; the detail on the top was created freeform by stretching vertices.</w:t>
      </w:r>
    </w:p>
    <w:p w14:paraId="561FCF2E" w14:textId="3E188DB7" w:rsidR="00DD1026" w:rsidRDefault="00DD1026">
      <w:r>
        <w:t>Texturing was done using a UVW map function and broken down into; the top, the lid, the body and the bottom.</w:t>
      </w:r>
      <w:bookmarkStart w:id="0" w:name="_GoBack"/>
      <w:bookmarkEnd w:id="0"/>
    </w:p>
    <w:sectPr w:rsidR="00DD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8"/>
    <w:rsid w:val="002E2C37"/>
    <w:rsid w:val="0049222D"/>
    <w:rsid w:val="009773C8"/>
    <w:rsid w:val="00D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183"/>
  <w15:chartTrackingRefBased/>
  <w15:docId w15:val="{30CB4DF9-6B56-44A6-B0AE-DAD3118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Wythe</dc:creator>
  <cp:keywords/>
  <dc:description/>
  <cp:lastModifiedBy>Anthony Wythe</cp:lastModifiedBy>
  <cp:revision>2</cp:revision>
  <dcterms:created xsi:type="dcterms:W3CDTF">2018-05-07T12:21:00Z</dcterms:created>
  <dcterms:modified xsi:type="dcterms:W3CDTF">2018-05-07T12:27:00Z</dcterms:modified>
</cp:coreProperties>
</file>