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446C3" w14:textId="36C736AA" w:rsidR="00D379A8" w:rsidRDefault="006E315C">
      <w:r>
        <w:t>This is a porcelain bottle that originates from the late Qianlong period. It was modelled in 3ds max, exported as a VRML97 and converted into an X3D file for online viewing.</w:t>
      </w:r>
    </w:p>
    <w:p w14:paraId="1388EBAE" w14:textId="60C8021B" w:rsidR="006E315C" w:rsidRDefault="006E315C">
      <w:r>
        <w:t>The geometry of the bottle started with a cylinder object that was extruded and scaled into the correct shape.</w:t>
      </w:r>
    </w:p>
    <w:p w14:paraId="7405A844" w14:textId="0CFF6379" w:rsidR="006E315C" w:rsidRDefault="006E315C">
      <w:r>
        <w:t>The various lips were made by extruding edges and chamfering the hard sides into more rounded ones.</w:t>
      </w:r>
    </w:p>
    <w:p w14:paraId="3C97CFBB" w14:textId="14D71BCD" w:rsidR="006E315C" w:rsidRDefault="006E315C">
      <w:r>
        <w:t>Texturing the bottle was achieved by using a UVW unwrap function; the spherical body and neck was one part and the flat bottom was another.</w:t>
      </w:r>
      <w:bookmarkStart w:id="0" w:name="_GoBack"/>
      <w:bookmarkEnd w:id="0"/>
    </w:p>
    <w:sectPr w:rsidR="006E3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6D"/>
    <w:rsid w:val="00256D6D"/>
    <w:rsid w:val="002E2C37"/>
    <w:rsid w:val="0049222D"/>
    <w:rsid w:val="006E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9992"/>
  <w15:chartTrackingRefBased/>
  <w15:docId w15:val="{0ACA28C8-F698-4268-83F9-C1DCD5EA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Wythe</dc:creator>
  <cp:keywords/>
  <dc:description/>
  <cp:lastModifiedBy>Anthony Wythe</cp:lastModifiedBy>
  <cp:revision>2</cp:revision>
  <dcterms:created xsi:type="dcterms:W3CDTF">2018-05-07T10:52:00Z</dcterms:created>
  <dcterms:modified xsi:type="dcterms:W3CDTF">2018-05-07T10:58:00Z</dcterms:modified>
</cp:coreProperties>
</file>