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BB3D5" w14:textId="77777777" w:rsidR="00295EC5" w:rsidRDefault="00295EC5" w:rsidP="00295EC5">
      <w:pPr>
        <w:pStyle w:val="berschrift1"/>
        <w:shd w:val="clear" w:color="auto" w:fill="F4F6F3"/>
        <w:jc w:val="center"/>
        <w:rPr>
          <w:rFonts w:ascii="Roboto" w:hAnsi="Roboto"/>
          <w:color w:val="414640"/>
        </w:rPr>
      </w:pPr>
      <w:proofErr w:type="spellStart"/>
      <w:r>
        <w:rPr>
          <w:rFonts w:ascii="Roboto" w:hAnsi="Roboto"/>
          <w:color w:val="414640"/>
        </w:rPr>
        <w:t>Linked</w:t>
      </w:r>
      <w:proofErr w:type="spellEnd"/>
      <w:r>
        <w:rPr>
          <w:rFonts w:ascii="Roboto" w:hAnsi="Roboto"/>
          <w:color w:val="414640"/>
        </w:rPr>
        <w:t xml:space="preserve"> Data</w:t>
      </w:r>
    </w:p>
    <w:p w14:paraId="3F4EB8E3" w14:textId="19DB937C" w:rsidR="00295EC5" w:rsidRDefault="00295EC5" w:rsidP="00295EC5">
      <w:pPr>
        <w:shd w:val="clear" w:color="auto" w:fill="F4F6F3"/>
        <w:jc w:val="center"/>
        <w:rPr>
          <w:rFonts w:ascii="Roboto" w:hAnsi="Roboto"/>
          <w:color w:val="414640"/>
          <w:sz w:val="27"/>
          <w:szCs w:val="27"/>
        </w:rPr>
      </w:pPr>
      <w:r>
        <w:rPr>
          <w:rFonts w:ascii="Roboto" w:hAnsi="Roboto"/>
          <w:noProof/>
          <w:color w:val="414640"/>
          <w:sz w:val="27"/>
          <w:szCs w:val="27"/>
        </w:rPr>
        <w:drawing>
          <wp:inline distT="0" distB="0" distL="0" distR="0" wp14:anchorId="79617556" wp14:editId="25CBE34C">
            <wp:extent cx="5760720" cy="2880360"/>
            <wp:effectExtent l="0" t="0" r="0" b="0"/>
            <wp:docPr id="1599579547" name="Grafik 3" descr="Link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D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4A17B362" w14:textId="77777777" w:rsidR="00295EC5" w:rsidRDefault="00295EC5" w:rsidP="00295EC5">
      <w:pPr>
        <w:pStyle w:val="StandardWeb"/>
        <w:shd w:val="clear" w:color="auto" w:fill="FDFDFD"/>
        <w:rPr>
          <w:rFonts w:ascii="Roboto" w:hAnsi="Roboto"/>
          <w:color w:val="414640"/>
          <w:sz w:val="27"/>
          <w:szCs w:val="27"/>
        </w:rPr>
      </w:pPr>
      <w:r>
        <w:rPr>
          <w:rFonts w:ascii="Roboto" w:hAnsi="Roboto"/>
          <w:color w:val="414640"/>
          <w:sz w:val="27"/>
          <w:szCs w:val="27"/>
        </w:rPr>
        <w:t>wie im </w:t>
      </w:r>
      <w:hyperlink r:id="rId5" w:history="1">
        <w:r>
          <w:rPr>
            <w:rStyle w:val="Hyperlink"/>
            <w:rFonts w:ascii="Roboto" w:hAnsi="Roboto"/>
            <w:sz w:val="27"/>
            <w:szCs w:val="27"/>
          </w:rPr>
          <w:t>Blog 4</w:t>
        </w:r>
      </w:hyperlink>
      <w:r>
        <w:rPr>
          <w:rFonts w:ascii="Roboto" w:hAnsi="Roboto"/>
          <w:color w:val="414640"/>
          <w:sz w:val="27"/>
          <w:szCs w:val="27"/>
        </w:rPr>
        <w:t xml:space="preserve"> angekündigt, beschäftig sich diese letzte Lernveranstaltung vom 3. Juni 2024 mit dem Thema des </w:t>
      </w:r>
      <w:proofErr w:type="spellStart"/>
      <w:r>
        <w:rPr>
          <w:rFonts w:ascii="Roboto" w:hAnsi="Roboto"/>
          <w:color w:val="414640"/>
          <w:sz w:val="27"/>
          <w:szCs w:val="27"/>
        </w:rPr>
        <w:t>Linked</w:t>
      </w:r>
      <w:proofErr w:type="spellEnd"/>
      <w:r>
        <w:rPr>
          <w:rFonts w:ascii="Roboto" w:hAnsi="Roboto"/>
          <w:color w:val="414640"/>
          <w:sz w:val="27"/>
          <w:szCs w:val="27"/>
        </w:rPr>
        <w:t xml:space="preserve"> Data</w:t>
      </w:r>
    </w:p>
    <w:p w14:paraId="0A49850E" w14:textId="4576BF35" w:rsidR="00295EC5" w:rsidRDefault="00295EC5" w:rsidP="00295EC5">
      <w:pPr>
        <w:pStyle w:val="StandardWeb"/>
        <w:shd w:val="clear" w:color="auto" w:fill="FDFDFD"/>
        <w:rPr>
          <w:rFonts w:ascii="Roboto" w:hAnsi="Roboto"/>
          <w:color w:val="414640"/>
          <w:sz w:val="27"/>
          <w:szCs w:val="27"/>
        </w:rPr>
      </w:pPr>
      <w:hyperlink r:id="rId6" w:history="1">
        <w:proofErr w:type="spellStart"/>
        <w:r>
          <w:rPr>
            <w:rStyle w:val="Hyperlink"/>
            <w:rFonts w:ascii="Roboto" w:hAnsi="Roboto"/>
            <w:sz w:val="27"/>
            <w:szCs w:val="27"/>
          </w:rPr>
          <w:t>Linked</w:t>
        </w:r>
        <w:proofErr w:type="spellEnd"/>
        <w:r>
          <w:rPr>
            <w:rStyle w:val="Hyperlink"/>
            <w:rFonts w:ascii="Roboto" w:hAnsi="Roboto"/>
            <w:sz w:val="27"/>
            <w:szCs w:val="27"/>
          </w:rPr>
          <w:t xml:space="preserve"> Data</w:t>
        </w:r>
      </w:hyperlink>
      <w:r>
        <w:rPr>
          <w:rFonts w:ascii="Roboto" w:hAnsi="Roboto"/>
          <w:color w:val="414640"/>
          <w:sz w:val="27"/>
          <w:szCs w:val="27"/>
        </w:rPr>
        <w:t xml:space="preserve"> hat sich als wesentliche Technologie in Bibliotheken und Archiven etabliert, um Daten interoperabel und nutzbar zu machen. In den letzten Vorlesungen haben wir uns intensiv mit aktuellen Datenmodellen für Metadaten, dem Konzept von </w:t>
      </w:r>
      <w:proofErr w:type="spellStart"/>
      <w:r>
        <w:rPr>
          <w:rFonts w:ascii="Roboto" w:hAnsi="Roboto"/>
          <w:color w:val="414640"/>
          <w:sz w:val="27"/>
          <w:szCs w:val="27"/>
        </w:rPr>
        <w:t>Linked</w:t>
      </w:r>
      <w:proofErr w:type="spellEnd"/>
      <w:r>
        <w:rPr>
          <w:rFonts w:ascii="Roboto" w:hAnsi="Roboto"/>
          <w:color w:val="414640"/>
          <w:sz w:val="27"/>
          <w:szCs w:val="27"/>
        </w:rPr>
        <w:t xml:space="preserve"> Open </w:t>
      </w:r>
      <w:proofErr w:type="spellStart"/>
      <w:r>
        <w:rPr>
          <w:rFonts w:ascii="Roboto" w:hAnsi="Roboto"/>
          <w:color w:val="414640"/>
          <w:sz w:val="27"/>
          <w:szCs w:val="27"/>
        </w:rPr>
        <w:t>Usable</w:t>
      </w:r>
      <w:proofErr w:type="spellEnd"/>
      <w:r>
        <w:rPr>
          <w:rFonts w:ascii="Roboto" w:hAnsi="Roboto"/>
          <w:color w:val="414640"/>
          <w:sz w:val="27"/>
          <w:szCs w:val="27"/>
        </w:rPr>
        <w:t xml:space="preserve"> Data (LOUD) und der Anreicherung von Metadaten beschäftigt.</w:t>
      </w:r>
    </w:p>
    <w:p w14:paraId="41822461" w14:textId="77777777" w:rsidR="00295EC5" w:rsidRDefault="00295EC5" w:rsidP="00295EC5">
      <w:pPr>
        <w:pStyle w:val="berschrift2"/>
        <w:shd w:val="clear" w:color="auto" w:fill="FDFDFD"/>
        <w:spacing w:before="0" w:after="300"/>
        <w:rPr>
          <w:rFonts w:ascii="Roboto" w:hAnsi="Roboto"/>
          <w:color w:val="414640"/>
          <w:sz w:val="42"/>
          <w:szCs w:val="42"/>
        </w:rPr>
      </w:pPr>
      <w:r>
        <w:rPr>
          <w:rFonts w:ascii="Roboto" w:hAnsi="Roboto"/>
          <w:color w:val="414640"/>
          <w:sz w:val="42"/>
          <w:szCs w:val="42"/>
        </w:rPr>
        <w:t>BIBFRAME</w:t>
      </w:r>
    </w:p>
    <w:p w14:paraId="38BA8337" w14:textId="77777777" w:rsidR="00295EC5" w:rsidRDefault="00295EC5" w:rsidP="00295EC5">
      <w:pPr>
        <w:pStyle w:val="StandardWeb"/>
        <w:shd w:val="clear" w:color="auto" w:fill="FDFDFD"/>
        <w:rPr>
          <w:rFonts w:ascii="Roboto" w:hAnsi="Roboto"/>
          <w:color w:val="414640"/>
          <w:sz w:val="27"/>
          <w:szCs w:val="27"/>
        </w:rPr>
      </w:pPr>
      <w:hyperlink r:id="rId7" w:history="1">
        <w:r>
          <w:rPr>
            <w:rStyle w:val="Hyperlink"/>
            <w:rFonts w:ascii="Roboto" w:hAnsi="Roboto"/>
            <w:sz w:val="27"/>
            <w:szCs w:val="27"/>
          </w:rPr>
          <w:t>BIBFRAME</w:t>
        </w:r>
      </w:hyperlink>
      <w:r>
        <w:rPr>
          <w:rFonts w:ascii="Roboto" w:hAnsi="Roboto"/>
          <w:color w:val="414640"/>
          <w:sz w:val="27"/>
          <w:szCs w:val="27"/>
        </w:rPr>
        <w:t xml:space="preserve"> als Nachfolger von MARC21 entwickelt und basiert auf den Prinzipien von </w:t>
      </w:r>
      <w:proofErr w:type="spellStart"/>
      <w:r>
        <w:rPr>
          <w:rFonts w:ascii="Roboto" w:hAnsi="Roboto"/>
          <w:color w:val="414640"/>
          <w:sz w:val="27"/>
          <w:szCs w:val="27"/>
        </w:rPr>
        <w:t>Linked</w:t>
      </w:r>
      <w:proofErr w:type="spellEnd"/>
      <w:r>
        <w:rPr>
          <w:rFonts w:ascii="Roboto" w:hAnsi="Roboto"/>
          <w:color w:val="414640"/>
          <w:sz w:val="27"/>
          <w:szCs w:val="27"/>
        </w:rPr>
        <w:t xml:space="preserve"> Data. Es zielt darauf ab, bibliografische Informationen flexibler und vernetzter zu gestalten. Im Gegensatz zu MARC21, das Informationen in einem einzigen Datensatz bündelt, organisiert BIBFRAME diese in drei Abstraktionsebenen: Work, Instance und Item. Dies ermöglicht es, einzelne Entitäten wie Autoren oder Verlage separat zu verwalten und zu verlinken, wodurch Redundanzen vermieden und Änderungen leichter umgesetzt werden können.</w:t>
      </w:r>
    </w:p>
    <w:p w14:paraId="6648B6FC" w14:textId="24B1B359" w:rsidR="00295EC5" w:rsidRDefault="00295EC5" w:rsidP="00295EC5">
      <w:pPr>
        <w:shd w:val="clear" w:color="auto" w:fill="FDFDFD"/>
        <w:rPr>
          <w:rFonts w:ascii="Roboto" w:hAnsi="Roboto"/>
          <w:color w:val="414640"/>
          <w:sz w:val="27"/>
          <w:szCs w:val="27"/>
        </w:rPr>
      </w:pPr>
      <w:r>
        <w:rPr>
          <w:rFonts w:ascii="Roboto" w:hAnsi="Roboto"/>
          <w:noProof/>
          <w:color w:val="414640"/>
          <w:sz w:val="27"/>
          <w:szCs w:val="27"/>
        </w:rPr>
        <w:lastRenderedPageBreak/>
        <w:drawing>
          <wp:inline distT="0" distB="0" distL="0" distR="0" wp14:anchorId="2ADF5B3B" wp14:editId="73A89038">
            <wp:extent cx="5760720" cy="7228840"/>
            <wp:effectExtent l="0" t="0" r="0" b="0"/>
            <wp:docPr id="838630308" name="Grafik 2" descr="BIBF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BF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228840"/>
                    </a:xfrm>
                    <a:prstGeom prst="rect">
                      <a:avLst/>
                    </a:prstGeom>
                    <a:noFill/>
                    <a:ln>
                      <a:noFill/>
                    </a:ln>
                  </pic:spPr>
                </pic:pic>
              </a:graphicData>
            </a:graphic>
          </wp:inline>
        </w:drawing>
      </w:r>
    </w:p>
    <w:p w14:paraId="0EA0D1DE" w14:textId="182417F4" w:rsidR="00295EC5" w:rsidRDefault="00295EC5" w:rsidP="00295EC5">
      <w:pPr>
        <w:pStyle w:val="berschrift2"/>
        <w:shd w:val="clear" w:color="auto" w:fill="FDFDFD"/>
        <w:spacing w:before="0" w:after="300"/>
        <w:rPr>
          <w:rFonts w:ascii="Roboto" w:hAnsi="Roboto"/>
          <w:color w:val="414640"/>
          <w:sz w:val="42"/>
          <w:szCs w:val="42"/>
        </w:rPr>
      </w:pPr>
      <w:r>
        <w:rPr>
          <w:rFonts w:ascii="Roboto" w:hAnsi="Roboto"/>
          <w:color w:val="414640"/>
          <w:sz w:val="42"/>
          <w:szCs w:val="42"/>
        </w:rPr>
        <w:t xml:space="preserve">Records in </w:t>
      </w:r>
      <w:proofErr w:type="spellStart"/>
      <w:r>
        <w:rPr>
          <w:rFonts w:ascii="Roboto" w:hAnsi="Roboto"/>
          <w:color w:val="414640"/>
          <w:sz w:val="42"/>
          <w:szCs w:val="42"/>
        </w:rPr>
        <w:t>Context</w:t>
      </w:r>
      <w:proofErr w:type="spellEnd"/>
      <w:r>
        <w:rPr>
          <w:rFonts w:ascii="Roboto" w:hAnsi="Roboto"/>
          <w:color w:val="414640"/>
          <w:sz w:val="42"/>
          <w:szCs w:val="42"/>
        </w:rPr>
        <w:t xml:space="preserve"> (</w:t>
      </w:r>
      <w:proofErr w:type="spellStart"/>
      <w:r>
        <w:rPr>
          <w:rFonts w:ascii="Roboto" w:hAnsi="Roboto"/>
          <w:color w:val="414640"/>
          <w:sz w:val="42"/>
          <w:szCs w:val="42"/>
        </w:rPr>
        <w:t>RiC</w:t>
      </w:r>
      <w:proofErr w:type="spellEnd"/>
      <w:r>
        <w:rPr>
          <w:rFonts w:ascii="Roboto" w:hAnsi="Roboto"/>
          <w:color w:val="414640"/>
          <w:sz w:val="42"/>
          <w:szCs w:val="42"/>
        </w:rPr>
        <w:t>)</w:t>
      </w:r>
    </w:p>
    <w:p w14:paraId="4A9FEFD7" w14:textId="77777777" w:rsidR="00295EC5" w:rsidRDefault="00295EC5" w:rsidP="00295EC5">
      <w:pPr>
        <w:pStyle w:val="StandardWeb"/>
        <w:shd w:val="clear" w:color="auto" w:fill="FDFDFD"/>
        <w:rPr>
          <w:rFonts w:ascii="Roboto" w:hAnsi="Roboto"/>
          <w:color w:val="414640"/>
          <w:sz w:val="27"/>
          <w:szCs w:val="27"/>
        </w:rPr>
      </w:pPr>
      <w:hyperlink r:id="rId9" w:history="1">
        <w:proofErr w:type="spellStart"/>
        <w:r>
          <w:rPr>
            <w:rStyle w:val="Hyperlink"/>
            <w:rFonts w:ascii="Roboto" w:hAnsi="Roboto"/>
            <w:sz w:val="27"/>
            <w:szCs w:val="27"/>
          </w:rPr>
          <w:t>RiC</w:t>
        </w:r>
        <w:proofErr w:type="spellEnd"/>
      </w:hyperlink>
      <w:r>
        <w:rPr>
          <w:rFonts w:ascii="Roboto" w:hAnsi="Roboto"/>
          <w:color w:val="414640"/>
          <w:sz w:val="27"/>
          <w:szCs w:val="27"/>
        </w:rPr>
        <w:t xml:space="preserve"> ist das Pendant zu BIBFRAME für das Archivwesen und basiert ebenfalls auf </w:t>
      </w:r>
      <w:proofErr w:type="spellStart"/>
      <w:r>
        <w:rPr>
          <w:rFonts w:ascii="Roboto" w:hAnsi="Roboto"/>
          <w:color w:val="414640"/>
          <w:sz w:val="27"/>
          <w:szCs w:val="27"/>
        </w:rPr>
        <w:t>Linked</w:t>
      </w:r>
      <w:proofErr w:type="spellEnd"/>
      <w:r>
        <w:rPr>
          <w:rFonts w:ascii="Roboto" w:hAnsi="Roboto"/>
          <w:color w:val="414640"/>
          <w:sz w:val="27"/>
          <w:szCs w:val="27"/>
        </w:rPr>
        <w:t xml:space="preserve"> Data-Prinzipien. Es ermöglicht neue und mehrfache Beziehungen zwischen Entitäten und legt besonderen Wert auf die Provenienz und das Konzept von Events. </w:t>
      </w:r>
      <w:proofErr w:type="spellStart"/>
      <w:r>
        <w:rPr>
          <w:rFonts w:ascii="Roboto" w:hAnsi="Roboto"/>
          <w:color w:val="414640"/>
          <w:sz w:val="27"/>
          <w:szCs w:val="27"/>
        </w:rPr>
        <w:t>RiC</w:t>
      </w:r>
      <w:proofErr w:type="spellEnd"/>
      <w:r>
        <w:rPr>
          <w:rFonts w:ascii="Roboto" w:hAnsi="Roboto"/>
          <w:color w:val="414640"/>
          <w:sz w:val="27"/>
          <w:szCs w:val="27"/>
        </w:rPr>
        <w:t xml:space="preserve"> zielt darauf ab, die Herkunft </w:t>
      </w:r>
      <w:r>
        <w:rPr>
          <w:rFonts w:ascii="Roboto" w:hAnsi="Roboto"/>
          <w:color w:val="414640"/>
          <w:sz w:val="27"/>
          <w:szCs w:val="27"/>
        </w:rPr>
        <w:lastRenderedPageBreak/>
        <w:t>und den Kontext von Archivdokumenten besser darzustellen und so deren Auffindbarkeit und Nutzung zu verbessern.</w:t>
      </w:r>
    </w:p>
    <w:p w14:paraId="74C0DBCD" w14:textId="1EE6C586" w:rsidR="00295EC5" w:rsidRDefault="00295EC5" w:rsidP="00295EC5">
      <w:pPr>
        <w:shd w:val="clear" w:color="auto" w:fill="FDFDFD"/>
        <w:rPr>
          <w:rFonts w:ascii="Roboto" w:hAnsi="Roboto"/>
          <w:color w:val="414640"/>
          <w:sz w:val="27"/>
          <w:szCs w:val="27"/>
        </w:rPr>
      </w:pPr>
      <w:r>
        <w:rPr>
          <w:rFonts w:ascii="Roboto" w:hAnsi="Roboto"/>
          <w:noProof/>
          <w:color w:val="414640"/>
          <w:sz w:val="27"/>
          <w:szCs w:val="27"/>
        </w:rPr>
        <w:drawing>
          <wp:inline distT="0" distB="0" distL="0" distR="0" wp14:anchorId="55BBAAFE" wp14:editId="4DBABB3A">
            <wp:extent cx="5760720" cy="3131185"/>
            <wp:effectExtent l="0" t="0" r="0" b="0"/>
            <wp:docPr id="12156765" name="Grafik 1" descr="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31185"/>
                    </a:xfrm>
                    <a:prstGeom prst="rect">
                      <a:avLst/>
                    </a:prstGeom>
                    <a:noFill/>
                    <a:ln>
                      <a:noFill/>
                    </a:ln>
                  </pic:spPr>
                </pic:pic>
              </a:graphicData>
            </a:graphic>
          </wp:inline>
        </w:drawing>
      </w:r>
    </w:p>
    <w:p w14:paraId="25BD395E" w14:textId="77777777" w:rsidR="00295EC5" w:rsidRPr="00295EC5" w:rsidRDefault="00295EC5" w:rsidP="00295EC5">
      <w:pPr>
        <w:pStyle w:val="berschrift2"/>
        <w:shd w:val="clear" w:color="auto" w:fill="FDFDFD"/>
        <w:spacing w:before="0" w:after="300"/>
        <w:rPr>
          <w:rFonts w:ascii="Roboto" w:hAnsi="Roboto"/>
          <w:color w:val="414640"/>
          <w:sz w:val="42"/>
          <w:szCs w:val="42"/>
          <w:lang w:val="en-US"/>
        </w:rPr>
      </w:pPr>
      <w:r w:rsidRPr="00295EC5">
        <w:rPr>
          <w:rFonts w:ascii="Roboto" w:hAnsi="Roboto"/>
          <w:color w:val="414640"/>
          <w:sz w:val="42"/>
          <w:szCs w:val="42"/>
          <w:lang w:val="en-US"/>
        </w:rPr>
        <w:t>Linked Open Usable Data (LOUD)</w:t>
      </w:r>
    </w:p>
    <w:p w14:paraId="674E8238" w14:textId="77777777" w:rsidR="00295EC5" w:rsidRDefault="00295EC5" w:rsidP="00295EC5">
      <w:pPr>
        <w:pStyle w:val="StandardWeb"/>
        <w:shd w:val="clear" w:color="auto" w:fill="FDFDFD"/>
        <w:rPr>
          <w:rFonts w:ascii="Roboto" w:hAnsi="Roboto"/>
          <w:color w:val="414640"/>
          <w:sz w:val="27"/>
          <w:szCs w:val="27"/>
        </w:rPr>
      </w:pPr>
      <w:hyperlink r:id="rId11" w:history="1">
        <w:r>
          <w:rPr>
            <w:rStyle w:val="Hyperlink"/>
            <w:rFonts w:ascii="Roboto" w:hAnsi="Roboto"/>
            <w:sz w:val="27"/>
            <w:szCs w:val="27"/>
          </w:rPr>
          <w:t>LOUD</w:t>
        </w:r>
      </w:hyperlink>
      <w:r>
        <w:rPr>
          <w:rFonts w:ascii="Roboto" w:hAnsi="Roboto"/>
          <w:color w:val="414640"/>
          <w:sz w:val="27"/>
          <w:szCs w:val="27"/>
        </w:rPr>
        <w:t xml:space="preserve"> erweitert das Konzept von </w:t>
      </w:r>
      <w:proofErr w:type="spellStart"/>
      <w:r>
        <w:rPr>
          <w:rFonts w:ascii="Roboto" w:hAnsi="Roboto"/>
          <w:color w:val="414640"/>
          <w:sz w:val="27"/>
          <w:szCs w:val="27"/>
        </w:rPr>
        <w:t>Linked</w:t>
      </w:r>
      <w:proofErr w:type="spellEnd"/>
      <w:r>
        <w:rPr>
          <w:rFonts w:ascii="Roboto" w:hAnsi="Roboto"/>
          <w:color w:val="414640"/>
          <w:sz w:val="27"/>
          <w:szCs w:val="27"/>
        </w:rPr>
        <w:t xml:space="preserve"> Open Data (LOD) um die Anforderung der Nutzbarkeit. Daten sollen nicht nur verlinkt und offen zugänglich sein, sondern auch in einer Form bereitgestellt werden, die eine einfache und effiziente Nutzung ermöglicht. Dies erfordert die Bereitstellung klar dokumentierter Schnittstellen und einheitlicher Datenstrukturen, die es Entwicklern und Datenanalysten erleichtern, mit den Daten zu arbeiten. Prinzipien wie einfache Einstiegshürden und konsistente Muster sind dabei entscheidend.</w:t>
      </w:r>
    </w:p>
    <w:p w14:paraId="49E68B97" w14:textId="77777777" w:rsidR="00295EC5" w:rsidRDefault="00295EC5" w:rsidP="00295EC5">
      <w:pPr>
        <w:pStyle w:val="berschrift2"/>
        <w:shd w:val="clear" w:color="auto" w:fill="FDFDFD"/>
        <w:spacing w:before="0" w:after="300"/>
        <w:rPr>
          <w:rFonts w:ascii="Roboto" w:hAnsi="Roboto"/>
          <w:color w:val="414640"/>
          <w:sz w:val="42"/>
          <w:szCs w:val="42"/>
        </w:rPr>
      </w:pPr>
      <w:r>
        <w:rPr>
          <w:rFonts w:ascii="Roboto" w:hAnsi="Roboto"/>
          <w:color w:val="414640"/>
          <w:sz w:val="42"/>
          <w:szCs w:val="42"/>
        </w:rPr>
        <w:t>Metadatenanreicherung</w:t>
      </w:r>
    </w:p>
    <w:p w14:paraId="2C85F341" w14:textId="77777777" w:rsidR="00295EC5" w:rsidRDefault="00295EC5" w:rsidP="00295EC5">
      <w:pPr>
        <w:pStyle w:val="StandardWeb"/>
        <w:shd w:val="clear" w:color="auto" w:fill="FDFDFD"/>
        <w:rPr>
          <w:rFonts w:ascii="Roboto" w:hAnsi="Roboto"/>
          <w:color w:val="414640"/>
          <w:sz w:val="27"/>
          <w:szCs w:val="27"/>
        </w:rPr>
      </w:pPr>
      <w:r>
        <w:rPr>
          <w:rFonts w:ascii="Roboto" w:hAnsi="Roboto"/>
          <w:color w:val="414640"/>
          <w:sz w:val="27"/>
          <w:szCs w:val="27"/>
        </w:rPr>
        <w:t>Die Anreicherung von Metadaten ist ein wichtiger Prozess, um die Qualität und den Informationsgehalt von Datenbeständen zu verbessern. In den Übungen haben wir gezeigt, wie man mit </w:t>
      </w:r>
      <w:proofErr w:type="spellStart"/>
      <w:r>
        <w:rPr>
          <w:rFonts w:ascii="Roboto" w:hAnsi="Roboto"/>
          <w:color w:val="414640"/>
          <w:sz w:val="27"/>
          <w:szCs w:val="27"/>
        </w:rPr>
        <w:fldChar w:fldCharType="begin"/>
      </w:r>
      <w:r>
        <w:rPr>
          <w:rFonts w:ascii="Roboto" w:hAnsi="Roboto"/>
          <w:color w:val="414640"/>
          <w:sz w:val="27"/>
          <w:szCs w:val="27"/>
        </w:rPr>
        <w:instrText>HYPERLINK "https://openrefine.org"</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hAnsi="Roboto"/>
          <w:sz w:val="27"/>
          <w:szCs w:val="27"/>
        </w:rPr>
        <w:t>OpenRefine</w:t>
      </w:r>
      <w:proofErr w:type="spellEnd"/>
      <w:r>
        <w:rPr>
          <w:rFonts w:ascii="Roboto" w:hAnsi="Roboto"/>
          <w:color w:val="414640"/>
          <w:sz w:val="27"/>
          <w:szCs w:val="27"/>
        </w:rPr>
        <w:fldChar w:fldCharType="end"/>
      </w:r>
      <w:r>
        <w:rPr>
          <w:rFonts w:ascii="Roboto" w:hAnsi="Roboto"/>
          <w:color w:val="414640"/>
          <w:sz w:val="27"/>
          <w:szCs w:val="27"/>
        </w:rPr>
        <w:t> (</w:t>
      </w:r>
      <w:hyperlink r:id="rId12" w:history="1">
        <w:r>
          <w:rPr>
            <w:rStyle w:val="Hyperlink"/>
            <w:rFonts w:ascii="Roboto" w:hAnsi="Roboto"/>
            <w:sz w:val="27"/>
            <w:szCs w:val="27"/>
          </w:rPr>
          <w:t>Blog 7</w:t>
        </w:r>
      </w:hyperlink>
      <w:r>
        <w:rPr>
          <w:rFonts w:ascii="Roboto" w:hAnsi="Roboto"/>
          <w:color w:val="414640"/>
          <w:sz w:val="27"/>
          <w:szCs w:val="27"/>
        </w:rPr>
        <w:t>) und </w:t>
      </w:r>
      <w:proofErr w:type="spellStart"/>
      <w:r>
        <w:rPr>
          <w:rFonts w:ascii="Roboto" w:hAnsi="Roboto"/>
          <w:color w:val="414640"/>
          <w:sz w:val="27"/>
          <w:szCs w:val="27"/>
        </w:rPr>
        <w:fldChar w:fldCharType="begin"/>
      </w:r>
      <w:r>
        <w:rPr>
          <w:rFonts w:ascii="Roboto" w:hAnsi="Roboto"/>
          <w:color w:val="414640"/>
          <w:sz w:val="27"/>
          <w:szCs w:val="27"/>
        </w:rPr>
        <w:instrText>HYPERLINK "https://www.wikidata.org/wiki/Wikidata:Main_Page"</w:instrText>
      </w:r>
      <w:r>
        <w:rPr>
          <w:rFonts w:ascii="Roboto" w:hAnsi="Roboto"/>
          <w:color w:val="414640"/>
          <w:sz w:val="27"/>
          <w:szCs w:val="27"/>
        </w:rPr>
      </w:r>
      <w:r>
        <w:rPr>
          <w:rFonts w:ascii="Roboto" w:hAnsi="Roboto"/>
          <w:color w:val="414640"/>
          <w:sz w:val="27"/>
          <w:szCs w:val="27"/>
        </w:rPr>
        <w:fldChar w:fldCharType="separate"/>
      </w:r>
      <w:r>
        <w:rPr>
          <w:rStyle w:val="Hyperlink"/>
          <w:rFonts w:ascii="Roboto" w:hAnsi="Roboto"/>
          <w:sz w:val="27"/>
          <w:szCs w:val="27"/>
        </w:rPr>
        <w:t>Wikidata</w:t>
      </w:r>
      <w:proofErr w:type="spellEnd"/>
      <w:r>
        <w:rPr>
          <w:rFonts w:ascii="Roboto" w:hAnsi="Roboto"/>
          <w:color w:val="414640"/>
          <w:sz w:val="27"/>
          <w:szCs w:val="27"/>
        </w:rPr>
        <w:fldChar w:fldCharType="end"/>
      </w:r>
      <w:r>
        <w:rPr>
          <w:rFonts w:ascii="Roboto" w:hAnsi="Roboto"/>
          <w:color w:val="414640"/>
          <w:sz w:val="27"/>
          <w:szCs w:val="27"/>
        </w:rPr>
        <w:t> Metadaten anreichern kann. Der Prozess der „Reconciliation“ hilft dabei, Daten aus unterschiedlichen Quellen zu verknüpfen, indem Gemeinsamkeiten identifiziert und Verknüpfungen hergestellt werden. Dies verbessert nicht nur die Vollständigkeit der Daten, sondern erleichtert auch die spätere Datenanalyse</w:t>
      </w:r>
    </w:p>
    <w:p w14:paraId="29D1BE76" w14:textId="77777777" w:rsidR="00295EC5" w:rsidRDefault="00295EC5" w:rsidP="00295EC5">
      <w:pPr>
        <w:pStyle w:val="berschrift2"/>
        <w:shd w:val="clear" w:color="auto" w:fill="FDFDFD"/>
        <w:spacing w:before="0" w:after="300"/>
        <w:rPr>
          <w:rFonts w:ascii="Roboto" w:hAnsi="Roboto"/>
          <w:color w:val="414640"/>
          <w:sz w:val="42"/>
          <w:szCs w:val="42"/>
        </w:rPr>
      </w:pPr>
      <w:r>
        <w:rPr>
          <w:rFonts w:ascii="Roboto" w:hAnsi="Roboto"/>
          <w:color w:val="414640"/>
          <w:sz w:val="42"/>
          <w:szCs w:val="42"/>
        </w:rPr>
        <w:lastRenderedPageBreak/>
        <w:t>Marktüberblick und Entscheidungskriterien</w:t>
      </w:r>
    </w:p>
    <w:p w14:paraId="6E847108" w14:textId="77777777" w:rsidR="00295EC5" w:rsidRDefault="00295EC5" w:rsidP="00295EC5">
      <w:pPr>
        <w:pStyle w:val="StandardWeb"/>
        <w:shd w:val="clear" w:color="auto" w:fill="FDFDFD"/>
        <w:rPr>
          <w:rFonts w:ascii="Roboto" w:hAnsi="Roboto"/>
          <w:color w:val="414640"/>
          <w:sz w:val="27"/>
          <w:szCs w:val="27"/>
        </w:rPr>
      </w:pPr>
      <w:r>
        <w:rPr>
          <w:rFonts w:ascii="Roboto" w:hAnsi="Roboto"/>
          <w:color w:val="414640"/>
          <w:sz w:val="27"/>
          <w:szCs w:val="27"/>
        </w:rPr>
        <w:t xml:space="preserve">Die Wahl des richtigen Discovery-Systems hängt stark von den spezifischen Anforderungen und Ressourcen einer Institution ab. Kommerzielle Systeme wie Ex Libris Primo bieten umfassenden Support und integrierte Dienste, während Open-Source-Lösungen wie </w:t>
      </w:r>
      <w:proofErr w:type="spellStart"/>
      <w:r>
        <w:rPr>
          <w:rFonts w:ascii="Roboto" w:hAnsi="Roboto"/>
          <w:color w:val="414640"/>
          <w:sz w:val="27"/>
          <w:szCs w:val="27"/>
        </w:rPr>
        <w:t>VuFind</w:t>
      </w:r>
      <w:proofErr w:type="spellEnd"/>
      <w:r>
        <w:rPr>
          <w:rFonts w:ascii="Roboto" w:hAnsi="Roboto"/>
          <w:color w:val="414640"/>
          <w:sz w:val="27"/>
          <w:szCs w:val="27"/>
        </w:rPr>
        <w:t xml:space="preserve"> Flexibilität und Anpassbarkeit bieten. Externe Suchindizes wie K10plus-Zentral können in </w:t>
      </w:r>
      <w:proofErr w:type="spellStart"/>
      <w:r>
        <w:rPr>
          <w:rFonts w:ascii="Roboto" w:hAnsi="Roboto"/>
          <w:color w:val="414640"/>
          <w:sz w:val="27"/>
          <w:szCs w:val="27"/>
        </w:rPr>
        <w:t>VuFind</w:t>
      </w:r>
      <w:proofErr w:type="spellEnd"/>
      <w:r>
        <w:rPr>
          <w:rFonts w:ascii="Roboto" w:hAnsi="Roboto"/>
          <w:color w:val="414640"/>
          <w:sz w:val="27"/>
          <w:szCs w:val="27"/>
        </w:rPr>
        <w:t xml:space="preserve"> integriert werden, um umfangreiche Suchfunktionen bereitzustellen.</w:t>
      </w:r>
    </w:p>
    <w:p w14:paraId="69F13AA3" w14:textId="77777777" w:rsidR="00295EC5" w:rsidRDefault="00295EC5" w:rsidP="00295EC5">
      <w:pPr>
        <w:pStyle w:val="berschrift2"/>
        <w:shd w:val="clear" w:color="auto" w:fill="FDFDFD"/>
        <w:spacing w:before="0" w:after="300"/>
        <w:rPr>
          <w:rFonts w:ascii="Roboto" w:hAnsi="Roboto"/>
          <w:color w:val="414640"/>
          <w:sz w:val="42"/>
          <w:szCs w:val="42"/>
        </w:rPr>
      </w:pPr>
      <w:proofErr w:type="spellStart"/>
      <w:r>
        <w:rPr>
          <w:rFonts w:ascii="Roboto" w:hAnsi="Roboto"/>
          <w:color w:val="414640"/>
          <w:sz w:val="42"/>
          <w:szCs w:val="42"/>
        </w:rPr>
        <w:t>Learnings</w:t>
      </w:r>
      <w:proofErr w:type="spellEnd"/>
    </w:p>
    <w:p w14:paraId="66636D6F" w14:textId="7010C0A0" w:rsidR="00295EC5" w:rsidRDefault="00295EC5" w:rsidP="00295EC5">
      <w:pPr>
        <w:pStyle w:val="StandardWeb"/>
        <w:shd w:val="clear" w:color="auto" w:fill="FDFDFD"/>
        <w:rPr>
          <w:rFonts w:ascii="Roboto" w:hAnsi="Roboto"/>
          <w:color w:val="414640"/>
          <w:sz w:val="27"/>
          <w:szCs w:val="27"/>
        </w:rPr>
      </w:pPr>
      <w:r>
        <w:rPr>
          <w:rFonts w:ascii="Roboto" w:hAnsi="Roboto"/>
          <w:color w:val="414640"/>
          <w:sz w:val="27"/>
          <w:szCs w:val="27"/>
        </w:rPr>
        <w:t xml:space="preserve">Die Integration und Nutzung von </w:t>
      </w:r>
      <w:proofErr w:type="spellStart"/>
      <w:r>
        <w:rPr>
          <w:rFonts w:ascii="Roboto" w:hAnsi="Roboto"/>
          <w:color w:val="414640"/>
          <w:sz w:val="27"/>
          <w:szCs w:val="27"/>
        </w:rPr>
        <w:t>Linked</w:t>
      </w:r>
      <w:proofErr w:type="spellEnd"/>
      <w:r>
        <w:rPr>
          <w:rFonts w:ascii="Roboto" w:hAnsi="Roboto"/>
          <w:color w:val="414640"/>
          <w:sz w:val="27"/>
          <w:szCs w:val="27"/>
        </w:rPr>
        <w:t xml:space="preserve"> Data und aktuellen Datenmodellen wie BIBFRAME und </w:t>
      </w:r>
      <w:proofErr w:type="spellStart"/>
      <w:r>
        <w:rPr>
          <w:rFonts w:ascii="Roboto" w:hAnsi="Roboto"/>
          <w:color w:val="414640"/>
          <w:sz w:val="27"/>
          <w:szCs w:val="27"/>
        </w:rPr>
        <w:t>RiC</w:t>
      </w:r>
      <w:proofErr w:type="spellEnd"/>
      <w:r>
        <w:rPr>
          <w:rFonts w:ascii="Roboto" w:hAnsi="Roboto"/>
          <w:color w:val="414640"/>
          <w:sz w:val="27"/>
          <w:szCs w:val="27"/>
        </w:rPr>
        <w:t xml:space="preserve"> sind essenziell für die moderne Informationsverwaltung in Bibliotheken und Archiven. Aufgrund dessen war es spannend sich mit dieser Thematik auseinanderzusetzen. Einige Aspekte dieser Veranstaltung wurden bereits in den Archivmodulen wie Lebenszyklusmanagement 1 und 2 behandelt. Dennoch war so ziemlich alles neu für mich</w:t>
      </w:r>
      <w:r>
        <w:rPr>
          <w:rFonts w:ascii="Roboto" w:hAnsi="Roboto"/>
          <w:color w:val="414640"/>
          <w:sz w:val="27"/>
          <w:szCs w:val="27"/>
        </w:rPr>
        <w:t>.</w:t>
      </w:r>
    </w:p>
    <w:p w14:paraId="7820E31A" w14:textId="106B246F" w:rsidR="00E35D26" w:rsidRPr="00295EC5" w:rsidRDefault="00E35D26" w:rsidP="00295EC5"/>
    <w:sectPr w:rsidR="00E35D26" w:rsidRPr="00295E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31"/>
    <w:rsid w:val="00135893"/>
    <w:rsid w:val="00295EC5"/>
    <w:rsid w:val="003B73A3"/>
    <w:rsid w:val="006128EA"/>
    <w:rsid w:val="009635D3"/>
    <w:rsid w:val="00AB4BBE"/>
    <w:rsid w:val="00C34531"/>
    <w:rsid w:val="00E35D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8CEA"/>
  <w15:chartTrackingRefBased/>
  <w15:docId w15:val="{A485E641-0802-4156-9CD4-BF88B08A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9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95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C345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4531"/>
    <w:rPr>
      <w:rFonts w:ascii="Times New Roman" w:eastAsia="Times New Roman" w:hAnsi="Times New Roman" w:cs="Times New Roman"/>
      <w:b/>
      <w:bCs/>
      <w:kern w:val="0"/>
      <w:sz w:val="27"/>
      <w:szCs w:val="27"/>
      <w:lang w:eastAsia="de-CH"/>
      <w14:ligatures w14:val="none"/>
    </w:rPr>
  </w:style>
  <w:style w:type="paragraph" w:styleId="StandardWeb">
    <w:name w:val="Normal (Web)"/>
    <w:basedOn w:val="Standard"/>
    <w:uiPriority w:val="99"/>
    <w:semiHidden/>
    <w:unhideWhenUsed/>
    <w:rsid w:val="00C3453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C34531"/>
    <w:rPr>
      <w:b/>
      <w:bCs/>
    </w:rPr>
  </w:style>
  <w:style w:type="character" w:styleId="Hyperlink">
    <w:name w:val="Hyperlink"/>
    <w:basedOn w:val="Absatz-Standardschriftart"/>
    <w:uiPriority w:val="99"/>
    <w:semiHidden/>
    <w:unhideWhenUsed/>
    <w:rsid w:val="00C34531"/>
    <w:rPr>
      <w:color w:val="0000FF"/>
      <w:u w:val="single"/>
    </w:rPr>
  </w:style>
  <w:style w:type="character" w:customStyle="1" w:styleId="line-clamp-1">
    <w:name w:val="line-clamp-1"/>
    <w:basedOn w:val="Absatz-Standardschriftart"/>
    <w:rsid w:val="00C34531"/>
  </w:style>
  <w:style w:type="character" w:customStyle="1" w:styleId="berschrift1Zchn">
    <w:name w:val="Überschrift 1 Zchn"/>
    <w:basedOn w:val="Absatz-Standardschriftart"/>
    <w:link w:val="berschrift1"/>
    <w:uiPriority w:val="9"/>
    <w:rsid w:val="00295EC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295E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957693">
      <w:bodyDiv w:val="1"/>
      <w:marLeft w:val="0"/>
      <w:marRight w:val="0"/>
      <w:marTop w:val="0"/>
      <w:marBottom w:val="0"/>
      <w:divBdr>
        <w:top w:val="none" w:sz="0" w:space="0" w:color="auto"/>
        <w:left w:val="none" w:sz="0" w:space="0" w:color="auto"/>
        <w:bottom w:val="none" w:sz="0" w:space="0" w:color="auto"/>
        <w:right w:val="none" w:sz="0" w:space="0" w:color="auto"/>
      </w:divBdr>
      <w:divsChild>
        <w:div w:id="1159267506">
          <w:marLeft w:val="0"/>
          <w:marRight w:val="0"/>
          <w:marTop w:val="0"/>
          <w:marBottom w:val="0"/>
          <w:divBdr>
            <w:top w:val="none" w:sz="0" w:space="0" w:color="auto"/>
            <w:left w:val="none" w:sz="0" w:space="0" w:color="auto"/>
            <w:bottom w:val="none" w:sz="0" w:space="0" w:color="auto"/>
            <w:right w:val="none" w:sz="0" w:space="0" w:color="auto"/>
          </w:divBdr>
          <w:divsChild>
            <w:div w:id="235166361">
              <w:marLeft w:val="0"/>
              <w:marRight w:val="0"/>
              <w:marTop w:val="0"/>
              <w:marBottom w:val="0"/>
              <w:divBdr>
                <w:top w:val="none" w:sz="0" w:space="0" w:color="auto"/>
                <w:left w:val="none" w:sz="0" w:space="0" w:color="auto"/>
                <w:bottom w:val="none" w:sz="0" w:space="0" w:color="auto"/>
                <w:right w:val="none" w:sz="0" w:space="0" w:color="auto"/>
              </w:divBdr>
              <w:divsChild>
                <w:div w:id="542906810">
                  <w:marLeft w:val="0"/>
                  <w:marRight w:val="0"/>
                  <w:marTop w:val="0"/>
                  <w:marBottom w:val="0"/>
                  <w:divBdr>
                    <w:top w:val="none" w:sz="0" w:space="0" w:color="auto"/>
                    <w:left w:val="none" w:sz="0" w:space="0" w:color="auto"/>
                    <w:bottom w:val="none" w:sz="0" w:space="0" w:color="auto"/>
                    <w:right w:val="none" w:sz="0" w:space="0" w:color="auto"/>
                  </w:divBdr>
                  <w:divsChild>
                    <w:div w:id="1910575172">
                      <w:marLeft w:val="0"/>
                      <w:marRight w:val="0"/>
                      <w:marTop w:val="0"/>
                      <w:marBottom w:val="0"/>
                      <w:divBdr>
                        <w:top w:val="none" w:sz="0" w:space="0" w:color="auto"/>
                        <w:left w:val="none" w:sz="0" w:space="0" w:color="auto"/>
                        <w:bottom w:val="none" w:sz="0" w:space="0" w:color="auto"/>
                        <w:right w:val="none" w:sz="0" w:space="0" w:color="auto"/>
                      </w:divBdr>
                      <w:divsChild>
                        <w:div w:id="1606577526">
                          <w:marLeft w:val="0"/>
                          <w:marRight w:val="0"/>
                          <w:marTop w:val="0"/>
                          <w:marBottom w:val="0"/>
                          <w:divBdr>
                            <w:top w:val="none" w:sz="0" w:space="0" w:color="auto"/>
                            <w:left w:val="none" w:sz="0" w:space="0" w:color="auto"/>
                            <w:bottom w:val="none" w:sz="0" w:space="0" w:color="auto"/>
                            <w:right w:val="none" w:sz="0" w:space="0" w:color="auto"/>
                          </w:divBdr>
                          <w:divsChild>
                            <w:div w:id="14375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290427">
      <w:bodyDiv w:val="1"/>
      <w:marLeft w:val="0"/>
      <w:marRight w:val="0"/>
      <w:marTop w:val="0"/>
      <w:marBottom w:val="0"/>
      <w:divBdr>
        <w:top w:val="none" w:sz="0" w:space="0" w:color="auto"/>
        <w:left w:val="none" w:sz="0" w:space="0" w:color="auto"/>
        <w:bottom w:val="none" w:sz="0" w:space="0" w:color="auto"/>
        <w:right w:val="none" w:sz="0" w:space="0" w:color="auto"/>
      </w:divBdr>
      <w:divsChild>
        <w:div w:id="838732255">
          <w:marLeft w:val="0"/>
          <w:marRight w:val="0"/>
          <w:marTop w:val="0"/>
          <w:marBottom w:val="0"/>
          <w:divBdr>
            <w:top w:val="none" w:sz="0" w:space="0" w:color="auto"/>
            <w:left w:val="none" w:sz="0" w:space="0" w:color="auto"/>
            <w:bottom w:val="none" w:sz="0" w:space="0" w:color="auto"/>
            <w:right w:val="none" w:sz="0" w:space="0" w:color="auto"/>
          </w:divBdr>
          <w:divsChild>
            <w:div w:id="856425523">
              <w:marLeft w:val="0"/>
              <w:marRight w:val="0"/>
              <w:marTop w:val="0"/>
              <w:marBottom w:val="0"/>
              <w:divBdr>
                <w:top w:val="none" w:sz="0" w:space="0" w:color="auto"/>
                <w:left w:val="none" w:sz="0" w:space="0" w:color="auto"/>
                <w:bottom w:val="none" w:sz="0" w:space="0" w:color="auto"/>
                <w:right w:val="none" w:sz="0" w:space="0" w:color="auto"/>
              </w:divBdr>
              <w:divsChild>
                <w:div w:id="1381709008">
                  <w:marLeft w:val="0"/>
                  <w:marRight w:val="0"/>
                  <w:marTop w:val="0"/>
                  <w:marBottom w:val="0"/>
                  <w:divBdr>
                    <w:top w:val="none" w:sz="0" w:space="0" w:color="auto"/>
                    <w:left w:val="none" w:sz="0" w:space="0" w:color="auto"/>
                    <w:bottom w:val="none" w:sz="0" w:space="0" w:color="auto"/>
                    <w:right w:val="none" w:sz="0" w:space="0" w:color="auto"/>
                  </w:divBdr>
                  <w:divsChild>
                    <w:div w:id="20578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2662">
          <w:marLeft w:val="0"/>
          <w:marRight w:val="0"/>
          <w:marTop w:val="0"/>
          <w:marBottom w:val="0"/>
          <w:divBdr>
            <w:top w:val="none" w:sz="0" w:space="0" w:color="auto"/>
            <w:left w:val="none" w:sz="0" w:space="0" w:color="auto"/>
            <w:bottom w:val="none" w:sz="0" w:space="0" w:color="auto"/>
            <w:right w:val="none" w:sz="0" w:space="0" w:color="auto"/>
          </w:divBdr>
          <w:divsChild>
            <w:div w:id="1701781716">
              <w:marLeft w:val="0"/>
              <w:marRight w:val="0"/>
              <w:marTop w:val="0"/>
              <w:marBottom w:val="0"/>
              <w:divBdr>
                <w:top w:val="none" w:sz="0" w:space="0" w:color="auto"/>
                <w:left w:val="none" w:sz="0" w:space="0" w:color="auto"/>
                <w:bottom w:val="none" w:sz="0" w:space="0" w:color="auto"/>
                <w:right w:val="none" w:sz="0" w:space="0" w:color="auto"/>
              </w:divBdr>
              <w:divsChild>
                <w:div w:id="869874504">
                  <w:marLeft w:val="0"/>
                  <w:marRight w:val="0"/>
                  <w:marTop w:val="0"/>
                  <w:marBottom w:val="0"/>
                  <w:divBdr>
                    <w:top w:val="none" w:sz="0" w:space="0" w:color="auto"/>
                    <w:left w:val="none" w:sz="0" w:space="0" w:color="auto"/>
                    <w:bottom w:val="none" w:sz="0" w:space="0" w:color="auto"/>
                    <w:right w:val="none" w:sz="0" w:space="0" w:color="auto"/>
                  </w:divBdr>
                  <w:divsChild>
                    <w:div w:id="6656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559326">
      <w:bodyDiv w:val="1"/>
      <w:marLeft w:val="0"/>
      <w:marRight w:val="0"/>
      <w:marTop w:val="0"/>
      <w:marBottom w:val="0"/>
      <w:divBdr>
        <w:top w:val="none" w:sz="0" w:space="0" w:color="auto"/>
        <w:left w:val="none" w:sz="0" w:space="0" w:color="auto"/>
        <w:bottom w:val="none" w:sz="0" w:space="0" w:color="auto"/>
        <w:right w:val="none" w:sz="0" w:space="0" w:color="auto"/>
      </w:divBdr>
      <w:divsChild>
        <w:div w:id="1273629456">
          <w:marLeft w:val="0"/>
          <w:marRight w:val="0"/>
          <w:marTop w:val="0"/>
          <w:marBottom w:val="300"/>
          <w:divBdr>
            <w:top w:val="none" w:sz="0" w:space="0" w:color="auto"/>
            <w:left w:val="none" w:sz="0" w:space="0" w:color="auto"/>
            <w:bottom w:val="none" w:sz="0" w:space="0" w:color="auto"/>
            <w:right w:val="none" w:sz="0" w:space="0" w:color="auto"/>
          </w:divBdr>
        </w:div>
        <w:div w:id="81296021">
          <w:marLeft w:val="0"/>
          <w:marRight w:val="0"/>
          <w:marTop w:val="0"/>
          <w:marBottom w:val="450"/>
          <w:divBdr>
            <w:top w:val="none" w:sz="0" w:space="0" w:color="auto"/>
            <w:left w:val="none" w:sz="0" w:space="0" w:color="auto"/>
            <w:bottom w:val="none" w:sz="0" w:space="0" w:color="auto"/>
            <w:right w:val="none" w:sz="0" w:space="0" w:color="auto"/>
          </w:divBdr>
          <w:divsChild>
            <w:div w:id="16281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IBFRAME" TargetMode="External"/><Relationship Id="rId12" Type="http://schemas.openxmlformats.org/officeDocument/2006/relationships/hyperlink" Target="file:///C:\Users\Antho\OneDrive\Desktop\BAIN\homepage\post\7)%20Metadaten%20modellieren%20und%20Schnittstellen%20nutzen%20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Linked_Open_Data" TargetMode="External"/><Relationship Id="rId11" Type="http://schemas.openxmlformats.org/officeDocument/2006/relationships/hyperlink" Target="https://linked.art/loud/" TargetMode="External"/><Relationship Id="rId5" Type="http://schemas.openxmlformats.org/officeDocument/2006/relationships/hyperlink" Target="file:///C:\Users\Antho\OneDrive\Desktop\BAIN\homepage\post\4)%20Funktion%20und%20Aufbau%20von%20Bibliothekssystemen.html" TargetMode="External"/><Relationship Id="rId10" Type="http://schemas.openxmlformats.org/officeDocument/2006/relationships/image" Target="media/image3.jpeg"/><Relationship Id="rId4" Type="http://schemas.openxmlformats.org/officeDocument/2006/relationships/image" Target="media/image1.png"/><Relationship Id="rId9" Type="http://schemas.openxmlformats.org/officeDocument/2006/relationships/hyperlink" Target="https://en.wikipedia.org/wiki/Records_in_Contexts"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549</Words>
  <Characters>3460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Zoss</dc:creator>
  <cp:keywords/>
  <dc:description/>
  <cp:lastModifiedBy>Anthony Zoss</cp:lastModifiedBy>
  <cp:revision>1</cp:revision>
  <dcterms:created xsi:type="dcterms:W3CDTF">2024-07-07T14:48:00Z</dcterms:created>
  <dcterms:modified xsi:type="dcterms:W3CDTF">2024-07-07T15:33:00Z</dcterms:modified>
</cp:coreProperties>
</file>