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638AB" w14:textId="77777777" w:rsidR="006200B9" w:rsidRDefault="006200B9" w:rsidP="006200B9">
      <w:pPr>
        <w:pStyle w:val="berschrift1"/>
        <w:shd w:val="clear" w:color="auto" w:fill="F4F6F3"/>
        <w:jc w:val="center"/>
        <w:rPr>
          <w:rFonts w:ascii="Roboto" w:hAnsi="Roboto"/>
          <w:color w:val="414640"/>
        </w:rPr>
      </w:pPr>
      <w:r>
        <w:rPr>
          <w:rFonts w:ascii="Roboto" w:hAnsi="Roboto"/>
          <w:color w:val="414640"/>
        </w:rPr>
        <w:t>Metadaten modellieren und Schnittstellen nutzen A</w:t>
      </w:r>
    </w:p>
    <w:p w14:paraId="1718B1F8" w14:textId="44810041" w:rsidR="006200B9" w:rsidRDefault="006200B9" w:rsidP="006200B9">
      <w:pPr>
        <w:shd w:val="clear" w:color="auto" w:fill="F4F6F3"/>
        <w:jc w:val="center"/>
        <w:rPr>
          <w:rFonts w:ascii="Roboto" w:hAnsi="Roboto"/>
          <w:color w:val="414640"/>
          <w:sz w:val="27"/>
          <w:szCs w:val="27"/>
        </w:rPr>
      </w:pPr>
      <w:r>
        <w:rPr>
          <w:rFonts w:ascii="Roboto" w:hAnsi="Roboto"/>
          <w:noProof/>
          <w:color w:val="414640"/>
          <w:sz w:val="27"/>
          <w:szCs w:val="27"/>
        </w:rPr>
        <w:drawing>
          <wp:inline distT="0" distB="0" distL="0" distR="0" wp14:anchorId="4428ECBC" wp14:editId="4D6C0823">
            <wp:extent cx="5760720" cy="2882900"/>
            <wp:effectExtent l="0" t="0" r="0" b="0"/>
            <wp:docPr id="544468708" name="Grafik 6" descr="Metadaten modellieren und Schnittstellen nutze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tadaten modellieren und Schnittstellen nutzen 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82900"/>
                    </a:xfrm>
                    <a:prstGeom prst="rect">
                      <a:avLst/>
                    </a:prstGeom>
                    <a:noFill/>
                    <a:ln>
                      <a:noFill/>
                    </a:ln>
                  </pic:spPr>
                </pic:pic>
              </a:graphicData>
            </a:graphic>
          </wp:inline>
        </w:drawing>
      </w:r>
    </w:p>
    <w:p w14:paraId="29703343" w14:textId="77777777" w:rsidR="006200B9" w:rsidRDefault="006200B9" w:rsidP="006200B9">
      <w:pPr>
        <w:pStyle w:val="StandardWeb"/>
        <w:shd w:val="clear" w:color="auto" w:fill="FDFDFD"/>
        <w:rPr>
          <w:rFonts w:ascii="Roboto" w:hAnsi="Roboto"/>
          <w:color w:val="414640"/>
          <w:sz w:val="27"/>
          <w:szCs w:val="27"/>
        </w:rPr>
      </w:pPr>
      <w:r>
        <w:rPr>
          <w:rFonts w:ascii="Roboto" w:hAnsi="Roboto"/>
          <w:color w:val="414640"/>
          <w:sz w:val="27"/>
          <w:szCs w:val="27"/>
        </w:rPr>
        <w:t xml:space="preserve">Die Lernveranstaltung zum Thema Metadaten modellieren und Schnittstellen nutzen teilt sich in drei Termine auf. Dieser Blogbeitrag behandelt den Teil A, welcher sich aus den Vorlesungen vom 23. und 30. April zusammensetzt. In diesen ersten Teil behandelten wir die Metadatenmodellierung am Beispiel von </w:t>
      </w:r>
      <w:proofErr w:type="spellStart"/>
      <w:r>
        <w:rPr>
          <w:rFonts w:ascii="Roboto" w:hAnsi="Roboto"/>
          <w:color w:val="414640"/>
          <w:sz w:val="27"/>
          <w:szCs w:val="27"/>
        </w:rPr>
        <w:t>OpenRefine</w:t>
      </w:r>
      <w:proofErr w:type="spellEnd"/>
      <w:r>
        <w:rPr>
          <w:rFonts w:ascii="Roboto" w:hAnsi="Roboto"/>
          <w:color w:val="414640"/>
          <w:sz w:val="27"/>
          <w:szCs w:val="27"/>
        </w:rPr>
        <w:t>.</w:t>
      </w:r>
    </w:p>
    <w:p w14:paraId="506B65B5" w14:textId="77777777" w:rsidR="006200B9" w:rsidRDefault="006200B9" w:rsidP="006200B9">
      <w:pPr>
        <w:pStyle w:val="StandardWeb"/>
        <w:shd w:val="clear" w:color="auto" w:fill="FDFDFD"/>
        <w:rPr>
          <w:rFonts w:ascii="Roboto" w:hAnsi="Roboto"/>
          <w:color w:val="414640"/>
          <w:sz w:val="27"/>
          <w:szCs w:val="27"/>
        </w:rPr>
      </w:pPr>
      <w:r>
        <w:rPr>
          <w:rFonts w:ascii="Roboto" w:hAnsi="Roboto"/>
          <w:color w:val="414640"/>
          <w:sz w:val="27"/>
          <w:szCs w:val="27"/>
        </w:rPr>
        <w:t>Der Beitrag zum Teil B befindet sich hier.</w:t>
      </w:r>
    </w:p>
    <w:p w14:paraId="4329BED3" w14:textId="77777777" w:rsidR="006200B9" w:rsidRDefault="006200B9" w:rsidP="006200B9">
      <w:pPr>
        <w:pStyle w:val="berschrift2"/>
        <w:shd w:val="clear" w:color="auto" w:fill="FDFDFD"/>
        <w:spacing w:before="0" w:after="300"/>
        <w:rPr>
          <w:rFonts w:ascii="Roboto" w:hAnsi="Roboto"/>
          <w:color w:val="414640"/>
          <w:sz w:val="42"/>
          <w:szCs w:val="42"/>
        </w:rPr>
      </w:pPr>
      <w:proofErr w:type="spellStart"/>
      <w:r>
        <w:rPr>
          <w:rFonts w:ascii="Roboto" w:hAnsi="Roboto"/>
          <w:color w:val="414640"/>
          <w:sz w:val="42"/>
          <w:szCs w:val="42"/>
        </w:rPr>
        <w:t>OpenRefine</w:t>
      </w:r>
      <w:proofErr w:type="spellEnd"/>
    </w:p>
    <w:p w14:paraId="338A77F9" w14:textId="77777777" w:rsidR="006200B9" w:rsidRDefault="006200B9" w:rsidP="006200B9">
      <w:pPr>
        <w:pStyle w:val="StandardWeb"/>
        <w:shd w:val="clear" w:color="auto" w:fill="FDFDFD"/>
        <w:rPr>
          <w:rFonts w:ascii="Roboto" w:hAnsi="Roboto"/>
          <w:color w:val="414640"/>
          <w:sz w:val="27"/>
          <w:szCs w:val="27"/>
        </w:rPr>
      </w:pPr>
      <w:hyperlink r:id="rId6" w:history="1">
        <w:proofErr w:type="spellStart"/>
        <w:r>
          <w:rPr>
            <w:rStyle w:val="Hyperlink"/>
            <w:rFonts w:ascii="Roboto" w:hAnsi="Roboto"/>
            <w:sz w:val="27"/>
            <w:szCs w:val="27"/>
          </w:rPr>
          <w:t>OpenRefine</w:t>
        </w:r>
        <w:proofErr w:type="spellEnd"/>
      </w:hyperlink>
      <w:r>
        <w:rPr>
          <w:rFonts w:ascii="Roboto" w:hAnsi="Roboto"/>
          <w:color w:val="414640"/>
          <w:sz w:val="27"/>
          <w:szCs w:val="27"/>
        </w:rPr>
        <w:t> hat einen Diamanten als Logo, weil es Rohdaten so aufbereitet und bereinigt, dass sie am Ende geschliffen und wertvoll sind. Zu den Hauptfunktionen zählen:</w:t>
      </w:r>
    </w:p>
    <w:p w14:paraId="622964B2" w14:textId="77777777" w:rsidR="006200B9" w:rsidRDefault="006200B9" w:rsidP="006200B9">
      <w:pPr>
        <w:pStyle w:val="StandardWeb"/>
        <w:shd w:val="clear" w:color="auto" w:fill="FDFDFD"/>
        <w:rPr>
          <w:rFonts w:ascii="Roboto" w:hAnsi="Roboto"/>
          <w:color w:val="414640"/>
          <w:sz w:val="27"/>
          <w:szCs w:val="27"/>
        </w:rPr>
      </w:pPr>
      <w:r>
        <w:rPr>
          <w:color w:val="414640"/>
          <w:sz w:val="27"/>
          <w:szCs w:val="27"/>
        </w:rPr>
        <w:t>●</w:t>
      </w:r>
      <w:r>
        <w:rPr>
          <w:rFonts w:ascii="Roboto" w:hAnsi="Roboto" w:cs="Roboto"/>
          <w:color w:val="414640"/>
          <w:sz w:val="27"/>
          <w:szCs w:val="27"/>
        </w:rPr>
        <w:t> </w:t>
      </w:r>
      <w:proofErr w:type="spellStart"/>
      <w:r>
        <w:rPr>
          <w:rFonts w:ascii="Roboto" w:hAnsi="Roboto"/>
          <w:color w:val="414640"/>
          <w:sz w:val="27"/>
          <w:szCs w:val="27"/>
        </w:rPr>
        <w:fldChar w:fldCharType="begin"/>
      </w:r>
      <w:r>
        <w:rPr>
          <w:rFonts w:ascii="Roboto" w:hAnsi="Roboto"/>
          <w:color w:val="414640"/>
          <w:sz w:val="27"/>
          <w:szCs w:val="27"/>
        </w:rPr>
        <w:instrText>HYPERLINK "https://openrefine.org/docs/manual/facets"</w:instrText>
      </w:r>
      <w:r>
        <w:rPr>
          <w:rFonts w:ascii="Roboto" w:hAnsi="Roboto"/>
          <w:color w:val="414640"/>
          <w:sz w:val="27"/>
          <w:szCs w:val="27"/>
        </w:rPr>
      </w:r>
      <w:r>
        <w:rPr>
          <w:rFonts w:ascii="Roboto" w:hAnsi="Roboto"/>
          <w:color w:val="414640"/>
          <w:sz w:val="27"/>
          <w:szCs w:val="27"/>
        </w:rPr>
        <w:fldChar w:fldCharType="separate"/>
      </w:r>
      <w:r>
        <w:rPr>
          <w:rStyle w:val="Hyperlink"/>
          <w:rFonts w:ascii="Roboto" w:hAnsi="Roboto"/>
          <w:sz w:val="27"/>
          <w:szCs w:val="27"/>
        </w:rPr>
        <w:t>Faceting</w:t>
      </w:r>
      <w:proofErr w:type="spellEnd"/>
      <w:r>
        <w:rPr>
          <w:rFonts w:ascii="Roboto" w:hAnsi="Roboto"/>
          <w:color w:val="414640"/>
          <w:sz w:val="27"/>
          <w:szCs w:val="27"/>
        </w:rPr>
        <w:fldChar w:fldCharType="end"/>
      </w:r>
      <w:r>
        <w:rPr>
          <w:rFonts w:ascii="Roboto" w:hAnsi="Roboto"/>
          <w:color w:val="414640"/>
          <w:sz w:val="27"/>
          <w:szCs w:val="27"/>
        </w:rPr>
        <w:br/>
      </w:r>
      <w:r>
        <w:rPr>
          <w:color w:val="414640"/>
          <w:sz w:val="27"/>
          <w:szCs w:val="27"/>
        </w:rPr>
        <w:t>●</w:t>
      </w:r>
      <w:r>
        <w:rPr>
          <w:rFonts w:ascii="Roboto" w:hAnsi="Roboto" w:cs="Roboto"/>
          <w:color w:val="414640"/>
          <w:sz w:val="27"/>
          <w:szCs w:val="27"/>
        </w:rPr>
        <w:t> </w:t>
      </w:r>
      <w:hyperlink r:id="rId7" w:anchor="cluster-and-edit" w:history="1">
        <w:r>
          <w:rPr>
            <w:rStyle w:val="Hyperlink"/>
            <w:rFonts w:ascii="Roboto" w:hAnsi="Roboto"/>
            <w:sz w:val="27"/>
            <w:szCs w:val="27"/>
          </w:rPr>
          <w:t>Clustering</w:t>
        </w:r>
      </w:hyperlink>
      <w:r>
        <w:rPr>
          <w:rFonts w:ascii="Roboto" w:hAnsi="Roboto"/>
          <w:color w:val="414640"/>
          <w:sz w:val="27"/>
          <w:szCs w:val="27"/>
        </w:rPr>
        <w:br/>
      </w:r>
      <w:r>
        <w:rPr>
          <w:color w:val="414640"/>
          <w:sz w:val="27"/>
          <w:szCs w:val="27"/>
        </w:rPr>
        <w:t>●</w:t>
      </w:r>
      <w:r>
        <w:rPr>
          <w:rFonts w:ascii="Roboto" w:hAnsi="Roboto" w:cs="Roboto"/>
          <w:color w:val="414640"/>
          <w:sz w:val="27"/>
          <w:szCs w:val="27"/>
        </w:rPr>
        <w:t> </w:t>
      </w:r>
      <w:hyperlink r:id="rId8" w:history="1">
        <w:r>
          <w:rPr>
            <w:rStyle w:val="Hyperlink"/>
            <w:rFonts w:ascii="Roboto" w:hAnsi="Roboto"/>
            <w:sz w:val="27"/>
            <w:szCs w:val="27"/>
          </w:rPr>
          <w:t>Reconciliation</w:t>
        </w:r>
      </w:hyperlink>
      <w:r>
        <w:rPr>
          <w:rFonts w:ascii="Roboto" w:hAnsi="Roboto"/>
          <w:color w:val="414640"/>
          <w:sz w:val="27"/>
          <w:szCs w:val="27"/>
        </w:rPr>
        <w:br/>
      </w:r>
      <w:r>
        <w:rPr>
          <w:color w:val="414640"/>
          <w:sz w:val="27"/>
          <w:szCs w:val="27"/>
        </w:rPr>
        <w:t>●</w:t>
      </w:r>
      <w:r>
        <w:rPr>
          <w:rFonts w:ascii="Roboto" w:hAnsi="Roboto" w:cs="Roboto"/>
          <w:color w:val="414640"/>
          <w:sz w:val="27"/>
          <w:szCs w:val="27"/>
        </w:rPr>
        <w:t> </w:t>
      </w:r>
      <w:hyperlink r:id="rId9" w:anchor="history-undoredo" w:history="1">
        <w:r>
          <w:rPr>
            <w:rStyle w:val="Hyperlink"/>
            <w:rFonts w:ascii="Roboto" w:hAnsi="Roboto"/>
            <w:sz w:val="27"/>
            <w:szCs w:val="27"/>
          </w:rPr>
          <w:t xml:space="preserve">Infinite </w:t>
        </w:r>
        <w:proofErr w:type="spellStart"/>
        <w:r>
          <w:rPr>
            <w:rStyle w:val="Hyperlink"/>
            <w:rFonts w:ascii="Roboto" w:hAnsi="Roboto"/>
            <w:sz w:val="27"/>
            <w:szCs w:val="27"/>
          </w:rPr>
          <w:t>undo</w:t>
        </w:r>
        <w:proofErr w:type="spellEnd"/>
        <w:r>
          <w:rPr>
            <w:rStyle w:val="Hyperlink"/>
            <w:rFonts w:ascii="Roboto" w:hAnsi="Roboto"/>
            <w:sz w:val="27"/>
            <w:szCs w:val="27"/>
          </w:rPr>
          <w:t>/</w:t>
        </w:r>
        <w:proofErr w:type="spellStart"/>
        <w:r>
          <w:rPr>
            <w:rStyle w:val="Hyperlink"/>
            <w:rFonts w:ascii="Roboto" w:hAnsi="Roboto"/>
            <w:sz w:val="27"/>
            <w:szCs w:val="27"/>
          </w:rPr>
          <w:t>redo</w:t>
        </w:r>
        <w:proofErr w:type="spellEnd"/>
      </w:hyperlink>
      <w:r>
        <w:rPr>
          <w:rFonts w:ascii="Roboto" w:hAnsi="Roboto"/>
          <w:color w:val="414640"/>
          <w:sz w:val="27"/>
          <w:szCs w:val="27"/>
        </w:rPr>
        <w:br/>
      </w:r>
      <w:r>
        <w:rPr>
          <w:color w:val="414640"/>
          <w:sz w:val="27"/>
          <w:szCs w:val="27"/>
        </w:rPr>
        <w:t>●</w:t>
      </w:r>
      <w:r>
        <w:rPr>
          <w:rFonts w:ascii="Roboto" w:hAnsi="Roboto" w:cs="Roboto"/>
          <w:color w:val="414640"/>
          <w:sz w:val="27"/>
          <w:szCs w:val="27"/>
        </w:rPr>
        <w:t> </w:t>
      </w:r>
      <w:hyperlink r:id="rId10" w:history="1">
        <w:r>
          <w:rPr>
            <w:rStyle w:val="Hyperlink"/>
            <w:rFonts w:ascii="Roboto" w:hAnsi="Roboto"/>
            <w:sz w:val="27"/>
            <w:szCs w:val="27"/>
          </w:rPr>
          <w:t>Privacy</w:t>
        </w:r>
      </w:hyperlink>
      <w:r>
        <w:rPr>
          <w:rFonts w:ascii="Roboto" w:hAnsi="Roboto"/>
          <w:color w:val="414640"/>
          <w:sz w:val="27"/>
          <w:szCs w:val="27"/>
        </w:rPr>
        <w:br/>
      </w:r>
      <w:r>
        <w:rPr>
          <w:color w:val="414640"/>
          <w:sz w:val="27"/>
          <w:szCs w:val="27"/>
        </w:rPr>
        <w:t>●</w:t>
      </w:r>
      <w:r>
        <w:rPr>
          <w:rFonts w:ascii="Roboto" w:hAnsi="Roboto" w:cs="Roboto"/>
          <w:color w:val="414640"/>
          <w:sz w:val="27"/>
          <w:szCs w:val="27"/>
        </w:rPr>
        <w:t> </w:t>
      </w:r>
      <w:proofErr w:type="spellStart"/>
      <w:r>
        <w:rPr>
          <w:rFonts w:ascii="Roboto" w:hAnsi="Roboto"/>
          <w:color w:val="414640"/>
          <w:sz w:val="27"/>
          <w:szCs w:val="27"/>
        </w:rPr>
        <w:fldChar w:fldCharType="begin"/>
      </w:r>
      <w:r>
        <w:rPr>
          <w:rFonts w:ascii="Roboto" w:hAnsi="Roboto"/>
          <w:color w:val="414640"/>
          <w:sz w:val="27"/>
          <w:szCs w:val="27"/>
        </w:rPr>
        <w:instrText>HYPERLINK "https://openrefine.org/docs/manual/wikibase/overview"</w:instrText>
      </w:r>
      <w:r>
        <w:rPr>
          <w:rFonts w:ascii="Roboto" w:hAnsi="Roboto"/>
          <w:color w:val="414640"/>
          <w:sz w:val="27"/>
          <w:szCs w:val="27"/>
        </w:rPr>
      </w:r>
      <w:r>
        <w:rPr>
          <w:rFonts w:ascii="Roboto" w:hAnsi="Roboto"/>
          <w:color w:val="414640"/>
          <w:sz w:val="27"/>
          <w:szCs w:val="27"/>
        </w:rPr>
        <w:fldChar w:fldCharType="separate"/>
      </w:r>
      <w:r>
        <w:rPr>
          <w:rStyle w:val="Hyperlink"/>
          <w:rFonts w:ascii="Roboto" w:hAnsi="Roboto"/>
          <w:sz w:val="27"/>
          <w:szCs w:val="27"/>
        </w:rPr>
        <w:t>Wikibase</w:t>
      </w:r>
      <w:proofErr w:type="spellEnd"/>
      <w:r>
        <w:rPr>
          <w:rFonts w:ascii="Roboto" w:hAnsi="Roboto"/>
          <w:color w:val="414640"/>
          <w:sz w:val="27"/>
          <w:szCs w:val="27"/>
        </w:rPr>
        <w:fldChar w:fldCharType="end"/>
      </w:r>
    </w:p>
    <w:p w14:paraId="6908E750" w14:textId="77777777" w:rsidR="006200B9" w:rsidRDefault="006200B9" w:rsidP="006200B9">
      <w:pPr>
        <w:pStyle w:val="StandardWeb"/>
        <w:shd w:val="clear" w:color="auto" w:fill="FDFDFD"/>
        <w:rPr>
          <w:rFonts w:ascii="Roboto" w:hAnsi="Roboto"/>
          <w:color w:val="414640"/>
          <w:sz w:val="27"/>
          <w:szCs w:val="27"/>
        </w:rPr>
      </w:pPr>
      <w:r>
        <w:rPr>
          <w:rFonts w:ascii="Roboto" w:hAnsi="Roboto"/>
          <w:color w:val="414640"/>
          <w:sz w:val="27"/>
          <w:szCs w:val="27"/>
        </w:rPr>
        <w:t>Die Software gehörte zu Google und hat dadurch eine ziemlich aktive Community. Unterstütz werden folgende Formate:</w:t>
      </w:r>
    </w:p>
    <w:p w14:paraId="159EE26C" w14:textId="77777777" w:rsidR="006200B9" w:rsidRDefault="006200B9" w:rsidP="006200B9">
      <w:pPr>
        <w:pStyle w:val="StandardWeb"/>
        <w:shd w:val="clear" w:color="auto" w:fill="FDFDFD"/>
        <w:rPr>
          <w:rFonts w:ascii="Roboto" w:hAnsi="Roboto"/>
          <w:color w:val="414640"/>
          <w:sz w:val="27"/>
          <w:szCs w:val="27"/>
        </w:rPr>
      </w:pPr>
      <w:r>
        <w:rPr>
          <w:color w:val="414640"/>
          <w:sz w:val="27"/>
          <w:szCs w:val="27"/>
        </w:rPr>
        <w:t>●</w:t>
      </w:r>
      <w:r>
        <w:rPr>
          <w:rFonts w:ascii="Roboto" w:hAnsi="Roboto"/>
          <w:color w:val="414640"/>
          <w:sz w:val="27"/>
          <w:szCs w:val="27"/>
        </w:rPr>
        <w:t xml:space="preserve"> tabellarische Daten (CSV, TSV, XLS, XLSX, inkl. TXT mit Trennzeichen oder festen Spaltenbreiten)</w:t>
      </w:r>
      <w:r>
        <w:rPr>
          <w:rFonts w:ascii="Roboto" w:hAnsi="Roboto"/>
          <w:color w:val="414640"/>
          <w:sz w:val="27"/>
          <w:szCs w:val="27"/>
        </w:rPr>
        <w:br/>
      </w:r>
      <w:r>
        <w:rPr>
          <w:color w:val="414640"/>
          <w:sz w:val="27"/>
          <w:szCs w:val="27"/>
        </w:rPr>
        <w:t>●</w:t>
      </w:r>
      <w:r>
        <w:rPr>
          <w:rFonts w:ascii="Roboto" w:hAnsi="Roboto"/>
          <w:color w:val="414640"/>
          <w:sz w:val="27"/>
          <w:szCs w:val="27"/>
        </w:rPr>
        <w:t xml:space="preserve"> Einfaches </w:t>
      </w:r>
      <w:r>
        <w:rPr>
          <w:rFonts w:ascii="Roboto" w:hAnsi="Roboto" w:cs="Roboto"/>
          <w:color w:val="414640"/>
          <w:sz w:val="27"/>
          <w:szCs w:val="27"/>
        </w:rPr>
        <w:t>“</w:t>
      </w:r>
      <w:r>
        <w:rPr>
          <w:rFonts w:ascii="Roboto" w:hAnsi="Roboto"/>
          <w:color w:val="414640"/>
          <w:sz w:val="27"/>
          <w:szCs w:val="27"/>
        </w:rPr>
        <w:t>flaches</w:t>
      </w:r>
      <w:r>
        <w:rPr>
          <w:rFonts w:ascii="Roboto" w:hAnsi="Roboto" w:cs="Roboto"/>
          <w:color w:val="414640"/>
          <w:sz w:val="27"/>
          <w:szCs w:val="27"/>
        </w:rPr>
        <w:t>”</w:t>
      </w:r>
      <w:r>
        <w:rPr>
          <w:rFonts w:ascii="Roboto" w:hAnsi="Roboto"/>
          <w:color w:val="414640"/>
          <w:sz w:val="27"/>
          <w:szCs w:val="27"/>
        </w:rPr>
        <w:t xml:space="preserve"> XML (z.B. MARCXML) oder JSON mit </w:t>
      </w:r>
      <w:r>
        <w:rPr>
          <w:rFonts w:ascii="Roboto" w:hAnsi="Roboto" w:cs="Roboto"/>
          <w:color w:val="414640"/>
          <w:sz w:val="27"/>
          <w:szCs w:val="27"/>
        </w:rPr>
        <w:t>Ü</w:t>
      </w:r>
      <w:r>
        <w:rPr>
          <w:rFonts w:ascii="Roboto" w:hAnsi="Roboto"/>
          <w:color w:val="414640"/>
          <w:sz w:val="27"/>
          <w:szCs w:val="27"/>
        </w:rPr>
        <w:t xml:space="preserve">bung einfach </w:t>
      </w:r>
      <w:r>
        <w:rPr>
          <w:rFonts w:ascii="Roboto" w:hAnsi="Roboto"/>
          <w:color w:val="414640"/>
          <w:sz w:val="27"/>
          <w:szCs w:val="27"/>
        </w:rPr>
        <w:lastRenderedPageBreak/>
        <w:t>zu modellieren</w:t>
      </w:r>
      <w:r>
        <w:rPr>
          <w:rFonts w:ascii="Roboto" w:hAnsi="Roboto"/>
          <w:color w:val="414640"/>
          <w:sz w:val="27"/>
          <w:szCs w:val="27"/>
        </w:rPr>
        <w:br/>
      </w:r>
      <w:r>
        <w:rPr>
          <w:color w:val="414640"/>
          <w:sz w:val="27"/>
          <w:szCs w:val="27"/>
        </w:rPr>
        <w:t>●</w:t>
      </w:r>
      <w:r>
        <w:rPr>
          <w:rFonts w:ascii="Roboto" w:hAnsi="Roboto"/>
          <w:color w:val="414640"/>
          <w:sz w:val="27"/>
          <w:szCs w:val="27"/>
        </w:rPr>
        <w:t xml:space="preserve"> Komplexes XML mit Hierarchien (z.B. EAD) m</w:t>
      </w:r>
      <w:r>
        <w:rPr>
          <w:rFonts w:ascii="Roboto" w:hAnsi="Roboto" w:cs="Roboto"/>
          <w:color w:val="414640"/>
          <w:sz w:val="27"/>
          <w:szCs w:val="27"/>
        </w:rPr>
        <w:t>ö</w:t>
      </w:r>
      <w:r>
        <w:rPr>
          <w:rFonts w:ascii="Roboto" w:hAnsi="Roboto"/>
          <w:color w:val="414640"/>
          <w:sz w:val="27"/>
          <w:szCs w:val="27"/>
        </w:rPr>
        <w:t>glich mit Zusatztools</w:t>
      </w:r>
      <w:r>
        <w:rPr>
          <w:rFonts w:ascii="Roboto" w:hAnsi="Roboto"/>
          <w:color w:val="414640"/>
          <w:sz w:val="27"/>
          <w:szCs w:val="27"/>
        </w:rPr>
        <w:br/>
      </w:r>
      <w:r>
        <w:rPr>
          <w:color w:val="414640"/>
          <w:sz w:val="27"/>
          <w:szCs w:val="27"/>
        </w:rPr>
        <w:t>●</w:t>
      </w:r>
      <w:r>
        <w:rPr>
          <w:rFonts w:ascii="Roboto" w:hAnsi="Roboto" w:cs="Roboto"/>
          <w:color w:val="414640"/>
          <w:sz w:val="27"/>
          <w:szCs w:val="27"/>
        </w:rPr>
        <w:t> </w:t>
      </w:r>
      <w:hyperlink r:id="rId11" w:history="1">
        <w:r>
          <w:rPr>
            <w:rStyle w:val="Hyperlink"/>
            <w:rFonts w:ascii="Roboto" w:hAnsi="Roboto"/>
            <w:sz w:val="27"/>
            <w:szCs w:val="27"/>
          </w:rPr>
          <w:t xml:space="preserve">in Kombination mit </w:t>
        </w:r>
        <w:proofErr w:type="spellStart"/>
        <w:r>
          <w:rPr>
            <w:rStyle w:val="Hyperlink"/>
            <w:rFonts w:ascii="Roboto" w:hAnsi="Roboto"/>
            <w:sz w:val="27"/>
            <w:szCs w:val="27"/>
          </w:rPr>
          <w:t>MarcEdit</w:t>
        </w:r>
        <w:proofErr w:type="spellEnd"/>
      </w:hyperlink>
      <w:r>
        <w:rPr>
          <w:rFonts w:ascii="Roboto" w:hAnsi="Roboto"/>
          <w:color w:val="414640"/>
          <w:sz w:val="27"/>
          <w:szCs w:val="27"/>
        </w:rPr>
        <w:t> für Analyse und Transformation von MARC21</w:t>
      </w:r>
    </w:p>
    <w:p w14:paraId="0B611477" w14:textId="77777777" w:rsidR="006200B9" w:rsidRDefault="006200B9" w:rsidP="006200B9">
      <w:pPr>
        <w:pStyle w:val="berschrift2"/>
        <w:shd w:val="clear" w:color="auto" w:fill="FDFDFD"/>
        <w:spacing w:before="0" w:after="300"/>
        <w:rPr>
          <w:rFonts w:ascii="Roboto" w:hAnsi="Roboto"/>
          <w:color w:val="414640"/>
          <w:sz w:val="42"/>
          <w:szCs w:val="42"/>
        </w:rPr>
      </w:pPr>
      <w:r>
        <w:rPr>
          <w:rFonts w:ascii="Roboto" w:hAnsi="Roboto"/>
          <w:color w:val="414640"/>
          <w:sz w:val="42"/>
          <w:szCs w:val="42"/>
        </w:rPr>
        <w:t xml:space="preserve">Installation </w:t>
      </w:r>
      <w:proofErr w:type="spellStart"/>
      <w:r>
        <w:rPr>
          <w:rFonts w:ascii="Roboto" w:hAnsi="Roboto"/>
          <w:color w:val="414640"/>
          <w:sz w:val="42"/>
          <w:szCs w:val="42"/>
        </w:rPr>
        <w:t>OpenRefine</w:t>
      </w:r>
      <w:proofErr w:type="spellEnd"/>
    </w:p>
    <w:p w14:paraId="265ADACB" w14:textId="77777777" w:rsidR="006200B9" w:rsidRDefault="006200B9" w:rsidP="006200B9">
      <w:pPr>
        <w:pStyle w:val="StandardWeb"/>
        <w:shd w:val="clear" w:color="auto" w:fill="FDFDFD"/>
        <w:rPr>
          <w:rFonts w:ascii="Roboto" w:hAnsi="Roboto"/>
          <w:color w:val="414640"/>
          <w:sz w:val="27"/>
          <w:szCs w:val="27"/>
        </w:rPr>
      </w:pPr>
      <w:r>
        <w:rPr>
          <w:rFonts w:ascii="Roboto" w:hAnsi="Roboto"/>
          <w:color w:val="414640"/>
          <w:sz w:val="27"/>
          <w:szCs w:val="27"/>
        </w:rPr>
        <w:t xml:space="preserve">Mit einem </w:t>
      </w:r>
      <w:proofErr w:type="spellStart"/>
      <w:r>
        <w:rPr>
          <w:rFonts w:ascii="Roboto" w:hAnsi="Roboto"/>
          <w:color w:val="414640"/>
          <w:sz w:val="27"/>
          <w:szCs w:val="27"/>
        </w:rPr>
        <w:t>Codespace</w:t>
      </w:r>
      <w:proofErr w:type="spellEnd"/>
      <w:r>
        <w:rPr>
          <w:rFonts w:ascii="Roboto" w:hAnsi="Roboto"/>
          <w:color w:val="414640"/>
          <w:sz w:val="27"/>
          <w:szCs w:val="27"/>
        </w:rPr>
        <w:t> </w:t>
      </w:r>
      <w:hyperlink r:id="rId12" w:history="1">
        <w:r>
          <w:rPr>
            <w:rStyle w:val="Hyperlink"/>
            <w:rFonts w:ascii="Roboto" w:hAnsi="Roboto"/>
            <w:sz w:val="27"/>
            <w:szCs w:val="27"/>
          </w:rPr>
          <w:t>(analog zu Blog 2) </w:t>
        </w:r>
      </w:hyperlink>
      <w:r>
        <w:rPr>
          <w:rFonts w:ascii="Roboto" w:hAnsi="Roboto"/>
          <w:color w:val="414640"/>
          <w:sz w:val="27"/>
          <w:szCs w:val="27"/>
        </w:rPr>
        <w:t xml:space="preserve">konnten wir </w:t>
      </w:r>
      <w:proofErr w:type="spellStart"/>
      <w:r>
        <w:rPr>
          <w:rFonts w:ascii="Roboto" w:hAnsi="Roboto"/>
          <w:color w:val="414640"/>
          <w:sz w:val="27"/>
          <w:szCs w:val="27"/>
        </w:rPr>
        <w:t>OpenRefine</w:t>
      </w:r>
      <w:proofErr w:type="spellEnd"/>
      <w:r>
        <w:rPr>
          <w:rFonts w:ascii="Roboto" w:hAnsi="Roboto"/>
          <w:color w:val="414640"/>
          <w:sz w:val="27"/>
          <w:szCs w:val="27"/>
        </w:rPr>
        <w:t xml:space="preserve"> benutzen, was uns die lokale Installation gespart hat</w:t>
      </w:r>
    </w:p>
    <w:p w14:paraId="0688751E" w14:textId="0550A97B" w:rsidR="006200B9" w:rsidRDefault="006200B9" w:rsidP="006200B9">
      <w:pPr>
        <w:shd w:val="clear" w:color="auto" w:fill="FDFDFD"/>
        <w:rPr>
          <w:rFonts w:ascii="Roboto" w:hAnsi="Roboto"/>
          <w:color w:val="414640"/>
          <w:sz w:val="27"/>
          <w:szCs w:val="27"/>
        </w:rPr>
      </w:pPr>
      <w:r>
        <w:rPr>
          <w:rFonts w:ascii="Roboto" w:hAnsi="Roboto"/>
          <w:noProof/>
          <w:color w:val="414640"/>
          <w:sz w:val="27"/>
          <w:szCs w:val="27"/>
        </w:rPr>
        <w:drawing>
          <wp:inline distT="0" distB="0" distL="0" distR="0" wp14:anchorId="710ECD39" wp14:editId="2521308F">
            <wp:extent cx="5760720" cy="3251200"/>
            <wp:effectExtent l="0" t="0" r="0" b="6350"/>
            <wp:docPr id="1918058994" name="Grafik 5" descr="Installation OpenRef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ation OpenRef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51200"/>
                    </a:xfrm>
                    <a:prstGeom prst="rect">
                      <a:avLst/>
                    </a:prstGeom>
                    <a:noFill/>
                    <a:ln>
                      <a:noFill/>
                    </a:ln>
                  </pic:spPr>
                </pic:pic>
              </a:graphicData>
            </a:graphic>
          </wp:inline>
        </w:drawing>
      </w:r>
    </w:p>
    <w:p w14:paraId="3C01AB6F" w14:textId="77777777" w:rsidR="006200B9" w:rsidRDefault="006200B9" w:rsidP="006200B9">
      <w:pPr>
        <w:pStyle w:val="berschrift2"/>
        <w:shd w:val="clear" w:color="auto" w:fill="FDFDFD"/>
        <w:spacing w:before="0" w:after="300"/>
        <w:rPr>
          <w:rFonts w:ascii="Roboto" w:hAnsi="Roboto"/>
          <w:color w:val="414640"/>
          <w:sz w:val="42"/>
          <w:szCs w:val="42"/>
        </w:rPr>
      </w:pPr>
      <w:r>
        <w:rPr>
          <w:rFonts w:ascii="Roboto" w:hAnsi="Roboto"/>
          <w:color w:val="414640"/>
          <w:sz w:val="42"/>
          <w:szCs w:val="42"/>
        </w:rPr>
        <w:t>Basisfunktionen</w:t>
      </w:r>
    </w:p>
    <w:p w14:paraId="271A8942" w14:textId="77777777" w:rsidR="006200B9" w:rsidRDefault="006200B9" w:rsidP="006200B9">
      <w:pPr>
        <w:pStyle w:val="StandardWeb"/>
        <w:shd w:val="clear" w:color="auto" w:fill="FDFDFD"/>
        <w:rPr>
          <w:rFonts w:ascii="Roboto" w:hAnsi="Roboto"/>
          <w:color w:val="414640"/>
          <w:sz w:val="27"/>
          <w:szCs w:val="27"/>
        </w:rPr>
      </w:pPr>
      <w:r>
        <w:rPr>
          <w:rFonts w:ascii="Roboto" w:hAnsi="Roboto"/>
          <w:color w:val="414640"/>
          <w:sz w:val="27"/>
          <w:szCs w:val="27"/>
        </w:rPr>
        <w:t>Zu Beginn haben wir Daten anhand eines Links importiert und daraus ein neues Projekt erstellt.</w:t>
      </w:r>
    </w:p>
    <w:p w14:paraId="40106AD7" w14:textId="6EEAEB4A" w:rsidR="006200B9" w:rsidRDefault="006200B9" w:rsidP="006200B9">
      <w:pPr>
        <w:shd w:val="clear" w:color="auto" w:fill="FDFDFD"/>
        <w:rPr>
          <w:rFonts w:ascii="Roboto" w:hAnsi="Roboto"/>
          <w:color w:val="414640"/>
          <w:sz w:val="27"/>
          <w:szCs w:val="27"/>
        </w:rPr>
      </w:pPr>
      <w:r>
        <w:rPr>
          <w:rFonts w:ascii="Roboto" w:hAnsi="Roboto"/>
          <w:noProof/>
          <w:color w:val="414640"/>
          <w:sz w:val="27"/>
          <w:szCs w:val="27"/>
        </w:rPr>
        <w:lastRenderedPageBreak/>
        <w:drawing>
          <wp:inline distT="0" distB="0" distL="0" distR="0" wp14:anchorId="5FE3F73F" wp14:editId="535F2ACD">
            <wp:extent cx="5760720" cy="3026410"/>
            <wp:effectExtent l="0" t="0" r="0" b="2540"/>
            <wp:docPr id="1727718433" name="Grafik 4" descr="Daten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enimpor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026410"/>
                    </a:xfrm>
                    <a:prstGeom prst="rect">
                      <a:avLst/>
                    </a:prstGeom>
                    <a:noFill/>
                    <a:ln>
                      <a:noFill/>
                    </a:ln>
                  </pic:spPr>
                </pic:pic>
              </a:graphicData>
            </a:graphic>
          </wp:inline>
        </w:drawing>
      </w:r>
      <w:r>
        <w:rPr>
          <w:rFonts w:ascii="Roboto" w:hAnsi="Roboto"/>
          <w:noProof/>
          <w:color w:val="414640"/>
          <w:sz w:val="27"/>
          <w:szCs w:val="27"/>
        </w:rPr>
        <w:drawing>
          <wp:inline distT="0" distB="0" distL="0" distR="0" wp14:anchorId="47910952" wp14:editId="23F399C7">
            <wp:extent cx="5760720" cy="1365885"/>
            <wp:effectExtent l="0" t="0" r="0" b="5715"/>
            <wp:docPr id="816983149" name="Grafik 3" descr="Projekterste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jekterstell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365885"/>
                    </a:xfrm>
                    <a:prstGeom prst="rect">
                      <a:avLst/>
                    </a:prstGeom>
                    <a:noFill/>
                    <a:ln>
                      <a:noFill/>
                    </a:ln>
                  </pic:spPr>
                </pic:pic>
              </a:graphicData>
            </a:graphic>
          </wp:inline>
        </w:drawing>
      </w:r>
    </w:p>
    <w:p w14:paraId="50DF86FB" w14:textId="77777777" w:rsidR="006200B9" w:rsidRDefault="006200B9" w:rsidP="006200B9">
      <w:pPr>
        <w:pStyle w:val="StandardWeb"/>
        <w:shd w:val="clear" w:color="auto" w:fill="FDFDFD"/>
        <w:rPr>
          <w:rFonts w:ascii="Roboto" w:hAnsi="Roboto"/>
          <w:color w:val="414640"/>
          <w:sz w:val="27"/>
          <w:szCs w:val="27"/>
        </w:rPr>
      </w:pPr>
      <w:r>
        <w:rPr>
          <w:rFonts w:ascii="Roboto" w:hAnsi="Roboto"/>
          <w:color w:val="414640"/>
          <w:sz w:val="27"/>
          <w:szCs w:val="27"/>
        </w:rPr>
        <w:t>Im Anschluss wurden Basisfunktionen vorgeführt und Fingerübungen durchgeführt, die zu folgenden Ergebnissen führten:</w:t>
      </w:r>
    </w:p>
    <w:p w14:paraId="2A4A32F6" w14:textId="77777777" w:rsidR="006200B9" w:rsidRDefault="006200B9" w:rsidP="006200B9">
      <w:pPr>
        <w:pStyle w:val="StandardWeb"/>
        <w:shd w:val="clear" w:color="auto" w:fill="FDFDFD"/>
        <w:rPr>
          <w:rFonts w:ascii="Roboto" w:hAnsi="Roboto"/>
          <w:color w:val="414640"/>
          <w:sz w:val="27"/>
          <w:szCs w:val="27"/>
        </w:rPr>
      </w:pPr>
      <w:r>
        <w:rPr>
          <w:rFonts w:ascii="Roboto" w:hAnsi="Roboto"/>
          <w:color w:val="414640"/>
          <w:sz w:val="27"/>
          <w:szCs w:val="27"/>
        </w:rPr>
        <w:t>1) Was ist die am häufigsten vergebene Lizenz? CC BY (954 Zeilen)</w:t>
      </w:r>
      <w:r>
        <w:rPr>
          <w:rFonts w:ascii="Roboto" w:hAnsi="Roboto"/>
          <w:color w:val="414640"/>
          <w:sz w:val="27"/>
          <w:szCs w:val="27"/>
        </w:rPr>
        <w:br/>
      </w:r>
      <w:proofErr w:type="spellStart"/>
      <w:r>
        <w:rPr>
          <w:rFonts w:ascii="Roboto" w:hAnsi="Roboto"/>
          <w:color w:val="414640"/>
          <w:sz w:val="27"/>
          <w:szCs w:val="27"/>
        </w:rPr>
        <w:t>Wieviele</w:t>
      </w:r>
      <w:proofErr w:type="spellEnd"/>
      <w:r>
        <w:rPr>
          <w:rFonts w:ascii="Roboto" w:hAnsi="Roboto"/>
          <w:color w:val="414640"/>
          <w:sz w:val="27"/>
          <w:szCs w:val="27"/>
        </w:rPr>
        <w:t xml:space="preserve"> Artikel haben keine Lizenz? 6 Zeilen</w:t>
      </w:r>
    </w:p>
    <w:p w14:paraId="7B91D0CB" w14:textId="77777777" w:rsidR="006200B9" w:rsidRDefault="006200B9" w:rsidP="006200B9">
      <w:pPr>
        <w:pStyle w:val="StandardWeb"/>
        <w:shd w:val="clear" w:color="auto" w:fill="FDFDFD"/>
        <w:rPr>
          <w:rFonts w:ascii="Roboto" w:hAnsi="Roboto"/>
          <w:color w:val="414640"/>
          <w:sz w:val="27"/>
          <w:szCs w:val="27"/>
        </w:rPr>
      </w:pPr>
      <w:r>
        <w:rPr>
          <w:rFonts w:ascii="Roboto" w:hAnsi="Roboto"/>
          <w:color w:val="414640"/>
          <w:sz w:val="27"/>
          <w:szCs w:val="27"/>
        </w:rPr>
        <w:t>2) Warum erscheint MDPI AG zweimal und? Treffer hat 2x Leerschläge</w:t>
      </w:r>
      <w:r>
        <w:rPr>
          <w:rFonts w:ascii="Roboto" w:hAnsi="Roboto"/>
          <w:color w:val="414640"/>
          <w:sz w:val="27"/>
          <w:szCs w:val="27"/>
        </w:rPr>
        <w:br/>
        <w:t>Wie lässt sich das Korrigieren 1x Leerschlag löschen</w:t>
      </w:r>
    </w:p>
    <w:p w14:paraId="2403FC40" w14:textId="77777777" w:rsidR="006200B9" w:rsidRDefault="006200B9" w:rsidP="006200B9">
      <w:pPr>
        <w:pStyle w:val="StandardWeb"/>
        <w:shd w:val="clear" w:color="auto" w:fill="FDFDFD"/>
        <w:rPr>
          <w:rFonts w:ascii="Roboto" w:hAnsi="Roboto"/>
          <w:color w:val="414640"/>
          <w:sz w:val="27"/>
          <w:szCs w:val="27"/>
        </w:rPr>
      </w:pPr>
      <w:r>
        <w:rPr>
          <w:rFonts w:ascii="Roboto" w:hAnsi="Roboto"/>
          <w:color w:val="414640"/>
          <w:sz w:val="27"/>
          <w:szCs w:val="27"/>
        </w:rPr>
        <w:t>Zu Beginn der Lektion am 30. April wurde die </w:t>
      </w:r>
      <w:hyperlink r:id="rId16" w:anchor="Vorführung-Reconciliation" w:history="1">
        <w:r>
          <w:rPr>
            <w:rStyle w:val="Hyperlink"/>
            <w:rFonts w:ascii="Roboto" w:hAnsi="Roboto"/>
            <w:sz w:val="27"/>
            <w:szCs w:val="27"/>
          </w:rPr>
          <w:t>Reconciliation</w:t>
        </w:r>
      </w:hyperlink>
      <w:r>
        <w:rPr>
          <w:rFonts w:ascii="Roboto" w:hAnsi="Roboto"/>
          <w:color w:val="414640"/>
          <w:sz w:val="27"/>
          <w:szCs w:val="27"/>
        </w:rPr>
        <w:t xml:space="preserve"> als Ergänzung der </w:t>
      </w:r>
      <w:proofErr w:type="spellStart"/>
      <w:r>
        <w:rPr>
          <w:rFonts w:ascii="Roboto" w:hAnsi="Roboto"/>
          <w:color w:val="414640"/>
          <w:sz w:val="27"/>
          <w:szCs w:val="27"/>
        </w:rPr>
        <w:t>Besisfunktionen</w:t>
      </w:r>
      <w:proofErr w:type="spellEnd"/>
      <w:r>
        <w:rPr>
          <w:rFonts w:ascii="Roboto" w:hAnsi="Roboto"/>
          <w:color w:val="414640"/>
          <w:sz w:val="27"/>
          <w:szCs w:val="27"/>
        </w:rPr>
        <w:t xml:space="preserve"> vorgezeigt, die es ermöglicht, Daten mit externen datenquellen wie </w:t>
      </w:r>
      <w:proofErr w:type="spellStart"/>
      <w:r>
        <w:rPr>
          <w:rFonts w:ascii="Roboto" w:hAnsi="Roboto"/>
          <w:color w:val="414640"/>
          <w:sz w:val="27"/>
          <w:szCs w:val="27"/>
        </w:rPr>
        <w:fldChar w:fldCharType="begin"/>
      </w:r>
      <w:r>
        <w:rPr>
          <w:rFonts w:ascii="Roboto" w:hAnsi="Roboto"/>
          <w:color w:val="414640"/>
          <w:sz w:val="27"/>
          <w:szCs w:val="27"/>
        </w:rPr>
        <w:instrText>HYPERLINK "https://www.wikidata.org/wiki/Wikidata:Main_Page"</w:instrText>
      </w:r>
      <w:r>
        <w:rPr>
          <w:rFonts w:ascii="Roboto" w:hAnsi="Roboto"/>
          <w:color w:val="414640"/>
          <w:sz w:val="27"/>
          <w:szCs w:val="27"/>
        </w:rPr>
      </w:r>
      <w:r>
        <w:rPr>
          <w:rFonts w:ascii="Roboto" w:hAnsi="Roboto"/>
          <w:color w:val="414640"/>
          <w:sz w:val="27"/>
          <w:szCs w:val="27"/>
        </w:rPr>
        <w:fldChar w:fldCharType="separate"/>
      </w:r>
      <w:r>
        <w:rPr>
          <w:rStyle w:val="Hyperlink"/>
          <w:rFonts w:ascii="Roboto" w:hAnsi="Roboto"/>
          <w:sz w:val="27"/>
          <w:szCs w:val="27"/>
        </w:rPr>
        <w:t>Wikidata</w:t>
      </w:r>
      <w:proofErr w:type="spellEnd"/>
      <w:r>
        <w:rPr>
          <w:rFonts w:ascii="Roboto" w:hAnsi="Roboto"/>
          <w:color w:val="414640"/>
          <w:sz w:val="27"/>
          <w:szCs w:val="27"/>
        </w:rPr>
        <w:fldChar w:fldCharType="end"/>
      </w:r>
      <w:r>
        <w:rPr>
          <w:rFonts w:ascii="Roboto" w:hAnsi="Roboto"/>
          <w:color w:val="414640"/>
          <w:sz w:val="27"/>
          <w:szCs w:val="27"/>
        </w:rPr>
        <w:t> abzugleichen, um zusätzliche Informationen abzurufen oder eigene Daten an diese Quellen zu spenden.</w:t>
      </w:r>
    </w:p>
    <w:p w14:paraId="47F0EA82" w14:textId="77777777" w:rsidR="006200B9" w:rsidRDefault="006200B9" w:rsidP="006200B9">
      <w:pPr>
        <w:pStyle w:val="berschrift2"/>
        <w:shd w:val="clear" w:color="auto" w:fill="FDFDFD"/>
        <w:spacing w:before="0" w:after="300"/>
        <w:rPr>
          <w:rFonts w:ascii="Roboto" w:hAnsi="Roboto"/>
          <w:color w:val="414640"/>
          <w:sz w:val="42"/>
          <w:szCs w:val="42"/>
        </w:rPr>
      </w:pPr>
      <w:r>
        <w:rPr>
          <w:rFonts w:ascii="Roboto" w:hAnsi="Roboto"/>
          <w:color w:val="414640"/>
          <w:sz w:val="42"/>
          <w:szCs w:val="42"/>
        </w:rPr>
        <w:t xml:space="preserve">Übung CSV nach MARCXML mit </w:t>
      </w:r>
      <w:proofErr w:type="spellStart"/>
      <w:r>
        <w:rPr>
          <w:rFonts w:ascii="Roboto" w:hAnsi="Roboto"/>
          <w:color w:val="414640"/>
          <w:sz w:val="42"/>
          <w:szCs w:val="42"/>
        </w:rPr>
        <w:t>OpenRefine</w:t>
      </w:r>
      <w:proofErr w:type="spellEnd"/>
    </w:p>
    <w:p w14:paraId="00614D1B" w14:textId="77777777" w:rsidR="006200B9" w:rsidRDefault="006200B9" w:rsidP="006200B9">
      <w:pPr>
        <w:pStyle w:val="StandardWeb"/>
        <w:shd w:val="clear" w:color="auto" w:fill="FDFDFD"/>
        <w:rPr>
          <w:rFonts w:ascii="Roboto" w:hAnsi="Roboto"/>
          <w:color w:val="414640"/>
          <w:sz w:val="27"/>
          <w:szCs w:val="27"/>
        </w:rPr>
      </w:pPr>
      <w:hyperlink r:id="rId17" w:anchor="templating-exporter" w:history="1">
        <w:r w:rsidRPr="006200B9">
          <w:rPr>
            <w:rStyle w:val="Hyperlink"/>
            <w:rFonts w:ascii="Roboto" w:hAnsi="Roboto"/>
            <w:sz w:val="27"/>
            <w:szCs w:val="27"/>
            <w:lang w:val="en-US"/>
          </w:rPr>
          <w:t xml:space="preserve">«The Templating Export window allows you to set your own separators, prefix, and suffix to create a complete dataset in the language of your </w:t>
        </w:r>
        <w:proofErr w:type="gramStart"/>
        <w:r w:rsidRPr="006200B9">
          <w:rPr>
            <w:rStyle w:val="Hyperlink"/>
            <w:rFonts w:ascii="Roboto" w:hAnsi="Roboto"/>
            <w:sz w:val="27"/>
            <w:szCs w:val="27"/>
            <w:lang w:val="en-US"/>
          </w:rPr>
          <w:t>choice.»</w:t>
        </w:r>
        <w:proofErr w:type="gramEnd"/>
      </w:hyperlink>
      <w:r w:rsidRPr="006200B9">
        <w:rPr>
          <w:rFonts w:ascii="Roboto" w:hAnsi="Roboto"/>
          <w:color w:val="414640"/>
          <w:sz w:val="27"/>
          <w:szCs w:val="27"/>
          <w:lang w:val="en-US"/>
        </w:rPr>
        <w:t> </w:t>
      </w:r>
      <w:r>
        <w:rPr>
          <w:rFonts w:ascii="Roboto" w:hAnsi="Roboto"/>
          <w:color w:val="414640"/>
          <w:sz w:val="27"/>
          <w:szCs w:val="27"/>
        </w:rPr>
        <w:t>Mit die vorgegebene Vorlage als Ausgangsbasis haben wir die Aufgabe lösen können:</w:t>
      </w:r>
    </w:p>
    <w:p w14:paraId="2FD7AA0D" w14:textId="23EF4D0D" w:rsidR="006200B9" w:rsidRDefault="006200B9" w:rsidP="006200B9">
      <w:pPr>
        <w:shd w:val="clear" w:color="auto" w:fill="FDFDFD"/>
        <w:rPr>
          <w:rFonts w:ascii="Roboto" w:hAnsi="Roboto"/>
          <w:color w:val="414640"/>
          <w:sz w:val="27"/>
          <w:szCs w:val="27"/>
        </w:rPr>
      </w:pPr>
      <w:r>
        <w:rPr>
          <w:rFonts w:ascii="Roboto" w:hAnsi="Roboto"/>
          <w:noProof/>
          <w:color w:val="414640"/>
          <w:sz w:val="27"/>
          <w:szCs w:val="27"/>
        </w:rPr>
        <w:lastRenderedPageBreak/>
        <w:drawing>
          <wp:inline distT="0" distB="0" distL="0" distR="0" wp14:anchorId="221F7C09" wp14:editId="228D5B2B">
            <wp:extent cx="5760720" cy="4342765"/>
            <wp:effectExtent l="0" t="0" r="0" b="635"/>
            <wp:docPr id="425997247" name="Grafik 2" descr="CSV nach MARC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V nach MARCXM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342765"/>
                    </a:xfrm>
                    <a:prstGeom prst="rect">
                      <a:avLst/>
                    </a:prstGeom>
                    <a:noFill/>
                    <a:ln>
                      <a:noFill/>
                    </a:ln>
                  </pic:spPr>
                </pic:pic>
              </a:graphicData>
            </a:graphic>
          </wp:inline>
        </w:drawing>
      </w:r>
    </w:p>
    <w:p w14:paraId="7FA372C3" w14:textId="77777777" w:rsidR="006200B9" w:rsidRDefault="006200B9" w:rsidP="006200B9">
      <w:pPr>
        <w:pStyle w:val="StandardWeb"/>
        <w:shd w:val="clear" w:color="auto" w:fill="FDFDFD"/>
        <w:rPr>
          <w:rFonts w:ascii="Roboto" w:hAnsi="Roboto"/>
          <w:color w:val="414640"/>
          <w:sz w:val="27"/>
          <w:szCs w:val="27"/>
        </w:rPr>
      </w:pPr>
      <w:r>
        <w:rPr>
          <w:rFonts w:ascii="Roboto" w:hAnsi="Roboto"/>
          <w:color w:val="414640"/>
          <w:sz w:val="27"/>
          <w:szCs w:val="27"/>
        </w:rPr>
        <w:t>Man kann festlegen, dass nur der erste Wert der Zelle "</w:t>
      </w:r>
      <w:proofErr w:type="spellStart"/>
      <w:r>
        <w:rPr>
          <w:rFonts w:ascii="Roboto" w:hAnsi="Roboto"/>
          <w:color w:val="414640"/>
          <w:sz w:val="27"/>
          <w:szCs w:val="27"/>
        </w:rPr>
        <w:t>Authors</w:t>
      </w:r>
      <w:proofErr w:type="spellEnd"/>
      <w:r>
        <w:rPr>
          <w:rFonts w:ascii="Roboto" w:hAnsi="Roboto"/>
          <w:color w:val="414640"/>
          <w:sz w:val="27"/>
          <w:szCs w:val="27"/>
        </w:rPr>
        <w:t xml:space="preserve">" in das Tag 100 (Lead </w:t>
      </w:r>
      <w:proofErr w:type="spellStart"/>
      <w:r>
        <w:rPr>
          <w:rFonts w:ascii="Roboto" w:hAnsi="Roboto"/>
          <w:color w:val="414640"/>
          <w:sz w:val="27"/>
          <w:szCs w:val="27"/>
        </w:rPr>
        <w:t>Author</w:t>
      </w:r>
      <w:proofErr w:type="spellEnd"/>
      <w:r>
        <w:rPr>
          <w:rFonts w:ascii="Roboto" w:hAnsi="Roboto"/>
          <w:color w:val="414640"/>
          <w:sz w:val="27"/>
          <w:szCs w:val="27"/>
        </w:rPr>
        <w:t xml:space="preserve">) und die übrigen Autoren in das Tag 700 übertragen werden. Der Wert der Zelle "Title" wird in das Tag 245 eingefügt. Mit der Angabe von </w:t>
      </w:r>
      <w:proofErr w:type="gramStart"/>
      <w:r>
        <w:rPr>
          <w:rFonts w:ascii="Roboto" w:hAnsi="Roboto"/>
          <w:color w:val="414640"/>
          <w:sz w:val="27"/>
          <w:szCs w:val="27"/>
        </w:rPr>
        <w:t>".</w:t>
      </w:r>
      <w:proofErr w:type="spellStart"/>
      <w:r>
        <w:rPr>
          <w:rFonts w:ascii="Roboto" w:hAnsi="Roboto"/>
          <w:color w:val="414640"/>
          <w:sz w:val="27"/>
          <w:szCs w:val="27"/>
        </w:rPr>
        <w:t>escape</w:t>
      </w:r>
      <w:proofErr w:type="spellEnd"/>
      <w:proofErr w:type="gramEnd"/>
      <w:r>
        <w:rPr>
          <w:rFonts w:ascii="Roboto" w:hAnsi="Roboto"/>
          <w:color w:val="414640"/>
          <w:sz w:val="27"/>
          <w:szCs w:val="27"/>
        </w:rPr>
        <w:t>('</w:t>
      </w:r>
      <w:proofErr w:type="spellStart"/>
      <w:r>
        <w:rPr>
          <w:rFonts w:ascii="Roboto" w:hAnsi="Roboto"/>
          <w:color w:val="414640"/>
          <w:sz w:val="27"/>
          <w:szCs w:val="27"/>
        </w:rPr>
        <w:t>xml</w:t>
      </w:r>
      <w:proofErr w:type="spellEnd"/>
      <w:r>
        <w:rPr>
          <w:rFonts w:ascii="Roboto" w:hAnsi="Roboto"/>
          <w:color w:val="414640"/>
          <w:sz w:val="27"/>
          <w:szCs w:val="27"/>
        </w:rPr>
        <w:t>')" werden Zeichen, die in XML nicht erlaubt sind, korrekt behandelt. Die Prüfung der ausgegebenen Datei zeigt, dass das XML valide ist.</w:t>
      </w:r>
    </w:p>
    <w:p w14:paraId="3C769A5A" w14:textId="77777777" w:rsidR="006200B9" w:rsidRDefault="006200B9" w:rsidP="006200B9">
      <w:pPr>
        <w:pStyle w:val="StandardWeb"/>
        <w:shd w:val="clear" w:color="auto" w:fill="FDFDFD"/>
        <w:rPr>
          <w:rFonts w:ascii="Roboto" w:hAnsi="Roboto"/>
          <w:color w:val="414640"/>
          <w:sz w:val="27"/>
          <w:szCs w:val="27"/>
        </w:rPr>
      </w:pPr>
      <w:hyperlink r:id="rId19" w:anchor="Fragen--Ergebnisse" w:history="1">
        <w:r>
          <w:rPr>
            <w:rStyle w:val="Hyperlink"/>
            <w:rFonts w:ascii="Roboto" w:hAnsi="Roboto"/>
            <w:sz w:val="27"/>
            <w:szCs w:val="27"/>
          </w:rPr>
          <w:t>Fragen und Ergebnisse</w:t>
        </w:r>
      </w:hyperlink>
    </w:p>
    <w:p w14:paraId="2D0C3DBF" w14:textId="77777777" w:rsidR="006200B9" w:rsidRDefault="006200B9" w:rsidP="006200B9">
      <w:pPr>
        <w:pStyle w:val="berschrift2"/>
        <w:shd w:val="clear" w:color="auto" w:fill="FDFDFD"/>
        <w:spacing w:before="0" w:after="300"/>
        <w:rPr>
          <w:rFonts w:ascii="Roboto" w:hAnsi="Roboto"/>
          <w:color w:val="414640"/>
          <w:sz w:val="42"/>
          <w:szCs w:val="42"/>
        </w:rPr>
      </w:pPr>
      <w:proofErr w:type="spellStart"/>
      <w:r>
        <w:rPr>
          <w:rFonts w:ascii="Roboto" w:hAnsi="Roboto"/>
          <w:color w:val="414640"/>
          <w:sz w:val="42"/>
          <w:szCs w:val="42"/>
        </w:rPr>
        <w:t>Learnings</w:t>
      </w:r>
      <w:proofErr w:type="spellEnd"/>
    </w:p>
    <w:p w14:paraId="49A99410" w14:textId="77777777" w:rsidR="006200B9" w:rsidRDefault="006200B9" w:rsidP="006200B9">
      <w:pPr>
        <w:pStyle w:val="StandardWeb"/>
        <w:shd w:val="clear" w:color="auto" w:fill="FDFDFD"/>
        <w:rPr>
          <w:rFonts w:ascii="Roboto" w:hAnsi="Roboto"/>
          <w:color w:val="414640"/>
          <w:sz w:val="27"/>
          <w:szCs w:val="27"/>
        </w:rPr>
      </w:pPr>
      <w:r>
        <w:rPr>
          <w:rFonts w:ascii="Roboto" w:hAnsi="Roboto"/>
          <w:color w:val="414640"/>
          <w:sz w:val="27"/>
          <w:szCs w:val="27"/>
        </w:rPr>
        <w:t xml:space="preserve">Die Arbeit mit </w:t>
      </w:r>
      <w:proofErr w:type="spellStart"/>
      <w:r>
        <w:rPr>
          <w:rFonts w:ascii="Roboto" w:hAnsi="Roboto"/>
          <w:color w:val="414640"/>
          <w:sz w:val="27"/>
          <w:szCs w:val="27"/>
        </w:rPr>
        <w:t>OpenRefine</w:t>
      </w:r>
      <w:proofErr w:type="spellEnd"/>
      <w:r>
        <w:rPr>
          <w:rFonts w:ascii="Roboto" w:hAnsi="Roboto"/>
          <w:color w:val="414640"/>
          <w:sz w:val="27"/>
          <w:szCs w:val="27"/>
        </w:rPr>
        <w:t xml:space="preserve"> war eine bereichernde Erfahrung für mich. Sie vermittelte mir nicht nur technische Fähigkeiten zur Datenbereinigung und -analyse, sondern vertiefte auch mein Verständnis im Umgang mit großen, unstrukturierten Datenmengen. </w:t>
      </w:r>
      <w:proofErr w:type="spellStart"/>
      <w:r>
        <w:rPr>
          <w:rFonts w:ascii="Roboto" w:hAnsi="Roboto"/>
          <w:color w:val="414640"/>
          <w:sz w:val="27"/>
          <w:szCs w:val="27"/>
        </w:rPr>
        <w:t>OpenRefine</w:t>
      </w:r>
      <w:proofErr w:type="spellEnd"/>
      <w:r>
        <w:rPr>
          <w:rFonts w:ascii="Roboto" w:hAnsi="Roboto"/>
          <w:color w:val="414640"/>
          <w:sz w:val="27"/>
          <w:szCs w:val="27"/>
        </w:rPr>
        <w:t xml:space="preserve"> ist ein mächtiges Werkzeug, das sicherlich in vielen Bereichen der Archiv- und Informationswissenschaften äußerst nützlich sein wird. Die zusätzliche </w:t>
      </w:r>
      <w:hyperlink r:id="rId20" w:anchor="Aufgabe-2-Template-ergänzen" w:history="1">
        <w:r>
          <w:rPr>
            <w:rStyle w:val="Hyperlink"/>
            <w:rFonts w:ascii="Roboto" w:hAnsi="Roboto"/>
            <w:sz w:val="27"/>
            <w:szCs w:val="27"/>
          </w:rPr>
          <w:t>Übungen 1 + 2</w:t>
        </w:r>
      </w:hyperlink>
      <w:r>
        <w:rPr>
          <w:rFonts w:ascii="Roboto" w:hAnsi="Roboto"/>
          <w:color w:val="414640"/>
          <w:sz w:val="27"/>
          <w:szCs w:val="27"/>
        </w:rPr>
        <w:t> sowie die </w:t>
      </w:r>
      <w:hyperlink r:id="rId21" w:history="1">
        <w:r>
          <w:rPr>
            <w:rStyle w:val="Hyperlink"/>
            <w:rFonts w:ascii="Roboto" w:hAnsi="Roboto"/>
            <w:sz w:val="27"/>
            <w:szCs w:val="27"/>
          </w:rPr>
          <w:t xml:space="preserve">die Lehrmaterialien von Library </w:t>
        </w:r>
        <w:proofErr w:type="spellStart"/>
        <w:r>
          <w:rPr>
            <w:rStyle w:val="Hyperlink"/>
            <w:rFonts w:ascii="Roboto" w:hAnsi="Roboto"/>
            <w:sz w:val="27"/>
            <w:szCs w:val="27"/>
          </w:rPr>
          <w:t>Carpentry</w:t>
        </w:r>
        <w:proofErr w:type="spellEnd"/>
        <w:r>
          <w:rPr>
            <w:rStyle w:val="Hyperlink"/>
            <w:rFonts w:ascii="Roboto" w:hAnsi="Roboto"/>
            <w:sz w:val="27"/>
            <w:szCs w:val="27"/>
          </w:rPr>
          <w:t xml:space="preserve"> zu </w:t>
        </w:r>
        <w:proofErr w:type="spellStart"/>
        <w:r>
          <w:rPr>
            <w:rStyle w:val="Hyperlink"/>
            <w:rFonts w:ascii="Roboto" w:hAnsi="Roboto"/>
            <w:sz w:val="27"/>
            <w:szCs w:val="27"/>
          </w:rPr>
          <w:t>OpenRefine</w:t>
        </w:r>
        <w:proofErr w:type="spellEnd"/>
      </w:hyperlink>
      <w:r>
        <w:rPr>
          <w:rFonts w:ascii="Roboto" w:hAnsi="Roboto"/>
          <w:color w:val="414640"/>
          <w:sz w:val="27"/>
          <w:szCs w:val="27"/>
        </w:rPr>
        <w:t> wären zwar spannend gewesen, aber ich löste sie aufgrund von Zeitgründen nicht.</w:t>
      </w:r>
    </w:p>
    <w:p w14:paraId="09A21530" w14:textId="77777777" w:rsidR="006200B9" w:rsidRDefault="006200B9" w:rsidP="006200B9">
      <w:pPr>
        <w:pStyle w:val="StandardWeb"/>
        <w:shd w:val="clear" w:color="auto" w:fill="FDFDFD"/>
        <w:rPr>
          <w:rFonts w:ascii="Roboto" w:hAnsi="Roboto"/>
          <w:color w:val="414640"/>
          <w:sz w:val="27"/>
          <w:szCs w:val="27"/>
        </w:rPr>
      </w:pPr>
      <w:r>
        <w:rPr>
          <w:rFonts w:ascii="Roboto" w:hAnsi="Roboto"/>
          <w:color w:val="414640"/>
          <w:sz w:val="27"/>
          <w:szCs w:val="27"/>
        </w:rPr>
        <w:lastRenderedPageBreak/>
        <w:t>Im Grossen und Ganzen waren die Lerninhalte für mich ganz neu. Durch die viele Übungen war dieser Block sehr Praxisorientiert, was mir besonders gut gefallen hat :)</w:t>
      </w:r>
    </w:p>
    <w:p w14:paraId="71484335" w14:textId="3B8DA613" w:rsidR="00E61BFA" w:rsidRPr="006200B9" w:rsidRDefault="00E61BFA" w:rsidP="006200B9"/>
    <w:sectPr w:rsidR="00E61BFA" w:rsidRPr="006200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9395F"/>
    <w:multiLevelType w:val="hybridMultilevel"/>
    <w:tmpl w:val="4A3431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EB26E3D"/>
    <w:multiLevelType w:val="hybridMultilevel"/>
    <w:tmpl w:val="ECEA5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4E51EDC"/>
    <w:multiLevelType w:val="multilevel"/>
    <w:tmpl w:val="32EA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35A63"/>
    <w:multiLevelType w:val="hybridMultilevel"/>
    <w:tmpl w:val="B9A2215E"/>
    <w:lvl w:ilvl="0" w:tplc="9FF88B04">
      <w:start w:val="1"/>
      <w:numFmt w:val="decimal"/>
      <w:lvlText w:val="%1)"/>
      <w:lvlJc w:val="left"/>
      <w:pPr>
        <w:ind w:left="720" w:hanging="360"/>
      </w:pPr>
      <w:rPr>
        <w:rFonts w:ascii="Segoe UI" w:hAnsi="Segoe UI" w:cs="Segoe UI" w:hint="default"/>
        <w:color w:val="111111"/>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7E960DE6"/>
    <w:multiLevelType w:val="multilevel"/>
    <w:tmpl w:val="BAD4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449294">
    <w:abstractNumId w:val="1"/>
  </w:num>
  <w:num w:numId="2" w16cid:durableId="1672878735">
    <w:abstractNumId w:val="4"/>
  </w:num>
  <w:num w:numId="3" w16cid:durableId="1187719222">
    <w:abstractNumId w:val="3"/>
  </w:num>
  <w:num w:numId="4" w16cid:durableId="1298217834">
    <w:abstractNumId w:val="0"/>
  </w:num>
  <w:num w:numId="5" w16cid:durableId="377778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22"/>
    <w:rsid w:val="00007A0A"/>
    <w:rsid w:val="000752B4"/>
    <w:rsid w:val="001B4E79"/>
    <w:rsid w:val="00211712"/>
    <w:rsid w:val="002557D2"/>
    <w:rsid w:val="003B183A"/>
    <w:rsid w:val="00474522"/>
    <w:rsid w:val="006128EA"/>
    <w:rsid w:val="00617206"/>
    <w:rsid w:val="006200B9"/>
    <w:rsid w:val="007431CD"/>
    <w:rsid w:val="00843101"/>
    <w:rsid w:val="008B105D"/>
    <w:rsid w:val="00CB183F"/>
    <w:rsid w:val="00E35D26"/>
    <w:rsid w:val="00E47798"/>
    <w:rsid w:val="00E61BFA"/>
    <w:rsid w:val="00FF46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83BD"/>
  <w15:chartTrackingRefBased/>
  <w15:docId w15:val="{C9F3BA9D-8D61-47AA-A564-21756407A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00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620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E4779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CH"/>
      <w14:ligatures w14:val="none"/>
    </w:rPr>
  </w:style>
  <w:style w:type="paragraph" w:styleId="berschrift4">
    <w:name w:val="heading 4"/>
    <w:basedOn w:val="Standard"/>
    <w:next w:val="Standard"/>
    <w:link w:val="berschrift4Zchn"/>
    <w:uiPriority w:val="9"/>
    <w:unhideWhenUsed/>
    <w:qFormat/>
    <w:rsid w:val="006172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474522"/>
    <w:rPr>
      <w:b/>
      <w:bCs/>
    </w:rPr>
  </w:style>
  <w:style w:type="paragraph" w:styleId="Listenabsatz">
    <w:name w:val="List Paragraph"/>
    <w:basedOn w:val="Standard"/>
    <w:uiPriority w:val="34"/>
    <w:qFormat/>
    <w:rsid w:val="00843101"/>
    <w:pPr>
      <w:ind w:left="720"/>
      <w:contextualSpacing/>
    </w:pPr>
  </w:style>
  <w:style w:type="character" w:styleId="Kommentarzeichen">
    <w:name w:val="annotation reference"/>
    <w:basedOn w:val="Absatz-Standardschriftart"/>
    <w:uiPriority w:val="99"/>
    <w:semiHidden/>
    <w:unhideWhenUsed/>
    <w:rsid w:val="00843101"/>
    <w:rPr>
      <w:sz w:val="16"/>
      <w:szCs w:val="16"/>
    </w:rPr>
  </w:style>
  <w:style w:type="paragraph" w:styleId="Kommentartext">
    <w:name w:val="annotation text"/>
    <w:basedOn w:val="Standard"/>
    <w:link w:val="KommentartextZchn"/>
    <w:uiPriority w:val="99"/>
    <w:semiHidden/>
    <w:unhideWhenUsed/>
    <w:rsid w:val="008431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43101"/>
    <w:rPr>
      <w:sz w:val="20"/>
      <w:szCs w:val="20"/>
    </w:rPr>
  </w:style>
  <w:style w:type="paragraph" w:styleId="Kommentarthema">
    <w:name w:val="annotation subject"/>
    <w:basedOn w:val="Kommentartext"/>
    <w:next w:val="Kommentartext"/>
    <w:link w:val="KommentarthemaZchn"/>
    <w:uiPriority w:val="99"/>
    <w:semiHidden/>
    <w:unhideWhenUsed/>
    <w:rsid w:val="00843101"/>
    <w:rPr>
      <w:b/>
      <w:bCs/>
    </w:rPr>
  </w:style>
  <w:style w:type="character" w:customStyle="1" w:styleId="KommentarthemaZchn">
    <w:name w:val="Kommentarthema Zchn"/>
    <w:basedOn w:val="KommentartextZchn"/>
    <w:link w:val="Kommentarthema"/>
    <w:uiPriority w:val="99"/>
    <w:semiHidden/>
    <w:rsid w:val="00843101"/>
    <w:rPr>
      <w:b/>
      <w:bCs/>
      <w:sz w:val="20"/>
      <w:szCs w:val="20"/>
    </w:rPr>
  </w:style>
  <w:style w:type="character" w:styleId="Hyperlink">
    <w:name w:val="Hyperlink"/>
    <w:basedOn w:val="Absatz-Standardschriftart"/>
    <w:uiPriority w:val="99"/>
    <w:semiHidden/>
    <w:unhideWhenUsed/>
    <w:rsid w:val="00843101"/>
    <w:rPr>
      <w:color w:val="0000FF"/>
      <w:u w:val="single"/>
    </w:rPr>
  </w:style>
  <w:style w:type="character" w:customStyle="1" w:styleId="berschrift3Zchn">
    <w:name w:val="Überschrift 3 Zchn"/>
    <w:basedOn w:val="Absatz-Standardschriftart"/>
    <w:link w:val="berschrift3"/>
    <w:uiPriority w:val="9"/>
    <w:rsid w:val="00E47798"/>
    <w:rPr>
      <w:rFonts w:ascii="Times New Roman" w:eastAsia="Times New Roman" w:hAnsi="Times New Roman" w:cs="Times New Roman"/>
      <w:b/>
      <w:bCs/>
      <w:kern w:val="0"/>
      <w:sz w:val="27"/>
      <w:szCs w:val="27"/>
      <w:lang w:eastAsia="de-CH"/>
      <w14:ligatures w14:val="none"/>
    </w:rPr>
  </w:style>
  <w:style w:type="character" w:customStyle="1" w:styleId="berschrift4Zchn">
    <w:name w:val="Überschrift 4 Zchn"/>
    <w:basedOn w:val="Absatz-Standardschriftart"/>
    <w:link w:val="berschrift4"/>
    <w:uiPriority w:val="9"/>
    <w:rsid w:val="00617206"/>
    <w:rPr>
      <w:rFonts w:asciiTheme="majorHAnsi" w:eastAsiaTheme="majorEastAsia" w:hAnsiTheme="majorHAnsi" w:cstheme="majorBidi"/>
      <w:i/>
      <w:iCs/>
      <w:color w:val="2F5496" w:themeColor="accent1" w:themeShade="BF"/>
    </w:rPr>
  </w:style>
  <w:style w:type="character" w:customStyle="1" w:styleId="berschrift1Zchn">
    <w:name w:val="Überschrift 1 Zchn"/>
    <w:basedOn w:val="Absatz-Standardschriftart"/>
    <w:link w:val="berschrift1"/>
    <w:uiPriority w:val="9"/>
    <w:rsid w:val="006200B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6200B9"/>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6200B9"/>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43090">
      <w:bodyDiv w:val="1"/>
      <w:marLeft w:val="0"/>
      <w:marRight w:val="0"/>
      <w:marTop w:val="0"/>
      <w:marBottom w:val="0"/>
      <w:divBdr>
        <w:top w:val="none" w:sz="0" w:space="0" w:color="auto"/>
        <w:left w:val="none" w:sz="0" w:space="0" w:color="auto"/>
        <w:bottom w:val="none" w:sz="0" w:space="0" w:color="auto"/>
        <w:right w:val="none" w:sz="0" w:space="0" w:color="auto"/>
      </w:divBdr>
    </w:div>
    <w:div w:id="383062273">
      <w:bodyDiv w:val="1"/>
      <w:marLeft w:val="0"/>
      <w:marRight w:val="0"/>
      <w:marTop w:val="0"/>
      <w:marBottom w:val="0"/>
      <w:divBdr>
        <w:top w:val="none" w:sz="0" w:space="0" w:color="auto"/>
        <w:left w:val="none" w:sz="0" w:space="0" w:color="auto"/>
        <w:bottom w:val="none" w:sz="0" w:space="0" w:color="auto"/>
        <w:right w:val="none" w:sz="0" w:space="0" w:color="auto"/>
      </w:divBdr>
    </w:div>
    <w:div w:id="637609588">
      <w:bodyDiv w:val="1"/>
      <w:marLeft w:val="0"/>
      <w:marRight w:val="0"/>
      <w:marTop w:val="0"/>
      <w:marBottom w:val="0"/>
      <w:divBdr>
        <w:top w:val="none" w:sz="0" w:space="0" w:color="auto"/>
        <w:left w:val="none" w:sz="0" w:space="0" w:color="auto"/>
        <w:bottom w:val="none" w:sz="0" w:space="0" w:color="auto"/>
        <w:right w:val="none" w:sz="0" w:space="0" w:color="auto"/>
      </w:divBdr>
      <w:divsChild>
        <w:div w:id="1661418955">
          <w:marLeft w:val="0"/>
          <w:marRight w:val="0"/>
          <w:marTop w:val="0"/>
          <w:marBottom w:val="300"/>
          <w:divBdr>
            <w:top w:val="none" w:sz="0" w:space="0" w:color="auto"/>
            <w:left w:val="none" w:sz="0" w:space="0" w:color="auto"/>
            <w:bottom w:val="none" w:sz="0" w:space="0" w:color="auto"/>
            <w:right w:val="none" w:sz="0" w:space="0" w:color="auto"/>
          </w:divBdr>
        </w:div>
        <w:div w:id="1820613993">
          <w:marLeft w:val="0"/>
          <w:marRight w:val="0"/>
          <w:marTop w:val="0"/>
          <w:marBottom w:val="450"/>
          <w:divBdr>
            <w:top w:val="none" w:sz="0" w:space="0" w:color="auto"/>
            <w:left w:val="none" w:sz="0" w:space="0" w:color="auto"/>
            <w:bottom w:val="none" w:sz="0" w:space="0" w:color="auto"/>
            <w:right w:val="none" w:sz="0" w:space="0" w:color="auto"/>
          </w:divBdr>
          <w:divsChild>
            <w:div w:id="5527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3201">
      <w:bodyDiv w:val="1"/>
      <w:marLeft w:val="0"/>
      <w:marRight w:val="0"/>
      <w:marTop w:val="0"/>
      <w:marBottom w:val="0"/>
      <w:divBdr>
        <w:top w:val="none" w:sz="0" w:space="0" w:color="auto"/>
        <w:left w:val="none" w:sz="0" w:space="0" w:color="auto"/>
        <w:bottom w:val="none" w:sz="0" w:space="0" w:color="auto"/>
        <w:right w:val="none" w:sz="0" w:space="0" w:color="auto"/>
      </w:divBdr>
      <w:divsChild>
        <w:div w:id="1669671594">
          <w:marLeft w:val="0"/>
          <w:marRight w:val="0"/>
          <w:marTop w:val="0"/>
          <w:marBottom w:val="360"/>
          <w:divBdr>
            <w:top w:val="none" w:sz="0" w:space="0" w:color="auto"/>
            <w:left w:val="none" w:sz="0" w:space="0" w:color="auto"/>
            <w:bottom w:val="none" w:sz="0" w:space="0" w:color="auto"/>
            <w:right w:val="none" w:sz="0" w:space="0" w:color="auto"/>
          </w:divBdr>
          <w:divsChild>
            <w:div w:id="1682390236">
              <w:marLeft w:val="0"/>
              <w:marRight w:val="0"/>
              <w:marTop w:val="240"/>
              <w:marBottom w:val="0"/>
              <w:divBdr>
                <w:top w:val="none" w:sz="0" w:space="0" w:color="auto"/>
                <w:left w:val="none" w:sz="0" w:space="0" w:color="auto"/>
                <w:bottom w:val="none" w:sz="0" w:space="0" w:color="auto"/>
                <w:right w:val="none" w:sz="0" w:space="0" w:color="auto"/>
              </w:divBdr>
            </w:div>
          </w:divsChild>
        </w:div>
        <w:div w:id="1762292028">
          <w:marLeft w:val="0"/>
          <w:marRight w:val="0"/>
          <w:marTop w:val="0"/>
          <w:marBottom w:val="360"/>
          <w:divBdr>
            <w:top w:val="none" w:sz="0" w:space="0" w:color="auto"/>
            <w:left w:val="none" w:sz="0" w:space="0" w:color="auto"/>
            <w:bottom w:val="none" w:sz="0" w:space="0" w:color="auto"/>
            <w:right w:val="none" w:sz="0" w:space="0" w:color="auto"/>
          </w:divBdr>
          <w:divsChild>
            <w:div w:id="1312444176">
              <w:marLeft w:val="0"/>
              <w:marRight w:val="0"/>
              <w:marTop w:val="0"/>
              <w:marBottom w:val="0"/>
              <w:divBdr>
                <w:top w:val="none" w:sz="0" w:space="0" w:color="auto"/>
                <w:left w:val="none" w:sz="0" w:space="0" w:color="auto"/>
                <w:bottom w:val="none" w:sz="0" w:space="0" w:color="auto"/>
                <w:right w:val="none" w:sz="0" w:space="0" w:color="auto"/>
              </w:divBdr>
            </w:div>
            <w:div w:id="11774270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33826041">
      <w:bodyDiv w:val="1"/>
      <w:marLeft w:val="0"/>
      <w:marRight w:val="0"/>
      <w:marTop w:val="0"/>
      <w:marBottom w:val="0"/>
      <w:divBdr>
        <w:top w:val="none" w:sz="0" w:space="0" w:color="auto"/>
        <w:left w:val="none" w:sz="0" w:space="0" w:color="auto"/>
        <w:bottom w:val="none" w:sz="0" w:space="0" w:color="auto"/>
        <w:right w:val="none" w:sz="0" w:space="0" w:color="auto"/>
      </w:divBdr>
      <w:divsChild>
        <w:div w:id="1041170980">
          <w:marLeft w:val="0"/>
          <w:marRight w:val="0"/>
          <w:marTop w:val="0"/>
          <w:marBottom w:val="0"/>
          <w:divBdr>
            <w:top w:val="none" w:sz="0" w:space="0" w:color="auto"/>
            <w:left w:val="none" w:sz="0" w:space="0" w:color="auto"/>
            <w:bottom w:val="none" w:sz="0" w:space="0" w:color="auto"/>
            <w:right w:val="none" w:sz="0" w:space="0" w:color="auto"/>
          </w:divBdr>
          <w:divsChild>
            <w:div w:id="803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8119">
      <w:bodyDiv w:val="1"/>
      <w:marLeft w:val="0"/>
      <w:marRight w:val="0"/>
      <w:marTop w:val="0"/>
      <w:marBottom w:val="0"/>
      <w:divBdr>
        <w:top w:val="none" w:sz="0" w:space="0" w:color="auto"/>
        <w:left w:val="none" w:sz="0" w:space="0" w:color="auto"/>
        <w:bottom w:val="none" w:sz="0" w:space="0" w:color="auto"/>
        <w:right w:val="none" w:sz="0" w:space="0" w:color="auto"/>
      </w:divBdr>
    </w:div>
    <w:div w:id="1429154487">
      <w:bodyDiv w:val="1"/>
      <w:marLeft w:val="0"/>
      <w:marRight w:val="0"/>
      <w:marTop w:val="0"/>
      <w:marBottom w:val="0"/>
      <w:divBdr>
        <w:top w:val="none" w:sz="0" w:space="0" w:color="auto"/>
        <w:left w:val="none" w:sz="0" w:space="0" w:color="auto"/>
        <w:bottom w:val="none" w:sz="0" w:space="0" w:color="auto"/>
        <w:right w:val="none" w:sz="0" w:space="0" w:color="auto"/>
      </w:divBdr>
    </w:div>
    <w:div w:id="1515848131">
      <w:bodyDiv w:val="1"/>
      <w:marLeft w:val="0"/>
      <w:marRight w:val="0"/>
      <w:marTop w:val="0"/>
      <w:marBottom w:val="0"/>
      <w:divBdr>
        <w:top w:val="none" w:sz="0" w:space="0" w:color="auto"/>
        <w:left w:val="none" w:sz="0" w:space="0" w:color="auto"/>
        <w:bottom w:val="none" w:sz="0" w:space="0" w:color="auto"/>
        <w:right w:val="none" w:sz="0" w:space="0" w:color="auto"/>
      </w:divBdr>
    </w:div>
    <w:div w:id="154081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fine.org/docs/manual/reconciling"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librarycarpentry.org/lc-open-refine/" TargetMode="External"/><Relationship Id="rId7" Type="http://schemas.openxmlformats.org/officeDocument/2006/relationships/hyperlink" Target="https://openrefine.org/docs/manual/cellediting" TargetMode="External"/><Relationship Id="rId12" Type="http://schemas.openxmlformats.org/officeDocument/2006/relationships/hyperlink" Target="https://anthonyxhd.github.io/lerntagebuch/post/3)_technische-grundlagen-02.html" TargetMode="External"/><Relationship Id="rId17" Type="http://schemas.openxmlformats.org/officeDocument/2006/relationships/hyperlink" Target="https://openrefine.org/docs/manual/exporting" TargetMode="External"/><Relationship Id="rId2" Type="http://schemas.openxmlformats.org/officeDocument/2006/relationships/styles" Target="styles.xml"/><Relationship Id="rId16" Type="http://schemas.openxmlformats.org/officeDocument/2006/relationships/hyperlink" Target="https://pad.gwdg.de/GDKAQMKwT3u-VP6hZ6NtOA" TargetMode="External"/><Relationship Id="rId20" Type="http://schemas.openxmlformats.org/officeDocument/2006/relationships/hyperlink" Target="https://pad.gwdg.de/GDKAQMKwT3u-VP6hZ6NtOA" TargetMode="External"/><Relationship Id="rId1" Type="http://schemas.openxmlformats.org/officeDocument/2006/relationships/numbering" Target="numbering.xml"/><Relationship Id="rId6" Type="http://schemas.openxmlformats.org/officeDocument/2006/relationships/hyperlink" Target="https://openrefine.org/" TargetMode="External"/><Relationship Id="rId11" Type="http://schemas.openxmlformats.org/officeDocument/2006/relationships/hyperlink" Target="https://blog.reeset.net/archives/1873"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openrefine.org/privacy" TargetMode="External"/><Relationship Id="rId19" Type="http://schemas.openxmlformats.org/officeDocument/2006/relationships/hyperlink" Target="https://pad.gwdg.de/GDKAQMKwT3u-VP6hZ6NtOA" TargetMode="External"/><Relationship Id="rId4" Type="http://schemas.openxmlformats.org/officeDocument/2006/relationships/webSettings" Target="webSettings.xml"/><Relationship Id="rId9" Type="http://schemas.openxmlformats.org/officeDocument/2006/relationships/hyperlink" Target="https://openrefine.org/docs/manual/running"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610</Words>
  <Characters>3845</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Zoss</dc:creator>
  <cp:keywords/>
  <dc:description/>
  <cp:lastModifiedBy>Anthony Zoss</cp:lastModifiedBy>
  <cp:revision>1</cp:revision>
  <dcterms:created xsi:type="dcterms:W3CDTF">2024-07-02T17:54:00Z</dcterms:created>
  <dcterms:modified xsi:type="dcterms:W3CDTF">2024-07-02T20:52:00Z</dcterms:modified>
</cp:coreProperties>
</file>