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10580">
      <w:pPr>
        <w:jc w:val="center"/>
        <w:rPr>
          <w:rFonts w:hint="eastAsia"/>
          <w:b/>
          <w:sz w:val="30"/>
          <w:szCs w:val="30"/>
          <w:highlight w:val="none"/>
        </w:rPr>
      </w:pPr>
      <w:r>
        <w:rPr>
          <w:rFonts w:hint="eastAsia"/>
          <w:b/>
          <w:sz w:val="30"/>
          <w:szCs w:val="30"/>
          <w:highlight w:val="none"/>
        </w:rPr>
        <w:t>北 京 邮 电 大 学</w:t>
      </w:r>
      <w:bookmarkStart w:id="0" w:name="_Toc108584824"/>
    </w:p>
    <w:p w14:paraId="1CF405E9">
      <w:pPr>
        <w:spacing w:line="400" w:lineRule="exact"/>
        <w:ind w:firstLine="600"/>
        <w:jc w:val="center"/>
        <w:rPr>
          <w:rFonts w:hint="eastAsia"/>
          <w:b/>
          <w:sz w:val="30"/>
          <w:szCs w:val="30"/>
          <w:highlight w:val="none"/>
        </w:rPr>
      </w:pPr>
      <w:bookmarkStart w:id="1" w:name="OLE_LINK4"/>
      <w:r>
        <w:rPr>
          <w:rFonts w:hint="eastAsia"/>
          <w:b/>
          <w:sz w:val="30"/>
          <w:szCs w:val="30"/>
          <w:highlight w:val="none"/>
          <w:lang w:val="en-US" w:eastAsia="zh-CN"/>
        </w:rPr>
        <w:t>2025届</w:t>
      </w:r>
      <w:r>
        <w:rPr>
          <w:rFonts w:hint="eastAsia"/>
          <w:b/>
          <w:sz w:val="30"/>
          <w:szCs w:val="30"/>
          <w:highlight w:val="none"/>
        </w:rPr>
        <w:t>本科毕业设计（论文）中期</w:t>
      </w:r>
      <w:bookmarkEnd w:id="0"/>
      <w:r>
        <w:rPr>
          <w:rFonts w:hint="eastAsia"/>
          <w:b/>
          <w:sz w:val="30"/>
          <w:szCs w:val="30"/>
          <w:highlight w:val="none"/>
        </w:rPr>
        <w:t>进展情况检查表</w:t>
      </w:r>
      <w:bookmarkEnd w:id="1"/>
    </w:p>
    <w:tbl>
      <w:tblPr>
        <w:tblStyle w:val="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528"/>
        <w:gridCol w:w="654"/>
        <w:gridCol w:w="1805"/>
        <w:gridCol w:w="238"/>
        <w:gridCol w:w="982"/>
        <w:gridCol w:w="379"/>
        <w:gridCol w:w="1397"/>
        <w:gridCol w:w="1412"/>
        <w:gridCol w:w="1259"/>
      </w:tblGrid>
      <w:tr w14:paraId="693AEAE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2" w:type="dxa"/>
            <w:gridSpan w:val="3"/>
            <w:noWrap w:val="0"/>
            <w:vAlign w:val="center"/>
          </w:tcPr>
          <w:p w14:paraId="30BF16EC"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学院</w:t>
            </w:r>
          </w:p>
        </w:tc>
        <w:tc>
          <w:tcPr>
            <w:tcW w:w="3106" w:type="dxa"/>
            <w:gridSpan w:val="3"/>
            <w:noWrap w:val="0"/>
            <w:vAlign w:val="center"/>
          </w:tcPr>
          <w:p w14:paraId="7BF0269B">
            <w:pPr>
              <w:ind w:left="17" w:firstLine="840" w:firstLineChars="400"/>
              <w:jc w:val="both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电子工程学院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 w14:paraId="409EC563">
            <w:pPr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专业</w:t>
            </w:r>
          </w:p>
        </w:tc>
        <w:tc>
          <w:tcPr>
            <w:tcW w:w="2518" w:type="dxa"/>
            <w:gridSpan w:val="2"/>
            <w:noWrap w:val="0"/>
            <w:vAlign w:val="center"/>
          </w:tcPr>
          <w:p w14:paraId="38B1A0A0"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电子科学与技术</w:t>
            </w:r>
          </w:p>
        </w:tc>
      </w:tr>
      <w:tr w14:paraId="0EF2B1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2" w:type="dxa"/>
            <w:gridSpan w:val="3"/>
            <w:noWrap w:val="0"/>
            <w:vAlign w:val="center"/>
          </w:tcPr>
          <w:p w14:paraId="3A4CAE7B">
            <w:pPr>
              <w:spacing w:line="360" w:lineRule="auto"/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学生姓名</w:t>
            </w:r>
          </w:p>
        </w:tc>
        <w:tc>
          <w:tcPr>
            <w:tcW w:w="1846" w:type="dxa"/>
            <w:noWrap w:val="0"/>
            <w:vAlign w:val="center"/>
          </w:tcPr>
          <w:p w14:paraId="3C91B23F">
            <w:pPr>
              <w:spacing w:line="360" w:lineRule="auto"/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张书凡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 w14:paraId="51623AF7">
            <w:pPr>
              <w:spacing w:line="360" w:lineRule="auto"/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学号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 w14:paraId="4781F163">
            <w:pPr>
              <w:spacing w:line="360" w:lineRule="auto"/>
              <w:ind w:left="30"/>
              <w:jc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2021210646</w:t>
            </w:r>
          </w:p>
        </w:tc>
        <w:tc>
          <w:tcPr>
            <w:tcW w:w="1440" w:type="dxa"/>
            <w:noWrap w:val="0"/>
            <w:vAlign w:val="center"/>
          </w:tcPr>
          <w:p w14:paraId="14DB0F63">
            <w:pPr>
              <w:spacing w:line="360" w:lineRule="auto"/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班级</w:t>
            </w:r>
          </w:p>
        </w:tc>
        <w:tc>
          <w:tcPr>
            <w:tcW w:w="1078" w:type="dxa"/>
            <w:noWrap w:val="0"/>
            <w:vAlign w:val="center"/>
          </w:tcPr>
          <w:p w14:paraId="09D533A2">
            <w:pPr>
              <w:spacing w:line="360" w:lineRule="auto"/>
              <w:jc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2021211206</w:t>
            </w:r>
          </w:p>
        </w:tc>
      </w:tr>
      <w:tr w14:paraId="0ABF35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2" w:type="dxa"/>
            <w:gridSpan w:val="3"/>
            <w:noWrap w:val="0"/>
            <w:vAlign w:val="center"/>
          </w:tcPr>
          <w:p w14:paraId="4BC01425">
            <w:pPr>
              <w:spacing w:line="360" w:lineRule="auto"/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指导教师姓名</w:t>
            </w:r>
          </w:p>
        </w:tc>
        <w:tc>
          <w:tcPr>
            <w:tcW w:w="1846" w:type="dxa"/>
            <w:noWrap w:val="0"/>
            <w:vAlign w:val="center"/>
          </w:tcPr>
          <w:p w14:paraId="7BFECF16">
            <w:pPr>
              <w:spacing w:line="360" w:lineRule="auto"/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金磊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 w14:paraId="6B26B1F0">
            <w:pPr>
              <w:spacing w:line="360" w:lineRule="auto"/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所在单位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 w14:paraId="3B6189D4">
            <w:pPr>
              <w:ind w:firstLine="210" w:firstLineChars="100"/>
              <w:rPr>
                <w:rFonts w:hint="eastAsia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电子工程学院</w:t>
            </w:r>
          </w:p>
        </w:tc>
        <w:tc>
          <w:tcPr>
            <w:tcW w:w="1440" w:type="dxa"/>
            <w:noWrap w:val="0"/>
            <w:vAlign w:val="center"/>
          </w:tcPr>
          <w:p w14:paraId="125D9266">
            <w:pPr>
              <w:ind w:firstLine="420" w:firstLineChars="200"/>
              <w:rPr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职称</w:t>
            </w:r>
          </w:p>
        </w:tc>
        <w:tc>
          <w:tcPr>
            <w:tcW w:w="1078" w:type="dxa"/>
            <w:noWrap w:val="0"/>
            <w:vAlign w:val="center"/>
          </w:tcPr>
          <w:p w14:paraId="5BD3CD8B">
            <w:pPr>
              <w:rPr>
                <w:rFonts w:hint="eastAsia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副研究员</w:t>
            </w:r>
          </w:p>
        </w:tc>
      </w:tr>
      <w:tr w14:paraId="5FD2F53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862" w:type="dxa"/>
            <w:gridSpan w:val="3"/>
            <w:vMerge w:val="restart"/>
            <w:noWrap w:val="0"/>
            <w:vAlign w:val="center"/>
          </w:tcPr>
          <w:p w14:paraId="33382F4A">
            <w:pPr>
              <w:jc w:val="center"/>
              <w:rPr>
                <w:bCs/>
                <w:szCs w:val="21"/>
                <w:highlight w:val="none"/>
              </w:rPr>
            </w:pPr>
            <w:r>
              <w:rPr>
                <w:rFonts w:hint="eastAsia"/>
                <w:bCs/>
                <w:szCs w:val="21"/>
                <w:highlight w:val="none"/>
              </w:rPr>
              <w:t>设计（论文）题目</w:t>
            </w:r>
          </w:p>
        </w:tc>
        <w:tc>
          <w:tcPr>
            <w:tcW w:w="7424" w:type="dxa"/>
            <w:gridSpan w:val="7"/>
            <w:noWrap w:val="0"/>
            <w:vAlign w:val="center"/>
          </w:tcPr>
          <w:p w14:paraId="304391F4">
            <w:pPr>
              <w:spacing w:line="360" w:lineRule="auto"/>
              <w:ind w:left="30"/>
              <w:rPr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（中文）</w:t>
            </w:r>
            <w:r>
              <w:rPr>
                <w:rFonts w:hint="eastAsia"/>
                <w:sz w:val="18"/>
                <w:szCs w:val="18"/>
              </w:rPr>
              <w:t>面向拥挤场景的高性能人体姿态估计算法研究</w:t>
            </w:r>
          </w:p>
        </w:tc>
      </w:tr>
      <w:tr w14:paraId="2320B6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862" w:type="dxa"/>
            <w:gridSpan w:val="3"/>
            <w:vMerge w:val="continue"/>
            <w:noWrap w:val="0"/>
            <w:vAlign w:val="center"/>
          </w:tcPr>
          <w:p w14:paraId="6CD8F08F">
            <w:pPr>
              <w:jc w:val="center"/>
              <w:rPr>
                <w:bCs/>
                <w:szCs w:val="21"/>
                <w:highlight w:val="none"/>
              </w:rPr>
            </w:pPr>
          </w:p>
        </w:tc>
        <w:tc>
          <w:tcPr>
            <w:tcW w:w="7424" w:type="dxa"/>
            <w:gridSpan w:val="7"/>
            <w:noWrap w:val="0"/>
            <w:vAlign w:val="center"/>
          </w:tcPr>
          <w:p w14:paraId="2D97C5AD">
            <w:pPr>
              <w:spacing w:line="360" w:lineRule="auto"/>
              <w:ind w:left="30"/>
              <w:rPr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（英文）</w:t>
            </w:r>
            <w:r>
              <w:rPr>
                <w:rFonts w:hint="eastAsia"/>
                <w:sz w:val="18"/>
                <w:szCs w:val="18"/>
              </w:rPr>
              <w:t>Research on High-Performance Human Pose Estimation for Crowded Scenes</w:t>
            </w:r>
          </w:p>
        </w:tc>
      </w:tr>
      <w:tr w14:paraId="6977566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7" w:hRule="atLeast"/>
        </w:trPr>
        <w:tc>
          <w:tcPr>
            <w:tcW w:w="643" w:type="dxa"/>
            <w:vMerge w:val="restart"/>
            <w:noWrap w:val="0"/>
            <w:vAlign w:val="center"/>
          </w:tcPr>
          <w:p w14:paraId="076D97EE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目前已完成任务</w:t>
            </w:r>
          </w:p>
        </w:tc>
        <w:tc>
          <w:tcPr>
            <w:tcW w:w="8643" w:type="dxa"/>
            <w:gridSpan w:val="9"/>
            <w:noWrap w:val="0"/>
            <w:vAlign w:val="top"/>
          </w:tcPr>
          <w:p w14:paraId="6E725B18">
            <w:pPr>
              <w:rPr>
                <w:rFonts w:hint="eastAsia" w:ascii="宋体" w:hAnsi="宋体" w:eastAsia="宋体"/>
                <w:bCs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highlight w:val="none"/>
              </w:rPr>
              <w:t>主要内容</w:t>
            </w:r>
            <w:r>
              <w:rPr>
                <w:rFonts w:hint="eastAsia" w:ascii="宋体" w:hAnsi="宋体"/>
                <w:bCs/>
                <w:szCs w:val="21"/>
                <w:highlight w:val="none"/>
                <w:lang w:eastAsia="zh-CN"/>
              </w:rPr>
              <w:t>：</w:t>
            </w:r>
            <w:r>
              <w:rPr>
                <w:rFonts w:hint="eastAsia" w:ascii="宋体" w:hAnsi="宋体"/>
                <w:bCs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宋体" w:hAnsi="宋体"/>
                <w:bCs/>
                <w:sz w:val="18"/>
                <w:szCs w:val="18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sz w:val="18"/>
                <w:szCs w:val="18"/>
                <w:highlight w:val="none"/>
              </w:rPr>
              <w:t>毕业设计（论文）进展情况，字数一般不少于1000字</w:t>
            </w:r>
            <w:r>
              <w:rPr>
                <w:rFonts w:hint="eastAsia" w:ascii="宋体" w:hAnsi="宋体"/>
                <w:bCs/>
                <w:sz w:val="18"/>
                <w:szCs w:val="18"/>
                <w:highlight w:val="none"/>
                <w:lang w:eastAsia="zh-CN"/>
              </w:rPr>
              <w:t>）</w:t>
            </w:r>
          </w:p>
          <w:p w14:paraId="1CC706E0">
            <w:pPr>
              <w:rPr>
                <w:rFonts w:ascii="宋体" w:hAnsi="宋体"/>
                <w:bCs/>
                <w:szCs w:val="21"/>
                <w:highlight w:val="none"/>
              </w:rPr>
            </w:pPr>
          </w:p>
          <w:p w14:paraId="308492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1. 文献调研</w:t>
            </w:r>
          </w:p>
          <w:p w14:paraId="0EC3B8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在研究的初始阶段，首先对人体姿态估计算法进行了系统性调研，重点关注了传统方法与近年来的深度学习方法。其中，传统方法主要包括基于特征点检测的解析模型和概率图模型，而深度学习方法则分为Top-Down 和 Bottom-Up 两类。Top-Down 方法先通过目标检测器检测人体框，再在每个框内进行姿态估计，代表方法包括 Mask R-CNN、HRNet 等；Bottom-Up 方法则直接检测所有关键点并通过关联策略进行匹配，如 OpenPose、DEKR 及本文复现的 DecenterNet。</w:t>
            </w:r>
          </w:p>
          <w:p w14:paraId="70B72C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阅读 DecenterNet 相关论文后，理解了该方法采用 Decentralized Pose Representation（去中心化姿态表示），用所有可见关键点作为根点，使其在拥挤场景下更具鲁棒性。此外，该方法引入 Decoupled Pose Assessment（解耦姿态评估），通过位置图（Location Map）自适应选择最佳姿态，提高姿态估计的稳定性。</w:t>
            </w:r>
          </w:p>
          <w:p w14:paraId="49BD34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通过对比分析不同方法的优缺点，明确了当前技术在遮挡与交错（Entanglement） 场景下的挑战。例如，在多人交错的复杂场景中，传统方法容易出现关键点识别错误或关联错误，导致姿态估计失败，而 DecenterNet 通过 Limb Disentanglement Learning（肢体解耦学习） 进一步增强了对复杂场景的适应能力。</w:t>
            </w:r>
          </w:p>
          <w:p w14:paraId="41D378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2. 环境配置与算法复现</w:t>
            </w:r>
          </w:p>
          <w:p w14:paraId="32C299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在实验环境方面，成功搭建了深度学习框架，包括 PyTorch、CUDA、cuDNN 及相关依赖库，并在 COCO 数据集上完成了 DecenterNet 的复现。具体步骤如下：</w:t>
            </w:r>
          </w:p>
          <w:p w14:paraId="3AA739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配置 Python 运行环境，安装 PyTorch、Torchvision 及必要的依赖包。</w:t>
            </w:r>
          </w:p>
          <w:p w14:paraId="0F757E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下载并准备 COCO 数据集，完成数据格式转换及预处理。</w:t>
            </w:r>
          </w:p>
          <w:p w14:paraId="13AA5D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复现 DecenterNet 训练和测试流程，调整超参数，使实验结果与原论文结果保持一致。</w:t>
            </w:r>
          </w:p>
          <w:p w14:paraId="4F580B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评估 DecenterNet 的基础性能，记录 AP（Average Precision） 指标，并与其他方法对比。</w:t>
            </w:r>
          </w:p>
          <w:p w14:paraId="466528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实验表明，复现的 DecenterNet 在 COCO test-dev 2017 数据集上达到了 71.2 AP，与论文结果基本一致，验证了复现的有效性。</w:t>
            </w:r>
          </w:p>
          <w:p w14:paraId="6C7773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3. 数据集分析</w:t>
            </w:r>
          </w:p>
          <w:p w14:paraId="6001E5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研究了 COCO、CrowdPose、SkatingPose 数据集的特点，分析了它们在拥挤场景下的适用性：</w:t>
            </w:r>
          </w:p>
          <w:p w14:paraId="6BFF2F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COCO 数据集是当前人体姿态估计的标准基准，但其数据大部分为普通日常场景，拥挤程度较低。</w:t>
            </w:r>
          </w:p>
          <w:p w14:paraId="4B3C1E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CrowdPose 主要用于拥挤场景的姿态估计，具有更高的交错度，但缺少可见性标签（Visibility Flags）。</w:t>
            </w:r>
          </w:p>
          <w:p w14:paraId="22FC7E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SkatingPose 是一个新的数据集，专门用于评估交错场景下的姿态估计能力，包含可见性标签，并引入 Entanglement Index（交错度指标） 衡量拥挤程度。</w:t>
            </w:r>
          </w:p>
          <w:p w14:paraId="436D2C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进一步分析了 Entanglement Index 的作用，发现该指标能够更精确地衡量 交错程度对姿态估计的影响，并能够用于优化模型训练。</w:t>
            </w:r>
          </w:p>
          <w:p w14:paraId="2AFF9E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4. 实验环境优化</w:t>
            </w:r>
          </w:p>
          <w:p w14:paraId="76CD3C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在训练过程中，优化了超参数设置和数据预处理流程，以提高模型在特定数据集上的收敛速度和准确率，包括：</w:t>
            </w:r>
          </w:p>
          <w:p w14:paraId="243D25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采用混合精度训练（Mixed Precision Training），减少显存占用，提高训练速度。</w:t>
            </w:r>
          </w:p>
          <w:p w14:paraId="7ECC45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进行数据增强（Data Augmentation），包括随机翻转、仿射变换等，提高模型的泛化能力。</w:t>
            </w:r>
          </w:p>
          <w:p w14:paraId="353177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使用 Adam 优化器，并调整学习率衰减策略，加快模型收敛。</w:t>
            </w:r>
          </w:p>
          <w:p w14:paraId="37A865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采用多尺度测试（Multi-Scale Testing），提升模型在不同尺度下的适应性。</w:t>
            </w:r>
          </w:p>
        </w:tc>
      </w:tr>
      <w:tr w14:paraId="43F15FD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atLeast"/>
        </w:trPr>
        <w:tc>
          <w:tcPr>
            <w:tcW w:w="643" w:type="dxa"/>
            <w:vMerge w:val="continue"/>
            <w:noWrap w:val="0"/>
            <w:vAlign w:val="center"/>
          </w:tcPr>
          <w:p w14:paraId="1220A4CF">
            <w:pPr>
              <w:jc w:val="center"/>
              <w:rPr>
                <w:b/>
                <w:bCs/>
                <w:sz w:val="30"/>
                <w:szCs w:val="30"/>
                <w:highlight w:val="none"/>
              </w:rPr>
            </w:pPr>
          </w:p>
        </w:tc>
        <w:tc>
          <w:tcPr>
            <w:tcW w:w="8643" w:type="dxa"/>
            <w:gridSpan w:val="9"/>
            <w:noWrap w:val="0"/>
            <w:vAlign w:val="center"/>
          </w:tcPr>
          <w:p w14:paraId="061F9E90">
            <w:pPr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是否符合任务书要求进度</w:t>
            </w:r>
            <w:r>
              <w:rPr>
                <w:bCs/>
                <w:sz w:val="24"/>
                <w:highlight w:val="none"/>
              </w:rPr>
              <w:t xml:space="preserve">            </w:t>
            </w:r>
            <w:r>
              <w:rPr>
                <w:rFonts w:hint="eastAsia"/>
                <w:bCs/>
                <w:sz w:val="24"/>
                <w:highlight w:val="none"/>
              </w:rPr>
              <w:t xml:space="preserve">是 □  </w:t>
            </w:r>
            <w:r>
              <w:rPr>
                <w:bCs/>
                <w:sz w:val="24"/>
                <w:highlight w:val="none"/>
              </w:rPr>
              <w:t xml:space="preserve">    </w:t>
            </w:r>
            <w:r>
              <w:rPr>
                <w:rFonts w:hint="eastAsia"/>
                <w:bCs/>
                <w:sz w:val="24"/>
                <w:highlight w:val="none"/>
              </w:rPr>
              <w:t>否 □</w:t>
            </w:r>
          </w:p>
        </w:tc>
      </w:tr>
      <w:tr w14:paraId="5557BEC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9" w:hRule="atLeast"/>
        </w:trPr>
        <w:tc>
          <w:tcPr>
            <w:tcW w:w="643" w:type="dxa"/>
            <w:vMerge w:val="restart"/>
            <w:noWrap w:val="0"/>
            <w:vAlign w:val="center"/>
          </w:tcPr>
          <w:p w14:paraId="547A1104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尚需完成的任务</w:t>
            </w:r>
          </w:p>
        </w:tc>
        <w:tc>
          <w:tcPr>
            <w:tcW w:w="8643" w:type="dxa"/>
            <w:gridSpan w:val="9"/>
            <w:noWrap w:val="0"/>
            <w:vAlign w:val="center"/>
          </w:tcPr>
          <w:p w14:paraId="619F16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1. 匈牙利算法应用</w:t>
            </w:r>
          </w:p>
          <w:p w14:paraId="3D7005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在 DecenterNet 的基础上，引入 匈牙利算法（Hungarian Algorithm） 进行 实例分割，以自动匹配检测到的关键点，优化多人姿态估计的精度。主要思路如下：</w:t>
            </w:r>
          </w:p>
          <w:p w14:paraId="27224B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使用 DecenterNet 预测所有关键点。</w:t>
            </w:r>
          </w:p>
          <w:p w14:paraId="5F9117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计算关键点之间的欧几里得距离，构建 匹配代价矩阵。</w:t>
            </w:r>
          </w:p>
          <w:p w14:paraId="6CBED6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采用匈牙利算法 进行 最优匹配，确保每个关键点唯一归属某个人体实例。</w:t>
            </w:r>
          </w:p>
          <w:p w14:paraId="3CCED3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2. 算法改进</w:t>
            </w:r>
          </w:p>
          <w:p w14:paraId="5C035D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关键点关联策略优化：结合 图神经网络（Graph Neural Network, GNN） 或 基于 Transformer 的特征提取，增强关键点关联的准确性。</w:t>
            </w:r>
          </w:p>
          <w:p w14:paraId="654FA8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Transformer 结构优化：将 自注意力机制（Self-Attention） 引入 DecenterNet 以提升全局信息捕捉能力，提高模型的泛化能力。</w:t>
            </w:r>
          </w:p>
          <w:p w14:paraId="2DBDC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SkatingPose 数据集优化训练策略：针对 SkatingPose 的高交错场景，调整 Loss 权重，使模型更专注于解决 交错区域的关键点匹配 问题。</w:t>
            </w:r>
          </w:p>
          <w:p w14:paraId="2C7D7C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3. 实验与评估</w:t>
            </w:r>
          </w:p>
          <w:p w14:paraId="2D3F3F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在 COCO、CrowdPose、SkatingPose 三个数据集上测试改进算法，计算 AP 指标，与原始 DecenterNet 进行对比。</w:t>
            </w:r>
          </w:p>
          <w:p w14:paraId="23E75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采用消融实验（Ablation Study），分别评估 DPR、DPA、LDL 三个模块的贡献，验证算法改进的有效性。</w:t>
            </w:r>
          </w:p>
          <w:p w14:paraId="161DB2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4. 论文撰写</w:t>
            </w:r>
          </w:p>
          <w:p w14:paraId="3DEC76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整理实验结果，完成论文撰写，包括以下部分：</w:t>
            </w:r>
          </w:p>
          <w:p w14:paraId="35BCE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绪论：介绍研究背景、问题定义及研究目标。</w:t>
            </w:r>
          </w:p>
          <w:p w14:paraId="67FD93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相关工作：综述人体姿态估计的现有方法，并分析 DecenterNet 的优势与不足。</w:t>
            </w:r>
          </w:p>
          <w:p w14:paraId="2F6197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方法：详细介绍 DecenterNet 及优化方案。</w:t>
            </w:r>
          </w:p>
          <w:p w14:paraId="169E9C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实验：展示实验结果，并进行可视化分析。</w:t>
            </w:r>
          </w:p>
          <w:p w14:paraId="2BB2A9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结论：总结研究贡献，并展望未来改进方向。</w:t>
            </w:r>
          </w:p>
        </w:tc>
      </w:tr>
      <w:tr w14:paraId="4AAE54B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</w:trPr>
        <w:tc>
          <w:tcPr>
            <w:tcW w:w="643" w:type="dxa"/>
            <w:vMerge w:val="continue"/>
            <w:noWrap w:val="0"/>
            <w:vAlign w:val="center"/>
          </w:tcPr>
          <w:p w14:paraId="4D55D7A9">
            <w:pPr>
              <w:jc w:val="center"/>
              <w:rPr>
                <w:b/>
                <w:bCs/>
                <w:sz w:val="30"/>
                <w:szCs w:val="30"/>
                <w:highlight w:val="none"/>
              </w:rPr>
            </w:pPr>
          </w:p>
        </w:tc>
        <w:tc>
          <w:tcPr>
            <w:tcW w:w="8643" w:type="dxa"/>
            <w:gridSpan w:val="9"/>
            <w:noWrap w:val="0"/>
            <w:vAlign w:val="center"/>
          </w:tcPr>
          <w:p w14:paraId="6A6E26AA">
            <w:pPr>
              <w:rPr>
                <w:rFonts w:hint="eastAsia" w:eastAsia="宋体"/>
                <w:bCs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是否可以按期完成设计（论文）</w:t>
            </w:r>
            <w:r>
              <w:rPr>
                <w:bCs/>
                <w:sz w:val="24"/>
                <w:highlight w:val="none"/>
              </w:rPr>
              <w:t xml:space="preserve">       </w:t>
            </w:r>
            <w:r>
              <w:rPr>
                <w:rFonts w:hint="eastAsia"/>
                <w:bCs/>
                <w:sz w:val="24"/>
                <w:highlight w:val="none"/>
              </w:rPr>
              <w:t>□</w:t>
            </w:r>
            <w:r>
              <w:rPr>
                <w:rFonts w:hint="eastAsia"/>
                <w:bCs/>
                <w:sz w:val="24"/>
                <w:highlight w:val="none"/>
                <w:lang w:val="en-US" w:eastAsia="zh-CN"/>
              </w:rPr>
              <w:t xml:space="preserve">是 </w:t>
            </w:r>
            <w:r>
              <w:rPr>
                <w:rFonts w:hint="eastAsia"/>
                <w:bCs/>
                <w:sz w:val="24"/>
                <w:highlight w:val="none"/>
              </w:rPr>
              <w:t xml:space="preserve">  </w:t>
            </w:r>
            <w:r>
              <w:rPr>
                <w:bCs/>
                <w:sz w:val="24"/>
                <w:highlight w:val="none"/>
              </w:rPr>
              <w:t xml:space="preserve">    </w:t>
            </w:r>
            <w:r>
              <w:rPr>
                <w:rFonts w:hint="eastAsia"/>
                <w:bCs/>
                <w:sz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 w:val="24"/>
                <w:highlight w:val="none"/>
              </w:rPr>
              <w:t>□</w:t>
            </w:r>
            <w:r>
              <w:rPr>
                <w:rFonts w:hint="eastAsia"/>
                <w:bCs/>
                <w:sz w:val="24"/>
                <w:highlight w:val="none"/>
                <w:lang w:val="en-US" w:eastAsia="zh-CN"/>
              </w:rPr>
              <w:t>否</w:t>
            </w:r>
          </w:p>
        </w:tc>
      </w:tr>
      <w:tr w14:paraId="4D6E648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4" w:hRule="atLeast"/>
        </w:trPr>
        <w:tc>
          <w:tcPr>
            <w:tcW w:w="643" w:type="dxa"/>
            <w:vMerge w:val="restart"/>
            <w:noWrap w:val="0"/>
            <w:vAlign w:val="center"/>
          </w:tcPr>
          <w:p w14:paraId="776CCC75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存在问题和解决办法</w:t>
            </w:r>
          </w:p>
        </w:tc>
        <w:tc>
          <w:tcPr>
            <w:tcW w:w="532" w:type="dxa"/>
            <w:noWrap w:val="0"/>
            <w:vAlign w:val="center"/>
          </w:tcPr>
          <w:p w14:paraId="4BCD6B22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存</w:t>
            </w:r>
          </w:p>
          <w:p w14:paraId="33932233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在</w:t>
            </w:r>
          </w:p>
          <w:p w14:paraId="24705C77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问</w:t>
            </w:r>
          </w:p>
          <w:p w14:paraId="04FCD9EA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题</w:t>
            </w:r>
          </w:p>
        </w:tc>
        <w:tc>
          <w:tcPr>
            <w:tcW w:w="8111" w:type="dxa"/>
            <w:gridSpan w:val="8"/>
            <w:noWrap w:val="0"/>
            <w:vAlign w:val="center"/>
          </w:tcPr>
          <w:p w14:paraId="616B73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1. 高度拥挤场景下的识别精度仍有待提高</w:t>
            </w:r>
          </w:p>
          <w:p w14:paraId="4AC4D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问题：当前算法在 交错区域的关键点匹配误差较高，容易导致多人姿态估计失败。</w:t>
            </w:r>
          </w:p>
          <w:p w14:paraId="4489E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2. 计算资源消耗较大，训练速度较慢</w:t>
            </w:r>
          </w:p>
          <w:p w14:paraId="316DDF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问题：实验训练过程较慢，占用大量显存。</w:t>
            </w:r>
          </w:p>
          <w:p w14:paraId="51D86C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3. 论文撰写进度较慢，缺乏完整实验数据支持</w:t>
            </w:r>
          </w:p>
          <w:p w14:paraId="38003A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问题：实验数据尚未完全收集，影响论文撰写进度。</w:t>
            </w:r>
          </w:p>
        </w:tc>
      </w:tr>
      <w:tr w14:paraId="1368D5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1" w:hRule="atLeast"/>
        </w:trPr>
        <w:tc>
          <w:tcPr>
            <w:tcW w:w="643" w:type="dxa"/>
            <w:vMerge w:val="continue"/>
            <w:noWrap w:val="0"/>
            <w:vAlign w:val="center"/>
          </w:tcPr>
          <w:p w14:paraId="54AC97B8">
            <w:pPr>
              <w:jc w:val="center"/>
              <w:rPr>
                <w:b/>
                <w:bCs/>
                <w:sz w:val="30"/>
                <w:szCs w:val="30"/>
                <w:highlight w:val="none"/>
              </w:rPr>
            </w:pPr>
          </w:p>
        </w:tc>
        <w:tc>
          <w:tcPr>
            <w:tcW w:w="532" w:type="dxa"/>
            <w:noWrap w:val="0"/>
            <w:vAlign w:val="center"/>
          </w:tcPr>
          <w:p w14:paraId="17BDCDAB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拟</w:t>
            </w:r>
          </w:p>
          <w:p w14:paraId="642B3FBF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采</w:t>
            </w:r>
          </w:p>
          <w:p w14:paraId="5B6C0E05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取</w:t>
            </w:r>
          </w:p>
          <w:p w14:paraId="4A5224D4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的</w:t>
            </w:r>
          </w:p>
          <w:p w14:paraId="62A38601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办</w:t>
            </w:r>
          </w:p>
          <w:p w14:paraId="74F36619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法</w:t>
            </w:r>
          </w:p>
        </w:tc>
        <w:tc>
          <w:tcPr>
            <w:tcW w:w="8111" w:type="dxa"/>
            <w:gridSpan w:val="8"/>
            <w:noWrap w:val="0"/>
            <w:vAlign w:val="top"/>
          </w:tcPr>
          <w:p w14:paraId="781E1D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bookmarkStart w:id="2" w:name="_GoBack"/>
            <w:bookmarkEnd w:id="2"/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1. 高度拥挤场景下的识别精度仍有待提高</w:t>
            </w:r>
          </w:p>
          <w:p w14:paraId="5484D7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解决方案：</w:t>
            </w:r>
          </w:p>
          <w:p w14:paraId="5DB10A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采用匈牙利算法进行关键点匹配优化，提高实例分割的准确性。</w:t>
            </w:r>
          </w:p>
          <w:p w14:paraId="43627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引入可见性标签（Visibility Flags），增强模型对遮挡区域的识别能力。</w:t>
            </w:r>
          </w:p>
          <w:p w14:paraId="06A2B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使用注意力机制（Attention Mechanism），重点关注交错区域的特征提取。</w:t>
            </w:r>
          </w:p>
          <w:p w14:paraId="28964A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2. 计算资源消耗较大，训练速度较慢</w:t>
            </w:r>
          </w:p>
          <w:p w14:paraId="44F463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解决方案：</w:t>
            </w:r>
          </w:p>
          <w:p w14:paraId="30578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使用混合精度训练（Mixed Precision Training），减少计算开销。</w:t>
            </w:r>
          </w:p>
          <w:p w14:paraId="10583B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调整批次大小（Batch Size） 以提高 GPU 利用率。</w:t>
            </w:r>
          </w:p>
          <w:p w14:paraId="6D22D3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采用剪枝（Pruning）和量化（Quantization）技术，优化模型计算量。</w:t>
            </w:r>
          </w:p>
          <w:p w14:paraId="2E196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3. 论文撰写进度较慢，缺乏完整实验数据支持</w:t>
            </w:r>
          </w:p>
          <w:p w14:paraId="2B957B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解决方案：</w:t>
            </w:r>
          </w:p>
          <w:p w14:paraId="0BD493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尽快完成实验，整理数据，提高论文撰写效率。</w:t>
            </w:r>
          </w:p>
          <w:p w14:paraId="6F7DD8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制定写作计划，分阶段完成论文撰写。</w:t>
            </w:r>
          </w:p>
        </w:tc>
      </w:tr>
      <w:tr w14:paraId="275AF34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75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72AE2352">
            <w:pPr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指导教师签字</w:t>
            </w:r>
          </w:p>
        </w:tc>
        <w:tc>
          <w:tcPr>
            <w:tcW w:w="2778" w:type="dxa"/>
            <w:gridSpan w:val="3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04F856">
            <w:pPr>
              <w:rPr>
                <w:highlight w:val="none"/>
              </w:rPr>
            </w:pPr>
          </w:p>
        </w:tc>
        <w:tc>
          <w:tcPr>
            <w:tcW w:w="1394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86407A">
            <w:pPr>
              <w:jc w:val="center"/>
              <w:rPr>
                <w:bCs/>
                <w:sz w:val="24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>日期</w:t>
            </w:r>
          </w:p>
        </w:tc>
        <w:tc>
          <w:tcPr>
            <w:tcW w:w="3939" w:type="dxa"/>
            <w:gridSpan w:val="3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060FA206">
            <w:pPr>
              <w:ind w:firstLine="1260" w:firstLineChars="60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年    月    日</w:t>
            </w:r>
          </w:p>
        </w:tc>
      </w:tr>
      <w:tr w14:paraId="0CF3C6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175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 w14:paraId="391D46F8">
            <w:pPr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检查小组评分</w:t>
            </w:r>
            <w:r>
              <w:rPr>
                <w:sz w:val="24"/>
                <w:highlight w:val="none"/>
              </w:rPr>
              <w:t>及</w:t>
            </w:r>
            <w:r>
              <w:rPr>
                <w:rFonts w:hint="eastAsia"/>
                <w:sz w:val="24"/>
                <w:highlight w:val="none"/>
              </w:rPr>
              <w:t>意见</w:t>
            </w:r>
          </w:p>
        </w:tc>
        <w:tc>
          <w:tcPr>
            <w:tcW w:w="8111" w:type="dxa"/>
            <w:gridSpan w:val="8"/>
            <w:tcBorders>
              <w:top w:val="single" w:color="auto" w:sz="4" w:space="0"/>
            </w:tcBorders>
            <w:noWrap w:val="0"/>
            <w:vAlign w:val="center"/>
          </w:tcPr>
          <w:p w14:paraId="008AD62E"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评分</w:t>
            </w:r>
            <w:r>
              <w:rPr>
                <w:highlight w:val="none"/>
              </w:rPr>
              <w:t>：</w:t>
            </w:r>
            <w:r>
              <w:rPr>
                <w:rFonts w:hint="eastAsia"/>
                <w:highlight w:val="none"/>
              </w:rPr>
              <w:t xml:space="preserve">    （总分</w:t>
            </w:r>
            <w:r>
              <w:rPr>
                <w:highlight w:val="none"/>
              </w:rPr>
              <w:t>：</w:t>
            </w:r>
            <w:r>
              <w:rPr>
                <w:rFonts w:hint="eastAsia"/>
                <w:highlight w:val="none"/>
              </w:rPr>
              <w:t xml:space="preserve">   ） </w:t>
            </w:r>
          </w:p>
          <w:p w14:paraId="48A78D04">
            <w:pPr>
              <w:rPr>
                <w:highlight w:val="none"/>
              </w:rPr>
            </w:pPr>
          </w:p>
          <w:p w14:paraId="136635EC">
            <w:pPr>
              <w:rPr>
                <w:highlight w:val="none"/>
              </w:rPr>
            </w:pPr>
          </w:p>
          <w:p w14:paraId="7E0E6D96">
            <w:pPr>
              <w:rPr>
                <w:highlight w:val="none"/>
              </w:rPr>
            </w:pPr>
          </w:p>
          <w:p w14:paraId="3D560E80">
            <w:pPr>
              <w:rPr>
                <w:highlight w:val="none"/>
              </w:rPr>
            </w:pPr>
          </w:p>
          <w:p w14:paraId="0D6F0A26">
            <w:pPr>
              <w:jc w:val="center"/>
              <w:rPr>
                <w:b/>
                <w:bCs/>
                <w:sz w:val="30"/>
                <w:szCs w:val="30"/>
                <w:highlight w:val="none"/>
              </w:rPr>
            </w:pPr>
            <w:r>
              <w:rPr>
                <w:rFonts w:hint="eastAsia"/>
                <w:bCs/>
                <w:sz w:val="24"/>
                <w:highlight w:val="none"/>
              </w:rPr>
              <w:t xml:space="preserve">                     </w:t>
            </w:r>
            <w:r>
              <w:rPr>
                <w:bCs/>
                <w:sz w:val="24"/>
                <w:highlight w:val="none"/>
              </w:rPr>
              <w:t xml:space="preserve">         </w:t>
            </w:r>
            <w:r>
              <w:rPr>
                <w:rFonts w:hint="eastAsia"/>
                <w:bCs/>
                <w:sz w:val="24"/>
                <w:highlight w:val="none"/>
              </w:rPr>
              <w:t xml:space="preserve"> </w:t>
            </w:r>
            <w:r>
              <w:rPr>
                <w:bCs/>
                <w:sz w:val="24"/>
                <w:highlight w:val="none"/>
              </w:rPr>
              <w:t>组长</w:t>
            </w:r>
            <w:r>
              <w:rPr>
                <w:rFonts w:hint="eastAsia"/>
                <w:bCs/>
                <w:sz w:val="24"/>
                <w:highlight w:val="none"/>
              </w:rPr>
              <w:t xml:space="preserve">签字：      年 </w:t>
            </w:r>
            <w:r>
              <w:rPr>
                <w:bCs/>
                <w:sz w:val="24"/>
                <w:highlight w:val="none"/>
              </w:rPr>
              <w:t xml:space="preserve">  </w:t>
            </w:r>
            <w:r>
              <w:rPr>
                <w:rFonts w:hint="eastAsia"/>
                <w:bCs/>
                <w:sz w:val="24"/>
                <w:highlight w:val="none"/>
              </w:rPr>
              <w:t xml:space="preserve"> 月  </w:t>
            </w:r>
            <w:r>
              <w:rPr>
                <w:bCs/>
                <w:sz w:val="24"/>
                <w:highlight w:val="none"/>
              </w:rPr>
              <w:t xml:space="preserve">  </w:t>
            </w:r>
            <w:r>
              <w:rPr>
                <w:rFonts w:hint="eastAsia"/>
                <w:bCs/>
                <w:sz w:val="24"/>
                <w:highlight w:val="none"/>
              </w:rPr>
              <w:t>日</w:t>
            </w:r>
          </w:p>
        </w:tc>
      </w:tr>
    </w:tbl>
    <w:p w14:paraId="6C7357FB">
      <w:r>
        <w:rPr>
          <w:rFonts w:hint="eastAsia"/>
          <w:sz w:val="18"/>
          <w:szCs w:val="18"/>
          <w:highlight w:val="none"/>
        </w:rPr>
        <w:t>注：此表仅供参考，各学院应围绕毕设目标达成度，结合人才培养目标、专业认证要求等进行个性化完善</w:t>
      </w:r>
      <w:r>
        <w:rPr>
          <w:rFonts w:hint="eastAsia" w:ascii="宋体" w:hAnsi="宋体"/>
          <w:sz w:val="18"/>
          <w:szCs w:val="18"/>
          <w:highlight w:val="none"/>
        </w:rPr>
        <w:t>。</w:t>
      </w:r>
    </w:p>
    <w:sectPr>
      <w:pgSz w:w="11906" w:h="16838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0MzBhMzRhZWIyYzU4MGZkMjEzZmFlNWE5NjNmY2EifQ=="/>
  </w:docVars>
  <w:rsids>
    <w:rsidRoot w:val="006F66A1"/>
    <w:rsid w:val="00125F55"/>
    <w:rsid w:val="00132898"/>
    <w:rsid w:val="00337447"/>
    <w:rsid w:val="00676C00"/>
    <w:rsid w:val="006F66A1"/>
    <w:rsid w:val="008A577B"/>
    <w:rsid w:val="00E008CB"/>
    <w:rsid w:val="03B25283"/>
    <w:rsid w:val="04B32E78"/>
    <w:rsid w:val="086B314A"/>
    <w:rsid w:val="0DC61454"/>
    <w:rsid w:val="10AA65C4"/>
    <w:rsid w:val="122E42EC"/>
    <w:rsid w:val="12D81040"/>
    <w:rsid w:val="15E85732"/>
    <w:rsid w:val="1DE5432A"/>
    <w:rsid w:val="244A5331"/>
    <w:rsid w:val="31E525BC"/>
    <w:rsid w:val="3534779B"/>
    <w:rsid w:val="389E3E7A"/>
    <w:rsid w:val="394336E5"/>
    <w:rsid w:val="39AF453A"/>
    <w:rsid w:val="4A914477"/>
    <w:rsid w:val="50E32433"/>
    <w:rsid w:val="57E85A5F"/>
    <w:rsid w:val="5A69175A"/>
    <w:rsid w:val="5C4B361D"/>
    <w:rsid w:val="650308EA"/>
    <w:rsid w:val="65C872ED"/>
    <w:rsid w:val="66F64439"/>
    <w:rsid w:val="73185011"/>
    <w:rsid w:val="73AC6754"/>
    <w:rsid w:val="749924BB"/>
    <w:rsid w:val="76AC573E"/>
    <w:rsid w:val="7953238D"/>
    <w:rsid w:val="7D6B2C8B"/>
    <w:rsid w:val="7EEF1D7D"/>
    <w:rsid w:val="7F2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北京邮电大学</Company>
  <Pages>4</Pages>
  <Words>1312</Words>
  <Characters>1814</Characters>
  <Lines>2</Lines>
  <Paragraphs>1</Paragraphs>
  <TotalTime>5</TotalTime>
  <ScaleCrop>false</ScaleCrop>
  <LinksUpToDate>false</LinksUpToDate>
  <CharactersWithSpaces>2004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2019-03-12T07:50:00Z</dcterms:created>
  <dc:creator>li</dc:creator>
  <cp:lastModifiedBy>小兔</cp:lastModifiedBy>
  <dcterms:modified xsi:type="dcterms:W3CDTF">2025-03-26T09:05:30Z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DB0F9AA459234913B703EF433702E1EF_13</vt:lpwstr>
  </property>
  <property fmtid="{D5CDD505-2E9C-101B-9397-08002B2CF9AE}" pid="4" name="KSOTemplateDocerSaveRecord">
    <vt:lpwstr>eyJoZGlkIjoiZmU4Zjg0N2NlMjlhNWE0OWFlZGNmNDBmMjQ5MjE1ZjMiLCJ1c2VySWQiOiIxMjY1ODI1MjE1In0=</vt:lpwstr>
  </property>
</Properties>
</file>