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72" w:rsidRPr="00AC2172" w:rsidRDefault="00457DA6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Etapas do Processo para Lançar Agenda</w:t>
      </w:r>
    </w:p>
    <w:p w:rsidR="00457DA6" w:rsidRDefault="00AC2172" w:rsidP="00AE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processo de agendamento ocorre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após a emissão do </w:t>
      </w:r>
      <w:proofErr w:type="spellStart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CTe</w:t>
      </w:r>
      <w:proofErr w:type="spellEnd"/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Pr="00245F6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Conhecimento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Transporte Eletrônico)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9C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Sabemos que </w:t>
      </w:r>
      <w:proofErr w:type="gramStart"/>
      <w:r w:rsidR="009C218A">
        <w:rPr>
          <w:rFonts w:ascii="Times New Roman" w:eastAsia="Times New Roman" w:hAnsi="Times New Roman" w:cs="Times New Roman"/>
          <w:sz w:val="24"/>
          <w:szCs w:val="24"/>
          <w:lang w:eastAsia="pt-BR"/>
        </w:rPr>
        <w:t>as nota</w:t>
      </w:r>
      <w:proofErr w:type="gramEnd"/>
      <w:r w:rsidR="009C2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 agendamento a partir do momento que um destinatário é cadastrado no Luft Infor</w:t>
      </w:r>
      <w:r w:rsidR="00245F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ma, 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partir desse ponto, as notas fiscais</w:t>
      </w:r>
      <w:r w:rsidR="00245F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desses destinatários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entram na 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fila de agendamento (AG)</w:t>
      </w:r>
      <w:r w:rsidRPr="00AC2172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visíveis no sistema para análise e ação pelo time responsável.</w:t>
      </w:r>
      <w:r w:rsidR="007D1B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processo tem algumas variáveis, as vezes a própria agenda é realizada pelo time Luft na ‘Torre de Controle’, ou também o próprio cliente pode</w:t>
      </w:r>
      <w:r w:rsidR="00245F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o seu agendamento, </w:t>
      </w:r>
      <w:proofErr w:type="gramStart"/>
      <w:r w:rsidR="00245F6F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</w:t>
      </w:r>
      <w:proofErr w:type="gramEnd"/>
      <w:r w:rsidR="00245F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se vincula a B2, são os próprios operadores Luft que realizam a agenda dessas notas, no processo B3 o próprio destinatário realiza o agendamento, seja via portal ou e-mail. No portal ele pode inserir todas as notas que ele deseja agendar, no e-mail ele envia para a Luft tod</w:t>
      </w:r>
      <w:r w:rsidR="00457DA6">
        <w:rPr>
          <w:rFonts w:ascii="Times New Roman" w:eastAsia="Times New Roman" w:hAnsi="Times New Roman" w:cs="Times New Roman"/>
          <w:sz w:val="24"/>
          <w:szCs w:val="24"/>
          <w:lang w:eastAsia="pt-BR"/>
        </w:rPr>
        <w:t>as as notas que precisam de agenda, onde o operador Luft vai receber as notas e agendar como processo B3.</w:t>
      </w:r>
    </w:p>
    <w:p w:rsidR="00457DA6" w:rsidRDefault="00457DA6" w:rsidP="00AE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57DA6" w:rsidRDefault="00457DA6" w:rsidP="00AE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Confirmação de Agenda</w:t>
      </w:r>
    </w:p>
    <w:p w:rsidR="00457DA6" w:rsidRPr="00AC2172" w:rsidRDefault="00457DA6" w:rsidP="00AE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confirmação de agenda é bem simples na verdade, após a agenda ser realizada na tela de Notas para Agendamento, o status da nota muda para ‘AR’ onde significa que estamos aguardando a</w:t>
      </w:r>
      <w:r w:rsidR="00F149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confirmação de agenda, após o operador receber o e-mail de confirmação, ele lança o ‘91’, onde podemos gerar um relatório para saber quais notas estão agendadas para o dia. Após esse lançamento nas tela de Notas para agendamento o status da nota muda para AG, para representar que a nota está agendada.</w:t>
      </w:r>
    </w:p>
    <w:p w:rsidR="00AC2172" w:rsidRPr="00AC2172" w:rsidRDefault="008D5024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C2172" w:rsidRPr="00AC2172" w:rsidRDefault="00AC2172" w:rsidP="00AC21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</w:t>
      </w:r>
      <w:r w:rsidR="00AE03F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/ Siglas</w:t>
      </w: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Agendamento</w:t>
      </w: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B2 Manual (via Luft Informa):</w:t>
      </w:r>
    </w:p>
    <w:p w:rsidR="00AC2172" w:rsidRPr="00AE03F4" w:rsidRDefault="00AE03F4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Agendamento de responsabilidade Luft, responsável por solicitação e atualização do agendamento. </w:t>
      </w:r>
    </w:p>
    <w:p w:rsidR="00AC2172" w:rsidRPr="00AC2172" w:rsidRDefault="00AC2172" w:rsidP="00AC2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B3 (via E-mail</w:t>
      </w:r>
      <w:r w:rsidR="00F149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Portal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AC2172" w:rsidRDefault="00AE03F4" w:rsidP="00AC2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é responsável pelo agendamento, o time Luft só é responsável por receber e atualizar no Luft Informa.</w:t>
      </w:r>
    </w:p>
    <w:p w:rsidR="00AE03F4" w:rsidRPr="00AC2172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RV (Sigla)</w:t>
      </w:r>
    </w:p>
    <w:p w:rsidR="00AE03F4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‘RV’ no agendamento determina se o agendamento foi recusado, por falha não Luft.</w:t>
      </w:r>
    </w:p>
    <w:p w:rsidR="00AE03F4" w:rsidRPr="00AE03F4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="007D1BF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AE03F4" w:rsidRPr="007D1BF6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Sigla ‘NP’, são todas as notas pendent</w:t>
      </w:r>
      <w:r w:rsidR="007D1B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 de agendamento, que ainda necessitam que o agendamento seja realizado.</w:t>
      </w:r>
    </w:p>
    <w:p w:rsidR="007D1BF6" w:rsidRPr="00AC2172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7D1BF6" w:rsidRDefault="007D1BF6" w:rsidP="007D1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Sigla ‘AG’, determina que as notas que já estão agendadas.</w:t>
      </w:r>
    </w:p>
    <w:p w:rsidR="007D1BF6" w:rsidRPr="00AC2172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Sigla</w:t>
      </w:r>
      <w:r w:rsidRPr="00AC21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7D1BF6" w:rsidRPr="007D1BF6" w:rsidRDefault="007D1BF6" w:rsidP="007D1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Sigla ‘RE’, determina as notas que já tiveram o agendamento solicitado, porém aguarda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uma retorno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confirmação do cliente para autorizar a agenda.</w:t>
      </w:r>
    </w:p>
    <w:p w:rsidR="00AC2172" w:rsidRPr="00AC2172" w:rsidRDefault="008D5024" w:rsidP="00AC2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C2172" w:rsidRDefault="00AC2172" w:rsidP="00AE0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C21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Particularidades por Região ou Cliente</w:t>
      </w:r>
    </w:p>
    <w:p w:rsidR="00AE03F4" w:rsidRPr="00AE03F4" w:rsidRDefault="00AE03F4" w:rsidP="00AE0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Horário de Corte</w:t>
      </w:r>
    </w:p>
    <w:p w:rsidR="00AE03F4" w:rsidRDefault="00AE03F4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Time de agendamento tem até as,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Hrs</w:t>
      </w:r>
      <w:proofErr w:type="spellEnd"/>
      <w:r w:rsidRPr="00AE0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dia antes da agenda.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o agendamento.</w:t>
      </w:r>
    </w:p>
    <w:p w:rsidR="00AE03F4" w:rsidRDefault="00B55FD7" w:rsidP="00AE0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 Bases</w:t>
      </w:r>
      <w:r w:rsidR="00AE0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geram os relatórios,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16:15,</w:t>
      </w:r>
      <w:r w:rsidR="00AE0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 minutos após o horário de corte, pois pode haver confirmações ocorrendo ainda.</w:t>
      </w:r>
    </w:p>
    <w:p w:rsidR="007D1BF6" w:rsidRDefault="007D1BF6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D1BF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Regiões</w:t>
      </w:r>
    </w:p>
    <w:p w:rsidR="00957030" w:rsidRDefault="00B55FD7" w:rsidP="00957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...</w:t>
      </w:r>
    </w:p>
    <w:p w:rsidR="007D1BF6" w:rsidRDefault="00957030" w:rsidP="007D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Destinatários</w:t>
      </w:r>
    </w:p>
    <w:p w:rsidR="00957030" w:rsidRPr="00245F6F" w:rsidRDefault="00957030" w:rsidP="00957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Destinatários costumam também ter suas particularidades, um exemplo é a ‘</w:t>
      </w:r>
      <w:r w:rsidRPr="00B55F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RAIA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’</w:t>
      </w:r>
      <w:r w:rsidR="00B55FD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temos que realizar a agenda até as 09hrs.</w:t>
      </w:r>
    </w:p>
    <w:p w:rsidR="00245F6F" w:rsidRDefault="00245F6F" w:rsidP="00245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Voucher</w:t>
      </w:r>
    </w:p>
    <w:p w:rsidR="00245F6F" w:rsidRPr="00957030" w:rsidRDefault="00245F6F" w:rsidP="00245F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Nesse processo, o destinatário aceita receber apenas com um voucher de notas que o próprio cliente emite.</w:t>
      </w:r>
    </w:p>
    <w:p w:rsidR="00FC5904" w:rsidRDefault="008D5024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02C01" w:rsidRPr="005B69D6" w:rsidRDefault="005B69D6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Tela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 de Distribuidores</w:t>
      </w: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9D6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5252A5F" wp14:editId="204DECA0">
            <wp:extent cx="5400040" cy="3235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Nessa tela podemos definir</w:t>
      </w:r>
      <w:r w:rsidR="00C94B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destinatários 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94B49">
        <w:rPr>
          <w:rFonts w:ascii="Times New Roman" w:eastAsia="Times New Roman" w:hAnsi="Times New Roman" w:cs="Times New Roman"/>
          <w:sz w:val="24"/>
          <w:szCs w:val="24"/>
          <w:lang w:eastAsia="pt-BR"/>
        </w:rPr>
        <w:t>são de agenda.</w:t>
      </w: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5B69D6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B69D6" w:rsidRDefault="005B69D6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94B49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94B49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94B49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Tela de Cadastro de Contatos Clientes e Distribuidores</w:t>
      </w:r>
    </w:p>
    <w:p w:rsidR="005B69D6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94B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drawing>
          <wp:inline distT="0" distB="0" distL="0" distR="0" wp14:anchorId="57AB8F93" wp14:editId="52A8A9AC">
            <wp:extent cx="5400040" cy="3246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6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Nessa tela podemos, definir as formas de contatos </w:t>
      </w:r>
      <w:r w:rsidR="00C03FBD">
        <w:rPr>
          <w:rFonts w:ascii="Times New Roman" w:eastAsia="Times New Roman" w:hAnsi="Times New Roman" w:cs="Times New Roman"/>
          <w:sz w:val="24"/>
          <w:szCs w:val="24"/>
          <w:lang w:eastAsia="pt-BR"/>
        </w:rPr>
        <w:t>que podemos ter tanto com o cliente quanto com os Distribuidores.</w:t>
      </w:r>
    </w:p>
    <w:p w:rsidR="005B69D6" w:rsidRDefault="00C94B49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Tela de Assinatura de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Email</w:t>
      </w:r>
      <w:proofErr w:type="spellEnd"/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03FB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5086350</wp:posOffset>
            </wp:positionV>
            <wp:extent cx="2828925" cy="20288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tela tem um conceito bem simples, como se sabe após a agenda é enviado um e-mail para o Destinatário, por si só ele já tem um padrão, mas por aqui conseguimos,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assinatura, telefones pra contato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etc..</w:t>
      </w:r>
      <w:proofErr w:type="gramEnd"/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03FBD" w:rsidRDefault="00C03FBD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602C01" w:rsidRPr="005B69D6" w:rsidRDefault="005B69D6" w:rsidP="005B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Tela </w:t>
      </w:r>
      <w:r w:rsidR="00602C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Notas pendentes de Agendamento</w:t>
      </w:r>
    </w:p>
    <w:p w:rsidR="00602C01" w:rsidRDefault="00602C01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C01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DA90271" wp14:editId="4E39D4D5">
            <wp:extent cx="5400040" cy="2839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1" w:rsidRDefault="00602C01" w:rsidP="00F7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2C01" w:rsidRDefault="00602C01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Essa tela é de acompanhamento, onde podemos ver todas as notas que são de agendamento, nela podemos acompanhar as notas e os seus status e mais algumas informações sobre elas.</w:t>
      </w:r>
    </w:p>
    <w:p w:rsidR="00602C01" w:rsidRDefault="00602C01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botão do canto esquerdo inferior, ‘Contato E-mail’ é onde toda o processo de agendamento ocorre ao selecionar uma nota pendente de agen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damento </w:t>
      </w:r>
      <w:r w:rsidR="005B69D6">
        <w:rPr>
          <w:rFonts w:ascii="Times New Roman" w:eastAsia="Times New Roman" w:hAnsi="Times New Roman" w:cs="Times New Roman"/>
          <w:sz w:val="24"/>
          <w:szCs w:val="24"/>
          <w:lang w:eastAsia="pt-BR"/>
        </w:rPr>
        <w:t>e clicar nesse bot</w:t>
      </w:r>
      <w:r w:rsidR="001D66DD">
        <w:rPr>
          <w:rFonts w:ascii="Times New Roman" w:eastAsia="Times New Roman" w:hAnsi="Times New Roman" w:cs="Times New Roman"/>
          <w:sz w:val="24"/>
          <w:szCs w:val="24"/>
          <w:lang w:eastAsia="pt-BR"/>
        </w:rPr>
        <w:t>ão, vamos ser direcionados para a Tela de Agendamento.</w:t>
      </w:r>
    </w:p>
    <w:p w:rsidR="00524129" w:rsidRDefault="00524129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4129" w:rsidRDefault="00524129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5B69D6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Tela de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Agendamento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B69D6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7EA627BB" wp14:editId="797F3A06">
            <wp:extent cx="5400040" cy="3562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6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9D6" w:rsidRPr="00F7522A" w:rsidRDefault="005B69D6" w:rsidP="00602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Nessa tela o operador Luft, consegue realizar a agenda da nota, anexar arquivos fazer confirmações de agenda, entre outras operações.</w:t>
      </w:r>
      <w:r w:rsidR="001D66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sectPr w:rsidR="005B69D6" w:rsidRPr="00F7522A" w:rsidSect="00AC2172"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024" w:rsidRDefault="008D5024" w:rsidP="00AC2172">
      <w:pPr>
        <w:spacing w:after="0" w:line="240" w:lineRule="auto"/>
      </w:pPr>
      <w:r>
        <w:separator/>
      </w:r>
    </w:p>
  </w:endnote>
  <w:endnote w:type="continuationSeparator" w:id="0">
    <w:p w:rsidR="008D5024" w:rsidRDefault="008D5024" w:rsidP="00AC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024" w:rsidRDefault="008D5024" w:rsidP="00AC2172">
      <w:pPr>
        <w:spacing w:after="0" w:line="240" w:lineRule="auto"/>
      </w:pPr>
      <w:r>
        <w:separator/>
      </w:r>
    </w:p>
  </w:footnote>
  <w:footnote w:type="continuationSeparator" w:id="0">
    <w:p w:rsidR="008D5024" w:rsidRDefault="008D5024" w:rsidP="00AC2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AC2172" w:rsidP="00AC2172">
    <w:pPr>
      <w:pStyle w:val="Cabealho"/>
      <w:jc w:val="center"/>
      <w:rPr>
        <w:b/>
        <w:sz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72" w:rsidRPr="00AC2172" w:rsidRDefault="001D66DD" w:rsidP="00AC2172">
    <w:pPr>
      <w:pStyle w:val="Cabealho"/>
      <w:jc w:val="center"/>
      <w:rPr>
        <w:b/>
        <w:sz w:val="40"/>
      </w:rPr>
    </w:pPr>
    <w:r>
      <w:rPr>
        <w:b/>
        <w:sz w:val="40"/>
      </w:rPr>
      <w:t xml:space="preserve">Módulo de </w:t>
    </w:r>
    <w:r w:rsidR="00AC2172" w:rsidRPr="00AC2172">
      <w:rPr>
        <w:b/>
        <w:sz w:val="40"/>
      </w:rPr>
      <w:t>Agendamento</w:t>
    </w:r>
  </w:p>
  <w:p w:rsidR="00AC2172" w:rsidRDefault="00AC21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27B0"/>
    <w:multiLevelType w:val="multilevel"/>
    <w:tmpl w:val="64F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739"/>
    <w:multiLevelType w:val="multilevel"/>
    <w:tmpl w:val="209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A1E90"/>
    <w:multiLevelType w:val="multilevel"/>
    <w:tmpl w:val="616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30D21"/>
    <w:multiLevelType w:val="multilevel"/>
    <w:tmpl w:val="D3B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72"/>
    <w:rsid w:val="0001517A"/>
    <w:rsid w:val="001939DF"/>
    <w:rsid w:val="001D66DD"/>
    <w:rsid w:val="00245F6F"/>
    <w:rsid w:val="003A58F5"/>
    <w:rsid w:val="00457DA6"/>
    <w:rsid w:val="00506E82"/>
    <w:rsid w:val="00524129"/>
    <w:rsid w:val="005B69D6"/>
    <w:rsid w:val="00602C01"/>
    <w:rsid w:val="007D1BF6"/>
    <w:rsid w:val="00841DEA"/>
    <w:rsid w:val="008A0350"/>
    <w:rsid w:val="008D5024"/>
    <w:rsid w:val="00957030"/>
    <w:rsid w:val="009C218A"/>
    <w:rsid w:val="00AC2172"/>
    <w:rsid w:val="00AE03F4"/>
    <w:rsid w:val="00B55FD7"/>
    <w:rsid w:val="00C03FBD"/>
    <w:rsid w:val="00C94B49"/>
    <w:rsid w:val="00DF70E2"/>
    <w:rsid w:val="00F14978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41CD5-389A-4189-B4A7-2258A6DA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2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172"/>
  </w:style>
  <w:style w:type="paragraph" w:styleId="Rodap">
    <w:name w:val="footer"/>
    <w:basedOn w:val="Normal"/>
    <w:link w:val="RodapChar"/>
    <w:uiPriority w:val="99"/>
    <w:unhideWhenUsed/>
    <w:rsid w:val="00AC2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172"/>
  </w:style>
  <w:style w:type="character" w:customStyle="1" w:styleId="Ttulo3Char">
    <w:name w:val="Título 3 Char"/>
    <w:basedOn w:val="Fontepargpadro"/>
    <w:link w:val="Ttulo3"/>
    <w:uiPriority w:val="9"/>
    <w:rsid w:val="00AC21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C21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 Rodrigues de Araujo</dc:creator>
  <cp:keywords/>
  <dc:description/>
  <cp:lastModifiedBy>Widson Rodrigues de Araujo</cp:lastModifiedBy>
  <cp:revision>8</cp:revision>
  <dcterms:created xsi:type="dcterms:W3CDTF">2025-06-06T13:59:00Z</dcterms:created>
  <dcterms:modified xsi:type="dcterms:W3CDTF">2025-06-23T15:06:00Z</dcterms:modified>
</cp:coreProperties>
</file>