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5104"/>
        <w:gridCol w:w="5104"/>
        <w:tblGridChange w:id="0">
          <w:tblGrid>
            <w:gridCol w:w="5104"/>
            <w:gridCol w:w="510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spacing w:before="2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Группа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 P3207, P3210, P3212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before="2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 работе допущен</w:t>
            </w: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ab/>
              <w:tab/>
              <w:tab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spacing w:before="2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Студенты</w:t>
            </w: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 Корепанов О.С., Девятых П.Л., Бердышев Г.А.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before="2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Работа выполнена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ab/>
              <w:tab/>
              <w:tab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2.9296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spacing w:before="2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Преподаватель </w:t>
            </w: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Рудель А.Е.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spacing w:before="2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Отчет принят</w:t>
            </w: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ab/>
              <w:tab/>
              <w:tab/>
              <w:tab/>
              <w:tab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240" w:before="24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Рабочий протокол и отчет по</w:t>
        <w:br w:type="textWrapping"/>
        <w:t xml:space="preserve">лабораторной работе № 1.01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Исследование распределения случайной величины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 Цель работы.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Исследование распределения случайной величины на примере измерения точности воспроизведения отрезка длины 10 см испытуемыми - студентами ИТМО.</w:t>
      </w:r>
    </w:p>
    <w:p w:rsidR="00000000" w:rsidDel="00000000" w:rsidP="00000000" w:rsidRDefault="00000000" w:rsidRPr="00000000" w14:paraId="0000000E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 Задачи, решаемые при выполнении работы.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Провести многократные измерения воспроизведения отрезка длиной 10 см испытуемыми.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Построить гистограмму распределения результатов измерения.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Вычислить среднее значение и среднеквадратичное отклонение полученной выборки.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Сравнить гистограмму с графиком функции Гаусса с такими</w:t>
      </w:r>
    </w:p>
    <w:p w:rsidR="00000000" w:rsidDel="00000000" w:rsidP="00000000" w:rsidRDefault="00000000" w:rsidRPr="00000000" w14:paraId="00000013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же как и у экспериментального распределения средним значением</w:t>
      </w:r>
    </w:p>
    <w:p w:rsidR="00000000" w:rsidDel="00000000" w:rsidP="00000000" w:rsidRDefault="00000000" w:rsidRPr="00000000" w14:paraId="00000014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 среднеквадратичным отклонением.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 Объект исследования.</w:t>
      </w:r>
    </w:p>
    <w:p w:rsidR="00000000" w:rsidDel="00000000" w:rsidP="00000000" w:rsidRDefault="00000000" w:rsidRPr="00000000" w14:paraId="00000016">
      <w:pPr>
        <w:widowControl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Случайная величина - результат измерения длины отрезка, полученного от участников испытания.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 Метод экспериментального исследования.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Многократное измерение точности воспроизведения отрезка длины 10 см и проверка закономерностей распределения значений этой случайной величины.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Рабочие формулы и исходные данные.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Среднее арифметическое всех результатов измерений: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</w:rPr>
          <w:drawing>
            <wp:inline distB="19050" distT="19050" distL="19050" distR="19050">
              <wp:extent cx="990600" cy="444500"/>
              <wp:effectExtent b="0" l="0" r="0" t="0"/>
              <wp:docPr id="21" name="image23.png"/>
              <a:graphic>
                <a:graphicData uri="http://schemas.openxmlformats.org/drawingml/2006/picture">
                  <pic:pic>
                    <pic:nvPicPr>
                      <pic:cNvPr id="0" name="image23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90600" cy="444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Выборочное среднеквадратичное отклонение: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</w:rPr>
          <w:drawing>
            <wp:inline distB="19050" distT="19050" distL="19050" distR="19050">
              <wp:extent cx="2019300" cy="558800"/>
              <wp:effectExtent b="0" l="0" r="0" t="0"/>
              <wp:docPr id="10" name="image26.png"/>
              <a:graphic>
                <a:graphicData uri="http://schemas.openxmlformats.org/drawingml/2006/picture">
                  <pic:pic>
                    <pic:nvPicPr>
                      <pic:cNvPr id="0" name="image26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19300" cy="5588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Значение плотности вероятности: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</w:rPr>
          <w:drawing>
            <wp:inline distB="19050" distT="19050" distL="19050" distR="19050">
              <wp:extent cx="774700" cy="317500"/>
              <wp:effectExtent b="0" l="0" r="0" t="0"/>
              <wp:docPr id="41" name="image28.png"/>
              <a:graphic>
                <a:graphicData uri="http://schemas.openxmlformats.org/drawingml/2006/picture">
                  <pic:pic>
                    <pic:nvPicPr>
                      <pic:cNvPr id="0" name="image28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47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Максимальное значение плотности распределения: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</w:rPr>
          <w:drawing>
            <wp:inline distB="19050" distT="19050" distL="19050" distR="19050">
              <wp:extent cx="914400" cy="342900"/>
              <wp:effectExtent b="0" l="0" r="0" t="0"/>
              <wp:docPr id="32" name="image27.png"/>
              <a:graphic>
                <a:graphicData uri="http://schemas.openxmlformats.org/drawingml/2006/picture">
                  <pic:pic>
                    <pic:nvPicPr>
                      <pic:cNvPr id="0" name="image27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144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Функция Гаусса: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</w:rPr>
          <w:drawing>
            <wp:inline distB="19050" distT="19050" distL="19050" distR="19050">
              <wp:extent cx="1981200" cy="381000"/>
              <wp:effectExtent b="0" l="0" r="0" t="0"/>
              <wp:docPr id="1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81200" cy="3810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Среднеквадратичное отклонение среднего значения:</w:t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</w:rPr>
          <w:drawing>
            <wp:inline distB="19050" distT="19050" distL="19050" distR="19050">
              <wp:extent cx="2501900" cy="609600"/>
              <wp:effectExtent b="0" l="0" r="0" t="0"/>
              <wp:docPr id="16" name="image34.png"/>
              <a:graphic>
                <a:graphicData uri="http://schemas.openxmlformats.org/drawingml/2006/picture">
                  <pic:pic>
                    <pic:nvPicPr>
                      <pic:cNvPr id="0" name="image34.png"/>
                      <pic:cNvPicPr preferRelativeResize="0"/>
                    </pic:nvPicPr>
                    <pic:blipFill>
                      <a:blip r:embed="rId1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01900" cy="609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Доверительный интервал: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</w:rPr>
          <w:drawing>
            <wp:inline distB="19050" distT="19050" distL="19050" distR="19050">
              <wp:extent cx="1016000" cy="152400"/>
              <wp:effectExtent b="0" l="0" r="0" t="0"/>
              <wp:docPr id="34" name="image32.png"/>
              <a:graphic>
                <a:graphicData uri="http://schemas.openxmlformats.org/drawingml/2006/picture">
                  <pic:pic>
                    <pic:nvPicPr>
                      <pic:cNvPr id="0" name="image32.png"/>
                      <pic:cNvPicPr preferRelativeResize="0"/>
                    </pic:nvPicPr>
                    <pic:blipFill>
                      <a:blip r:embed="rId1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60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6. Измерительные приборы.</w:t>
      </w:r>
    </w:p>
    <w:tbl>
      <w:tblPr>
        <w:tblStyle w:val="Table2"/>
        <w:tblW w:w="1018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80"/>
        <w:gridCol w:w="2955"/>
        <w:gridCol w:w="2400"/>
        <w:gridCol w:w="2025"/>
        <w:gridCol w:w="2025"/>
        <w:tblGridChange w:id="0">
          <w:tblGrid>
            <w:gridCol w:w="780"/>
            <w:gridCol w:w="2955"/>
            <w:gridCol w:w="2400"/>
            <w:gridCol w:w="2025"/>
            <w:gridCol w:w="2025"/>
          </w:tblGrid>
        </w:tblGridChange>
      </w:tblGrid>
      <w:tr>
        <w:trPr>
          <w:cantSplit w:val="1"/>
          <w:trHeight w:val="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2"/>
                <w:szCs w:val="22"/>
                <w:rtl w:val="0"/>
              </w:rPr>
              <w:t xml:space="preserve">№ п/п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bookmarkStart w:colFirst="0" w:colLast="0" w:name="_4scopypmbcf4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2"/>
                <w:szCs w:val="22"/>
                <w:rtl w:val="0"/>
              </w:rPr>
              <w:t xml:space="preserve">Наименование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2"/>
                <w:szCs w:val="22"/>
                <w:rtl w:val="0"/>
              </w:rPr>
              <w:t xml:space="preserve">Тип прибора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2"/>
                <w:szCs w:val="22"/>
                <w:rtl w:val="0"/>
              </w:rPr>
              <w:t xml:space="preserve">Используемый</w:t>
              <w:br w:type="textWrapping"/>
              <w:t xml:space="preserve">диапазон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2"/>
                <w:szCs w:val="22"/>
                <w:rtl w:val="0"/>
              </w:rPr>
              <w:t xml:space="preserve">Погрешность</w:t>
              <w:br w:type="textWrapping"/>
              <w:t xml:space="preserve">прибора</w:t>
            </w:r>
          </w:p>
        </w:tc>
      </w:tr>
      <w:tr>
        <w:trPr>
          <w:cantSplit w:val="1"/>
          <w:trHeight w:val="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Рулетка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Измерительный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0-200 мм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± 0,5 мм</w:t>
            </w:r>
          </w:p>
        </w:tc>
      </w:tr>
    </w:tbl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Times New Roman" w:cs="Times New Roman" w:eastAsia="Times New Roman" w:hAnsi="Times New Roman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7. Схема установки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перечень схем, которые составляют Приложение 1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).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8. Результаты прямых измерений и их обработки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таблицы, примеры расчетов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).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Результаты прямых измерений приведены в Приложении в Таблице 1.</w:t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9. Расчет результатов косвенных измерений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таблицы, примеры расчетов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).</w:t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hyperlink r:id="rId20">
        <w:r w:rsidDel="00000000" w:rsidR="00000000" w:rsidRPr="00000000">
          <w:rPr>
            <w:rFonts w:ascii="Times New Roman" w:cs="Times New Roman" w:eastAsia="Times New Roman" w:hAnsi="Times New Roman"/>
          </w:rPr>
          <w:drawing>
            <wp:inline distB="19050" distT="19050" distL="19050" distR="19050">
              <wp:extent cx="2463800" cy="444500"/>
              <wp:effectExtent b="0" l="0" r="0" t="0"/>
              <wp:docPr id="31" name="image31.png"/>
              <a:graphic>
                <a:graphicData uri="http://schemas.openxmlformats.org/drawingml/2006/picture">
                  <pic:pic>
                    <pic:nvPicPr>
                      <pic:cNvPr id="0" name="image31.png"/>
                      <pic:cNvPicPr preferRelativeResize="0"/>
                    </pic:nvPicPr>
                    <pic:blipFill>
                      <a:blip r:embed="rId2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63800" cy="444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hyperlink r:id="rId22">
        <w:r w:rsidDel="00000000" w:rsidR="00000000" w:rsidRPr="00000000">
          <w:rPr>
            <w:rFonts w:ascii="Times New Roman" w:cs="Times New Roman" w:eastAsia="Times New Roman" w:hAnsi="Times New Roman"/>
          </w:rPr>
          <w:drawing>
            <wp:inline distB="19050" distT="19050" distL="19050" distR="19050">
              <wp:extent cx="4152900" cy="558800"/>
              <wp:effectExtent b="0" l="0" r="0" t="0"/>
              <wp:docPr id="40" name="image44.png"/>
              <a:graphic>
                <a:graphicData uri="http://schemas.openxmlformats.org/drawingml/2006/picture">
                  <pic:pic>
                    <pic:nvPicPr>
                      <pic:cNvPr id="0" name="image44.png"/>
                      <pic:cNvPicPr preferRelativeResize="0"/>
                    </pic:nvPicPr>
                    <pic:blipFill>
                      <a:blip r:embed="rId2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52900" cy="5588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hyperlink r:id="rId24">
        <w:r w:rsidDel="00000000" w:rsidR="00000000" w:rsidRPr="00000000">
          <w:rPr>
            <w:rFonts w:ascii="Times New Roman" w:cs="Times New Roman" w:eastAsia="Times New Roman" w:hAnsi="Times New Roman"/>
          </w:rPr>
          <w:drawing>
            <wp:inline distB="19050" distT="19050" distL="19050" distR="19050">
              <wp:extent cx="5143500" cy="609600"/>
              <wp:effectExtent b="0" l="0" r="0" t="0"/>
              <wp:docPr id="11" name="image43.png"/>
              <a:graphic>
                <a:graphicData uri="http://schemas.openxmlformats.org/drawingml/2006/picture">
                  <pic:pic>
                    <pic:nvPicPr>
                      <pic:cNvPr id="0" name="image43.png"/>
                      <pic:cNvPicPr preferRelativeResize="0"/>
                    </pic:nvPicPr>
                    <pic:blipFill>
                      <a:blip r:embed="rId2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143500" cy="609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hyperlink r:id="rId26">
        <w:r w:rsidDel="00000000" w:rsidR="00000000" w:rsidRPr="00000000">
          <w:rPr>
            <w:rFonts w:ascii="Times New Roman" w:cs="Times New Roman" w:eastAsia="Times New Roman" w:hAnsi="Times New Roman"/>
          </w:rPr>
          <w:drawing>
            <wp:inline distB="19050" distT="19050" distL="19050" distR="19050">
              <wp:extent cx="2628900" cy="355600"/>
              <wp:effectExtent b="0" l="0" r="0" t="0"/>
              <wp:docPr id="17" name="image42.png"/>
              <a:graphic>
                <a:graphicData uri="http://schemas.openxmlformats.org/drawingml/2006/picture">
                  <pic:pic>
                    <pic:nvPicPr>
                      <pic:cNvPr id="0" name="image42.png"/>
                      <pic:cNvPicPr preferRelativeResize="0"/>
                    </pic:nvPicPr>
                    <pic:blipFill>
                      <a:blip r:embed="rId2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28900" cy="355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Значение коэффициента Стьюдента для доверительной вероятности </w:t>
      </w:r>
      <w:hyperlink r:id="rId28">
        <w:r w:rsidDel="00000000" w:rsidR="00000000" w:rsidRPr="00000000">
          <w:rPr>
            <w:rFonts w:ascii="Times New Roman" w:cs="Times New Roman" w:eastAsia="Times New Roman" w:hAnsi="Times New Roman"/>
          </w:rPr>
          <w:drawing>
            <wp:inline distB="19050" distT="19050" distL="19050" distR="19050">
              <wp:extent cx="584200" cy="127000"/>
              <wp:effectExtent b="0" l="0" r="0" t="0"/>
              <wp:docPr id="18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200" cy="1270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примем равным </w:t>
      </w:r>
      <w:hyperlink r:id="rId30">
        <w:r w:rsidDel="00000000" w:rsidR="00000000" w:rsidRPr="00000000">
          <w:rPr>
            <w:rFonts w:ascii="Times New Roman" w:cs="Times New Roman" w:eastAsia="Times New Roman" w:hAnsi="Times New Roman"/>
          </w:rPr>
          <w:drawing>
            <wp:inline distB="19050" distT="19050" distL="19050" distR="19050">
              <wp:extent cx="635000" cy="139700"/>
              <wp:effectExtent b="0" l="0" r="0" t="0"/>
              <wp:docPr id="14" name="image19.png"/>
              <a:graphic>
                <a:graphicData uri="http://schemas.openxmlformats.org/drawingml/2006/picture">
                  <pic:pic>
                    <pic:nvPicPr>
                      <pic:cNvPr id="0" name="image19.png"/>
                      <pic:cNvPicPr preferRelativeResize="0"/>
                    </pic:nvPicPr>
                    <pic:blipFill>
                      <a:blip r:embed="rId3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5000" cy="139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hyperlink r:id="rId32">
        <w:r w:rsidDel="00000000" w:rsidR="00000000" w:rsidRPr="00000000">
          <w:rPr>
            <w:rFonts w:ascii="Times New Roman" w:cs="Times New Roman" w:eastAsia="Times New Roman" w:hAnsi="Times New Roman"/>
          </w:rPr>
          <w:drawing>
            <wp:inline distB="19050" distT="19050" distL="19050" distR="19050">
              <wp:extent cx="876300" cy="127000"/>
              <wp:effectExtent b="0" l="0" r="0" t="0"/>
              <wp:docPr id="3" name="image18.png"/>
              <a:graphic>
                <a:graphicData uri="http://schemas.openxmlformats.org/drawingml/2006/picture">
                  <pic:pic>
                    <pic:nvPicPr>
                      <pic:cNvPr id="0" name="image18.png"/>
                      <pic:cNvPicPr preferRelativeResize="0"/>
                    </pic:nvPicPr>
                    <pic:blipFill>
                      <a:blip r:embed="rId3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76300" cy="1270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hyperlink r:id="rId34">
        <w:r w:rsidDel="00000000" w:rsidR="00000000" w:rsidRPr="00000000">
          <w:rPr>
            <w:rFonts w:ascii="Times New Roman" w:cs="Times New Roman" w:eastAsia="Times New Roman" w:hAnsi="Times New Roman"/>
          </w:rPr>
          <w:drawing>
            <wp:inline distB="19050" distT="19050" distL="19050" distR="19050">
              <wp:extent cx="952500" cy="127000"/>
              <wp:effectExtent b="0" l="0" r="0" t="0"/>
              <wp:docPr id="6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52500" cy="1270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hyperlink r:id="rId36">
        <w:r w:rsidDel="00000000" w:rsidR="00000000" w:rsidRPr="00000000">
          <w:rPr>
            <w:rFonts w:ascii="Times New Roman" w:cs="Times New Roman" w:eastAsia="Times New Roman" w:hAnsi="Times New Roman"/>
          </w:rPr>
          <w:drawing>
            <wp:inline distB="19050" distT="19050" distL="19050" distR="19050">
              <wp:extent cx="1333500" cy="127000"/>
              <wp:effectExtent b="0" l="0" r="0" t="0"/>
              <wp:docPr id="2" name="image17.png"/>
              <a:graphic>
                <a:graphicData uri="http://schemas.openxmlformats.org/drawingml/2006/picture">
                  <pic:pic>
                    <pic:nvPicPr>
                      <pic:cNvPr id="0" name="image17.png"/>
                      <pic:cNvPicPr preferRelativeResize="0"/>
                    </pic:nvPicPr>
                    <pic:blipFill>
                      <a:blip r:embed="rId3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33500" cy="1270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Для построения гистограммы используется </w:t>
      </w:r>
      <w:hyperlink r:id="rId38">
        <w:r w:rsidDel="00000000" w:rsidR="00000000" w:rsidRPr="00000000">
          <w:rPr>
            <w:rFonts w:ascii="Times New Roman" w:cs="Times New Roman" w:eastAsia="Times New Roman" w:hAnsi="Times New Roman"/>
          </w:rPr>
          <w:drawing>
            <wp:inline distB="19050" distT="19050" distL="19050" distR="19050">
              <wp:extent cx="1028700" cy="152400"/>
              <wp:effectExtent b="0" l="0" r="0" t="0"/>
              <wp:docPr id="22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3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287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интервалов.</w:t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Длина одного интервала составляет:</w:t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hyperlink r:id="rId40">
        <w:r w:rsidDel="00000000" w:rsidR="00000000" w:rsidRPr="00000000">
          <w:rPr>
            <w:rFonts w:ascii="Times New Roman" w:cs="Times New Roman" w:eastAsia="Times New Roman" w:hAnsi="Times New Roman"/>
          </w:rPr>
          <w:drawing>
            <wp:inline distB="19050" distT="19050" distL="19050" distR="19050">
              <wp:extent cx="1739900" cy="317500"/>
              <wp:effectExtent b="0" l="0" r="0" t="0"/>
              <wp:docPr id="24" name="image22.png"/>
              <a:graphic>
                <a:graphicData uri="http://schemas.openxmlformats.org/drawingml/2006/picture">
                  <pic:pic>
                    <pic:nvPicPr>
                      <pic:cNvPr id="0" name="image22.png"/>
                      <pic:cNvPicPr preferRelativeResize="0"/>
                    </pic:nvPicPr>
                    <pic:blipFill>
                      <a:blip r:embed="rId4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399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hyperlink r:id="rId42">
        <w:r w:rsidDel="00000000" w:rsidR="00000000" w:rsidRPr="00000000">
          <w:rPr>
            <w:rFonts w:ascii="Times New Roman" w:cs="Times New Roman" w:eastAsia="Times New Roman" w:hAnsi="Times New Roman"/>
          </w:rPr>
          <w:drawing>
            <wp:inline distB="19050" distT="19050" distL="19050" distR="19050">
              <wp:extent cx="2133600" cy="152400"/>
              <wp:effectExtent b="0" l="0" r="0" t="0"/>
              <wp:docPr id="33" name="image29.png"/>
              <a:graphic>
                <a:graphicData uri="http://schemas.openxmlformats.org/drawingml/2006/picture">
                  <pic:pic>
                    <pic:nvPicPr>
                      <pic:cNvPr id="0" name="image29.png"/>
                      <pic:cNvPicPr preferRelativeResize="0"/>
                    </pic:nvPicPr>
                    <pic:blipFill>
                      <a:blip r:embed="rId4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336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Таблица 2. Данные для построения гистограммы</w:t>
      </w:r>
    </w:p>
    <w:tbl>
      <w:tblPr>
        <w:tblStyle w:val="Table3"/>
        <w:tblW w:w="1081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75"/>
        <w:gridCol w:w="1545"/>
        <w:gridCol w:w="3615"/>
        <w:gridCol w:w="1890"/>
        <w:gridCol w:w="1890"/>
        <w:tblGridChange w:id="0">
          <w:tblGrid>
            <w:gridCol w:w="1875"/>
            <w:gridCol w:w="1545"/>
            <w:gridCol w:w="3615"/>
            <w:gridCol w:w="1890"/>
            <w:gridCol w:w="1890"/>
          </w:tblGrid>
        </w:tblGridChange>
      </w:tblGrid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Границы интервалов, мм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hyperlink r:id="rId44">
              <w:r w:rsidDel="00000000" w:rsidR="00000000" w:rsidRPr="00000000">
                <w:rPr>
                  <w:rFonts w:ascii="Times New Roman" w:cs="Times New Roman" w:eastAsia="Times New Roman" w:hAnsi="Times New Roman"/>
                </w:rPr>
                <w:drawing>
                  <wp:inline distB="19050" distT="19050" distL="19050" distR="19050">
                    <wp:extent cx="228600" cy="101600"/>
                    <wp:effectExtent b="0" l="0" r="0" t="0"/>
                    <wp:docPr id="44" name="image39.png"/>
                    <a:graphic>
                      <a:graphicData uri="http://schemas.openxmlformats.org/drawingml/2006/picture">
                        <pic:pic>
                          <pic:nvPicPr>
                            <pic:cNvPr id="0" name="image39.png"/>
                            <pic:cNvPicPr preferRelativeResize="0"/>
                          </pic:nvPicPr>
                          <pic:blipFill>
                            <a:blip r:embed="rId45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28600" cy="1016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hyperlink r:id="rId46">
              <w:r w:rsidDel="00000000" w:rsidR="00000000" w:rsidRPr="00000000">
                <w:rPr>
                  <w:rFonts w:ascii="Times New Roman" w:cs="Times New Roman" w:eastAsia="Times New Roman" w:hAnsi="Times New Roman"/>
                </w:rPr>
                <w:drawing>
                  <wp:inline distB="19050" distT="19050" distL="19050" distR="19050">
                    <wp:extent cx="279400" cy="292100"/>
                    <wp:effectExtent b="0" l="0" r="0" t="0"/>
                    <wp:docPr id="42" name="image36.png"/>
                    <a:graphic>
                      <a:graphicData uri="http://schemas.openxmlformats.org/drawingml/2006/picture">
                        <pic:pic>
                          <pic:nvPicPr>
                            <pic:cNvPr id="0" name="image36.png"/>
                            <pic:cNvPicPr preferRelativeResize="0"/>
                          </pic:nvPicPr>
                          <pic:blipFill>
                            <a:blip r:embed="rId47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79400" cy="2921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мм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perscript"/>
                <w:rtl w:val="0"/>
              </w:rPr>
              <w:t xml:space="preserve">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hyperlink r:id="rId48">
              <w:r w:rsidDel="00000000" w:rsidR="00000000" w:rsidRPr="00000000">
                <w:rPr>
                  <w:rFonts w:ascii="Times New Roman" w:cs="Times New Roman" w:eastAsia="Times New Roman" w:hAnsi="Times New Roman"/>
                </w:rPr>
                <w:drawing>
                  <wp:inline distB="19050" distT="19050" distL="19050" distR="19050">
                    <wp:extent cx="25400" cy="88900"/>
                    <wp:effectExtent b="0" l="0" r="0" t="0"/>
                    <wp:docPr id="36" name="image33.png"/>
                    <a:graphic>
                      <a:graphicData uri="http://schemas.openxmlformats.org/drawingml/2006/picture">
                        <pic:pic>
                          <pic:nvPicPr>
                            <pic:cNvPr id="0" name="image33.png"/>
                            <pic:cNvPicPr preferRelativeResize="0"/>
                          </pic:nvPicPr>
                          <pic:blipFill>
                            <a:blip r:embed="rId49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5400" cy="889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мм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vertAlign w:val="superscript"/>
              </w:rPr>
            </w:pPr>
            <w:hyperlink r:id="rId50">
              <w:r w:rsidDel="00000000" w:rsidR="00000000" w:rsidRPr="00000000">
                <w:rPr>
                  <w:rFonts w:ascii="Times New Roman" w:cs="Times New Roman" w:eastAsia="Times New Roman" w:hAnsi="Times New Roman"/>
                </w:rPr>
                <w:drawing>
                  <wp:inline distB="19050" distT="19050" distL="19050" distR="19050">
                    <wp:extent cx="63500" cy="88900"/>
                    <wp:effectExtent b="0" l="0" r="0" t="0"/>
                    <wp:docPr id="7" name="image14.png"/>
                    <a:graphic>
                      <a:graphicData uri="http://schemas.openxmlformats.org/drawingml/2006/picture">
                        <pic:pic>
                          <pic:nvPicPr>
                            <pic:cNvPr id="0" name="image14.png"/>
                            <pic:cNvPicPr preferRelativeResize="0"/>
                          </pic:nvPicPr>
                          <pic:blipFill>
                            <a:blip r:embed="rId51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63500" cy="889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мм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perscript"/>
                <w:rtl w:val="0"/>
              </w:rPr>
              <w:t xml:space="preserve">-1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82 - 94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0,022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0,007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95 - 107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0,085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101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0,015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108 - 120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0,058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114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0,020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121 - 133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0,040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127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0,016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134 - 146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0,031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140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0,008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147 - 159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0,004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153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0,003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160 - 172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0,009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166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0,001</w:t>
            </w:r>
          </w:p>
        </w:tc>
      </w:tr>
    </w:tbl>
    <w:p w:rsidR="00000000" w:rsidDel="00000000" w:rsidP="00000000" w:rsidRDefault="00000000" w:rsidRPr="00000000" w14:paraId="00000070">
      <w:pPr>
        <w:spacing w:after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Таблица 3. Стандартные доверительные интервалы</w:t>
      </w:r>
    </w:p>
    <w:tbl>
      <w:tblPr>
        <w:tblStyle w:val="Table4"/>
        <w:tblW w:w="1084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07.5"/>
        <w:gridCol w:w="1807.5"/>
        <w:gridCol w:w="1807.5"/>
        <w:gridCol w:w="1807.5"/>
        <w:gridCol w:w="1807.5"/>
        <w:gridCol w:w="1807.5"/>
        <w:tblGridChange w:id="0">
          <w:tblGrid>
            <w:gridCol w:w="1807.5"/>
            <w:gridCol w:w="1807.5"/>
            <w:gridCol w:w="1807.5"/>
            <w:gridCol w:w="1807.5"/>
            <w:gridCol w:w="1807.5"/>
            <w:gridCol w:w="1807.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vMerge w:val="restart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Интервал, мм</w:t>
            </w:r>
          </w:p>
        </w:tc>
        <w:tc>
          <w:tcPr>
            <w:vMerge w:val="restart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hyperlink r:id="rId52">
              <w:r w:rsidDel="00000000" w:rsidR="00000000" w:rsidRPr="00000000">
                <w:rPr>
                  <w:rFonts w:ascii="Times New Roman" w:cs="Times New Roman" w:eastAsia="Times New Roman" w:hAnsi="Times New Roman"/>
                </w:rPr>
                <w:drawing>
                  <wp:inline distB="19050" distT="19050" distL="19050" distR="19050">
                    <wp:extent cx="228600" cy="101600"/>
                    <wp:effectExtent b="0" l="0" r="0" t="0"/>
                    <wp:docPr id="38" name="image35.png"/>
                    <a:graphic>
                      <a:graphicData uri="http://schemas.openxmlformats.org/drawingml/2006/picture">
                        <pic:pic>
                          <pic:nvPicPr>
                            <pic:cNvPr id="0" name="image35.png"/>
                            <pic:cNvPicPr preferRelativeResize="0"/>
                          </pic:nvPicPr>
                          <pic:blipFill>
                            <a:blip r:embed="rId45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28600" cy="1016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hyperlink r:id="rId53">
              <w:r w:rsidDel="00000000" w:rsidR="00000000" w:rsidRPr="00000000">
                <w:rPr>
                  <w:rFonts w:ascii="Times New Roman" w:cs="Times New Roman" w:eastAsia="Times New Roman" w:hAnsi="Times New Roman"/>
                </w:rPr>
                <w:drawing>
                  <wp:inline distB="19050" distT="19050" distL="19050" distR="19050">
                    <wp:extent cx="228600" cy="292100"/>
                    <wp:effectExtent b="0" l="0" r="0" t="0"/>
                    <wp:docPr id="28" name="image30.png"/>
                    <a:graphic>
                      <a:graphicData uri="http://schemas.openxmlformats.org/drawingml/2006/picture">
                        <pic:pic>
                          <pic:nvPicPr>
                            <pic:cNvPr id="0" name="image30.png"/>
                            <pic:cNvPicPr preferRelativeResize="0"/>
                          </pic:nvPicPr>
                          <pic:blipFill>
                            <a:blip r:embed="rId54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28600" cy="2921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spacing w:after="0" w:before="0"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от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до</w:t>
            </w:r>
          </w:p>
        </w:tc>
        <w:tc>
          <w:tcPr>
            <w:vMerge w:val="continue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spacing w:after="0" w:before="0"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spacing w:after="0" w:before="0"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spacing w:after="0" w:before="0"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.55273437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hyperlink r:id="rId55">
              <w:r w:rsidDel="00000000" w:rsidR="00000000" w:rsidRPr="00000000">
                <w:rPr>
                  <w:rFonts w:ascii="Times New Roman" w:cs="Times New Roman" w:eastAsia="Times New Roman" w:hAnsi="Times New Roman"/>
                  <w:sz w:val="28"/>
                  <w:szCs w:val="28"/>
                </w:rPr>
                <w:drawing>
                  <wp:inline distB="19050" distT="19050" distL="19050" distR="19050">
                    <wp:extent cx="635000" cy="152400"/>
                    <wp:effectExtent b="0" l="0" r="0" t="0"/>
                    <wp:docPr id="15" name="image10.png"/>
                    <a:graphic>
                      <a:graphicData uri="http://schemas.openxmlformats.org/drawingml/2006/picture">
                        <pic:pic>
                          <pic:nvPicPr>
                            <pic:cNvPr id="0" name="image10.png"/>
                            <pic:cNvPicPr preferRelativeResize="0"/>
                          </pic:nvPicPr>
                          <pic:blipFill>
                            <a:blip r:embed="rId56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635000" cy="1524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0,75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0,683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hyperlink r:id="rId57">
              <w:r w:rsidDel="00000000" w:rsidR="00000000" w:rsidRPr="00000000">
                <w:rPr>
                  <w:rFonts w:ascii="Times New Roman" w:cs="Times New Roman" w:eastAsia="Times New Roman" w:hAnsi="Times New Roman"/>
                </w:rPr>
                <w:drawing>
                  <wp:inline distB="19050" distT="19050" distL="19050" distR="19050">
                    <wp:extent cx="647700" cy="139700"/>
                    <wp:effectExtent b="0" l="0" r="0" t="0"/>
                    <wp:docPr id="9" name="image6.png"/>
                    <a:graphic>
                      <a:graphicData uri="http://schemas.openxmlformats.org/drawingml/2006/picture">
                        <pic:pic>
                          <pic:nvPicPr>
                            <pic:cNvPr id="0" name="image6.png"/>
                            <pic:cNvPicPr preferRelativeResize="0"/>
                          </pic:nvPicPr>
                          <pic:blipFill>
                            <a:blip r:embed="rId58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647700" cy="1397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0,96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0,954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hyperlink r:id="rId59">
              <w:r w:rsidDel="00000000" w:rsidR="00000000" w:rsidRPr="00000000">
                <w:rPr>
                  <w:rFonts w:ascii="Times New Roman" w:cs="Times New Roman" w:eastAsia="Times New Roman" w:hAnsi="Times New Roman"/>
                </w:rPr>
                <w:drawing>
                  <wp:inline distB="19050" distT="19050" distL="19050" distR="19050">
                    <wp:extent cx="647700" cy="139700"/>
                    <wp:effectExtent b="0" l="0" r="0" t="0"/>
                    <wp:docPr id="20" name="image5.png"/>
                    <a:graphic>
                      <a:graphicData uri="http://schemas.openxmlformats.org/drawingml/2006/picture">
                        <pic:pic>
                          <pic:nvPicPr>
                            <pic:cNvPr id="0" name="image5.png"/>
                            <pic:cNvPicPr preferRelativeResize="0"/>
                          </pic:nvPicPr>
                          <pic:blipFill>
                            <a:blip r:embed="rId60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647700" cy="1397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1,00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0,997</w:t>
            </w:r>
          </w:p>
        </w:tc>
      </w:tr>
    </w:tbl>
    <w:p w:rsidR="00000000" w:rsidDel="00000000" w:rsidP="00000000" w:rsidRDefault="00000000" w:rsidRPr="00000000" w14:paraId="00000090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10. Расчет погрешностей измерений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для прямых и косвенных измерений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).</w:t>
      </w:r>
    </w:p>
    <w:p w:rsidR="00000000" w:rsidDel="00000000" w:rsidP="00000000" w:rsidRDefault="00000000" w:rsidRPr="00000000" w14:paraId="00000092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Инструментальная погрешность:</w:t>
      </w:r>
    </w:p>
    <w:p w:rsidR="00000000" w:rsidDel="00000000" w:rsidP="00000000" w:rsidRDefault="00000000" w:rsidRPr="00000000" w14:paraId="00000093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hyperlink r:id="rId61">
        <w:r w:rsidDel="00000000" w:rsidR="00000000" w:rsidRPr="00000000">
          <w:rPr>
            <w:rFonts w:ascii="Times New Roman" w:cs="Times New Roman" w:eastAsia="Times New Roman" w:hAnsi="Times New Roman"/>
          </w:rPr>
          <w:drawing>
            <wp:inline distB="19050" distT="19050" distL="19050" distR="19050">
              <wp:extent cx="889000" cy="139700"/>
              <wp:effectExtent b="0" l="0" r="0" t="0"/>
              <wp:docPr id="26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6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000" cy="139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Относительная погрешность (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rtl w:val="0"/>
        </w:rPr>
        <w:t xml:space="preserve">ошибка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):</w:t>
      </w:r>
    </w:p>
    <w:p w:rsidR="00000000" w:rsidDel="00000000" w:rsidP="00000000" w:rsidRDefault="00000000" w:rsidRPr="00000000" w14:paraId="00000095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hyperlink r:id="rId63">
        <w:r w:rsidDel="00000000" w:rsidR="00000000" w:rsidRPr="00000000">
          <w:rPr>
            <w:rFonts w:ascii="Times New Roman" w:cs="Times New Roman" w:eastAsia="Times New Roman" w:hAnsi="Times New Roman"/>
          </w:rPr>
          <w:drawing>
            <wp:inline distB="19050" distT="19050" distL="19050" distR="19050">
              <wp:extent cx="1587500" cy="355600"/>
              <wp:effectExtent b="0" l="0" r="0" t="0"/>
              <wp:docPr id="39" name="image40.png"/>
              <a:graphic>
                <a:graphicData uri="http://schemas.openxmlformats.org/drawingml/2006/picture">
                  <pic:pic>
                    <pic:nvPicPr>
                      <pic:cNvPr id="0" name="image40.png"/>
                      <pic:cNvPicPr preferRelativeResize="0"/>
                    </pic:nvPicPr>
                    <pic:blipFill>
                      <a:blip r:embed="rId6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87500" cy="355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Доверительный интервал:</w:t>
      </w:r>
    </w:p>
    <w:p w:rsidR="00000000" w:rsidDel="00000000" w:rsidP="00000000" w:rsidRDefault="00000000" w:rsidRPr="00000000" w14:paraId="00000097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hyperlink r:id="rId65">
        <w:r w:rsidDel="00000000" w:rsidR="00000000" w:rsidRPr="00000000">
          <w:rPr>
            <w:rFonts w:ascii="Times New Roman" w:cs="Times New Roman" w:eastAsia="Times New Roman" w:hAnsi="Times New Roman"/>
          </w:rPr>
          <w:drawing>
            <wp:inline distB="19050" distT="19050" distL="19050" distR="19050">
              <wp:extent cx="2133600" cy="152400"/>
              <wp:effectExtent b="0" l="0" r="0" t="0"/>
              <wp:docPr id="27" name="image25.png"/>
              <a:graphic>
                <a:graphicData uri="http://schemas.openxmlformats.org/drawingml/2006/picture">
                  <pic:pic>
                    <pic:nvPicPr>
                      <pic:cNvPr id="0" name="image25.png"/>
                      <pic:cNvPicPr preferRelativeResize="0"/>
                    </pic:nvPicPr>
                    <pic:blipFill>
                      <a:blip r:embed="rId4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336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11. Графики</w:t>
      </w:r>
    </w:p>
    <w:p w:rsidR="00000000" w:rsidDel="00000000" w:rsidP="00000000" w:rsidRDefault="00000000" w:rsidRPr="00000000" w14:paraId="00000099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6839910" cy="3987800"/>
            <wp:effectExtent b="0" l="0" r="0" t="0"/>
            <wp:docPr id="8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991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Рис. 1. Гистограмма и график функции Гаусса для измеряемой величины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12. Окончательные результаты.</w:t>
      </w:r>
    </w:p>
    <w:p w:rsidR="00000000" w:rsidDel="00000000" w:rsidP="00000000" w:rsidRDefault="00000000" w:rsidRPr="00000000" w14:paraId="0000009D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hyperlink r:id="rId67">
        <w:r w:rsidDel="00000000" w:rsidR="00000000" w:rsidRPr="00000000">
          <w:rPr>
            <w:rFonts w:ascii="Times New Roman" w:cs="Times New Roman" w:eastAsia="Times New Roman" w:hAnsi="Times New Roman"/>
            <w:b w:val="1"/>
          </w:rPr>
          <w:drawing>
            <wp:inline distB="19050" distT="19050" distL="19050" distR="19050">
              <wp:extent cx="1041400" cy="165100"/>
              <wp:effectExtent b="0" l="0" r="0" t="0"/>
              <wp:docPr id="30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6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41400" cy="165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 </w:t>
      </w:r>
      <w:hyperlink r:id="rId69">
        <w:r w:rsidDel="00000000" w:rsidR="00000000" w:rsidRPr="00000000">
          <w:rPr>
            <w:rFonts w:ascii="Times New Roman" w:cs="Times New Roman" w:eastAsia="Times New Roman" w:hAnsi="Times New Roman"/>
          </w:rPr>
          <w:drawing>
            <wp:inline distB="19050" distT="19050" distL="19050" distR="19050">
              <wp:extent cx="774700" cy="114300"/>
              <wp:effectExtent b="0" l="0" r="0" t="0"/>
              <wp:docPr id="19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7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47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 </w:t>
      </w:r>
      <w:hyperlink r:id="rId71">
        <w:r w:rsidDel="00000000" w:rsidR="00000000" w:rsidRPr="00000000">
          <w:rPr>
            <w:rFonts w:ascii="Times New Roman" w:cs="Times New Roman" w:eastAsia="Times New Roman" w:hAnsi="Times New Roman"/>
          </w:rPr>
          <w:drawing>
            <wp:inline distB="19050" distT="19050" distL="19050" distR="19050">
              <wp:extent cx="660400" cy="139700"/>
              <wp:effectExtent b="0" l="0" r="0" t="0"/>
              <wp:docPr id="37" name="image38.png"/>
              <a:graphic>
                <a:graphicData uri="http://schemas.openxmlformats.org/drawingml/2006/picture">
                  <pic:pic>
                    <pic:nvPicPr>
                      <pic:cNvPr id="0" name="image38.png"/>
                      <pic:cNvPicPr preferRelativeResize="0"/>
                    </pic:nvPicPr>
                    <pic:blipFill>
                      <a:blip r:embed="rId7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0400" cy="139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 </w:t>
      </w:r>
      <w:hyperlink r:id="rId73">
        <w:r w:rsidDel="00000000" w:rsidR="00000000" w:rsidRPr="00000000">
          <w:rPr>
            <w:rFonts w:ascii="Times New Roman" w:cs="Times New Roman" w:eastAsia="Times New Roman" w:hAnsi="Times New Roman"/>
          </w:rPr>
          <w:drawing>
            <wp:inline distB="19050" distT="19050" distL="19050" distR="19050">
              <wp:extent cx="647700" cy="139700"/>
              <wp:effectExtent b="0" l="0" r="0" t="0"/>
              <wp:docPr id="43" name="image37.png"/>
              <a:graphic>
                <a:graphicData uri="http://schemas.openxmlformats.org/drawingml/2006/picture">
                  <pic:pic>
                    <pic:nvPicPr>
                      <pic:cNvPr id="0" name="image37.png"/>
                      <pic:cNvPicPr preferRelativeResize="0"/>
                    </pic:nvPicPr>
                    <pic:blipFill>
                      <a:blip r:embed="rId2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7700" cy="139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13. Выводы и анализ результатов работы.</w:t>
      </w:r>
    </w:p>
    <w:p w:rsidR="00000000" w:rsidDel="00000000" w:rsidP="00000000" w:rsidRDefault="00000000" w:rsidRPr="00000000" w14:paraId="000000A0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Гистограмма, построенная по результатам измерений, демонстрирует распределение, близкое к нормальному, но имеет свои особенности. На распределение повлияли ограниченный объем выборки (56 измерений), человеческий фактор и погрешность рулетки (±0,5 мм), а также выбранный диапазон тестирования (10 см). Большинство участников при тестировании чаще демонстрировали результат, превышающий 10 см. На гистограмме это отражается в том виде, что после диапазона 82-94 мм следует резкий подъем до диапазона 95–107 мм, в котором и находится эталонное значение - 100 мм. Визуально это распределение похоже на логарифмически нормальное распределение, которое характеризуется резким подъемом слева и плавным спуском справа.</w:t>
      </w:r>
    </w:p>
    <w:p w:rsidR="00000000" w:rsidDel="00000000" w:rsidP="00000000" w:rsidRDefault="00000000" w:rsidRPr="00000000" w14:paraId="000000A1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интервал одного стандартного отклонения попадает 75% значений. Это значение выше, чем теоретическое (68,3%). Это означает, что в центральной части распределения сосредоточено больше данных, чем в нормальном распределении, поэтому пик гистограммы более “острый”.</w:t>
      </w:r>
    </w:p>
    <w:p w:rsidR="00000000" w:rsidDel="00000000" w:rsidP="00000000" w:rsidRDefault="00000000" w:rsidRPr="00000000" w14:paraId="000000A2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интервал двух стандартных отклонений попадает 96% значений, что близко к теоретическому значению 95,4%, учитывая, что было произведено округление.</w:t>
      </w:r>
    </w:p>
    <w:p w:rsidR="00000000" w:rsidDel="00000000" w:rsidP="00000000" w:rsidRDefault="00000000" w:rsidRPr="00000000" w14:paraId="000000A3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интервал трех стандартных отклонений попадает 100% значений. Это значение близко к теоретическому значению в 99,7% и указывает на отсутствие экстремальных выбросов.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60" w:lineRule="auto"/>
        <w:rPr>
          <w:rFonts w:ascii="Times New Roman" w:cs="Times New Roman" w:eastAsia="Times New Roman" w:hAnsi="Times New Roman"/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14. Дополнительные задания.</w:t>
      </w:r>
    </w:p>
    <w:p w:rsidR="00000000" w:rsidDel="00000000" w:rsidP="00000000" w:rsidRDefault="00000000" w:rsidRPr="00000000" w14:paraId="000000A8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15. Выполнение дополнительных заданий.</w:t>
      </w:r>
    </w:p>
    <w:p w:rsidR="00000000" w:rsidDel="00000000" w:rsidP="00000000" w:rsidRDefault="00000000" w:rsidRPr="00000000" w14:paraId="000000AF">
      <w:pPr>
        <w:tabs>
          <w:tab w:val="left" w:leader="none" w:pos="1941"/>
        </w:tabs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16. Замечания преподавателя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исправления, вызванные замечаниями преподавателя, также помещают в этот пункт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</w:t>
      </w:r>
    </w:p>
    <w:p w:rsidR="00000000" w:rsidDel="00000000" w:rsidP="00000000" w:rsidRDefault="00000000" w:rsidRPr="00000000" w14:paraId="000000B1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525.0" w:type="dxa"/>
        <w:jc w:val="left"/>
        <w:tblInd w:w="36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725"/>
        <w:gridCol w:w="7800"/>
        <w:tblGridChange w:id="0">
          <w:tblGrid>
            <w:gridCol w:w="1725"/>
            <w:gridCol w:w="78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Примечание:</w:t>
            </w:r>
          </w:p>
        </w:tc>
        <w:tc>
          <w:tcPr/>
          <w:p w:rsidR="00000000" w:rsidDel="00000000" w:rsidP="00000000" w:rsidRDefault="00000000" w:rsidRPr="00000000" w14:paraId="000000B4">
            <w:pPr>
              <w:numPr>
                <w:ilvl w:val="0"/>
                <w:numId w:val="2"/>
              </w:numPr>
              <w:spacing w:line="360" w:lineRule="auto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2"/>
                <w:szCs w:val="22"/>
                <w:rtl w:val="0"/>
              </w:rPr>
              <w:t xml:space="preserve">Пункты 1-6,8-13 Протокола-отчета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обязательны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2"/>
                <w:szCs w:val="22"/>
                <w:rtl w:val="0"/>
              </w:rPr>
              <w:t xml:space="preserve"> для заполнения.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numPr>
                <w:ilvl w:val="0"/>
                <w:numId w:val="2"/>
              </w:numPr>
              <w:spacing w:line="360" w:lineRule="auto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2"/>
                <w:szCs w:val="22"/>
                <w:rtl w:val="0"/>
              </w:rPr>
              <w:t xml:space="preserve">Необходимые исправления выполняют непосредственно в протоколе-отчете.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numPr>
                <w:ilvl w:val="0"/>
                <w:numId w:val="2"/>
              </w:numPr>
              <w:spacing w:line="360" w:lineRule="auto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2"/>
                <w:szCs w:val="22"/>
                <w:rtl w:val="0"/>
              </w:rPr>
              <w:t xml:space="preserve">При ручном построении графиков рекомендуется использовать миллиметровую бумагу.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numPr>
                <w:ilvl w:val="0"/>
                <w:numId w:val="2"/>
              </w:numPr>
              <w:spacing w:line="360" w:lineRule="auto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2"/>
                <w:szCs w:val="22"/>
                <w:rtl w:val="0"/>
              </w:rPr>
              <w:t xml:space="preserve">Приложения 1 и 2 вкладывают в бланк протокола-отчета.</w:t>
            </w:r>
          </w:p>
          <w:p w:rsidR="00000000" w:rsidDel="00000000" w:rsidP="00000000" w:rsidRDefault="00000000" w:rsidRPr="00000000" w14:paraId="000000BB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spacing w:after="24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Приложение</w:t>
      </w:r>
    </w:p>
    <w:p w:rsidR="00000000" w:rsidDel="00000000" w:rsidP="00000000" w:rsidRDefault="00000000" w:rsidRPr="00000000" w14:paraId="000000BD">
      <w:pPr>
        <w:spacing w:after="24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Таблица 1. Результаты прямых измерений</w:t>
      </w:r>
    </w:p>
    <w:tbl>
      <w:tblPr>
        <w:tblStyle w:val="Table6"/>
        <w:tblW w:w="1078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350"/>
        <w:gridCol w:w="3135"/>
        <w:gridCol w:w="3135"/>
        <w:gridCol w:w="3165"/>
        <w:tblGridChange w:id="0">
          <w:tblGrid>
            <w:gridCol w:w="1350"/>
            <w:gridCol w:w="3135"/>
            <w:gridCol w:w="3135"/>
            <w:gridCol w:w="316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74">
              <w:r w:rsidDel="00000000" w:rsidR="00000000" w:rsidRPr="00000000">
                <w:rPr>
                  <w:rFonts w:ascii="Times New Roman" w:cs="Times New Roman" w:eastAsia="Times New Roman" w:hAnsi="Times New Roman"/>
                  <w:sz w:val="20"/>
                  <w:szCs w:val="20"/>
                </w:rPr>
                <w:drawing>
                  <wp:inline distB="19050" distT="19050" distL="19050" distR="19050">
                    <wp:extent cx="63500" cy="114300"/>
                    <wp:effectExtent b="0" l="0" r="0" t="0"/>
                    <wp:docPr id="4" name="image4.png"/>
                    <a:graphic>
                      <a:graphicData uri="http://schemas.openxmlformats.org/drawingml/2006/picture">
                        <pic:pic>
                          <pic:nvPicPr>
                            <pic:cNvPr id="0" name="image4.png"/>
                            <pic:cNvPicPr preferRelativeResize="0"/>
                          </pic:nvPicPr>
                          <pic:blipFill>
                            <a:blip r:embed="rId75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63500" cy="1143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, мм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76">
              <w:r w:rsidDel="00000000" w:rsidR="00000000" w:rsidRPr="00000000">
                <w:rPr>
                  <w:rFonts w:ascii="Times New Roman" w:cs="Times New Roman" w:eastAsia="Times New Roman" w:hAnsi="Times New Roman"/>
                  <w:sz w:val="20"/>
                  <w:szCs w:val="20"/>
                </w:rPr>
                <w:drawing>
                  <wp:inline distB="19050" distT="19050" distL="19050" distR="19050">
                    <wp:extent cx="495300" cy="139700"/>
                    <wp:effectExtent b="0" l="0" r="0" t="0"/>
                    <wp:docPr id="25" name="image21.png"/>
                    <a:graphic>
                      <a:graphicData uri="http://schemas.openxmlformats.org/drawingml/2006/picture">
                        <pic:pic>
                          <pic:nvPicPr>
                            <pic:cNvPr id="0" name="image21.png"/>
                            <pic:cNvPicPr preferRelativeResize="0"/>
                          </pic:nvPicPr>
                          <pic:blipFill>
                            <a:blip r:embed="rId77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495300" cy="1397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, мм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superscript"/>
              </w:rPr>
            </w:pPr>
            <w:hyperlink r:id="rId78">
              <w:r w:rsidDel="00000000" w:rsidR="00000000" w:rsidRPr="00000000">
                <w:rPr>
                  <w:rFonts w:ascii="Times New Roman" w:cs="Times New Roman" w:eastAsia="Times New Roman" w:hAnsi="Times New Roman"/>
                  <w:sz w:val="20"/>
                  <w:szCs w:val="20"/>
                </w:rPr>
                <w:drawing>
                  <wp:inline distB="19050" distT="19050" distL="19050" distR="19050">
                    <wp:extent cx="647700" cy="152400"/>
                    <wp:effectExtent b="0" l="0" r="0" t="0"/>
                    <wp:docPr id="29" name="image20.png"/>
                    <a:graphic>
                      <a:graphicData uri="http://schemas.openxmlformats.org/drawingml/2006/picture">
                        <pic:pic>
                          <pic:nvPicPr>
                            <pic:cNvPr id="0" name="image20.png"/>
                            <pic:cNvPicPr preferRelativeResize="0"/>
                          </pic:nvPicPr>
                          <pic:blipFill>
                            <a:blip r:embed="rId79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647700" cy="1524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, мм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superscript"/>
                <w:rtl w:val="0"/>
              </w:rPr>
              <w:t xml:space="preserve">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20,2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408,6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9,2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84,9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-6,8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46,0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146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31,2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974,3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143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28,2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796,0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145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30,2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912,9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-14,8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218,6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-29,8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887,2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-13,8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190,0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-10,8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116,3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1,2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1,5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-6,8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46,0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-16,8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281,8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-15,8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249,2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-8,8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77,2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-10,8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116,3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8,2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67,5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-2,8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7,8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-13,8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190,0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3,2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10,3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17,2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296,3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8,2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67,5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-24,8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614,3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22,2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493,5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6,2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38,6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-10,8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116,3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-17,8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316,3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-10,8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116,3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-14,8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218,6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-24,8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614,3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17,2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296,3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-9,8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95,8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-9,8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95,8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145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30,2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912,9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19,2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369,2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-1,8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3,2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148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33,2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1103,2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7,2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52,0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-24,8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614,3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-6,8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46,0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47,2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2229,2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-8,8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77,2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6,2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38,6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-2,8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7,8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51,2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2622,9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6,2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38,6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-32,8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1074,9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-10,8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116,3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4,2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17,8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-8,8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77,2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-14,8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218,6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-14,8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218,6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-6,8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46,0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80">
              <w:r w:rsidDel="00000000" w:rsidR="00000000" w:rsidRPr="00000000">
                <w:rPr>
                  <w:rFonts w:ascii="Times New Roman" w:cs="Times New Roman" w:eastAsia="Times New Roman" w:hAnsi="Times New Roman"/>
                  <w:sz w:val="20"/>
                  <w:szCs w:val="20"/>
                </w:rPr>
                <w:drawing>
                  <wp:inline distB="19050" distT="19050" distL="19050" distR="19050">
                    <wp:extent cx="876300" cy="139700"/>
                    <wp:effectExtent b="0" l="0" r="0" t="0"/>
                    <wp:docPr id="13" name="image7.png"/>
                    <a:graphic>
                      <a:graphicData uri="http://schemas.openxmlformats.org/drawingml/2006/picture">
                        <pic:pic>
                          <pic:nvPicPr>
                            <pic:cNvPr id="0" name="image7.png"/>
                            <pic:cNvPicPr preferRelativeResize="0"/>
                          </pic:nvPicPr>
                          <pic:blipFill>
                            <a:blip r:embed="rId68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76300" cy="1397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spacing w:line="36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81">
              <w:r w:rsidDel="00000000" w:rsidR="00000000" w:rsidRPr="00000000">
                <w:rPr>
                  <w:rFonts w:ascii="Times New Roman" w:cs="Times New Roman" w:eastAsia="Times New Roman" w:hAnsi="Times New Roman"/>
                  <w:sz w:val="20"/>
                  <w:szCs w:val="20"/>
                </w:rPr>
                <w:drawing>
                  <wp:inline distB="19050" distT="19050" distL="19050" distR="19050">
                    <wp:extent cx="1079500" cy="406400"/>
                    <wp:effectExtent b="0" l="0" r="0" t="0"/>
                    <wp:docPr id="23" name="image8.png"/>
                    <a:graphic>
                      <a:graphicData uri="http://schemas.openxmlformats.org/drawingml/2006/picture">
                        <pic:pic>
                          <pic:nvPicPr>
                            <pic:cNvPr id="0" name="image8.png"/>
                            <pic:cNvPicPr preferRelativeResize="0"/>
                          </pic:nvPicPr>
                          <pic:blipFill>
                            <a:blip r:embed="rId82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079500" cy="4064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83">
              <w:r w:rsidDel="00000000" w:rsidR="00000000" w:rsidRPr="00000000">
                <w:rPr>
                  <w:rFonts w:ascii="Times New Roman" w:cs="Times New Roman" w:eastAsia="Times New Roman" w:hAnsi="Times New Roman"/>
                  <w:sz w:val="20"/>
                  <w:szCs w:val="20"/>
                </w:rPr>
                <w:drawing>
                  <wp:inline distB="19050" distT="19050" distL="19050" distR="19050">
                    <wp:extent cx="1092200" cy="152400"/>
                    <wp:effectExtent b="0" l="0" r="0" t="0"/>
                    <wp:docPr id="5" name="image15.png"/>
                    <a:graphic>
                      <a:graphicData uri="http://schemas.openxmlformats.org/drawingml/2006/picture">
                        <pic:pic>
                          <pic:nvPicPr>
                            <pic:cNvPr id="0" name="image15.png"/>
                            <pic:cNvPicPr preferRelativeResize="0"/>
                          </pic:nvPicPr>
                          <pic:blipFill>
                            <a:blip r:embed="rId84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092200" cy="1524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85">
              <w:r w:rsidDel="00000000" w:rsidR="00000000" w:rsidRPr="00000000">
                <w:rPr>
                  <w:rFonts w:ascii="Times New Roman" w:cs="Times New Roman" w:eastAsia="Times New Roman" w:hAnsi="Times New Roman"/>
                  <w:sz w:val="20"/>
                  <w:szCs w:val="20"/>
                </w:rPr>
                <w:drawing>
                  <wp:inline distB="19050" distT="19050" distL="19050" distR="19050">
                    <wp:extent cx="723900" cy="114300"/>
                    <wp:effectExtent b="0" l="0" r="0" t="0"/>
                    <wp:docPr id="1" name="image11.png"/>
                    <a:graphic>
                      <a:graphicData uri="http://schemas.openxmlformats.org/drawingml/2006/picture">
                        <pic:pic>
                          <pic:nvPicPr>
                            <pic:cNvPr id="0" name="image11.png"/>
                            <pic:cNvPicPr preferRelativeResize="0"/>
                          </pic:nvPicPr>
                          <pic:blipFill>
                            <a:blip r:embed="rId86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723900" cy="1143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8">
      <w:pPr>
        <w:spacing w:after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after="240" w:line="36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87" w:type="first"/>
      <w:footerReference r:id="rId88" w:type="default"/>
      <w:footerReference r:id="rId89" w:type="even"/>
      <w:pgSz w:h="16834" w:w="11909" w:orient="portrait"/>
      <w:pgMar w:bottom="567" w:top="567" w:left="567" w:right="567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eorgia"/>
  <w:font w:name="PT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B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B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360" w:firstLine="36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B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B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360" w:firstLine="36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A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</w:rPr>
    </w:pPr>
    <w:r w:rsidDel="00000000" w:rsidR="00000000" w:rsidRPr="00000000">
      <w:rPr>
        <w:rtl w:val="0"/>
      </w:rPr>
    </w:r>
  </w:p>
  <w:tbl>
    <w:tblPr>
      <w:tblStyle w:val="Table7"/>
      <w:tblpPr w:leftFromText="181" w:rightFromText="181" w:topFromText="0" w:bottomFromText="0" w:vertAnchor="text" w:horzAnchor="text" w:tblpX="367.5" w:tblpY="1"/>
      <w:tblW w:w="10040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6663"/>
      <w:gridCol w:w="3377"/>
      <w:tblGridChange w:id="0">
        <w:tblGrid>
          <w:gridCol w:w="6663"/>
          <w:gridCol w:w="3377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1A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77"/>
              <w:tab w:val="right" w:leader="none" w:pos="9355"/>
            </w:tabs>
            <w:spacing w:after="0" w:before="0" w:line="240" w:lineRule="auto"/>
            <w:ind w:left="0" w:right="1033" w:firstLine="0"/>
            <w:jc w:val="center"/>
            <w:rPr>
              <w:rFonts w:ascii="PT Sans" w:cs="PT Sans" w:eastAsia="PT Sans" w:hAnsi="PT San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PT Sans" w:cs="PT Sans" w:eastAsia="PT Sans" w:hAnsi="PT San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Университет ИТМО</w:t>
          </w:r>
        </w:p>
        <w:p w:rsidR="00000000" w:rsidDel="00000000" w:rsidP="00000000" w:rsidRDefault="00000000" w:rsidRPr="00000000" w14:paraId="000001A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77"/>
              <w:tab w:val="right" w:leader="none" w:pos="9355"/>
            </w:tabs>
            <w:spacing w:after="0" w:before="0" w:line="240" w:lineRule="auto"/>
            <w:ind w:left="0" w:right="1033" w:firstLine="0"/>
            <w:jc w:val="center"/>
            <w:rPr>
              <w:rFonts w:ascii="PT Sans" w:cs="PT Sans" w:eastAsia="PT Sans" w:hAnsi="PT San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PT Sans" w:cs="PT Sans" w:eastAsia="PT Sans" w:hAnsi="PT San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Физико-технический мегафакультет</w:t>
          </w:r>
        </w:p>
        <w:p w:rsidR="00000000" w:rsidDel="00000000" w:rsidP="00000000" w:rsidRDefault="00000000" w:rsidRPr="00000000" w14:paraId="000001A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77"/>
              <w:tab w:val="right" w:leader="none" w:pos="9355"/>
            </w:tabs>
            <w:spacing w:after="0" w:before="0" w:line="240" w:lineRule="auto"/>
            <w:ind w:left="0" w:right="1033" w:firstLine="0"/>
            <w:jc w:val="center"/>
            <w:rPr>
              <w:rFonts w:ascii="PT Sans" w:cs="PT Sans" w:eastAsia="PT Sans" w:hAnsi="PT Sans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PT Sans" w:cs="PT Sans" w:eastAsia="PT Sans" w:hAnsi="PT San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Физический факультет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1A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77"/>
              <w:tab w:val="right" w:leader="none" w:pos="9355"/>
            </w:tabs>
            <w:spacing w:after="0" w:before="0" w:line="240" w:lineRule="auto"/>
            <w:ind w:left="0" w:right="0" w:firstLine="0"/>
            <w:jc w:val="center"/>
            <w:rPr>
              <w:rFonts w:ascii="PT Sans" w:cs="PT Sans" w:eastAsia="PT Sans" w:hAnsi="PT Sans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PT Sans" w:cs="PT Sans" w:eastAsia="PT Sans" w:hAnsi="PT Sans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0" distR="0">
                <wp:extent cx="1844467" cy="506572"/>
                <wp:effectExtent b="0" l="0" r="0" t="0"/>
                <wp:docPr id="35" name="image24.jpg"/>
                <a:graphic>
                  <a:graphicData uri="http://schemas.openxmlformats.org/drawingml/2006/picture">
                    <pic:pic>
                      <pic:nvPicPr>
                        <pic:cNvPr id="0" name="image24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4467" cy="50657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A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PT Sans" w:cs="PT Sans" w:eastAsia="PT Sans" w:hAnsi="PT Sans"/>
        <w:b w:val="1"/>
        <w:i w:val="0"/>
        <w:smallCaps w:val="0"/>
        <w:strike w:val="0"/>
        <w:color w:val="000000"/>
        <w:sz w:val="8"/>
        <w:szCs w:val="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ru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spacing w:line="420" w:lineRule="auto"/>
      <w:ind w:right="648"/>
      <w:jc w:val="center"/>
    </w:pPr>
    <w:rPr>
      <w:sz w:val="19"/>
      <w:szCs w:val="19"/>
    </w:rPr>
  </w:style>
  <w:style w:type="paragraph" w:styleId="Heading2">
    <w:name w:val="heading 2"/>
    <w:basedOn w:val="Normal"/>
    <w:next w:val="Normal"/>
    <w:pPr>
      <w:keepNext w:val="1"/>
      <w:spacing w:before="6" w:line="378" w:lineRule="auto"/>
      <w:ind w:right="-1438"/>
      <w:jc w:val="both"/>
    </w:pPr>
    <w:rPr>
      <w:i w:val="1"/>
    </w:rPr>
  </w:style>
  <w:style w:type="paragraph" w:styleId="Heading3">
    <w:name w:val="heading 3"/>
    <w:basedOn w:val="Normal"/>
    <w:next w:val="Normal"/>
    <w:pPr>
      <w:keepNext w:val="1"/>
      <w:tabs>
        <w:tab w:val="left" w:leader="none" w:pos="1698"/>
      </w:tabs>
      <w:spacing w:line="372" w:lineRule="auto"/>
      <w:ind w:right="-200"/>
    </w:pPr>
    <w:rPr>
      <w:i w:val="1"/>
    </w:rPr>
  </w:style>
  <w:style w:type="paragraph" w:styleId="Heading4">
    <w:name w:val="heading 4"/>
    <w:basedOn w:val="Normal"/>
    <w:next w:val="Normal"/>
    <w:pPr>
      <w:keepNext w:val="1"/>
      <w:spacing w:after="552" w:before="30" w:line="192" w:lineRule="auto"/>
      <w:ind w:right="384"/>
    </w:pPr>
    <w:rPr>
      <w:rFonts w:ascii="Times New Roman" w:cs="Times New Roman" w:eastAsia="Times New Roman" w:hAnsi="Times New Roman"/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3">
    <w:basedOn w:val="TableNormal"/>
    <w:tblPr>
      <w:tblStyleRowBandSize w:val="1"/>
      <w:tblStyleColBandSize w:val="1"/>
      <w:tblCellMar/>
    </w:tblPr>
  </w:style>
  <w:style w:type="table" w:styleId="Table4">
    <w:basedOn w:val="TableNormal"/>
    <w:tblPr>
      <w:tblStyleRowBandSize w:val="1"/>
      <w:tblStyleColBandSize w:val="1"/>
      <w:tblCellMar/>
    </w:tblPr>
  </w:style>
  <w:style w:type="table" w:styleId="Table5">
    <w:basedOn w:val="TableNormal"/>
    <w:pPr>
      <w:widowControl w:val="0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/>
    </w:tblPr>
  </w:style>
  <w:style w:type="table" w:styleId="Table7">
    <w:basedOn w:val="TableNormal"/>
    <w:pPr>
      <w:widowControl w:val="0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codecogs.com/eqnedit.php?latex=%5Cfrac%7Bl_%7Bmax%7D%20-%20l_%7Bmin%7D%7D%7B7%7D%20%3D%20%5Cfrac%7B84%7D%7B7%7D%20%3D%2012%20mm#0" TargetMode="External"/><Relationship Id="rId84" Type="http://schemas.openxmlformats.org/officeDocument/2006/relationships/image" Target="media/image15.png"/><Relationship Id="rId83" Type="http://schemas.openxmlformats.org/officeDocument/2006/relationships/hyperlink" Target="https://www.codecogs.com/eqnedit.php?latex=%5Crho_%7Bmax%7D%20%3D%200%2C02mm%5E%7B-1%7D#0" TargetMode="External"/><Relationship Id="rId42" Type="http://schemas.openxmlformats.org/officeDocument/2006/relationships/hyperlink" Target="https://www.codecogs.com/eqnedit.php?latex=%5CDelta%20l%20%3D%20l_%7B%5Calpha%2C%20N%7D%20%5Ctimes%20%5Csigma_%7B%5Clangle%20l%20%5Crangle%7D%20%3D%202%20%5Ctimes%202%20%3D%204%20mm#0" TargetMode="External"/><Relationship Id="rId86" Type="http://schemas.openxmlformats.org/officeDocument/2006/relationships/image" Target="media/image11.png"/><Relationship Id="rId41" Type="http://schemas.openxmlformats.org/officeDocument/2006/relationships/image" Target="media/image22.png"/><Relationship Id="rId85" Type="http://schemas.openxmlformats.org/officeDocument/2006/relationships/hyperlink" Target="https://www.codecogs.com/eqnedit.php?latex=%5Csigma_N%20%3D19%20%5Cspace%20mm#0" TargetMode="External"/><Relationship Id="rId44" Type="http://schemas.openxmlformats.org/officeDocument/2006/relationships/hyperlink" Target="https://www.codecogs.com/eqnedit.php?latex=%5CDelta%20N#0" TargetMode="External"/><Relationship Id="rId88" Type="http://schemas.openxmlformats.org/officeDocument/2006/relationships/footer" Target="footer2.xml"/><Relationship Id="rId43" Type="http://schemas.openxmlformats.org/officeDocument/2006/relationships/image" Target="media/image29.png"/><Relationship Id="rId87" Type="http://schemas.openxmlformats.org/officeDocument/2006/relationships/header" Target="header1.xml"/><Relationship Id="rId46" Type="http://schemas.openxmlformats.org/officeDocument/2006/relationships/hyperlink" Target="https://www.codecogs.com/eqnedit.php?latex=%5Cfrac%7B%5CDelta%20N%7D%7BN%5CDelta%7Bl%7D%7D#0" TargetMode="External"/><Relationship Id="rId45" Type="http://schemas.openxmlformats.org/officeDocument/2006/relationships/image" Target="media/image39.png"/><Relationship Id="rId89" Type="http://schemas.openxmlformats.org/officeDocument/2006/relationships/footer" Target="footer1.xml"/><Relationship Id="rId80" Type="http://schemas.openxmlformats.org/officeDocument/2006/relationships/hyperlink" Target="https://www.codecogs.com/eqnedit.php?latex=%5Clangle%20l%20%5Crangle_N%20%3D%20115%20mm#0" TargetMode="External"/><Relationship Id="rId82" Type="http://schemas.openxmlformats.org/officeDocument/2006/relationships/image" Target="media/image8.png"/><Relationship Id="rId81" Type="http://schemas.openxmlformats.org/officeDocument/2006/relationships/hyperlink" Target="https://www.codecogs.com/eqnedit.php?latex=%5Csum_%7Bi%3D1%7D%5E%7BN%7D%7B(l_i%20-%20%5Clangle%20l%20%5Crangle_N)%20%3D%200%7D#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6.png"/><Relationship Id="rId48" Type="http://schemas.openxmlformats.org/officeDocument/2006/relationships/hyperlink" Target="https://www.codecogs.com/eqnedit.php?latex=l#0" TargetMode="External"/><Relationship Id="rId47" Type="http://schemas.openxmlformats.org/officeDocument/2006/relationships/image" Target="media/image36.png"/><Relationship Id="rId49" Type="http://schemas.openxmlformats.org/officeDocument/2006/relationships/image" Target="media/image33.png"/><Relationship Id="rId5" Type="http://schemas.openxmlformats.org/officeDocument/2006/relationships/styles" Target="styles.xml"/><Relationship Id="rId6" Type="http://schemas.openxmlformats.org/officeDocument/2006/relationships/hyperlink" Target="https://www.codecogs.com/eqnedit.php?latex=%5Clangle%20l%20%5Crangle_N%20%3D%20%5Cfrac%7B1%7D%7BN%7D%5Csum_%7Bi%3D1%7D%5EN%7Bl_i%7D#0" TargetMode="External"/><Relationship Id="rId7" Type="http://schemas.openxmlformats.org/officeDocument/2006/relationships/image" Target="media/image23.png"/><Relationship Id="rId8" Type="http://schemas.openxmlformats.org/officeDocument/2006/relationships/hyperlink" Target="https://www.codecogs.com/eqnedit.php?latex=%5Csigma_N%20%3D%20%5Csqrt%7B%5Cfrac%7B1%7D%7BN-1%7D%5Csum_%7Bi%3D1%7D%5E%7BN%7D%7B(l_i%20-%20%5Clangle%20l%20%5Crangle_N)%5E2%7D#0" TargetMode="External"/><Relationship Id="rId73" Type="http://schemas.openxmlformats.org/officeDocument/2006/relationships/hyperlink" Target="https://www.codecogs.com/eqnedit.php?latex=%5Calpha%20%3D%200%2C95#0" TargetMode="External"/><Relationship Id="rId72" Type="http://schemas.openxmlformats.org/officeDocument/2006/relationships/image" Target="media/image38.png"/><Relationship Id="rId31" Type="http://schemas.openxmlformats.org/officeDocument/2006/relationships/image" Target="media/image19.png"/><Relationship Id="rId75" Type="http://schemas.openxmlformats.org/officeDocument/2006/relationships/image" Target="media/image4.png"/><Relationship Id="rId30" Type="http://schemas.openxmlformats.org/officeDocument/2006/relationships/hyperlink" Target="https://www.codecogs.com/eqnedit.php?latex=l_%7B%5Calpha%2C%20N%7D%20%3D%202%2C0#0" TargetMode="External"/><Relationship Id="rId74" Type="http://schemas.openxmlformats.org/officeDocument/2006/relationships/hyperlink" Target="https://www.codecogs.com/eqnedit.php?latex=l_i#0" TargetMode="External"/><Relationship Id="rId33" Type="http://schemas.openxmlformats.org/officeDocument/2006/relationships/image" Target="media/image18.png"/><Relationship Id="rId77" Type="http://schemas.openxmlformats.org/officeDocument/2006/relationships/image" Target="media/image21.png"/><Relationship Id="rId32" Type="http://schemas.openxmlformats.org/officeDocument/2006/relationships/hyperlink" Target="https://www.codecogs.com/eqnedit.php?latex=l_%7Bmin%7D%20%3D%2082%20mm#0" TargetMode="External"/><Relationship Id="rId76" Type="http://schemas.openxmlformats.org/officeDocument/2006/relationships/hyperlink" Target="https://www.codecogs.com/eqnedit.php?latex=l_i%20-%20%5Clangle%20l%20%5Crangle_N#0" TargetMode="External"/><Relationship Id="rId35" Type="http://schemas.openxmlformats.org/officeDocument/2006/relationships/image" Target="media/image3.png"/><Relationship Id="rId79" Type="http://schemas.openxmlformats.org/officeDocument/2006/relationships/image" Target="media/image20.png"/><Relationship Id="rId34" Type="http://schemas.openxmlformats.org/officeDocument/2006/relationships/hyperlink" Target="https://www.codecogs.com/eqnedit.php?latex=l_%7Bmax%7D%20%3D%20166%20mm#0" TargetMode="External"/><Relationship Id="rId78" Type="http://schemas.openxmlformats.org/officeDocument/2006/relationships/hyperlink" Target="https://www.codecogs.com/eqnedit.php?latex=(l_i%20-%20%20%5Clangle%20l%20%5Crangle_N)%5E2#0" TargetMode="External"/><Relationship Id="rId71" Type="http://schemas.openxmlformats.org/officeDocument/2006/relationships/hyperlink" Target="https://www.codecogs.com/eqnedit.php?latex=%5Cvarepsilon_l%20%3D%200%2C03#0" TargetMode="External"/><Relationship Id="rId70" Type="http://schemas.openxmlformats.org/officeDocument/2006/relationships/image" Target="media/image13.png"/><Relationship Id="rId37" Type="http://schemas.openxmlformats.org/officeDocument/2006/relationships/image" Target="media/image17.png"/><Relationship Id="rId36" Type="http://schemas.openxmlformats.org/officeDocument/2006/relationships/hyperlink" Target="https://www.codecogs.com/eqnedit.php?latex=l_%7Bmax%7D%20-%20l_%7Bmin%7D%20%3D%2084%20mm#0" TargetMode="External"/><Relationship Id="rId39" Type="http://schemas.openxmlformats.org/officeDocument/2006/relationships/image" Target="media/image9.png"/><Relationship Id="rId38" Type="http://schemas.openxmlformats.org/officeDocument/2006/relationships/hyperlink" Target="https://www.codecogs.com/eqnedit.php?latex=%5Csqrt%7BN%7D%20%3D%20%5Csqrt%7B56%7D%20%5Capprox%207#0" TargetMode="External"/><Relationship Id="rId62" Type="http://schemas.openxmlformats.org/officeDocument/2006/relationships/image" Target="media/image16.png"/><Relationship Id="rId61" Type="http://schemas.openxmlformats.org/officeDocument/2006/relationships/hyperlink" Target="https://www.codecogs.com/eqnedit.php?latex=%5CDelta_%7Bil%7D%20%3D%200%2C5%20mm#0" TargetMode="External"/><Relationship Id="rId20" Type="http://schemas.openxmlformats.org/officeDocument/2006/relationships/hyperlink" Target="https://www.codecogs.com/eqnedit.php?latex=%5Clangle%20l%20%5Crangle_N%20%3D%20%5Cfrac%7B1%7D%7BN%7D%5Csum_%7Bi%3D1%7D%5EN%7Bl_i%7D%20%3D%20%5Cfrac%7B1%7D%7B56%7D%5Csum_%7Bi%3D1%7D%5E%7B56%7D%7Bl_i%7D%20%5Capprox%20115%20mm#0" TargetMode="External"/><Relationship Id="rId64" Type="http://schemas.openxmlformats.org/officeDocument/2006/relationships/image" Target="media/image40.png"/><Relationship Id="rId63" Type="http://schemas.openxmlformats.org/officeDocument/2006/relationships/hyperlink" Target="https://www.codecogs.com/eqnedit.php?latex=%5Cvarepsilon_l%20%3D%20%5Cfrac%7B%5CDelta%20l%7D%7B%5Clangle%20l%5Crangle_N%7D%20%3D%20%5Cfrac%7B4%7D%7B115%7D%20%5Capprox%200%2C03#0" TargetMode="External"/><Relationship Id="rId22" Type="http://schemas.openxmlformats.org/officeDocument/2006/relationships/hyperlink" Target="https://www.codecogs.com/eqnedit.php?latex=%5Csigma_N%20%3D%20%5Csqrt%7B%5Cfrac%7B1%7D%7BN-1%7D%5Csum_%7Bi%3D1%7D%5E%7BN%7D%7B(l_i%20-%20%5Clangle%20l%20%5Crangle_N)%5E2%7D%7D%20%3D%20%5Csqrt%7B%5Cfrac%7B1%7D%7B55%7D%5Csum_%7Bi%3D1%7D%5E%7BN%7D%7B(l_i%20-115)%5E2%7D%7D%20%5Capprox%2019%20mm#0" TargetMode="External"/><Relationship Id="rId66" Type="http://schemas.openxmlformats.org/officeDocument/2006/relationships/image" Target="media/image41.png"/><Relationship Id="rId21" Type="http://schemas.openxmlformats.org/officeDocument/2006/relationships/image" Target="media/image31.png"/><Relationship Id="rId65" Type="http://schemas.openxmlformats.org/officeDocument/2006/relationships/hyperlink" Target="https://www.codecogs.com/eqnedit.php?latex=%5CDelta%20l%20%3D%20l_%7B%5Calpha%2C%20N%7D%20%5Ctimes%20%5Csigma_%7B%5Clangle%20l%20%5Crangle%7D%20%3D%202%20%5Ctimes%202%20%3D%204%20mm#0" TargetMode="External"/><Relationship Id="rId24" Type="http://schemas.openxmlformats.org/officeDocument/2006/relationships/hyperlink" Target="https://www.codecogs.com/eqnedit.php?latex=%5Csigma_%7B%5Clangle%20l%20%5Crangle%7D%20%3D%20%5Csqrt%7B%5Cfrac%7B1%7D%7BN(N-1)%7D%5Csum_%7Bi%3D1%7D%5E%7BN%7D%7B(l_i%20-%20%5Clangle%20l%20%5Crangle_N)%5E2%7D%7D%20%3D%20%5Csqrt%7B%5Cfrac%7B1%7D%7B56%20%5Ctimes%2055%7D%5Csum_%7Bi%3D1%7D%5E%7BN%7D%7B(l_i%20-115)%5E2%7D%7D%20%5Capprox%202%20mm#0" TargetMode="External"/><Relationship Id="rId68" Type="http://schemas.openxmlformats.org/officeDocument/2006/relationships/image" Target="media/image12.png"/><Relationship Id="rId23" Type="http://schemas.openxmlformats.org/officeDocument/2006/relationships/image" Target="media/image44.png"/><Relationship Id="rId67" Type="http://schemas.openxmlformats.org/officeDocument/2006/relationships/hyperlink" Target="https://www.codecogs.com/eqnedit.php?latex=%5Clangle%20l%20%5Crangle_N%20%3D%20115%20mm#0" TargetMode="External"/><Relationship Id="rId60" Type="http://schemas.openxmlformats.org/officeDocument/2006/relationships/image" Target="media/image5.png"/><Relationship Id="rId26" Type="http://schemas.openxmlformats.org/officeDocument/2006/relationships/hyperlink" Target="https://www.codecogs.com/eqnedit.php?latex=%5Crho_%7Bmax%7D%20%3D%20%5Cfrac%7B1%7D%7B%5Csigma_N%5Csqrt%7B2%5Cpi%7D%7D%20%3D%20%5Cfrac%7B1%7D%7B19%5Csqrt%7B2%5Cpi%7D%7D%20%5Capprox%200%2C02%20%5Cspace%20mm%5E%7B-1%7D#0" TargetMode="External"/><Relationship Id="rId25" Type="http://schemas.openxmlformats.org/officeDocument/2006/relationships/image" Target="media/image43.png"/><Relationship Id="rId69" Type="http://schemas.openxmlformats.org/officeDocument/2006/relationships/hyperlink" Target="https://www.codecogs.com/eqnedit.php?latex=%5CDelta%20l%20%3D%204%20mm#0" TargetMode="External"/><Relationship Id="rId28" Type="http://schemas.openxmlformats.org/officeDocument/2006/relationships/hyperlink" Target="https://www.codecogs.com/eqnedit.php?latex=%5Calpha%3D0%2C95#0" TargetMode="External"/><Relationship Id="rId27" Type="http://schemas.openxmlformats.org/officeDocument/2006/relationships/image" Target="media/image42.png"/><Relationship Id="rId29" Type="http://schemas.openxmlformats.org/officeDocument/2006/relationships/image" Target="media/image1.png"/><Relationship Id="rId51" Type="http://schemas.openxmlformats.org/officeDocument/2006/relationships/image" Target="media/image14.png"/><Relationship Id="rId50" Type="http://schemas.openxmlformats.org/officeDocument/2006/relationships/hyperlink" Target="https://www.codecogs.com/eqnedit.php?latex=%5Crho#0" TargetMode="External"/><Relationship Id="rId53" Type="http://schemas.openxmlformats.org/officeDocument/2006/relationships/hyperlink" Target="https://www.codecogs.com/eqnedit.php?latex=%5Cfrac%7B%5CDelta%20N%7D%7BN%7D#0" TargetMode="External"/><Relationship Id="rId52" Type="http://schemas.openxmlformats.org/officeDocument/2006/relationships/hyperlink" Target="https://www.codecogs.com/eqnedit.php?latex=%5CDelta%20N#0" TargetMode="External"/><Relationship Id="rId11" Type="http://schemas.openxmlformats.org/officeDocument/2006/relationships/image" Target="media/image28.png"/><Relationship Id="rId55" Type="http://schemas.openxmlformats.org/officeDocument/2006/relationships/hyperlink" Target="https://www.codecogs.com/eqnedit.php?latex=%5Clangle%20l%20%5Crangle_N%20%5Cpm%20%5Csigma_N#0" TargetMode="External"/><Relationship Id="rId10" Type="http://schemas.openxmlformats.org/officeDocument/2006/relationships/hyperlink" Target="https://www.codecogs.com/eqnedit.php?latex=%5Crho(l)%20%3D%20%5Cfrac%7B%5CDelta%7BN%7D%7D%7BN%5CDelta%7Bl%7D%7D#0" TargetMode="External"/><Relationship Id="rId54" Type="http://schemas.openxmlformats.org/officeDocument/2006/relationships/image" Target="media/image30.png"/><Relationship Id="rId13" Type="http://schemas.openxmlformats.org/officeDocument/2006/relationships/image" Target="media/image27.png"/><Relationship Id="rId57" Type="http://schemas.openxmlformats.org/officeDocument/2006/relationships/hyperlink" Target="https://www.codecogs.com/eqnedit.php?latex=%5Clangle%20l%20%5Crangle_N%20%5Cpm%202%5Csigma_N#0" TargetMode="External"/><Relationship Id="rId12" Type="http://schemas.openxmlformats.org/officeDocument/2006/relationships/hyperlink" Target="https://www.codecogs.com/eqnedit.php?latex=%5Crho_%7Bmax%7D%20%3D%20%5Cfrac%7B1%7D%7B%5Csigma%5Csqrt%7B2%5Cpi%7D%7D#0" TargetMode="External"/><Relationship Id="rId56" Type="http://schemas.openxmlformats.org/officeDocument/2006/relationships/image" Target="media/image10.png"/><Relationship Id="rId15" Type="http://schemas.openxmlformats.org/officeDocument/2006/relationships/image" Target="media/image2.png"/><Relationship Id="rId59" Type="http://schemas.openxmlformats.org/officeDocument/2006/relationships/hyperlink" Target="https://www.codecogs.com/eqnedit.php?latex=%5Clangle%20l%20%5Crangle_N%20%5Cpm%203%5Csigma_N#0" TargetMode="External"/><Relationship Id="rId14" Type="http://schemas.openxmlformats.org/officeDocument/2006/relationships/hyperlink" Target="https://www.codecogs.com/eqnedit.php?latex=%5Crho(l)%20%3D%20%5Cfrac%7B1%7D%7B%5Csigma%5Csqrt%7B2%5Cpi%7D%7D%5Cexp(-%5Cfrac%7B(l-%20%5Clangle%20l%5Crangle)%5E2%7D%7B2%5Csigma%5E2%7D)#0" TargetMode="External"/><Relationship Id="rId58" Type="http://schemas.openxmlformats.org/officeDocument/2006/relationships/image" Target="media/image6.png"/><Relationship Id="rId17" Type="http://schemas.openxmlformats.org/officeDocument/2006/relationships/image" Target="media/image34.png"/><Relationship Id="rId16" Type="http://schemas.openxmlformats.org/officeDocument/2006/relationships/hyperlink" Target="https://www.codecogs.com/eqnedit.php?latex=%5Csigma_%7B%5Clangle%20l%20%5Crangle%7D%20%3D%20%5Csqrt%7B%5Cfrac%7B1%7D%7BN(N-1)%7D%5Csum_%7Bi%3D1%7D%5E%7BN%7D%7B(l_i%20-%20%5Clangle%20l%20%5Crangle_N)%5E2%7D%7D#0" TargetMode="External"/><Relationship Id="rId19" Type="http://schemas.openxmlformats.org/officeDocument/2006/relationships/image" Target="media/image32.png"/><Relationship Id="rId18" Type="http://schemas.openxmlformats.org/officeDocument/2006/relationships/hyperlink" Target="https://www.codecogs.com/eqnedit.php?latex=%5CDelta%20l%20%3D%20l_%7B%5Calpha%2C%20N%7D%20%5Ctimes%20%5Csigma_%7B%5Clangle%20l%20%5Crangle%7D#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-regular.ttf"/><Relationship Id="rId2" Type="http://schemas.openxmlformats.org/officeDocument/2006/relationships/font" Target="fonts/PTSans-bold.ttf"/><Relationship Id="rId3" Type="http://schemas.openxmlformats.org/officeDocument/2006/relationships/font" Target="fonts/PTSans-italic.ttf"/><Relationship Id="rId4" Type="http://schemas.openxmlformats.org/officeDocument/2006/relationships/font" Target="fonts/PT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