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571310"/>
        <w:docPartObj>
          <w:docPartGallery w:val="Cover Pages"/>
          <w:docPartUnique/>
        </w:docPartObj>
      </w:sdtPr>
      <w:sdtContent>
        <w:p w:rsidR="00486CED" w:rsidRDefault="00486CE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6CED">
            <w:sdt>
              <w:sdtPr>
                <w:rPr>
                  <w:color w:val="2F5496" w:themeColor="accent1" w:themeShade="BF"/>
                  <w:sz w:val="24"/>
                  <w:szCs w:val="24"/>
                </w:rPr>
                <w:alias w:val="Société"/>
                <w:id w:val="13406915"/>
                <w:placeholder>
                  <w:docPart w:val="D5AE0D9A055644E2A1D01E83132F584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86CED" w:rsidRDefault="00486CED">
                    <w:pPr>
                      <w:pStyle w:val="Sansinterligne"/>
                      <w:rPr>
                        <w:color w:val="2F5496" w:themeColor="accent1" w:themeShade="BF"/>
                        <w:sz w:val="24"/>
                      </w:rPr>
                    </w:pPr>
                    <w:r>
                      <w:rPr>
                        <w:color w:val="2F5496" w:themeColor="accent1" w:themeShade="BF"/>
                        <w:sz w:val="24"/>
                        <w:szCs w:val="24"/>
                      </w:rPr>
                      <w:t>HEPL Seraing</w:t>
                    </w:r>
                  </w:p>
                </w:tc>
              </w:sdtContent>
            </w:sdt>
          </w:tr>
          <w:tr w:rsidR="00486CED">
            <w:tc>
              <w:tcPr>
                <w:tcW w:w="7672" w:type="dxa"/>
              </w:tcPr>
              <w:sdt>
                <w:sdtPr>
                  <w:rPr>
                    <w:rFonts w:asciiTheme="majorHAnsi" w:eastAsiaTheme="majorEastAsia" w:hAnsiTheme="majorHAnsi" w:cstheme="majorBidi"/>
                    <w:color w:val="4472C4" w:themeColor="accent1"/>
                    <w:sz w:val="88"/>
                    <w:szCs w:val="88"/>
                  </w:rPr>
                  <w:alias w:val="Titre"/>
                  <w:id w:val="13406919"/>
                  <w:placeholder>
                    <w:docPart w:val="3A986644470642529DB9828C6A2C4B2D"/>
                  </w:placeholder>
                  <w:dataBinding w:prefixMappings="xmlns:ns0='http://schemas.openxmlformats.org/package/2006/metadata/core-properties' xmlns:ns1='http://purl.org/dc/elements/1.1/'" w:xpath="/ns0:coreProperties[1]/ns1:title[1]" w:storeItemID="{6C3C8BC8-F283-45AE-878A-BAB7291924A1}"/>
                  <w:text/>
                </w:sdtPr>
                <w:sdtContent>
                  <w:p w:rsidR="00486CED" w:rsidRDefault="00486CED">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Anti-Gaspi</w:t>
                    </w:r>
                    <w:proofErr w:type="spellEnd"/>
                  </w:p>
                </w:sdtContent>
              </w:sdt>
            </w:tc>
          </w:tr>
          <w:tr w:rsidR="00486CED">
            <w:sdt>
              <w:sdtPr>
                <w:rPr>
                  <w:color w:val="2F5496" w:themeColor="accent1" w:themeShade="BF"/>
                  <w:sz w:val="24"/>
                  <w:szCs w:val="24"/>
                </w:rPr>
                <w:alias w:val="Sous-titre"/>
                <w:id w:val="13406923"/>
                <w:placeholder>
                  <w:docPart w:val="9FCC3750C5D3493897909450E1DE37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86CED" w:rsidRDefault="00486CED">
                    <w:pPr>
                      <w:pStyle w:val="Sansinterligne"/>
                      <w:rPr>
                        <w:color w:val="2F5496" w:themeColor="accent1" w:themeShade="BF"/>
                        <w:sz w:val="24"/>
                      </w:rPr>
                    </w:pPr>
                    <w:r>
                      <w:rPr>
                        <w:color w:val="2F5496" w:themeColor="accent1" w:themeShade="BF"/>
                        <w:sz w:val="24"/>
                        <w:szCs w:val="24"/>
                      </w:rPr>
                      <w:t>Présentation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6CED" w:rsidRPr="00A605EF">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1CE224CF62254A1697E1C30072E337C3"/>
                  </w:placeholder>
                  <w:dataBinding w:prefixMappings="xmlns:ns0='http://schemas.openxmlformats.org/package/2006/metadata/core-properties' xmlns:ns1='http://purl.org/dc/elements/1.1/'" w:xpath="/ns0:coreProperties[1]/ns1:creator[1]" w:storeItemID="{6C3C8BC8-F283-45AE-878A-BAB7291924A1}"/>
                  <w:text/>
                </w:sdtPr>
                <w:sdtContent>
                  <w:p w:rsidR="00486CED" w:rsidRPr="00A605EF" w:rsidRDefault="00A605EF">
                    <w:pPr>
                      <w:pStyle w:val="Sansinterligne"/>
                      <w:rPr>
                        <w:color w:val="4472C4" w:themeColor="accent1"/>
                        <w:sz w:val="28"/>
                        <w:szCs w:val="28"/>
                        <w:lang w:val="en-US"/>
                      </w:rPr>
                    </w:pPr>
                    <w:r w:rsidRPr="00A605EF">
                      <w:rPr>
                        <w:color w:val="4472C4" w:themeColor="accent1"/>
                        <w:sz w:val="28"/>
                        <w:szCs w:val="28"/>
                        <w:lang w:val="en-US"/>
                      </w:rPr>
                      <w:t xml:space="preserve">Beck Thomas, </w:t>
                    </w:r>
                    <w:proofErr w:type="spellStart"/>
                    <w:r w:rsidRPr="00A605EF">
                      <w:rPr>
                        <w:color w:val="4472C4" w:themeColor="accent1"/>
                        <w:sz w:val="28"/>
                        <w:szCs w:val="28"/>
                        <w:lang w:val="en-US"/>
                      </w:rPr>
                      <w:t>G</w:t>
                    </w:r>
                    <w:r>
                      <w:rPr>
                        <w:color w:val="4472C4" w:themeColor="accent1"/>
                        <w:sz w:val="28"/>
                        <w:szCs w:val="28"/>
                        <w:lang w:val="en-US"/>
                      </w:rPr>
                      <w:t>a</w:t>
                    </w:r>
                    <w:r w:rsidRPr="00A605EF">
                      <w:rPr>
                        <w:color w:val="4472C4" w:themeColor="accent1"/>
                        <w:sz w:val="28"/>
                        <w:szCs w:val="28"/>
                        <w:lang w:val="en-US"/>
                      </w:rPr>
                      <w:t>thoye</w:t>
                    </w:r>
                    <w:proofErr w:type="spellEnd"/>
                    <w:r w:rsidRPr="00A605EF">
                      <w:rPr>
                        <w:color w:val="4472C4" w:themeColor="accent1"/>
                        <w:sz w:val="28"/>
                        <w:szCs w:val="28"/>
                        <w:lang w:val="en-US"/>
                      </w:rPr>
                      <w:t xml:space="preserve"> William, V</w:t>
                    </w:r>
                    <w:r>
                      <w:rPr>
                        <w:color w:val="4472C4" w:themeColor="accent1"/>
                        <w:sz w:val="28"/>
                        <w:szCs w:val="28"/>
                        <w:lang w:val="en-US"/>
                      </w:rPr>
                      <w:t>an Geit Romain</w:t>
                    </w:r>
                  </w:p>
                </w:sdtContent>
              </w:sdt>
              <w:sdt>
                <w:sdtPr>
                  <w:rPr>
                    <w:color w:val="4472C4" w:themeColor="accent1"/>
                    <w:sz w:val="28"/>
                    <w:szCs w:val="28"/>
                    <w:lang w:val="en-US"/>
                  </w:rPr>
                  <w:alias w:val="Date"/>
                  <w:tag w:val="Date "/>
                  <w:id w:val="13406932"/>
                  <w:placeholder>
                    <w:docPart w:val="D2370A0308B84EA99167E49A8A4E4EC3"/>
                  </w:placeholder>
                  <w:dataBinding w:prefixMappings="xmlns:ns0='http://schemas.microsoft.com/office/2006/coverPageProps'" w:xpath="/ns0:CoverPageProperties[1]/ns0:PublishDate[1]" w:storeItemID="{55AF091B-3C7A-41E3-B477-F2FDAA23CFDA}"/>
                  <w:date w:fullDate="2020-11-29T00:00:00Z">
                    <w:dateFormat w:val="dd/MM/yyyy"/>
                    <w:lid w:val="fr-FR"/>
                    <w:storeMappedDataAs w:val="dateTime"/>
                    <w:calendar w:val="gregorian"/>
                  </w:date>
                </w:sdtPr>
                <w:sdtContent>
                  <w:p w:rsidR="00486CED" w:rsidRPr="00A605EF" w:rsidRDefault="00A605EF">
                    <w:pPr>
                      <w:pStyle w:val="Sansinterligne"/>
                      <w:rPr>
                        <w:color w:val="4472C4" w:themeColor="accent1"/>
                        <w:sz w:val="28"/>
                        <w:szCs w:val="28"/>
                        <w:lang w:val="en-US"/>
                      </w:rPr>
                    </w:pPr>
                    <w:r w:rsidRPr="00A605EF">
                      <w:rPr>
                        <w:color w:val="4472C4" w:themeColor="accent1"/>
                        <w:sz w:val="28"/>
                        <w:szCs w:val="28"/>
                        <w:lang w:val="en-US"/>
                      </w:rPr>
                      <w:t>29/11/2020</w:t>
                    </w:r>
                  </w:p>
                </w:sdtContent>
              </w:sdt>
              <w:p w:rsidR="00486CED" w:rsidRPr="00A605EF" w:rsidRDefault="00486CED">
                <w:pPr>
                  <w:pStyle w:val="Sansinterligne"/>
                  <w:rPr>
                    <w:color w:val="4472C4" w:themeColor="accent1"/>
                    <w:lang w:val="en-US"/>
                  </w:rPr>
                </w:pPr>
              </w:p>
            </w:tc>
          </w:tr>
        </w:tbl>
        <w:p w:rsidR="00486CED" w:rsidRDefault="00486CED">
          <w:r w:rsidRPr="00A605EF">
            <w:rPr>
              <w:lang w:val="en-US"/>
            </w:rPr>
            <w:br w:type="page"/>
          </w:r>
        </w:p>
      </w:sdtContent>
    </w:sdt>
    <w:p w:rsidR="002F7C46" w:rsidRDefault="002F7C46" w:rsidP="002F7C46"/>
    <w:p w:rsidR="002F7C46" w:rsidRDefault="002F7C46" w:rsidP="002F7C46"/>
    <w:sdt>
      <w:sdtPr>
        <w:rPr>
          <w:lang w:val="fr-FR"/>
        </w:rPr>
        <w:id w:val="-1056617698"/>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CB0B66" w:rsidRDefault="00CB0B66">
          <w:pPr>
            <w:pStyle w:val="En-ttedetabledesmatires"/>
          </w:pPr>
          <w:r>
            <w:rPr>
              <w:lang w:val="fr-FR"/>
            </w:rPr>
            <w:t>Table des matières</w:t>
          </w:r>
        </w:p>
        <w:p w:rsidR="00E91746" w:rsidRDefault="00CB0B66">
          <w:pPr>
            <w:pStyle w:val="TM1"/>
            <w:tabs>
              <w:tab w:val="right" w:leader="dot" w:pos="9062"/>
            </w:tabs>
          </w:pPr>
          <w:r>
            <w:fldChar w:fldCharType="begin"/>
          </w:r>
          <w:r>
            <w:instrText xml:space="preserve"> TOC \o "1-3" \h \z \u </w:instrText>
          </w:r>
          <w:r>
            <w:fldChar w:fldCharType="separate"/>
          </w:r>
          <w:hyperlink w:anchor="_Toc57550003" w:history="1">
            <w:r w:rsidR="00E91746" w:rsidRPr="00940540">
              <w:rPr>
                <w:rStyle w:val="Lienhypertexte"/>
              </w:rPr>
              <w:t>Introduction</w:t>
            </w:r>
            <w:r w:rsidR="00E91746">
              <w:rPr>
                <w:webHidden/>
              </w:rPr>
              <w:tab/>
            </w:r>
            <w:r w:rsidR="00E91746">
              <w:rPr>
                <w:webHidden/>
              </w:rPr>
              <w:fldChar w:fldCharType="begin"/>
            </w:r>
            <w:r w:rsidR="00E91746">
              <w:rPr>
                <w:webHidden/>
              </w:rPr>
              <w:instrText xml:space="preserve"> PAGEREF _Toc57550003 \h </w:instrText>
            </w:r>
            <w:r w:rsidR="00E91746">
              <w:rPr>
                <w:webHidden/>
              </w:rPr>
            </w:r>
            <w:r w:rsidR="00E91746">
              <w:rPr>
                <w:webHidden/>
              </w:rPr>
              <w:fldChar w:fldCharType="separate"/>
            </w:r>
            <w:r w:rsidR="00E91746">
              <w:rPr>
                <w:webHidden/>
              </w:rPr>
              <w:t>2</w:t>
            </w:r>
            <w:r w:rsidR="00E91746">
              <w:rPr>
                <w:webHidden/>
              </w:rPr>
              <w:fldChar w:fldCharType="end"/>
            </w:r>
          </w:hyperlink>
        </w:p>
        <w:p w:rsidR="00E91746" w:rsidRDefault="00E91746">
          <w:pPr>
            <w:pStyle w:val="TM1"/>
            <w:tabs>
              <w:tab w:val="right" w:leader="dot" w:pos="9062"/>
            </w:tabs>
          </w:pPr>
          <w:hyperlink w:anchor="_Toc57550004" w:history="1">
            <w:r w:rsidRPr="00940540">
              <w:rPr>
                <w:rStyle w:val="Lienhypertexte"/>
              </w:rPr>
              <w:t>Technologies utilisées</w:t>
            </w:r>
            <w:r>
              <w:rPr>
                <w:webHidden/>
              </w:rPr>
              <w:tab/>
            </w:r>
            <w:r>
              <w:rPr>
                <w:webHidden/>
              </w:rPr>
              <w:fldChar w:fldCharType="begin"/>
            </w:r>
            <w:r>
              <w:rPr>
                <w:webHidden/>
              </w:rPr>
              <w:instrText xml:space="preserve"> PAGEREF _Toc57550004 \h </w:instrText>
            </w:r>
            <w:r>
              <w:rPr>
                <w:webHidden/>
              </w:rPr>
            </w:r>
            <w:r>
              <w:rPr>
                <w:webHidden/>
              </w:rPr>
              <w:fldChar w:fldCharType="separate"/>
            </w:r>
            <w:r>
              <w:rPr>
                <w:webHidden/>
              </w:rPr>
              <w:t>2</w:t>
            </w:r>
            <w:r>
              <w:rPr>
                <w:webHidden/>
              </w:rPr>
              <w:fldChar w:fldCharType="end"/>
            </w:r>
          </w:hyperlink>
        </w:p>
        <w:p w:rsidR="00E91746" w:rsidRDefault="00E91746">
          <w:pPr>
            <w:pStyle w:val="TM1"/>
            <w:tabs>
              <w:tab w:val="right" w:leader="dot" w:pos="9062"/>
            </w:tabs>
          </w:pPr>
          <w:hyperlink w:anchor="_Toc57550005" w:history="1">
            <w:r w:rsidRPr="00940540">
              <w:rPr>
                <w:rStyle w:val="Lienhypertexte"/>
              </w:rPr>
              <w:t>L’application</w:t>
            </w:r>
            <w:r>
              <w:rPr>
                <w:webHidden/>
              </w:rPr>
              <w:tab/>
            </w:r>
            <w:r>
              <w:rPr>
                <w:webHidden/>
              </w:rPr>
              <w:fldChar w:fldCharType="begin"/>
            </w:r>
            <w:r>
              <w:rPr>
                <w:webHidden/>
              </w:rPr>
              <w:instrText xml:space="preserve"> PAGEREF _Toc57550005 \h </w:instrText>
            </w:r>
            <w:r>
              <w:rPr>
                <w:webHidden/>
              </w:rPr>
            </w:r>
            <w:r>
              <w:rPr>
                <w:webHidden/>
              </w:rPr>
              <w:fldChar w:fldCharType="separate"/>
            </w:r>
            <w:r>
              <w:rPr>
                <w:webHidden/>
              </w:rPr>
              <w:t>3</w:t>
            </w:r>
            <w:r>
              <w:rPr>
                <w:webHidden/>
              </w:rPr>
              <w:fldChar w:fldCharType="end"/>
            </w:r>
          </w:hyperlink>
        </w:p>
        <w:p w:rsidR="00E91746" w:rsidRDefault="00E91746">
          <w:pPr>
            <w:pStyle w:val="TM2"/>
            <w:tabs>
              <w:tab w:val="right" w:leader="dot" w:pos="9062"/>
            </w:tabs>
          </w:pPr>
          <w:hyperlink w:anchor="_Toc57550006" w:history="1">
            <w:r w:rsidRPr="00940540">
              <w:rPr>
                <w:rStyle w:val="Lienhypertexte"/>
              </w:rPr>
              <w:t>Login</w:t>
            </w:r>
            <w:r>
              <w:rPr>
                <w:webHidden/>
              </w:rPr>
              <w:tab/>
            </w:r>
            <w:r>
              <w:rPr>
                <w:webHidden/>
              </w:rPr>
              <w:fldChar w:fldCharType="begin"/>
            </w:r>
            <w:r>
              <w:rPr>
                <w:webHidden/>
              </w:rPr>
              <w:instrText xml:space="preserve"> PAGEREF _Toc57550006 \h </w:instrText>
            </w:r>
            <w:r>
              <w:rPr>
                <w:webHidden/>
              </w:rPr>
            </w:r>
            <w:r>
              <w:rPr>
                <w:webHidden/>
              </w:rPr>
              <w:fldChar w:fldCharType="separate"/>
            </w:r>
            <w:r>
              <w:rPr>
                <w:webHidden/>
              </w:rPr>
              <w:t>3</w:t>
            </w:r>
            <w:r>
              <w:rPr>
                <w:webHidden/>
              </w:rPr>
              <w:fldChar w:fldCharType="end"/>
            </w:r>
          </w:hyperlink>
        </w:p>
        <w:p w:rsidR="00E91746" w:rsidRDefault="00E91746">
          <w:pPr>
            <w:pStyle w:val="TM2"/>
            <w:tabs>
              <w:tab w:val="right" w:leader="dot" w:pos="9062"/>
            </w:tabs>
          </w:pPr>
          <w:hyperlink w:anchor="_Toc57550007" w:history="1">
            <w:r w:rsidRPr="00940540">
              <w:rPr>
                <w:rStyle w:val="Lienhypertexte"/>
              </w:rPr>
              <w:t>Frigo virtuel</w:t>
            </w:r>
            <w:r>
              <w:rPr>
                <w:webHidden/>
              </w:rPr>
              <w:tab/>
            </w:r>
            <w:r>
              <w:rPr>
                <w:webHidden/>
              </w:rPr>
              <w:fldChar w:fldCharType="begin"/>
            </w:r>
            <w:r>
              <w:rPr>
                <w:webHidden/>
              </w:rPr>
              <w:instrText xml:space="preserve"> PAGEREF _Toc57550007 \h </w:instrText>
            </w:r>
            <w:r>
              <w:rPr>
                <w:webHidden/>
              </w:rPr>
            </w:r>
            <w:r>
              <w:rPr>
                <w:webHidden/>
              </w:rPr>
              <w:fldChar w:fldCharType="separate"/>
            </w:r>
            <w:r>
              <w:rPr>
                <w:webHidden/>
              </w:rPr>
              <w:t>4</w:t>
            </w:r>
            <w:r>
              <w:rPr>
                <w:webHidden/>
              </w:rPr>
              <w:fldChar w:fldCharType="end"/>
            </w:r>
          </w:hyperlink>
        </w:p>
        <w:p w:rsidR="00E91746" w:rsidRDefault="00E91746">
          <w:pPr>
            <w:pStyle w:val="TM2"/>
            <w:tabs>
              <w:tab w:val="right" w:leader="dot" w:pos="9062"/>
            </w:tabs>
          </w:pPr>
          <w:hyperlink w:anchor="_Toc57550008" w:history="1">
            <w:r w:rsidRPr="00940540">
              <w:rPr>
                <w:rStyle w:val="Lienhypertexte"/>
              </w:rPr>
              <w:t>Qr-code</w:t>
            </w:r>
            <w:r>
              <w:rPr>
                <w:webHidden/>
              </w:rPr>
              <w:tab/>
            </w:r>
            <w:r>
              <w:rPr>
                <w:webHidden/>
              </w:rPr>
              <w:fldChar w:fldCharType="begin"/>
            </w:r>
            <w:r>
              <w:rPr>
                <w:webHidden/>
              </w:rPr>
              <w:instrText xml:space="preserve"> PAGEREF _Toc57550008 \h </w:instrText>
            </w:r>
            <w:r>
              <w:rPr>
                <w:webHidden/>
              </w:rPr>
            </w:r>
            <w:r>
              <w:rPr>
                <w:webHidden/>
              </w:rPr>
              <w:fldChar w:fldCharType="separate"/>
            </w:r>
            <w:r>
              <w:rPr>
                <w:webHidden/>
              </w:rPr>
              <w:t>5</w:t>
            </w:r>
            <w:r>
              <w:rPr>
                <w:webHidden/>
              </w:rPr>
              <w:fldChar w:fldCharType="end"/>
            </w:r>
          </w:hyperlink>
        </w:p>
        <w:p w:rsidR="00E91746" w:rsidRDefault="00E91746">
          <w:pPr>
            <w:pStyle w:val="TM2"/>
            <w:tabs>
              <w:tab w:val="right" w:leader="dot" w:pos="9062"/>
            </w:tabs>
          </w:pPr>
          <w:hyperlink w:anchor="_Toc57550009" w:history="1">
            <w:r w:rsidRPr="00940540">
              <w:rPr>
                <w:rStyle w:val="Lienhypertexte"/>
              </w:rPr>
              <w:t>Liste de course</w:t>
            </w:r>
            <w:r>
              <w:rPr>
                <w:webHidden/>
              </w:rPr>
              <w:tab/>
            </w:r>
            <w:r>
              <w:rPr>
                <w:webHidden/>
              </w:rPr>
              <w:fldChar w:fldCharType="begin"/>
            </w:r>
            <w:r>
              <w:rPr>
                <w:webHidden/>
              </w:rPr>
              <w:instrText xml:space="preserve"> PAGEREF _Toc57550009 \h </w:instrText>
            </w:r>
            <w:r>
              <w:rPr>
                <w:webHidden/>
              </w:rPr>
            </w:r>
            <w:r>
              <w:rPr>
                <w:webHidden/>
              </w:rPr>
              <w:fldChar w:fldCharType="separate"/>
            </w:r>
            <w:r>
              <w:rPr>
                <w:webHidden/>
              </w:rPr>
              <w:t>6</w:t>
            </w:r>
            <w:r>
              <w:rPr>
                <w:webHidden/>
              </w:rPr>
              <w:fldChar w:fldCharType="end"/>
            </w:r>
          </w:hyperlink>
        </w:p>
        <w:p w:rsidR="00CB0B66" w:rsidRDefault="00CB0B66">
          <w:r>
            <w:rPr>
              <w:b/>
              <w:bCs/>
              <w:lang w:val="fr-FR"/>
            </w:rPr>
            <w:fldChar w:fldCharType="end"/>
          </w:r>
        </w:p>
      </w:sdtContent>
    </w:sdt>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bookmarkStart w:id="0" w:name="_GoBack"/>
      <w:bookmarkEnd w:id="0"/>
    </w:p>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2F7C46" w:rsidRDefault="002F7C46" w:rsidP="002F7C46"/>
    <w:p w:rsidR="003157C5" w:rsidRDefault="003157C5" w:rsidP="003157C5"/>
    <w:p w:rsidR="00EE71A9" w:rsidRDefault="00EE71A9" w:rsidP="00CB0B66">
      <w:pPr>
        <w:pStyle w:val="Titre1"/>
        <w:rPr>
          <w:u w:val="single"/>
        </w:rPr>
      </w:pPr>
      <w:bookmarkStart w:id="1" w:name="_Toc57550003"/>
      <w:r w:rsidRPr="00CB0B66">
        <w:rPr>
          <w:u w:val="single"/>
        </w:rPr>
        <w:lastRenderedPageBreak/>
        <w:t>Introduction</w:t>
      </w:r>
      <w:bookmarkEnd w:id="1"/>
    </w:p>
    <w:p w:rsidR="00CB0B66" w:rsidRPr="00CB0B66" w:rsidRDefault="00CB0B66" w:rsidP="00CB0B66"/>
    <w:p w:rsidR="00EE71A9" w:rsidRDefault="00882A81" w:rsidP="003157C5">
      <w:pPr>
        <w:rPr>
          <w:sz w:val="24"/>
          <w:szCs w:val="24"/>
        </w:rPr>
      </w:pPr>
      <w:r>
        <w:rPr>
          <w:sz w:val="24"/>
          <w:szCs w:val="24"/>
        </w:rPr>
        <w:t>Avant de commencer à travailler sur l’application en elle-même, on a du réaliser des maquettes. Ceci s’est fait en 2 étapes : d’abbord les wireframes et ensuite les mockups.</w:t>
      </w:r>
    </w:p>
    <w:p w:rsidR="00882A81" w:rsidRDefault="00882A81" w:rsidP="00882A81">
      <w:pPr>
        <w:rPr>
          <w:sz w:val="24"/>
          <w:szCs w:val="24"/>
        </w:rPr>
      </w:pPr>
      <w:r w:rsidRPr="00882A81">
        <w:rPr>
          <w:sz w:val="24"/>
          <w:szCs w:val="24"/>
        </w:rPr>
        <w:t>Les wireframes: qui sont la conception de l'interface sans couleur,</w:t>
      </w:r>
      <w:r>
        <w:rPr>
          <w:sz w:val="24"/>
          <w:szCs w:val="24"/>
        </w:rPr>
        <w:t xml:space="preserve"> </w:t>
      </w:r>
      <w:r w:rsidRPr="00882A81">
        <w:rPr>
          <w:sz w:val="24"/>
          <w:szCs w:val="24"/>
        </w:rPr>
        <w:t>souvent réalisé à la main. Étape dédiée à savoir où vont être placés les</w:t>
      </w:r>
      <w:r>
        <w:rPr>
          <w:sz w:val="24"/>
          <w:szCs w:val="24"/>
        </w:rPr>
        <w:t xml:space="preserve"> </w:t>
      </w:r>
      <w:r w:rsidRPr="00882A81">
        <w:rPr>
          <w:sz w:val="24"/>
          <w:szCs w:val="24"/>
        </w:rPr>
        <w:t>éléments</w:t>
      </w:r>
      <w:r>
        <w:rPr>
          <w:sz w:val="24"/>
          <w:szCs w:val="24"/>
        </w:rPr>
        <w:t>.</w:t>
      </w:r>
    </w:p>
    <w:p w:rsidR="00882A81" w:rsidRDefault="00882A81" w:rsidP="00882A81">
      <w:pPr>
        <w:rPr>
          <w:sz w:val="24"/>
          <w:szCs w:val="24"/>
        </w:rPr>
      </w:pPr>
      <w:r w:rsidRPr="00882A81">
        <w:rPr>
          <w:sz w:val="24"/>
          <w:szCs w:val="24"/>
        </w:rPr>
        <w:t>Les mockups: qui sont une représentation visuelle quasiment au pixel prêt</w:t>
      </w:r>
      <w:r>
        <w:rPr>
          <w:sz w:val="24"/>
          <w:szCs w:val="24"/>
        </w:rPr>
        <w:t xml:space="preserve"> </w:t>
      </w:r>
      <w:r w:rsidRPr="00882A81">
        <w:rPr>
          <w:sz w:val="24"/>
          <w:szCs w:val="24"/>
        </w:rPr>
        <w:t xml:space="preserve">de ce que sera le visuel de l'application. </w:t>
      </w:r>
      <w:r>
        <w:rPr>
          <w:sz w:val="24"/>
          <w:szCs w:val="24"/>
        </w:rPr>
        <w:t xml:space="preserve">Donc qui représente </w:t>
      </w:r>
      <w:r w:rsidRPr="00882A81">
        <w:rPr>
          <w:sz w:val="24"/>
          <w:szCs w:val="24"/>
        </w:rPr>
        <w:t xml:space="preserve">l'interface le plus fidèlement possible </w:t>
      </w:r>
      <w:r>
        <w:rPr>
          <w:sz w:val="24"/>
          <w:szCs w:val="24"/>
        </w:rPr>
        <w:t>à ses wireframes.</w:t>
      </w:r>
    </w:p>
    <w:p w:rsidR="00A36B7F" w:rsidRDefault="00A36B7F" w:rsidP="00882A81">
      <w:pPr>
        <w:rPr>
          <w:sz w:val="24"/>
          <w:szCs w:val="24"/>
        </w:rPr>
      </w:pPr>
      <w:r>
        <w:rPr>
          <w:sz w:val="24"/>
          <w:szCs w:val="24"/>
        </w:rPr>
        <w:t>Ensuite, après la validation de ceux-ci par le client, on a pu commencer à développer l’application sur bases des des mockups présentés.</w:t>
      </w:r>
    </w:p>
    <w:p w:rsidR="00A36B7F" w:rsidRDefault="00A36B7F" w:rsidP="00882A81">
      <w:pPr>
        <w:rPr>
          <w:sz w:val="24"/>
          <w:szCs w:val="24"/>
        </w:rPr>
      </w:pPr>
    </w:p>
    <w:p w:rsidR="00A36B7F" w:rsidRDefault="00A36B7F" w:rsidP="00CB0B66">
      <w:pPr>
        <w:pStyle w:val="Titre1"/>
        <w:rPr>
          <w:u w:val="single"/>
        </w:rPr>
      </w:pPr>
      <w:bookmarkStart w:id="2" w:name="_Toc57550004"/>
      <w:r w:rsidRPr="00CB0B66">
        <w:rPr>
          <w:u w:val="single"/>
        </w:rPr>
        <w:t>Technologies utilisées</w:t>
      </w:r>
      <w:bookmarkEnd w:id="2"/>
    </w:p>
    <w:p w:rsidR="00CB0B66" w:rsidRPr="00CB0B66" w:rsidRDefault="00CB0B66" w:rsidP="00CB0B66"/>
    <w:p w:rsidR="00A36B7F" w:rsidRDefault="00A36B7F" w:rsidP="00A36B7F">
      <w:pPr>
        <w:rPr>
          <w:sz w:val="24"/>
          <w:szCs w:val="24"/>
        </w:rPr>
      </w:pPr>
      <w:r>
        <w:rPr>
          <w:sz w:val="24"/>
          <w:szCs w:val="24"/>
        </w:rPr>
        <w:t>Pour les mockups et les wireframes, on avait le choix entre 3 applications : Sketch,Invision et Marvel.</w:t>
      </w:r>
    </w:p>
    <w:p w:rsidR="00A36B7F" w:rsidRDefault="00A36B7F" w:rsidP="00A36B7F">
      <w:pPr>
        <w:rPr>
          <w:sz w:val="24"/>
          <w:szCs w:val="24"/>
        </w:rPr>
      </w:pPr>
      <w:r>
        <w:rPr>
          <w:sz w:val="24"/>
          <w:szCs w:val="24"/>
        </w:rPr>
        <w:t>Sketch étant payant et réserver à macOS, il a directement été éliminé. Invision, une application web qui dispose d’une version gratuite</w:t>
      </w:r>
      <w:r w:rsidR="002F7C46">
        <w:rPr>
          <w:sz w:val="24"/>
          <w:szCs w:val="24"/>
        </w:rPr>
        <w:t>, beaucoup moins complète</w:t>
      </w:r>
      <w:r>
        <w:rPr>
          <w:sz w:val="24"/>
          <w:szCs w:val="24"/>
        </w:rPr>
        <w:t xml:space="preserve"> et Marvel, celle qui a été choisie</w:t>
      </w:r>
      <w:r w:rsidR="002F7C46">
        <w:rPr>
          <w:sz w:val="24"/>
          <w:szCs w:val="24"/>
        </w:rPr>
        <w:t>, une alternative à Invision et aussi souvent utilisée en entreprise.</w:t>
      </w:r>
    </w:p>
    <w:p w:rsidR="002F7C46" w:rsidRPr="00A36B7F" w:rsidRDefault="002F7C46" w:rsidP="00A36B7F">
      <w:pPr>
        <w:rPr>
          <w:sz w:val="24"/>
          <w:szCs w:val="24"/>
        </w:rPr>
      </w:pPr>
      <w:r>
        <w:rPr>
          <w:sz w:val="24"/>
          <w:szCs w:val="24"/>
        </w:rPr>
        <w:t>Concernant l’application en elle-même, le project du client étant une application mobile, on avait pas énormément de choix. On pouvait la réaliser pour Ios ou pour Android. On</w:t>
      </w:r>
      <w:r>
        <w:rPr>
          <w:sz w:val="24"/>
          <w:szCs w:val="24"/>
        </w:rPr>
        <w:t xml:space="preserve"> a</w:t>
      </w:r>
      <w:r>
        <w:rPr>
          <w:sz w:val="24"/>
          <w:szCs w:val="24"/>
        </w:rPr>
        <w:t xml:space="preserve"> donc</w:t>
      </w:r>
      <w:r>
        <w:rPr>
          <w:sz w:val="24"/>
          <w:szCs w:val="24"/>
        </w:rPr>
        <w:t xml:space="preserve"> décidé de la réaliser en Android,</w:t>
      </w:r>
      <w:r>
        <w:rPr>
          <w:sz w:val="24"/>
          <w:szCs w:val="24"/>
        </w:rPr>
        <w:t xml:space="preserve"> le marché étant composé actuellement de 80% de téléphones android et 19% d’Iphones. De plus c’est une technologie qu’on était en train d’apprendre dans le cadre d’un autre cours, cela nous permettait d’avoir un temps de formation plus court et de commencer le project le plus vite possible.</w:t>
      </w:r>
    </w:p>
    <w:p w:rsidR="00A36B7F" w:rsidRDefault="00A36B7F" w:rsidP="00882A81">
      <w:pPr>
        <w:rPr>
          <w:sz w:val="24"/>
          <w:szCs w:val="24"/>
        </w:rPr>
      </w:pPr>
    </w:p>
    <w:p w:rsidR="00882A81" w:rsidRDefault="00882A81"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Default="002F7C46" w:rsidP="00882A81">
      <w:pPr>
        <w:rPr>
          <w:sz w:val="24"/>
          <w:szCs w:val="24"/>
        </w:rPr>
      </w:pPr>
    </w:p>
    <w:p w:rsidR="002F7C46" w:rsidRPr="00882A81" w:rsidRDefault="002F7C46" w:rsidP="00882A81">
      <w:pPr>
        <w:rPr>
          <w:sz w:val="24"/>
          <w:szCs w:val="24"/>
        </w:rPr>
      </w:pPr>
    </w:p>
    <w:p w:rsidR="002F7C46" w:rsidRDefault="002F7C46" w:rsidP="003157C5">
      <w:pPr>
        <w:rPr>
          <w:sz w:val="36"/>
          <w:szCs w:val="36"/>
          <w:u w:val="single"/>
        </w:rPr>
      </w:pPr>
    </w:p>
    <w:p w:rsidR="00CB0B66" w:rsidRDefault="00CB0B66" w:rsidP="003157C5">
      <w:pPr>
        <w:rPr>
          <w:sz w:val="36"/>
          <w:szCs w:val="36"/>
          <w:u w:val="single"/>
        </w:rPr>
      </w:pPr>
    </w:p>
    <w:p w:rsidR="00EE71A9" w:rsidRDefault="00EE71A9" w:rsidP="00CB0B66">
      <w:pPr>
        <w:pStyle w:val="Titre1"/>
        <w:rPr>
          <w:u w:val="single"/>
        </w:rPr>
      </w:pPr>
      <w:bookmarkStart w:id="3" w:name="_Toc57550005"/>
      <w:r w:rsidRPr="00CB0B66">
        <w:rPr>
          <w:u w:val="single"/>
        </w:rPr>
        <w:t>L’application</w:t>
      </w:r>
      <w:bookmarkEnd w:id="3"/>
    </w:p>
    <w:p w:rsidR="00CB0B66" w:rsidRDefault="00CB0B66" w:rsidP="00CB0B66"/>
    <w:p w:rsidR="00EE71A9" w:rsidRDefault="00CB0B66" w:rsidP="00921C04">
      <w:pPr>
        <w:pStyle w:val="Titre2"/>
      </w:pPr>
      <w:bookmarkStart w:id="4" w:name="_Toc57550006"/>
      <w:r>
        <w:t>Login</w:t>
      </w:r>
      <w:bookmarkEnd w:id="4"/>
    </w:p>
    <w:p w:rsidR="005A358D" w:rsidRPr="00882A81" w:rsidRDefault="005A358D" w:rsidP="003157C5">
      <w:pPr>
        <w:rPr>
          <w:sz w:val="24"/>
          <w:szCs w:val="24"/>
        </w:rPr>
      </w:pPr>
      <w:r w:rsidRPr="00882A81">
        <w:rPr>
          <w:sz w:val="24"/>
          <w:szCs w:val="24"/>
        </w:rPr>
        <w:t>Pour commencer, quand l’application est lancée on arrive sur une page qui nous propose de se connecter grâce à ce formulaire.</w:t>
      </w:r>
    </w:p>
    <w:p w:rsidR="005A358D" w:rsidRDefault="005A358D" w:rsidP="003157C5">
      <w:r w:rsidRPr="005A358D">
        <w:drawing>
          <wp:anchor distT="0" distB="0" distL="114300" distR="114300" simplePos="0" relativeHeight="251658240" behindDoc="0" locked="0" layoutInCell="1" allowOverlap="1" wp14:anchorId="1188C29E">
            <wp:simplePos x="0" y="0"/>
            <wp:positionH relativeFrom="column">
              <wp:posOffset>1129030</wp:posOffset>
            </wp:positionH>
            <wp:positionV relativeFrom="paragraph">
              <wp:posOffset>15875</wp:posOffset>
            </wp:positionV>
            <wp:extent cx="3343742" cy="6287377"/>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742" cy="6287377"/>
                    </a:xfrm>
                    <a:prstGeom prst="rect">
                      <a:avLst/>
                    </a:prstGeom>
                  </pic:spPr>
                </pic:pic>
              </a:graphicData>
            </a:graphic>
          </wp:anchor>
        </w:drawing>
      </w:r>
    </w:p>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CB0B66" w:rsidP="00CB0B66">
      <w:pPr>
        <w:pStyle w:val="Titre2"/>
      </w:pPr>
      <w:bookmarkStart w:id="5" w:name="_Toc57550007"/>
      <w:r>
        <w:lastRenderedPageBreak/>
        <w:t>Frigo virtuel</w:t>
      </w:r>
      <w:bookmarkEnd w:id="5"/>
    </w:p>
    <w:p w:rsidR="005A358D" w:rsidRPr="00882A81" w:rsidRDefault="005A358D" w:rsidP="005A358D">
      <w:pPr>
        <w:rPr>
          <w:sz w:val="24"/>
          <w:szCs w:val="24"/>
        </w:rPr>
      </w:pPr>
      <w:r w:rsidRPr="00882A81">
        <w:rPr>
          <w:sz w:val="24"/>
          <w:szCs w:val="24"/>
        </w:rPr>
        <w:t>S</w:t>
      </w:r>
      <w:r w:rsidRPr="00882A81">
        <w:rPr>
          <w:sz w:val="24"/>
          <w:szCs w:val="24"/>
        </w:rPr>
        <w:t xml:space="preserve">i l’utilisateur a déjà un compte </w:t>
      </w:r>
      <w:r w:rsidRPr="00882A81">
        <w:rPr>
          <w:sz w:val="24"/>
          <w:szCs w:val="24"/>
        </w:rPr>
        <w:t>il peut directement remplir le formulaire pour accéder à l’application, si il n’en possède pas il peut en créer un. Une fois connecté, on arrive sur la page principale de l’application.</w:t>
      </w:r>
    </w:p>
    <w:p w:rsidR="005A358D" w:rsidRPr="005A358D" w:rsidRDefault="005A358D" w:rsidP="005A358D">
      <w:r w:rsidRPr="005A358D">
        <w:drawing>
          <wp:anchor distT="0" distB="0" distL="114300" distR="114300" simplePos="0" relativeHeight="251659264" behindDoc="0" locked="0" layoutInCell="1" allowOverlap="1" wp14:anchorId="457F828D">
            <wp:simplePos x="0" y="0"/>
            <wp:positionH relativeFrom="column">
              <wp:posOffset>957580</wp:posOffset>
            </wp:positionH>
            <wp:positionV relativeFrom="paragraph">
              <wp:posOffset>0</wp:posOffset>
            </wp:positionV>
            <wp:extent cx="3353268" cy="62683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3268" cy="6268325"/>
                    </a:xfrm>
                    <a:prstGeom prst="rect">
                      <a:avLst/>
                    </a:prstGeom>
                  </pic:spPr>
                </pic:pic>
              </a:graphicData>
            </a:graphic>
          </wp:anchor>
        </w:drawing>
      </w:r>
    </w:p>
    <w:p w:rsid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Pr="005A358D" w:rsidRDefault="005A358D" w:rsidP="005A358D"/>
    <w:p w:rsidR="005A358D" w:rsidRDefault="005A358D" w:rsidP="005A358D"/>
    <w:p w:rsidR="005A358D" w:rsidRDefault="005A358D" w:rsidP="005A358D"/>
    <w:p w:rsidR="005A358D" w:rsidRDefault="005A358D" w:rsidP="005A358D"/>
    <w:p w:rsidR="005A358D" w:rsidRDefault="005A358D" w:rsidP="005A358D"/>
    <w:p w:rsidR="005A358D" w:rsidRDefault="005A358D" w:rsidP="005A358D"/>
    <w:p w:rsidR="00201413" w:rsidRPr="00882A81" w:rsidRDefault="005A358D" w:rsidP="005A358D">
      <w:pPr>
        <w:rPr>
          <w:sz w:val="24"/>
          <w:szCs w:val="24"/>
        </w:rPr>
      </w:pPr>
      <w:r w:rsidRPr="00882A81">
        <w:rPr>
          <w:sz w:val="24"/>
          <w:szCs w:val="24"/>
        </w:rPr>
        <w:t xml:space="preserve">Sur cette page on peut voir directement qu’on reçoit une notification pour nous prévenir qu’un aliment </w:t>
      </w:r>
      <w:r w:rsidR="00201413" w:rsidRPr="00882A81">
        <w:rPr>
          <w:sz w:val="24"/>
          <w:szCs w:val="24"/>
        </w:rPr>
        <w:t>arrive bientôt à sa date de péremption. On peut aussi voir dans le menu en bas de l’écran la petite pastille rouge qui nous indique le nombre d’aliments périmés dans le frigo. Ensuite on peut constater à droite de l’image du frigo, le nombre total d’aliments que le frigo possède, ainsi que le nombre d’aliments qui périment bientôt et les aliments qui le sont déjà.</w:t>
      </w:r>
    </w:p>
    <w:p w:rsidR="006746F4" w:rsidRDefault="006746F4" w:rsidP="006746F4">
      <w:pPr>
        <w:pStyle w:val="Titre2"/>
      </w:pPr>
      <w:bookmarkStart w:id="6" w:name="_Toc57550008"/>
      <w:r>
        <w:lastRenderedPageBreak/>
        <w:t>Qr-code</w:t>
      </w:r>
      <w:bookmarkEnd w:id="6"/>
    </w:p>
    <w:p w:rsidR="00201413" w:rsidRDefault="002A55FF" w:rsidP="005A358D">
      <w:r w:rsidRPr="00882A81">
        <w:rPr>
          <w:sz w:val="24"/>
          <w:szCs w:val="24"/>
        </w:rPr>
        <w:drawing>
          <wp:anchor distT="0" distB="0" distL="114300" distR="114300" simplePos="0" relativeHeight="251660288" behindDoc="0" locked="0" layoutInCell="1" allowOverlap="1" wp14:anchorId="103B925E">
            <wp:simplePos x="0" y="0"/>
            <wp:positionH relativeFrom="column">
              <wp:posOffset>919480</wp:posOffset>
            </wp:positionH>
            <wp:positionV relativeFrom="paragraph">
              <wp:posOffset>424180</wp:posOffset>
            </wp:positionV>
            <wp:extent cx="3381847" cy="6335009"/>
            <wp:effectExtent l="0" t="0" r="9525"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847" cy="6335009"/>
                    </a:xfrm>
                    <a:prstGeom prst="rect">
                      <a:avLst/>
                    </a:prstGeom>
                  </pic:spPr>
                </pic:pic>
              </a:graphicData>
            </a:graphic>
          </wp:anchor>
        </w:drawing>
      </w:r>
      <w:r w:rsidR="00086A85" w:rsidRPr="00882A81">
        <w:rPr>
          <w:sz w:val="24"/>
          <w:szCs w:val="24"/>
        </w:rPr>
        <w:t>Dans le menu en bas de l’écran, le logo du milieu nous permet d’arriver sur l’écran qui nous permet de scanner un QR code.</w:t>
      </w:r>
      <w:r w:rsidR="00086A85">
        <w:t xml:space="preserve"> </w:t>
      </w:r>
    </w:p>
    <w:p w:rsidR="00201413" w:rsidRDefault="00201413"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Default="001D5DAC" w:rsidP="005A358D"/>
    <w:p w:rsidR="001D5DAC" w:rsidRPr="00882A81" w:rsidRDefault="002A55FF" w:rsidP="005A358D">
      <w:pPr>
        <w:rPr>
          <w:sz w:val="24"/>
          <w:szCs w:val="24"/>
        </w:rPr>
      </w:pPr>
      <w:r w:rsidRPr="00882A81">
        <w:rPr>
          <w:sz w:val="24"/>
          <w:szCs w:val="24"/>
        </w:rPr>
        <w:t xml:space="preserve">Une fois le QR code scanné, </w:t>
      </w:r>
      <w:r w:rsidRPr="00882A81">
        <w:rPr>
          <w:sz w:val="24"/>
          <w:szCs w:val="24"/>
        </w:rPr>
        <w:t>c’est un lien web qui s’ouvre dans le navigateur et là, l’app Android a un intent-filter sur l’URL pour l’ouvrir automatiquement</w:t>
      </w:r>
      <w:r w:rsidRPr="00882A81">
        <w:rPr>
          <w:sz w:val="24"/>
          <w:szCs w:val="24"/>
        </w:rPr>
        <w:t>.</w:t>
      </w:r>
      <w:r w:rsidRPr="00882A81">
        <w:rPr>
          <w:sz w:val="24"/>
          <w:szCs w:val="24"/>
        </w:rPr>
        <w:t xml:space="preserve"> Et l’app récupère le contenu (bidon) renvoyé par le serveur</w:t>
      </w:r>
      <w:r w:rsidRPr="00882A81">
        <w:rPr>
          <w:sz w:val="24"/>
          <w:szCs w:val="24"/>
        </w:rPr>
        <w:t>.</w:t>
      </w:r>
      <w:r w:rsidRPr="00882A81">
        <w:rPr>
          <w:sz w:val="24"/>
          <w:szCs w:val="24"/>
        </w:rPr>
        <w:t xml:space="preserve"> </w:t>
      </w:r>
      <w:r w:rsidRPr="00882A81">
        <w:rPr>
          <w:sz w:val="24"/>
          <w:szCs w:val="24"/>
        </w:rPr>
        <w:t>Il</w:t>
      </w:r>
      <w:r w:rsidRPr="00882A81">
        <w:rPr>
          <w:sz w:val="24"/>
          <w:szCs w:val="24"/>
        </w:rPr>
        <w:t xml:space="preserve"> </w:t>
      </w:r>
      <w:r w:rsidRPr="00882A81">
        <w:rPr>
          <w:sz w:val="24"/>
          <w:szCs w:val="24"/>
        </w:rPr>
        <w:t>rempli</w:t>
      </w:r>
      <w:r w:rsidRPr="00882A81">
        <w:rPr>
          <w:sz w:val="24"/>
          <w:szCs w:val="24"/>
        </w:rPr>
        <w:t xml:space="preserve"> directement une liste dans le frigo et </w:t>
      </w:r>
      <w:r w:rsidRPr="00882A81">
        <w:rPr>
          <w:sz w:val="24"/>
          <w:szCs w:val="24"/>
        </w:rPr>
        <w:t>la fusionne avec les données déjà présentent.</w:t>
      </w:r>
    </w:p>
    <w:p w:rsidR="002A55FF" w:rsidRDefault="002A55FF" w:rsidP="005A358D"/>
    <w:p w:rsidR="002A55FF" w:rsidRDefault="002A55FF" w:rsidP="005A358D"/>
    <w:p w:rsidR="002A55FF" w:rsidRDefault="006746F4" w:rsidP="006746F4">
      <w:pPr>
        <w:pStyle w:val="Titre2"/>
      </w:pPr>
      <w:bookmarkStart w:id="7" w:name="_Toc57550009"/>
      <w:r>
        <w:lastRenderedPageBreak/>
        <w:t>Liste de course</w:t>
      </w:r>
      <w:bookmarkEnd w:id="7"/>
    </w:p>
    <w:p w:rsidR="002A55FF" w:rsidRPr="00882A81" w:rsidRDefault="00E56601" w:rsidP="005A358D">
      <w:pPr>
        <w:rPr>
          <w:sz w:val="24"/>
          <w:szCs w:val="24"/>
        </w:rPr>
      </w:pPr>
      <w:r w:rsidRPr="00882A81">
        <w:rPr>
          <w:sz w:val="24"/>
          <w:szCs w:val="24"/>
        </w:rPr>
        <w:t xml:space="preserve">Le dernier logo en bas de l’écran nous permet d’accéder à une liste </w:t>
      </w:r>
      <w:r w:rsidR="00971BCF" w:rsidRPr="00882A81">
        <w:rPr>
          <w:sz w:val="24"/>
          <w:szCs w:val="24"/>
        </w:rPr>
        <w:t>de course…</w:t>
      </w:r>
    </w:p>
    <w:p w:rsidR="00971BCF" w:rsidRPr="00882A81" w:rsidRDefault="00971BCF" w:rsidP="005A358D">
      <w:pPr>
        <w:rPr>
          <w:sz w:val="24"/>
          <w:szCs w:val="24"/>
        </w:rPr>
      </w:pPr>
    </w:p>
    <w:p w:rsidR="00971BCF" w:rsidRPr="00882A81" w:rsidRDefault="00971BCF" w:rsidP="005A358D">
      <w:pPr>
        <w:rPr>
          <w:sz w:val="24"/>
          <w:szCs w:val="24"/>
        </w:rPr>
      </w:pPr>
      <w:r w:rsidRPr="00882A81">
        <w:rPr>
          <w:sz w:val="24"/>
          <w:szCs w:val="24"/>
        </w:rPr>
        <w:t>// A terminer</w:t>
      </w:r>
    </w:p>
    <w:sectPr w:rsidR="00971BCF" w:rsidRPr="00882A81" w:rsidSect="00486CE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468" w:rsidRDefault="00301468" w:rsidP="00201413">
      <w:pPr>
        <w:spacing w:after="0" w:line="240" w:lineRule="auto"/>
      </w:pPr>
      <w:r>
        <w:separator/>
      </w:r>
    </w:p>
  </w:endnote>
  <w:endnote w:type="continuationSeparator" w:id="0">
    <w:p w:rsidR="00301468" w:rsidRDefault="00301468" w:rsidP="0020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468" w:rsidRDefault="00301468" w:rsidP="00201413">
      <w:pPr>
        <w:spacing w:after="0" w:line="240" w:lineRule="auto"/>
      </w:pPr>
      <w:r>
        <w:separator/>
      </w:r>
    </w:p>
  </w:footnote>
  <w:footnote w:type="continuationSeparator" w:id="0">
    <w:p w:rsidR="00301468" w:rsidRDefault="00301468" w:rsidP="00201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34"/>
    <w:rsid w:val="00086A85"/>
    <w:rsid w:val="001D5DAC"/>
    <w:rsid w:val="00201413"/>
    <w:rsid w:val="002A55FF"/>
    <w:rsid w:val="002F7C46"/>
    <w:rsid w:val="00301468"/>
    <w:rsid w:val="003157C5"/>
    <w:rsid w:val="00486CED"/>
    <w:rsid w:val="005121D6"/>
    <w:rsid w:val="00570472"/>
    <w:rsid w:val="00594499"/>
    <w:rsid w:val="005A358D"/>
    <w:rsid w:val="006746F4"/>
    <w:rsid w:val="00785863"/>
    <w:rsid w:val="008119BB"/>
    <w:rsid w:val="00882A81"/>
    <w:rsid w:val="00921C04"/>
    <w:rsid w:val="00971BCF"/>
    <w:rsid w:val="009F6F81"/>
    <w:rsid w:val="00A36B7F"/>
    <w:rsid w:val="00A605EF"/>
    <w:rsid w:val="00B73C34"/>
    <w:rsid w:val="00BC79A6"/>
    <w:rsid w:val="00CB0B66"/>
    <w:rsid w:val="00E56601"/>
    <w:rsid w:val="00E91746"/>
    <w:rsid w:val="00EE71A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6290"/>
  <w15:chartTrackingRefBased/>
  <w15:docId w15:val="{885C62A8-AE3D-4101-ADF0-E6688E27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CB0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0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5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57C5"/>
    <w:rPr>
      <w:rFonts w:asciiTheme="majorHAnsi" w:eastAsiaTheme="majorEastAsia" w:hAnsiTheme="majorHAnsi" w:cstheme="majorBidi"/>
      <w:noProof/>
      <w:spacing w:val="-10"/>
      <w:kern w:val="28"/>
      <w:sz w:val="56"/>
      <w:szCs w:val="56"/>
    </w:rPr>
  </w:style>
  <w:style w:type="paragraph" w:styleId="En-tte">
    <w:name w:val="header"/>
    <w:basedOn w:val="Normal"/>
    <w:link w:val="En-tteCar"/>
    <w:uiPriority w:val="99"/>
    <w:unhideWhenUsed/>
    <w:rsid w:val="00201413"/>
    <w:pPr>
      <w:tabs>
        <w:tab w:val="center" w:pos="4536"/>
        <w:tab w:val="right" w:pos="9072"/>
      </w:tabs>
      <w:spacing w:after="0" w:line="240" w:lineRule="auto"/>
    </w:pPr>
  </w:style>
  <w:style w:type="character" w:customStyle="1" w:styleId="En-tteCar">
    <w:name w:val="En-tête Car"/>
    <w:basedOn w:val="Policepardfaut"/>
    <w:link w:val="En-tte"/>
    <w:uiPriority w:val="99"/>
    <w:rsid w:val="00201413"/>
    <w:rPr>
      <w:noProof/>
    </w:rPr>
  </w:style>
  <w:style w:type="paragraph" w:styleId="Pieddepage">
    <w:name w:val="footer"/>
    <w:basedOn w:val="Normal"/>
    <w:link w:val="PieddepageCar"/>
    <w:uiPriority w:val="99"/>
    <w:unhideWhenUsed/>
    <w:rsid w:val="002014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413"/>
    <w:rPr>
      <w:noProof/>
    </w:rPr>
  </w:style>
  <w:style w:type="paragraph" w:styleId="Sansinterligne">
    <w:name w:val="No Spacing"/>
    <w:link w:val="SansinterligneCar"/>
    <w:uiPriority w:val="1"/>
    <w:qFormat/>
    <w:rsid w:val="00486CE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86CED"/>
    <w:rPr>
      <w:rFonts w:eastAsiaTheme="minorEastAsia"/>
      <w:lang w:eastAsia="fr-BE"/>
    </w:rPr>
  </w:style>
  <w:style w:type="character" w:customStyle="1" w:styleId="Titre1Car">
    <w:name w:val="Titre 1 Car"/>
    <w:basedOn w:val="Policepardfaut"/>
    <w:link w:val="Titre1"/>
    <w:uiPriority w:val="9"/>
    <w:rsid w:val="00CB0B66"/>
    <w:rPr>
      <w:rFonts w:asciiTheme="majorHAnsi" w:eastAsiaTheme="majorEastAsia" w:hAnsiTheme="majorHAnsi" w:cstheme="majorBidi"/>
      <w:noProof/>
      <w:color w:val="2F5496" w:themeColor="accent1" w:themeShade="BF"/>
      <w:sz w:val="32"/>
      <w:szCs w:val="32"/>
    </w:rPr>
  </w:style>
  <w:style w:type="paragraph" w:styleId="En-ttedetabledesmatires">
    <w:name w:val="TOC Heading"/>
    <w:basedOn w:val="Titre1"/>
    <w:next w:val="Normal"/>
    <w:uiPriority w:val="39"/>
    <w:unhideWhenUsed/>
    <w:qFormat/>
    <w:rsid w:val="00CB0B66"/>
    <w:pPr>
      <w:outlineLvl w:val="9"/>
    </w:pPr>
    <w:rPr>
      <w:noProof w:val="0"/>
      <w:lang w:eastAsia="fr-BE"/>
    </w:rPr>
  </w:style>
  <w:style w:type="character" w:customStyle="1" w:styleId="Titre2Car">
    <w:name w:val="Titre 2 Car"/>
    <w:basedOn w:val="Policepardfaut"/>
    <w:link w:val="Titre2"/>
    <w:uiPriority w:val="9"/>
    <w:rsid w:val="00CB0B66"/>
    <w:rPr>
      <w:rFonts w:asciiTheme="majorHAnsi" w:eastAsiaTheme="majorEastAsia" w:hAnsiTheme="majorHAnsi" w:cstheme="majorBidi"/>
      <w:noProof/>
      <w:color w:val="2F5496" w:themeColor="accent1" w:themeShade="BF"/>
      <w:sz w:val="26"/>
      <w:szCs w:val="26"/>
    </w:rPr>
  </w:style>
  <w:style w:type="paragraph" w:styleId="TM1">
    <w:name w:val="toc 1"/>
    <w:basedOn w:val="Normal"/>
    <w:next w:val="Normal"/>
    <w:autoRedefine/>
    <w:uiPriority w:val="39"/>
    <w:unhideWhenUsed/>
    <w:rsid w:val="00E91746"/>
    <w:pPr>
      <w:spacing w:after="100"/>
    </w:pPr>
  </w:style>
  <w:style w:type="paragraph" w:styleId="TM2">
    <w:name w:val="toc 2"/>
    <w:basedOn w:val="Normal"/>
    <w:next w:val="Normal"/>
    <w:autoRedefine/>
    <w:uiPriority w:val="39"/>
    <w:unhideWhenUsed/>
    <w:rsid w:val="00E91746"/>
    <w:pPr>
      <w:spacing w:after="100"/>
      <w:ind w:left="220"/>
    </w:pPr>
  </w:style>
  <w:style w:type="character" w:styleId="Lienhypertexte">
    <w:name w:val="Hyperlink"/>
    <w:basedOn w:val="Policepardfaut"/>
    <w:uiPriority w:val="99"/>
    <w:unhideWhenUsed/>
    <w:rsid w:val="00E91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AE0D9A055644E2A1D01E83132F584C"/>
        <w:category>
          <w:name w:val="Général"/>
          <w:gallery w:val="placeholder"/>
        </w:category>
        <w:types>
          <w:type w:val="bbPlcHdr"/>
        </w:types>
        <w:behaviors>
          <w:behavior w:val="content"/>
        </w:behaviors>
        <w:guid w:val="{1CD43F80-208E-4717-A17B-9A5441476EB2}"/>
      </w:docPartPr>
      <w:docPartBody>
        <w:p w:rsidR="00000000" w:rsidRDefault="006D2916" w:rsidP="006D2916">
          <w:pPr>
            <w:pStyle w:val="D5AE0D9A055644E2A1D01E83132F584C"/>
          </w:pPr>
          <w:r>
            <w:rPr>
              <w:color w:val="2F5496" w:themeColor="accent1" w:themeShade="BF"/>
              <w:sz w:val="24"/>
              <w:szCs w:val="24"/>
              <w:lang w:val="fr-FR"/>
            </w:rPr>
            <w:t>[Nom de la société]</w:t>
          </w:r>
        </w:p>
      </w:docPartBody>
    </w:docPart>
    <w:docPart>
      <w:docPartPr>
        <w:name w:val="3A986644470642529DB9828C6A2C4B2D"/>
        <w:category>
          <w:name w:val="Général"/>
          <w:gallery w:val="placeholder"/>
        </w:category>
        <w:types>
          <w:type w:val="bbPlcHdr"/>
        </w:types>
        <w:behaviors>
          <w:behavior w:val="content"/>
        </w:behaviors>
        <w:guid w:val="{D29021AD-7E69-41AA-A7E9-102D5A76DF9B}"/>
      </w:docPartPr>
      <w:docPartBody>
        <w:p w:rsidR="00000000" w:rsidRDefault="006D2916" w:rsidP="006D2916">
          <w:pPr>
            <w:pStyle w:val="3A986644470642529DB9828C6A2C4B2D"/>
          </w:pPr>
          <w:r>
            <w:rPr>
              <w:rFonts w:asciiTheme="majorHAnsi" w:eastAsiaTheme="majorEastAsia" w:hAnsiTheme="majorHAnsi" w:cstheme="majorBidi"/>
              <w:color w:val="4472C4" w:themeColor="accent1"/>
              <w:sz w:val="88"/>
              <w:szCs w:val="88"/>
              <w:lang w:val="fr-FR"/>
            </w:rPr>
            <w:t>[Titre du document]</w:t>
          </w:r>
        </w:p>
      </w:docPartBody>
    </w:docPart>
    <w:docPart>
      <w:docPartPr>
        <w:name w:val="9FCC3750C5D3493897909450E1DE37F4"/>
        <w:category>
          <w:name w:val="Général"/>
          <w:gallery w:val="placeholder"/>
        </w:category>
        <w:types>
          <w:type w:val="bbPlcHdr"/>
        </w:types>
        <w:behaviors>
          <w:behavior w:val="content"/>
        </w:behaviors>
        <w:guid w:val="{FB532624-DC45-40E9-B55A-186B24C8FE69}"/>
      </w:docPartPr>
      <w:docPartBody>
        <w:p w:rsidR="00000000" w:rsidRDefault="006D2916" w:rsidP="006D2916">
          <w:pPr>
            <w:pStyle w:val="9FCC3750C5D3493897909450E1DE37F4"/>
          </w:pPr>
          <w:r>
            <w:rPr>
              <w:color w:val="2F5496" w:themeColor="accent1" w:themeShade="BF"/>
              <w:sz w:val="24"/>
              <w:szCs w:val="24"/>
              <w:lang w:val="fr-FR"/>
            </w:rPr>
            <w:t>[Sous-titre du document]</w:t>
          </w:r>
        </w:p>
      </w:docPartBody>
    </w:docPart>
    <w:docPart>
      <w:docPartPr>
        <w:name w:val="1CE224CF62254A1697E1C30072E337C3"/>
        <w:category>
          <w:name w:val="Général"/>
          <w:gallery w:val="placeholder"/>
        </w:category>
        <w:types>
          <w:type w:val="bbPlcHdr"/>
        </w:types>
        <w:behaviors>
          <w:behavior w:val="content"/>
        </w:behaviors>
        <w:guid w:val="{33EC2208-53A7-4EE4-ACE8-8A31227252A6}"/>
      </w:docPartPr>
      <w:docPartBody>
        <w:p w:rsidR="00000000" w:rsidRDefault="006D2916" w:rsidP="006D2916">
          <w:pPr>
            <w:pStyle w:val="1CE224CF62254A1697E1C30072E337C3"/>
          </w:pPr>
          <w:r>
            <w:rPr>
              <w:color w:val="4472C4" w:themeColor="accent1"/>
              <w:sz w:val="28"/>
              <w:szCs w:val="28"/>
              <w:lang w:val="fr-FR"/>
            </w:rPr>
            <w:t>[Nom de l’auteur]</w:t>
          </w:r>
        </w:p>
      </w:docPartBody>
    </w:docPart>
    <w:docPart>
      <w:docPartPr>
        <w:name w:val="D2370A0308B84EA99167E49A8A4E4EC3"/>
        <w:category>
          <w:name w:val="Général"/>
          <w:gallery w:val="placeholder"/>
        </w:category>
        <w:types>
          <w:type w:val="bbPlcHdr"/>
        </w:types>
        <w:behaviors>
          <w:behavior w:val="content"/>
        </w:behaviors>
        <w:guid w:val="{F41E8F32-73CC-4FC1-9399-16429FC6EAC0}"/>
      </w:docPartPr>
      <w:docPartBody>
        <w:p w:rsidR="00000000" w:rsidRDefault="006D2916" w:rsidP="006D2916">
          <w:pPr>
            <w:pStyle w:val="D2370A0308B84EA99167E49A8A4E4EC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641E2"/>
    <w:rsid w:val="006D291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AE0D9A055644E2A1D01E83132F584C">
    <w:name w:val="D5AE0D9A055644E2A1D01E83132F584C"/>
    <w:rsid w:val="006D2916"/>
  </w:style>
  <w:style w:type="paragraph" w:customStyle="1" w:styleId="3A986644470642529DB9828C6A2C4B2D">
    <w:name w:val="3A986644470642529DB9828C6A2C4B2D"/>
    <w:rsid w:val="006D2916"/>
  </w:style>
  <w:style w:type="paragraph" w:customStyle="1" w:styleId="9FCC3750C5D3493897909450E1DE37F4">
    <w:name w:val="9FCC3750C5D3493897909450E1DE37F4"/>
    <w:rsid w:val="006D2916"/>
  </w:style>
  <w:style w:type="paragraph" w:customStyle="1" w:styleId="1CE224CF62254A1697E1C30072E337C3">
    <w:name w:val="1CE224CF62254A1697E1C30072E337C3"/>
    <w:rsid w:val="006D2916"/>
  </w:style>
  <w:style w:type="paragraph" w:customStyle="1" w:styleId="D2370A0308B84EA99167E49A8A4E4EC3">
    <w:name w:val="D2370A0308B84EA99167E49A8A4E4EC3"/>
    <w:rsid w:val="006D2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7B2E0-F350-4332-96A1-A1526AC15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HEPL Seraing</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Anti-Gaspi</dc:title>
  <dc:subject>Présentation</dc:subject>
  <dc:creator>Beck Thomas, Gathoye William, Van Geit Romain</dc:creator>
  <cp:keywords/>
  <dc:description/>
  <cp:lastModifiedBy>Romain Van Geit</cp:lastModifiedBy>
  <cp:revision>16</cp:revision>
  <dcterms:created xsi:type="dcterms:W3CDTF">2020-11-24T11:51:00Z</dcterms:created>
  <dcterms:modified xsi:type="dcterms:W3CDTF">2020-11-29T12:46:00Z</dcterms:modified>
</cp:coreProperties>
</file>