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2880" w:hRule="atLeast"/>
          <w:jc w:val="center"/>
        </w:trPr>
        <w:tc>
          <w:tcPr>
            <w:tcW w:w="8522" w:type="dxa"/>
          </w:tcPr>
          <w:p>
            <w:pPr>
              <w:pStyle w:val="7"/>
              <w:jc w:val="center"/>
              <w:rPr>
                <w:rFonts w:asciiTheme="majorHAnsi" w:hAnsiTheme="majorHAnsi" w:eastAsiaTheme="majorEastAsia" w:cstheme="majorBidi"/>
                <w:caps/>
              </w:rPr>
            </w:pPr>
          </w:p>
        </w:tc>
      </w:tr>
      <w:tr>
        <w:tblPrEx>
          <w:tblLayout w:type="fixed"/>
          <w:tblCellMar>
            <w:top w:w="0" w:type="dxa"/>
            <w:left w:w="108" w:type="dxa"/>
            <w:bottom w:w="0" w:type="dxa"/>
            <w:right w:w="108" w:type="dxa"/>
          </w:tblCellMar>
        </w:tblPrEx>
        <w:trPr>
          <w:trHeight w:val="1440" w:hRule="atLeast"/>
          <w:jc w:val="center"/>
        </w:trPr>
        <w:sdt>
          <w:sdtPr>
            <w:rPr>
              <w:rFonts w:hint="eastAsia" w:asciiTheme="majorHAnsi" w:hAnsiTheme="majorHAnsi" w:eastAsiaTheme="majorEastAsia" w:cstheme="majorBidi"/>
              <w:sz w:val="80"/>
              <w:szCs w:val="80"/>
            </w:rPr>
            <w:alias w:val="标题"/>
            <w:id w:val="15524250"/>
            <w:placeholder>
              <w:docPart w:val="{9e49895d-d9f5-479c-8aa1-f0404d101885}"/>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sz w:val="80"/>
              <w:szCs w:val="80"/>
            </w:rPr>
          </w:sdtEndPr>
          <w:sdtContent>
            <w:tc>
              <w:tcPr>
                <w:tcW w:w="8522" w:type="dxa"/>
                <w:tcBorders>
                  <w:bottom w:val="single" w:color="5B9BD5" w:themeColor="accent1" w:sz="4" w:space="0"/>
                </w:tcBorders>
                <w:vAlign w:val="center"/>
              </w:tcPr>
              <w:p>
                <w:pPr>
                  <w:pStyle w:val="7"/>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80"/>
                    <w:szCs w:val="80"/>
                  </w:rPr>
                  <w:t>网络数据采集与整理报告</w:t>
                </w:r>
              </w:p>
            </w:tc>
          </w:sdtContent>
        </w:sdt>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7"/>
              <w:jc w:val="center"/>
              <w:rPr>
                <w:rFonts w:hint="eastAsia"/>
              </w:rPr>
            </w:pPr>
          </w:p>
          <w:p>
            <w:pPr>
              <w:pStyle w:val="7"/>
              <w:jc w:val="center"/>
              <w:rPr>
                <w:rFonts w:hint="eastAsia"/>
              </w:rPr>
            </w:pPr>
          </w:p>
          <w:p>
            <w:pPr>
              <w:pStyle w:val="7"/>
              <w:jc w:val="center"/>
              <w:rPr>
                <w:rFonts w:hint="eastAsia"/>
              </w:rPr>
            </w:pPr>
          </w:p>
          <w:p>
            <w:pPr>
              <w:pStyle w:val="7"/>
              <w:jc w:val="center"/>
              <w:rPr>
                <w:rFonts w:hint="eastAsia"/>
              </w:rPr>
            </w:pPr>
          </w:p>
          <w:p>
            <w:pPr>
              <w:pStyle w:val="7"/>
              <w:jc w:val="center"/>
              <w:rPr>
                <w:rFonts w:hint="eastAsia"/>
              </w:rPr>
            </w:pPr>
          </w:p>
          <w:p>
            <w:pPr>
              <w:pStyle w:val="7"/>
              <w:jc w:val="center"/>
              <w:rPr>
                <w:rFonts w:hint="eastAsia"/>
              </w:rPr>
            </w:pPr>
          </w:p>
          <w:p>
            <w:pPr>
              <w:pStyle w:val="7"/>
              <w:jc w:val="center"/>
              <w:rPr>
                <w:rFonts w:hint="eastAsia"/>
              </w:rPr>
            </w:pPr>
          </w:p>
          <w:p>
            <w:pPr>
              <w:pStyle w:val="7"/>
              <w:jc w:val="center"/>
              <w:rPr>
                <w:rFonts w:hint="eastAsia"/>
              </w:rPr>
            </w:pPr>
          </w:p>
          <w:p>
            <w:pPr>
              <w:pStyle w:val="7"/>
              <w:jc w:val="both"/>
              <w:rPr>
                <w:rFonts w:hint="eastAsia"/>
              </w:rPr>
            </w:pPr>
          </w:p>
          <w:p>
            <w:pPr>
              <w:pStyle w:val="7"/>
              <w:jc w:val="center"/>
              <w:rPr>
                <w:rFonts w:hint="eastAsia"/>
              </w:rPr>
            </w:pPr>
          </w:p>
          <w:p>
            <w:pPr>
              <w:pStyle w:val="7"/>
              <w:jc w:val="center"/>
              <w:rPr>
                <w:rFonts w:hint="eastAsia"/>
              </w:rPr>
            </w:pPr>
          </w:p>
          <w:p>
            <w:pPr>
              <w:pStyle w:val="7"/>
              <w:ind w:firstLine="3190" w:firstLineChars="1450"/>
              <w:rPr>
                <w:rFonts w:hint="eastAsia"/>
              </w:rPr>
            </w:pPr>
            <w:r>
              <w:rPr>
                <w:rFonts w:hint="eastAsia"/>
              </w:rPr>
              <w:t>专业：大数据Q1741</w:t>
            </w:r>
          </w:p>
          <w:p>
            <w:pPr>
              <w:pStyle w:val="7"/>
              <w:ind w:firstLine="3190" w:firstLineChars="1450"/>
              <w:rPr>
                <w:rFonts w:hint="eastAsia"/>
              </w:rPr>
            </w:pPr>
            <w:r>
              <w:rPr>
                <w:rFonts w:hint="eastAsia"/>
              </w:rPr>
              <w:t>姓名：刘永芳</w:t>
            </w:r>
          </w:p>
          <w:p>
            <w:pPr>
              <w:pStyle w:val="7"/>
              <w:ind w:firstLine="3190" w:firstLineChars="1450"/>
            </w:pPr>
            <w:r>
              <w:rPr>
                <w:rFonts w:hint="eastAsia"/>
              </w:rPr>
              <w:t>学号：17080166</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7"/>
              <w:jc w:val="center"/>
              <w:rPr>
                <w:b/>
                <w:bCs/>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7"/>
              <w:jc w:val="center"/>
              <w:rPr>
                <w:b/>
                <w:bCs/>
              </w:rPr>
            </w:pPr>
          </w:p>
        </w:tc>
      </w:tr>
    </w:tbl>
    <w:p>
      <w:pPr>
        <w:numPr>
          <w:ilvl w:val="0"/>
          <w:numId w:val="0"/>
        </w:numPr>
        <w:jc w:val="center"/>
        <w:rPr>
          <w:rFonts w:hint="eastAsia" w:eastAsia="宋体"/>
          <w:sz w:val="36"/>
          <w:szCs w:val="36"/>
          <w:lang w:val="en-US" w:eastAsia="zh-CN"/>
        </w:rPr>
        <w:sectPr>
          <w:pgSz w:w="11906" w:h="16838"/>
          <w:pgMar w:top="1440" w:right="1800" w:bottom="1440" w:left="1800" w:header="851" w:footer="992" w:gutter="0"/>
          <w:cols w:space="425" w:num="1"/>
          <w:docGrid w:type="lines" w:linePitch="312" w:charSpace="0"/>
        </w:sectPr>
      </w:pPr>
    </w:p>
    <w:p>
      <w:pPr>
        <w:numPr>
          <w:ilvl w:val="0"/>
          <w:numId w:val="0"/>
        </w:numPr>
        <w:jc w:val="center"/>
        <w:rPr>
          <w:rFonts w:eastAsia="Calibri" w:cs="Calibri"/>
          <w:b/>
          <w:sz w:val="24"/>
        </w:rPr>
      </w:pPr>
      <w:r>
        <w:rPr>
          <w:rFonts w:hint="eastAsia" w:eastAsia="宋体"/>
          <w:sz w:val="36"/>
          <w:szCs w:val="36"/>
          <w:lang w:val="en-US" w:eastAsia="zh-CN"/>
        </w:rPr>
        <w:t>统计学专业就业市场需求分析与培养建议</w:t>
      </w:r>
    </w:p>
    <w:p>
      <w:pPr>
        <w:widowControl w:val="0"/>
        <w:numPr>
          <w:ilvl w:val="0"/>
          <w:numId w:val="1"/>
        </w:numPr>
        <w:ind w:left="720" w:hanging="720" w:firstLineChars="0"/>
        <w:jc w:val="left"/>
        <w:rPr>
          <w:rFonts w:ascii="黑体" w:hAnsi="黑体" w:eastAsia="黑体" w:cs="Times New Roman"/>
          <w:b/>
          <w:bCs/>
          <w:color w:val="000000"/>
          <w:kern w:val="2"/>
          <w:sz w:val="28"/>
          <w:szCs w:val="28"/>
          <w:lang w:val="en-US" w:eastAsia="zh-CN" w:bidi="ar-SA"/>
        </w:rPr>
      </w:pPr>
      <w:r>
        <w:rPr>
          <w:rFonts w:hint="eastAsia" w:ascii="黑体" w:hAnsi="黑体" w:eastAsia="黑体" w:cs="Times New Roman"/>
          <w:b/>
          <w:bCs/>
          <w:color w:val="000000"/>
          <w:kern w:val="2"/>
          <w:sz w:val="28"/>
          <w:szCs w:val="28"/>
          <w:lang w:val="en-US" w:eastAsia="zh-CN" w:bidi="ar-SA"/>
        </w:rPr>
        <w:t>背景简介</w:t>
      </w:r>
    </w:p>
    <w:p>
      <w:pPr>
        <w:spacing w:after="0" w:line="360" w:lineRule="auto"/>
        <w:ind w:firstLine="420" w:firstLine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近年来,数据分析专业人才需求高涨,各大高校纷纷开设大数据研究等相关专业,大数据时代对统计学的发展提出了更高的要求。本文基于python+selen</w:t>
      </w:r>
    </w:p>
    <w:p>
      <w:pPr>
        <w:spacing w:after="0" w:line="360" w:lineRule="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-ium的环境爬取前程无忧招聘网站上的信息来简易分析基于大数据时代下社会对于统计学专业人才的需求</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进而提供对统计学人才的求职建议及可行的统计学人才培养建议。随着数字化的进程不断加快，人们越来越多地希望能够从大量的数据中总结出一些经验规律从而为后面的决策提供一些依据。统计学专业不是仅仅像其表面的文字表示，只是统计数字，而是包含了调查、收集、分析、预测等。应用的范围十分广泛。</w:t>
      </w:r>
    </w:p>
    <w:p>
      <w:pPr>
        <w:spacing w:after="0" w:line="360" w:lineRule="auto"/>
        <w:ind w:firstLine="42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湖北经济学院于2001年开设了统计学专业，</w:t>
      </w:r>
      <w:r>
        <w:rPr>
          <w:rFonts w:hint="eastAsia" w:asciiTheme="minorEastAsia" w:hAnsiTheme="minorEastAsia" w:eastAsiaTheme="minorEastAsia" w:cstheme="minorEastAsia"/>
          <w:sz w:val="24"/>
          <w:szCs w:val="24"/>
          <w:lang w:val="en-US" w:eastAsia="zh-CN"/>
        </w:rPr>
        <w:t>2012年，统计学获湖北省省级重点(培育)学科，并在本方向下开设了统计学、应用统计学、经济统计学（金融统计方向）3个本科专业，并于自2014年起与湖北大学开展应用统计硕士研究生的联合培养工作。</w:t>
      </w:r>
    </w:p>
    <w:p>
      <w:pPr>
        <w:widowControl w:val="0"/>
        <w:numPr>
          <w:ilvl w:val="0"/>
          <w:numId w:val="0"/>
        </w:numPr>
        <w:spacing w:after="0"/>
        <w:ind w:left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二、数据来源及抓取要点</w:t>
      </w:r>
    </w:p>
    <w:p>
      <w:pPr>
        <w:widowControl w:val="0"/>
        <w:numPr>
          <w:ilvl w:val="0"/>
          <w:numId w:val="0"/>
        </w:numPr>
        <w:spacing w:after="0" w:line="360" w:lineRule="auto"/>
        <w:ind w:leftChars="0" w:firstLine="420" w:firstLineChars="0"/>
        <w:jc w:val="left"/>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t>（一）数据来源</w:t>
      </w:r>
    </w:p>
    <w:p>
      <w:pPr>
        <w:widowControl w:val="0"/>
        <w:numPr>
          <w:ilvl w:val="0"/>
          <w:numId w:val="0"/>
        </w:numPr>
        <w:spacing w:after="0" w:line="360" w:lineRule="auto"/>
        <w:ind w:left="420" w:leftChars="0" w:firstLine="420" w:firstLineChars="0"/>
        <w:jc w:val="left"/>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前程无忧网（https://search.51job.com）</w:t>
      </w:r>
    </w:p>
    <w:p>
      <w:pPr>
        <w:widowControl w:val="0"/>
        <w:numPr>
          <w:ilvl w:val="0"/>
          <w:numId w:val="2"/>
        </w:numPr>
        <w:spacing w:after="0" w:line="360" w:lineRule="auto"/>
        <w:ind w:leftChars="0" w:firstLine="420" w:firstLineChars="0"/>
        <w:jc w:val="left"/>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t>抓取要点</w:t>
      </w:r>
    </w:p>
    <w:p>
      <w:pPr>
        <w:widowControl w:val="0"/>
        <w:numPr>
          <w:ilvl w:val="0"/>
          <w:numId w:val="0"/>
        </w:numPr>
        <w:spacing w:after="0" w:line="240" w:lineRule="auto"/>
        <w:jc w:val="left"/>
      </w:pPr>
      <w:r>
        <w:drawing>
          <wp:inline distT="0" distB="0" distL="114300" distR="114300">
            <wp:extent cx="5193665" cy="1118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193665" cy="1118870"/>
                    </a:xfrm>
                    <a:prstGeom prst="rect">
                      <a:avLst/>
                    </a:prstGeom>
                    <a:noFill/>
                    <a:ln>
                      <a:noFill/>
                    </a:ln>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图1-1</w:t>
      </w:r>
    </w:p>
    <w:p>
      <w:pPr>
        <w:widowControl w:val="0"/>
        <w:numPr>
          <w:ilvl w:val="0"/>
          <w:numId w:val="0"/>
        </w:numPr>
        <w:spacing w:after="0" w:line="240" w:lineRule="auto"/>
        <w:jc w:val="center"/>
        <w:rPr>
          <w:rFonts w:hint="eastAsia" w:ascii="楷体" w:hAnsi="楷体" w:eastAsia="楷体" w:cs="楷体"/>
          <w:sz w:val="24"/>
          <w:szCs w:val="24"/>
          <w:lang w:val="en-US" w:eastAsia="zh-CN"/>
        </w:rPr>
      </w:pPr>
    </w:p>
    <w:p>
      <w:pPr>
        <w:widowControl w:val="0"/>
        <w:numPr>
          <w:ilvl w:val="0"/>
          <w:numId w:val="3"/>
        </w:numPr>
        <w:spacing w:after="0" w:line="360" w:lineRule="auto"/>
        <w:ind w:left="420" w:leftChars="0" w:firstLine="420" w:firstLineChars="0"/>
        <w:jc w:val="left"/>
      </w:pPr>
      <w:r>
        <w:rPr>
          <w:rFonts w:hint="eastAsia" w:ascii="Times New Roman" w:hAnsi="Times New Roman" w:eastAsia="宋体" w:cs="Times New Roman"/>
          <w:szCs w:val="21"/>
          <w:lang w:val="en-US" w:eastAsia="zh-CN"/>
        </w:rPr>
        <w:t>配置selenium与第三方浏览器chrome结合（图1-1）。Selenium自身不带浏览器，不支持浏览器的功能，所以得与第三方浏览器结合。</w:t>
      </w:r>
    </w:p>
    <w:p>
      <w:pPr>
        <w:widowControl w:val="0"/>
        <w:numPr>
          <w:ilvl w:val="0"/>
          <w:numId w:val="0"/>
        </w:numPr>
        <w:spacing w:after="0" w:line="240" w:lineRule="auto"/>
        <w:jc w:val="left"/>
      </w:pPr>
      <w:r>
        <w:drawing>
          <wp:inline distT="0" distB="0" distL="114300" distR="114300">
            <wp:extent cx="2830830" cy="1971675"/>
            <wp:effectExtent l="0" t="0" r="762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rcRect r="30548"/>
                    <a:stretch>
                      <a:fillRect/>
                    </a:stretch>
                  </pic:blipFill>
                  <pic:spPr>
                    <a:xfrm>
                      <a:off x="0" y="0"/>
                      <a:ext cx="2830830" cy="1971675"/>
                    </a:xfrm>
                    <a:prstGeom prst="rect">
                      <a:avLst/>
                    </a:prstGeom>
                    <a:noFill/>
                    <a:ln>
                      <a:noFill/>
                    </a:ln>
                  </pic:spPr>
                </pic:pic>
              </a:graphicData>
            </a:graphic>
          </wp:inline>
        </w:drawing>
      </w:r>
      <w:r>
        <w:drawing>
          <wp:inline distT="0" distB="0" distL="114300" distR="114300">
            <wp:extent cx="2402205" cy="2129155"/>
            <wp:effectExtent l="0" t="0" r="171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clrChange>
                        <a:clrFrom>
                          <a:srgbClr val="FFFFFF">
                            <a:alpha val="100000"/>
                          </a:srgbClr>
                        </a:clrFrom>
                        <a:clrTo>
                          <a:srgbClr val="FFFFFF">
                            <a:alpha val="100000"/>
                            <a:alpha val="0"/>
                          </a:srgbClr>
                        </a:clrTo>
                      </a:clrChange>
                    </a:blip>
                    <a:srcRect r="29939"/>
                    <a:stretch>
                      <a:fillRect/>
                    </a:stretch>
                  </pic:blipFill>
                  <pic:spPr>
                    <a:xfrm>
                      <a:off x="0" y="0"/>
                      <a:ext cx="2402205" cy="2129155"/>
                    </a:xfrm>
                    <a:prstGeom prst="rect">
                      <a:avLst/>
                    </a:prstGeom>
                    <a:noFill/>
                    <a:ln>
                      <a:noFill/>
                    </a:ln>
                  </pic:spPr>
                </pic:pic>
              </a:graphicData>
            </a:graphic>
          </wp:inline>
        </w:drawing>
      </w:r>
    </w:p>
    <w:p>
      <w:pPr>
        <w:widowControl w:val="0"/>
        <w:numPr>
          <w:ilvl w:val="0"/>
          <w:numId w:val="0"/>
        </w:numPr>
        <w:spacing w:after="0" w:line="240" w:lineRule="auto"/>
        <w:ind w:left="126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图1-2.1                      </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图1-2.2</w:t>
      </w:r>
    </w:p>
    <w:p>
      <w:pPr>
        <w:widowControl w:val="0"/>
        <w:numPr>
          <w:ilvl w:val="0"/>
          <w:numId w:val="0"/>
        </w:numPr>
        <w:spacing w:after="0" w:line="240" w:lineRule="auto"/>
        <w:ind w:left="1260" w:leftChars="0" w:firstLine="420" w:firstLineChars="0"/>
        <w:jc w:val="left"/>
        <w:rPr>
          <w:rFonts w:hint="eastAsia" w:ascii="楷体" w:hAnsi="楷体" w:eastAsia="楷体" w:cs="楷体"/>
          <w:sz w:val="24"/>
          <w:szCs w:val="24"/>
          <w:lang w:val="en-US" w:eastAsia="zh-CN"/>
        </w:rPr>
      </w:pPr>
    </w:p>
    <w:p>
      <w:pPr>
        <w:widowControl w:val="0"/>
        <w:numPr>
          <w:ilvl w:val="0"/>
          <w:numId w:val="3"/>
        </w:numPr>
        <w:spacing w:after="0" w:line="360" w:lineRule="auto"/>
        <w:ind w:left="420" w:leftChars="0" w:firstLine="420" w:firstLineChars="0"/>
        <w:jc w:val="left"/>
        <w:rPr>
          <w:rFonts w:hint="eastAsia"/>
          <w:sz w:val="18"/>
          <w:szCs w:val="18"/>
          <w:lang w:val="en-US" w:eastAsia="zh-CN"/>
        </w:rPr>
      </w:pPr>
      <w:r>
        <w:rPr>
          <w:rFonts w:hint="eastAsia" w:ascii="Times New Roman" w:hAnsi="Times New Roman" w:eastAsia="宋体" w:cs="Times New Roman"/>
          <w:szCs w:val="21"/>
          <w:lang w:val="en-US" w:eastAsia="zh-CN"/>
        </w:rPr>
        <w:t>进入爬取网页页面滚动屏幕获取职位名（如图1-2.1左列）通过职位名称进入详情页（如图1-2.2）。滚动屏幕是为了防止滑动才能出现职位名从而直接获取导致数据不全的情况发生。</w:t>
      </w:r>
    </w:p>
    <w:p>
      <w:pPr>
        <w:widowControl w:val="0"/>
        <w:numPr>
          <w:ilvl w:val="0"/>
          <w:numId w:val="0"/>
        </w:numPr>
        <w:spacing w:after="0" w:line="240" w:lineRule="auto"/>
        <w:jc w:val="left"/>
      </w:pPr>
      <w:r>
        <w:drawing>
          <wp:inline distT="0" distB="0" distL="114300" distR="114300">
            <wp:extent cx="5136515" cy="1609090"/>
            <wp:effectExtent l="0" t="0" r="698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136515" cy="1609090"/>
                    </a:xfrm>
                    <a:prstGeom prst="rect">
                      <a:avLst/>
                    </a:prstGeom>
                    <a:noFill/>
                    <a:ln>
                      <a:noFill/>
                    </a:ln>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图1-2.3</w:t>
      </w:r>
    </w:p>
    <w:p>
      <w:pPr>
        <w:widowControl w:val="0"/>
        <w:numPr>
          <w:ilvl w:val="0"/>
          <w:numId w:val="0"/>
        </w:numPr>
        <w:spacing w:after="0" w:line="240" w:lineRule="auto"/>
        <w:jc w:val="center"/>
        <w:rPr>
          <w:rFonts w:hint="default" w:ascii="楷体" w:hAnsi="楷体" w:eastAsia="楷体" w:cs="楷体"/>
          <w:sz w:val="24"/>
          <w:szCs w:val="24"/>
          <w:lang w:val="en-US" w:eastAsia="zh-CN"/>
        </w:rPr>
      </w:pPr>
    </w:p>
    <w:p>
      <w:pPr>
        <w:widowControl w:val="0"/>
        <w:numPr>
          <w:ilvl w:val="0"/>
          <w:numId w:val="0"/>
        </w:numPr>
        <w:spacing w:after="0" w:line="240" w:lineRule="auto"/>
        <w:jc w:val="left"/>
      </w:pPr>
      <w:r>
        <w:drawing>
          <wp:inline distT="0" distB="0" distL="114300" distR="114300">
            <wp:extent cx="5005070" cy="670560"/>
            <wp:effectExtent l="0" t="0" r="508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t="70845"/>
                    <a:stretch>
                      <a:fillRect/>
                    </a:stretch>
                  </pic:blipFill>
                  <pic:spPr>
                    <a:xfrm>
                      <a:off x="0" y="0"/>
                      <a:ext cx="5005070" cy="670560"/>
                    </a:xfrm>
                    <a:prstGeom prst="rect">
                      <a:avLst/>
                    </a:prstGeom>
                    <a:noFill/>
                    <a:ln>
                      <a:noFill/>
                    </a:ln>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图1-2.4</w:t>
      </w:r>
    </w:p>
    <w:p>
      <w:pPr>
        <w:widowControl w:val="0"/>
        <w:numPr>
          <w:ilvl w:val="0"/>
          <w:numId w:val="0"/>
        </w:numPr>
        <w:spacing w:after="0" w:line="240" w:lineRule="auto"/>
        <w:jc w:val="center"/>
        <w:rPr>
          <w:rFonts w:hint="eastAsia" w:ascii="楷体" w:hAnsi="楷体" w:eastAsia="楷体" w:cs="楷体"/>
          <w:sz w:val="24"/>
          <w:szCs w:val="24"/>
          <w:lang w:val="en-US" w:eastAsia="zh-CN"/>
        </w:rPr>
      </w:pPr>
    </w:p>
    <w:p>
      <w:pPr>
        <w:widowControl w:val="0"/>
        <w:numPr>
          <w:ilvl w:val="0"/>
          <w:numId w:val="0"/>
        </w:numPr>
        <w:spacing w:after="0" w:line="360" w:lineRule="auto"/>
        <w:ind w:left="420" w:leftChars="0" w:firstLine="420" w:firstLineChars="0"/>
        <w:jc w:val="left"/>
        <w:rPr>
          <w:rFonts w:hint="default" w:eastAsia="宋体"/>
          <w:lang w:val="en-US" w:eastAsia="zh-CN"/>
        </w:rPr>
      </w:pPr>
      <w:r>
        <w:rPr>
          <w:rFonts w:hint="eastAsia" w:eastAsia="宋体"/>
          <w:lang w:val="en-US" w:eastAsia="zh-CN"/>
        </w:rPr>
        <w:t>但在用driver.find_element_by_link_text(href).click() 命令的时候出现了</w:t>
      </w:r>
    </w:p>
    <w:p>
      <w:pPr>
        <w:widowControl w:val="0"/>
        <w:numPr>
          <w:ilvl w:val="0"/>
          <w:numId w:val="0"/>
        </w:numPr>
        <w:spacing w:after="0" w:line="360" w:lineRule="auto"/>
        <w:jc w:val="left"/>
        <w:rPr>
          <w:rFonts w:hint="eastAsia" w:eastAsia="宋体"/>
          <w:sz w:val="18"/>
          <w:szCs w:val="18"/>
          <w:lang w:val="en-US" w:eastAsia="zh-CN"/>
        </w:rPr>
      </w:pPr>
      <w:r>
        <w:rPr>
          <w:rFonts w:hint="eastAsia" w:eastAsia="宋体"/>
          <w:lang w:val="en-US" w:eastAsia="zh-CN"/>
        </w:rPr>
        <w:t>图1-2.3的元素单击已拦截的问题，于是我将命令改写成图1-2.4就解决了上述问题。</w:t>
      </w:r>
    </w:p>
    <w:p>
      <w:pPr>
        <w:widowControl w:val="0"/>
        <w:numPr>
          <w:ilvl w:val="0"/>
          <w:numId w:val="0"/>
        </w:numPr>
        <w:spacing w:after="0" w:line="240" w:lineRule="auto"/>
        <w:jc w:val="left"/>
      </w:pPr>
      <w:r>
        <w:drawing>
          <wp:inline distT="0" distB="0" distL="114300" distR="114300">
            <wp:extent cx="2655570" cy="670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2655570" cy="670560"/>
                    </a:xfrm>
                    <a:prstGeom prst="rect">
                      <a:avLst/>
                    </a:prstGeom>
                    <a:noFill/>
                    <a:ln>
                      <a:noFill/>
                    </a:ln>
                  </pic:spPr>
                </pic:pic>
              </a:graphicData>
            </a:graphic>
          </wp:inline>
        </w:drawing>
      </w:r>
      <w:r>
        <w:drawing>
          <wp:inline distT="0" distB="0" distL="114300" distR="114300">
            <wp:extent cx="2542540" cy="655320"/>
            <wp:effectExtent l="0" t="0" r="1016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542540" cy="655320"/>
                    </a:xfrm>
                    <a:prstGeom prst="rect">
                      <a:avLst/>
                    </a:prstGeom>
                    <a:noFill/>
                    <a:ln>
                      <a:noFill/>
                    </a:ln>
                  </pic:spPr>
                </pic:pic>
              </a:graphicData>
            </a:graphic>
          </wp:inline>
        </w:drawing>
      </w:r>
    </w:p>
    <w:p>
      <w:pPr>
        <w:widowControl w:val="0"/>
        <w:numPr>
          <w:ilvl w:val="0"/>
          <w:numId w:val="0"/>
        </w:numPr>
        <w:spacing w:after="0" w:line="240" w:lineRule="auto"/>
        <w:ind w:left="840" w:leftChars="0" w:firstLine="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图1-3.1 </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图1-3.2</w:t>
      </w:r>
    </w:p>
    <w:p>
      <w:pPr>
        <w:widowControl w:val="0"/>
        <w:numPr>
          <w:ilvl w:val="0"/>
          <w:numId w:val="0"/>
        </w:numPr>
        <w:spacing w:after="0" w:line="240" w:lineRule="auto"/>
        <w:ind w:left="840" w:leftChars="0" w:firstLine="420" w:firstLineChars="0"/>
        <w:jc w:val="both"/>
        <w:rPr>
          <w:rFonts w:hint="eastAsia" w:ascii="楷体" w:hAnsi="楷体" w:eastAsia="楷体" w:cs="楷体"/>
          <w:sz w:val="24"/>
          <w:szCs w:val="24"/>
          <w:lang w:val="en-US" w:eastAsia="zh-CN"/>
        </w:rPr>
      </w:pPr>
    </w:p>
    <w:p>
      <w:pPr>
        <w:widowControl w:val="0"/>
        <w:numPr>
          <w:ilvl w:val="0"/>
          <w:numId w:val="3"/>
        </w:numPr>
        <w:spacing w:after="0" w:line="360" w:lineRule="auto"/>
        <w:ind w:left="420" w:leftChars="0" w:firstLine="420" w:firstLineChars="0"/>
        <w:jc w:val="both"/>
        <w:rPr>
          <w:rFonts w:hint="default"/>
          <w:lang w:val="en-US" w:eastAsia="zh-CN"/>
        </w:rPr>
      </w:pPr>
      <w:r>
        <w:rPr>
          <w:rFonts w:hint="eastAsia" w:eastAsia="宋体"/>
          <w:sz w:val="24"/>
          <w:szCs w:val="24"/>
          <w:lang w:val="en-US" w:eastAsia="zh-CN"/>
        </w:rPr>
        <w:t>进入详情页后直接对数据进行爬取。但在点击后直接对数据进行爬取时出现了无法找到元素的错误，在检查确定我的解析地址无误后，考虑了driver当前所在窗口的问题，由于我的电脑在用chrome浏览器时点击元素会新开一个窗口，如果driver点击了新开的详情页窗口（</w:t>
      </w:r>
      <w:r>
        <w:rPr>
          <w:rFonts w:hint="eastAsia" w:ascii="Times New Roman" w:hAnsi="Times New Roman" w:eastAsia="宋体" w:cs="Times New Roman"/>
          <w:szCs w:val="21"/>
          <w:lang w:val="en-US" w:eastAsia="zh-CN"/>
        </w:rPr>
        <w:t>如图1-2.2</w:t>
      </w:r>
      <w:r>
        <w:rPr>
          <w:rFonts w:hint="eastAsia" w:eastAsia="宋体"/>
          <w:sz w:val="24"/>
          <w:szCs w:val="24"/>
          <w:lang w:val="en-US" w:eastAsia="zh-CN"/>
        </w:rPr>
        <w:t>）后又回到了原窗口（如图1-2.1）就可能出现找不到元素的问题，于是我分别在爬取元素的命令前后添加了切换到当前打开窗口的命令（如图1-3.1）和回到原窗口（如图1-3.2）的命令，问题得到解决。</w:t>
      </w:r>
    </w:p>
    <w:p>
      <w:pPr>
        <w:widowControl w:val="0"/>
        <w:numPr>
          <w:ilvl w:val="0"/>
          <w:numId w:val="0"/>
        </w:numPr>
        <w:spacing w:after="0" w:line="360" w:lineRule="auto"/>
        <w:jc w:val="center"/>
      </w:pPr>
      <w:r>
        <w:drawing>
          <wp:inline distT="0" distB="0" distL="114300" distR="114300">
            <wp:extent cx="3933825" cy="457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1"/>
                    <a:stretch>
                      <a:fillRect/>
                    </a:stretch>
                  </pic:blipFill>
                  <pic:spPr>
                    <a:xfrm>
                      <a:off x="0" y="0"/>
                      <a:ext cx="3933825" cy="457200"/>
                    </a:xfrm>
                    <a:prstGeom prst="rect">
                      <a:avLst/>
                    </a:prstGeom>
                    <a:noFill/>
                    <a:ln>
                      <a:noFill/>
                    </a:ln>
                  </pic:spPr>
                </pic:pic>
              </a:graphicData>
            </a:graphic>
          </wp:inline>
        </w:drawing>
      </w:r>
    </w:p>
    <w:p>
      <w:pPr>
        <w:widowControl w:val="0"/>
        <w:numPr>
          <w:ilvl w:val="0"/>
          <w:numId w:val="0"/>
        </w:numPr>
        <w:spacing w:after="0" w:line="360" w:lineRule="auto"/>
        <w:jc w:val="center"/>
        <w:rPr>
          <w:rFonts w:hint="default"/>
          <w:lang w:val="en-US" w:eastAsia="zh-CN"/>
        </w:rPr>
      </w:pPr>
      <w:r>
        <w:rPr>
          <w:rFonts w:hint="eastAsia" w:ascii="楷体" w:hAnsi="楷体" w:eastAsia="楷体" w:cs="楷体"/>
          <w:sz w:val="24"/>
          <w:szCs w:val="24"/>
          <w:lang w:val="en-US" w:eastAsia="zh-CN"/>
        </w:rPr>
        <w:t>图1-4.1</w:t>
      </w:r>
    </w:p>
    <w:p>
      <w:pPr>
        <w:widowControl w:val="0"/>
        <w:numPr>
          <w:ilvl w:val="0"/>
          <w:numId w:val="3"/>
        </w:numPr>
        <w:spacing w:after="0" w:line="360" w:lineRule="auto"/>
        <w:ind w:left="420" w:leftChars="0" w:firstLine="420" w:firstLineChars="0"/>
        <w:jc w:val="both"/>
      </w:pPr>
      <w:r>
        <w:rPr>
          <w:rFonts w:hint="eastAsia"/>
          <w:lang w:val="en-US" w:eastAsia="zh-CN"/>
        </w:rPr>
        <w:t>翻页到最后一页。我直接采用了获取到“下一页”文本进行点击的命令。（如图1-4.1）</w:t>
      </w:r>
    </w:p>
    <w:p>
      <w:pPr>
        <w:widowControl w:val="0"/>
        <w:numPr>
          <w:ilvl w:val="0"/>
          <w:numId w:val="0"/>
        </w:numPr>
        <w:spacing w:after="0" w:line="360" w:lineRule="auto"/>
        <w:jc w:val="both"/>
      </w:pPr>
      <w:r>
        <w:drawing>
          <wp:inline distT="0" distB="0" distL="114300" distR="114300">
            <wp:extent cx="5235575" cy="880745"/>
            <wp:effectExtent l="0" t="0" r="3175" b="1460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rcRect r="722"/>
                    <a:stretch>
                      <a:fillRect/>
                    </a:stretch>
                  </pic:blipFill>
                  <pic:spPr>
                    <a:xfrm>
                      <a:off x="0" y="0"/>
                      <a:ext cx="5235575" cy="880745"/>
                    </a:xfrm>
                    <a:prstGeom prst="rect">
                      <a:avLst/>
                    </a:prstGeom>
                    <a:noFill/>
                    <a:ln>
                      <a:noFill/>
                    </a:ln>
                  </pic:spPr>
                </pic:pic>
              </a:graphicData>
            </a:graphic>
          </wp:inline>
        </w:drawing>
      </w:r>
    </w:p>
    <w:p>
      <w:pPr>
        <w:widowControl w:val="0"/>
        <w:numPr>
          <w:ilvl w:val="0"/>
          <w:numId w:val="0"/>
        </w:numPr>
        <w:spacing w:after="0" w:line="360" w:lineRule="auto"/>
        <w:jc w:val="center"/>
        <w:rPr>
          <w:rFonts w:hint="default"/>
          <w:lang w:val="en-US" w:eastAsia="zh-CN"/>
        </w:rPr>
      </w:pPr>
      <w:r>
        <w:rPr>
          <w:rFonts w:hint="eastAsia" w:ascii="楷体" w:hAnsi="楷体" w:eastAsia="楷体" w:cs="楷体"/>
          <w:sz w:val="24"/>
          <w:szCs w:val="24"/>
          <w:lang w:val="en-US" w:eastAsia="zh-CN"/>
        </w:rPr>
        <w:t>图1-5.1</w:t>
      </w:r>
    </w:p>
    <w:p>
      <w:pPr>
        <w:widowControl w:val="0"/>
        <w:numPr>
          <w:ilvl w:val="0"/>
          <w:numId w:val="3"/>
        </w:numPr>
        <w:spacing w:after="0" w:line="360" w:lineRule="auto"/>
        <w:ind w:left="420" w:leftChars="0" w:firstLine="420" w:firstLineChars="0"/>
        <w:jc w:val="both"/>
        <w:rPr>
          <w:rFonts w:hint="default"/>
          <w:lang w:val="en-US" w:eastAsia="zh-CN"/>
        </w:rPr>
      </w:pPr>
      <w:r>
        <w:rPr>
          <w:rFonts w:hint="eastAsia"/>
          <w:lang w:val="en-US" w:eastAsia="zh-CN"/>
        </w:rPr>
        <w:t>将数据汇总，将得到的数据保存。（如图1-5.1）</w:t>
      </w: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p>
    <w:p>
      <w:pPr>
        <w:widowControl w:val="0"/>
        <w:numPr>
          <w:ilvl w:val="0"/>
          <w:numId w:val="0"/>
        </w:numPr>
        <w:spacing w:after="0" w:line="360" w:lineRule="auto"/>
        <w:ind w:left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三、结果分析</w:t>
      </w:r>
    </w:p>
    <w:p>
      <w:pPr>
        <w:widowControl w:val="0"/>
        <w:numPr>
          <w:ilvl w:val="0"/>
          <w:numId w:val="0"/>
        </w:numPr>
        <w:spacing w:after="0" w:line="360" w:lineRule="auto"/>
        <w:ind w:leftChars="0" w:firstLine="420" w:firstLineChars="0"/>
        <w:jc w:val="left"/>
        <w:rPr>
          <w:rFonts w:hint="eastAsia" w:ascii="Times New Roman" w:hAnsi="Times New Roman" w:eastAsia="宋体" w:cs="Times New Roman"/>
          <w:b w:val="0"/>
          <w:bCs w:val="0"/>
          <w:szCs w:val="21"/>
          <w:lang w:val="en-US" w:eastAsia="zh-CN"/>
        </w:rPr>
      </w:pPr>
      <w:r>
        <w:rPr>
          <w:rFonts w:hint="eastAsia" w:ascii="Times New Roman" w:hAnsi="Times New Roman" w:eastAsia="宋体" w:cs="Times New Roman"/>
          <w:b w:val="0"/>
          <w:bCs w:val="0"/>
          <w:szCs w:val="21"/>
          <w:lang w:val="en-US" w:eastAsia="zh-CN"/>
        </w:rPr>
        <w:t>通过对爬取的数据进行数据筛选和数据清洗操作，简单的对得到的数据进行描述性分析。进入大数据时代以来，数据分析成为了当今的热门词汇，于是我对数据分析员进行了较多的统计分析。</w:t>
      </w:r>
    </w:p>
    <w:p>
      <w:pPr>
        <w:widowControl w:val="0"/>
        <w:numPr>
          <w:ilvl w:val="0"/>
          <w:numId w:val="4"/>
        </w:numPr>
        <w:spacing w:after="0" w:line="360" w:lineRule="auto"/>
        <w:ind w:leftChars="0" w:firstLine="420" w:firstLine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职位需求分析</w:t>
      </w:r>
    </w:p>
    <w:p>
      <w:pPr>
        <w:widowControl w:val="0"/>
        <w:numPr>
          <w:ilvl w:val="0"/>
          <w:numId w:val="0"/>
        </w:numPr>
        <w:spacing w:after="0" w:line="240" w:lineRule="auto"/>
        <w:jc w:val="center"/>
        <w:rPr>
          <w:rFonts w:hint="default" w:ascii="楷体" w:hAnsi="楷体" w:eastAsia="楷体" w:cs="楷体"/>
          <w:b w:val="0"/>
          <w:bCs w:val="0"/>
          <w:szCs w:val="21"/>
          <w:lang w:val="en-US" w:eastAsia="zh-CN"/>
        </w:rPr>
      </w:pPr>
      <w:r>
        <w:rPr>
          <w:rFonts w:hint="default" w:ascii="楷体" w:hAnsi="楷体" w:eastAsia="楷体" w:cs="楷体"/>
          <w:b w:val="0"/>
          <w:bCs w:val="0"/>
          <w:szCs w:val="21"/>
          <w:lang w:val="en-US" w:eastAsia="zh-CN"/>
        </w:rPr>
        <w:drawing>
          <wp:inline distT="0" distB="0" distL="114300" distR="114300">
            <wp:extent cx="3322320" cy="2531745"/>
            <wp:effectExtent l="0" t="0" r="0" b="0"/>
            <wp:docPr id="14" name="图片 14" descr="职能类别词云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职能类别词云图 (2)"/>
                    <pic:cNvPicPr>
                      <a:picLocks noChangeAspect="1"/>
                    </pic:cNvPicPr>
                  </pic:nvPicPr>
                  <pic:blipFill>
                    <a:blip r:embed="rId13">
                      <a:clrChange>
                        <a:clrFrom>
                          <a:srgbClr val="FFFFFF">
                            <a:alpha val="100000"/>
                          </a:srgbClr>
                        </a:clrFrom>
                        <a:clrTo>
                          <a:srgbClr val="FFFFFF">
                            <a:alpha val="100000"/>
                            <a:alpha val="0"/>
                          </a:srgbClr>
                        </a:clrTo>
                      </a:clrChange>
                    </a:blip>
                    <a:srcRect l="8789" r="9384" b="8175"/>
                    <a:stretch>
                      <a:fillRect/>
                    </a:stretch>
                  </pic:blipFill>
                  <pic:spPr>
                    <a:xfrm>
                      <a:off x="0" y="0"/>
                      <a:ext cx="3322320" cy="2531745"/>
                    </a:xfrm>
                    <a:prstGeom prst="rect">
                      <a:avLst/>
                    </a:prstGeom>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图2-1.1</w:t>
      </w:r>
    </w:p>
    <w:p>
      <w:pPr>
        <w:widowControl w:val="0"/>
        <w:numPr>
          <w:ilvl w:val="0"/>
          <w:numId w:val="0"/>
        </w:numPr>
        <w:spacing w:after="0" w:line="240" w:lineRule="auto"/>
        <w:jc w:val="center"/>
        <w:rPr>
          <w:rFonts w:hint="eastAsia" w:ascii="楷体" w:hAnsi="楷体" w:eastAsia="楷体" w:cs="楷体"/>
          <w:sz w:val="24"/>
          <w:szCs w:val="24"/>
          <w:lang w:val="en-US" w:eastAsia="zh-CN"/>
        </w:rPr>
      </w:pPr>
    </w:p>
    <w:p>
      <w:pPr>
        <w:widowControl w:val="0"/>
        <w:numPr>
          <w:ilvl w:val="0"/>
          <w:numId w:val="0"/>
        </w:numPr>
        <w:spacing w:after="0" w:line="360" w:lineRule="auto"/>
        <w:ind w:left="420" w:leftChars="0" w:firstLine="420" w:firstLineChars="0"/>
        <w:jc w:val="left"/>
        <w:rPr>
          <w:rFonts w:hint="default" w:ascii="Times New Roman" w:hAnsi="Times New Roman" w:eastAsia="宋体" w:cs="Times New Roman"/>
          <w:b w:val="0"/>
          <w:bCs w:val="0"/>
          <w:szCs w:val="21"/>
          <w:lang w:val="en-US" w:eastAsia="zh-CN"/>
        </w:rPr>
      </w:pPr>
      <w:r>
        <w:rPr>
          <w:rFonts w:hint="eastAsia" w:ascii="Times New Roman" w:hAnsi="Times New Roman" w:eastAsia="宋体" w:cs="Times New Roman"/>
          <w:b w:val="0"/>
          <w:bCs w:val="0"/>
          <w:szCs w:val="21"/>
          <w:lang w:val="en-US" w:eastAsia="zh-CN"/>
        </w:rPr>
        <w:t>用得到的数据通过Python绘制了词云图（如图2-1.1），可看出统计学招聘最多的是算法工程师，其次是统计员、软件工程师、管理和临床数据分析员，可推断出目前社会对统计学专业人才需求量相对较大的是算法工程师，大数据时代已然到来。</w:t>
      </w:r>
    </w:p>
    <w:p>
      <w:pPr>
        <w:widowControl w:val="0"/>
        <w:numPr>
          <w:ilvl w:val="0"/>
          <w:numId w:val="4"/>
        </w:numPr>
        <w:spacing w:after="0" w:line="360" w:lineRule="auto"/>
        <w:ind w:left="0" w:leftChars="0" w:firstLine="420" w:firstLine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职位需求薪资分析</w:t>
      </w:r>
    </w:p>
    <w:p>
      <w:pPr>
        <w:widowControl w:val="0"/>
        <w:numPr>
          <w:ilvl w:val="0"/>
          <w:numId w:val="0"/>
        </w:numPr>
        <w:spacing w:after="0" w:line="240" w:lineRule="auto"/>
        <w:ind w:leftChars="0" w:firstLine="420" w:firstLineChars="0"/>
        <w:jc w:val="center"/>
        <w:rPr>
          <w:rFonts w:hint="eastAsia" w:ascii="楷体" w:hAnsi="楷体" w:eastAsia="楷体" w:cs="楷体"/>
          <w:b w:val="0"/>
          <w:bCs w:val="0"/>
          <w:szCs w:val="21"/>
          <w:lang w:val="en-US" w:eastAsia="zh-CN"/>
        </w:rPr>
      </w:pPr>
    </w:p>
    <w:p>
      <w:pPr>
        <w:widowControl w:val="0"/>
        <w:numPr>
          <w:ilvl w:val="0"/>
          <w:numId w:val="0"/>
        </w:numPr>
        <w:spacing w:after="0" w:line="240" w:lineRule="auto"/>
        <w:ind w:leftChars="0" w:firstLine="420" w:firstLineChars="0"/>
        <w:jc w:val="center"/>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drawing>
          <wp:inline distT="0" distB="0" distL="114300" distR="114300">
            <wp:extent cx="4414520" cy="1903730"/>
            <wp:effectExtent l="0" t="0" r="5080" b="1270"/>
            <wp:docPr id="2" name="图片 2" descr="echa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harts (1)"/>
                    <pic:cNvPicPr>
                      <a:picLocks noChangeAspect="1"/>
                    </pic:cNvPicPr>
                  </pic:nvPicPr>
                  <pic:blipFill>
                    <a:blip r:embed="rId14"/>
                    <a:srcRect l="3454" r="5359" b="5212"/>
                    <a:stretch>
                      <a:fillRect/>
                    </a:stretch>
                  </pic:blipFill>
                  <pic:spPr>
                    <a:xfrm>
                      <a:off x="0" y="0"/>
                      <a:ext cx="4414520" cy="1903730"/>
                    </a:xfrm>
                    <a:prstGeom prst="rect">
                      <a:avLst/>
                    </a:prstGeom>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图2-2.1</w:t>
      </w:r>
    </w:p>
    <w:p>
      <w:pPr>
        <w:widowControl w:val="0"/>
        <w:numPr>
          <w:ilvl w:val="0"/>
          <w:numId w:val="0"/>
        </w:numPr>
        <w:spacing w:after="0" w:line="240" w:lineRule="auto"/>
        <w:jc w:val="center"/>
        <w:rPr>
          <w:rFonts w:hint="eastAsia" w:ascii="楷体" w:hAnsi="楷体" w:eastAsia="楷体" w:cs="楷体"/>
          <w:sz w:val="24"/>
          <w:szCs w:val="24"/>
          <w:lang w:val="en-US" w:eastAsia="zh-CN"/>
        </w:rPr>
      </w:pPr>
    </w:p>
    <w:p>
      <w:pPr>
        <w:widowControl w:val="0"/>
        <w:numPr>
          <w:ilvl w:val="0"/>
          <w:numId w:val="0"/>
        </w:numPr>
        <w:spacing w:after="0" w:line="360" w:lineRule="auto"/>
        <w:ind w:left="420" w:leftChars="0" w:firstLine="420" w:firstLineChars="0"/>
        <w:jc w:val="left"/>
        <w:rPr>
          <w:rFonts w:hint="eastAsia" w:ascii="Times New Roman" w:hAnsi="Times New Roman" w:eastAsia="宋体" w:cs="Times New Roman"/>
          <w:b w:val="0"/>
          <w:bCs w:val="0"/>
          <w:szCs w:val="21"/>
          <w:lang w:val="en-US" w:eastAsia="zh-CN"/>
        </w:rPr>
      </w:pPr>
      <w:r>
        <w:rPr>
          <w:rFonts w:hint="eastAsia" w:ascii="Times New Roman" w:hAnsi="Times New Roman" w:eastAsia="宋体" w:cs="Times New Roman"/>
          <w:b w:val="0"/>
          <w:bCs w:val="0"/>
          <w:szCs w:val="21"/>
          <w:lang w:val="en-US" w:eastAsia="zh-CN"/>
        </w:rPr>
        <w:t>通过职能类别词云图（图2-1.1）对前五类职能进行薪资统计对比分析来比较哪一类工作薪资相对较高，由图2-2.1可看出管理和统计员薪资在0-1万之间占比较大，算法工程师和软件工程师相对较高，在1-2万之间，数据分析师在0-1万和1-2万之间的比例相差不大，对比分析出目前统计学专业从事技术类工作的薪资相对较高。</w:t>
      </w:r>
    </w:p>
    <w:p>
      <w:pPr>
        <w:widowControl w:val="0"/>
        <w:numPr>
          <w:ilvl w:val="0"/>
          <w:numId w:val="0"/>
        </w:numPr>
        <w:spacing w:after="0" w:line="360" w:lineRule="auto"/>
        <w:ind w:leftChars="0" w:firstLine="420" w:firstLineChars="0"/>
        <w:jc w:val="left"/>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t>（三）全国统计数据分析岗位需求分析</w:t>
      </w:r>
    </w:p>
    <w:p>
      <w:pPr>
        <w:widowControl w:val="0"/>
        <w:numPr>
          <w:ilvl w:val="0"/>
          <w:numId w:val="0"/>
        </w:numPr>
        <w:spacing w:after="0" w:line="240" w:lineRule="auto"/>
        <w:jc w:val="both"/>
        <w:rPr>
          <w:rFonts w:hint="eastAsia" w:hAnsi="黑体" w:eastAsia="黑体" w:cs="黑体" w:asciiTheme="minorAscii"/>
          <w:b w:val="0"/>
          <w:bCs w:val="0"/>
          <w:sz w:val="24"/>
          <w:szCs w:val="24"/>
          <w:lang w:val="en-US" w:eastAsia="zh-CN"/>
        </w:rPr>
      </w:pPr>
      <w:r>
        <w:rPr>
          <w:rFonts w:hint="eastAsia" w:hAnsi="黑体" w:eastAsia="黑体" w:cs="黑体" w:asciiTheme="minorAscii"/>
          <w:b w:val="0"/>
          <w:bCs w:val="0"/>
          <w:sz w:val="24"/>
          <w:szCs w:val="24"/>
          <w:lang w:val="en-US" w:eastAsia="zh-CN"/>
        </w:rPr>
        <w:drawing>
          <wp:inline distT="0" distB="0" distL="114300" distR="114300">
            <wp:extent cx="2886710" cy="1968500"/>
            <wp:effectExtent l="0" t="0" r="8890" b="12700"/>
            <wp:docPr id="5" name="图片 5" descr="2019统计学数据分析岗位招聘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统计学数据分析岗位招聘分布"/>
                    <pic:cNvPicPr>
                      <a:picLocks noChangeAspect="1"/>
                    </pic:cNvPicPr>
                  </pic:nvPicPr>
                  <pic:blipFill>
                    <a:blip r:embed="rId15"/>
                    <a:srcRect r="18958"/>
                    <a:stretch>
                      <a:fillRect/>
                    </a:stretch>
                  </pic:blipFill>
                  <pic:spPr>
                    <a:xfrm>
                      <a:off x="0" y="0"/>
                      <a:ext cx="2886710" cy="1968500"/>
                    </a:xfrm>
                    <a:prstGeom prst="rect">
                      <a:avLst/>
                    </a:prstGeom>
                  </pic:spPr>
                </pic:pic>
              </a:graphicData>
            </a:graphic>
          </wp:inline>
        </w:drawing>
      </w:r>
      <w:r>
        <w:rPr>
          <w:rFonts w:hint="eastAsia" w:hAnsi="黑体" w:eastAsia="黑体" w:cs="黑体" w:asciiTheme="minorAscii"/>
          <w:b w:val="0"/>
          <w:bCs w:val="0"/>
          <w:sz w:val="24"/>
          <w:szCs w:val="24"/>
          <w:lang w:val="en-US" w:eastAsia="zh-CN"/>
        </w:rPr>
        <w:drawing>
          <wp:inline distT="0" distB="0" distL="114300" distR="114300">
            <wp:extent cx="2289175" cy="1978025"/>
            <wp:effectExtent l="0" t="0" r="15875" b="3175"/>
            <wp:docPr id="6" name="图片 6" descr="2018统计学数据分析岗位招聘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统计学数据分析岗位招聘分布"/>
                    <pic:cNvPicPr>
                      <a:picLocks noChangeAspect="1"/>
                    </pic:cNvPicPr>
                  </pic:nvPicPr>
                  <pic:blipFill>
                    <a:blip r:embed="rId16"/>
                    <a:srcRect l="21562" r="21692"/>
                    <a:stretch>
                      <a:fillRect/>
                    </a:stretch>
                  </pic:blipFill>
                  <pic:spPr>
                    <a:xfrm>
                      <a:off x="0" y="0"/>
                      <a:ext cx="2289175" cy="1978025"/>
                    </a:xfrm>
                    <a:prstGeom prst="rect">
                      <a:avLst/>
                    </a:prstGeom>
                  </pic:spPr>
                </pic:pic>
              </a:graphicData>
            </a:graphic>
          </wp:inline>
        </w:drawing>
      </w:r>
    </w:p>
    <w:p>
      <w:pPr>
        <w:widowControl w:val="0"/>
        <w:numPr>
          <w:ilvl w:val="0"/>
          <w:numId w:val="0"/>
        </w:numPr>
        <w:spacing w:after="0" w:line="240" w:lineRule="auto"/>
        <w:ind w:left="1680" w:leftChars="0" w:firstLine="420" w:firstLineChars="0"/>
        <w:jc w:val="both"/>
        <w:rPr>
          <w:rFonts w:hint="eastAsia" w:hAnsi="黑体" w:eastAsia="黑体" w:cs="黑体" w:asciiTheme="minorAscii"/>
          <w:b w:val="0"/>
          <w:bCs w:val="0"/>
          <w:sz w:val="24"/>
          <w:szCs w:val="24"/>
          <w:lang w:val="en-US" w:eastAsia="zh-CN"/>
        </w:rPr>
      </w:pPr>
      <w:r>
        <w:rPr>
          <w:rFonts w:hint="eastAsia" w:ascii="楷体" w:hAnsi="楷体" w:eastAsia="楷体" w:cs="楷体"/>
          <w:sz w:val="24"/>
          <w:szCs w:val="24"/>
          <w:lang w:val="en-US" w:eastAsia="zh-CN"/>
        </w:rPr>
        <w:t xml:space="preserve">图2-3.1 </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图2-3.2</w:t>
      </w:r>
    </w:p>
    <w:p>
      <w:pPr>
        <w:widowControl w:val="0"/>
        <w:numPr>
          <w:ilvl w:val="0"/>
          <w:numId w:val="0"/>
        </w:numPr>
        <w:spacing w:after="0" w:line="240" w:lineRule="auto"/>
        <w:jc w:val="center"/>
        <w:rPr>
          <w:rFonts w:hint="eastAsia" w:hAnsi="黑体" w:eastAsia="黑体" w:cs="黑体" w:asciiTheme="minorAscii"/>
          <w:b w:val="0"/>
          <w:bCs w:val="0"/>
          <w:sz w:val="24"/>
          <w:szCs w:val="24"/>
          <w:lang w:val="en-US" w:eastAsia="zh-CN"/>
        </w:rPr>
      </w:pPr>
      <w:r>
        <w:rPr>
          <w:rFonts w:hint="eastAsia" w:hAnsi="黑体" w:eastAsia="黑体" w:cs="黑体" w:asciiTheme="minorAscii"/>
          <w:b w:val="0"/>
          <w:bCs w:val="0"/>
          <w:sz w:val="24"/>
          <w:szCs w:val="24"/>
          <w:lang w:val="en-US" w:eastAsia="zh-CN"/>
        </w:rPr>
        <w:drawing>
          <wp:inline distT="0" distB="0" distL="114300" distR="114300">
            <wp:extent cx="5168265" cy="1924050"/>
            <wp:effectExtent l="0" t="0" r="13335" b="0"/>
            <wp:docPr id="12" name="图片 12" descr="2018-2019薪资对比柱状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8-2019薪资对比柱状图 (1)"/>
                    <pic:cNvPicPr>
                      <a:picLocks noChangeAspect="1"/>
                    </pic:cNvPicPr>
                  </pic:nvPicPr>
                  <pic:blipFill>
                    <a:blip r:embed="rId17"/>
                    <a:srcRect r="6723" b="3512"/>
                    <a:stretch>
                      <a:fillRect/>
                    </a:stretch>
                  </pic:blipFill>
                  <pic:spPr>
                    <a:xfrm>
                      <a:off x="0" y="0"/>
                      <a:ext cx="5168265" cy="1924050"/>
                    </a:xfrm>
                    <a:prstGeom prst="rect">
                      <a:avLst/>
                    </a:prstGeom>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图2-3.3</w:t>
      </w:r>
    </w:p>
    <w:p>
      <w:pPr>
        <w:widowControl w:val="0"/>
        <w:numPr>
          <w:ilvl w:val="0"/>
          <w:numId w:val="0"/>
        </w:numPr>
        <w:spacing w:after="0" w:line="360" w:lineRule="auto"/>
        <w:ind w:left="420" w:leftChars="0" w:firstLine="420" w:firstLineChars="0"/>
        <w:jc w:val="left"/>
        <w:rPr>
          <w:rFonts w:hint="eastAsia" w:ascii="Times New Roman" w:hAnsi="Times New Roman" w:eastAsia="宋体" w:cs="Times New Roman"/>
          <w:b w:val="0"/>
          <w:bCs w:val="0"/>
          <w:szCs w:val="21"/>
          <w:lang w:val="en-US" w:eastAsia="zh-CN"/>
        </w:rPr>
      </w:pPr>
      <w:r>
        <w:rPr>
          <w:rFonts w:hint="eastAsia" w:ascii="Times New Roman" w:hAnsi="Times New Roman" w:eastAsia="宋体" w:cs="Times New Roman"/>
          <w:b w:val="0"/>
          <w:bCs w:val="0"/>
          <w:szCs w:val="21"/>
          <w:lang w:val="en-US" w:eastAsia="zh-CN"/>
        </w:rPr>
        <w:t>对比分析2018年和2019年的全国需求分布图，2018年北京、上海、广州三个城市对数据分析人才的需求较大，到2019年四川、湖北、浙江、江苏等省份对人才的需求也在快速扩大，全国对数据分析人才的需求在不断增多。为了分析数据分析员薪资的趋势，于是对2018年和2019年的数据分析员的薪资进行分析（如图2-3.3），对比分析出数据分析员的薪资程下降趋势，2018年数据分析员薪资大部分在1-2万之间，今年则趋向于0-1万。</w:t>
      </w:r>
    </w:p>
    <w:p>
      <w:pPr>
        <w:widowControl w:val="0"/>
        <w:numPr>
          <w:ilvl w:val="0"/>
          <w:numId w:val="0"/>
        </w:numPr>
        <w:spacing w:after="0" w:line="360" w:lineRule="auto"/>
        <w:ind w:left="420" w:leftChars="0" w:firstLine="420" w:firstLineChars="0"/>
        <w:jc w:val="left"/>
        <w:rPr>
          <w:rFonts w:hint="eastAsia" w:hAnsi="黑体" w:eastAsia="黑体" w:cs="黑体" w:asciiTheme="minorAscii"/>
          <w:b w:val="0"/>
          <w:bCs w:val="0"/>
          <w:sz w:val="24"/>
          <w:szCs w:val="24"/>
          <w:lang w:val="en-US" w:eastAsia="zh-CN"/>
        </w:rPr>
      </w:pPr>
      <w:r>
        <w:rPr>
          <w:rFonts w:hint="eastAsia" w:ascii="Times New Roman" w:hAnsi="Times New Roman" w:eastAsia="宋体" w:cs="Times New Roman"/>
          <w:b w:val="0"/>
          <w:bCs w:val="0"/>
          <w:szCs w:val="21"/>
          <w:lang w:val="en-US" w:eastAsia="zh-CN"/>
        </w:rPr>
        <w:t>通过分析数据分析员全国需求分布图和薪资对比图，数据分析员薪资下调可能是由于大量数据分析人才涌入市场以及数据分析人才水平参差不齐导致的。</w:t>
      </w:r>
    </w:p>
    <w:p>
      <w:pPr>
        <w:widowControl w:val="0"/>
        <w:numPr>
          <w:ilvl w:val="0"/>
          <w:numId w:val="0"/>
        </w:numPr>
        <w:spacing w:after="0" w:line="360" w:lineRule="auto"/>
        <w:ind w:leftChars="0" w:firstLine="420" w:firstLine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（四）技能及其相关薪资分析</w:t>
      </w:r>
    </w:p>
    <w:p>
      <w:pPr>
        <w:widowControl w:val="0"/>
        <w:numPr>
          <w:ilvl w:val="0"/>
          <w:numId w:val="0"/>
        </w:numPr>
        <w:spacing w:after="0" w:line="240" w:lineRule="auto"/>
        <w:jc w:val="both"/>
        <w:rPr>
          <w:rFonts w:hint="eastAsia" w:hAnsi="黑体" w:eastAsia="黑体" w:cs="黑体" w:asciiTheme="minorAscii"/>
          <w:b w:val="0"/>
          <w:bCs w:val="0"/>
          <w:sz w:val="24"/>
          <w:szCs w:val="24"/>
          <w:lang w:val="en-US" w:eastAsia="zh-CN"/>
        </w:rPr>
      </w:pPr>
      <w:r>
        <w:rPr>
          <w:rFonts w:hint="eastAsia" w:hAnsi="黑体" w:eastAsia="黑体" w:cs="黑体" w:asciiTheme="minorAscii"/>
          <w:b w:val="0"/>
          <w:bCs w:val="0"/>
          <w:sz w:val="24"/>
          <w:szCs w:val="24"/>
          <w:lang w:val="en-US" w:eastAsia="zh-CN"/>
        </w:rPr>
        <w:drawing>
          <wp:inline distT="0" distB="0" distL="114300" distR="114300">
            <wp:extent cx="2666365" cy="2212975"/>
            <wp:effectExtent l="0" t="0" r="635" b="15875"/>
            <wp:docPr id="13" name="图片 13" descr="技能分布雷达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技能分布雷达图"/>
                    <pic:cNvPicPr>
                      <a:picLocks noChangeAspect="1"/>
                    </pic:cNvPicPr>
                  </pic:nvPicPr>
                  <pic:blipFill>
                    <a:blip r:embed="rId18"/>
                    <a:srcRect l="18605" r="21134"/>
                    <a:stretch>
                      <a:fillRect/>
                    </a:stretch>
                  </pic:blipFill>
                  <pic:spPr>
                    <a:xfrm>
                      <a:off x="0" y="0"/>
                      <a:ext cx="2666365" cy="2212975"/>
                    </a:xfrm>
                    <a:prstGeom prst="rect">
                      <a:avLst/>
                    </a:prstGeom>
                  </pic:spPr>
                </pic:pic>
              </a:graphicData>
            </a:graphic>
          </wp:inline>
        </w:drawing>
      </w:r>
      <w:r>
        <w:rPr>
          <w:rFonts w:hint="eastAsia" w:hAnsi="黑体" w:eastAsia="黑体" w:cs="黑体" w:asciiTheme="minorAscii"/>
          <w:b w:val="0"/>
          <w:bCs w:val="0"/>
          <w:sz w:val="24"/>
          <w:szCs w:val="24"/>
          <w:lang w:val="en-US" w:eastAsia="zh-CN"/>
        </w:rPr>
        <w:drawing>
          <wp:inline distT="0" distB="0" distL="114300" distR="114300">
            <wp:extent cx="2531745" cy="2233930"/>
            <wp:effectExtent l="0" t="0" r="1905" b="13970"/>
            <wp:docPr id="16" name="图片 16" descr="技能薪资雷达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技能薪资雷达图"/>
                    <pic:cNvPicPr>
                      <a:picLocks noChangeAspect="1"/>
                    </pic:cNvPicPr>
                  </pic:nvPicPr>
                  <pic:blipFill>
                    <a:blip r:embed="rId19"/>
                    <a:srcRect l="20954" r="20592"/>
                    <a:stretch>
                      <a:fillRect/>
                    </a:stretch>
                  </pic:blipFill>
                  <pic:spPr>
                    <a:xfrm>
                      <a:off x="0" y="0"/>
                      <a:ext cx="2531745" cy="2233930"/>
                    </a:xfrm>
                    <a:prstGeom prst="rect">
                      <a:avLst/>
                    </a:prstGeom>
                  </pic:spPr>
                </pic:pic>
              </a:graphicData>
            </a:graphic>
          </wp:inline>
        </w:drawing>
      </w:r>
    </w:p>
    <w:p>
      <w:pPr>
        <w:widowControl w:val="0"/>
        <w:numPr>
          <w:ilvl w:val="0"/>
          <w:numId w:val="0"/>
        </w:numPr>
        <w:spacing w:after="0" w:line="240" w:lineRule="auto"/>
        <w:ind w:firstLine="1680" w:firstLineChars="7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图2-4.1 </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图2-4.2</w:t>
      </w:r>
    </w:p>
    <w:p>
      <w:pPr>
        <w:widowControl w:val="0"/>
        <w:numPr>
          <w:ilvl w:val="0"/>
          <w:numId w:val="0"/>
        </w:numPr>
        <w:spacing w:after="0" w:line="240" w:lineRule="auto"/>
        <w:ind w:firstLine="1680" w:firstLineChars="700"/>
        <w:jc w:val="both"/>
        <w:rPr>
          <w:rFonts w:hint="eastAsia" w:ascii="楷体" w:hAnsi="楷体" w:eastAsia="楷体" w:cs="楷体"/>
          <w:sz w:val="24"/>
          <w:szCs w:val="24"/>
          <w:lang w:val="en-US" w:eastAsia="zh-CN"/>
        </w:rPr>
      </w:pPr>
    </w:p>
    <w:p>
      <w:pPr>
        <w:widowControl w:val="0"/>
        <w:numPr>
          <w:ilvl w:val="0"/>
          <w:numId w:val="0"/>
        </w:numPr>
        <w:spacing w:after="0" w:line="360" w:lineRule="auto"/>
        <w:ind w:left="420"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技能分布了雷达图可看到在技能要求上职位对数据分析还是需求较多，其次是Excel、算法和深度学习，Excel是目前统计学乃至其他非专业学生必备技能就不多做分析，主要的是看数据分析和算法以及深度学习，这三中技能其实都与算法相关联，这也与我们所做词云图（如图2-1.1）相对应。</w:t>
      </w:r>
    </w:p>
    <w:p>
      <w:pPr>
        <w:widowControl w:val="0"/>
        <w:numPr>
          <w:ilvl w:val="0"/>
          <w:numId w:val="0"/>
        </w:numPr>
        <w:spacing w:after="0" w:line="360" w:lineRule="auto"/>
        <w:ind w:left="420" w:leftChars="0" w:firstLine="420" w:firstLineChars="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通过技能薪资雷达图可看出，掌握NLP（自然语言处理）和深度学习技能的薪资较高，可能是由于掌握这方面人才相对较少导致。数据分析的薪资相对与算法和深度学习来所薪资较少，但也在1万/月左右。</w:t>
      </w:r>
    </w:p>
    <w:p>
      <w:pPr>
        <w:widowControl w:val="0"/>
        <w:numPr>
          <w:ilvl w:val="0"/>
          <w:numId w:val="0"/>
        </w:numPr>
        <w:spacing w:after="0" w:line="360" w:lineRule="auto"/>
        <w:ind w:leftChars="0" w:firstLine="420" w:firstLineChars="0"/>
        <w:jc w:val="left"/>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t>（五）招聘学历分析</w:t>
      </w:r>
    </w:p>
    <w:p>
      <w:pPr>
        <w:widowControl w:val="0"/>
        <w:numPr>
          <w:ilvl w:val="0"/>
          <w:numId w:val="0"/>
        </w:numPr>
        <w:spacing w:after="0" w:line="240" w:lineRule="auto"/>
        <w:ind w:leftChars="0" w:firstLine="420" w:firstLineChars="0"/>
        <w:jc w:val="left"/>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drawing>
          <wp:inline distT="0" distB="0" distL="114300" distR="114300">
            <wp:extent cx="5272405" cy="2343150"/>
            <wp:effectExtent l="0" t="0" r="4445" b="0"/>
            <wp:docPr id="9" name="图片 9" descr="2018-2019学历需求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2019学历需求对比图"/>
                    <pic:cNvPicPr>
                      <a:picLocks noChangeAspect="1"/>
                    </pic:cNvPicPr>
                  </pic:nvPicPr>
                  <pic:blipFill>
                    <a:blip r:embed="rId20"/>
                    <a:stretch>
                      <a:fillRect/>
                    </a:stretch>
                  </pic:blipFill>
                  <pic:spPr>
                    <a:xfrm>
                      <a:off x="0" y="0"/>
                      <a:ext cx="5272405" cy="2343150"/>
                    </a:xfrm>
                    <a:prstGeom prst="rect">
                      <a:avLst/>
                    </a:prstGeom>
                  </pic:spPr>
                </pic:pic>
              </a:graphicData>
            </a:graphic>
          </wp:inline>
        </w:drawing>
      </w:r>
    </w:p>
    <w:p>
      <w:pPr>
        <w:widowControl w:val="0"/>
        <w:numPr>
          <w:ilvl w:val="0"/>
          <w:numId w:val="0"/>
        </w:numPr>
        <w:spacing w:after="0" w:line="240" w:lineRule="auto"/>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图2-5.1</w:t>
      </w:r>
    </w:p>
    <w:p>
      <w:pPr>
        <w:widowControl w:val="0"/>
        <w:numPr>
          <w:ilvl w:val="0"/>
          <w:numId w:val="0"/>
        </w:numPr>
        <w:spacing w:after="0" w:line="240" w:lineRule="auto"/>
        <w:jc w:val="center"/>
        <w:rPr>
          <w:rFonts w:hint="eastAsia" w:ascii="楷体" w:hAnsi="楷体" w:eastAsia="楷体" w:cs="楷体"/>
          <w:sz w:val="24"/>
          <w:szCs w:val="24"/>
          <w:lang w:val="en-US" w:eastAsia="zh-CN"/>
        </w:rPr>
      </w:pPr>
    </w:p>
    <w:p>
      <w:pPr>
        <w:widowControl w:val="0"/>
        <w:numPr>
          <w:ilvl w:val="0"/>
          <w:numId w:val="0"/>
        </w:numPr>
        <w:spacing w:after="0"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分析2018-2019学历需求对比图（如图2-5.1）可看出，本科占比从75.1%增长到83.26%，硕士占比从6.29%增长到12.52%，社会对统计学人才的学历需求大部分为本科，其次是硕士。</w:t>
      </w:r>
    </w:p>
    <w:p>
      <w:pPr>
        <w:widowControl w:val="0"/>
        <w:numPr>
          <w:ilvl w:val="0"/>
          <w:numId w:val="0"/>
        </w:numPr>
        <w:spacing w:after="0" w:line="360" w:lineRule="auto"/>
        <w:ind w:leftChars="0" w:firstLine="420" w:firstLineChars="0"/>
        <w:jc w:val="left"/>
        <w:rPr>
          <w:rFonts w:hint="default" w:ascii="Times New Roman" w:hAnsi="Times New Roman" w:eastAsia="宋体" w:cs="Times New Roman"/>
          <w:szCs w:val="21"/>
          <w:lang w:val="en-US" w:eastAsia="zh-CN"/>
        </w:rPr>
      </w:pPr>
      <w:r>
        <w:rPr>
          <w:rFonts w:hint="eastAsia" w:ascii="楷体" w:hAnsi="楷体" w:eastAsia="楷体" w:cs="楷体"/>
          <w:b w:val="0"/>
          <w:bCs w:val="0"/>
          <w:szCs w:val="21"/>
          <w:lang w:val="en-US" w:eastAsia="zh-CN"/>
        </w:rPr>
        <w:t>（六）工作福利分析</w:t>
      </w:r>
    </w:p>
    <w:p>
      <w:pPr>
        <w:spacing w:after="0" w:line="240" w:lineRule="auto"/>
        <w:ind w:firstLine="420" w:firstLineChars="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drawing>
          <wp:inline distT="0" distB="0" distL="114300" distR="114300">
            <wp:extent cx="2232025" cy="1885315"/>
            <wp:effectExtent l="0" t="0" r="15875" b="635"/>
            <wp:docPr id="15" name="图片 15" descr="福利词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福利词云图"/>
                    <pic:cNvPicPr>
                      <a:picLocks noChangeAspect="1"/>
                    </pic:cNvPicPr>
                  </pic:nvPicPr>
                  <pic:blipFill>
                    <a:blip r:embed="rId21"/>
                    <a:srcRect l="11027" r="12292" b="11063"/>
                    <a:stretch>
                      <a:fillRect/>
                    </a:stretch>
                  </pic:blipFill>
                  <pic:spPr>
                    <a:xfrm>
                      <a:off x="0" y="0"/>
                      <a:ext cx="2232025" cy="1885315"/>
                    </a:xfrm>
                    <a:prstGeom prst="rect">
                      <a:avLst/>
                    </a:prstGeom>
                  </pic:spPr>
                </pic:pic>
              </a:graphicData>
            </a:graphic>
          </wp:inline>
        </w:drawing>
      </w:r>
    </w:p>
    <w:p>
      <w:pPr>
        <w:widowControl w:val="0"/>
        <w:numPr>
          <w:ilvl w:val="0"/>
          <w:numId w:val="0"/>
        </w:numPr>
        <w:spacing w:after="0" w:line="360" w:lineRule="auto"/>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图2-6.1</w:t>
      </w:r>
    </w:p>
    <w:p>
      <w:pPr>
        <w:spacing w:after="0" w:line="360" w:lineRule="auto"/>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通过福利词云图（如图2-6.1）可以看出公司对人才的福利吸引大多为五险一金、年终奖金、绩效奖金、定期体检和专业培训，少数公司还有股票期权、出国机会和高温补贴。</w:t>
      </w:r>
    </w:p>
    <w:p>
      <w:pPr>
        <w:spacing w:after="0" w:line="240" w:lineRule="auto"/>
        <w:rPr>
          <w:rFonts w:hint="default" w:ascii="Times New Roman" w:hAnsi="Times New Roman" w:eastAsia="宋体" w:cs="Times New Roman"/>
          <w:szCs w:val="21"/>
          <w:lang w:val="en-US" w:eastAsia="zh-CN"/>
        </w:rPr>
      </w:pPr>
      <w:r>
        <w:rPr>
          <w:rFonts w:hint="eastAsia" w:ascii="黑体" w:hAnsi="黑体" w:eastAsia="黑体" w:cs="黑体"/>
          <w:b/>
          <w:bCs/>
          <w:sz w:val="28"/>
          <w:szCs w:val="28"/>
          <w:lang w:val="en-US" w:eastAsia="zh-CN"/>
        </w:rPr>
        <w:t>四、意见与建议</w:t>
      </w:r>
    </w:p>
    <w:p>
      <w:pPr>
        <w:spacing w:after="0" w:line="360" w:lineRule="auto"/>
        <w:ind w:firstLine="420" w:firstLineChars="0"/>
        <w:rPr>
          <w:rFonts w:hint="eastAsia" w:eastAsia="宋体"/>
          <w:szCs w:val="21"/>
          <w:lang w:val="en-US" w:eastAsia="zh-CN"/>
        </w:rPr>
      </w:pPr>
      <w:r>
        <w:rPr>
          <w:rFonts w:hint="eastAsia" w:ascii="Times New Roman" w:hAnsi="Times New Roman" w:eastAsia="宋体" w:cs="Times New Roman"/>
          <w:szCs w:val="21"/>
          <w:lang w:val="en-US" w:eastAsia="zh-CN"/>
        </w:rPr>
        <w:t>通过湖北经济学院信息管理与统计学院统计学专业人才培养方案可知，2016级和2017级的专业核心课程是：</w:t>
      </w:r>
      <w:r>
        <w:rPr>
          <w:szCs w:val="21"/>
        </w:rPr>
        <w:t>数学分析、大学英语、概率论、数理统计、统计学原理、抽样技术、市场调查、国民经济核算、时间序列分析、R语言程序设计、试验设计、计量经济学、多元统计分析、贝叶斯统计。</w:t>
      </w:r>
      <w:r>
        <w:rPr>
          <w:rFonts w:hint="eastAsia" w:eastAsia="宋体"/>
          <w:szCs w:val="21"/>
          <w:lang w:val="en-US" w:eastAsia="zh-CN"/>
        </w:rPr>
        <w:t>而2018级人才培养方案专业核心课程去掉了数学分析、大学英语和试验设计这三门课程，增添了数学建模和机器学习两门课程。</w:t>
      </w:r>
    </w:p>
    <w:p>
      <w:pPr>
        <w:spacing w:after="0" w:line="360" w:lineRule="auto"/>
        <w:ind w:firstLine="420" w:firstLineChars="0"/>
        <w:rPr>
          <w:rFonts w:hint="default" w:eastAsia="宋体"/>
          <w:szCs w:val="21"/>
          <w:lang w:val="en-US" w:eastAsia="zh-CN"/>
        </w:rPr>
      </w:pPr>
      <w:r>
        <w:rPr>
          <w:rFonts w:hint="eastAsia" w:eastAsia="宋体"/>
          <w:szCs w:val="21"/>
          <w:lang w:val="en-US" w:eastAsia="zh-CN"/>
        </w:rPr>
        <w:t>结合湖北经济学院信息管理与统计学院统计学专业人才培养方案以及本次招聘网站数据分析对学生、老师和学校提出了一些意见与建议。对学生来说，学生应该注重算法的学习，了解算法的原理并且会运用算法实现数据分析，辅助学习工具Python和SQL数据库。根据现在需求市场来说，数据分析成为大多数工作的工作需求，由于数据分析员水平的参差不齐导致其薪资分布不均，想要从事相关工作的同学熟练的掌握各种算法及其原理并灵活运用可能薪资会达到一个较高水平。想要更深层次的学习的话考研也是一个不错的选择。对老师来说，应当注重学生的运用能力，理论与应用相结合才能使知识得到更加充分的运用。对学校来说，应当设置较为系统的课程体系。在课程设置的时候可以分为理论课和实践课，如果课时不够，可以分为一门理论课和一门实践课两门课来学习，中间相隔时间不超过一个学期。例如机器学习这门课程，当时我们学习时本该全是理论课，但老师利用了理论课的时间给我们上了实践课，虽然学会了Python算法的运用，但我们所学习的内容大大减少。</w:t>
      </w:r>
    </w:p>
    <w:p>
      <w:pPr>
        <w:numPr>
          <w:ilvl w:val="0"/>
          <w:numId w:val="5"/>
        </w:numPr>
        <w:spacing w:after="0" w:line="240" w:lineRule="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代码</w:t>
      </w:r>
    </w:p>
    <w:p>
      <w:pPr>
        <w:spacing w:after="0" w:line="240" w:lineRule="auto"/>
        <w:ind w:firstLine="420" w:firstLineChars="0"/>
        <w:rPr>
          <w:rFonts w:hint="eastAsia" w:eastAsia="宋体"/>
          <w:szCs w:val="21"/>
          <w:lang w:val="en-US" w:eastAsia="zh-CN"/>
        </w:rPr>
      </w:pPr>
    </w:p>
    <w:p>
      <w:pPr>
        <w:numPr>
          <w:ilvl w:val="0"/>
          <w:numId w:val="6"/>
        </w:numPr>
        <w:spacing w:after="0" w:line="240" w:lineRule="auto"/>
        <w:ind w:firstLine="420" w:firstLineChars="0"/>
        <w:rPr>
          <w:rStyle w:val="4"/>
          <w:rFonts w:hint="default" w:eastAsia="宋体"/>
          <w:szCs w:val="21"/>
          <w:lang w:val="en-US" w:eastAsia="zh-CN"/>
        </w:rPr>
      </w:pPr>
      <w:r>
        <w:rPr>
          <w:rFonts w:hint="eastAsia" w:eastAsia="宋体"/>
          <w:szCs w:val="21"/>
          <w:lang w:val="en-US" w:eastAsia="zh-CN"/>
        </w:rPr>
        <w:fldChar w:fldCharType="begin"/>
      </w:r>
      <w:r>
        <w:rPr>
          <w:rFonts w:hint="eastAsia" w:eastAsia="宋体"/>
          <w:szCs w:val="21"/>
          <w:lang w:val="en-US" w:eastAsia="zh-CN"/>
        </w:rPr>
        <w:instrText xml:space="preserve"> HYPERLINK "https://github.com/AntikoFang/Python-Spyder/blob/master/%E7%BB%9F%E8%AE%A1%E5%AD%A6%E6%8B%9B%E8%81%98%E6%8A%A5%E5%91%8A/%E7%BB%9F%E8%AE%A1%E5%AD%A6%E6%8B%9B%E8%81%98.py" </w:instrText>
      </w:r>
      <w:r>
        <w:rPr>
          <w:rFonts w:hint="eastAsia" w:eastAsia="宋体"/>
          <w:szCs w:val="21"/>
          <w:lang w:val="en-US" w:eastAsia="zh-CN"/>
        </w:rPr>
        <w:fldChar w:fldCharType="separate"/>
      </w:r>
      <w:r>
        <w:rPr>
          <w:rStyle w:val="4"/>
          <w:rFonts w:hint="eastAsia" w:eastAsia="宋体"/>
          <w:szCs w:val="21"/>
          <w:lang w:val="en-US" w:eastAsia="zh-CN"/>
        </w:rPr>
        <w:t xml:space="preserve">招聘数据爬取代码链接 </w:t>
      </w:r>
      <w:r>
        <w:rPr>
          <w:rFonts w:hint="eastAsia" w:eastAsia="宋体"/>
          <w:szCs w:val="21"/>
          <w:lang w:val="en-US" w:eastAsia="zh-CN"/>
        </w:rPr>
        <w:t>（可点击打开）</w:t>
      </w:r>
    </w:p>
    <w:p>
      <w:pPr>
        <w:numPr>
          <w:numId w:val="0"/>
        </w:numPr>
        <w:spacing w:after="0" w:line="240" w:lineRule="auto"/>
        <w:rPr>
          <w:rStyle w:val="4"/>
          <w:rFonts w:hint="default" w:eastAsia="宋体"/>
          <w:szCs w:val="21"/>
          <w:lang w:val="en-US" w:eastAsia="zh-CN"/>
        </w:rPr>
      </w:pPr>
      <w:bookmarkStart w:id="0" w:name="_GoBack"/>
      <w:bookmarkEnd w:id="0"/>
    </w:p>
    <w:p>
      <w:pPr>
        <w:numPr>
          <w:ilvl w:val="0"/>
          <w:numId w:val="6"/>
        </w:numPr>
        <w:spacing w:after="0" w:line="240" w:lineRule="auto"/>
        <w:ind w:left="0" w:leftChars="0" w:firstLine="420" w:firstLineChars="0"/>
        <w:rPr>
          <w:rStyle w:val="4"/>
          <w:rFonts w:hint="default" w:eastAsia="宋体"/>
          <w:szCs w:val="21"/>
          <w:lang w:val="en-US" w:eastAsia="zh-CN"/>
        </w:rPr>
      </w:pPr>
      <w:r>
        <w:rPr>
          <w:rFonts w:hint="eastAsia"/>
          <w:lang w:val="en-US" w:eastAsia="zh-CN"/>
        </w:rPr>
        <w:fldChar w:fldCharType="begin"/>
      </w:r>
      <w:r>
        <w:rPr>
          <w:rFonts w:hint="eastAsia"/>
          <w:lang w:val="en-US" w:eastAsia="zh-CN"/>
        </w:rPr>
        <w:instrText xml:space="preserve"> HYPERLINK "https://github.com/AntikoFang/Python-Spyder/tree/master/%E7%BB%9F%E8%AE%A1%E5%AD%A6%E6%8B%9B%E8%81%98%E6%8A%A5%E5%91%8A" </w:instrText>
      </w:r>
      <w:r>
        <w:rPr>
          <w:rFonts w:hint="eastAsia"/>
          <w:lang w:val="en-US" w:eastAsia="zh-CN"/>
        </w:rPr>
        <w:fldChar w:fldCharType="separate"/>
      </w:r>
      <w:r>
        <w:rPr>
          <w:rStyle w:val="4"/>
          <w:rFonts w:hint="eastAsia"/>
          <w:lang w:val="en-US" w:eastAsia="zh-CN"/>
        </w:rPr>
        <w:t>全部项目代码链接</w:t>
      </w:r>
      <w:r>
        <w:rPr>
          <w:rFonts w:hint="eastAsia"/>
          <w:lang w:val="en-US" w:eastAsia="zh-CN"/>
        </w:rPr>
        <w:fldChar w:fldCharType="end"/>
      </w:r>
    </w:p>
    <w:p>
      <w:pPr>
        <w:tabs>
          <w:tab w:val="center" w:pos="4153"/>
        </w:tabs>
        <w:spacing w:after="0" w:line="240" w:lineRule="auto"/>
        <w:rPr>
          <w:rFonts w:hint="eastAsia" w:eastAsia="宋体"/>
          <w:szCs w:val="21"/>
          <w:lang w:val="en-US" w:eastAsia="zh-CN"/>
        </w:rPr>
      </w:pPr>
      <w:r>
        <w:rPr>
          <w:rFonts w:hint="eastAsia" w:eastAsia="宋体"/>
          <w:szCs w:val="21"/>
          <w:lang w:val="en-US" w:eastAsia="zh-CN"/>
        </w:rPr>
        <w:fldChar w:fldCharType="end"/>
      </w:r>
      <w:r>
        <w:rPr>
          <w:rFonts w:hint="eastAsia" w:eastAsia="宋体"/>
          <w:szCs w:val="21"/>
          <w:lang w:val="en-US" w:eastAsia="zh-CN"/>
        </w:rPr>
        <w:tab/>
      </w:r>
    </w:p>
    <w:p>
      <w:pPr>
        <w:spacing w:after="0" w:line="240" w:lineRule="auto"/>
        <w:ind w:firstLine="420" w:firstLineChars="0"/>
        <w:rPr>
          <w:rFonts w:hint="eastAsia" w:eastAsia="宋体"/>
          <w:szCs w:val="21"/>
          <w:lang w:val="en-US" w:eastAsia="zh-CN"/>
        </w:rPr>
      </w:pPr>
    </w:p>
    <w:p>
      <w:pPr>
        <w:widowControl w:val="0"/>
        <w:numPr>
          <w:ilvl w:val="0"/>
          <w:numId w:val="0"/>
        </w:numPr>
        <w:spacing w:after="0" w:line="240" w:lineRule="auto"/>
        <w:jc w:val="left"/>
        <w:rPr>
          <w:rFonts w:hint="eastAsia" w:ascii="楷体" w:hAnsi="楷体" w:eastAsia="楷体" w:cs="楷体"/>
          <w:b w:val="0"/>
          <w:bCs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0B330D"/>
    <w:multiLevelType w:val="singleLevel"/>
    <w:tmpl w:val="9D0B330D"/>
    <w:lvl w:ilvl="0" w:tentative="0">
      <w:start w:val="1"/>
      <w:numFmt w:val="decimal"/>
      <w:suff w:val="space"/>
      <w:lvlText w:val="%1."/>
      <w:lvlJc w:val="left"/>
    </w:lvl>
  </w:abstractNum>
  <w:abstractNum w:abstractNumId="1">
    <w:nsid w:val="BCDB9BD1"/>
    <w:multiLevelType w:val="singleLevel"/>
    <w:tmpl w:val="BCDB9BD1"/>
    <w:lvl w:ilvl="0" w:tentative="0">
      <w:start w:val="5"/>
      <w:numFmt w:val="chineseCounting"/>
      <w:suff w:val="nothing"/>
      <w:lvlText w:val="%1、"/>
      <w:lvlJc w:val="left"/>
      <w:rPr>
        <w:rFonts w:hint="eastAsia"/>
      </w:rPr>
    </w:lvl>
  </w:abstractNum>
  <w:abstractNum w:abstractNumId="2">
    <w:nsid w:val="F935D061"/>
    <w:multiLevelType w:val="singleLevel"/>
    <w:tmpl w:val="F935D061"/>
    <w:lvl w:ilvl="0" w:tentative="0">
      <w:start w:val="1"/>
      <w:numFmt w:val="decimal"/>
      <w:suff w:val="space"/>
      <w:lvlText w:val="%1."/>
      <w:lvlJc w:val="left"/>
    </w:lvl>
  </w:abstractNum>
  <w:abstractNum w:abstractNumId="3">
    <w:nsid w:val="19E2281D"/>
    <w:multiLevelType w:val="multilevel"/>
    <w:tmpl w:val="19E2281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08F14A"/>
    <w:multiLevelType w:val="singleLevel"/>
    <w:tmpl w:val="2D08F14A"/>
    <w:lvl w:ilvl="0" w:tentative="0">
      <w:start w:val="1"/>
      <w:numFmt w:val="chineseCounting"/>
      <w:suff w:val="nothing"/>
      <w:lvlText w:val="（%1）"/>
      <w:lvlJc w:val="left"/>
      <w:rPr>
        <w:rFonts w:hint="eastAsia"/>
      </w:rPr>
    </w:lvl>
  </w:abstractNum>
  <w:abstractNum w:abstractNumId="5">
    <w:nsid w:val="6BF0BE68"/>
    <w:multiLevelType w:val="singleLevel"/>
    <w:tmpl w:val="6BF0BE68"/>
    <w:lvl w:ilvl="0" w:tentative="0">
      <w:start w:val="2"/>
      <w:numFmt w:val="chineseCounting"/>
      <w:suff w:val="nothing"/>
      <w:lvlText w:val="（%1）"/>
      <w:lvlJc w:val="left"/>
      <w:rPr>
        <w:rFonts w:hint="eastAsia"/>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50C25"/>
    <w:rsid w:val="0A606A02"/>
    <w:rsid w:val="1F6D3208"/>
    <w:rsid w:val="22932E36"/>
    <w:rsid w:val="451C023D"/>
    <w:rsid w:val="492C40A9"/>
    <w:rsid w:val="4A1C118D"/>
    <w:rsid w:val="4D3D0CCC"/>
    <w:rsid w:val="4EE46B80"/>
    <w:rsid w:val="4F7665B3"/>
    <w:rsid w:val="4FFD5C8D"/>
    <w:rsid w:val="528A5FE6"/>
    <w:rsid w:val="54A50C25"/>
    <w:rsid w:val="58BF6725"/>
    <w:rsid w:val="5EC30889"/>
    <w:rsid w:val="6004789D"/>
    <w:rsid w:val="65DE6AF6"/>
    <w:rsid w:val="696A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 w:type="paragraph" w:styleId="6">
    <w:name w:val="List Paragraph"/>
    <w:basedOn w:val="1"/>
    <w:qFormat/>
    <w:uiPriority w:val="34"/>
    <w:pPr>
      <w:ind w:firstLine="420" w:firstLineChars="200"/>
    </w:pPr>
  </w:style>
  <w:style w:type="paragraph" w:styleId="7">
    <w:name w:val="No Spacing"/>
    <w:qFormat/>
    <w:uiPriority w:val="1"/>
    <w:rPr>
      <w:rFonts w:asciiTheme="minorHAnsi" w:hAnsiTheme="minorHAnsi" w:eastAsiaTheme="minorEastAsia" w:cstheme="minorBidi"/>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e49895d-d9f5-479c-8aa1-f0404d101885}"/>
        <w:style w:val=""/>
        <w:category>
          <w:name w:val="常规"/>
          <w:gallery w:val="placeholder"/>
        </w:category>
        <w:types>
          <w:type w:val="bbPlcHdr"/>
        </w:types>
        <w:behaviors>
          <w:behavior w:val="content"/>
        </w:behaviors>
        <w:description w:val=""/>
        <w:guid w:val="{9e49895d-d9f5-479c-8aa1-f0404d101885}"/>
      </w:docPartPr>
      <w:docPartBody>
        <w:p>
          <w:pPr>
            <w:pStyle w:val="1"/>
          </w:pPr>
          <w:r>
            <w:rPr>
              <w:rFonts w:asciiTheme="majorHAnsi" w:hAnsiTheme="majorHAnsi" w:eastAsiaTheme="majorEastAsia" w:cstheme="majorBidi"/>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3DEC4F65D1D14106999570F5BDAB4A2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2019-12-21T15:07:00Z</dcterms:created>
  <dc:creator>Oxygen</dc:creator>
  <cp:lastModifiedBy>Oxygen</cp:lastModifiedBy>
  <dcterms:modified xsi:type="dcterms:W3CDTF">2019-12-28T15:55:50Z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