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969F7" w:rsidRPr="00B8651B" w:rsidRDefault="00B8651B" w:rsidP="00B969F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Перемежение</w:t>
      </w:r>
      <w:r w:rsidRPr="00B8651B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деперемежение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данных в информационно-вычислительных системах</w:t>
      </w: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Анастасия</w:t>
      </w: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Нистюк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О.А.</w:t>
      </w: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:rsidR="00A27C2C" w:rsidRDefault="00A27C2C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Pr="006B77CB" w:rsidRDefault="007713C1" w:rsidP="00B865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E6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B969F7">
        <w:rPr>
          <w:rFonts w:ascii="Times New Roman" w:hAnsi="Times New Roman" w:cs="Times New Roman"/>
          <w:sz w:val="28"/>
          <w:szCs w:val="28"/>
        </w:rPr>
        <w:t>:</w:t>
      </w:r>
      <w:r w:rsidR="00B8651B">
        <w:rPr>
          <w:rFonts w:ascii="Times New Roman" w:hAnsi="Times New Roman" w:cs="Times New Roman"/>
          <w:sz w:val="28"/>
          <w:szCs w:val="28"/>
        </w:rPr>
        <w:t xml:space="preserve"> </w:t>
      </w:r>
      <w:r w:rsidR="00A27C2C" w:rsidRPr="00A27C2C">
        <w:rPr>
          <w:rFonts w:ascii="Times New Roman" w:hAnsi="Times New Roman" w:cs="Times New Roman"/>
          <w:sz w:val="28"/>
          <w:szCs w:val="28"/>
        </w:rPr>
        <w:t xml:space="preserve"> </w:t>
      </w:r>
      <w:r w:rsidR="00B8651B" w:rsidRPr="00B8651B">
        <w:rPr>
          <w:rFonts w:ascii="Times New Roman" w:hAnsi="Times New Roman" w:cs="Times New Roman"/>
          <w:sz w:val="28"/>
          <w:szCs w:val="28"/>
        </w:rPr>
        <w:t>приобретение прак</w:t>
      </w:r>
      <w:r w:rsidR="00B8651B">
        <w:rPr>
          <w:rFonts w:ascii="Times New Roman" w:hAnsi="Times New Roman" w:cs="Times New Roman"/>
          <w:sz w:val="28"/>
          <w:szCs w:val="28"/>
        </w:rPr>
        <w:t xml:space="preserve">тических навыков использования </w:t>
      </w:r>
      <w:r w:rsidR="00B8651B" w:rsidRPr="00B8651B">
        <w:rPr>
          <w:rFonts w:ascii="Times New Roman" w:hAnsi="Times New Roman" w:cs="Times New Roman"/>
          <w:sz w:val="28"/>
          <w:szCs w:val="28"/>
        </w:rPr>
        <w:t>методов перемежения/</w:t>
      </w:r>
      <w:proofErr w:type="spellStart"/>
      <w:r w:rsidR="00B8651B" w:rsidRPr="00B8651B">
        <w:rPr>
          <w:rFonts w:ascii="Times New Roman" w:hAnsi="Times New Roman" w:cs="Times New Roman"/>
          <w:sz w:val="28"/>
          <w:szCs w:val="28"/>
        </w:rPr>
        <w:t>депере</w:t>
      </w:r>
      <w:r w:rsidR="00B8651B">
        <w:rPr>
          <w:rFonts w:ascii="Times New Roman" w:hAnsi="Times New Roman" w:cs="Times New Roman"/>
          <w:sz w:val="28"/>
          <w:szCs w:val="28"/>
        </w:rPr>
        <w:t>межения</w:t>
      </w:r>
      <w:proofErr w:type="spellEnd"/>
      <w:r w:rsidR="00B8651B">
        <w:rPr>
          <w:rFonts w:ascii="Times New Roman" w:hAnsi="Times New Roman" w:cs="Times New Roman"/>
          <w:sz w:val="28"/>
          <w:szCs w:val="28"/>
        </w:rPr>
        <w:t xml:space="preserve"> двоичных данных в инфор</w:t>
      </w:r>
      <w:r w:rsidR="00B8651B" w:rsidRPr="00B8651B">
        <w:rPr>
          <w:rFonts w:ascii="Times New Roman" w:hAnsi="Times New Roman" w:cs="Times New Roman"/>
          <w:sz w:val="28"/>
          <w:szCs w:val="28"/>
        </w:rPr>
        <w:t>мационных системах.</w:t>
      </w:r>
    </w:p>
    <w:p w:rsidR="007713C1" w:rsidRPr="00A27C2C" w:rsidRDefault="007713C1" w:rsidP="00771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E65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6B77CB">
        <w:rPr>
          <w:rFonts w:ascii="Times New Roman" w:hAnsi="Times New Roman" w:cs="Times New Roman"/>
          <w:sz w:val="28"/>
          <w:szCs w:val="28"/>
        </w:rPr>
        <w:t>:</w:t>
      </w:r>
    </w:p>
    <w:p w:rsidR="00A866FF" w:rsidRPr="00A866FF" w:rsidRDefault="00A27C2C" w:rsidP="00A866FF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866FF">
        <w:rPr>
          <w:rFonts w:ascii="Times New Roman" w:eastAsia="Calibri" w:hAnsi="Times New Roman" w:cs="Times New Roman"/>
          <w:sz w:val="28"/>
          <w:szCs w:val="28"/>
        </w:rPr>
        <w:t>закрепить теоретические знания по алгебраич</w:t>
      </w:r>
      <w:r w:rsidR="00A866FF">
        <w:rPr>
          <w:rFonts w:ascii="Times New Roman" w:eastAsia="Calibri" w:hAnsi="Times New Roman" w:cs="Times New Roman"/>
          <w:sz w:val="28"/>
          <w:szCs w:val="28"/>
        </w:rPr>
        <w:t xml:space="preserve">ескому описанию и использованию </w:t>
      </w:r>
      <w:r w:rsidR="00A866FF" w:rsidRPr="00A866FF">
        <w:rPr>
          <w:rFonts w:ascii="Times New Roman" w:eastAsia="Calibri" w:hAnsi="Times New Roman" w:cs="Times New Roman"/>
          <w:sz w:val="28"/>
          <w:szCs w:val="28"/>
        </w:rPr>
        <w:t>методов перемежения/</w:t>
      </w:r>
      <w:proofErr w:type="spellStart"/>
      <w:r w:rsidR="00A866FF" w:rsidRPr="00A866FF">
        <w:rPr>
          <w:rFonts w:ascii="Times New Roman" w:eastAsia="Calibri" w:hAnsi="Times New Roman" w:cs="Times New Roman"/>
          <w:sz w:val="28"/>
          <w:szCs w:val="28"/>
        </w:rPr>
        <w:t>деперемежения</w:t>
      </w:r>
      <w:proofErr w:type="spellEnd"/>
      <w:r w:rsidR="00A866FF" w:rsidRPr="00A866FF">
        <w:rPr>
          <w:rFonts w:ascii="Times New Roman" w:eastAsia="Calibri" w:hAnsi="Times New Roman" w:cs="Times New Roman"/>
          <w:sz w:val="28"/>
          <w:szCs w:val="28"/>
        </w:rPr>
        <w:t xml:space="preserve"> дво</w:t>
      </w:r>
      <w:r w:rsidR="00A866FF" w:rsidRPr="00A866FF">
        <w:rPr>
          <w:rFonts w:ascii="Times New Roman" w:eastAsia="Calibri" w:hAnsi="Times New Roman" w:cs="Times New Roman"/>
          <w:sz w:val="28"/>
          <w:szCs w:val="28"/>
        </w:rPr>
        <w:t xml:space="preserve">ичных данных в </w:t>
      </w:r>
      <w:r w:rsidR="00A866FF">
        <w:rPr>
          <w:rFonts w:ascii="Times New Roman" w:eastAsia="Calibri" w:hAnsi="Times New Roman" w:cs="Times New Roman"/>
          <w:sz w:val="28"/>
          <w:szCs w:val="28"/>
        </w:rPr>
        <w:t>информационных системах</w:t>
      </w:r>
      <w:r w:rsidR="00A866FF" w:rsidRPr="00A866FF">
        <w:rPr>
          <w:rFonts w:ascii="Times New Roman" w:eastAsia="Calibri" w:hAnsi="Times New Roman" w:cs="Times New Roman"/>
          <w:sz w:val="28"/>
          <w:szCs w:val="28"/>
        </w:rPr>
        <w:t>;</w:t>
      </w:r>
    </w:p>
    <w:p w:rsidR="00A866FF" w:rsidRPr="00A866FF" w:rsidRDefault="00A27C2C" w:rsidP="00A27C2C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866FF">
        <w:rPr>
          <w:rFonts w:ascii="Times New Roman" w:eastAsia="Calibri" w:hAnsi="Times New Roman" w:cs="Times New Roman"/>
          <w:sz w:val="28"/>
          <w:szCs w:val="28"/>
        </w:rPr>
        <w:t>р</w:t>
      </w:r>
      <w:r w:rsidR="00A866FF">
        <w:rPr>
          <w:rFonts w:ascii="Times New Roman" w:eastAsia="Calibri" w:hAnsi="Times New Roman" w:cs="Times New Roman"/>
          <w:sz w:val="28"/>
          <w:szCs w:val="28"/>
        </w:rPr>
        <w:t xml:space="preserve">азработать приложение для </w:t>
      </w:r>
      <w:r w:rsidR="00A866FF" w:rsidRPr="00A866FF">
        <w:rPr>
          <w:rFonts w:ascii="Times New Roman" w:eastAsia="Calibri" w:hAnsi="Times New Roman" w:cs="Times New Roman"/>
          <w:sz w:val="28"/>
          <w:szCs w:val="28"/>
        </w:rPr>
        <w:t>реализации метода перемежения/</w:t>
      </w:r>
      <w:proofErr w:type="spellStart"/>
      <w:r w:rsidR="00A866FF" w:rsidRPr="00A866FF">
        <w:rPr>
          <w:rFonts w:ascii="Times New Roman" w:eastAsia="Calibri" w:hAnsi="Times New Roman" w:cs="Times New Roman"/>
          <w:sz w:val="28"/>
          <w:szCs w:val="28"/>
        </w:rPr>
        <w:t>деперемежения</w:t>
      </w:r>
      <w:proofErr w:type="spellEnd"/>
      <w:r w:rsidR="00A866FF" w:rsidRPr="00A866FF">
        <w:rPr>
          <w:rFonts w:ascii="Times New Roman" w:eastAsia="Calibri" w:hAnsi="Times New Roman" w:cs="Times New Roman"/>
          <w:sz w:val="28"/>
          <w:szCs w:val="28"/>
        </w:rPr>
        <w:t xml:space="preserve"> символов в сообщени</w:t>
      </w:r>
      <w:r w:rsidR="00A866FF">
        <w:rPr>
          <w:rFonts w:ascii="Times New Roman" w:eastAsia="Calibri" w:hAnsi="Times New Roman" w:cs="Times New Roman"/>
          <w:sz w:val="28"/>
          <w:szCs w:val="28"/>
        </w:rPr>
        <w:t>ях на основе двоичного алфавита</w:t>
      </w:r>
      <w:r w:rsidR="00A866FF" w:rsidRPr="00A866FF">
        <w:rPr>
          <w:rFonts w:ascii="Times New Roman" w:eastAsia="Calibri" w:hAnsi="Times New Roman" w:cs="Times New Roman"/>
          <w:sz w:val="28"/>
          <w:szCs w:val="28"/>
        </w:rPr>
        <w:t>;</w:t>
      </w:r>
    </w:p>
    <w:p w:rsidR="00A27C2C" w:rsidRPr="00A27C2C" w:rsidRDefault="00A27C2C" w:rsidP="00A27C2C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Pr="00A27C2C">
        <w:rPr>
          <w:rFonts w:ascii="Times New Roman" w:eastAsia="Calibri" w:hAnsi="Times New Roman" w:cs="Times New Roman"/>
          <w:sz w:val="28"/>
          <w:szCs w:val="28"/>
        </w:rPr>
        <w:t>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</w:t>
      </w:r>
    </w:p>
    <w:p w:rsidR="007713C1" w:rsidRPr="00A93B04" w:rsidRDefault="007713C1" w:rsidP="006B77CB">
      <w:pPr>
        <w:pStyle w:val="1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29596460"/>
      <w:r w:rsidRPr="00771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Теоретические сведения</w:t>
      </w:r>
      <w:bookmarkEnd w:id="0"/>
    </w:p>
    <w:p w:rsidR="00A866FF" w:rsidRDefault="00A866FF" w:rsidP="00A866FF">
      <w:pPr>
        <w:pStyle w:val="a7"/>
        <w:rPr>
          <w:lang w:val="en-US"/>
        </w:rPr>
      </w:pPr>
      <w:r w:rsidRPr="00A866FF">
        <w:rPr>
          <w:lang w:val="ru-RU"/>
        </w:rPr>
        <w:t>Идея перемежения/</w:t>
      </w:r>
      <w:proofErr w:type="spellStart"/>
      <w:r w:rsidRPr="00A866FF">
        <w:rPr>
          <w:lang w:val="ru-RU"/>
        </w:rPr>
        <w:t>деперемежения</w:t>
      </w:r>
      <w:proofErr w:type="spellEnd"/>
      <w:r w:rsidRPr="00A866FF">
        <w:rPr>
          <w:lang w:val="ru-RU"/>
        </w:rPr>
        <w:t xml:space="preserve"> состоит в следующем. Если биты каждого кодового слова Х</w:t>
      </w:r>
      <w:proofErr w:type="gramStart"/>
      <w:r w:rsidRPr="00A866FF">
        <w:rPr>
          <w:lang w:val="en-US"/>
        </w:rPr>
        <w:t>n</w:t>
      </w:r>
      <w:proofErr w:type="gramEnd"/>
      <w:r w:rsidRPr="00A866FF">
        <w:rPr>
          <w:lang w:val="ru-RU"/>
        </w:rPr>
        <w:t xml:space="preserve"> передаются не в обычной последовательности, а через интервалы, превышающие ожидаемую длину пакета ошибок (в промежутки между битами одного слова вставляются биты других кодовых слов), то при возникновении такого типа ошибки обратная перемежению операция – </w:t>
      </w:r>
      <w:proofErr w:type="spellStart"/>
      <w:r w:rsidRPr="00A866FF">
        <w:rPr>
          <w:lang w:val="ru-RU"/>
        </w:rPr>
        <w:t>деперемежение</w:t>
      </w:r>
      <w:proofErr w:type="spellEnd"/>
      <w:r w:rsidRPr="00A866FF">
        <w:rPr>
          <w:lang w:val="ru-RU"/>
        </w:rPr>
        <w:t xml:space="preserve"> – разнесет («размажет») группу ошибок по всей совокупности кодовых слов, составляющих данное сообщение. </w:t>
      </w:r>
    </w:p>
    <w:p w:rsidR="00A866FF" w:rsidRDefault="00A866FF" w:rsidP="00A866FF">
      <w:pPr>
        <w:pStyle w:val="a7"/>
        <w:rPr>
          <w:lang w:val="en-US"/>
        </w:rPr>
      </w:pPr>
      <w:r w:rsidRPr="00A866FF">
        <w:rPr>
          <w:lang w:val="ru-RU"/>
        </w:rPr>
        <w:t xml:space="preserve">Длина пакета в нашем случае – это число рядом расположенных ошибочных битов. </w:t>
      </w:r>
    </w:p>
    <w:p w:rsidR="00A866FF" w:rsidRPr="00A866FF" w:rsidRDefault="00A866FF" w:rsidP="00A866FF">
      <w:pPr>
        <w:pStyle w:val="a7"/>
        <w:rPr>
          <w:lang w:val="ru-RU"/>
        </w:rPr>
      </w:pPr>
      <w:r w:rsidRPr="00A866FF">
        <w:rPr>
          <w:lang w:val="ru-RU"/>
        </w:rPr>
        <w:t>Например, если Х</w:t>
      </w:r>
      <w:proofErr w:type="gramStart"/>
      <w:r w:rsidRPr="00A866FF">
        <w:rPr>
          <w:lang w:val="en-US"/>
        </w:rPr>
        <w:t>n</w:t>
      </w:r>
      <w:proofErr w:type="gramEnd"/>
      <w:r w:rsidRPr="00A866FF">
        <w:rPr>
          <w:lang w:val="ru-RU"/>
        </w:rPr>
        <w:t xml:space="preserve"> = 1011111, а </w:t>
      </w:r>
      <w:proofErr w:type="spellStart"/>
      <w:r w:rsidRPr="00A866FF">
        <w:rPr>
          <w:lang w:val="en-US"/>
        </w:rPr>
        <w:t>Yn</w:t>
      </w:r>
      <w:proofErr w:type="spellEnd"/>
      <w:r w:rsidRPr="00A866FF">
        <w:rPr>
          <w:lang w:val="ru-RU"/>
        </w:rPr>
        <w:t xml:space="preserve"> = 1000011, то длина пакета ошибок составляет 3 бита (ошибочные биты подчеркнуты). </w:t>
      </w:r>
    </w:p>
    <w:p w:rsidR="00B03747" w:rsidRDefault="00A866FF" w:rsidP="00A866FF">
      <w:pPr>
        <w:pStyle w:val="a7"/>
        <w:spacing w:after="240"/>
        <w:rPr>
          <w:lang w:val="en-US"/>
        </w:rPr>
      </w:pPr>
      <w:proofErr w:type="gramStart"/>
      <w:r w:rsidRPr="00A866FF">
        <w:t>Предложено много алгорит</w:t>
      </w:r>
      <w:r>
        <w:t>мов перемежения/</w:t>
      </w:r>
      <w:proofErr w:type="spellStart"/>
      <w:r>
        <w:t>деперемежения</w:t>
      </w:r>
      <w:proofErr w:type="spellEnd"/>
      <w:r>
        <w:t>.</w:t>
      </w:r>
      <w:proofErr w:type="gramEnd"/>
      <w:r>
        <w:t xml:space="preserve"> </w:t>
      </w:r>
      <w:r w:rsidRPr="00A866FF">
        <w:rPr>
          <w:lang w:val="ru-RU"/>
        </w:rPr>
        <w:t xml:space="preserve">Наиболее простыми являются </w:t>
      </w:r>
      <w:proofErr w:type="gramStart"/>
      <w:r w:rsidRPr="00A866FF">
        <w:rPr>
          <w:lang w:val="ru-RU"/>
        </w:rPr>
        <w:t>блочные</w:t>
      </w:r>
      <w:proofErr w:type="gramEnd"/>
      <w:r w:rsidRPr="00A866FF">
        <w:rPr>
          <w:lang w:val="ru-RU"/>
        </w:rPr>
        <w:t xml:space="preserve"> [5]. При блочном перемежении входные биты делятся на блоки, которые последовательно записываются в строки некоторой таблицы, приведенной для наглядности на рис. 7.1.</w:t>
      </w:r>
    </w:p>
    <w:p w:rsidR="00A866FF" w:rsidRDefault="00A866FF" w:rsidP="00A866FF">
      <w:pPr>
        <w:jc w:val="center"/>
        <w:rPr>
          <w:lang w:val="en-US" w:eastAsia="ru-RU"/>
        </w:rPr>
      </w:pPr>
      <w:r w:rsidRPr="00A866FF">
        <w:rPr>
          <w:lang w:val="en-US" w:eastAsia="ru-RU"/>
        </w:rPr>
        <w:drawing>
          <wp:inline distT="0" distB="0" distL="0" distR="0" wp14:anchorId="6578CD22" wp14:editId="6E5CE76B">
            <wp:extent cx="3092888" cy="1428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7275" cy="143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6FF" w:rsidRPr="00A866FF" w:rsidRDefault="00A866FF" w:rsidP="00A866FF">
      <w:pPr>
        <w:pStyle w:val="11"/>
        <w:spacing w:before="240"/>
      </w:pPr>
      <w:r>
        <w:t xml:space="preserve">Рисунок </w:t>
      </w:r>
      <w:r w:rsidRPr="00A866FF">
        <w:t>7</w:t>
      </w:r>
      <w:r>
        <w:t>.</w:t>
      </w:r>
      <w:r w:rsidRPr="00A866FF">
        <w:t>1</w:t>
      </w:r>
      <w:r>
        <w:t xml:space="preserve"> – </w:t>
      </w:r>
      <w:r>
        <w:t xml:space="preserve">Пояснение принципа  </w:t>
      </w:r>
      <w:r>
        <w:t>блочного перемежения</w:t>
      </w:r>
    </w:p>
    <w:p w:rsidR="00A866FF" w:rsidRDefault="00A866FF" w:rsidP="00A866FF">
      <w:pPr>
        <w:pStyle w:val="a7"/>
        <w:rPr>
          <w:lang w:val="en-US"/>
        </w:rPr>
      </w:pPr>
      <w:r>
        <w:t>Передаваемая последовательность (1010110011…) делится на блоки по 5 битов. Каждый блок записывается в отдельную строку таблицы по порядку. Сообщение для передачи или хранения формируется при считывании</w:t>
      </w:r>
      <w:r w:rsidRPr="00A866FF">
        <w:rPr>
          <w:lang w:val="ru-RU"/>
        </w:rPr>
        <w:t xml:space="preserve"> </w:t>
      </w:r>
      <w:r>
        <w:lastRenderedPageBreak/>
        <w:t xml:space="preserve">символов из таблицы по столбцам: 11010000001… . </w:t>
      </w:r>
      <w:proofErr w:type="spellStart"/>
      <w:r>
        <w:t>Деперемежение</w:t>
      </w:r>
      <w:proofErr w:type="spellEnd"/>
      <w:r>
        <w:t xml:space="preserve"> производится в обратной </w:t>
      </w:r>
      <w:proofErr w:type="gramStart"/>
      <w:r>
        <w:t xml:space="preserve">после </w:t>
      </w:r>
      <w:proofErr w:type="spellStart"/>
      <w:r>
        <w:t>довательности</w:t>
      </w:r>
      <w:proofErr w:type="spellEnd"/>
      <w:proofErr w:type="gramEnd"/>
      <w:r>
        <w:t>. Для данного примера глубина перемежения (</w:t>
      </w:r>
      <w:proofErr w:type="gramStart"/>
      <w:r>
        <w:t xml:space="preserve">раз </w:t>
      </w:r>
      <w:proofErr w:type="spellStart"/>
      <w:r>
        <w:t>ница</w:t>
      </w:r>
      <w:proofErr w:type="spellEnd"/>
      <w:proofErr w:type="gramEnd"/>
      <w:r>
        <w:t xml:space="preserve"> между позициями одного и того же символа до и после </w:t>
      </w:r>
      <w:proofErr w:type="spellStart"/>
      <w:r>
        <w:t>пе</w:t>
      </w:r>
      <w:proofErr w:type="spellEnd"/>
      <w:r>
        <w:t xml:space="preserve"> </w:t>
      </w:r>
      <w:proofErr w:type="spellStart"/>
      <w:r>
        <w:t>ремежения</w:t>
      </w:r>
      <w:proofErr w:type="spellEnd"/>
      <w:r>
        <w:t xml:space="preserve">) равна 4: например, второй символ после </w:t>
      </w:r>
      <w:proofErr w:type="spellStart"/>
      <w:r>
        <w:t>перемеже</w:t>
      </w:r>
      <w:proofErr w:type="spellEnd"/>
      <w:r>
        <w:t xml:space="preserve"> </w:t>
      </w:r>
      <w:proofErr w:type="spellStart"/>
      <w:r>
        <w:t>ния</w:t>
      </w:r>
      <w:proofErr w:type="spellEnd"/>
      <w:r>
        <w:t xml:space="preserve"> станет шестым. </w:t>
      </w:r>
      <w:proofErr w:type="gramStart"/>
      <w:r>
        <w:t>Особенностью является неизменная позиция первого символа.</w:t>
      </w:r>
      <w:proofErr w:type="gramEnd"/>
      <w:r>
        <w:t xml:space="preserve"> </w:t>
      </w:r>
    </w:p>
    <w:p w:rsidR="00A866FF" w:rsidRPr="00A866FF" w:rsidRDefault="00A866FF" w:rsidP="00A866FF">
      <w:pPr>
        <w:pStyle w:val="a7"/>
        <w:rPr>
          <w:lang w:val="ru-RU" w:eastAsia="zh-CN"/>
        </w:rPr>
      </w:pPr>
      <w:proofErr w:type="gramStart"/>
      <w:r>
        <w:t>В общем случае выбор глубины перемежения зависит от двух факторов.</w:t>
      </w:r>
      <w:proofErr w:type="gramEnd"/>
      <w:r>
        <w:t xml:space="preserve"> С одной стороны, чем больше расстояние между соседними символами, тем большей длины пакет ошибок может быть исправлен. </w:t>
      </w:r>
      <w:proofErr w:type="gramStart"/>
      <w:r>
        <w:t>С другой стороны, чем больше глубина перемежения, тем сложнее аппаратно-программная реализация оборудования и больше задержка сигнала.</w:t>
      </w:r>
      <w:proofErr w:type="gramEnd"/>
      <w:r>
        <w:t xml:space="preserve"> </w:t>
      </w:r>
      <w:r w:rsidRPr="00A866FF">
        <w:rPr>
          <w:lang w:val="ru-RU"/>
        </w:rPr>
        <w:t>Для борьбы с длинными п</w:t>
      </w:r>
      <w:r w:rsidRPr="00A866FF">
        <w:rPr>
          <w:lang w:val="ru-RU"/>
        </w:rPr>
        <w:t>акетами ошибок желательно увели</w:t>
      </w:r>
      <w:r w:rsidRPr="00A866FF">
        <w:rPr>
          <w:lang w:val="ru-RU"/>
        </w:rPr>
        <w:t xml:space="preserve">чивать размеры таблицы. </w:t>
      </w:r>
      <w:proofErr w:type="spellStart"/>
      <w:proofErr w:type="gramStart"/>
      <w:r>
        <w:t>Однако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приводит</w:t>
      </w:r>
      <w:proofErr w:type="spellEnd"/>
      <w:r>
        <w:t xml:space="preserve"> к увеличению за </w:t>
      </w:r>
      <w:proofErr w:type="spellStart"/>
      <w:r>
        <w:t>держки</w:t>
      </w:r>
      <w:proofErr w:type="spellEnd"/>
      <w:r>
        <w:t xml:space="preserve"> в отправке и декодировании сообщения.</w:t>
      </w:r>
      <w:proofErr w:type="gramEnd"/>
    </w:p>
    <w:p w:rsidR="00B969F7" w:rsidRPr="00A27C2C" w:rsidRDefault="00B969F7" w:rsidP="00D62FBB">
      <w:pPr>
        <w:pStyle w:val="1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2959646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Практические задания</w:t>
      </w:r>
      <w:bookmarkEnd w:id="1"/>
    </w:p>
    <w:p w:rsidR="00B9081B" w:rsidRDefault="00D62FBB" w:rsidP="00795B32">
      <w:pPr>
        <w:pStyle w:val="a7"/>
        <w:spacing w:after="240"/>
        <w:rPr>
          <w:lang w:val="en-US"/>
        </w:rPr>
      </w:pPr>
      <w:bookmarkStart w:id="2" w:name="_Toc129596462"/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bookmarkEnd w:id="2"/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1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9081B" w:rsidRPr="00B9081B">
        <w:rPr>
          <w:lang w:val="ru-RU"/>
        </w:rPr>
        <w:t xml:space="preserve">Необходимо разработать авторское приложение в соответствии с целью лабораторной работы. По умолчанию используется </w:t>
      </w:r>
      <w:proofErr w:type="gramStart"/>
      <w:r w:rsidR="00B9081B" w:rsidRPr="00B9081B">
        <w:rPr>
          <w:lang w:val="ru-RU"/>
        </w:rPr>
        <w:t>блочный</w:t>
      </w:r>
      <w:proofErr w:type="gramEnd"/>
      <w:r w:rsidR="00B9081B" w:rsidRPr="00B9081B">
        <w:rPr>
          <w:lang w:val="ru-RU"/>
        </w:rPr>
        <w:t xml:space="preserve"> </w:t>
      </w:r>
      <w:proofErr w:type="spellStart"/>
      <w:r w:rsidR="00B9081B" w:rsidRPr="00B9081B">
        <w:rPr>
          <w:lang w:val="ru-RU"/>
        </w:rPr>
        <w:t>перемежитель</w:t>
      </w:r>
      <w:proofErr w:type="spellEnd"/>
      <w:r w:rsidR="00B9081B" w:rsidRPr="00B9081B">
        <w:rPr>
          <w:lang w:val="ru-RU"/>
        </w:rPr>
        <w:t>/</w:t>
      </w:r>
      <w:proofErr w:type="spellStart"/>
      <w:r w:rsidR="00B9081B" w:rsidRPr="00B9081B">
        <w:rPr>
          <w:lang w:val="ru-RU"/>
        </w:rPr>
        <w:t>деперемежитель</w:t>
      </w:r>
      <w:proofErr w:type="spellEnd"/>
      <w:r w:rsidR="00B9081B" w:rsidRPr="00B9081B">
        <w:rPr>
          <w:lang w:val="ru-RU"/>
        </w:rPr>
        <w:t xml:space="preserve">. По желанию студент может использовать иной. За основу разрабатываемого приложения может быть взято приложение из выполненной лабораторной работы, </w:t>
      </w:r>
      <w:proofErr w:type="spellStart"/>
      <w:proofErr w:type="gramStart"/>
      <w:r w:rsidR="00B9081B" w:rsidRPr="00B9081B">
        <w:rPr>
          <w:lang w:val="ru-RU"/>
        </w:rPr>
        <w:t>соответст</w:t>
      </w:r>
      <w:proofErr w:type="spellEnd"/>
      <w:r w:rsidR="00B9081B" w:rsidRPr="00B9081B">
        <w:rPr>
          <w:lang w:val="ru-RU"/>
        </w:rPr>
        <w:t xml:space="preserve"> </w:t>
      </w:r>
      <w:proofErr w:type="spellStart"/>
      <w:r w:rsidR="00B9081B" w:rsidRPr="00B9081B">
        <w:rPr>
          <w:lang w:val="ru-RU"/>
        </w:rPr>
        <w:t>вующей</w:t>
      </w:r>
      <w:proofErr w:type="spellEnd"/>
      <w:proofErr w:type="gramEnd"/>
      <w:r w:rsidR="00B9081B" w:rsidRPr="00B9081B">
        <w:rPr>
          <w:lang w:val="ru-RU"/>
        </w:rPr>
        <w:t xml:space="preserve"> заданному корректирующему коду.</w:t>
      </w:r>
      <w:r w:rsidR="00B9081B">
        <w:rPr>
          <w:lang w:val="ru-RU"/>
        </w:rPr>
        <w:t xml:space="preserve"> </w:t>
      </w:r>
      <w:r w:rsidR="00B9081B" w:rsidRPr="00B9081B">
        <w:rPr>
          <w:lang w:val="ru-RU"/>
        </w:rPr>
        <w:t>(</w:t>
      </w:r>
      <w:r w:rsidR="00B9081B">
        <w:rPr>
          <w:lang w:val="ru-RU"/>
        </w:rPr>
        <w:t>Вариант 10</w:t>
      </w:r>
      <w:r w:rsidR="00B9081B" w:rsidRPr="00B9081B">
        <w:rPr>
          <w:lang w:val="ru-RU"/>
        </w:rPr>
        <w:t>)</w:t>
      </w:r>
      <w:r w:rsidR="00795B32">
        <w:rPr>
          <w:lang w:val="ru-RU"/>
        </w:rPr>
        <w:t>.</w:t>
      </w:r>
    </w:p>
    <w:p w:rsidR="008D2C20" w:rsidRDefault="008D2C20" w:rsidP="008D2C20">
      <w:pPr>
        <w:jc w:val="center"/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B59A3ED" wp14:editId="1674B30F">
            <wp:extent cx="3860800" cy="3128009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2865" cy="312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C20" w:rsidRPr="008D2C20" w:rsidRDefault="008D2C20" w:rsidP="008D2C20">
      <w:pPr>
        <w:pStyle w:val="11"/>
        <w:spacing w:before="240"/>
        <w:ind w:firstLine="0"/>
      </w:pPr>
      <w:r>
        <w:t>Рисунок 1.</w:t>
      </w:r>
      <w:r w:rsidRPr="008D2C20">
        <w:t>1</w:t>
      </w:r>
      <w:r>
        <w:t xml:space="preserve"> – Пример </w:t>
      </w:r>
      <w:r>
        <w:t xml:space="preserve">решения аналогичной задачи </w:t>
      </w:r>
    </w:p>
    <w:p w:rsidR="008D2C20" w:rsidRDefault="008D2C20" w:rsidP="008D2C20">
      <w:pPr>
        <w:jc w:val="center"/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8DCC4EA" wp14:editId="27930E28">
            <wp:extent cx="3979407" cy="373380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535" cy="373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C20" w:rsidRPr="008D2C20" w:rsidRDefault="008D2C20" w:rsidP="008D2C20">
      <w:pPr>
        <w:pStyle w:val="11"/>
        <w:spacing w:before="240"/>
        <w:ind w:firstLine="0"/>
      </w:pPr>
      <w:r>
        <w:t>Рисунок 1.</w:t>
      </w:r>
      <w:r>
        <w:t>2</w:t>
      </w:r>
      <w:r>
        <w:t xml:space="preserve"> – Пример решения аналогичной задачи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9081B" w:rsidTr="00B9081B">
        <w:tc>
          <w:tcPr>
            <w:tcW w:w="9571" w:type="dxa"/>
          </w:tcPr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public static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[]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interleavedData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paddedLength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rows,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cols) Interleave(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[] data,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numColumns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trialNum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-1)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{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if (data == null ||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data.Length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== 0 ||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numColumns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&lt;= 0)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r w:rsidRPr="00B9081B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</w:rPr>
              <w:t>throw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</w:rPr>
              <w:t>new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</w:rPr>
              <w:t>ArgumentException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</w:rPr>
              <w:t>("Неверные входные данные для перемежения</w:t>
            </w:r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</w:rPr>
              <w:t>.");</w:t>
            </w:r>
            <w:proofErr w:type="gramEnd"/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>}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originalLength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data.Length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;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numRows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)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Math.Ceiling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((double)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originalLength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numColumns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);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paddedLength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numRows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*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numColumns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;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string</w:t>
            </w:r>
            <w:proofErr w:type="gram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trialInfo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trialNum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&gt;= 0 ? $"(</w:t>
            </w:r>
            <w:r w:rsidRPr="00B9081B">
              <w:rPr>
                <w:rFonts w:ascii="Courier New" w:hAnsi="Courier New" w:cs="Courier New"/>
                <w:sz w:val="22"/>
                <w:szCs w:val="22"/>
              </w:rPr>
              <w:t>Попытка</w:t>
            </w:r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{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>trialNum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>}) " : "";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Console</w:t>
            </w:r>
            <w:r w:rsidRPr="00B9081B">
              <w:rPr>
                <w:rFonts w:ascii="Courier New" w:hAnsi="Courier New" w:cs="Courier New"/>
                <w:sz w:val="22"/>
                <w:szCs w:val="22"/>
              </w:rPr>
              <w:t>.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9081B">
              <w:rPr>
                <w:rFonts w:ascii="Courier New" w:hAnsi="Courier New" w:cs="Courier New"/>
                <w:sz w:val="22"/>
                <w:szCs w:val="22"/>
              </w:rPr>
              <w:t>$"{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trialInfo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</w:rPr>
              <w:t>}Перемежение: Исходная длина = 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originalLength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</w:rPr>
              <w:t>}, Столбцов = 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numColumns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</w:rPr>
              <w:t>}.");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(</w:t>
            </w:r>
            <w:proofErr w:type="gram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$"</w:t>
            </w:r>
            <w:r w:rsidRPr="00B9081B">
              <w:rPr>
                <w:rFonts w:ascii="Courier New" w:hAnsi="Courier New" w:cs="Courier New"/>
                <w:sz w:val="22"/>
                <w:szCs w:val="22"/>
              </w:rPr>
              <w:t>Требуемая</w:t>
            </w: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</w:rPr>
              <w:t>матрица</w:t>
            </w: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: 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numRows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} </w:t>
            </w:r>
            <w:r w:rsidRPr="00B9081B">
              <w:rPr>
                <w:rFonts w:ascii="Courier New" w:hAnsi="Courier New" w:cs="Courier New"/>
                <w:sz w:val="22"/>
                <w:szCs w:val="22"/>
              </w:rPr>
              <w:t>строк</w:t>
            </w: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x 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numColumns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} </w:t>
            </w:r>
            <w:r w:rsidRPr="00B9081B">
              <w:rPr>
                <w:rFonts w:ascii="Courier New" w:hAnsi="Courier New" w:cs="Courier New"/>
                <w:sz w:val="22"/>
                <w:szCs w:val="22"/>
              </w:rPr>
              <w:t>столбцов</w:t>
            </w: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(</w:t>
            </w:r>
            <w:r w:rsidRPr="00B9081B">
              <w:rPr>
                <w:rFonts w:ascii="Courier New" w:hAnsi="Courier New" w:cs="Courier New"/>
                <w:sz w:val="22"/>
                <w:szCs w:val="22"/>
              </w:rPr>
              <w:t>Всего</w:t>
            </w: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</w:rPr>
              <w:t>ячеек</w:t>
            </w:r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{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>paddedLength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>}).");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[]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paddedData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Util</w:t>
            </w:r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>s.PadBits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(data,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>paddedLength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); 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[,] matrix = new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[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numRows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numColumn</w:t>
            </w:r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>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>];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</w:rPr>
              <w:t>("Запись данных в матрицу перемежения (построчно)...");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k = 0;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for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i = 0; i &lt;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numRows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; i++)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{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for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j = 0; j &lt;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numColumns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; j++)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{</w:t>
            </w: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</w:t>
            </w:r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matrix[i, j] =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>paddedData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>[k++];</w:t>
            </w: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}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</w:rPr>
              <w:t>("Чтение данных из матрицы перемежения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</w:rPr>
              <w:t>постолбцово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</w:rPr>
              <w:t>)...");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[]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interleavedData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new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[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paddedLength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];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k = 0;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for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j = 0; j &lt;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numColumns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; j++)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{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for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i = 0; i &lt;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numRows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; i++)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{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interleavedData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[k++] = matrix[i, j];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}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}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(</w:t>
            </w:r>
            <w:proofErr w:type="gram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$"</w:t>
            </w:r>
            <w:r w:rsidRPr="00B9081B">
              <w:rPr>
                <w:rFonts w:ascii="Courier New" w:hAnsi="Courier New" w:cs="Courier New"/>
                <w:sz w:val="22"/>
                <w:szCs w:val="22"/>
              </w:rPr>
              <w:t>Перемежение</w:t>
            </w: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</w:rPr>
              <w:t>завершено</w:t>
            </w: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. </w:t>
            </w:r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</w:rPr>
              <w:t>Длина</w:t>
            </w: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</w:rPr>
              <w:t>перемешанных</w:t>
            </w: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</w:rPr>
              <w:t>данных</w:t>
            </w: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: 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interleavedData.Length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}.");</w:t>
            </w:r>
            <w:proofErr w:type="gramEnd"/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return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interleavedData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paddedLength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numRows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numColumns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lang w:val="en-US"/>
              </w:rPr>
              <w:t>);</w:t>
            </w:r>
          </w:p>
          <w:p w:rsidR="00B9081B" w:rsidRPr="00B9081B" w:rsidRDefault="00B9081B" w:rsidP="00B9081B">
            <w:pPr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public static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Deinterleave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interleavedData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numRows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numColumns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originalUnpaddedLength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trialNum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-1)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{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if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interleavedData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== null ||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interleavedData.Length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!=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numRows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*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numColumns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||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numRows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&lt;= 0 ||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numColumns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&lt;= 0)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{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throw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new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ArgumentException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("Неверные входные данные для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деперемежения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.");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</w:t>
            </w: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</w:t>
            </w:r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string</w:t>
            </w:r>
            <w:proofErr w:type="gram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trialInfo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trialNum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&gt;= 0 ? $"(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Попытка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trialNum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}) " : "";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</w:t>
            </w:r>
            <w:proofErr w:type="spellStart"/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gram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$"{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trialInfo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Деперемежение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: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Входная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длина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interleavedData.Length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}. </w:t>
            </w:r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Используется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матрица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numRows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}x{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numColumns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}."</w:t>
            </w: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  <w:proofErr w:type="gramEnd"/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matrix = new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numRows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numColumns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];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("Запись данных в матрицу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деперемежения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постолбцово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)...");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k = 0;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for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numColumns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 j++)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{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for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numRows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 i++)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{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matri</w:t>
            </w: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x[i, j] =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interleavedData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[k++];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</w:t>
            </w:r>
            <w:r>
              <w:rPr>
                <w:rFonts w:ascii="Courier New" w:hAnsi="Courier New" w:cs="Courier New"/>
                <w:sz w:val="22"/>
                <w:szCs w:val="22"/>
                <w:highlight w:val="white"/>
              </w:rPr>
              <w:t>}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("Чтение данных из матрицы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деперемежения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(построчно)...");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paddedData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new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numRows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*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numColumns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];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k = 0;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for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numRows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 i++)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{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for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numColumns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 j++)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{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paddedData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[k++] = matrix[i, j];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}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</w:t>
            </w:r>
            <w:proofErr w:type="spellStart"/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gram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$"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Данные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после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чтения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матрицы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с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дополнением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): 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paddedData.Length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}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бит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.");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return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Utils.RemovePadding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paddedData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originalUnpaddedLength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B9081B" w:rsidRDefault="00B9081B" w:rsidP="00B9081B">
            <w:pPr>
              <w:spacing w:after="0"/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}</w:t>
            </w:r>
          </w:p>
        </w:tc>
      </w:tr>
    </w:tbl>
    <w:p w:rsidR="00B9081B" w:rsidRPr="00795B32" w:rsidRDefault="00795B32" w:rsidP="00B9081B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lastRenderedPageBreak/>
        <w:t>Листинг 1.1</w:t>
      </w:r>
      <w:r w:rsidR="00B9081B">
        <w:t xml:space="preserve"> – </w:t>
      </w:r>
      <w:r>
        <w:t>Функции для выполнения перемежения</w:t>
      </w:r>
      <w:r w:rsidRPr="00795B32">
        <w:t>/</w:t>
      </w:r>
      <w:proofErr w:type="spellStart"/>
      <w:r>
        <w:t>деперемежения</w:t>
      </w:r>
      <w:proofErr w:type="spellEnd"/>
    </w:p>
    <w:p w:rsidR="00B9081B" w:rsidRDefault="00795B32" w:rsidP="00795B32">
      <w:pPr>
        <w:spacing w:after="240" w:line="240" w:lineRule="auto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95B32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BB661CE" wp14:editId="5B64A103">
            <wp:extent cx="5477596" cy="284480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947" cy="284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C20" w:rsidRDefault="008D2C20" w:rsidP="008D2C20">
      <w:pPr>
        <w:pStyle w:val="11"/>
        <w:spacing w:before="240"/>
        <w:ind w:firstLine="0"/>
      </w:pPr>
      <w:r>
        <w:t>Рисунок 1.3 – Пример вывода для выполнения попытки</w:t>
      </w:r>
    </w:p>
    <w:p w:rsidR="008D2C20" w:rsidRPr="008D2C20" w:rsidRDefault="008D2C20" w:rsidP="00795B32">
      <w:pPr>
        <w:spacing w:after="240" w:line="240" w:lineRule="auto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325E3" w:rsidRPr="00795B32" w:rsidRDefault="00D62FBB" w:rsidP="00795B32">
      <w:pPr>
        <w:spacing w:after="240" w:line="240" w:lineRule="auto"/>
        <w:ind w:firstLine="709"/>
        <w:jc w:val="both"/>
        <w:rPr>
          <w:rStyle w:val="20"/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Pr="00A93B04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9081B" w:rsidRPr="00B9081B">
        <w:rPr>
          <w:rFonts w:ascii="Times New Roman" w:hAnsi="Times New Roman" w:cs="Times New Roman"/>
          <w:sz w:val="28"/>
          <w:szCs w:val="28"/>
        </w:rPr>
        <w:t>Местоположение заданн</w:t>
      </w:r>
      <w:r w:rsidR="00B9081B">
        <w:rPr>
          <w:rFonts w:ascii="Times New Roman" w:hAnsi="Times New Roman" w:cs="Times New Roman"/>
          <w:sz w:val="28"/>
          <w:szCs w:val="28"/>
        </w:rPr>
        <w:t>ой группы ошибок выбирается (ге</w:t>
      </w:r>
      <w:r w:rsidR="00B9081B" w:rsidRPr="00B9081B">
        <w:rPr>
          <w:rFonts w:ascii="Times New Roman" w:hAnsi="Times New Roman" w:cs="Times New Roman"/>
          <w:sz w:val="28"/>
          <w:szCs w:val="28"/>
        </w:rPr>
        <w:t>нерируется) случайным образом</w:t>
      </w:r>
      <w:r w:rsidR="00B9081B">
        <w:rPr>
          <w:rFonts w:ascii="Times New Roman" w:hAnsi="Times New Roman" w:cs="Times New Roman"/>
          <w:sz w:val="28"/>
          <w:szCs w:val="28"/>
        </w:rPr>
        <w:t xml:space="preserve">. Необходимо для группы ошибок </w:t>
      </w:r>
      <w:r w:rsidR="00B9081B" w:rsidRPr="00B9081B">
        <w:rPr>
          <w:rFonts w:ascii="Times New Roman" w:hAnsi="Times New Roman" w:cs="Times New Roman"/>
          <w:sz w:val="28"/>
          <w:szCs w:val="28"/>
        </w:rPr>
        <w:t>каждой длины сгенерировать 3</w:t>
      </w:r>
      <w:r w:rsidR="00B9081B">
        <w:rPr>
          <w:rFonts w:ascii="Times New Roman" w:hAnsi="Times New Roman" w:cs="Times New Roman"/>
          <w:sz w:val="28"/>
          <w:szCs w:val="28"/>
        </w:rPr>
        <w:t xml:space="preserve">0−40 случайных ситуаций. После </w:t>
      </w:r>
      <w:proofErr w:type="spellStart"/>
      <w:r w:rsidR="00B9081B" w:rsidRPr="00B9081B">
        <w:rPr>
          <w:rFonts w:ascii="Times New Roman" w:hAnsi="Times New Roman" w:cs="Times New Roman"/>
          <w:sz w:val="28"/>
          <w:szCs w:val="28"/>
        </w:rPr>
        <w:t>деперемежения</w:t>
      </w:r>
      <w:proofErr w:type="spellEnd"/>
      <w:r w:rsidR="00B9081B" w:rsidRPr="00B9081B">
        <w:rPr>
          <w:rFonts w:ascii="Times New Roman" w:hAnsi="Times New Roman" w:cs="Times New Roman"/>
          <w:sz w:val="28"/>
          <w:szCs w:val="28"/>
        </w:rPr>
        <w:t xml:space="preserve"> и исправления ошибок в сообщении сравнить</w:t>
      </w:r>
      <w:r w:rsidR="00B9081B">
        <w:rPr>
          <w:rFonts w:ascii="Times New Roman" w:hAnsi="Times New Roman" w:cs="Times New Roman"/>
          <w:sz w:val="28"/>
          <w:szCs w:val="28"/>
        </w:rPr>
        <w:t xml:space="preserve"> </w:t>
      </w:r>
      <w:r w:rsidR="00B9081B" w:rsidRPr="00B9081B">
        <w:rPr>
          <w:rFonts w:ascii="Times New Roman" w:hAnsi="Times New Roman" w:cs="Times New Roman"/>
          <w:sz w:val="28"/>
          <w:szCs w:val="28"/>
        </w:rPr>
        <w:t>передаваемую последовательно</w:t>
      </w:r>
      <w:r w:rsidR="00B9081B">
        <w:rPr>
          <w:rFonts w:ascii="Times New Roman" w:hAnsi="Times New Roman" w:cs="Times New Roman"/>
          <w:sz w:val="28"/>
          <w:szCs w:val="28"/>
        </w:rPr>
        <w:t>сть и полученную после исправле</w:t>
      </w:r>
      <w:r w:rsidR="00B9081B" w:rsidRPr="00B9081B">
        <w:rPr>
          <w:rFonts w:ascii="Times New Roman" w:hAnsi="Times New Roman" w:cs="Times New Roman"/>
          <w:sz w:val="28"/>
          <w:szCs w:val="28"/>
        </w:rPr>
        <w:t>ния ошибок. Проанализирова</w:t>
      </w:r>
      <w:r w:rsidR="00B9081B">
        <w:rPr>
          <w:rFonts w:ascii="Times New Roman" w:hAnsi="Times New Roman" w:cs="Times New Roman"/>
          <w:sz w:val="28"/>
          <w:szCs w:val="28"/>
        </w:rPr>
        <w:t>ть эффективность перемежения/</w:t>
      </w:r>
      <w:proofErr w:type="spellStart"/>
      <w:r w:rsidR="00B9081B">
        <w:rPr>
          <w:rFonts w:ascii="Times New Roman" w:hAnsi="Times New Roman" w:cs="Times New Roman"/>
          <w:sz w:val="28"/>
          <w:szCs w:val="28"/>
        </w:rPr>
        <w:t>де</w:t>
      </w:r>
      <w:r w:rsidR="00B9081B" w:rsidRPr="00B9081B">
        <w:rPr>
          <w:rFonts w:ascii="Times New Roman" w:hAnsi="Times New Roman" w:cs="Times New Roman"/>
          <w:sz w:val="28"/>
          <w:szCs w:val="28"/>
        </w:rPr>
        <w:t>перемежения</w:t>
      </w:r>
      <w:proofErr w:type="spellEnd"/>
      <w:r w:rsidR="00B9081B" w:rsidRPr="00B9081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6"/>
        <w:tblW w:w="9590" w:type="dxa"/>
        <w:tblLook w:val="04A0" w:firstRow="1" w:lastRow="0" w:firstColumn="1" w:lastColumn="0" w:noHBand="0" w:noVBand="1"/>
      </w:tblPr>
      <w:tblGrid>
        <w:gridCol w:w="9590"/>
      </w:tblGrid>
      <w:tr w:rsidR="008A2EAC" w:rsidTr="00795B32">
        <w:tc>
          <w:tcPr>
            <w:tcW w:w="9590" w:type="dxa"/>
          </w:tcPr>
          <w:p w:rsidR="00B9081B" w:rsidRPr="00795B32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Dictionary&lt;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&gt; results = new Dictionary&lt;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&gt;();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foreach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burstLength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in BURST_LENGTHS)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{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($"\n---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ТЕСТИРОВАНИЕ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ДЛЯ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ПАКЕТНОЙ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ОШИБКИ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ДЛИНОЙ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: 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burstLength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}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БИТ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---");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successCount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0;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for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trial = 1; trial &lt;= NUM_TRIALS; trial++) 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{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($"\n---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Попытка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{trial}/{NUM_TRIALS} (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Длина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ошибки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={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burstLength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}) ---"); 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</w:t>
            </w:r>
            <w:proofErr w:type="spellStart"/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gram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$"\n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Перемежение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данных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totalEncodedBits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}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бит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)..."); 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interleavedData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interleavedPaddedLength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numRows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numCols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) =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Interleaver.Interleave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fullEncodedData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INTERLEAVER_COLUMNS, -1); 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($"\</w:t>
            </w:r>
            <w:proofErr w:type="spellStart"/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n</w:t>
            </w:r>
            <w:proofErr w:type="gram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Внесение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пакетной ошибки..."); 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corruptedInterleavedData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Utils.InjectBurstError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interleavedData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burstLength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-1); 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</w:t>
            </w:r>
            <w:proofErr w:type="spellStart"/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gram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$"\n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Деперемежение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данных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corruptedInterleavedData.Length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}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бит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)..."); 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deinterleavedData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Interleaver.Deinterleave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corruptedInterleavedData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numRows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numCols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totalEncodedBits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-1);               </w:t>
            </w: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           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</w:t>
            </w:r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.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(</w:t>
            </w:r>
            <w:proofErr w:type="gram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$"\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Декодирование Хеммингом ({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numInfoBlocks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} блоков по {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} бит)..."); 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reconstructedPaddedInfoData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new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paddedInfoLength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];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lastRenderedPageBreak/>
              <w:t xml:space="preserve">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bool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trialOverallSuccess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true;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for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numInfoBlocks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 i++)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{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blockNum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i + 1;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receivedCodeword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new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[n];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Array.Copy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deinterleavedData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i * n,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receivedCodeword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, 0, n);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correctedInfoBits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decodeSuccess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) =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Hemming.Decode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receivedCodeword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H, K_INFO_BITS, r, n, -1, -1); 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if (!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decodeSuccess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{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trialOverallSuccess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false;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</w:t>
            </w:r>
            <w:proofErr w:type="spellStart"/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gram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$"!!!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Попытка 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trial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}: </w:t>
            </w:r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Не удалось исправить ошибку в блоке 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blockNum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}!");</w:t>
            </w:r>
            <w:proofErr w:type="gramEnd"/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Array.Copy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correctedInfoBits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0,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reconstructedPaddedInfoData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, i * K_INFO_BITS, K_INFO_BITS);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}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</w:t>
            </w:r>
            <w:proofErr w:type="spellStart"/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($"Декодирование всех блоков завершено.</w:t>
            </w:r>
            <w:proofErr w:type="gram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Общий успех декодирования в попытке 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trial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}: 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trialOverallSuccess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}"</w:t>
            </w:r>
            <w:r>
              <w:rPr>
                <w:rFonts w:ascii="Courier New" w:hAnsi="Courier New" w:cs="Courier New"/>
                <w:sz w:val="22"/>
                <w:szCs w:val="22"/>
                <w:highlight w:val="white"/>
              </w:rPr>
              <w:t>);</w:t>
            </w:r>
            <w:proofErr w:type="gramEnd"/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finalInfoData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Utils.RemovePadding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reconstructedPadded</w:t>
            </w: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InfoData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, MESSAGE_LENGTH_BITS);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bool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dataMatches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finalInfoData.SequenceEqual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originalInfoData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</w:t>
            </w:r>
            <w:proofErr w:type="spellStart"/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gram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$"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Данные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совпадают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с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оригиналом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: 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dataMatches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}. </w:t>
            </w:r>
            <w:proofErr w:type="gram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Все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блоки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успешно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декодированы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: {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trialOverallSuccess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}"</w:t>
            </w: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); </w:t>
            </w:r>
            <w:proofErr w:type="gramEnd"/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if (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dataMatches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&amp;&amp;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trialOverallSuccess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{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successCount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++;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Попытка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{trial}: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УСПЕШНО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");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}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else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{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</w:t>
            </w:r>
            <w:proofErr w:type="spellStart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Попытка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{trial}: 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>НЕУДАЧНО</w:t>
            </w: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");</w:t>
            </w:r>
          </w:p>
          <w:p w:rsidR="00B9081B" w:rsidRPr="00B9081B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</w:t>
            </w:r>
            <w:r>
              <w:rPr>
                <w:rFonts w:ascii="Courier New" w:hAnsi="Courier New" w:cs="Courier New"/>
                <w:sz w:val="22"/>
                <w:szCs w:val="22"/>
                <w:highlight w:val="white"/>
              </w:rPr>
              <w:t>}</w:t>
            </w:r>
          </w:p>
          <w:p w:rsidR="00706877" w:rsidRPr="00706877" w:rsidRDefault="00B9081B" w:rsidP="00B9081B">
            <w:pPr>
              <w:autoSpaceDE w:val="0"/>
              <w:autoSpaceDN w:val="0"/>
              <w:adjustRightInd w:val="0"/>
              <w:spacing w:after="0" w:line="240" w:lineRule="auto"/>
              <w:rPr>
                <w:rStyle w:val="20"/>
                <w:rFonts w:ascii="Cascadia Mono" w:eastAsia="SimSun" w:hAnsi="Cascadia Mono" w:cs="Cascadia Mono"/>
                <w:b w:val="0"/>
                <w:bCs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B9081B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}</w:t>
            </w:r>
          </w:p>
        </w:tc>
      </w:tr>
    </w:tbl>
    <w:p w:rsidR="00795B32" w:rsidRPr="00795B32" w:rsidRDefault="00795B32" w:rsidP="00795B32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lastRenderedPageBreak/>
        <w:t>Листинг 1.2</w:t>
      </w:r>
      <w:r>
        <w:t xml:space="preserve"> – Функции для выполнения перемежения</w:t>
      </w:r>
      <w:r w:rsidRPr="00795B32">
        <w:t>/</w:t>
      </w:r>
      <w:proofErr w:type="spellStart"/>
      <w:r>
        <w:t>деперемежения</w:t>
      </w:r>
      <w:proofErr w:type="spellEnd"/>
    </w:p>
    <w:p w:rsidR="008A2EAC" w:rsidRDefault="00795B32" w:rsidP="00807FAC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795B32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drawing>
          <wp:inline distT="0" distB="0" distL="0" distR="0" wp14:anchorId="3A417A2E" wp14:editId="0AFC96D9">
            <wp:extent cx="4102100" cy="2989466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771" cy="298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76" w:rsidRDefault="008D2C20" w:rsidP="00A25F76">
      <w:pPr>
        <w:pStyle w:val="11"/>
        <w:spacing w:before="240"/>
        <w:ind w:firstLine="0"/>
      </w:pPr>
      <w:r>
        <w:lastRenderedPageBreak/>
        <w:t>Рисунок 1.4</w:t>
      </w:r>
      <w:r w:rsidR="00A25F76">
        <w:t xml:space="preserve"> – </w:t>
      </w:r>
      <w:r w:rsidR="00151781">
        <w:t>Пример вывода для выполнения попытки</w:t>
      </w:r>
    </w:p>
    <w:p w:rsidR="00795B32" w:rsidRDefault="00795B32" w:rsidP="00A25F76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795B32"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drawing>
          <wp:inline distT="0" distB="0" distL="0" distR="0" wp14:anchorId="599677DD" wp14:editId="5C83B3FE">
            <wp:extent cx="4154646" cy="239184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249" cy="240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781" w:rsidRDefault="008D2C20" w:rsidP="00151781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Рисунок 1.5</w:t>
      </w:r>
      <w:r w:rsidR="00151781">
        <w:t xml:space="preserve"> – </w:t>
      </w:r>
      <w:r w:rsidR="00151781">
        <w:t>Итоговая статистика с глубиной перемежения = 7</w:t>
      </w:r>
    </w:p>
    <w:p w:rsidR="00795B32" w:rsidRDefault="00151781" w:rsidP="00151781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151781"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drawing>
          <wp:inline distT="0" distB="0" distL="0" distR="0" wp14:anchorId="406B4D4E" wp14:editId="7C98F9AE">
            <wp:extent cx="4394200" cy="2525226"/>
            <wp:effectExtent l="0" t="0" r="635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852" cy="252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781" w:rsidRDefault="008D2C20" w:rsidP="00151781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Рисунок 1.6</w:t>
      </w:r>
      <w:r w:rsidR="00151781">
        <w:t xml:space="preserve"> – </w:t>
      </w:r>
      <w:r w:rsidR="00151781" w:rsidRPr="00151781">
        <w:t>Итоговая ста</w:t>
      </w:r>
      <w:r w:rsidR="00151781">
        <w:t>тистика с глубиной перемежения = 8</w:t>
      </w:r>
    </w:p>
    <w:p w:rsidR="00151781" w:rsidRDefault="00151781" w:rsidP="00151781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151781"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drawing>
          <wp:inline distT="0" distB="0" distL="0" distR="0" wp14:anchorId="1050F55B" wp14:editId="0CE15225">
            <wp:extent cx="4292295" cy="2544632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0288" cy="254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781" w:rsidRDefault="008D2C20" w:rsidP="00151781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Рисунок 1.7</w:t>
      </w:r>
      <w:bookmarkStart w:id="3" w:name="_GoBack"/>
      <w:bookmarkEnd w:id="3"/>
      <w:r w:rsidR="00151781">
        <w:t xml:space="preserve"> – </w:t>
      </w:r>
      <w:r w:rsidR="00151781" w:rsidRPr="00151781">
        <w:t>Итоговая ста</w:t>
      </w:r>
      <w:r w:rsidR="00151781">
        <w:t>тистика с глубиной перемежения = 9</w:t>
      </w:r>
    </w:p>
    <w:p w:rsidR="00151781" w:rsidRPr="00151781" w:rsidRDefault="00807FAC" w:rsidP="00151781">
      <w:pPr>
        <w:pStyle w:val="a7"/>
        <w:ind w:firstLine="708"/>
        <w:rPr>
          <w:lang w:val="ru-RU"/>
        </w:rPr>
      </w:pPr>
      <w:r w:rsidRPr="002F2EFE">
        <w:rPr>
          <w:b/>
          <w:lang w:val="ru-RU"/>
        </w:rPr>
        <w:lastRenderedPageBreak/>
        <w:t>Вывод</w:t>
      </w:r>
      <w:r w:rsidRPr="002F2EFE">
        <w:rPr>
          <w:lang w:val="ru-RU"/>
        </w:rPr>
        <w:t xml:space="preserve">: </w:t>
      </w:r>
      <w:r w:rsidR="00151781" w:rsidRPr="00151781">
        <w:rPr>
          <w:lang w:val="ru-RU"/>
        </w:rPr>
        <w:t xml:space="preserve">В ходе выполнения лабораторной работы было исследовано совместное применение кода Хемминга и блочного перемежения для повышения устойчивости передачи данных к пакетным ошибкам. </w:t>
      </w:r>
    </w:p>
    <w:p w:rsidR="00151781" w:rsidRPr="00151781" w:rsidRDefault="00151781" w:rsidP="00151781">
      <w:pPr>
        <w:pStyle w:val="a7"/>
        <w:rPr>
          <w:lang w:val="ru-RU"/>
        </w:rPr>
      </w:pPr>
      <w:r w:rsidRPr="00151781">
        <w:rPr>
          <w:lang w:val="ru-RU"/>
        </w:rPr>
        <w:t>Экспериментально оценивалась эффективность системы при возникновении пакетных ошибок длиной 4, 6 и 8 бит</w:t>
      </w:r>
      <w:r>
        <w:rPr>
          <w:lang w:val="ru-RU"/>
        </w:rPr>
        <w:t xml:space="preserve">. </w:t>
      </w:r>
      <w:r w:rsidRPr="00151781">
        <w:rPr>
          <w:lang w:val="ru-RU"/>
        </w:rPr>
        <w:t>Декодирование выполнялось п</w:t>
      </w:r>
      <w:r>
        <w:rPr>
          <w:lang w:val="ru-RU"/>
        </w:rPr>
        <w:t xml:space="preserve">осле операции </w:t>
      </w:r>
      <w:proofErr w:type="spellStart"/>
      <w:r>
        <w:rPr>
          <w:lang w:val="ru-RU"/>
        </w:rPr>
        <w:t>деперемежения</w:t>
      </w:r>
      <w:proofErr w:type="spellEnd"/>
      <w:r>
        <w:rPr>
          <w:lang w:val="ru-RU"/>
        </w:rPr>
        <w:t>.</w:t>
      </w:r>
    </w:p>
    <w:p w:rsidR="00151781" w:rsidRPr="00151781" w:rsidRDefault="00151781" w:rsidP="00151781">
      <w:pPr>
        <w:pStyle w:val="a7"/>
        <w:rPr>
          <w:lang w:val="ru-RU"/>
        </w:rPr>
      </w:pPr>
      <w:r w:rsidRPr="00151781">
        <w:rPr>
          <w:lang w:val="ru-RU"/>
        </w:rPr>
        <w:t xml:space="preserve">При использовании </w:t>
      </w:r>
      <w:proofErr w:type="spellStart"/>
      <w:r w:rsidRPr="00151781">
        <w:rPr>
          <w:lang w:val="ru-RU"/>
        </w:rPr>
        <w:t>перемежителя</w:t>
      </w:r>
      <w:proofErr w:type="spellEnd"/>
      <w:r w:rsidRPr="00151781">
        <w:rPr>
          <w:lang w:val="ru-RU"/>
        </w:rPr>
        <w:t xml:space="preserve"> с C=7 (глубина меньше длины кодового блока n=9), система показала низкую эффективность: процент успешного восстановления данных составил ~43% для 4-битных ошибок, ~3% для 6-битных и 0% для 8-битных. Это объясняется тем, что недостаточная глубина перемежения (C &lt; n) не гарантировала разнесение всех битов пакетной ошибки по разным кодовым блокам, что приводило к возникновению неисправляемых множественных ошибок </w:t>
      </w:r>
      <w:r>
        <w:rPr>
          <w:lang w:val="ru-RU"/>
        </w:rPr>
        <w:t>в блоках для декодера Хемминга.</w:t>
      </w:r>
    </w:p>
    <w:p w:rsidR="00151781" w:rsidRPr="00151781" w:rsidRDefault="00151781" w:rsidP="00151781">
      <w:pPr>
        <w:pStyle w:val="a7"/>
        <w:rPr>
          <w:lang w:val="ru-RU"/>
        </w:rPr>
      </w:pPr>
      <w:r w:rsidRPr="00151781">
        <w:rPr>
          <w:lang w:val="ru-RU"/>
        </w:rPr>
        <w:t xml:space="preserve">При использовании </w:t>
      </w:r>
      <w:proofErr w:type="spellStart"/>
      <w:r>
        <w:rPr>
          <w:lang w:val="ru-RU"/>
        </w:rPr>
        <w:t>перемежителя</w:t>
      </w:r>
      <w:proofErr w:type="spellEnd"/>
      <w:r w:rsidRPr="00151781">
        <w:rPr>
          <w:lang w:val="ru-RU"/>
        </w:rPr>
        <w:t xml:space="preserve"> достаточной глубины (C &gt; n) успешно преобразовывал пакетные ошибки в набор одиночных ошибок, распределенных по разным кодовым блокам, которые эффектив</w:t>
      </w:r>
      <w:r>
        <w:rPr>
          <w:lang w:val="ru-RU"/>
        </w:rPr>
        <w:t>но исправлялись кодом Хемминга.</w:t>
      </w:r>
    </w:p>
    <w:p w:rsidR="00807FAC" w:rsidRPr="00CF2D48" w:rsidRDefault="00151781" w:rsidP="00151781">
      <w:pPr>
        <w:pStyle w:val="a7"/>
        <w:rPr>
          <w:lang w:val="ru-RU"/>
        </w:rPr>
      </w:pPr>
      <w:proofErr w:type="gramStart"/>
      <w:r w:rsidRPr="00151781">
        <w:rPr>
          <w:lang w:val="ru-RU"/>
        </w:rPr>
        <w:t>Таким образом, лабораторная работа подтвердила, что блочное перемежение является действенным методом преобразования пакетных ошибок в случайные, но его эффективность критически зависит от правильного выбора глубины (числа столбцов C) относительно длины кодового блока (n) используемого кода, исправляющего ошибки.</w:t>
      </w:r>
      <w:proofErr w:type="gramEnd"/>
      <w:r w:rsidRPr="00151781">
        <w:rPr>
          <w:lang w:val="ru-RU"/>
        </w:rPr>
        <w:t xml:space="preserve"> Для надежной работы необходимо выполнение условия C &gt;= n.</w:t>
      </w:r>
    </w:p>
    <w:sectPr w:rsidR="00807FAC" w:rsidRPr="00CF2D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74B51"/>
    <w:multiLevelType w:val="hybridMultilevel"/>
    <w:tmpl w:val="6D3E3C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15CA154E"/>
    <w:multiLevelType w:val="hybridMultilevel"/>
    <w:tmpl w:val="0688DE14"/>
    <w:lvl w:ilvl="0" w:tplc="E7C624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53F14B5"/>
    <w:multiLevelType w:val="hybridMultilevel"/>
    <w:tmpl w:val="3092C35A"/>
    <w:lvl w:ilvl="0" w:tplc="E7C6242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30027DAD"/>
    <w:multiLevelType w:val="hybridMultilevel"/>
    <w:tmpl w:val="497A40B6"/>
    <w:lvl w:ilvl="0" w:tplc="E7C6242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520E1E5A"/>
    <w:multiLevelType w:val="hybridMultilevel"/>
    <w:tmpl w:val="AD7AAC2E"/>
    <w:lvl w:ilvl="0" w:tplc="02862A80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  <w:lang w:val="be-BY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47E283C"/>
    <w:multiLevelType w:val="hybridMultilevel"/>
    <w:tmpl w:val="A0DA6D1E"/>
    <w:lvl w:ilvl="0" w:tplc="E7C624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7F64E1"/>
    <w:multiLevelType w:val="hybridMultilevel"/>
    <w:tmpl w:val="9454FFD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5F3C57C0"/>
    <w:multiLevelType w:val="multilevel"/>
    <w:tmpl w:val="46B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3F3"/>
    <w:rsid w:val="00064A14"/>
    <w:rsid w:val="00120710"/>
    <w:rsid w:val="00151781"/>
    <w:rsid w:val="00180889"/>
    <w:rsid w:val="00186160"/>
    <w:rsid w:val="001A42EE"/>
    <w:rsid w:val="001E7715"/>
    <w:rsid w:val="002F2EFE"/>
    <w:rsid w:val="003B0DA5"/>
    <w:rsid w:val="003C5C75"/>
    <w:rsid w:val="003F4C1D"/>
    <w:rsid w:val="004325F7"/>
    <w:rsid w:val="004674E6"/>
    <w:rsid w:val="004A0A99"/>
    <w:rsid w:val="00503FFD"/>
    <w:rsid w:val="0051093D"/>
    <w:rsid w:val="005721A0"/>
    <w:rsid w:val="00593386"/>
    <w:rsid w:val="00666443"/>
    <w:rsid w:val="006767E6"/>
    <w:rsid w:val="0069095B"/>
    <w:rsid w:val="006B77CB"/>
    <w:rsid w:val="00706877"/>
    <w:rsid w:val="007713C1"/>
    <w:rsid w:val="007853F3"/>
    <w:rsid w:val="00795B32"/>
    <w:rsid w:val="007B066B"/>
    <w:rsid w:val="00807FAC"/>
    <w:rsid w:val="008325E3"/>
    <w:rsid w:val="00834B9E"/>
    <w:rsid w:val="00895E65"/>
    <w:rsid w:val="008A2EAC"/>
    <w:rsid w:val="008D2C20"/>
    <w:rsid w:val="00945283"/>
    <w:rsid w:val="009F7699"/>
    <w:rsid w:val="00A25F76"/>
    <w:rsid w:val="00A27C2C"/>
    <w:rsid w:val="00A557EA"/>
    <w:rsid w:val="00A564A7"/>
    <w:rsid w:val="00A866FF"/>
    <w:rsid w:val="00A93B04"/>
    <w:rsid w:val="00B03747"/>
    <w:rsid w:val="00B8651B"/>
    <w:rsid w:val="00B9081B"/>
    <w:rsid w:val="00B969F7"/>
    <w:rsid w:val="00BB61AC"/>
    <w:rsid w:val="00BE1723"/>
    <w:rsid w:val="00C50C66"/>
    <w:rsid w:val="00C770ED"/>
    <w:rsid w:val="00CF2D48"/>
    <w:rsid w:val="00D5421F"/>
    <w:rsid w:val="00D62FBB"/>
    <w:rsid w:val="00E121A3"/>
    <w:rsid w:val="00E12518"/>
    <w:rsid w:val="00EC7BCF"/>
    <w:rsid w:val="00ED08A5"/>
    <w:rsid w:val="00F04E14"/>
    <w:rsid w:val="00F11418"/>
    <w:rsid w:val="00F115AA"/>
    <w:rsid w:val="00F405DF"/>
    <w:rsid w:val="00FB35E4"/>
    <w:rsid w:val="00FD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3C1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7713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34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713C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3C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7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Стиль1"/>
    <w:basedOn w:val="a"/>
    <w:qFormat/>
    <w:rsid w:val="00834B9E"/>
    <w:pPr>
      <w:spacing w:before="120" w:after="240" w:line="240" w:lineRule="auto"/>
      <w:ind w:firstLine="709"/>
      <w:jc w:val="center"/>
    </w:pPr>
    <w:rPr>
      <w:rFonts w:ascii="Times New Roman" w:eastAsiaTheme="minorEastAsia" w:hAnsi="Times New Roman" w:cs="Times New Roman"/>
      <w:sz w:val="28"/>
      <w:szCs w:val="28"/>
      <w:lang w:eastAsia="zh-CN"/>
    </w:rPr>
  </w:style>
  <w:style w:type="table" w:styleId="a6">
    <w:name w:val="Table Grid"/>
    <w:basedOn w:val="a1"/>
    <w:uiPriority w:val="39"/>
    <w:rsid w:val="00834B9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itle"/>
    <w:aliases w:val="Курсач_стиль"/>
    <w:basedOn w:val="a"/>
    <w:next w:val="a"/>
    <w:link w:val="a8"/>
    <w:uiPriority w:val="10"/>
    <w:qFormat/>
    <w:rsid w:val="00834B9E"/>
    <w:pPr>
      <w:spacing w:after="0" w:line="240" w:lineRule="auto"/>
      <w:ind w:firstLine="709"/>
      <w:contextualSpacing/>
      <w:jc w:val="both"/>
    </w:pPr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character" w:customStyle="1" w:styleId="a8">
    <w:name w:val="Название Знак"/>
    <w:aliases w:val="Курсач_стиль Знак"/>
    <w:basedOn w:val="a0"/>
    <w:link w:val="a7"/>
    <w:uiPriority w:val="10"/>
    <w:rsid w:val="00834B9E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styleId="a9">
    <w:name w:val="Normal (Web)"/>
    <w:basedOn w:val="a"/>
    <w:uiPriority w:val="99"/>
    <w:unhideWhenUsed/>
    <w:rsid w:val="003C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18088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D34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a0"/>
    <w:rsid w:val="00FD3452"/>
  </w:style>
  <w:style w:type="character" w:customStyle="1" w:styleId="mord">
    <w:name w:val="mord"/>
    <w:basedOn w:val="a0"/>
    <w:rsid w:val="00FD3452"/>
  </w:style>
  <w:style w:type="character" w:customStyle="1" w:styleId="vlist-s">
    <w:name w:val="vlist-s"/>
    <w:basedOn w:val="a0"/>
    <w:rsid w:val="00FD3452"/>
  </w:style>
  <w:style w:type="character" w:customStyle="1" w:styleId="mrel">
    <w:name w:val="mrel"/>
    <w:basedOn w:val="a0"/>
    <w:rsid w:val="00FD3452"/>
  </w:style>
  <w:style w:type="character" w:customStyle="1" w:styleId="mbin">
    <w:name w:val="mbin"/>
    <w:basedOn w:val="a0"/>
    <w:rsid w:val="00FD3452"/>
  </w:style>
  <w:style w:type="character" w:customStyle="1" w:styleId="mopen">
    <w:name w:val="mopen"/>
    <w:basedOn w:val="a0"/>
    <w:rsid w:val="00FD3452"/>
  </w:style>
  <w:style w:type="character" w:customStyle="1" w:styleId="mclose">
    <w:name w:val="mclose"/>
    <w:basedOn w:val="a0"/>
    <w:rsid w:val="00FD3452"/>
  </w:style>
  <w:style w:type="character" w:customStyle="1" w:styleId="mop">
    <w:name w:val="mop"/>
    <w:basedOn w:val="a0"/>
    <w:rsid w:val="00FD34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3C1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7713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34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713C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3C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7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Стиль1"/>
    <w:basedOn w:val="a"/>
    <w:qFormat/>
    <w:rsid w:val="00834B9E"/>
    <w:pPr>
      <w:spacing w:before="120" w:after="240" w:line="240" w:lineRule="auto"/>
      <w:ind w:firstLine="709"/>
      <w:jc w:val="center"/>
    </w:pPr>
    <w:rPr>
      <w:rFonts w:ascii="Times New Roman" w:eastAsiaTheme="minorEastAsia" w:hAnsi="Times New Roman" w:cs="Times New Roman"/>
      <w:sz w:val="28"/>
      <w:szCs w:val="28"/>
      <w:lang w:eastAsia="zh-CN"/>
    </w:rPr>
  </w:style>
  <w:style w:type="table" w:styleId="a6">
    <w:name w:val="Table Grid"/>
    <w:basedOn w:val="a1"/>
    <w:uiPriority w:val="39"/>
    <w:rsid w:val="00834B9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itle"/>
    <w:aliases w:val="Курсач_стиль"/>
    <w:basedOn w:val="a"/>
    <w:next w:val="a"/>
    <w:link w:val="a8"/>
    <w:uiPriority w:val="10"/>
    <w:qFormat/>
    <w:rsid w:val="00834B9E"/>
    <w:pPr>
      <w:spacing w:after="0" w:line="240" w:lineRule="auto"/>
      <w:ind w:firstLine="709"/>
      <w:contextualSpacing/>
      <w:jc w:val="both"/>
    </w:pPr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character" w:customStyle="1" w:styleId="a8">
    <w:name w:val="Название Знак"/>
    <w:aliases w:val="Курсач_стиль Знак"/>
    <w:basedOn w:val="a0"/>
    <w:link w:val="a7"/>
    <w:uiPriority w:val="10"/>
    <w:rsid w:val="00834B9E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styleId="a9">
    <w:name w:val="Normal (Web)"/>
    <w:basedOn w:val="a"/>
    <w:uiPriority w:val="99"/>
    <w:unhideWhenUsed/>
    <w:rsid w:val="003C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18088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D34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a0"/>
    <w:rsid w:val="00FD3452"/>
  </w:style>
  <w:style w:type="character" w:customStyle="1" w:styleId="mord">
    <w:name w:val="mord"/>
    <w:basedOn w:val="a0"/>
    <w:rsid w:val="00FD3452"/>
  </w:style>
  <w:style w:type="character" w:customStyle="1" w:styleId="vlist-s">
    <w:name w:val="vlist-s"/>
    <w:basedOn w:val="a0"/>
    <w:rsid w:val="00FD3452"/>
  </w:style>
  <w:style w:type="character" w:customStyle="1" w:styleId="mrel">
    <w:name w:val="mrel"/>
    <w:basedOn w:val="a0"/>
    <w:rsid w:val="00FD3452"/>
  </w:style>
  <w:style w:type="character" w:customStyle="1" w:styleId="mbin">
    <w:name w:val="mbin"/>
    <w:basedOn w:val="a0"/>
    <w:rsid w:val="00FD3452"/>
  </w:style>
  <w:style w:type="character" w:customStyle="1" w:styleId="mopen">
    <w:name w:val="mopen"/>
    <w:basedOn w:val="a0"/>
    <w:rsid w:val="00FD3452"/>
  </w:style>
  <w:style w:type="character" w:customStyle="1" w:styleId="mclose">
    <w:name w:val="mclose"/>
    <w:basedOn w:val="a0"/>
    <w:rsid w:val="00FD3452"/>
  </w:style>
  <w:style w:type="character" w:customStyle="1" w:styleId="mop">
    <w:name w:val="mop"/>
    <w:basedOn w:val="a0"/>
    <w:rsid w:val="00FD3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9</Pages>
  <Words>1660</Words>
  <Characters>9463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28</cp:revision>
  <dcterms:created xsi:type="dcterms:W3CDTF">2025-02-17T08:57:00Z</dcterms:created>
  <dcterms:modified xsi:type="dcterms:W3CDTF">2025-04-20T11:49:00Z</dcterms:modified>
</cp:coreProperties>
</file>