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075C" w14:textId="06F7E661" w:rsidR="00AF10EC" w:rsidRPr="00AF10EC" w:rsidRDefault="00AF10EC">
      <w:pPr>
        <w:rPr>
          <w:sz w:val="28"/>
          <w:szCs w:val="28"/>
        </w:rPr>
      </w:pPr>
      <w:r w:rsidRPr="00AF10EC">
        <w:rPr>
          <w:sz w:val="28"/>
          <w:szCs w:val="28"/>
        </w:rPr>
        <w:t>1. Что представляет из себя модульная сетка?</w:t>
      </w:r>
    </w:p>
    <w:p w14:paraId="6F4DBCDA" w14:textId="750AF121" w:rsidR="00AF10EC" w:rsidRPr="00AF10EC" w:rsidRDefault="00AF10EC">
      <w:pPr>
        <w:rPr>
          <w:sz w:val="24"/>
          <w:szCs w:val="24"/>
        </w:rPr>
      </w:pPr>
      <w:r w:rsidRPr="00AF10EC">
        <w:rPr>
          <w:sz w:val="24"/>
          <w:szCs w:val="24"/>
        </w:rPr>
        <w:t>Модульные сетка определяет двумерную разметку колонок и строк, в которые можно поместить в элементы.</w:t>
      </w:r>
    </w:p>
    <w:p w14:paraId="135C17B5" w14:textId="3DE5132C" w:rsidR="00AF10EC" w:rsidRDefault="00AF10EC">
      <w:pPr>
        <w:rPr>
          <w:sz w:val="28"/>
          <w:szCs w:val="28"/>
        </w:rPr>
      </w:pPr>
      <w:r w:rsidRPr="00AF10EC">
        <w:rPr>
          <w:sz w:val="28"/>
          <w:szCs w:val="28"/>
        </w:rPr>
        <w:t xml:space="preserve"> 2. Что такое система модульной верстки </w:t>
      </w:r>
      <w:proofErr w:type="spellStart"/>
      <w:r w:rsidRPr="00AF10EC">
        <w:rPr>
          <w:sz w:val="28"/>
          <w:szCs w:val="28"/>
        </w:rPr>
        <w:t>Skeleton</w:t>
      </w:r>
      <w:proofErr w:type="spellEnd"/>
      <w:r w:rsidRPr="00AF10EC">
        <w:rPr>
          <w:sz w:val="28"/>
          <w:szCs w:val="28"/>
        </w:rPr>
        <w:t xml:space="preserve">? </w:t>
      </w:r>
    </w:p>
    <w:p w14:paraId="181D4BF0" w14:textId="77AAED98" w:rsidR="00AF10EC" w:rsidRPr="00AF10EC" w:rsidRDefault="00AF10EC">
      <w:pPr>
        <w:rPr>
          <w:sz w:val="24"/>
          <w:szCs w:val="24"/>
        </w:rPr>
      </w:pPr>
      <w:r>
        <w:rPr>
          <w:sz w:val="24"/>
          <w:szCs w:val="24"/>
        </w:rPr>
        <w:t>А</w:t>
      </w:r>
      <w:r w:rsidRPr="00AF10EC">
        <w:rPr>
          <w:sz w:val="24"/>
          <w:szCs w:val="24"/>
        </w:rPr>
        <w:t>даптивная система модульной верстки веб-страниц. Система позволяет сверстать сетчатый макет структурировав контент страницы в несколько колонок на планшетных устройствах, ноутбуках и компьютерах.</w:t>
      </w:r>
    </w:p>
    <w:p w14:paraId="398A71BB" w14:textId="7369E178" w:rsidR="00AF10EC" w:rsidRDefault="00AF10EC">
      <w:pPr>
        <w:rPr>
          <w:sz w:val="28"/>
          <w:szCs w:val="28"/>
        </w:rPr>
      </w:pPr>
      <w:r w:rsidRPr="00AF10EC">
        <w:rPr>
          <w:sz w:val="28"/>
          <w:szCs w:val="28"/>
        </w:rPr>
        <w:t xml:space="preserve">3. Каким образом использовать систему </w:t>
      </w:r>
      <w:proofErr w:type="spellStart"/>
      <w:r w:rsidRPr="00AF10EC">
        <w:rPr>
          <w:sz w:val="28"/>
          <w:szCs w:val="28"/>
        </w:rPr>
        <w:t>Skeleton</w:t>
      </w:r>
      <w:proofErr w:type="spellEnd"/>
      <w:r w:rsidRPr="00AF10EC">
        <w:rPr>
          <w:sz w:val="28"/>
          <w:szCs w:val="28"/>
        </w:rPr>
        <w:t xml:space="preserve">? </w:t>
      </w:r>
    </w:p>
    <w:p w14:paraId="745DBA08" w14:textId="7CF4BE70" w:rsidR="004169D6" w:rsidRPr="004169D6" w:rsidRDefault="004169D6" w:rsidP="004169D6">
      <w:pPr>
        <w:rPr>
          <w:sz w:val="28"/>
          <w:szCs w:val="28"/>
        </w:rPr>
      </w:pPr>
      <w:r>
        <w:rPr>
          <w:sz w:val="28"/>
          <w:szCs w:val="28"/>
        </w:rPr>
        <w:t xml:space="preserve">Скачать </w:t>
      </w:r>
      <w:r>
        <w:rPr>
          <w:sz w:val="28"/>
          <w:szCs w:val="28"/>
          <w:lang w:val="en-US"/>
        </w:rPr>
        <w:t>zip</w:t>
      </w:r>
      <w:r>
        <w:rPr>
          <w:sz w:val="28"/>
          <w:szCs w:val="28"/>
        </w:rPr>
        <w:t xml:space="preserve"> файл с официального сайта, разархивировать его и подключить к </w:t>
      </w:r>
      <w:r>
        <w:rPr>
          <w:sz w:val="28"/>
          <w:szCs w:val="28"/>
          <w:lang w:val="en-US"/>
        </w:rPr>
        <w:t>html</w:t>
      </w:r>
      <w:r w:rsidRPr="004169D6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странице</w:t>
      </w:r>
    </w:p>
    <w:p w14:paraId="391E1D8E" w14:textId="102FA0C3" w:rsidR="00AF10EC" w:rsidRDefault="00AF10EC">
      <w:pPr>
        <w:rPr>
          <w:sz w:val="28"/>
          <w:szCs w:val="28"/>
        </w:rPr>
      </w:pPr>
      <w:r w:rsidRPr="00AF10EC">
        <w:rPr>
          <w:sz w:val="28"/>
          <w:szCs w:val="28"/>
        </w:rPr>
        <w:t xml:space="preserve">4. Что означают стили в файле skeleton.css? </w:t>
      </w:r>
    </w:p>
    <w:p w14:paraId="0E370EB7" w14:textId="178CF65A" w:rsidR="004E2DFB" w:rsidRPr="00AF10EC" w:rsidRDefault="004E2DFB">
      <w:pPr>
        <w:rPr>
          <w:sz w:val="28"/>
          <w:szCs w:val="28"/>
        </w:rPr>
      </w:pPr>
      <w:r>
        <w:rPr>
          <w:sz w:val="28"/>
          <w:szCs w:val="28"/>
        </w:rPr>
        <w:t xml:space="preserve">Содержит макет для компоновки с использованием модульной сетки </w:t>
      </w:r>
    </w:p>
    <w:p w14:paraId="3D9C7319" w14:textId="15D39F42" w:rsidR="00AF10EC" w:rsidRDefault="00AF10EC">
      <w:pPr>
        <w:rPr>
          <w:sz w:val="28"/>
          <w:szCs w:val="28"/>
        </w:rPr>
      </w:pPr>
      <w:r w:rsidRPr="00AF10EC">
        <w:rPr>
          <w:sz w:val="28"/>
          <w:szCs w:val="28"/>
        </w:rPr>
        <w:t xml:space="preserve">5. Что такое </w:t>
      </w:r>
      <w:proofErr w:type="spellStart"/>
      <w:r w:rsidRPr="00AF10EC">
        <w:rPr>
          <w:sz w:val="28"/>
          <w:szCs w:val="28"/>
        </w:rPr>
        <w:t>grid</w:t>
      </w:r>
      <w:proofErr w:type="spellEnd"/>
      <w:r w:rsidRPr="00AF10EC">
        <w:rPr>
          <w:sz w:val="28"/>
          <w:szCs w:val="28"/>
        </w:rPr>
        <w:t>-верстка?</w:t>
      </w:r>
    </w:p>
    <w:p w14:paraId="7291622B" w14:textId="6E016D92" w:rsidR="004E2DFB" w:rsidRPr="004E2DFB" w:rsidRDefault="004E2DFB">
      <w:pPr>
        <w:rPr>
          <w:sz w:val="28"/>
          <w:szCs w:val="28"/>
        </w:rPr>
      </w:pPr>
      <w:r w:rsidRPr="004E2DFB">
        <w:rPr>
          <w:sz w:val="28"/>
          <w:szCs w:val="28"/>
        </w:rPr>
        <w:t>Это разбиение макета на области. Сетка (</w:t>
      </w:r>
      <w:proofErr w:type="spellStart"/>
      <w:r w:rsidRPr="004E2DFB">
        <w:rPr>
          <w:sz w:val="28"/>
          <w:szCs w:val="28"/>
        </w:rPr>
        <w:t>grid</w:t>
      </w:r>
      <w:proofErr w:type="spellEnd"/>
      <w:r w:rsidRPr="004E2DFB">
        <w:rPr>
          <w:sz w:val="28"/>
          <w:szCs w:val="28"/>
        </w:rPr>
        <w:t xml:space="preserve">) представляет собой совокупность пересекающихся горизонтальных и вертикальных линий, делящих пространство </w:t>
      </w:r>
      <w:proofErr w:type="spellStart"/>
      <w:r w:rsidRPr="004E2DFB">
        <w:rPr>
          <w:sz w:val="28"/>
          <w:szCs w:val="28"/>
        </w:rPr>
        <w:t>grid</w:t>
      </w:r>
      <w:proofErr w:type="spellEnd"/>
      <w:r w:rsidRPr="004E2DFB">
        <w:rPr>
          <w:sz w:val="28"/>
          <w:szCs w:val="28"/>
        </w:rPr>
        <w:t>-контейнера на области сетки, в которые могут быть помещены содержимое элементов сетки.</w:t>
      </w:r>
    </w:p>
    <w:p w14:paraId="1564E852" w14:textId="47D56FC0" w:rsidR="00AF10EC" w:rsidRDefault="00AF10EC">
      <w:pPr>
        <w:rPr>
          <w:sz w:val="28"/>
          <w:szCs w:val="28"/>
        </w:rPr>
      </w:pPr>
      <w:r w:rsidRPr="00AF10EC">
        <w:rPr>
          <w:sz w:val="28"/>
          <w:szCs w:val="28"/>
        </w:rPr>
        <w:t xml:space="preserve"> 6. Для чего необходимо свойство </w:t>
      </w:r>
      <w:proofErr w:type="spellStart"/>
      <w:r w:rsidRPr="00AF10EC">
        <w:rPr>
          <w:sz w:val="28"/>
          <w:szCs w:val="28"/>
        </w:rPr>
        <w:t>grid-template-areas</w:t>
      </w:r>
      <w:proofErr w:type="spellEnd"/>
      <w:r w:rsidRPr="00AF10EC">
        <w:rPr>
          <w:sz w:val="28"/>
          <w:szCs w:val="28"/>
        </w:rPr>
        <w:t xml:space="preserve">? </w:t>
      </w:r>
    </w:p>
    <w:p w14:paraId="622D0060" w14:textId="56FF9452" w:rsidR="004E2DFB" w:rsidRPr="00AF10EC" w:rsidRDefault="004E2DFB">
      <w:pPr>
        <w:rPr>
          <w:sz w:val="28"/>
          <w:szCs w:val="28"/>
        </w:rPr>
      </w:pPr>
      <w:r>
        <w:rPr>
          <w:sz w:val="28"/>
          <w:szCs w:val="28"/>
        </w:rPr>
        <w:t>Для построения области сетки</w:t>
      </w:r>
    </w:p>
    <w:p w14:paraId="0FBBEB07" w14:textId="25E9E9CE" w:rsidR="00AF10EC" w:rsidRDefault="00AF10EC">
      <w:pPr>
        <w:rPr>
          <w:sz w:val="28"/>
          <w:szCs w:val="28"/>
        </w:rPr>
      </w:pPr>
      <w:r w:rsidRPr="00AF10EC">
        <w:rPr>
          <w:sz w:val="28"/>
          <w:szCs w:val="28"/>
        </w:rPr>
        <w:t xml:space="preserve">7. Для чего используется свойство </w:t>
      </w:r>
      <w:proofErr w:type="spellStart"/>
      <w:r w:rsidRPr="00AF10EC">
        <w:rPr>
          <w:sz w:val="28"/>
          <w:szCs w:val="28"/>
        </w:rPr>
        <w:t>grid-template-columns</w:t>
      </w:r>
      <w:proofErr w:type="spellEnd"/>
      <w:r w:rsidRPr="00AF10EC">
        <w:rPr>
          <w:sz w:val="28"/>
          <w:szCs w:val="28"/>
        </w:rPr>
        <w:t xml:space="preserve">? </w:t>
      </w:r>
    </w:p>
    <w:p w14:paraId="18B06F0E" w14:textId="371528B0" w:rsidR="00205414" w:rsidRDefault="00205414">
      <w:pPr>
        <w:rPr>
          <w:sz w:val="28"/>
          <w:szCs w:val="28"/>
        </w:rPr>
      </w:pPr>
      <w:r>
        <w:rPr>
          <w:sz w:val="28"/>
          <w:szCs w:val="28"/>
        </w:rPr>
        <w:t xml:space="preserve">Для построения области колонок </w:t>
      </w:r>
    </w:p>
    <w:p w14:paraId="684E7530" w14:textId="3EB74A76" w:rsidR="00AF10EC" w:rsidRDefault="00AF10EC">
      <w:pPr>
        <w:rPr>
          <w:sz w:val="28"/>
          <w:szCs w:val="28"/>
        </w:rPr>
      </w:pPr>
      <w:r w:rsidRPr="00AF10EC">
        <w:rPr>
          <w:sz w:val="28"/>
          <w:szCs w:val="28"/>
        </w:rPr>
        <w:t xml:space="preserve">8. Для чего используется свойство </w:t>
      </w:r>
      <w:proofErr w:type="spellStart"/>
      <w:r w:rsidRPr="00AF10EC">
        <w:rPr>
          <w:sz w:val="28"/>
          <w:szCs w:val="28"/>
        </w:rPr>
        <w:t>grid-area</w:t>
      </w:r>
      <w:proofErr w:type="spellEnd"/>
      <w:r w:rsidRPr="00AF10EC">
        <w:rPr>
          <w:sz w:val="28"/>
          <w:szCs w:val="28"/>
        </w:rPr>
        <w:t xml:space="preserve">? </w:t>
      </w:r>
    </w:p>
    <w:p w14:paraId="49D27FA6" w14:textId="2B139B5A" w:rsidR="004E2DFB" w:rsidRPr="00AF10EC" w:rsidRDefault="004E2DFB">
      <w:pPr>
        <w:rPr>
          <w:sz w:val="28"/>
          <w:szCs w:val="28"/>
        </w:rPr>
      </w:pPr>
      <w:r>
        <w:rPr>
          <w:sz w:val="28"/>
          <w:szCs w:val="28"/>
        </w:rPr>
        <w:t>Для построения области сетки</w:t>
      </w:r>
    </w:p>
    <w:p w14:paraId="0DB08FC5" w14:textId="2A3B9787" w:rsidR="00AF10EC" w:rsidRDefault="00AF10EC">
      <w:pPr>
        <w:rPr>
          <w:sz w:val="28"/>
          <w:szCs w:val="28"/>
        </w:rPr>
      </w:pPr>
      <w:r w:rsidRPr="00AF10EC">
        <w:rPr>
          <w:sz w:val="28"/>
          <w:szCs w:val="28"/>
        </w:rPr>
        <w:t xml:space="preserve">9. Для чего предназначено свойство </w:t>
      </w:r>
      <w:proofErr w:type="spellStart"/>
      <w:r w:rsidRPr="00AF10EC">
        <w:rPr>
          <w:sz w:val="28"/>
          <w:szCs w:val="28"/>
        </w:rPr>
        <w:t>grid-row-start</w:t>
      </w:r>
      <w:proofErr w:type="spellEnd"/>
      <w:r w:rsidRPr="00AF10EC">
        <w:rPr>
          <w:sz w:val="28"/>
          <w:szCs w:val="28"/>
        </w:rPr>
        <w:t xml:space="preserve">? </w:t>
      </w:r>
    </w:p>
    <w:p w14:paraId="4B30D9A1" w14:textId="008646A9" w:rsidR="004E2DFB" w:rsidRPr="00AF10EC" w:rsidRDefault="004E2DFB">
      <w:pPr>
        <w:rPr>
          <w:sz w:val="28"/>
          <w:szCs w:val="28"/>
        </w:rPr>
      </w:pPr>
      <w:r>
        <w:rPr>
          <w:sz w:val="28"/>
          <w:szCs w:val="28"/>
        </w:rPr>
        <w:t>Для обозначени</w:t>
      </w:r>
      <w:r w:rsidR="00205414">
        <w:rPr>
          <w:sz w:val="28"/>
          <w:szCs w:val="28"/>
        </w:rPr>
        <w:t>я</w:t>
      </w:r>
      <w:r>
        <w:rPr>
          <w:sz w:val="28"/>
          <w:szCs w:val="28"/>
        </w:rPr>
        <w:t xml:space="preserve"> с какой строки будет начинаться определённая область</w:t>
      </w:r>
    </w:p>
    <w:p w14:paraId="0A7597FF" w14:textId="77777777" w:rsidR="00AF10EC" w:rsidRPr="00AF10EC" w:rsidRDefault="00AF10EC">
      <w:pPr>
        <w:rPr>
          <w:sz w:val="28"/>
          <w:szCs w:val="28"/>
          <w:lang w:val="en-US"/>
        </w:rPr>
      </w:pPr>
      <w:r w:rsidRPr="00AF10EC">
        <w:rPr>
          <w:sz w:val="28"/>
          <w:szCs w:val="28"/>
          <w:lang w:val="en-US"/>
        </w:rPr>
        <w:t xml:space="preserve">10. </w:t>
      </w:r>
      <w:r w:rsidRPr="00AF10EC">
        <w:rPr>
          <w:sz w:val="28"/>
          <w:szCs w:val="28"/>
        </w:rPr>
        <w:t>Что</w:t>
      </w:r>
      <w:r w:rsidRPr="00AF10EC">
        <w:rPr>
          <w:sz w:val="28"/>
          <w:szCs w:val="28"/>
          <w:lang w:val="en-US"/>
        </w:rPr>
        <w:t xml:space="preserve"> </w:t>
      </w:r>
      <w:r w:rsidRPr="00AF10EC">
        <w:rPr>
          <w:sz w:val="28"/>
          <w:szCs w:val="28"/>
        </w:rPr>
        <w:t>означает</w:t>
      </w:r>
      <w:r w:rsidRPr="00AF10EC">
        <w:rPr>
          <w:sz w:val="28"/>
          <w:szCs w:val="28"/>
          <w:lang w:val="en-US"/>
        </w:rPr>
        <w:t xml:space="preserve"> grid-template-columns: 20px </w:t>
      </w:r>
      <w:proofErr w:type="spellStart"/>
      <w:r w:rsidRPr="00AF10EC">
        <w:rPr>
          <w:sz w:val="28"/>
          <w:szCs w:val="28"/>
          <w:lang w:val="en-US"/>
        </w:rPr>
        <w:t>20px</w:t>
      </w:r>
      <w:proofErr w:type="spellEnd"/>
      <w:r w:rsidRPr="00AF10EC">
        <w:rPr>
          <w:sz w:val="28"/>
          <w:szCs w:val="28"/>
          <w:lang w:val="en-US"/>
        </w:rPr>
        <w:t xml:space="preserve"> </w:t>
      </w:r>
      <w:proofErr w:type="spellStart"/>
      <w:r w:rsidRPr="00AF10EC">
        <w:rPr>
          <w:sz w:val="28"/>
          <w:szCs w:val="28"/>
          <w:lang w:val="en-US"/>
        </w:rPr>
        <w:t>20</w:t>
      </w:r>
      <w:proofErr w:type="gramStart"/>
      <w:r w:rsidRPr="00AF10EC">
        <w:rPr>
          <w:sz w:val="28"/>
          <w:szCs w:val="28"/>
          <w:lang w:val="en-US"/>
        </w:rPr>
        <w:t>px</w:t>
      </w:r>
      <w:proofErr w:type="spellEnd"/>
      <w:r w:rsidRPr="00AF10EC">
        <w:rPr>
          <w:sz w:val="28"/>
          <w:szCs w:val="28"/>
          <w:lang w:val="en-US"/>
        </w:rPr>
        <w:t>;?</w:t>
      </w:r>
      <w:proofErr w:type="gramEnd"/>
      <w:r w:rsidRPr="00AF10EC">
        <w:rPr>
          <w:sz w:val="28"/>
          <w:szCs w:val="28"/>
          <w:lang w:val="en-US"/>
        </w:rPr>
        <w:t xml:space="preserve"> </w:t>
      </w:r>
    </w:p>
    <w:p w14:paraId="3B1ABB35" w14:textId="764B4C86" w:rsidR="00AF10EC" w:rsidRDefault="00AF10EC">
      <w:pPr>
        <w:rPr>
          <w:sz w:val="28"/>
          <w:szCs w:val="28"/>
        </w:rPr>
      </w:pPr>
      <w:r w:rsidRPr="00AF10EC">
        <w:rPr>
          <w:sz w:val="28"/>
          <w:szCs w:val="28"/>
        </w:rPr>
        <w:t xml:space="preserve">11. Что означает </w:t>
      </w:r>
      <w:proofErr w:type="spellStart"/>
      <w:r w:rsidRPr="00AF10EC">
        <w:rPr>
          <w:sz w:val="28"/>
          <w:szCs w:val="28"/>
        </w:rPr>
        <w:t>grid-row-end</w:t>
      </w:r>
      <w:proofErr w:type="spellEnd"/>
      <w:r w:rsidRPr="00AF10EC">
        <w:rPr>
          <w:sz w:val="28"/>
          <w:szCs w:val="28"/>
        </w:rPr>
        <w:t xml:space="preserve">: </w:t>
      </w:r>
      <w:proofErr w:type="gramStart"/>
      <w:r w:rsidRPr="00AF10EC">
        <w:rPr>
          <w:sz w:val="28"/>
          <w:szCs w:val="28"/>
        </w:rPr>
        <w:t>4;?</w:t>
      </w:r>
      <w:proofErr w:type="gramEnd"/>
    </w:p>
    <w:p w14:paraId="41C39A67" w14:textId="67356654" w:rsidR="004E2DFB" w:rsidRPr="00AF10EC" w:rsidRDefault="004E2DFB">
      <w:pPr>
        <w:rPr>
          <w:sz w:val="28"/>
          <w:szCs w:val="28"/>
        </w:rPr>
      </w:pPr>
      <w:r>
        <w:rPr>
          <w:sz w:val="28"/>
          <w:szCs w:val="28"/>
        </w:rPr>
        <w:t xml:space="preserve">До какой строки будет расположена определённая область </w:t>
      </w:r>
    </w:p>
    <w:p w14:paraId="30BABD2B" w14:textId="06A38F24" w:rsidR="00AF10EC" w:rsidRDefault="00AF10EC">
      <w:pPr>
        <w:rPr>
          <w:sz w:val="28"/>
          <w:szCs w:val="28"/>
        </w:rPr>
      </w:pPr>
      <w:r w:rsidRPr="00AF10EC">
        <w:rPr>
          <w:sz w:val="28"/>
          <w:szCs w:val="28"/>
        </w:rPr>
        <w:t xml:space="preserve"> 12. Для чего используется свойство </w:t>
      </w:r>
      <w:proofErr w:type="spellStart"/>
      <w:r w:rsidRPr="00AF10EC">
        <w:rPr>
          <w:sz w:val="28"/>
          <w:szCs w:val="28"/>
        </w:rPr>
        <w:t>grid-gap</w:t>
      </w:r>
      <w:proofErr w:type="spellEnd"/>
      <w:r w:rsidRPr="00AF10EC">
        <w:rPr>
          <w:sz w:val="28"/>
          <w:szCs w:val="28"/>
        </w:rPr>
        <w:t xml:space="preserve">? </w:t>
      </w:r>
    </w:p>
    <w:p w14:paraId="4BB71DC3" w14:textId="495E0454" w:rsidR="004E2DFB" w:rsidRPr="004169D6" w:rsidRDefault="004169D6">
      <w:pPr>
        <w:rPr>
          <w:sz w:val="28"/>
          <w:szCs w:val="28"/>
        </w:rPr>
      </w:pPr>
      <w:r>
        <w:rPr>
          <w:sz w:val="28"/>
          <w:szCs w:val="28"/>
        </w:rPr>
        <w:t>Промежуток между строками</w:t>
      </w:r>
    </w:p>
    <w:p w14:paraId="1E1C0241" w14:textId="36D8DB10" w:rsidR="0080122F" w:rsidRDefault="00AF10EC">
      <w:pPr>
        <w:rPr>
          <w:sz w:val="28"/>
          <w:szCs w:val="28"/>
        </w:rPr>
      </w:pPr>
      <w:r w:rsidRPr="00AF10EC">
        <w:rPr>
          <w:sz w:val="28"/>
          <w:szCs w:val="28"/>
        </w:rPr>
        <w:lastRenderedPageBreak/>
        <w:t xml:space="preserve">13. Назовите этапы реализации системы модульной верстки </w:t>
      </w:r>
      <w:proofErr w:type="spellStart"/>
      <w:r w:rsidRPr="00AF10EC">
        <w:rPr>
          <w:sz w:val="28"/>
          <w:szCs w:val="28"/>
        </w:rPr>
        <w:t>Skeleton</w:t>
      </w:r>
      <w:proofErr w:type="spellEnd"/>
      <w:r w:rsidRPr="00AF10EC">
        <w:rPr>
          <w:sz w:val="28"/>
          <w:szCs w:val="28"/>
        </w:rPr>
        <w:t>.</w:t>
      </w:r>
    </w:p>
    <w:p w14:paraId="2D764DAF" w14:textId="77777777" w:rsidR="004169D6" w:rsidRDefault="004169D6" w:rsidP="004169D6">
      <w:pPr>
        <w:rPr>
          <w:sz w:val="28"/>
          <w:szCs w:val="28"/>
        </w:rPr>
      </w:pPr>
      <w:r>
        <w:rPr>
          <w:sz w:val="28"/>
          <w:szCs w:val="28"/>
        </w:rPr>
        <w:tab/>
        <w:t>1. Прикрепить с</w:t>
      </w:r>
      <w:r>
        <w:rPr>
          <w:sz w:val="28"/>
          <w:szCs w:val="28"/>
          <w:lang w:val="en-US"/>
        </w:rPr>
        <w:t>ss</w:t>
      </w:r>
      <w:r w:rsidRPr="00AF10EC">
        <w:rPr>
          <w:sz w:val="28"/>
          <w:szCs w:val="28"/>
        </w:rPr>
        <w:t xml:space="preserve"> </w:t>
      </w:r>
      <w:r>
        <w:rPr>
          <w:sz w:val="28"/>
          <w:szCs w:val="28"/>
        </w:rPr>
        <w:t>файлы</w:t>
      </w:r>
    </w:p>
    <w:p w14:paraId="2E8EFB42" w14:textId="77777777" w:rsidR="004169D6" w:rsidRPr="004E2DFB" w:rsidRDefault="004169D6" w:rsidP="004169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Добавить контейнеры </w:t>
      </w:r>
      <w:r>
        <w:rPr>
          <w:sz w:val="28"/>
          <w:szCs w:val="28"/>
          <w:lang w:val="en-US"/>
        </w:rPr>
        <w:t>div</w:t>
      </w:r>
    </w:p>
    <w:p w14:paraId="3E49CDCC" w14:textId="77777777" w:rsidR="004169D6" w:rsidRDefault="004169D6" w:rsidP="004169D6">
      <w:pPr>
        <w:rPr>
          <w:sz w:val="28"/>
          <w:szCs w:val="28"/>
        </w:rPr>
      </w:pPr>
      <w:r w:rsidRPr="004E2DFB">
        <w:rPr>
          <w:sz w:val="28"/>
          <w:szCs w:val="28"/>
        </w:rPr>
        <w:tab/>
        <w:t>3</w:t>
      </w:r>
      <w:r>
        <w:rPr>
          <w:sz w:val="28"/>
          <w:szCs w:val="28"/>
        </w:rPr>
        <w:t xml:space="preserve">. Добавить контейнеры </w:t>
      </w:r>
      <w:r>
        <w:rPr>
          <w:sz w:val="28"/>
          <w:szCs w:val="28"/>
          <w:lang w:val="en-US"/>
        </w:rPr>
        <w:t>div</w:t>
      </w:r>
      <w:r w:rsidRPr="004E2DFB">
        <w:rPr>
          <w:sz w:val="28"/>
          <w:szCs w:val="28"/>
        </w:rPr>
        <w:t xml:space="preserve"> </w:t>
      </w:r>
      <w:r>
        <w:rPr>
          <w:sz w:val="28"/>
          <w:szCs w:val="28"/>
        </w:rPr>
        <w:t>для строк и колонок.</w:t>
      </w:r>
    </w:p>
    <w:p w14:paraId="3068D524" w14:textId="77777777" w:rsidR="004169D6" w:rsidRDefault="004169D6" w:rsidP="004169D6">
      <w:pPr>
        <w:rPr>
          <w:sz w:val="28"/>
          <w:szCs w:val="28"/>
        </w:rPr>
      </w:pPr>
      <w:r>
        <w:rPr>
          <w:sz w:val="28"/>
          <w:szCs w:val="28"/>
        </w:rPr>
        <w:tab/>
        <w:t>4. Наполнить элементы</w:t>
      </w:r>
    </w:p>
    <w:p w14:paraId="40C58B3D" w14:textId="77777777" w:rsidR="004169D6" w:rsidRPr="004E2DFB" w:rsidRDefault="004169D6" w:rsidP="004169D6">
      <w:pPr>
        <w:rPr>
          <w:sz w:val="28"/>
          <w:szCs w:val="28"/>
        </w:rPr>
      </w:pPr>
      <w:r>
        <w:rPr>
          <w:sz w:val="28"/>
          <w:szCs w:val="28"/>
        </w:rPr>
        <w:tab/>
        <w:t>5. Можно создать собственные стили</w:t>
      </w:r>
    </w:p>
    <w:p w14:paraId="3858D8C5" w14:textId="757B6FBC" w:rsidR="004169D6" w:rsidRPr="00AF10EC" w:rsidRDefault="004169D6">
      <w:pPr>
        <w:rPr>
          <w:sz w:val="28"/>
          <w:szCs w:val="28"/>
        </w:rPr>
      </w:pPr>
    </w:p>
    <w:sectPr w:rsidR="004169D6" w:rsidRPr="00AF1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EC"/>
    <w:rsid w:val="00205414"/>
    <w:rsid w:val="004169D6"/>
    <w:rsid w:val="00490511"/>
    <w:rsid w:val="004E2DFB"/>
    <w:rsid w:val="0080122F"/>
    <w:rsid w:val="00A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3D36"/>
  <w15:chartTrackingRefBased/>
  <w15:docId w15:val="{3518CAC3-FDAE-4261-BEF0-95ABFF76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3</cp:revision>
  <dcterms:created xsi:type="dcterms:W3CDTF">2021-11-06T21:04:00Z</dcterms:created>
  <dcterms:modified xsi:type="dcterms:W3CDTF">2021-11-12T11:57:00Z</dcterms:modified>
</cp:coreProperties>
</file>