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3CFB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3CFB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86471B" w:rsidP="00E9676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3CFB"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 №3</w:t>
      </w:r>
    </w:p>
    <w:p w:rsidR="00E96762" w:rsidRPr="00DE3CFB" w:rsidRDefault="00E96762" w:rsidP="00E96762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  <w:r w:rsidRPr="00DE3CF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Тема «</w:t>
      </w:r>
      <w:r w:rsidR="0086471B" w:rsidRPr="00DE3CF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 xml:space="preserve">Настройка Брандмауэра </w:t>
      </w:r>
      <w:proofErr w:type="spellStart"/>
      <w:r w:rsidR="0086471B" w:rsidRPr="00DE3CF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Windows</w:t>
      </w:r>
      <w:proofErr w:type="spellEnd"/>
      <w:r w:rsidRPr="00DE3CF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»</w:t>
      </w: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E3CFB"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proofErr w:type="spellStart"/>
      <w:r w:rsidRPr="00DE3CFB">
        <w:rPr>
          <w:rFonts w:ascii="Times New Roman" w:hAnsi="Times New Roman" w:cs="Times New Roman"/>
          <w:sz w:val="28"/>
          <w:szCs w:val="28"/>
        </w:rPr>
        <w:t>Ржеутская</w:t>
      </w:r>
      <w:proofErr w:type="spellEnd"/>
      <w:r w:rsidRPr="00DE3CFB">
        <w:rPr>
          <w:rFonts w:ascii="Times New Roman" w:hAnsi="Times New Roman" w:cs="Times New Roman"/>
          <w:sz w:val="28"/>
          <w:szCs w:val="28"/>
        </w:rPr>
        <w:t xml:space="preserve"> Н. В.</w:t>
      </w:r>
    </w:p>
    <w:p w:rsidR="00E96762" w:rsidRPr="00DE3CFB" w:rsidRDefault="00E96762" w:rsidP="00E96762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E3CFB">
        <w:rPr>
          <w:rFonts w:ascii="Times New Roman" w:hAnsi="Times New Roman" w:cs="Times New Roman"/>
          <w:sz w:val="28"/>
          <w:szCs w:val="28"/>
        </w:rPr>
        <w:t>Выполнил:</w:t>
      </w:r>
    </w:p>
    <w:p w:rsidR="00E96762" w:rsidRPr="00DE3CFB" w:rsidRDefault="00E96762" w:rsidP="00E96762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E3CFB">
        <w:rPr>
          <w:rFonts w:ascii="Times New Roman" w:hAnsi="Times New Roman" w:cs="Times New Roman"/>
          <w:sz w:val="28"/>
          <w:szCs w:val="28"/>
        </w:rPr>
        <w:t>Студент 2 курса 1 группы ФИТ</w:t>
      </w:r>
    </w:p>
    <w:p w:rsidR="00E96762" w:rsidRPr="00DE3CFB" w:rsidRDefault="00E96762" w:rsidP="00E96762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DE3CFB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DE3CFB">
        <w:rPr>
          <w:rFonts w:ascii="Times New Roman" w:hAnsi="Times New Roman" w:cs="Times New Roman"/>
          <w:sz w:val="28"/>
          <w:szCs w:val="28"/>
        </w:rPr>
        <w:t xml:space="preserve"> Анастасия Вадимовна</w:t>
      </w:r>
    </w:p>
    <w:p w:rsidR="00E96762" w:rsidRPr="00DE3CFB" w:rsidRDefault="00E96762" w:rsidP="00E9676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6762" w:rsidRPr="00DE3CFB" w:rsidRDefault="00E96762" w:rsidP="00E9676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471B" w:rsidRPr="00DE3CFB" w:rsidRDefault="00E96762" w:rsidP="008647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3CFB">
        <w:rPr>
          <w:rFonts w:ascii="Times New Roman" w:hAnsi="Times New Roman" w:cs="Times New Roman"/>
          <w:sz w:val="28"/>
          <w:szCs w:val="28"/>
        </w:rPr>
        <w:t>Минск 2023</w:t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E3CF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Цель</w:t>
      </w:r>
    </w:p>
    <w:p w:rsidR="0086471B" w:rsidRPr="00DE3CFB" w:rsidRDefault="0086471B" w:rsidP="0086471B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t xml:space="preserve">Овладеть навыками настройки и использования Брандмауэра </w:t>
      </w:r>
      <w:proofErr w:type="spellStart"/>
      <w:r w:rsidRPr="00DE3CFB">
        <w:rPr>
          <w:rFonts w:ascii="Times New Roman" w:hAnsi="Times New Roman"/>
          <w:sz w:val="28"/>
          <w:szCs w:val="28"/>
        </w:rPr>
        <w:t>Windows</w:t>
      </w:r>
      <w:proofErr w:type="spellEnd"/>
      <w:r w:rsidRPr="00DE3CFB">
        <w:rPr>
          <w:rFonts w:ascii="Times New Roman" w:hAnsi="Times New Roman"/>
          <w:sz w:val="28"/>
          <w:szCs w:val="28"/>
        </w:rPr>
        <w:t>.</w:t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E3CFB">
        <w:rPr>
          <w:rFonts w:ascii="Times New Roman" w:eastAsia="Calibri" w:hAnsi="Times New Roman" w:cs="Times New Roman"/>
          <w:b/>
          <w:sz w:val="28"/>
          <w:szCs w:val="28"/>
        </w:rPr>
        <w:t>Ход работы</w:t>
      </w:r>
    </w:p>
    <w:p w:rsidR="0086471B" w:rsidRPr="00DE3CFB" w:rsidRDefault="0086471B" w:rsidP="0086471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t xml:space="preserve">Брандмауэр – это защитный экран между глобальным интернетом и локальной компьютерной сетью организации. Он выполняет функцию проверки и фильтрации данных, поступающих из интернета. В зависимости от настроек брандмауэр может пропустить их или заблокировать (например, если обнаружит «червей», вирусы и хакерскую атаку). </w:t>
      </w:r>
    </w:p>
    <w:p w:rsidR="0086471B" w:rsidRPr="00DE3CFB" w:rsidRDefault="0086471B" w:rsidP="0086471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t xml:space="preserve">Нужно различать сетевой брандмауэр (или, по-другому, сетевой экран) и брандмауэр, встроенный в операционную систему </w:t>
      </w:r>
      <w:proofErr w:type="spellStart"/>
      <w:r w:rsidRPr="00DE3CFB">
        <w:rPr>
          <w:rFonts w:ascii="Times New Roman" w:hAnsi="Times New Roman"/>
          <w:sz w:val="28"/>
          <w:szCs w:val="28"/>
        </w:rPr>
        <w:t>Windows</w:t>
      </w:r>
      <w:proofErr w:type="spellEnd"/>
      <w:r w:rsidRPr="00DE3CFB">
        <w:rPr>
          <w:rFonts w:ascii="Times New Roman" w:hAnsi="Times New Roman"/>
          <w:sz w:val="28"/>
          <w:szCs w:val="28"/>
        </w:rPr>
        <w:t>. В первом случае решение устанавливается на границе (физической или логической) компьютерной инфраструктуры организации и защищает все ПК, подключенные к локальной сети – как программное, так и программно-аппаратное решение. Во втором случае это программа, работающая для защиты отдельно взятого компьютера пользователя.</w:t>
      </w:r>
    </w:p>
    <w:p w:rsidR="0086471B" w:rsidRPr="00DE3CFB" w:rsidRDefault="0086471B" w:rsidP="0086471B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t xml:space="preserve">Для начала включим Брандмауэр Защитника </w:t>
      </w:r>
      <w:proofErr w:type="spellStart"/>
      <w:r w:rsidRPr="00DE3CFB">
        <w:rPr>
          <w:rFonts w:ascii="Times New Roman" w:hAnsi="Times New Roman"/>
          <w:sz w:val="28"/>
          <w:szCs w:val="28"/>
        </w:rPr>
        <w:t>Windows</w:t>
      </w:r>
      <w:proofErr w:type="spellEnd"/>
      <w:r w:rsidRPr="00DE3CFB">
        <w:rPr>
          <w:rFonts w:ascii="Times New Roman" w:hAnsi="Times New Roman"/>
          <w:sz w:val="28"/>
          <w:szCs w:val="28"/>
        </w:rPr>
        <w:t>, перейдя в Панель управления и выбрав соответствующий пункт:</w:t>
      </w:r>
    </w:p>
    <w:p w:rsidR="0086471B" w:rsidRPr="00DE3CFB" w:rsidRDefault="00991C2F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drawing>
          <wp:inline distT="0" distB="0" distL="0" distR="0" wp14:anchorId="71668FB5" wp14:editId="06A3FB0F">
            <wp:extent cx="5940425" cy="323477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ind w:firstLine="708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t>Включенный Брандмауэр выглядит следующим образом:</w:t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lastRenderedPageBreak/>
        <w:drawing>
          <wp:inline distT="0" distB="0" distL="0" distR="0" wp14:anchorId="5BE31BEE" wp14:editId="32B35D1E">
            <wp:extent cx="4751705" cy="211391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t>Перейдем во вкладку дополнительные параметры:</w:t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drawing>
          <wp:inline distT="0" distB="0" distL="0" distR="0" wp14:anchorId="260811B4" wp14:editId="1E9BFD03">
            <wp:extent cx="4762500" cy="30708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pStyle w:val="a4"/>
        <w:numPr>
          <w:ilvl w:val="0"/>
          <w:numId w:val="1"/>
        </w:numPr>
        <w:spacing w:after="280" w:line="240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sz w:val="28"/>
          <w:szCs w:val="28"/>
          <w:lang w:val="ru-RU"/>
        </w:rPr>
        <w:t xml:space="preserve">Создать правила для </w:t>
      </w:r>
      <w:r w:rsidRPr="00DE3CFB">
        <w:rPr>
          <w:rFonts w:ascii="Times New Roman" w:hAnsi="Times New Roman"/>
          <w:b/>
          <w:sz w:val="28"/>
          <w:szCs w:val="28"/>
          <w:lang w:val="ru-RU"/>
        </w:rPr>
        <w:t>входящих подключений</w:t>
      </w:r>
      <w:r w:rsidRPr="00DE3CFB">
        <w:rPr>
          <w:rFonts w:ascii="Times New Roman" w:hAnsi="Times New Roman"/>
          <w:sz w:val="28"/>
          <w:szCs w:val="28"/>
          <w:lang w:val="ru-RU"/>
        </w:rPr>
        <w:t xml:space="preserve"> (с помещением в электронный конспект копий экрана с пояснениями промежуточных действий):</w:t>
      </w:r>
    </w:p>
    <w:p w:rsidR="0086471B" w:rsidRPr="00DE3CFB" w:rsidRDefault="0086471B" w:rsidP="0086471B">
      <w:pPr>
        <w:pStyle w:val="a4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6471B" w:rsidRPr="00DE3CFB" w:rsidRDefault="0086471B" w:rsidP="0086471B">
      <w:pPr>
        <w:pStyle w:val="a4"/>
        <w:numPr>
          <w:ilvl w:val="1"/>
          <w:numId w:val="1"/>
        </w:numPr>
        <w:spacing w:after="280" w:line="240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sz w:val="28"/>
          <w:szCs w:val="28"/>
          <w:lang w:val="ru-RU"/>
        </w:rPr>
        <w:t xml:space="preserve">Для 1 программы (по выбору) на </w:t>
      </w:r>
      <w:r w:rsidRPr="00DE3CFB">
        <w:rPr>
          <w:rFonts w:ascii="Times New Roman" w:hAnsi="Times New Roman"/>
          <w:b/>
          <w:sz w:val="28"/>
          <w:szCs w:val="28"/>
          <w:lang w:val="ru-RU"/>
        </w:rPr>
        <w:t>блокировку</w:t>
      </w:r>
      <w:r w:rsidRPr="00DE3CFB">
        <w:rPr>
          <w:rFonts w:ascii="Times New Roman" w:hAnsi="Times New Roman"/>
          <w:sz w:val="28"/>
          <w:szCs w:val="28"/>
          <w:lang w:val="ru-RU"/>
        </w:rPr>
        <w:t xml:space="preserve"> подключения</w:t>
      </w:r>
    </w:p>
    <w:p w:rsidR="0086471B" w:rsidRPr="00DE3CFB" w:rsidRDefault="0086471B" w:rsidP="0086471B">
      <w:pPr>
        <w:pStyle w:val="a4"/>
        <w:spacing w:after="280" w:line="240" w:lineRule="auto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sz w:val="28"/>
          <w:szCs w:val="28"/>
          <w:lang w:val="ru-RU"/>
        </w:rPr>
        <w:t>В левом меню выберем пункт «Правила для входящих подключений», в правом контекстном меню – пункт «Создать правило». В появившемся окне выбираем тип – «Для программы»:</w:t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lastRenderedPageBreak/>
        <w:drawing>
          <wp:inline distT="0" distB="0" distL="0" distR="0" wp14:anchorId="61460EAA" wp14:editId="57AD80E6">
            <wp:extent cx="4904740" cy="3250565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</w:p>
    <w:p w:rsidR="0086471B" w:rsidRPr="00DE3CFB" w:rsidRDefault="0086471B" w:rsidP="0086471B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t>Указываем путь к программе:</w:t>
      </w:r>
    </w:p>
    <w:p w:rsidR="0086471B" w:rsidRPr="00DE3CFB" w:rsidRDefault="00991C2F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636DC09" wp14:editId="71A40EFF">
            <wp:extent cx="5940425" cy="4789617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ind w:firstLine="708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lastRenderedPageBreak/>
        <w:t>Выбираем действие «Блокировать подключение»:</w:t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drawing>
          <wp:inline distT="0" distB="0" distL="0" distR="0" wp14:anchorId="3DE042A6" wp14:editId="5F69B770">
            <wp:extent cx="4963160" cy="4053840"/>
            <wp:effectExtent l="0" t="0" r="889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t>Оставляем по умолчанию:</w:t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drawing>
          <wp:inline distT="0" distB="0" distL="0" distR="0" wp14:anchorId="75AF3B6C" wp14:editId="5E87821D">
            <wp:extent cx="5163820" cy="4201795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lastRenderedPageBreak/>
        <w:t>Назначим правилу имя:</w:t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drawing>
          <wp:inline distT="0" distB="0" distL="0" distR="0" wp14:anchorId="0F977153" wp14:editId="3FE32803">
            <wp:extent cx="4587875" cy="376301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t>В общем списке появилось созданное правило:</w:t>
      </w:r>
    </w:p>
    <w:p w:rsidR="0086471B" w:rsidRPr="00DE3CFB" w:rsidRDefault="00991C2F" w:rsidP="0086471B">
      <w:pPr>
        <w:spacing w:after="280" w:line="240" w:lineRule="auto"/>
        <w:ind w:firstLine="142"/>
        <w:jc w:val="center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lastRenderedPageBreak/>
        <w:drawing>
          <wp:inline distT="0" distB="0" distL="0" distR="0" wp14:anchorId="0882D109" wp14:editId="1D9A06DC">
            <wp:extent cx="5940425" cy="518139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t>При двойном нажатии можно просмотреть свойства правила:</w:t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lastRenderedPageBreak/>
        <w:drawing>
          <wp:inline distT="0" distB="0" distL="0" distR="0" wp14:anchorId="3905EF6D" wp14:editId="33BF09B5">
            <wp:extent cx="5465445" cy="4075430"/>
            <wp:effectExtent l="0" t="0" r="190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pStyle w:val="a4"/>
        <w:numPr>
          <w:ilvl w:val="1"/>
          <w:numId w:val="1"/>
        </w:numPr>
        <w:spacing w:after="280" w:line="240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sz w:val="28"/>
          <w:szCs w:val="28"/>
          <w:lang w:val="ru-RU"/>
        </w:rPr>
        <w:t xml:space="preserve">Для 1 программы (по выбору) на </w:t>
      </w:r>
      <w:r w:rsidRPr="00DE3CFB">
        <w:rPr>
          <w:rFonts w:ascii="Times New Roman" w:hAnsi="Times New Roman"/>
          <w:b/>
          <w:sz w:val="28"/>
          <w:szCs w:val="28"/>
          <w:lang w:val="ru-RU"/>
        </w:rPr>
        <w:t>разрешение</w:t>
      </w:r>
      <w:r w:rsidRPr="00DE3CFB">
        <w:rPr>
          <w:rFonts w:ascii="Times New Roman" w:hAnsi="Times New Roman"/>
          <w:sz w:val="28"/>
          <w:szCs w:val="28"/>
          <w:lang w:val="ru-RU"/>
        </w:rPr>
        <w:t xml:space="preserve"> подключения</w:t>
      </w:r>
    </w:p>
    <w:p w:rsidR="0086471B" w:rsidRPr="00DE3CFB" w:rsidRDefault="0086471B" w:rsidP="0086471B">
      <w:pPr>
        <w:pStyle w:val="a4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6471B" w:rsidRPr="00DE3CFB" w:rsidRDefault="0086471B" w:rsidP="0086471B">
      <w:pPr>
        <w:pStyle w:val="a4"/>
        <w:spacing w:after="280" w:line="240" w:lineRule="auto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sz w:val="28"/>
          <w:szCs w:val="28"/>
          <w:lang w:val="ru-RU"/>
        </w:rPr>
        <w:t>Создадим разрешение через свойства правила:</w:t>
      </w:r>
    </w:p>
    <w:p w:rsidR="0086471B" w:rsidRPr="00DE3CFB" w:rsidRDefault="00991C2F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E427D1" wp14:editId="45D84635">
            <wp:extent cx="5940425" cy="4768771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991C2F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50A2B75" wp14:editId="4231F6EE">
            <wp:extent cx="4043445" cy="1902577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3083" cy="19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pStyle w:val="a4"/>
        <w:numPr>
          <w:ilvl w:val="0"/>
          <w:numId w:val="1"/>
        </w:numPr>
        <w:spacing w:after="280" w:line="240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sz w:val="28"/>
          <w:szCs w:val="28"/>
          <w:lang w:val="ru-RU"/>
        </w:rPr>
        <w:t xml:space="preserve">Создать правила </w:t>
      </w:r>
      <w:r w:rsidRPr="00DE3CFB">
        <w:rPr>
          <w:rFonts w:ascii="Times New Roman" w:hAnsi="Times New Roman"/>
          <w:b/>
          <w:sz w:val="28"/>
          <w:szCs w:val="28"/>
          <w:lang w:val="ru-RU"/>
        </w:rPr>
        <w:t>для исходящих подключений</w:t>
      </w:r>
      <w:r w:rsidRPr="00DE3CFB">
        <w:rPr>
          <w:rFonts w:ascii="Times New Roman" w:hAnsi="Times New Roman"/>
          <w:sz w:val="28"/>
          <w:szCs w:val="28"/>
          <w:lang w:val="ru-RU"/>
        </w:rPr>
        <w:t xml:space="preserve"> (с помещением в электронный конспект копий экрана с пояснениями действий):</w:t>
      </w:r>
    </w:p>
    <w:p w:rsidR="0086471B" w:rsidRPr="00DE3CFB" w:rsidRDefault="0086471B" w:rsidP="0086471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t>Исходящие подключение: с персонального ПК подключение к серверу.</w:t>
      </w:r>
    </w:p>
    <w:p w:rsidR="0086471B" w:rsidRPr="00DE3CFB" w:rsidRDefault="0086471B" w:rsidP="0086471B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t xml:space="preserve">Входящее подключение: на персональный ПК с сервера. </w:t>
      </w:r>
    </w:p>
    <w:p w:rsidR="0086471B" w:rsidRPr="00DE3CFB" w:rsidRDefault="0086471B" w:rsidP="0086471B">
      <w:pPr>
        <w:pStyle w:val="a4"/>
        <w:numPr>
          <w:ilvl w:val="1"/>
          <w:numId w:val="1"/>
        </w:numPr>
        <w:spacing w:after="280" w:line="240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sz w:val="28"/>
          <w:szCs w:val="28"/>
          <w:lang w:val="ru-RU"/>
        </w:rPr>
        <w:t xml:space="preserve"> Для 1 программы (по выбору) на </w:t>
      </w:r>
      <w:r w:rsidRPr="00DE3CFB">
        <w:rPr>
          <w:rFonts w:ascii="Times New Roman" w:hAnsi="Times New Roman"/>
          <w:b/>
          <w:sz w:val="28"/>
          <w:szCs w:val="28"/>
          <w:lang w:val="ru-RU"/>
        </w:rPr>
        <w:t>блокировку</w:t>
      </w:r>
      <w:r w:rsidRPr="00DE3CFB">
        <w:rPr>
          <w:rFonts w:ascii="Times New Roman" w:hAnsi="Times New Roman"/>
          <w:sz w:val="28"/>
          <w:szCs w:val="28"/>
          <w:lang w:val="ru-RU"/>
        </w:rPr>
        <w:t xml:space="preserve"> подключения</w:t>
      </w:r>
    </w:p>
    <w:p w:rsidR="0086471B" w:rsidRPr="00DE3CFB" w:rsidRDefault="0086471B" w:rsidP="0086471B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lastRenderedPageBreak/>
        <w:drawing>
          <wp:inline distT="0" distB="0" distL="0" distR="0" wp14:anchorId="11DAD09F" wp14:editId="1282142B">
            <wp:extent cx="5946140" cy="312356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DE3CFB">
        <w:rPr>
          <w:noProof/>
          <w:lang w:eastAsia="ru-RU"/>
        </w:rPr>
        <w:drawing>
          <wp:inline distT="0" distB="0" distL="0" distR="0" wp14:anchorId="234C7623" wp14:editId="475CDF40">
            <wp:extent cx="4312920" cy="3530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ind w:firstLine="708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sz w:val="28"/>
          <w:szCs w:val="28"/>
        </w:rPr>
        <w:t>Стандартно задаем имя правила, применяем его. Правило появится в общем списке, двойным щелчком можно просмотреть его свойства:</w:t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lastRenderedPageBreak/>
        <w:drawing>
          <wp:inline distT="0" distB="0" distL="0" distR="0" wp14:anchorId="50ED7F7A" wp14:editId="4240545F">
            <wp:extent cx="5576570" cy="29387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drawing>
          <wp:inline distT="0" distB="0" distL="0" distR="0" wp14:anchorId="38F18D50" wp14:editId="25C716DF">
            <wp:extent cx="3980180" cy="5142865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6471B" w:rsidRPr="00DE3CFB" w:rsidRDefault="0086471B" w:rsidP="0086471B">
      <w:pPr>
        <w:spacing w:after="280" w:line="240" w:lineRule="auto"/>
        <w:rPr>
          <w:rFonts w:ascii="Times New Roman" w:hAnsi="Times New Roman"/>
          <w:sz w:val="28"/>
          <w:szCs w:val="28"/>
        </w:rPr>
      </w:pPr>
    </w:p>
    <w:p w:rsidR="0086471B" w:rsidRPr="00DE3CFB" w:rsidRDefault="0086471B" w:rsidP="0086471B">
      <w:pPr>
        <w:pStyle w:val="a4"/>
        <w:numPr>
          <w:ilvl w:val="1"/>
          <w:numId w:val="1"/>
        </w:numPr>
        <w:spacing w:after="280" w:line="240" w:lineRule="auto"/>
        <w:ind w:left="0" w:firstLine="0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sz w:val="28"/>
          <w:szCs w:val="28"/>
          <w:lang w:val="ru-RU"/>
        </w:rPr>
        <w:lastRenderedPageBreak/>
        <w:t xml:space="preserve"> Для 1 программы (по выбору) на </w:t>
      </w:r>
      <w:r w:rsidRPr="00DE3CFB">
        <w:rPr>
          <w:rFonts w:ascii="Times New Roman" w:hAnsi="Times New Roman"/>
          <w:b/>
          <w:sz w:val="28"/>
          <w:szCs w:val="28"/>
          <w:lang w:val="ru-RU"/>
        </w:rPr>
        <w:t>разрешение</w:t>
      </w:r>
      <w:r w:rsidRPr="00DE3CFB">
        <w:rPr>
          <w:rFonts w:ascii="Times New Roman" w:hAnsi="Times New Roman"/>
          <w:sz w:val="28"/>
          <w:szCs w:val="28"/>
          <w:lang w:val="ru-RU"/>
        </w:rPr>
        <w:t xml:space="preserve"> подключения</w:t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drawing>
          <wp:inline distT="0" distB="0" distL="0" distR="0" wp14:anchorId="61C53690" wp14:editId="65CB0C13">
            <wp:extent cx="5941060" cy="270637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 w:rsidRPr="00DE3CFB">
        <w:rPr>
          <w:noProof/>
          <w:lang w:eastAsia="ru-RU"/>
        </w:rPr>
        <w:drawing>
          <wp:inline distT="0" distB="0" distL="0" distR="0" wp14:anchorId="399B25F8" wp14:editId="100C789C">
            <wp:extent cx="5946140" cy="48418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6471B" w:rsidRPr="00DE3CFB" w:rsidRDefault="0086471B" w:rsidP="0086471B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</w:p>
    <w:p w:rsidR="0086471B" w:rsidRPr="00DE3CFB" w:rsidRDefault="0086471B" w:rsidP="0086471B">
      <w:pPr>
        <w:pStyle w:val="a4"/>
        <w:numPr>
          <w:ilvl w:val="0"/>
          <w:numId w:val="1"/>
        </w:numPr>
        <w:spacing w:after="280" w:line="240" w:lineRule="auto"/>
        <w:ind w:left="0" w:firstLine="0"/>
        <w:jc w:val="both"/>
        <w:rPr>
          <w:rFonts w:ascii="Times New Roman" w:hAnsi="Times New Roman"/>
          <w:b/>
          <w:sz w:val="28"/>
          <w:szCs w:val="28"/>
          <w:lang w:val="ru-RU"/>
        </w:rPr>
      </w:pPr>
      <w:r w:rsidRPr="00DE3CFB">
        <w:rPr>
          <w:rFonts w:ascii="Times New Roman" w:hAnsi="Times New Roman"/>
          <w:b/>
          <w:sz w:val="28"/>
          <w:szCs w:val="28"/>
          <w:lang w:val="ru-RU"/>
        </w:rPr>
        <w:lastRenderedPageBreak/>
        <w:t>Вернуть настройки Брандмауэра в исходное состояние до начала выполнения практического задания.</w:t>
      </w:r>
    </w:p>
    <w:p w:rsidR="0086471B" w:rsidRPr="00DE3CFB" w:rsidRDefault="0086471B" w:rsidP="0086471B">
      <w:pPr>
        <w:pStyle w:val="a4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6471B" w:rsidRPr="00DE3CFB" w:rsidRDefault="0037619D" w:rsidP="0086471B">
      <w:pPr>
        <w:pStyle w:val="a4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497BA029" wp14:editId="26BC142C">
            <wp:extent cx="5940425" cy="960131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pStyle w:val="a4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6471B" w:rsidRPr="00DE3CFB" w:rsidRDefault="0086471B" w:rsidP="0086471B">
      <w:pPr>
        <w:pStyle w:val="a4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noProof/>
          <w:lang w:val="ru-RU" w:eastAsia="ru-RU"/>
        </w:rPr>
        <w:drawing>
          <wp:inline distT="0" distB="0" distL="0" distR="0" wp14:anchorId="185E9635" wp14:editId="7FB527E5">
            <wp:extent cx="5142865" cy="2891155"/>
            <wp:effectExtent l="0" t="0" r="63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pStyle w:val="a4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sz w:val="28"/>
          <w:szCs w:val="28"/>
          <w:lang w:val="ru-RU"/>
        </w:rPr>
        <w:t xml:space="preserve">Выключение/включение брандмауэра из командной строки для всех профилей: </w:t>
      </w:r>
    </w:p>
    <w:p w:rsidR="0086471B" w:rsidRPr="00DE3CFB" w:rsidRDefault="0086471B" w:rsidP="0086471B">
      <w:pPr>
        <w:pStyle w:val="a4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6471B" w:rsidRPr="00DE3CFB" w:rsidRDefault="0037619D" w:rsidP="0086471B">
      <w:pPr>
        <w:pStyle w:val="a4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63C888AE" wp14:editId="1F306B3B">
            <wp:extent cx="5940425" cy="1979733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pStyle w:val="a4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6471B" w:rsidRPr="00DE3CFB" w:rsidRDefault="0086471B" w:rsidP="0086471B">
      <w:pPr>
        <w:pStyle w:val="a4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6471B" w:rsidRPr="00DE3CFB" w:rsidRDefault="0086471B" w:rsidP="0086471B">
      <w:pPr>
        <w:pStyle w:val="a4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6471B" w:rsidRPr="00DE3CFB" w:rsidRDefault="0086471B" w:rsidP="0086471B">
      <w:pPr>
        <w:pStyle w:val="a4"/>
        <w:numPr>
          <w:ilvl w:val="0"/>
          <w:numId w:val="1"/>
        </w:numPr>
        <w:spacing w:after="280" w:line="240" w:lineRule="auto"/>
        <w:ind w:left="0" w:firstLine="0"/>
        <w:jc w:val="both"/>
        <w:rPr>
          <w:rFonts w:ascii="Times New Roman" w:hAnsi="Times New Roman"/>
          <w:b/>
          <w:sz w:val="28"/>
          <w:szCs w:val="28"/>
          <w:lang w:val="ru-RU"/>
        </w:rPr>
      </w:pPr>
      <w:r w:rsidRPr="00DE3CFB">
        <w:rPr>
          <w:rFonts w:ascii="Times New Roman" w:hAnsi="Times New Roman"/>
          <w:b/>
          <w:sz w:val="28"/>
          <w:szCs w:val="28"/>
          <w:lang w:val="ru-RU"/>
        </w:rPr>
        <w:t>Опробовать действие нескольких команд (с помещением в электронный конспект копий экрана с пояснениями действий).</w:t>
      </w:r>
    </w:p>
    <w:p w:rsidR="0086471B" w:rsidRPr="00DE3CFB" w:rsidRDefault="0086471B" w:rsidP="0086471B">
      <w:pPr>
        <w:pStyle w:val="a4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86471B" w:rsidRPr="00DE3CFB" w:rsidRDefault="0086471B" w:rsidP="0086471B">
      <w:pPr>
        <w:pStyle w:val="a4"/>
        <w:spacing w:after="280" w:line="240" w:lineRule="auto"/>
        <w:ind w:left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 Windows файлы с расширением </w:t>
      </w:r>
      <w:r w:rsidRPr="00DE3CFB">
        <w:rPr>
          <w:rStyle w:val="a5"/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msc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 являются 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ru-RU"/>
        </w:rPr>
        <w:t>оснащением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консоли управления Windows для управления системными параметрами и процессами. </w:t>
      </w:r>
    </w:p>
    <w:p w:rsidR="0086471B" w:rsidRPr="00DE3CFB" w:rsidRDefault="0086471B" w:rsidP="0086471B">
      <w:pPr>
        <w:pStyle w:val="a4"/>
        <w:spacing w:after="280" w:line="240" w:lineRule="auto"/>
        <w:ind w:left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</w:p>
    <w:p w:rsidR="0086471B" w:rsidRPr="00DE3CFB" w:rsidRDefault="0086471B" w:rsidP="0086471B">
      <w:pPr>
        <w:pStyle w:val="a4"/>
        <w:numPr>
          <w:ilvl w:val="0"/>
          <w:numId w:val="2"/>
        </w:numPr>
        <w:spacing w:after="280" w:line="24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sz w:val="28"/>
          <w:szCs w:val="28"/>
          <w:lang w:val="ru-RU"/>
        </w:rPr>
        <w:t xml:space="preserve">Администрирование – </w:t>
      </w:r>
      <w:r w:rsidRPr="00DE3CFB">
        <w:rPr>
          <w:rFonts w:ascii="Times New Roman" w:hAnsi="Times New Roman"/>
          <w:sz w:val="28"/>
          <w:szCs w:val="28"/>
          <w:lang w:val="en-US"/>
        </w:rPr>
        <w:t>Win</w:t>
      </w:r>
      <w:r w:rsidRPr="00DE3CFB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DE3CFB">
        <w:rPr>
          <w:rFonts w:ascii="Times New Roman" w:hAnsi="Times New Roman"/>
          <w:sz w:val="28"/>
          <w:szCs w:val="28"/>
          <w:lang w:val="en-US"/>
        </w:rPr>
        <w:t>R</w:t>
      </w:r>
      <w:r w:rsidRPr="00DE3CFB">
        <w:rPr>
          <w:rFonts w:ascii="Times New Roman" w:hAnsi="Times New Roman"/>
          <w:sz w:val="28"/>
          <w:szCs w:val="28"/>
          <w:lang w:val="ru-RU"/>
        </w:rPr>
        <w:t xml:space="preserve"> – </w:t>
      </w:r>
      <w:r w:rsidRPr="00DE3CFB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DE3CFB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 w:rsidRPr="00DE3CFB">
        <w:rPr>
          <w:rFonts w:ascii="Times New Roman" w:hAnsi="Times New Roman"/>
          <w:b/>
          <w:sz w:val="28"/>
          <w:szCs w:val="28"/>
          <w:lang w:val="en-US"/>
        </w:rPr>
        <w:t>admintools</w:t>
      </w:r>
      <w:proofErr w:type="spellEnd"/>
      <w:r w:rsidRPr="00DE3CFB">
        <w:rPr>
          <w:rFonts w:ascii="Times New Roman" w:hAnsi="Times New Roman"/>
          <w:sz w:val="28"/>
          <w:szCs w:val="28"/>
          <w:lang w:val="ru-RU"/>
        </w:rPr>
        <w:t xml:space="preserve">: ведет к папке в панели управления, содержащей средства для системного администрирования. </w:t>
      </w:r>
    </w:p>
    <w:p w:rsidR="0086471B" w:rsidRPr="00DE3CFB" w:rsidRDefault="0096585A" w:rsidP="0086471B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F8E7F1E" wp14:editId="38AF5CB8">
            <wp:extent cx="5940425" cy="3819677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pStyle w:val="a4"/>
        <w:numPr>
          <w:ilvl w:val="0"/>
          <w:numId w:val="2"/>
        </w:numPr>
        <w:spacing w:after="280" w:line="24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sz w:val="28"/>
          <w:szCs w:val="28"/>
          <w:lang w:val="en-US"/>
        </w:rPr>
        <w:t>Win</w:t>
      </w:r>
      <w:r w:rsidRPr="00DE3CFB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DE3CFB">
        <w:rPr>
          <w:rFonts w:ascii="Times New Roman" w:hAnsi="Times New Roman"/>
          <w:sz w:val="28"/>
          <w:szCs w:val="28"/>
          <w:lang w:val="en-US"/>
        </w:rPr>
        <w:t>R</w:t>
      </w:r>
      <w:r w:rsidRPr="00DE3CFB">
        <w:rPr>
          <w:rFonts w:ascii="Times New Roman" w:hAnsi="Times New Roman"/>
          <w:sz w:val="28"/>
          <w:szCs w:val="28"/>
          <w:lang w:val="ru-RU"/>
        </w:rPr>
        <w:t xml:space="preserve"> - </w:t>
      </w:r>
      <w:proofErr w:type="spellStart"/>
      <w:r w:rsidRPr="00DE3CFB">
        <w:rPr>
          <w:rFonts w:ascii="Times New Roman" w:hAnsi="Times New Roman"/>
          <w:b/>
          <w:sz w:val="28"/>
          <w:szCs w:val="28"/>
          <w:lang w:val="ru-RU"/>
        </w:rPr>
        <w:t>perfmon.msc</w:t>
      </w:r>
      <w:proofErr w:type="spellEnd"/>
      <w:r w:rsidRPr="00DE3CFB">
        <w:rPr>
          <w:rFonts w:ascii="Times New Roman" w:hAnsi="Times New Roman"/>
          <w:sz w:val="28"/>
          <w:szCs w:val="28"/>
          <w:lang w:val="ru-RU"/>
        </w:rPr>
        <w:t xml:space="preserve"> – системный монитор </w:t>
      </w:r>
      <w:proofErr w:type="spellStart"/>
      <w:r w:rsidRPr="00DE3CFB">
        <w:rPr>
          <w:rFonts w:ascii="Times New Roman" w:hAnsi="Times New Roman"/>
          <w:sz w:val="28"/>
          <w:szCs w:val="28"/>
          <w:lang w:val="ru-RU"/>
        </w:rPr>
        <w:t>Windows</w:t>
      </w:r>
      <w:proofErr w:type="spellEnd"/>
      <w:r w:rsidRPr="00DE3CFB">
        <w:rPr>
          <w:rFonts w:ascii="Times New Roman" w:hAnsi="Times New Roman"/>
          <w:sz w:val="28"/>
          <w:szCs w:val="28"/>
          <w:lang w:val="ru-RU"/>
        </w:rPr>
        <w:t>; имеет несколько режимов отображения и позволяет выводить показания счетчиков производительности в режиме реального времени, а также сохранять данные в лог-файлы для последующего изучения:</w:t>
      </w:r>
    </w:p>
    <w:p w:rsidR="0086471B" w:rsidRPr="00DE3CFB" w:rsidRDefault="0086471B" w:rsidP="0086471B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</w:p>
    <w:p w:rsidR="0086471B" w:rsidRPr="00DE3CFB" w:rsidRDefault="0096585A" w:rsidP="0086471B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84C8E0" wp14:editId="131AFE89">
            <wp:extent cx="5940425" cy="3953335"/>
            <wp:effectExtent l="0" t="0" r="317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96585A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3CFB">
        <w:rPr>
          <w:rFonts w:ascii="Times New Roman" w:hAnsi="Times New Roman" w:cs="Times New Roman"/>
          <w:sz w:val="28"/>
          <w:szCs w:val="28"/>
          <w:lang w:val="en-US"/>
        </w:rPr>
        <w:t xml:space="preserve">Win + R – </w:t>
      </w:r>
      <w:proofErr w:type="spellStart"/>
      <w:r w:rsidRPr="00DE3CFB">
        <w:rPr>
          <w:rFonts w:ascii="Times New Roman" w:hAnsi="Times New Roman" w:cs="Times New Roman"/>
          <w:b/>
          <w:sz w:val="28"/>
          <w:szCs w:val="28"/>
          <w:lang w:val="en-US"/>
        </w:rPr>
        <w:t>eventvwr.msc</w:t>
      </w:r>
      <w:proofErr w:type="spellEnd"/>
      <w:r w:rsidRPr="00DE3CF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DE3CFB">
        <w:rPr>
          <w:rFonts w:ascii="Times New Roman" w:hAnsi="Times New Roman" w:cs="Times New Roman"/>
          <w:sz w:val="28"/>
          <w:szCs w:val="28"/>
          <w:lang w:val="ru-RU"/>
        </w:rPr>
        <w:t>просмотр</w:t>
      </w:r>
      <w:r w:rsidRPr="00DE3C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3CFB">
        <w:rPr>
          <w:rFonts w:ascii="Times New Roman" w:hAnsi="Times New Roman" w:cs="Times New Roman"/>
          <w:sz w:val="28"/>
          <w:szCs w:val="28"/>
          <w:lang w:val="ru-RU"/>
        </w:rPr>
        <w:t>событий</w:t>
      </w:r>
      <w:r w:rsidRPr="00DE3CFB">
        <w:rPr>
          <w:rFonts w:ascii="Times New Roman" w:hAnsi="Times New Roman" w:cs="Times New Roman"/>
          <w:sz w:val="28"/>
          <w:szCs w:val="28"/>
          <w:lang w:val="en-US"/>
        </w:rPr>
        <w:t xml:space="preserve"> (Event Viewer). </w:t>
      </w:r>
      <w:r w:rsidRPr="00DE3CFB">
        <w:rPr>
          <w:rFonts w:ascii="Times New Roman" w:hAnsi="Times New Roman" w:cs="Times New Roman"/>
          <w:sz w:val="28"/>
          <w:szCs w:val="28"/>
        </w:rPr>
        <w:t>При выборе какого-либо события, в нижней части будет отображаться информация о нем. Эта информация может помочь найти решение проблемы в Интернете и стоит понимать, какое свойство что означает:</w:t>
      </w:r>
    </w:p>
    <w:p w:rsidR="0086471B" w:rsidRPr="00DE3CFB" w:rsidRDefault="0086471B" w:rsidP="0086471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C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 журнала </w:t>
      </w:r>
      <w:r w:rsidRPr="00DE3CFB">
        <w:rPr>
          <w:rFonts w:ascii="Times New Roman" w:hAnsi="Times New Roman" w:cs="Times New Roman"/>
          <w:sz w:val="28"/>
          <w:szCs w:val="28"/>
        </w:rPr>
        <w:t xml:space="preserve">– </w:t>
      </w:r>
      <w:r w:rsidRPr="00DE3C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 файла журнала, куда была сохранена информация о событии. Источник </w:t>
      </w:r>
      <w:r w:rsidRPr="00DE3CFB">
        <w:rPr>
          <w:rFonts w:ascii="Times New Roman" w:hAnsi="Times New Roman" w:cs="Times New Roman"/>
          <w:sz w:val="28"/>
          <w:szCs w:val="28"/>
        </w:rPr>
        <w:t>–</w:t>
      </w:r>
      <w:r w:rsidRPr="00DE3C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программы, процесса или компонента системы, которое сгенерировало событие (если вы видите здесь </w:t>
      </w:r>
      <w:proofErr w:type="spellStart"/>
      <w:r w:rsidRPr="00DE3CFB">
        <w:rPr>
          <w:rFonts w:ascii="Times New Roman" w:eastAsia="Times New Roman" w:hAnsi="Times New Roman" w:cs="Times New Roman"/>
          <w:sz w:val="28"/>
          <w:szCs w:val="28"/>
          <w:lang w:eastAsia="ru-RU"/>
        </w:rPr>
        <w:t>Application</w:t>
      </w:r>
      <w:proofErr w:type="spellEnd"/>
      <w:r w:rsidRPr="00DE3C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E3CFB">
        <w:rPr>
          <w:rFonts w:ascii="Times New Roman" w:eastAsia="Times New Roman" w:hAnsi="Times New Roman" w:cs="Times New Roman"/>
          <w:sz w:val="28"/>
          <w:szCs w:val="28"/>
          <w:lang w:eastAsia="ru-RU"/>
        </w:rPr>
        <w:t>Error</w:t>
      </w:r>
      <w:proofErr w:type="spellEnd"/>
      <w:r w:rsidRPr="00DE3C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то имя самого приложение вы можете увидеть в поле выше. </w:t>
      </w:r>
      <w:r w:rsidRPr="00DE3CF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Код</w:t>
      </w:r>
      <w:r w:rsidRPr="00DE3CFB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DE3CFB">
        <w:rPr>
          <w:rFonts w:ascii="Times New Roman" w:hAnsi="Times New Roman" w:cs="Times New Roman"/>
          <w:sz w:val="28"/>
          <w:szCs w:val="28"/>
        </w:rPr>
        <w:t>–</w:t>
      </w:r>
      <w:r w:rsidRPr="00DE3C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события, может помочь найти информацию о нем в Интернете. Правда, искать стоит в англоязычном сегменте по запросу </w:t>
      </w:r>
      <w:proofErr w:type="spellStart"/>
      <w:r w:rsidRPr="00DE3CFB">
        <w:rPr>
          <w:rFonts w:ascii="Times New Roman" w:eastAsia="Times New Roman" w:hAnsi="Times New Roman" w:cs="Times New Roman"/>
          <w:sz w:val="28"/>
          <w:szCs w:val="28"/>
          <w:lang w:eastAsia="ru-RU"/>
        </w:rPr>
        <w:t>Event</w:t>
      </w:r>
      <w:proofErr w:type="spellEnd"/>
      <w:r w:rsidRPr="00DE3C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 + цифровое обозначение кода + название приложения, вызывавшего сбой (поскольку коды событий для каждой программы уникальны). Код операции </w:t>
      </w:r>
      <w:r w:rsidRPr="00DE3CFB">
        <w:rPr>
          <w:rFonts w:ascii="Times New Roman" w:hAnsi="Times New Roman" w:cs="Times New Roman"/>
          <w:sz w:val="28"/>
          <w:szCs w:val="28"/>
        </w:rPr>
        <w:t xml:space="preserve">– </w:t>
      </w:r>
      <w:r w:rsidRPr="00DE3C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правило, здесь всегда указано «Сведения», так что толку от этого поля мало. Пользователь и компьютер </w:t>
      </w:r>
      <w:r w:rsidRPr="00DE3CFB">
        <w:rPr>
          <w:rFonts w:ascii="Times New Roman" w:hAnsi="Times New Roman" w:cs="Times New Roman"/>
          <w:sz w:val="28"/>
          <w:szCs w:val="28"/>
        </w:rPr>
        <w:t>–</w:t>
      </w:r>
      <w:r w:rsidRPr="00DE3C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сообщает о том, от имени какого пользователя и на каком компьютере был запущен процесс, вызвавший событие.</w:t>
      </w:r>
    </w:p>
    <w:p w:rsidR="0086471B" w:rsidRPr="00DE3CFB" w:rsidRDefault="0096585A" w:rsidP="0086471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CF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A39A5A" wp14:editId="5865143C">
            <wp:extent cx="5940425" cy="45192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pStyle w:val="a4"/>
        <w:numPr>
          <w:ilvl w:val="0"/>
          <w:numId w:val="2"/>
        </w:numPr>
        <w:spacing w:after="280" w:line="24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DE3CFB">
        <w:rPr>
          <w:rFonts w:ascii="Times New Roman" w:hAnsi="Times New Roman"/>
          <w:sz w:val="28"/>
          <w:szCs w:val="28"/>
          <w:lang w:val="ru-RU"/>
        </w:rPr>
        <w:t xml:space="preserve">Средство диагностики </w:t>
      </w:r>
      <w:r w:rsidRPr="00DE3CFB">
        <w:rPr>
          <w:rFonts w:ascii="Times New Roman" w:hAnsi="Times New Roman"/>
          <w:sz w:val="28"/>
          <w:szCs w:val="28"/>
          <w:lang w:val="en-US"/>
        </w:rPr>
        <w:t>Win</w:t>
      </w:r>
      <w:r w:rsidRPr="00DE3CFB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DE3CFB">
        <w:rPr>
          <w:rFonts w:ascii="Times New Roman" w:hAnsi="Times New Roman"/>
          <w:sz w:val="28"/>
          <w:szCs w:val="28"/>
          <w:lang w:val="en-US"/>
        </w:rPr>
        <w:t>R</w:t>
      </w:r>
      <w:r w:rsidRPr="00DE3CFB">
        <w:rPr>
          <w:rFonts w:ascii="Times New Roman" w:hAnsi="Times New Roman"/>
          <w:sz w:val="28"/>
          <w:szCs w:val="28"/>
          <w:lang w:val="ru-RU"/>
        </w:rPr>
        <w:t xml:space="preserve"> – </w:t>
      </w:r>
      <w:proofErr w:type="spellStart"/>
      <w:r w:rsidRPr="00DE3CFB">
        <w:rPr>
          <w:rFonts w:ascii="Times New Roman" w:hAnsi="Times New Roman"/>
          <w:b/>
          <w:sz w:val="28"/>
          <w:szCs w:val="28"/>
          <w:lang w:val="en-US"/>
        </w:rPr>
        <w:t>dxdiag</w:t>
      </w:r>
      <w:proofErr w:type="spellEnd"/>
      <w:r w:rsidRPr="00DE3CFB">
        <w:rPr>
          <w:rFonts w:ascii="Times New Roman" w:hAnsi="Times New Roman"/>
          <w:sz w:val="28"/>
          <w:szCs w:val="28"/>
          <w:lang w:val="ru-RU"/>
        </w:rPr>
        <w:t xml:space="preserve">: Это средство используется для сбора информации об устройствах для устранения неполадок со звуком и видео </w:t>
      </w:r>
      <w:r w:rsidRPr="00DE3CFB">
        <w:rPr>
          <w:rFonts w:ascii="Times New Roman" w:hAnsi="Times New Roman"/>
          <w:sz w:val="28"/>
          <w:szCs w:val="28"/>
          <w:lang w:val="en-US"/>
        </w:rPr>
        <w:t>DirectX</w:t>
      </w:r>
      <w:r w:rsidRPr="00DE3CFB">
        <w:rPr>
          <w:rFonts w:ascii="Times New Roman" w:hAnsi="Times New Roman"/>
          <w:sz w:val="28"/>
          <w:szCs w:val="28"/>
          <w:lang w:val="ru-RU"/>
        </w:rPr>
        <w:t>. Такую информацию может попросить сотрудник службы поддержки, или вы можете опубликовать ее на форуме для получения помощи.</w:t>
      </w:r>
    </w:p>
    <w:p w:rsidR="0086471B" w:rsidRPr="00DE3CFB" w:rsidRDefault="0096585A" w:rsidP="0086471B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 w:rsidRPr="00DE3CFB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C61BB6" wp14:editId="2321EDC2">
            <wp:extent cx="5940425" cy="3709317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pStyle w:val="a4"/>
        <w:numPr>
          <w:ilvl w:val="0"/>
          <w:numId w:val="2"/>
        </w:numPr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Диспетчер системных служб </w:t>
      </w:r>
      <w:r w:rsidRPr="00DE3CFB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+ </w:t>
      </w:r>
      <w:r w:rsidRPr="00DE3CFB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</w:t>
      </w:r>
      <w:r w:rsidRPr="00DE3CFB">
        <w:rPr>
          <w:rFonts w:ascii="Times New Roman" w:eastAsia="Calibri" w:hAnsi="Times New Roman" w:cs="Times New Roman"/>
          <w:b/>
          <w:sz w:val="28"/>
          <w:szCs w:val="28"/>
          <w:lang w:val="en-US"/>
        </w:rPr>
        <w:t>services</w:t>
      </w:r>
      <w:r w:rsidRPr="00DE3CFB">
        <w:rPr>
          <w:rFonts w:ascii="Times New Roman" w:eastAsia="Calibri" w:hAnsi="Times New Roman" w:cs="Times New Roman"/>
          <w:b/>
          <w:sz w:val="28"/>
          <w:szCs w:val="28"/>
          <w:lang w:val="ru-RU"/>
        </w:rPr>
        <w:t>.</w:t>
      </w:r>
      <w:proofErr w:type="spellStart"/>
      <w:r w:rsidRPr="00DE3CFB">
        <w:rPr>
          <w:rFonts w:ascii="Times New Roman" w:eastAsia="Calibri" w:hAnsi="Times New Roman" w:cs="Times New Roman"/>
          <w:b/>
          <w:sz w:val="28"/>
          <w:szCs w:val="28"/>
          <w:lang w:val="en-US"/>
        </w:rPr>
        <w:t>msc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: </w:t>
      </w:r>
    </w:p>
    <w:p w:rsidR="0086471B" w:rsidRPr="00DE3CFB" w:rsidRDefault="0086471B" w:rsidP="0086471B">
      <w:pPr>
        <w:rPr>
          <w:rFonts w:ascii="Times New Roman" w:eastAsia="Calibri" w:hAnsi="Times New Roman" w:cs="Times New Roman"/>
          <w:sz w:val="28"/>
          <w:szCs w:val="28"/>
        </w:rPr>
      </w:pPr>
    </w:p>
    <w:p w:rsidR="0086471B" w:rsidRPr="00DE3CFB" w:rsidRDefault="0096585A" w:rsidP="0086471B">
      <w:pPr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noProof/>
          <w:lang w:eastAsia="ru-RU"/>
        </w:rPr>
        <w:drawing>
          <wp:inline distT="0" distB="0" distL="0" distR="0" wp14:anchorId="67AB00BE" wp14:editId="26486DFD">
            <wp:extent cx="6152515" cy="322389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b/>
          <w:sz w:val="28"/>
          <w:szCs w:val="28"/>
        </w:rPr>
        <w:t>Службы </w:t>
      </w:r>
      <w:proofErr w:type="spellStart"/>
      <w:r w:rsidRPr="00DE3CFB">
        <w:rPr>
          <w:rFonts w:ascii="Times New Roman" w:eastAsia="Calibri" w:hAnsi="Times New Roman" w:cs="Times New Roman"/>
          <w:b/>
          <w:sz w:val="28"/>
          <w:szCs w:val="28"/>
        </w:rPr>
        <w:t>Windows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</w:rPr>
        <w:t> – это специальные программы, которые запускаются в фоновом (скрытом) режиме, отвечающие за корректное выполнение других программ, и, в частности, функций </w:t>
      </w:r>
      <w:proofErr w:type="spellStart"/>
      <w:r w:rsidRPr="00DE3CFB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6471B" w:rsidRPr="00DE3CFB" w:rsidRDefault="0086471B" w:rsidP="0086471B">
      <w:pPr>
        <w:pStyle w:val="a4"/>
        <w:numPr>
          <w:ilvl w:val="0"/>
          <w:numId w:val="2"/>
        </w:numPr>
        <w:jc w:val="both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  <w:lang w:val="ru-RU"/>
        </w:rPr>
      </w:pP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Win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+ 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R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>–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DE3CFB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  <w:lang w:val="en-US"/>
        </w:rPr>
        <w:t>msconfig</w:t>
      </w:r>
      <w:proofErr w:type="spellEnd"/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(Microsoft System Configuration Utility) </w:t>
      </w:r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>–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это встроенная утилита операционной системы Windows с помощью 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lastRenderedPageBreak/>
        <w:t>которой можно изменить варианты запуска системы, изменить параметры загрузки, включить или отключить службы и программы запускаемые при старте системы, а также выполнить запуск различных диагностических и статистических утилит.</w:t>
      </w:r>
    </w:p>
    <w:p w:rsidR="0086471B" w:rsidRPr="00DE3CFB" w:rsidRDefault="0096585A" w:rsidP="0086471B">
      <w:pPr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B04B24" wp14:editId="5D3F81D0">
            <wp:extent cx="5940425" cy="3882827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Win + R – </w:t>
      </w:r>
      <w:r w:rsidRPr="00DE3CFB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>cmd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: командная строка Windows –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это программное обеспечение в виде текстового интерфейса для управления операционной системой посредством ввода специальных команд.</w:t>
      </w:r>
    </w:p>
    <w:p w:rsidR="0086471B" w:rsidRPr="00DE3CFB" w:rsidRDefault="0086471B" w:rsidP="0086471B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Сведения о сетевых адаптерах: </w:t>
      </w:r>
      <w:proofErr w:type="spellStart"/>
      <w:r w:rsidRPr="00DE3CFB">
        <w:rPr>
          <w:rFonts w:ascii="Times New Roman" w:eastAsia="Calibri" w:hAnsi="Times New Roman" w:cs="Times New Roman"/>
          <w:sz w:val="28"/>
          <w:szCs w:val="28"/>
        </w:rPr>
        <w:t>ipconfig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 /</w:t>
      </w:r>
      <w:proofErr w:type="spellStart"/>
      <w:r w:rsidRPr="00DE3CFB">
        <w:rPr>
          <w:rFonts w:ascii="Times New Roman" w:eastAsia="Calibri" w:hAnsi="Times New Roman" w:cs="Times New Roman"/>
          <w:sz w:val="28"/>
          <w:szCs w:val="28"/>
        </w:rPr>
        <w:t>all</w:t>
      </w:r>
      <w:proofErr w:type="spellEnd"/>
    </w:p>
    <w:p w:rsidR="0086471B" w:rsidRPr="00DE3CFB" w:rsidRDefault="00193465" w:rsidP="0086471B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63EB51" wp14:editId="5C476BB3">
            <wp:extent cx="4025660" cy="513044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6606" cy="51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Проверка подключение на уровне IP к другому компьютеру TCP/IP: </w:t>
      </w:r>
      <w:proofErr w:type="spellStart"/>
      <w:r w:rsidRPr="00DE3CFB">
        <w:rPr>
          <w:rFonts w:ascii="Times New Roman" w:eastAsia="Calibri" w:hAnsi="Times New Roman" w:cs="Times New Roman"/>
          <w:sz w:val="28"/>
          <w:szCs w:val="28"/>
        </w:rPr>
        <w:t>ping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, отправляя сообщения </w:t>
      </w:r>
      <w:proofErr w:type="gramStart"/>
      <w:r w:rsidRPr="00DE3CFB">
        <w:rPr>
          <w:rFonts w:ascii="Times New Roman" w:eastAsia="Calibri" w:hAnsi="Times New Roman" w:cs="Times New Roman"/>
          <w:sz w:val="28"/>
          <w:szCs w:val="28"/>
        </w:rPr>
        <w:t>эхо-запросов</w:t>
      </w:r>
      <w:proofErr w:type="gramEnd"/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 протокола ICMP. Отображаются сообщения о получении </w:t>
      </w:r>
      <w:proofErr w:type="gramStart"/>
      <w:r w:rsidRPr="00DE3CFB">
        <w:rPr>
          <w:rFonts w:ascii="Times New Roman" w:eastAsia="Calibri" w:hAnsi="Times New Roman" w:cs="Times New Roman"/>
          <w:sz w:val="28"/>
          <w:szCs w:val="28"/>
        </w:rPr>
        <w:t>соответствующих</w:t>
      </w:r>
      <w:proofErr w:type="gramEnd"/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 эхо-ответов, а также время кругового пути.  </w:t>
      </w:r>
      <w:proofErr w:type="spellStart"/>
      <w:r w:rsidRPr="00DE3CFB">
        <w:rPr>
          <w:rFonts w:ascii="Times New Roman" w:eastAsia="Calibri" w:hAnsi="Times New Roman" w:cs="Times New Roman"/>
          <w:sz w:val="28"/>
          <w:szCs w:val="28"/>
        </w:rPr>
        <w:t>Ping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be-BY"/>
        </w:rPr>
        <w:t>–</w:t>
      </w:r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 это основная команда TCP/IP, используемая для устранения неполадок подключения, доступности и разрешения имен. </w:t>
      </w:r>
    </w:p>
    <w:p w:rsidR="0086471B" w:rsidRPr="00DE3CFB" w:rsidRDefault="00193465" w:rsidP="0086471B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B93BC" wp14:editId="605F67BD">
            <wp:extent cx="4785755" cy="2619842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706" cy="262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Отображение подробных сведений о конфигурации компьютера и его операционной системы, включая конфигурацию операционной системы: </w:t>
      </w:r>
      <w:proofErr w:type="spellStart"/>
      <w:r w:rsidRPr="00DE3CFB">
        <w:rPr>
          <w:rFonts w:ascii="Times New Roman" w:eastAsia="Calibri" w:hAnsi="Times New Roman" w:cs="Times New Roman"/>
          <w:sz w:val="28"/>
          <w:szCs w:val="28"/>
        </w:rPr>
        <w:t>systeminfo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</w:rPr>
        <w:t>, в информационную сводку также входят сведения о безопасности, идентификатор продукта и свойства оборудования (например, ОЗУ, дисковое пространство и сетевые карты).</w:t>
      </w:r>
    </w:p>
    <w:p w:rsidR="0086471B" w:rsidRPr="00DE3CFB" w:rsidRDefault="00193465" w:rsidP="0086471B">
      <w:pPr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1BB2B3" wp14:editId="0CA34C3B">
            <wp:extent cx="5940425" cy="4216359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Отобразить список запущенных в данный момент процессов на локальном или удаленном компьютере: </w:t>
      </w:r>
      <w:proofErr w:type="spellStart"/>
      <w:r w:rsidRPr="00DE3CFB">
        <w:rPr>
          <w:rFonts w:ascii="Times New Roman" w:eastAsia="Calibri" w:hAnsi="Times New Roman" w:cs="Times New Roman"/>
          <w:sz w:val="28"/>
          <w:szCs w:val="28"/>
        </w:rPr>
        <w:t>tasklist</w:t>
      </w:r>
      <w:proofErr w:type="spellEnd"/>
    </w:p>
    <w:p w:rsidR="0086471B" w:rsidRPr="00DE3CFB" w:rsidRDefault="00193465" w:rsidP="0086471B">
      <w:pPr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B026AF" wp14:editId="53C8EAB4">
            <wp:extent cx="5570969" cy="425081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0470" cy="425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</w:pP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Локальные параметры безопасности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, настройка политики безопасности 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–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Pr="00DE3CFB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>secpol.msc</w:t>
      </w:r>
      <w:r w:rsidRPr="00DE3CFB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  <w:lang w:val="ru-RU"/>
        </w:rPr>
        <w:t>:</w:t>
      </w:r>
    </w:p>
    <w:p w:rsidR="0086471B" w:rsidRPr="00DE3CFB" w:rsidRDefault="00193465" w:rsidP="0086471B">
      <w:pPr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</w:pPr>
      <w:r w:rsidRPr="00DE3CFB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DE0E137" wp14:editId="172CF56B">
            <wp:extent cx="5940425" cy="4257437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lastRenderedPageBreak/>
        <w:t xml:space="preserve">Диспетчер служебный программ </w:t>
      </w:r>
      <w:r w:rsidRPr="00DE3CFB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>utilman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: служит для запуска специальных возможностей на экране блокировки.</w:t>
      </w:r>
    </w:p>
    <w:p w:rsidR="0086471B" w:rsidRPr="00DE3CFB" w:rsidRDefault="00193465" w:rsidP="0086471B">
      <w:pPr>
        <w:rPr>
          <w:rFonts w:ascii="Times New Roman" w:eastAsia="Calibri" w:hAnsi="Times New Roman" w:cs="Times New Roman"/>
          <w:sz w:val="28"/>
          <w:szCs w:val="28"/>
          <w:lang w:val="en-AU"/>
        </w:rPr>
      </w:pPr>
      <w:r w:rsidRPr="00DE3CFB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CFB5B5" wp14:editId="657A9E31">
            <wp:extent cx="5940425" cy="3562784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19346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bookmarkStart w:id="0" w:name="_GoBack"/>
      <w:bookmarkEnd w:id="0"/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Утилита «Проверка подписи файла» служит для поиска файлов, не имеющих цифровой подписи. </w:t>
      </w:r>
    </w:p>
    <w:p w:rsidR="0086471B" w:rsidRPr="00DE3CFB" w:rsidRDefault="0086471B" w:rsidP="0086471B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be-BY"/>
        </w:rPr>
      </w:pP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Цифровая подпись 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be-BY"/>
        </w:rPr>
        <w:t>–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 это криптографический механизм, который используется для проверки подлинности и целостности цифровых данных.</w:t>
      </w:r>
    </w:p>
    <w:p w:rsidR="00193465" w:rsidRPr="00DE3CFB" w:rsidRDefault="00193465" w:rsidP="0086471B">
      <w:pPr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13BBE8" wp14:editId="0C1C81A9">
            <wp:extent cx="3002192" cy="1677560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5601" cy="16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193465" w:rsidP="00193465">
      <w:pPr>
        <w:rPr>
          <w:rFonts w:ascii="Times New Roman" w:eastAsia="Calibri" w:hAnsi="Times New Roman" w:cs="Times New Roman"/>
          <w:sz w:val="28"/>
          <w:szCs w:val="28"/>
          <w:lang w:val="en-AU"/>
        </w:rPr>
      </w:pPr>
      <w:r w:rsidRPr="00DE3CFB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A6E3B9" wp14:editId="697AF3F1">
            <wp:extent cx="3378989" cy="196622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0375" cy="19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B" w:rsidRPr="00DE3CFB" w:rsidRDefault="0086471B" w:rsidP="0086471B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E3CF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Вывод</w:t>
      </w:r>
    </w:p>
    <w:p w:rsidR="0086471B" w:rsidRPr="00DE3CFB" w:rsidRDefault="0086471B" w:rsidP="008647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E3CFB">
        <w:rPr>
          <w:rFonts w:ascii="Times New Roman" w:eastAsia="Calibri" w:hAnsi="Times New Roman" w:cs="Times New Roman"/>
          <w:sz w:val="28"/>
          <w:szCs w:val="28"/>
        </w:rPr>
        <w:t>Firewall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be-BY"/>
        </w:rPr>
        <w:t>–</w:t>
      </w:r>
      <w:r w:rsidR="00AE28E2" w:rsidRPr="00DE3CF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E3CFB">
        <w:rPr>
          <w:rFonts w:ascii="Times New Roman" w:eastAsia="Calibri" w:hAnsi="Times New Roman" w:cs="Times New Roman"/>
          <w:sz w:val="28"/>
          <w:szCs w:val="28"/>
        </w:rPr>
        <w:t>межсетевой экран, который контролирует трафик, поступающий в компьютер.</w:t>
      </w:r>
    </w:p>
    <w:p w:rsidR="0086471B" w:rsidRPr="00DE3CFB" w:rsidRDefault="0086471B" w:rsidP="008647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Фильтруется вся информация, которая приходит. И в зависимости от настроек, входящий трафик либо пропускается, либо отбрасывается. Это программа или программно-аппаратный комплекс, который стоит между сетью внутренней и сетью внешней. Интернет 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be-BY"/>
        </w:rPr>
        <w:t>–</w:t>
      </w:r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 это внешняя сеть. Внутренняя сеть </w:t>
      </w:r>
      <w:r w:rsidRPr="00DE3CF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be-BY"/>
        </w:rPr>
        <w:t>–</w:t>
      </w:r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 сеть организации, домашняя сеть, даже один компьютер считается сетью. </w:t>
      </w:r>
    </w:p>
    <w:p w:rsidR="0086471B" w:rsidRPr="00DE3CFB" w:rsidRDefault="0086471B" w:rsidP="008647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Любая информация, поступающая во внутреннюю сеть, фильтруется этим экраном, </w:t>
      </w:r>
      <w:proofErr w:type="spellStart"/>
      <w:r w:rsidRPr="00DE3CFB">
        <w:rPr>
          <w:rFonts w:ascii="Times New Roman" w:eastAsia="Calibri" w:hAnsi="Times New Roman" w:cs="Times New Roman"/>
          <w:sz w:val="28"/>
          <w:szCs w:val="28"/>
        </w:rPr>
        <w:t>файерволом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 или брандмауэром – это все синонимы, каждый использует эти названия так, как ему привычнее. </w:t>
      </w:r>
    </w:p>
    <w:p w:rsidR="0086471B" w:rsidRPr="00DE3CFB" w:rsidRDefault="0086471B" w:rsidP="008647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Техподдержка </w:t>
      </w:r>
      <w:proofErr w:type="spellStart"/>
      <w:r w:rsidRPr="00DE3CFB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 рекомендует не отключать брандмауэр «Защитника </w:t>
      </w:r>
      <w:proofErr w:type="spellStart"/>
      <w:r w:rsidRPr="00DE3CFB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</w:rPr>
        <w:t>» даже если у пользователя есть сторонняя программа с аналогичными задачами.</w:t>
      </w:r>
    </w:p>
    <w:p w:rsidR="0086471B" w:rsidRPr="00DE3CFB" w:rsidRDefault="0086471B" w:rsidP="008647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DE3CFB">
        <w:rPr>
          <w:rFonts w:ascii="Times New Roman" w:eastAsia="Calibri" w:hAnsi="Times New Roman" w:cs="Times New Roman"/>
          <w:sz w:val="28"/>
          <w:szCs w:val="28"/>
        </w:rPr>
        <w:t>Считается что однозначной классификации нет</w:t>
      </w:r>
      <w:proofErr w:type="gramEnd"/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, однако с течением времени выделились основные принципы работы. Итак, </w:t>
      </w:r>
      <w:proofErr w:type="spellStart"/>
      <w:r w:rsidRPr="00DE3CFB">
        <w:rPr>
          <w:rFonts w:ascii="Times New Roman" w:eastAsia="Calibri" w:hAnsi="Times New Roman" w:cs="Times New Roman"/>
          <w:sz w:val="28"/>
          <w:szCs w:val="28"/>
        </w:rPr>
        <w:t>файервол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</w:rPr>
        <w:t xml:space="preserve"> в зависимости от типа, выполняет следующие функции:</w:t>
      </w:r>
    </w:p>
    <w:p w:rsidR="0086471B" w:rsidRPr="00DE3CFB" w:rsidRDefault="0086471B" w:rsidP="0086471B">
      <w:pPr>
        <w:pStyle w:val="a4"/>
        <w:numPr>
          <w:ilvl w:val="0"/>
          <w:numId w:val="3"/>
        </w:numPr>
        <w:spacing w:after="0" w:line="240" w:lineRule="auto"/>
        <w:ind w:left="284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>Фильтрует пакеты данных по заголовкам. Слабость данного подхода в том, что если пакеты фрагментированные или есть подмена IP, то есть возможность пробить защиту.</w:t>
      </w:r>
    </w:p>
    <w:p w:rsidR="0086471B" w:rsidRPr="00DE3CFB" w:rsidRDefault="0086471B" w:rsidP="0086471B">
      <w:pPr>
        <w:pStyle w:val="a4"/>
        <w:numPr>
          <w:ilvl w:val="0"/>
          <w:numId w:val="3"/>
        </w:numPr>
        <w:spacing w:after="0" w:line="240" w:lineRule="auto"/>
        <w:ind w:left="284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Устанавливает шлюз в рамках сеанса между получателем и отправителем пакета, однако содержимое пакетов не контролируется. </w:t>
      </w:r>
    </w:p>
    <w:p w:rsidR="0086471B" w:rsidRPr="00DE3CFB" w:rsidRDefault="0086471B" w:rsidP="0086471B">
      <w:pPr>
        <w:pStyle w:val="a4"/>
        <w:numPr>
          <w:ilvl w:val="0"/>
          <w:numId w:val="3"/>
        </w:numPr>
        <w:spacing w:after="0" w:line="240" w:lineRule="auto"/>
        <w:ind w:left="284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>Становится посредником в соединении – создают шлюз между отправителем и получателем, однако контролируют содержимое пакетов на предмет передаваемых команд и потенциально небезопасных инструкций. Минус – работают относительно медленно и требуют достаточно много вычислительной мощности.</w:t>
      </w:r>
    </w:p>
    <w:p w:rsidR="0086471B" w:rsidRPr="00DE3CFB" w:rsidRDefault="0086471B" w:rsidP="0086471B">
      <w:pPr>
        <w:pStyle w:val="a4"/>
        <w:numPr>
          <w:ilvl w:val="0"/>
          <w:numId w:val="3"/>
        </w:numPr>
        <w:spacing w:after="0" w:line="240" w:lineRule="auto"/>
        <w:ind w:left="284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>Работает как инспектор состояния – гармонично анализирует данные, используя преимущества всех трех перечисленных выше вариантов.</w:t>
      </w:r>
    </w:p>
    <w:p w:rsidR="0086471B" w:rsidRPr="00DE3CFB" w:rsidRDefault="0086471B" w:rsidP="0086471B">
      <w:pPr>
        <w:pStyle w:val="a4"/>
        <w:numPr>
          <w:ilvl w:val="0"/>
          <w:numId w:val="3"/>
        </w:numPr>
        <w:spacing w:after="280" w:line="240" w:lineRule="auto"/>
        <w:ind w:left="283" w:hanging="357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Кроме того, </w:t>
      </w:r>
      <w:proofErr w:type="spellStart"/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>файервол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может определять какое именно программное обеспечение пытается выйти в интернет и блокировать эту попытку. Большинство современных </w:t>
      </w:r>
      <w:proofErr w:type="spellStart"/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>файерволов</w:t>
      </w:r>
      <w:proofErr w:type="spellEnd"/>
      <w:r w:rsidRPr="00DE3CF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способны работать в режиме обучения, позволяя пользователю настроить сетевую политику для всех программ, пытающихся выйти в интернет. </w:t>
      </w:r>
    </w:p>
    <w:p w:rsidR="006E2FC0" w:rsidRPr="00DE3CFB" w:rsidRDefault="006E2FC0"/>
    <w:sectPr w:rsidR="006E2FC0" w:rsidRPr="00DE3C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381C12"/>
    <w:multiLevelType w:val="multilevel"/>
    <w:tmpl w:val="9DB00532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803" w:hanging="375"/>
      </w:pPr>
    </w:lvl>
    <w:lvl w:ilvl="2">
      <w:start w:val="1"/>
      <w:numFmt w:val="decimal"/>
      <w:isLgl/>
      <w:lvlText w:val="%1.%2.%3"/>
      <w:lvlJc w:val="left"/>
      <w:pPr>
        <w:ind w:left="2508" w:hanging="720"/>
      </w:pPr>
    </w:lvl>
    <w:lvl w:ilvl="3">
      <w:start w:val="1"/>
      <w:numFmt w:val="decimal"/>
      <w:isLgl/>
      <w:lvlText w:val="%1.%2.%3.%4"/>
      <w:lvlJc w:val="left"/>
      <w:pPr>
        <w:ind w:left="3228" w:hanging="1080"/>
      </w:pPr>
    </w:lvl>
    <w:lvl w:ilvl="4">
      <w:start w:val="1"/>
      <w:numFmt w:val="decimal"/>
      <w:isLgl/>
      <w:lvlText w:val="%1.%2.%3.%4.%5"/>
      <w:lvlJc w:val="left"/>
      <w:pPr>
        <w:ind w:left="3588" w:hanging="1080"/>
      </w:pPr>
    </w:lvl>
    <w:lvl w:ilvl="5">
      <w:start w:val="1"/>
      <w:numFmt w:val="decimal"/>
      <w:isLgl/>
      <w:lvlText w:val="%1.%2.%3.%4.%5.%6"/>
      <w:lvlJc w:val="left"/>
      <w:pPr>
        <w:ind w:left="4308" w:hanging="1440"/>
      </w:pPr>
    </w:lvl>
    <w:lvl w:ilvl="6">
      <w:start w:val="1"/>
      <w:numFmt w:val="decimal"/>
      <w:isLgl/>
      <w:lvlText w:val="%1.%2.%3.%4.%5.%6.%7"/>
      <w:lvlJc w:val="left"/>
      <w:pPr>
        <w:ind w:left="4668" w:hanging="1440"/>
      </w:pPr>
    </w:lvl>
    <w:lvl w:ilvl="7">
      <w:start w:val="1"/>
      <w:numFmt w:val="decimal"/>
      <w:isLgl/>
      <w:lvlText w:val="%1.%2.%3.%4.%5.%6.%7.%8"/>
      <w:lvlJc w:val="left"/>
      <w:pPr>
        <w:ind w:left="5388" w:hanging="1800"/>
      </w:pPr>
    </w:lvl>
    <w:lvl w:ilvl="8">
      <w:start w:val="1"/>
      <w:numFmt w:val="decimal"/>
      <w:isLgl/>
      <w:lvlText w:val="%1.%2.%3.%4.%5.%6.%7.%8.%9"/>
      <w:lvlJc w:val="left"/>
      <w:pPr>
        <w:ind w:left="6108" w:hanging="2160"/>
      </w:pPr>
    </w:lvl>
  </w:abstractNum>
  <w:abstractNum w:abstractNumId="1">
    <w:nsid w:val="441D4BD1"/>
    <w:multiLevelType w:val="hybridMultilevel"/>
    <w:tmpl w:val="A99665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73E02111"/>
    <w:multiLevelType w:val="hybridMultilevel"/>
    <w:tmpl w:val="EEFA82B8"/>
    <w:lvl w:ilvl="0" w:tplc="2D3CA0A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6762"/>
    <w:rsid w:val="00193465"/>
    <w:rsid w:val="0037619D"/>
    <w:rsid w:val="006E2FC0"/>
    <w:rsid w:val="0086471B"/>
    <w:rsid w:val="0096585A"/>
    <w:rsid w:val="00991C2F"/>
    <w:rsid w:val="00AE28E2"/>
    <w:rsid w:val="00DE3CFB"/>
    <w:rsid w:val="00E9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67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aliases w:val="подрисуночная подпись Знак"/>
    <w:basedOn w:val="a0"/>
    <w:link w:val="a4"/>
    <w:uiPriority w:val="34"/>
    <w:locked/>
    <w:rsid w:val="0086471B"/>
    <w:rPr>
      <w:lang w:val="be-BY"/>
    </w:rPr>
  </w:style>
  <w:style w:type="paragraph" w:styleId="a4">
    <w:name w:val="List Paragraph"/>
    <w:aliases w:val="подрисуночная подпись"/>
    <w:basedOn w:val="a"/>
    <w:link w:val="a3"/>
    <w:uiPriority w:val="34"/>
    <w:qFormat/>
    <w:rsid w:val="0086471B"/>
    <w:pPr>
      <w:spacing w:after="160" w:line="256" w:lineRule="auto"/>
      <w:ind w:left="720"/>
      <w:contextualSpacing/>
    </w:pPr>
    <w:rPr>
      <w:lang w:val="be-BY"/>
    </w:rPr>
  </w:style>
  <w:style w:type="character" w:styleId="a5">
    <w:name w:val="Strong"/>
    <w:basedOn w:val="a0"/>
    <w:uiPriority w:val="22"/>
    <w:qFormat/>
    <w:rsid w:val="0086471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864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647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67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aliases w:val="подрисуночная подпись Знак"/>
    <w:basedOn w:val="a0"/>
    <w:link w:val="a4"/>
    <w:uiPriority w:val="34"/>
    <w:locked/>
    <w:rsid w:val="0086471B"/>
    <w:rPr>
      <w:lang w:val="be-BY"/>
    </w:rPr>
  </w:style>
  <w:style w:type="paragraph" w:styleId="a4">
    <w:name w:val="List Paragraph"/>
    <w:aliases w:val="подрисуночная подпись"/>
    <w:basedOn w:val="a"/>
    <w:link w:val="a3"/>
    <w:uiPriority w:val="34"/>
    <w:qFormat/>
    <w:rsid w:val="0086471B"/>
    <w:pPr>
      <w:spacing w:after="160" w:line="256" w:lineRule="auto"/>
      <w:ind w:left="720"/>
      <w:contextualSpacing/>
    </w:pPr>
    <w:rPr>
      <w:lang w:val="be-BY"/>
    </w:rPr>
  </w:style>
  <w:style w:type="character" w:styleId="a5">
    <w:name w:val="Strong"/>
    <w:basedOn w:val="a0"/>
    <w:uiPriority w:val="22"/>
    <w:qFormat/>
    <w:rsid w:val="0086471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864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647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3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23</Pages>
  <Words>1270</Words>
  <Characters>7242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2023-10-04T20:48:00Z</dcterms:created>
  <dcterms:modified xsi:type="dcterms:W3CDTF">2023-10-11T14:43:00Z</dcterms:modified>
</cp:coreProperties>
</file>