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№4</w:t>
      </w:r>
      <w:r w:rsidR="00F94068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:rsidR="007B08B0" w:rsidRDefault="007B08B0" w:rsidP="007B08B0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 w:rsidRPr="007B08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Криптографическая защита информации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Ржеутская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:rsidR="007B08B0" w:rsidRDefault="007B08B0" w:rsidP="007B08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7B08B0" w:rsidRDefault="007B08B0" w:rsidP="007B08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:rsidR="007B08B0" w:rsidRDefault="007B08B0" w:rsidP="007B08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Вадимовна</w:t>
      </w:r>
    </w:p>
    <w:p w:rsidR="007B08B0" w:rsidRDefault="007B08B0" w:rsidP="007B08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8B0" w:rsidRPr="0086471B" w:rsidRDefault="007B08B0" w:rsidP="007B08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B08B0" w:rsidRDefault="007B08B0" w:rsidP="007B08B0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B08B0" w:rsidRDefault="007B08B0" w:rsidP="007B08B0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</w:t>
      </w:r>
    </w:p>
    <w:p w:rsidR="007B08B0" w:rsidRDefault="007B08B0" w:rsidP="007B08B0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Овладеть основными криптографическими алгоритмами симметричного шифрования.</w:t>
      </w:r>
    </w:p>
    <w:p w:rsidR="007B08B0" w:rsidRDefault="007B08B0" w:rsidP="007B08B0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:rsidR="007B08B0" w:rsidRDefault="007B08B0" w:rsidP="007B0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Симметричное шифрование</w:t>
      </w:r>
      <w:r>
        <w:rPr>
          <w:rFonts w:ascii="Times New Roman" w:eastAsia="Calibri" w:hAnsi="Times New Roman" w:cs="Times New Roman"/>
          <w:sz w:val="28"/>
          <w:szCs w:val="28"/>
        </w:rPr>
        <w:t> – это способ шифрования данных, при котором один и тот же ключ используется и для кодирования, и для восстановления информации. </w:t>
      </w:r>
    </w:p>
    <w:p w:rsidR="007B08B0" w:rsidRDefault="007B08B0" w:rsidP="007B08B0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Зашифровать сообщение с использованием шифра Цезаря,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Трисемуса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Плейфейра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Вижинера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полученного секретного ключа (по номеру варианта и ключевому слову «Защита»). В качестве сообщения использовать свою Фамилию Имя Отчество.</w:t>
      </w:r>
    </w:p>
    <w:p w:rsidR="007B08B0" w:rsidRDefault="007B08B0" w:rsidP="004F18B3">
      <w:pPr>
        <w:spacing w:after="28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1) Зашифровать сообщение «</w:t>
      </w:r>
      <w:proofErr w:type="spellStart"/>
      <w:r w:rsidRPr="007B08B0">
        <w:rPr>
          <w:rFonts w:ascii="Times New Roman" w:eastAsia="Calibri" w:hAnsi="Times New Roman" w:cs="Times New Roman"/>
          <w:sz w:val="28"/>
          <w:szCs w:val="28"/>
        </w:rPr>
        <w:t>Немкович</w:t>
      </w:r>
      <w:proofErr w:type="spellEnd"/>
      <w:r w:rsidRPr="007B08B0">
        <w:rPr>
          <w:rFonts w:ascii="Times New Roman" w:eastAsia="Calibri" w:hAnsi="Times New Roman" w:cs="Times New Roman"/>
          <w:sz w:val="28"/>
          <w:szCs w:val="28"/>
        </w:rPr>
        <w:t xml:space="preserve"> Анастасия Вадимовна</w:t>
      </w:r>
      <w:r>
        <w:rPr>
          <w:rFonts w:ascii="Times New Roman" w:eastAsia="Calibri" w:hAnsi="Times New Roman" w:cs="Times New Roman"/>
          <w:sz w:val="28"/>
          <w:szCs w:val="28"/>
        </w:rPr>
        <w:t>» шифром Цезаря с ключом 12.</w:t>
      </w:r>
      <w:r w:rsidR="000F0183" w:rsidRPr="000F0183">
        <w:rPr>
          <w:noProof/>
          <w:lang w:eastAsia="ru-RU"/>
        </w:rPr>
        <w:t xml:space="preserve"> </w:t>
      </w:r>
      <w:r w:rsidR="000F0183">
        <w:rPr>
          <w:noProof/>
          <w:lang w:eastAsia="ru-RU"/>
        </w:rPr>
        <w:drawing>
          <wp:inline distT="0" distB="0" distL="0" distR="0" wp14:anchorId="36ABCE64" wp14:editId="78199948">
            <wp:extent cx="5750560" cy="1903095"/>
            <wp:effectExtent l="0" t="0" r="2540" b="1905"/>
            <wp:docPr id="3" name="Рисунок 3" descr="Описание: ШИФР ЦЕЗАРЯ Шифр Цезаря — один из древнейших шифров. При шифровании каждый  символ заменяется другим, отстоящим..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 descr="Описание: ШИФР ЦЕЗАРЯ Шифр Цезаря — один из древнейших шифров. При шифровании каждый  символ заменяется другим, отстоящим..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22" b="38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8B0" w:rsidRDefault="007B08B0" w:rsidP="007B08B0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18B3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9E149D" w:rsidRPr="009E149D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815DC40" wp14:editId="3513911A">
            <wp:extent cx="5940425" cy="99569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B0" w:rsidRDefault="000F0183" w:rsidP="007B08B0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7B08B0">
        <w:rPr>
          <w:rFonts w:ascii="Times New Roman" w:eastAsia="Calibri" w:hAnsi="Times New Roman" w:cs="Times New Roman"/>
          <w:sz w:val="28"/>
          <w:szCs w:val="28"/>
        </w:rPr>
        <w:t>) Зашифровать сообщение «</w:t>
      </w:r>
      <w:proofErr w:type="spellStart"/>
      <w:r w:rsidR="007B08B0" w:rsidRPr="007B08B0">
        <w:rPr>
          <w:rFonts w:ascii="Times New Roman" w:eastAsia="Calibri" w:hAnsi="Times New Roman" w:cs="Times New Roman"/>
          <w:sz w:val="28"/>
          <w:szCs w:val="28"/>
        </w:rPr>
        <w:t>Немкович</w:t>
      </w:r>
      <w:proofErr w:type="spellEnd"/>
      <w:r w:rsidR="007B08B0" w:rsidRPr="007B08B0">
        <w:rPr>
          <w:rFonts w:ascii="Times New Roman" w:eastAsia="Calibri" w:hAnsi="Times New Roman" w:cs="Times New Roman"/>
          <w:sz w:val="28"/>
          <w:szCs w:val="28"/>
        </w:rPr>
        <w:t xml:space="preserve"> Анастасия Вадимовна</w:t>
      </w:r>
      <w:r w:rsidR="007B08B0">
        <w:rPr>
          <w:rFonts w:ascii="Times New Roman" w:eastAsia="Calibri" w:hAnsi="Times New Roman" w:cs="Times New Roman"/>
          <w:sz w:val="28"/>
          <w:szCs w:val="28"/>
        </w:rPr>
        <w:t xml:space="preserve">» шифром </w:t>
      </w:r>
      <w:proofErr w:type="spellStart"/>
      <w:r w:rsidR="007B08B0">
        <w:rPr>
          <w:rFonts w:ascii="Times New Roman" w:eastAsia="Calibri" w:hAnsi="Times New Roman" w:cs="Times New Roman"/>
          <w:sz w:val="28"/>
          <w:szCs w:val="28"/>
        </w:rPr>
        <w:t>Трисемуса</w:t>
      </w:r>
      <w:proofErr w:type="spellEnd"/>
      <w:r w:rsidR="007B08B0">
        <w:rPr>
          <w:rFonts w:ascii="Times New Roman" w:eastAsia="Calibri" w:hAnsi="Times New Roman" w:cs="Times New Roman"/>
          <w:sz w:val="28"/>
          <w:szCs w:val="28"/>
        </w:rPr>
        <w:t xml:space="preserve"> с ключевым словом «Защита» – таблица </w:t>
      </w:r>
      <w:proofErr w:type="spellStart"/>
      <w:r w:rsidR="007B08B0">
        <w:rPr>
          <w:rFonts w:ascii="Times New Roman" w:eastAsia="Calibri" w:hAnsi="Times New Roman" w:cs="Times New Roman"/>
          <w:sz w:val="28"/>
          <w:szCs w:val="28"/>
        </w:rPr>
        <w:t>Трисемуса</w:t>
      </w:r>
      <w:proofErr w:type="spellEnd"/>
      <w:r w:rsidR="007B08B0">
        <w:rPr>
          <w:rFonts w:ascii="Times New Roman" w:eastAsia="Calibri" w:hAnsi="Times New Roman" w:cs="Times New Roman"/>
          <w:sz w:val="28"/>
          <w:szCs w:val="28"/>
        </w:rPr>
        <w:t xml:space="preserve"> заполняется с помощью ключевого слова, повторяющиеся буквы которого отбрасываются. Затем таблица дополняется не вошедшими в нее буквами алфавита по порядку как в системе Цезаря с ключевым словом. При шифровании буква открытого текста заменяется буквой, расположенной ниже нее в том же столбце.</w:t>
      </w:r>
    </w:p>
    <w:p w:rsidR="007B08B0" w:rsidRDefault="007B08B0" w:rsidP="007B08B0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18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Ответ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9E149D" w:rsidRPr="009E149D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16B5CD87" wp14:editId="3E914425">
            <wp:extent cx="5940425" cy="1331062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B0" w:rsidRDefault="007B08B0" w:rsidP="007B08B0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>З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А Щ И 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 В Г</w:t>
      </w:r>
      <w:r>
        <w:rPr>
          <w:rFonts w:ascii="Times New Roman" w:eastAsia="Calibri" w:hAnsi="Times New Roman" w:cs="Times New Roman"/>
          <w:sz w:val="28"/>
          <w:szCs w:val="28"/>
        </w:rPr>
        <w:br/>
        <w:t>Д Е Ж Й К Л М Н</w:t>
      </w:r>
      <w:r>
        <w:rPr>
          <w:rFonts w:ascii="Times New Roman" w:eastAsia="Calibri" w:hAnsi="Times New Roman" w:cs="Times New Roman"/>
          <w:sz w:val="28"/>
          <w:szCs w:val="28"/>
        </w:rPr>
        <w:br/>
        <w:t>О</w:t>
      </w:r>
      <w:r w:rsidR="009E149D">
        <w:rPr>
          <w:rFonts w:ascii="Times New Roman" w:eastAsia="Calibri" w:hAnsi="Times New Roman" w:cs="Times New Roman"/>
          <w:sz w:val="28"/>
          <w:szCs w:val="28"/>
        </w:rPr>
        <w:t xml:space="preserve"> П Р С У Ф Х Ц</w:t>
      </w:r>
      <w:r w:rsidR="009E149D">
        <w:rPr>
          <w:rFonts w:ascii="Times New Roman" w:eastAsia="Calibri" w:hAnsi="Times New Roman" w:cs="Times New Roman"/>
          <w:sz w:val="28"/>
          <w:szCs w:val="28"/>
        </w:rPr>
        <w:br/>
        <w:t>Ч Ш Ь Ы Ъ Э Ю Я</w:t>
      </w:r>
      <w:r w:rsidR="009E149D">
        <w:rPr>
          <w:rFonts w:ascii="Times New Roman" w:eastAsia="Calibri" w:hAnsi="Times New Roman" w:cs="Times New Roman"/>
          <w:sz w:val="28"/>
          <w:szCs w:val="28"/>
        </w:rPr>
        <w:br/>
      </w:r>
    </w:p>
    <w:p w:rsidR="007B08B0" w:rsidRDefault="007C47FB" w:rsidP="007B08B0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7B08B0">
        <w:rPr>
          <w:rFonts w:ascii="Times New Roman" w:eastAsia="Calibri" w:hAnsi="Times New Roman" w:cs="Times New Roman"/>
          <w:sz w:val="28"/>
          <w:szCs w:val="28"/>
        </w:rPr>
        <w:t>) Зашифровать сообщение «</w:t>
      </w:r>
      <w:proofErr w:type="spellStart"/>
      <w:r w:rsidR="007B08B0" w:rsidRPr="007B08B0">
        <w:rPr>
          <w:rFonts w:ascii="Times New Roman" w:eastAsia="Calibri" w:hAnsi="Times New Roman" w:cs="Times New Roman"/>
          <w:sz w:val="28"/>
          <w:szCs w:val="28"/>
        </w:rPr>
        <w:t>Немкович</w:t>
      </w:r>
      <w:proofErr w:type="spellEnd"/>
      <w:r w:rsidR="007B08B0" w:rsidRPr="007B08B0">
        <w:rPr>
          <w:rFonts w:ascii="Times New Roman" w:eastAsia="Calibri" w:hAnsi="Times New Roman" w:cs="Times New Roman"/>
          <w:sz w:val="28"/>
          <w:szCs w:val="28"/>
        </w:rPr>
        <w:t xml:space="preserve"> Анастасия Вадимовна</w:t>
      </w:r>
      <w:r w:rsidR="007B08B0">
        <w:rPr>
          <w:rFonts w:ascii="Times New Roman" w:eastAsia="Calibri" w:hAnsi="Times New Roman" w:cs="Times New Roman"/>
          <w:sz w:val="28"/>
          <w:szCs w:val="28"/>
        </w:rPr>
        <w:t xml:space="preserve">» шифром </w:t>
      </w:r>
      <w:proofErr w:type="spellStart"/>
      <w:r w:rsidR="007B08B0">
        <w:rPr>
          <w:rFonts w:ascii="Times New Roman" w:eastAsia="Calibri" w:hAnsi="Times New Roman" w:cs="Times New Roman"/>
          <w:sz w:val="28"/>
          <w:szCs w:val="28"/>
        </w:rPr>
        <w:t>Плейфейра</w:t>
      </w:r>
      <w:proofErr w:type="spellEnd"/>
      <w:r w:rsidR="007B08B0">
        <w:rPr>
          <w:rFonts w:ascii="Times New Roman" w:eastAsia="Calibri" w:hAnsi="Times New Roman" w:cs="Times New Roman"/>
          <w:sz w:val="28"/>
          <w:szCs w:val="28"/>
        </w:rPr>
        <w:t xml:space="preserve"> с ключевым словом «Защита»</w:t>
      </w:r>
    </w:p>
    <w:p w:rsidR="004F18B3" w:rsidRDefault="007B08B0" w:rsidP="004F18B3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47FB">
        <w:rPr>
          <w:rFonts w:ascii="Times New Roman" w:eastAsia="Calibri" w:hAnsi="Times New Roman" w:cs="Times New Roman"/>
          <w:b/>
          <w:sz w:val="28"/>
          <w:szCs w:val="28"/>
        </w:rPr>
        <w:t>Ответ: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47FB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7B08B0" w:rsidRDefault="009E149D" w:rsidP="009E149D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bidi="en-US"/>
        </w:rPr>
      </w:pPr>
      <w:r w:rsidRPr="009E149D">
        <w:rPr>
          <w:rFonts w:ascii="Times New Roman" w:eastAsia="Calibri" w:hAnsi="Times New Roman" w:cs="Times New Roman"/>
          <w:sz w:val="28"/>
          <w:szCs w:val="28"/>
          <w:lang w:bidi="en-US"/>
        </w:rPr>
        <w:drawing>
          <wp:inline distT="0" distB="0" distL="0" distR="0" wp14:anchorId="164C27E4" wp14:editId="44553F40">
            <wp:extent cx="1890713" cy="247379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977" cy="24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B0" w:rsidRDefault="007B08B0" w:rsidP="007B08B0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Шифрование происходит по следующим правилам:</w:t>
      </w:r>
    </w:p>
    <w:p w:rsidR="007B08B0" w:rsidRDefault="007B08B0" w:rsidP="007B08B0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Если обе буквы биграммы исходного текста не лежат в одной строке или в одном столбце, тогда находят буквы в углах прямоугольника, определяемого данной парой букв. Первой буквой биграммы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шифртекста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становится буква, расположенная в той же строке, что и первая буква исходной биграммы, и в том же столбце, что и вторая буква открытого текста. Вторая буква биграммы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шифртекста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находится на пересечении строки, содержащей вторую букву, и столбца, содержащего первую букву открытого текста.</w:t>
      </w:r>
    </w:p>
    <w:p w:rsidR="007B08B0" w:rsidRDefault="007B08B0" w:rsidP="007B08B0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Если обе буквы биграммы открытого текста принадлежат одной строке таблицы, то первой и второй буквами биграммы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шифртекста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считаются буквы, лежащие справа, соответственно, от первой и второй букв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биграммы открытого текста. При этом считается, что таблица циклически замкнута по строкам, то есть конец любой строки связан с ее началом. Поэтому если буквы биграммы расположены в одной строке и одна из них находится в последнем столбце таблицы, то для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шифртекста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берется буква из первого столбца этой строки.</w:t>
      </w:r>
    </w:p>
    <w:p w:rsidR="007B08B0" w:rsidRDefault="007B08B0" w:rsidP="007B08B0">
      <w:pPr>
        <w:pStyle w:val="a4"/>
        <w:numPr>
          <w:ilvl w:val="0"/>
          <w:numId w:val="1"/>
        </w:num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Если обе буквы биграммы открытого текста принадлежат одному столбцу таблицы, то первой и второй буквами биграммы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шифртекста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считаются буквы, лежащие, соответственно, под первой и под второй буквами биграммы открытого текста. При этом считается, что таблица циклически замкнута по столбцам, то есть конец любого столбца замыкается на его начале. Поэтому если буквы биграммы расположены в одном столбце и одна из них находится в последней строке таблицы, то для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шифртекста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берется буква из первой строки этого столбца.</w:t>
      </w:r>
    </w:p>
    <w:p w:rsidR="007B08B0" w:rsidRDefault="007C47FB" w:rsidP="007B08B0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</w:t>
      </w:r>
      <w:r w:rsidR="007B08B0">
        <w:rPr>
          <w:rFonts w:ascii="Times New Roman" w:eastAsia="Calibri" w:hAnsi="Times New Roman" w:cs="Times New Roman"/>
          <w:sz w:val="28"/>
          <w:szCs w:val="28"/>
        </w:rPr>
        <w:t>) Зашифровать сообщение «</w:t>
      </w:r>
      <w:proofErr w:type="spellStart"/>
      <w:r w:rsidR="007B08B0" w:rsidRPr="007B08B0">
        <w:rPr>
          <w:rFonts w:ascii="Times New Roman" w:eastAsia="Calibri" w:hAnsi="Times New Roman" w:cs="Times New Roman"/>
          <w:sz w:val="28"/>
          <w:szCs w:val="28"/>
        </w:rPr>
        <w:t>Немкович</w:t>
      </w:r>
      <w:proofErr w:type="spellEnd"/>
      <w:r w:rsidR="007B08B0" w:rsidRPr="007B08B0">
        <w:rPr>
          <w:rFonts w:ascii="Times New Roman" w:eastAsia="Calibri" w:hAnsi="Times New Roman" w:cs="Times New Roman"/>
          <w:sz w:val="28"/>
          <w:szCs w:val="28"/>
        </w:rPr>
        <w:t xml:space="preserve"> Анастасия Вадимовна</w:t>
      </w:r>
      <w:r w:rsidR="007B08B0">
        <w:rPr>
          <w:rFonts w:ascii="Times New Roman" w:eastAsia="Calibri" w:hAnsi="Times New Roman" w:cs="Times New Roman"/>
          <w:sz w:val="28"/>
          <w:szCs w:val="28"/>
        </w:rPr>
        <w:t xml:space="preserve">» шифром </w:t>
      </w:r>
      <w:proofErr w:type="spellStart"/>
      <w:r w:rsidR="007B08B0">
        <w:rPr>
          <w:rFonts w:ascii="Times New Roman" w:eastAsia="Calibri" w:hAnsi="Times New Roman" w:cs="Times New Roman"/>
          <w:sz w:val="28"/>
          <w:szCs w:val="28"/>
        </w:rPr>
        <w:t>Вижинера</w:t>
      </w:r>
      <w:proofErr w:type="spellEnd"/>
      <w:r w:rsidR="007B08B0">
        <w:rPr>
          <w:rFonts w:ascii="Times New Roman" w:eastAsia="Calibri" w:hAnsi="Times New Roman" w:cs="Times New Roman"/>
          <w:sz w:val="28"/>
          <w:szCs w:val="28"/>
        </w:rPr>
        <w:t xml:space="preserve"> с ключевым словом «Защита» </w:t>
      </w:r>
    </w:p>
    <w:p w:rsidR="007B08B0" w:rsidRDefault="007B08B0" w:rsidP="007B08B0">
      <w:pPr>
        <w:spacing w:after="28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C47FB">
        <w:rPr>
          <w:rFonts w:ascii="Times New Roman" w:eastAsia="Calibri" w:hAnsi="Times New Roman" w:cs="Times New Roman"/>
          <w:b/>
          <w:sz w:val="28"/>
          <w:szCs w:val="28"/>
        </w:rPr>
        <w:t>Ответ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9E149D" w:rsidRPr="009E149D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30358861" wp14:editId="05808BB5">
            <wp:extent cx="5940425" cy="94419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B0" w:rsidRDefault="007B08B0" w:rsidP="009E149D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67162" cy="3744869"/>
            <wp:effectExtent l="0" t="0" r="0" b="8255"/>
            <wp:docPr id="1" name="Рисунок 1" descr="Описание: http://nozdr.ru/_media/games/quest/for/cipher/vizh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Описание: http://nozdr.ru/_media/games/quest/for/cipher/vizhen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90" cy="37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5"/>
        <w:tblW w:w="10033" w:type="dxa"/>
        <w:tblInd w:w="-572" w:type="dxa"/>
        <w:tblLook w:val="04A0" w:firstRow="1" w:lastRow="0" w:firstColumn="1" w:lastColumn="0" w:noHBand="0" w:noVBand="1"/>
      </w:tblPr>
      <w:tblGrid>
        <w:gridCol w:w="517"/>
        <w:gridCol w:w="4893"/>
        <w:gridCol w:w="4623"/>
      </w:tblGrid>
      <w:tr w:rsidR="007B08B0" w:rsidTr="007B08B0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8B0" w:rsidRDefault="007B08B0">
            <w:pPr>
              <w:tabs>
                <w:tab w:val="left" w:pos="993"/>
                <w:tab w:val="left" w:pos="1276"/>
              </w:tabs>
              <w:ind w:left="26"/>
              <w:rPr>
                <w:rFonts w:ascii="Times New Roman" w:hAnsi="Times New Roman" w:cs="Times New Roman"/>
                <w:color w:val="000000" w:themeColor="text1"/>
                <w:szCs w:val="28"/>
                <w:lang w:val="ru-RU" w:bidi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8"/>
                <w:lang w:val="ru-RU"/>
              </w:rPr>
              <w:t>12.</w:t>
            </w:r>
          </w:p>
        </w:tc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8B0" w:rsidRDefault="007B08B0">
            <w:pPr>
              <w:spacing w:after="200" w:line="276" w:lineRule="auto"/>
              <w:rPr>
                <w:rFonts w:ascii="Times New Roman" w:hAnsi="Times New Roman" w:cs="Times New Roman"/>
                <w:spacing w:val="8"/>
                <w:sz w:val="24"/>
                <w:szCs w:val="24"/>
                <w:lang w:val="ru-RU" w:bidi="en-US"/>
              </w:rPr>
            </w:pPr>
            <w:proofErr w:type="spellStart"/>
            <w:r>
              <w:rPr>
                <w:rFonts w:ascii="Times New Roman" w:hAnsi="Times New Roman" w:cs="Times New Roman"/>
                <w:spacing w:val="8"/>
                <w:sz w:val="24"/>
                <w:szCs w:val="24"/>
                <w:lang w:val="ru-RU"/>
              </w:rPr>
              <w:t>нотеч_е</w:t>
            </w:r>
            <w:proofErr w:type="spellEnd"/>
            <w:r>
              <w:rPr>
                <w:rFonts w:ascii="Times New Roman" w:hAnsi="Times New Roman" w:cs="Times New Roman"/>
                <w:spacing w:val="8"/>
                <w:sz w:val="24"/>
                <w:szCs w:val="24"/>
                <w:lang w:val="ru-RU"/>
              </w:rPr>
              <w:t>_ _</w:t>
            </w:r>
            <w:proofErr w:type="spellStart"/>
            <w:r>
              <w:rPr>
                <w:rFonts w:ascii="Times New Roman" w:hAnsi="Times New Roman" w:cs="Times New Roman"/>
                <w:spacing w:val="8"/>
                <w:sz w:val="24"/>
                <w:szCs w:val="24"/>
                <w:lang w:val="ru-RU"/>
              </w:rPr>
              <w:t>кем_кчалемре</w:t>
            </w:r>
            <w:proofErr w:type="gramStart"/>
            <w:r>
              <w:rPr>
                <w:rFonts w:ascii="Times New Roman" w:hAnsi="Times New Roman" w:cs="Times New Roman"/>
                <w:spacing w:val="8"/>
                <w:sz w:val="24"/>
                <w:szCs w:val="24"/>
                <w:lang w:val="ru-RU"/>
              </w:rPr>
              <w:t>,о</w:t>
            </w:r>
            <w:proofErr w:type="gramEnd"/>
            <w:r>
              <w:rPr>
                <w:rFonts w:ascii="Times New Roman" w:hAnsi="Times New Roman" w:cs="Times New Roman"/>
                <w:spacing w:val="8"/>
                <w:sz w:val="24"/>
                <w:szCs w:val="24"/>
                <w:lang w:val="ru-RU"/>
              </w:rPr>
              <w:t>сеал_втссоаеотив_к</w:t>
            </w:r>
            <w:proofErr w:type="spellEnd"/>
            <w:r>
              <w:rPr>
                <w:rFonts w:ascii="Times New Roman" w:hAnsi="Times New Roman" w:cs="Times New Roman"/>
                <w:spacing w:val="8"/>
                <w:sz w:val="24"/>
                <w:szCs w:val="24"/>
                <w:lang w:val="ru-RU"/>
              </w:rPr>
              <w:t>_</w:t>
            </w:r>
          </w:p>
        </w:tc>
        <w:tc>
          <w:tcPr>
            <w:tcW w:w="4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8B0" w:rsidRDefault="007B08B0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ru-RU"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Расшифровать с помощью Метода простой перестановки Таблица6х7</w:t>
            </w:r>
          </w:p>
        </w:tc>
      </w:tr>
    </w:tbl>
    <w:p w:rsidR="007B08B0" w:rsidRDefault="007B08B0" w:rsidP="007B08B0">
      <w:pPr>
        <w:spacing w:after="280" w:line="240" w:lineRule="auto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  <w:t xml:space="preserve">Ответ: </w:t>
      </w:r>
      <w:r>
        <w:rPr>
          <w:rFonts w:ascii="Times New Roman" w:hAnsi="Times New Roman" w:cs="Times New Roman"/>
          <w:sz w:val="24"/>
          <w:szCs w:val="24"/>
        </w:rPr>
        <w:t>Не место красит человека, а человек место</w:t>
      </w:r>
    </w:p>
    <w:p w:rsidR="007B08B0" w:rsidRDefault="009E149D" w:rsidP="007B08B0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bidi="en-US"/>
        </w:rPr>
      </w:pPr>
      <w:r w:rsidRPr="009E149D">
        <w:rPr>
          <w:rFonts w:ascii="Times New Roman" w:eastAsia="Calibri" w:hAnsi="Times New Roman" w:cs="Times New Roman"/>
          <w:b/>
          <w:sz w:val="28"/>
          <w:szCs w:val="28"/>
          <w:lang w:bidi="en-US"/>
        </w:rPr>
        <w:drawing>
          <wp:inline distT="0" distB="0" distL="0" distR="0" wp14:anchorId="094E979E" wp14:editId="5B562C3A">
            <wp:extent cx="2752725" cy="16846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6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B0" w:rsidRDefault="007B08B0" w:rsidP="007B08B0">
      <w:pPr>
        <w:spacing w:after="28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Вывод</w:t>
      </w:r>
    </w:p>
    <w:p w:rsidR="007B08B0" w:rsidRDefault="007B08B0" w:rsidP="007B0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Криптография – это наука, изучающая и описывающая модели информационной безопасности (далее – ИБ) данных. Она позволяет разрешить многие проблемы, что присущи информационной безопасности сети: конфиденциальность, аутентификация, контроль и целостность взаимодействующих участников.</w:t>
      </w:r>
    </w:p>
    <w:p w:rsidR="007B08B0" w:rsidRDefault="007B08B0" w:rsidP="007B0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Криптографическая защита информации – деятельность, направленная на обеспечение конфиденциальности, контроля целостности и подлинности информации с использованием сре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дств кр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иптографической защиты информации. </w:t>
      </w:r>
    </w:p>
    <w:p w:rsidR="007B08B0" w:rsidRDefault="007B08B0" w:rsidP="007B0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защиты информации применяется шифрование – метод представления открытого текста в виде набора символов, скрывающего его содержания. Шифрование используется повсеместно: зашифровываются документы, информация в БД, пересылаемые по сети сообщения, в зашифрованном виде хранятся пароли пользователей компьютера. Для зашифровывания и расшифровывания используются программные и аппаратно-программные системы и комплексы криптографической защиты. Шифрование – это преобразование информационных данных в форму, которая будет не читабельной для программных комплексов и человека без ключа шифрования-расшифровки. Благодаря криптографическим методам защиты информации обеспечиваются средства информационной безопасности, поэтому они являются основной частью концепции ИБ.</w:t>
      </w:r>
    </w:p>
    <w:p w:rsidR="007B08B0" w:rsidRDefault="007B08B0" w:rsidP="007B08B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Защита конфиденциальной информации, которая основана на криптографической защите, зашифровывает информационные данные посредством обратимых преобразований, каждое из которых описывается ключом и порядком, что определяет очередность их применения.</w:t>
      </w:r>
    </w:p>
    <w:p w:rsidR="007B08B0" w:rsidRDefault="007B08B0" w:rsidP="007B08B0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Ключ – это определенная последовательность символов, которая настраивает шифрующий и дешифрующий алгоритм системы криптозащиты информации. Каждое преобразование определяется ключом, задающим криптографический алгоритм, который обеспечивает безопасность информационной системы и информации в целом.</w:t>
      </w:r>
    </w:p>
    <w:p w:rsidR="006E2FC0" w:rsidRDefault="006E2FC0"/>
    <w:sectPr w:rsidR="006E2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7176"/>
    <w:multiLevelType w:val="hybridMultilevel"/>
    <w:tmpl w:val="18AAADAE"/>
    <w:lvl w:ilvl="0" w:tplc="F18E65DE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B0"/>
    <w:rsid w:val="000A6F8D"/>
    <w:rsid w:val="000F0183"/>
    <w:rsid w:val="001A53DC"/>
    <w:rsid w:val="00255724"/>
    <w:rsid w:val="002F1DFC"/>
    <w:rsid w:val="00324BF7"/>
    <w:rsid w:val="004F18B3"/>
    <w:rsid w:val="006E2FC0"/>
    <w:rsid w:val="007B08B0"/>
    <w:rsid w:val="007C47FB"/>
    <w:rsid w:val="009A3FBB"/>
    <w:rsid w:val="009E149D"/>
    <w:rsid w:val="00B14E02"/>
    <w:rsid w:val="00C7720F"/>
    <w:rsid w:val="00D33C0E"/>
    <w:rsid w:val="00F9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7B08B0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7B08B0"/>
    <w:pPr>
      <w:spacing w:after="160" w:line="256" w:lineRule="auto"/>
      <w:ind w:left="720"/>
      <w:contextualSpacing/>
    </w:pPr>
    <w:rPr>
      <w:lang w:val="be-BY"/>
    </w:rPr>
  </w:style>
  <w:style w:type="table" w:styleId="a5">
    <w:name w:val="Table Grid"/>
    <w:basedOn w:val="a1"/>
    <w:uiPriority w:val="59"/>
    <w:rsid w:val="007B08B0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B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08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7B08B0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7B08B0"/>
    <w:pPr>
      <w:spacing w:after="160" w:line="256" w:lineRule="auto"/>
      <w:ind w:left="720"/>
      <w:contextualSpacing/>
    </w:pPr>
    <w:rPr>
      <w:lang w:val="be-BY"/>
    </w:rPr>
  </w:style>
  <w:style w:type="table" w:styleId="a5">
    <w:name w:val="Table Grid"/>
    <w:basedOn w:val="a1"/>
    <w:uiPriority w:val="59"/>
    <w:rsid w:val="007B08B0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B0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08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2023-10-04T20:53:00Z</dcterms:created>
  <dcterms:modified xsi:type="dcterms:W3CDTF">2023-10-25T14:41:00Z</dcterms:modified>
</cp:coreProperties>
</file>