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4A0B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4A0B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A0B"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 №8</w:t>
      </w:r>
    </w:p>
    <w:p w:rsidR="00D27348" w:rsidRPr="008F4A0B" w:rsidRDefault="00D27348" w:rsidP="00D2734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  <w:r w:rsidRPr="008F4A0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Тема «Изучение стандартных сре</w:t>
      </w:r>
      <w:proofErr w:type="gramStart"/>
      <w:r w:rsidRPr="008F4A0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дств дл</w:t>
      </w:r>
      <w:proofErr w:type="gramEnd"/>
      <w:r w:rsidRPr="008F4A0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 xml:space="preserve">я реализации приложений, использующих симметричное и ассиметричное шифрование с использованием библиотеки </w:t>
      </w:r>
      <w:proofErr w:type="spellStart"/>
      <w:r w:rsidRPr="008F4A0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System.Security.Cryptography</w:t>
      </w:r>
      <w:proofErr w:type="spellEnd"/>
      <w:r w:rsidRPr="008F4A0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»</w:t>
      </w: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F4A0B"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proofErr w:type="spellStart"/>
      <w:r w:rsidRPr="008F4A0B">
        <w:rPr>
          <w:rFonts w:ascii="Times New Roman" w:hAnsi="Times New Roman" w:cs="Times New Roman"/>
          <w:sz w:val="28"/>
          <w:szCs w:val="28"/>
        </w:rPr>
        <w:t>Ржеутская</w:t>
      </w:r>
      <w:proofErr w:type="spellEnd"/>
      <w:r w:rsidRPr="008F4A0B">
        <w:rPr>
          <w:rFonts w:ascii="Times New Roman" w:hAnsi="Times New Roman" w:cs="Times New Roman"/>
          <w:sz w:val="28"/>
          <w:szCs w:val="28"/>
        </w:rPr>
        <w:t xml:space="preserve"> Н. В.</w:t>
      </w:r>
    </w:p>
    <w:p w:rsidR="00D27348" w:rsidRPr="008F4A0B" w:rsidRDefault="00D27348" w:rsidP="00D2734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F4A0B">
        <w:rPr>
          <w:rFonts w:ascii="Times New Roman" w:hAnsi="Times New Roman" w:cs="Times New Roman"/>
          <w:sz w:val="28"/>
          <w:szCs w:val="28"/>
        </w:rPr>
        <w:t>Выполнил:</w:t>
      </w:r>
    </w:p>
    <w:p w:rsidR="00D27348" w:rsidRPr="008F4A0B" w:rsidRDefault="00D27348" w:rsidP="00D2734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F4A0B">
        <w:rPr>
          <w:rFonts w:ascii="Times New Roman" w:hAnsi="Times New Roman" w:cs="Times New Roman"/>
          <w:sz w:val="28"/>
          <w:szCs w:val="28"/>
        </w:rPr>
        <w:t>Студент 2 курса 1 группы ФИТ</w:t>
      </w:r>
    </w:p>
    <w:p w:rsidR="00D27348" w:rsidRPr="008F4A0B" w:rsidRDefault="00D27348" w:rsidP="00D2734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F4A0B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8F4A0B">
        <w:rPr>
          <w:rFonts w:ascii="Times New Roman" w:hAnsi="Times New Roman" w:cs="Times New Roman"/>
          <w:sz w:val="28"/>
          <w:szCs w:val="28"/>
        </w:rPr>
        <w:t xml:space="preserve"> Анастасия Вадимовна</w:t>
      </w:r>
    </w:p>
    <w:p w:rsidR="00D27348" w:rsidRPr="008F4A0B" w:rsidRDefault="00D27348" w:rsidP="00D27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27348" w:rsidRPr="008F4A0B" w:rsidRDefault="00D27348" w:rsidP="00D2734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4A0B">
        <w:rPr>
          <w:rFonts w:ascii="Times New Roman" w:hAnsi="Times New Roman" w:cs="Times New Roman"/>
          <w:sz w:val="28"/>
          <w:szCs w:val="28"/>
        </w:rPr>
        <w:t>Минск 2023</w:t>
      </w:r>
    </w:p>
    <w:p w:rsidR="008F4A0B" w:rsidRPr="008F4A0B" w:rsidRDefault="008F4A0B" w:rsidP="008F4A0B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F4A0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Цель работы</w:t>
      </w:r>
    </w:p>
    <w:p w:rsidR="008F4A0B" w:rsidRPr="008F4A0B" w:rsidRDefault="008F4A0B" w:rsidP="008F4A0B">
      <w:pPr>
        <w:pStyle w:val="2"/>
        <w:spacing w:after="280"/>
        <w:rPr>
          <w:rFonts w:ascii="Times New Roman" w:hAnsi="Times New Roman"/>
          <w:color w:val="0D0D0D" w:themeColor="text1" w:themeTint="F2"/>
          <w:szCs w:val="28"/>
        </w:rPr>
      </w:pPr>
      <w:r w:rsidRPr="008F4A0B">
        <w:rPr>
          <w:rFonts w:ascii="Times New Roman" w:hAnsi="Times New Roman"/>
          <w:color w:val="0D0D0D" w:themeColor="text1" w:themeTint="F2"/>
          <w:szCs w:val="28"/>
        </w:rPr>
        <w:t xml:space="preserve">Изучить модель криптографии .NET </w:t>
      </w:r>
      <w:proofErr w:type="spellStart"/>
      <w:r w:rsidRPr="008F4A0B">
        <w:rPr>
          <w:rFonts w:ascii="Times New Roman" w:hAnsi="Times New Roman"/>
          <w:color w:val="0D0D0D" w:themeColor="text1" w:themeTint="F2"/>
          <w:szCs w:val="28"/>
        </w:rPr>
        <w:t>Framework</w:t>
      </w:r>
      <w:proofErr w:type="spellEnd"/>
      <w:r w:rsidRPr="008F4A0B">
        <w:rPr>
          <w:rFonts w:ascii="Times New Roman" w:hAnsi="Times New Roman"/>
          <w:color w:val="0D0D0D" w:themeColor="text1" w:themeTint="F2"/>
          <w:szCs w:val="28"/>
        </w:rPr>
        <w:t>, Основные классы и структуры данных, разработать приложение для шифрования файлов использующих симметричные и ассиметричные алгоритмы шифрования.</w:t>
      </w:r>
    </w:p>
    <w:p w:rsidR="008F4A0B" w:rsidRDefault="008F4A0B" w:rsidP="008F4A0B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Теоретические сведения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4A0B">
        <w:rPr>
          <w:rFonts w:ascii="Times New Roman" w:eastAsia="Calibri" w:hAnsi="Times New Roman" w:cs="Times New Roman"/>
          <w:sz w:val="28"/>
          <w:szCs w:val="28"/>
        </w:rPr>
        <w:t>В .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Net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Framework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присутствует пространство имён для выполнения криптографических операций под названием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System.Security.Cryptography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. Данное пространство имён предоставляет криптографические службы, включающие безопасное кодирование и декодирование данных, а также другие операции, такие как хеширование сообщений, генерация случайных чисел и проверка подлинности сообщений. Данная библиотека предоставляет доступ для использования различных реализаций алгоритмов в основном это программные интерфейсы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CryptoApi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(CAPI) и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Cryptography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Next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Generation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API (CNG API) помимо этого для некоторых алгоритмов возможно использование реализаций на основе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OpenSsl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CryptoAPI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— интерфейс программирования приложений, который обеспечивает разработчиков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-приложений стандартным набором функций для работы с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криптопровайдером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. Входит в состав операционных систем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. Большинство функций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CryptoAPI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поддерживается, начиная с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2000.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Cryptography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Next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Generation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стала долгосрочной заменой CAPI. Данный набор интерфейсов поддерживает все алгоритмы предлагаемые CAPI а также другие </w:t>
      </w:r>
      <w:proofErr w:type="gramStart"/>
      <w:r w:rsidRPr="008F4A0B">
        <w:rPr>
          <w:rFonts w:ascii="Times New Roman" w:eastAsia="Calibri" w:hAnsi="Times New Roman" w:cs="Times New Roman"/>
          <w:sz w:val="28"/>
          <w:szCs w:val="28"/>
        </w:rPr>
        <w:t>алгоритмы</w:t>
      </w:r>
      <w:proofErr w:type="gram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перечисленные в своде правил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Suite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B Агентства национальной безопасности США [1]. Данный интерфейс поддерживает следующие длины ключей или размерность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хеша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4A0B">
        <w:rPr>
          <w:rFonts w:ascii="Times New Roman" w:eastAsia="Calibri" w:hAnsi="Times New Roman" w:cs="Times New Roman"/>
          <w:sz w:val="28"/>
          <w:szCs w:val="28"/>
        </w:rPr>
        <w:t>•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RSA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 xml:space="preserve">512 бит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to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16384 бит, с шагом 64 бит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4A0B">
        <w:rPr>
          <w:rFonts w:ascii="Times New Roman" w:eastAsia="Calibri" w:hAnsi="Times New Roman" w:cs="Times New Roman"/>
          <w:sz w:val="28"/>
          <w:szCs w:val="28"/>
        </w:rPr>
        <w:t>•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DH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 xml:space="preserve">512 бит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to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16384 бит, с шагом 64 бит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4A0B">
        <w:rPr>
          <w:rFonts w:ascii="Times New Roman" w:eastAsia="Calibri" w:hAnsi="Times New Roman" w:cs="Times New Roman"/>
          <w:sz w:val="28"/>
          <w:szCs w:val="28"/>
        </w:rPr>
        <w:t>•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DSA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 xml:space="preserve">512 бит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to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1024 бит, с шагом 64 бит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  <w:lang w:val="en-AU"/>
        </w:rPr>
      </w:pPr>
      <w:r w:rsidRPr="008F4A0B">
        <w:rPr>
          <w:rFonts w:ascii="Times New Roman" w:eastAsia="Calibri" w:hAnsi="Times New Roman" w:cs="Times New Roman"/>
          <w:sz w:val="28"/>
          <w:szCs w:val="28"/>
          <w:lang w:val="en-AU"/>
        </w:rPr>
        <w:t>•</w:t>
      </w:r>
      <w:r w:rsidRPr="008F4A0B">
        <w:rPr>
          <w:rFonts w:ascii="Times New Roman" w:eastAsia="Calibri" w:hAnsi="Times New Roman" w:cs="Times New Roman"/>
          <w:sz w:val="28"/>
          <w:szCs w:val="28"/>
          <w:lang w:val="en-AU"/>
        </w:rPr>
        <w:tab/>
        <w:t>ECDSA</w:t>
      </w:r>
      <w:r w:rsidRPr="008F4A0B">
        <w:rPr>
          <w:rFonts w:ascii="Times New Roman" w:eastAsia="Calibri" w:hAnsi="Times New Roman" w:cs="Times New Roman"/>
          <w:sz w:val="28"/>
          <w:szCs w:val="28"/>
          <w:lang w:val="en-AU"/>
        </w:rPr>
        <w:tab/>
        <w:t>P-256, P-384, P-521 (NIST Curves)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  <w:lang w:val="en-AU"/>
        </w:rPr>
      </w:pPr>
      <w:r w:rsidRPr="008F4A0B">
        <w:rPr>
          <w:rFonts w:ascii="Times New Roman" w:eastAsia="Calibri" w:hAnsi="Times New Roman" w:cs="Times New Roman"/>
          <w:sz w:val="28"/>
          <w:szCs w:val="28"/>
          <w:lang w:val="en-AU"/>
        </w:rPr>
        <w:t>•</w:t>
      </w:r>
      <w:r w:rsidRPr="008F4A0B">
        <w:rPr>
          <w:rFonts w:ascii="Times New Roman" w:eastAsia="Calibri" w:hAnsi="Times New Roman" w:cs="Times New Roman"/>
          <w:sz w:val="28"/>
          <w:szCs w:val="28"/>
          <w:lang w:val="en-AU"/>
        </w:rPr>
        <w:tab/>
        <w:t>ECDH</w:t>
      </w:r>
      <w:r w:rsidRPr="008F4A0B">
        <w:rPr>
          <w:rFonts w:ascii="Times New Roman" w:eastAsia="Calibri" w:hAnsi="Times New Roman" w:cs="Times New Roman"/>
          <w:sz w:val="28"/>
          <w:szCs w:val="28"/>
          <w:lang w:val="en-AU"/>
        </w:rPr>
        <w:tab/>
        <w:t>P-256, P-384, P-521 (NIST Curves)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4A0B">
        <w:rPr>
          <w:rFonts w:ascii="Times New Roman" w:eastAsia="Calibri" w:hAnsi="Times New Roman" w:cs="Times New Roman"/>
          <w:sz w:val="28"/>
          <w:szCs w:val="28"/>
        </w:rPr>
        <w:t>•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MD2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128 бит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4A0B">
        <w:rPr>
          <w:rFonts w:ascii="Times New Roman" w:eastAsia="Calibri" w:hAnsi="Times New Roman" w:cs="Times New Roman"/>
          <w:sz w:val="28"/>
          <w:szCs w:val="28"/>
        </w:rPr>
        <w:t>•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MD4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128 бит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4A0B">
        <w:rPr>
          <w:rFonts w:ascii="Times New Roman" w:eastAsia="Calibri" w:hAnsi="Times New Roman" w:cs="Times New Roman"/>
          <w:sz w:val="28"/>
          <w:szCs w:val="28"/>
        </w:rPr>
        <w:t>•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MD5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128 бит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4A0B">
        <w:rPr>
          <w:rFonts w:ascii="Times New Roman" w:eastAsia="Calibri" w:hAnsi="Times New Roman" w:cs="Times New Roman"/>
          <w:sz w:val="28"/>
          <w:szCs w:val="28"/>
        </w:rPr>
        <w:t>•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SHA-1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160 бит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4A0B">
        <w:rPr>
          <w:rFonts w:ascii="Times New Roman" w:eastAsia="Calibri" w:hAnsi="Times New Roman" w:cs="Times New Roman"/>
          <w:sz w:val="28"/>
          <w:szCs w:val="28"/>
        </w:rPr>
        <w:t>•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SHA-256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256 бит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4A0B">
        <w:rPr>
          <w:rFonts w:ascii="Times New Roman" w:eastAsia="Calibri" w:hAnsi="Times New Roman" w:cs="Times New Roman"/>
          <w:sz w:val="28"/>
          <w:szCs w:val="28"/>
        </w:rPr>
        <w:t>•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SHA-384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384 бит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4A0B">
        <w:rPr>
          <w:rFonts w:ascii="Times New Roman" w:eastAsia="Calibri" w:hAnsi="Times New Roman" w:cs="Times New Roman"/>
          <w:sz w:val="28"/>
          <w:szCs w:val="28"/>
        </w:rPr>
        <w:t>•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SHA-512</w:t>
      </w:r>
      <w:r w:rsidRPr="008F4A0B">
        <w:rPr>
          <w:rFonts w:ascii="Times New Roman" w:eastAsia="Calibri" w:hAnsi="Times New Roman" w:cs="Times New Roman"/>
          <w:sz w:val="28"/>
          <w:szCs w:val="28"/>
        </w:rPr>
        <w:tab/>
        <w:t>512 бит</w:t>
      </w:r>
    </w:p>
    <w:p w:rsidR="008F4A0B" w:rsidRPr="008F4A0B" w:rsidRDefault="008F4A0B" w:rsidP="008F4A0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4A0B">
        <w:rPr>
          <w:rFonts w:ascii="Times New Roman" w:eastAsia="Calibri" w:hAnsi="Times New Roman" w:cs="Times New Roman"/>
          <w:sz w:val="28"/>
          <w:szCs w:val="28"/>
        </w:rPr>
        <w:lastRenderedPageBreak/>
        <w:t>Рассматривая структуру наследования для симметричных алгоритмов в .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Net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стоит </w:t>
      </w:r>
      <w:proofErr w:type="gramStart"/>
      <w:r w:rsidRPr="008F4A0B">
        <w:rPr>
          <w:rFonts w:ascii="Times New Roman" w:eastAsia="Calibri" w:hAnsi="Times New Roman" w:cs="Times New Roman"/>
          <w:sz w:val="28"/>
          <w:szCs w:val="28"/>
        </w:rPr>
        <w:t>упомянуть</w:t>
      </w:r>
      <w:proofErr w:type="gram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что </w:t>
      </w:r>
      <w:proofErr w:type="spellStart"/>
      <w:r w:rsidRPr="008F4A0B">
        <w:rPr>
          <w:rFonts w:ascii="Times New Roman" w:eastAsia="Calibri" w:hAnsi="Times New Roman" w:cs="Times New Roman"/>
          <w:sz w:val="28"/>
          <w:szCs w:val="28"/>
        </w:rPr>
        <w:t>SymmetricAlgorithm</w:t>
      </w:r>
      <w:proofErr w:type="spellEnd"/>
      <w:r w:rsidRPr="008F4A0B">
        <w:rPr>
          <w:rFonts w:ascii="Times New Roman" w:eastAsia="Calibri" w:hAnsi="Times New Roman" w:cs="Times New Roman"/>
          <w:sz w:val="28"/>
          <w:szCs w:val="28"/>
        </w:rPr>
        <w:t xml:space="preserve"> является абстрактным классом, от который наследуют абстрактные классы для реализаций каждого из алгоритмов. В свою очередь каждая из реализации алгоритма является производной от абстрактного класса алгоритма.</w:t>
      </w:r>
    </w:p>
    <w:p w:rsidR="008F4A0B" w:rsidRPr="008F4A0B" w:rsidRDefault="008F4A0B" w:rsidP="008F4A0B">
      <w:p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Основное назначение библиотек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System.Security.Cryptography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:rsidR="008F4A0B" w:rsidRPr="008F4A0B" w:rsidRDefault="008F4A0B" w:rsidP="008F4A0B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hyperlink r:id="rId6" w:history="1">
        <w:r w:rsidRPr="008F4A0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.NET Framework</w:t>
        </w:r>
      </w:hyperlink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включает набор криптографических сервисов, расширяющих аналогичные сервисы </w:t>
      </w:r>
      <w:hyperlink r:id="rId7" w:tooltip="Windows" w:history="1">
        <w:r w:rsidRPr="008F4A0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Windows</w:t>
        </w:r>
      </w:hyperlink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через </w:t>
      </w:r>
      <w:hyperlink r:id="rId8" w:tooltip="CryptoAPI" w:history="1">
        <w:r w:rsidRPr="008F4A0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CryptoAPI</w:t>
        </w:r>
      </w:hyperlink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 </w:t>
      </w:r>
      <w:r w:rsidRPr="008F4A0B">
        <w:rPr>
          <w:rFonts w:ascii="Times New Roman" w:hAnsi="Times New Roman" w:cs="Times New Roman"/>
          <w:sz w:val="28"/>
          <w:szCs w:val="28"/>
        </w:rPr>
        <w:fldChar w:fldCharType="begin"/>
      </w:r>
      <w:r w:rsidRPr="008F4A0B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"https://ru.wikipedia.org/wiki/%D0%9F%D1%80%D0%BE%D1%81%D1%82%D1%80%D0%B0%D0%BD%D1%81%D1%82%D0%B2%D0%BE_%D0%B8%D0%BC%D0%B5%D0%BD" \o "Пространство имен" </w:instrText>
      </w:r>
      <w:r w:rsidRPr="008F4A0B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Style w:val="a5"/>
          <w:rFonts w:ascii="Times New Roman" w:hAnsi="Times New Roman" w:cs="Times New Roman"/>
          <w:color w:val="0D0D0D" w:themeColor="text1" w:themeTint="F2"/>
          <w:sz w:val="28"/>
          <w:szCs w:val="28"/>
          <w:u w:val="none"/>
        </w:rPr>
        <w:t>Пространство</w:t>
      </w:r>
      <w:r>
        <w:rPr>
          <w:rStyle w:val="a5"/>
          <w:rFonts w:ascii="Times New Roman" w:hAnsi="Times New Roman" w:cs="Times New Roman"/>
          <w:color w:val="0D0D0D" w:themeColor="text1" w:themeTint="F2"/>
          <w:sz w:val="28"/>
          <w:szCs w:val="28"/>
          <w:u w:val="none"/>
          <w:lang w:val="ru-RU"/>
        </w:rPr>
        <w:t xml:space="preserve"> </w:t>
      </w:r>
      <w:r w:rsidRPr="008F4A0B">
        <w:rPr>
          <w:rStyle w:val="a5"/>
          <w:rFonts w:ascii="Times New Roman" w:hAnsi="Times New Roman" w:cs="Times New Roman"/>
          <w:color w:val="0D0D0D" w:themeColor="text1" w:themeTint="F2"/>
          <w:sz w:val="28"/>
          <w:szCs w:val="28"/>
          <w:u w:val="none"/>
        </w:rPr>
        <w:t>имен</w:t>
      </w:r>
      <w:r w:rsidRPr="008F4A0B">
        <w:rPr>
          <w:rFonts w:ascii="Times New Roman" w:hAnsi="Times New Roman" w:cs="Times New Roman"/>
          <w:sz w:val="28"/>
          <w:szCs w:val="28"/>
        </w:rPr>
        <w:fldChar w:fldCharType="end"/>
      </w:r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System.Security.Cryptography открывает программный доступ к самым разнообразным криптографическим сервисам, с помощью которых приложения могут шифровать и дешифровать </w:t>
      </w:r>
      <w:hyperlink r:id="rId9" w:tooltip="Данные" w:history="1">
        <w:r w:rsidRPr="008F4A0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данные</w:t>
        </w:r>
      </w:hyperlink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обеспечивать их целостность, а также обрабатывать цифровые подписи и сертификаты.</w:t>
      </w:r>
    </w:p>
    <w:p w:rsidR="008F4A0B" w:rsidRPr="008F4A0B" w:rsidRDefault="008F4A0B" w:rsidP="008F4A0B">
      <w:pPr>
        <w:pStyle w:val="a4"/>
        <w:spacing w:after="0" w:line="240" w:lineRule="auto"/>
        <w:ind w:left="0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F4A0B" w:rsidRPr="008F4A0B" w:rsidRDefault="008F4A0B" w:rsidP="008F4A0B">
      <w:pPr>
        <w:pStyle w:val="a4"/>
        <w:spacing w:after="0" w:line="240" w:lineRule="auto"/>
        <w:ind w:left="0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8F4A0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FEC630F" wp14:editId="4AA0FD1B">
            <wp:extent cx="5067300" cy="2800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A0B" w:rsidRPr="008F4A0B" w:rsidRDefault="008F4A0B" w:rsidP="008F4A0B">
      <w:pPr>
        <w:pStyle w:val="a4"/>
        <w:spacing w:after="0" w:line="240" w:lineRule="auto"/>
        <w:ind w:left="0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Размер ключа измеряется в битах (двоичных разрядах). Чем он больше, тем, соответственно, больше времени необходимо на перебор возможных значений, но и тем продолжительнее работает алгоритм. Поэтому выбор оптимальной длины ключа – это вопрос баланса.</w:t>
      </w:r>
    </w:p>
    <w:p w:rsidR="008F4A0B" w:rsidRPr="008F4A0B" w:rsidRDefault="008F4A0B" w:rsidP="008F4A0B">
      <w:pPr>
        <w:pStyle w:val="a4"/>
        <w:spacing w:after="0" w:line="240" w:lineRule="auto"/>
        <w:ind w:left="0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Существует множество (не менее двух десятков) </w:t>
      </w:r>
      <w:hyperlink r:id="rId11" w:tooltip="Алгоритм" w:history="1">
        <w:r w:rsidRPr="008F4A0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алгоритмов</w:t>
        </w:r>
      </w:hyperlink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симметричных шифров, существенными параметрами которых являются:</w:t>
      </w:r>
    </w:p>
    <w:p w:rsidR="008F4A0B" w:rsidRPr="008F4A0B" w:rsidRDefault="008F4A0B" w:rsidP="008F4A0B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hyperlink r:id="rId12" w:tooltip="Криптографическая стойкость" w:history="1">
        <w:r w:rsidRPr="008F4A0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стойкость</w:t>
        </w:r>
      </w:hyperlink>
    </w:p>
    <w:p w:rsidR="008F4A0B" w:rsidRPr="008F4A0B" w:rsidRDefault="008F4A0B" w:rsidP="008F4A0B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длина ключа</w:t>
      </w:r>
    </w:p>
    <w:p w:rsidR="008F4A0B" w:rsidRPr="008F4A0B" w:rsidRDefault="008F4A0B" w:rsidP="008F4A0B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число </w:t>
      </w:r>
      <w:hyperlink r:id="rId13" w:tooltip="Раунд (в криптографии)" w:history="1">
        <w:r w:rsidRPr="008F4A0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раундов</w:t>
        </w:r>
      </w:hyperlink>
    </w:p>
    <w:p w:rsidR="008F4A0B" w:rsidRPr="008F4A0B" w:rsidRDefault="008F4A0B" w:rsidP="008F4A0B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длина обрабатываемого блока</w:t>
      </w:r>
    </w:p>
    <w:p w:rsidR="008F4A0B" w:rsidRPr="008F4A0B" w:rsidRDefault="008F4A0B" w:rsidP="008F4A0B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сложность аппаратной/программной реализации</w:t>
      </w:r>
    </w:p>
    <w:p w:rsidR="008F4A0B" w:rsidRPr="008F4A0B" w:rsidRDefault="008F4A0B" w:rsidP="008F4A0B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сложность преобразования</w:t>
      </w:r>
    </w:p>
    <w:p w:rsidR="008F4A0B" w:rsidRDefault="008F4A0B" w:rsidP="008F4A0B">
      <w:pPr>
        <w:pStyle w:val="a4"/>
        <w:spacing w:after="280" w:line="240" w:lineRule="auto"/>
        <w:ind w:left="0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</w:p>
    <w:p w:rsidR="008F4A0B" w:rsidRDefault="008F4A0B" w:rsidP="008F4A0B">
      <w:pPr>
        <w:pStyle w:val="a4"/>
        <w:spacing w:after="280" w:line="240" w:lineRule="auto"/>
        <w:ind w:left="0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</w:p>
    <w:p w:rsidR="008F4A0B" w:rsidRDefault="008F4A0B" w:rsidP="008F4A0B">
      <w:pPr>
        <w:pStyle w:val="a4"/>
        <w:spacing w:after="280" w:line="240" w:lineRule="auto"/>
        <w:ind w:left="0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</w:p>
    <w:p w:rsidR="008F4A0B" w:rsidRDefault="008F4A0B" w:rsidP="008F4A0B">
      <w:pPr>
        <w:pStyle w:val="a4"/>
        <w:spacing w:after="280" w:line="240" w:lineRule="auto"/>
        <w:ind w:left="0" w:firstLine="567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ru-RU"/>
        </w:rPr>
      </w:pPr>
      <w:r w:rsidRPr="008F4A0B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ru-RU"/>
        </w:rPr>
        <w:lastRenderedPageBreak/>
        <w:t>Ход работы</w:t>
      </w:r>
    </w:p>
    <w:p w:rsidR="00897595" w:rsidRPr="00897595" w:rsidRDefault="00897595" w:rsidP="00897595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9759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Ознакомиться с созданием криптографического приложения; </w:t>
      </w:r>
    </w:p>
    <w:tbl>
      <w:tblPr>
        <w:tblStyle w:val="a8"/>
        <w:tblW w:w="9776" w:type="dxa"/>
        <w:tblInd w:w="0" w:type="dxa"/>
        <w:tblLook w:val="04A0" w:firstRow="1" w:lastRow="0" w:firstColumn="1" w:lastColumn="0" w:noHBand="0" w:noVBand="1"/>
      </w:tblPr>
      <w:tblGrid>
        <w:gridCol w:w="846"/>
        <w:gridCol w:w="5103"/>
        <w:gridCol w:w="3827"/>
      </w:tblGrid>
      <w:tr w:rsidR="00897595" w:rsidTr="0089759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7595" w:rsidRDefault="0089759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№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7595" w:rsidRDefault="0089759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Алгоритм шифровани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размер ключа)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7595" w:rsidRDefault="0089759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Алгоритм хеширования</w:t>
            </w:r>
          </w:p>
        </w:tc>
      </w:tr>
      <w:tr w:rsidR="00897595" w:rsidTr="0089759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7595" w:rsidRDefault="00897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7595" w:rsidRDefault="00897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RSA (640bit)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7595" w:rsidRDefault="00897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SHA384</w:t>
            </w:r>
          </w:p>
        </w:tc>
      </w:tr>
    </w:tbl>
    <w:p w:rsidR="00897595" w:rsidRPr="00897595" w:rsidRDefault="00897595" w:rsidP="00897595">
      <w:pPr>
        <w:pStyle w:val="a4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97595" w:rsidRPr="00F367EF" w:rsidRDefault="00897595" w:rsidP="00897595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9759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Выполнить шифрование, дешифрование и хеширование своей фамилии по указанным алгоритмам. Используя функции работы с файлами сохранить ключи шифрования, результаты шифрования и хеширования. </w:t>
      </w:r>
    </w:p>
    <w:p w:rsidR="00F367EF" w:rsidRDefault="004E0FF8" w:rsidP="00F367EF">
      <w:pPr>
        <w:pStyle w:val="a4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4E0FF8">
        <w:rPr>
          <w:rFonts w:ascii="Times New Roman" w:hAnsi="Times New Roman" w:cs="Times New Roman"/>
          <w:color w:val="0D0D0D" w:themeColor="text1" w:themeTint="F2"/>
          <w:sz w:val="28"/>
          <w:szCs w:val="28"/>
        </w:rPr>
        <w:drawing>
          <wp:inline distT="0" distB="0" distL="0" distR="0" wp14:anchorId="15F151B2" wp14:editId="259D5074">
            <wp:extent cx="5620534" cy="84784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F8" w:rsidRDefault="004E0FF8" w:rsidP="00F367EF">
      <w:pPr>
        <w:pStyle w:val="a4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4E0FF8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drawing>
          <wp:inline distT="0" distB="0" distL="0" distR="0" wp14:anchorId="11E4F625" wp14:editId="1F9E2A4E">
            <wp:extent cx="5940425" cy="36786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F8" w:rsidRPr="004E0FF8" w:rsidRDefault="004E0FF8" w:rsidP="00F367EF">
      <w:pPr>
        <w:pStyle w:val="a4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4E0FF8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drawing>
          <wp:inline distT="0" distB="0" distL="0" distR="0" wp14:anchorId="4FAD7A5C" wp14:editId="6A906B9A">
            <wp:extent cx="5940425" cy="48987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95" w:rsidRPr="00BC23AF" w:rsidRDefault="00897595" w:rsidP="00897595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9759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 выше указанных алгоритмов используя Hex-редактор продемонстрировать ключи шифрования, зашифрованные и захешированные данные.</w:t>
      </w:r>
    </w:p>
    <w:p w:rsidR="00BC23AF" w:rsidRDefault="004E0FF8" w:rsidP="00BC23AF">
      <w:pPr>
        <w:pStyle w:val="a4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AU"/>
        </w:rPr>
      </w:pPr>
      <w:r w:rsidRPr="004E0FF8">
        <w:rPr>
          <w:rFonts w:ascii="Times New Roman" w:hAnsi="Times New Roman" w:cs="Times New Roman"/>
          <w:color w:val="0D0D0D" w:themeColor="text1" w:themeTint="F2"/>
          <w:sz w:val="28"/>
          <w:szCs w:val="28"/>
        </w:rPr>
        <w:drawing>
          <wp:inline distT="0" distB="0" distL="0" distR="0" wp14:anchorId="1ADB4879" wp14:editId="18BC1333">
            <wp:extent cx="5110162" cy="13222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1528" cy="132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F8" w:rsidRPr="004E0FF8" w:rsidRDefault="004E0FF8" w:rsidP="00BC23AF">
      <w:pPr>
        <w:pStyle w:val="a4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AU"/>
        </w:rPr>
      </w:pPr>
      <w:r w:rsidRPr="004E0FF8">
        <w:rPr>
          <w:rFonts w:ascii="Times New Roman" w:hAnsi="Times New Roman" w:cs="Times New Roman"/>
          <w:color w:val="0D0D0D" w:themeColor="text1" w:themeTint="F2"/>
          <w:sz w:val="28"/>
          <w:szCs w:val="28"/>
          <w:lang w:val="en-AU"/>
        </w:rPr>
        <w:drawing>
          <wp:inline distT="0" distB="0" distL="0" distR="0" wp14:anchorId="210513E4" wp14:editId="5AD8DE07">
            <wp:extent cx="4129087" cy="3258011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191" cy="32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AF" w:rsidRPr="004E0FF8" w:rsidRDefault="004E0FF8" w:rsidP="00E13503">
      <w:pPr>
        <w:pStyle w:val="a4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AU"/>
        </w:rPr>
      </w:pPr>
      <w:r w:rsidRPr="004E0FF8">
        <w:rPr>
          <w:rFonts w:ascii="Times New Roman" w:hAnsi="Times New Roman" w:cs="Times New Roman"/>
          <w:color w:val="0D0D0D" w:themeColor="text1" w:themeTint="F2"/>
          <w:sz w:val="28"/>
          <w:szCs w:val="28"/>
          <w:lang w:val="en-AU"/>
        </w:rPr>
        <w:lastRenderedPageBreak/>
        <w:drawing>
          <wp:inline distT="0" distB="0" distL="0" distR="0" wp14:anchorId="06E18697" wp14:editId="14F505B5">
            <wp:extent cx="4567237" cy="1193544"/>
            <wp:effectExtent l="0" t="0" r="508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8458" cy="119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AF" w:rsidRDefault="00E13503" w:rsidP="00BC23AF">
      <w:pPr>
        <w:pStyle w:val="a4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E13503">
        <w:rPr>
          <w:noProof/>
          <w:lang w:eastAsia="ru-RU"/>
        </w:rPr>
        <w:t xml:space="preserve"> </w:t>
      </w:r>
      <w:r w:rsidR="004E0FF8" w:rsidRPr="004E0FF8">
        <w:rPr>
          <w:noProof/>
          <w:lang w:eastAsia="ru-RU"/>
        </w:rPr>
        <w:drawing>
          <wp:inline distT="0" distB="0" distL="0" distR="0" wp14:anchorId="345BCE7E" wp14:editId="0009F540">
            <wp:extent cx="4086225" cy="2777992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7318" cy="27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AF" w:rsidRPr="00BC23AF" w:rsidRDefault="00BC23AF" w:rsidP="00BC23AF">
      <w:pPr>
        <w:pStyle w:val="a4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</w:p>
    <w:p w:rsidR="00897595" w:rsidRPr="004E0FF8" w:rsidRDefault="00897595" w:rsidP="00897595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9759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*Реализовать проверку сообщения (фамилии) и хеша по примеру ЭЦП. Также продемонстрировать что будет если будет изменен хеш или сообщение. Пример того что нужно реализовать представлен ниже.</w:t>
      </w:r>
    </w:p>
    <w:p w:rsidR="004E0FF8" w:rsidRDefault="004E0FF8" w:rsidP="004E0FF8">
      <w:pPr>
        <w:pStyle w:val="a4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AU"/>
        </w:rPr>
      </w:pPr>
      <w:r w:rsidRPr="004E0FF8">
        <w:rPr>
          <w:rFonts w:ascii="Times New Roman" w:hAnsi="Times New Roman" w:cs="Times New Roman"/>
          <w:color w:val="0D0D0D" w:themeColor="text1" w:themeTint="F2"/>
          <w:sz w:val="28"/>
          <w:szCs w:val="28"/>
        </w:rPr>
        <w:drawing>
          <wp:inline distT="0" distB="0" distL="0" distR="0" wp14:anchorId="5442B669" wp14:editId="6806D57A">
            <wp:extent cx="3613135" cy="877574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4988" cy="8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F8" w:rsidRPr="004E0FF8" w:rsidRDefault="004E0FF8" w:rsidP="004E0FF8">
      <w:pPr>
        <w:pStyle w:val="a4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AU"/>
        </w:rPr>
      </w:pPr>
      <w:r w:rsidRPr="004E0FF8">
        <w:rPr>
          <w:rFonts w:ascii="Times New Roman" w:hAnsi="Times New Roman" w:cs="Times New Roman"/>
          <w:color w:val="0D0D0D" w:themeColor="text1" w:themeTint="F2"/>
          <w:sz w:val="28"/>
          <w:szCs w:val="28"/>
          <w:lang w:val="en-AU"/>
        </w:rPr>
        <w:drawing>
          <wp:inline distT="0" distB="0" distL="0" distR="0" wp14:anchorId="235F646C" wp14:editId="03EFBCC3">
            <wp:extent cx="4878342" cy="9354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2294" cy="93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95" w:rsidRPr="00897595" w:rsidRDefault="00897595" w:rsidP="00897595">
      <w:pPr>
        <w:pStyle w:val="a4"/>
        <w:spacing w:after="0" w:line="240" w:lineRule="auto"/>
        <w:ind w:left="0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</w:p>
    <w:p w:rsidR="004E0FF8" w:rsidRDefault="004E0FF8" w:rsidP="008F4A0B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4E0FF8" w:rsidRDefault="004E0FF8" w:rsidP="008F4A0B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4E0FF8" w:rsidRDefault="004E0FF8" w:rsidP="008F4A0B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4E0FF8" w:rsidRDefault="004E0FF8" w:rsidP="008F4A0B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4E0FF8" w:rsidRDefault="004E0FF8" w:rsidP="008F4A0B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4E0FF8" w:rsidRDefault="004E0FF8" w:rsidP="008F4A0B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4E0FF8" w:rsidRDefault="004E0FF8" w:rsidP="008F4A0B">
      <w:pPr>
        <w:jc w:val="center"/>
        <w:rPr>
          <w:rFonts w:ascii="Times New Roman" w:eastAsia="Calibri" w:hAnsi="Times New Roman" w:cs="Times New Roman"/>
          <w:b/>
          <w:sz w:val="28"/>
          <w:szCs w:val="28"/>
          <w:lang w:val="en-AU"/>
        </w:rPr>
      </w:pPr>
    </w:p>
    <w:p w:rsidR="008F4A0B" w:rsidRPr="008F4A0B" w:rsidRDefault="008F4A0B" w:rsidP="008F4A0B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GoBack"/>
      <w:bookmarkEnd w:id="0"/>
      <w:r w:rsidRPr="008F4A0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Вывод</w:t>
      </w:r>
    </w:p>
    <w:p w:rsidR="008F4A0B" w:rsidRPr="008F4A0B" w:rsidRDefault="008F4A0B" w:rsidP="008F4A0B">
      <w:pPr>
        <w:pStyle w:val="a4"/>
        <w:spacing w:after="280" w:line="240" w:lineRule="auto"/>
        <w:ind w:left="0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Под криптографической защитой информации понимается такое преобразование исходной информации, в результате которого она становится недоступной для ознакомления и использования лицами, не имеющими на это полномочий. </w:t>
      </w:r>
    </w:p>
    <w:p w:rsidR="008F4A0B" w:rsidRPr="008F4A0B" w:rsidRDefault="008F4A0B" w:rsidP="008F4A0B">
      <w:pPr>
        <w:pStyle w:val="a4"/>
        <w:spacing w:after="280" w:line="240" w:lineRule="auto"/>
        <w:ind w:left="0" w:firstLine="567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hyperlink r:id="rId23" w:history="1">
        <w:r w:rsidRPr="008F4A0B">
          <w:rPr>
            <w:rStyle w:val="a5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System.Security.Cryptography</w:t>
        </w:r>
      </w:hyperlink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предоставляет криптографические услуги, включая безопасное кодирование и декодирование данных, а также многие другие операции, такие как хеширование, генерация случайных чисел и аутентификация сообщений.</w:t>
      </w:r>
      <w:r w:rsidRPr="008F4A0B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</w:t>
      </w:r>
    </w:p>
    <w:p w:rsidR="000B6C62" w:rsidRPr="008F4A0B" w:rsidRDefault="000B6C62">
      <w:pPr>
        <w:rPr>
          <w:rFonts w:ascii="Times New Roman" w:hAnsi="Times New Roman" w:cs="Times New Roman"/>
          <w:sz w:val="28"/>
          <w:szCs w:val="28"/>
        </w:rPr>
      </w:pPr>
    </w:p>
    <w:sectPr w:rsidR="000B6C62" w:rsidRPr="008F4A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820B2"/>
    <w:multiLevelType w:val="hybridMultilevel"/>
    <w:tmpl w:val="0A7CA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4E82C5C"/>
    <w:multiLevelType w:val="hybridMultilevel"/>
    <w:tmpl w:val="0D2497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B25349"/>
    <w:multiLevelType w:val="hybridMultilevel"/>
    <w:tmpl w:val="C60437FE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3">
    <w:nsid w:val="23081D44"/>
    <w:multiLevelType w:val="hybridMultilevel"/>
    <w:tmpl w:val="F6B2BE00"/>
    <w:lvl w:ilvl="0" w:tplc="0419000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79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87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94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101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108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11584" w:hanging="360"/>
      </w:pPr>
      <w:rPr>
        <w:rFonts w:ascii="Wingdings" w:hAnsi="Wingdings" w:hint="default"/>
      </w:rPr>
    </w:lvl>
  </w:abstractNum>
  <w:abstractNum w:abstractNumId="4">
    <w:nsid w:val="3BDE79D6"/>
    <w:multiLevelType w:val="hybridMultilevel"/>
    <w:tmpl w:val="6C3A80FE"/>
    <w:lvl w:ilvl="0" w:tplc="E844065C">
      <w:start w:val="1"/>
      <w:numFmt w:val="decimal"/>
      <w:lvlText w:val="%1)"/>
      <w:lvlJc w:val="left"/>
      <w:pPr>
        <w:ind w:left="1069" w:hanging="360"/>
      </w:p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>
      <w:start w:val="1"/>
      <w:numFmt w:val="lowerRoman"/>
      <w:lvlText w:val="%3."/>
      <w:lvlJc w:val="right"/>
      <w:pPr>
        <w:ind w:left="2509" w:hanging="180"/>
      </w:pPr>
    </w:lvl>
    <w:lvl w:ilvl="3" w:tplc="2000000F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>
      <w:start w:val="1"/>
      <w:numFmt w:val="lowerRoman"/>
      <w:lvlText w:val="%6."/>
      <w:lvlJc w:val="right"/>
      <w:pPr>
        <w:ind w:left="4669" w:hanging="180"/>
      </w:pPr>
    </w:lvl>
    <w:lvl w:ilvl="6" w:tplc="2000000F">
      <w:start w:val="1"/>
      <w:numFmt w:val="decimal"/>
      <w:lvlText w:val="%7."/>
      <w:lvlJc w:val="left"/>
      <w:pPr>
        <w:ind w:left="5389" w:hanging="360"/>
      </w:pPr>
    </w:lvl>
    <w:lvl w:ilvl="7" w:tplc="20000019">
      <w:start w:val="1"/>
      <w:numFmt w:val="lowerLetter"/>
      <w:lvlText w:val="%8."/>
      <w:lvlJc w:val="left"/>
      <w:pPr>
        <w:ind w:left="6109" w:hanging="360"/>
      </w:pPr>
    </w:lvl>
    <w:lvl w:ilvl="8" w:tplc="2000001B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0677BBD"/>
    <w:multiLevelType w:val="hybridMultilevel"/>
    <w:tmpl w:val="9AE487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7D1525E"/>
    <w:multiLevelType w:val="hybridMultilevel"/>
    <w:tmpl w:val="4A446FD4"/>
    <w:lvl w:ilvl="0" w:tplc="87844C4A">
      <w:start w:val="1"/>
      <w:numFmt w:val="decimal"/>
      <w:lvlText w:val="%1)"/>
      <w:lvlJc w:val="left"/>
      <w:pPr>
        <w:ind w:left="2690" w:hanging="140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</w:num>
  <w:num w:numId="5">
    <w:abstractNumId w:val="0"/>
  </w:num>
  <w:num w:numId="6">
    <w:abstractNumId w:val="2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AA0"/>
    <w:rsid w:val="000B6C62"/>
    <w:rsid w:val="004E0FF8"/>
    <w:rsid w:val="00624AA0"/>
    <w:rsid w:val="00897595"/>
    <w:rsid w:val="008F4A0B"/>
    <w:rsid w:val="00BC23AF"/>
    <w:rsid w:val="00D27348"/>
    <w:rsid w:val="00E13503"/>
    <w:rsid w:val="00F3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73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semiHidden/>
    <w:unhideWhenUsed/>
    <w:rsid w:val="008F4A0B"/>
    <w:pPr>
      <w:snapToGrid w:val="0"/>
      <w:spacing w:after="0" w:line="288" w:lineRule="auto"/>
      <w:ind w:firstLine="709"/>
      <w:jc w:val="both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20">
    <w:name w:val="Основной текст с отступом 2 Знак"/>
    <w:basedOn w:val="a0"/>
    <w:link w:val="2"/>
    <w:semiHidden/>
    <w:rsid w:val="008F4A0B"/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a3">
    <w:name w:val="Абзац списка Знак"/>
    <w:aliases w:val="подрисуночная подпись Знак"/>
    <w:basedOn w:val="a0"/>
    <w:link w:val="a4"/>
    <w:uiPriority w:val="34"/>
    <w:locked/>
    <w:rsid w:val="008F4A0B"/>
    <w:rPr>
      <w:lang w:val="be-BY"/>
    </w:rPr>
  </w:style>
  <w:style w:type="paragraph" w:styleId="a4">
    <w:name w:val="List Paragraph"/>
    <w:aliases w:val="подрисуночная подпись"/>
    <w:basedOn w:val="a"/>
    <w:link w:val="a3"/>
    <w:uiPriority w:val="34"/>
    <w:qFormat/>
    <w:rsid w:val="008F4A0B"/>
    <w:pPr>
      <w:spacing w:after="160" w:line="256" w:lineRule="auto"/>
      <w:ind w:left="720"/>
      <w:contextualSpacing/>
    </w:pPr>
    <w:rPr>
      <w:lang w:val="be-BY"/>
    </w:rPr>
  </w:style>
  <w:style w:type="character" w:styleId="a5">
    <w:name w:val="Hyperlink"/>
    <w:basedOn w:val="a0"/>
    <w:uiPriority w:val="99"/>
    <w:semiHidden/>
    <w:unhideWhenUsed/>
    <w:rsid w:val="008F4A0B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F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F4A0B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897595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73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semiHidden/>
    <w:unhideWhenUsed/>
    <w:rsid w:val="008F4A0B"/>
    <w:pPr>
      <w:snapToGrid w:val="0"/>
      <w:spacing w:after="0" w:line="288" w:lineRule="auto"/>
      <w:ind w:firstLine="709"/>
      <w:jc w:val="both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20">
    <w:name w:val="Основной текст с отступом 2 Знак"/>
    <w:basedOn w:val="a0"/>
    <w:link w:val="2"/>
    <w:semiHidden/>
    <w:rsid w:val="008F4A0B"/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a3">
    <w:name w:val="Абзац списка Знак"/>
    <w:aliases w:val="подрисуночная подпись Знак"/>
    <w:basedOn w:val="a0"/>
    <w:link w:val="a4"/>
    <w:uiPriority w:val="34"/>
    <w:locked/>
    <w:rsid w:val="008F4A0B"/>
    <w:rPr>
      <w:lang w:val="be-BY"/>
    </w:rPr>
  </w:style>
  <w:style w:type="paragraph" w:styleId="a4">
    <w:name w:val="List Paragraph"/>
    <w:aliases w:val="подрисуночная подпись"/>
    <w:basedOn w:val="a"/>
    <w:link w:val="a3"/>
    <w:uiPriority w:val="34"/>
    <w:qFormat/>
    <w:rsid w:val="008F4A0B"/>
    <w:pPr>
      <w:spacing w:after="160" w:line="256" w:lineRule="auto"/>
      <w:ind w:left="720"/>
      <w:contextualSpacing/>
    </w:pPr>
    <w:rPr>
      <w:lang w:val="be-BY"/>
    </w:rPr>
  </w:style>
  <w:style w:type="character" w:styleId="a5">
    <w:name w:val="Hyperlink"/>
    <w:basedOn w:val="a0"/>
    <w:uiPriority w:val="99"/>
    <w:semiHidden/>
    <w:unhideWhenUsed/>
    <w:rsid w:val="008F4A0B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F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F4A0B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897595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00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CryptoAPI" TargetMode="External"/><Relationship Id="rId13" Type="http://schemas.openxmlformats.org/officeDocument/2006/relationships/hyperlink" Target="https://ru.wikipedia.org/wiki/%D0%A0%D0%B0%D1%83%D0%BD%D0%B4_(%D0%B2_%D0%BA%D1%80%D0%B8%D0%BF%D1%82%D0%BE%D0%B3%D1%80%D0%B0%D1%84%D0%B8%D0%B8)" TargetMode="External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s://ru.wikipedia.org/wiki/Windows" TargetMode="External"/><Relationship Id="rId12" Type="http://schemas.openxmlformats.org/officeDocument/2006/relationships/hyperlink" Target="https://ru.wikipedia.org/wiki/%D0%9A%D1%80%D0%B8%D0%BF%D1%82%D0%BE%D0%B3%D1%80%D0%B0%D1%84%D0%B8%D1%87%D0%B5%D1%81%D0%BA%D0%B0%D1%8F_%D1%81%D1%82%D0%BE%D0%B9%D0%BA%D0%BE%D1%81%D1%82%D1%8C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.NET_Framework" TargetMode="External"/><Relationship Id="rId11" Type="http://schemas.openxmlformats.org/officeDocument/2006/relationships/hyperlink" Target="https://ru.wikipedia.org/wiki/%D0%90%D0%BB%D0%B3%D0%BE%D1%80%D0%B8%D1%82%D0%BC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docs.microsoft.com/ru-ru/dotnet/api/system.security.cryptography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4%D0%B0%D0%BD%D0%BD%D1%8B%D0%B5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852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2023-11-05T12:03:00Z</dcterms:created>
  <dcterms:modified xsi:type="dcterms:W3CDTF">2023-11-05T16:42:00Z</dcterms:modified>
</cp:coreProperties>
</file>