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E86" w:rsidRPr="00CA7379" w:rsidRDefault="00B15E86" w:rsidP="00B15E86">
      <w:pPr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Белорусский государственный технологический университет</w:t>
      </w:r>
    </w:p>
    <w:p w:rsidR="00B15E86" w:rsidRPr="00CA7379" w:rsidRDefault="00B15E86" w:rsidP="00B15E86">
      <w:pPr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факультет информационных технологий </w:t>
      </w:r>
    </w:p>
    <w:p w:rsidR="00B15E86" w:rsidRPr="00CA7379" w:rsidRDefault="00B15E86" w:rsidP="00B15E86">
      <w:pPr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кафедра информационных систем и технологий</w:t>
      </w: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b/>
          <w:sz w:val="28"/>
          <w:szCs w:val="28"/>
        </w:rPr>
        <w:t>ИНТЕРНЕТ-СЕРВИС</w:t>
      </w:r>
    </w:p>
    <w:p w:rsidR="00B15E86" w:rsidRPr="00CA7379" w:rsidRDefault="00B15E86" w:rsidP="00B15E86">
      <w:pPr>
        <w:ind w:left="36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b/>
          <w:sz w:val="28"/>
          <w:szCs w:val="28"/>
        </w:rPr>
        <w:t>для записи студента  на консультацию к преподавателю</w:t>
      </w:r>
    </w:p>
    <w:p w:rsidR="00B15E86" w:rsidRPr="00CA7379" w:rsidRDefault="00B15E86" w:rsidP="00B15E86">
      <w:pPr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b/>
          <w:sz w:val="28"/>
          <w:szCs w:val="28"/>
        </w:rPr>
        <w:t>ДЛЯ ПОИСКА ЛЕКАРСТВ В АПТЕКАХ ГОРОДА</w:t>
      </w: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sz w:val="28"/>
          <w:szCs w:val="28"/>
        </w:rPr>
      </w:pPr>
    </w:p>
    <w:p w:rsidR="00B15E86" w:rsidRPr="00CA7379" w:rsidRDefault="00B15E86" w:rsidP="00B15E86">
      <w:pPr>
        <w:jc w:val="right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                                                            </w:t>
      </w:r>
      <w:r w:rsidR="009F7171" w:rsidRPr="00CA7379">
        <w:rPr>
          <w:rFonts w:cs="Times New Roman"/>
          <w:sz w:val="28"/>
          <w:szCs w:val="28"/>
        </w:rPr>
        <w:t xml:space="preserve">Разработал    </w:t>
      </w:r>
      <w:proofErr w:type="spellStart"/>
      <w:r w:rsidRPr="00CA7379">
        <w:rPr>
          <w:rFonts w:cs="Times New Roman"/>
          <w:sz w:val="28"/>
          <w:szCs w:val="28"/>
        </w:rPr>
        <w:t>Немкович</w:t>
      </w:r>
      <w:proofErr w:type="spellEnd"/>
      <w:r w:rsidRPr="00CA7379">
        <w:rPr>
          <w:rFonts w:cs="Times New Roman"/>
          <w:sz w:val="28"/>
          <w:szCs w:val="28"/>
        </w:rPr>
        <w:t xml:space="preserve"> Анастасия Вадимовна</w:t>
      </w:r>
    </w:p>
    <w:p w:rsidR="00B15E86" w:rsidRPr="00CA7379" w:rsidRDefault="00B15E86" w:rsidP="00285E04">
      <w:pPr>
        <w:ind w:right="1246"/>
        <w:jc w:val="right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                      </w:t>
      </w:r>
      <w:r w:rsidR="00285E04" w:rsidRPr="00CA7379">
        <w:rPr>
          <w:rFonts w:cs="Times New Roman"/>
          <w:sz w:val="28"/>
          <w:szCs w:val="28"/>
        </w:rPr>
        <w:t xml:space="preserve">                      </w:t>
      </w:r>
      <w:r w:rsidRPr="00CA7379">
        <w:rPr>
          <w:rFonts w:cs="Times New Roman"/>
          <w:sz w:val="28"/>
          <w:szCs w:val="28"/>
        </w:rPr>
        <w:t>ФИТ, 2 курс, группа 1</w:t>
      </w:r>
      <w:r w:rsidR="00285E04" w:rsidRPr="00CA7379">
        <w:rPr>
          <w:rFonts w:cs="Times New Roman"/>
          <w:sz w:val="28"/>
          <w:szCs w:val="28"/>
        </w:rPr>
        <w:t xml:space="preserve">  </w:t>
      </w:r>
      <w:r w:rsidR="009F7171" w:rsidRPr="00CA7379">
        <w:rPr>
          <w:rFonts w:cs="Times New Roman"/>
          <w:sz w:val="28"/>
          <w:szCs w:val="28"/>
        </w:rPr>
        <w:t xml:space="preserve">         </w:t>
      </w:r>
    </w:p>
    <w:p w:rsidR="00B15E86" w:rsidRPr="00CA7379" w:rsidRDefault="00B15E86" w:rsidP="00B15E86">
      <w:pPr>
        <w:jc w:val="right"/>
        <w:rPr>
          <w:rFonts w:cs="Times New Roman"/>
          <w:i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                                            </w:t>
      </w:r>
      <w:r w:rsidR="00285E04" w:rsidRPr="00CA7379">
        <w:rPr>
          <w:rFonts w:cs="Times New Roman"/>
          <w:sz w:val="28"/>
          <w:szCs w:val="28"/>
        </w:rPr>
        <w:t xml:space="preserve">                 Проверил </w:t>
      </w:r>
      <w:r w:rsidRPr="00CA7379">
        <w:rPr>
          <w:rFonts w:cs="Times New Roman"/>
          <w:sz w:val="28"/>
          <w:szCs w:val="28"/>
        </w:rPr>
        <w:t xml:space="preserve"> Савельева Маргарита Геннадьевна</w:t>
      </w:r>
    </w:p>
    <w:p w:rsidR="00B15E86" w:rsidRPr="00CA7379" w:rsidRDefault="00B15E86" w:rsidP="00B15E86">
      <w:pPr>
        <w:jc w:val="both"/>
        <w:rPr>
          <w:rFonts w:cs="Times New Roman"/>
          <w:i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i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i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i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i/>
          <w:sz w:val="28"/>
          <w:szCs w:val="28"/>
        </w:rPr>
      </w:pPr>
    </w:p>
    <w:p w:rsidR="00B15E86" w:rsidRPr="00CA7379" w:rsidRDefault="00B15E86" w:rsidP="00B15E86">
      <w:pPr>
        <w:jc w:val="both"/>
        <w:rPr>
          <w:rFonts w:cs="Times New Roman"/>
          <w:i/>
          <w:sz w:val="28"/>
          <w:szCs w:val="28"/>
        </w:rPr>
      </w:pPr>
      <w:r w:rsidRPr="00CA7379">
        <w:rPr>
          <w:rFonts w:cs="Times New Roman"/>
          <w:i/>
          <w:sz w:val="28"/>
          <w:szCs w:val="28"/>
        </w:rPr>
        <w:br/>
      </w:r>
    </w:p>
    <w:p w:rsidR="00B15E86" w:rsidRPr="00CA7379" w:rsidRDefault="00B15E86" w:rsidP="00B15E86">
      <w:pPr>
        <w:jc w:val="both"/>
        <w:rPr>
          <w:rFonts w:cs="Times New Roman"/>
          <w:i/>
          <w:sz w:val="28"/>
          <w:szCs w:val="28"/>
        </w:rPr>
      </w:pPr>
    </w:p>
    <w:p w:rsidR="00B15E86" w:rsidRPr="00CA7379" w:rsidRDefault="00B15E86" w:rsidP="00B15E86">
      <w:pPr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Минск 2023</w:t>
      </w:r>
    </w:p>
    <w:sdt>
      <w:sdtPr>
        <w:rPr>
          <w:rFonts w:cs="Times New Roman"/>
          <w:sz w:val="28"/>
          <w:szCs w:val="28"/>
        </w:rPr>
        <w:id w:val="18356420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15E86" w:rsidRPr="00CA7379" w:rsidRDefault="00B15E86" w:rsidP="00B15E86">
          <w:pPr>
            <w:spacing w:after="0"/>
            <w:rPr>
              <w:rFonts w:cs="Times New Roman"/>
              <w:sz w:val="28"/>
              <w:szCs w:val="28"/>
            </w:rPr>
          </w:pPr>
        </w:p>
        <w:p w:rsidR="00B15E86" w:rsidRPr="00CA7379" w:rsidRDefault="00B15E86" w:rsidP="00B15E86">
          <w:pPr>
            <w:spacing w:after="0"/>
            <w:jc w:val="center"/>
            <w:rPr>
              <w:rFonts w:cs="Times New Roman"/>
              <w:b/>
              <w:bCs/>
              <w:sz w:val="28"/>
              <w:szCs w:val="28"/>
            </w:rPr>
          </w:pPr>
          <w:r w:rsidRPr="00CA7379">
            <w:rPr>
              <w:rFonts w:cs="Times New Roman"/>
              <w:b/>
              <w:bCs/>
              <w:sz w:val="28"/>
              <w:szCs w:val="28"/>
            </w:rPr>
            <w:t>Содержание</w:t>
          </w:r>
        </w:p>
        <w:bookmarkStart w:id="0" w:name="_Hlk134100326"/>
        <w:p w:rsidR="00E322BA" w:rsidRPr="00CA7379" w:rsidRDefault="00B15E86">
          <w:pPr>
            <w:pStyle w:val="11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r w:rsidRPr="00CA7379">
            <w:rPr>
              <w:rFonts w:cs="Times New Roman"/>
              <w:sz w:val="28"/>
              <w:szCs w:val="28"/>
            </w:rPr>
            <w:fldChar w:fldCharType="begin"/>
          </w:r>
          <w:r w:rsidRPr="00CA7379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CA7379">
            <w:rPr>
              <w:rFonts w:cs="Times New Roman"/>
              <w:sz w:val="28"/>
              <w:szCs w:val="28"/>
            </w:rPr>
            <w:fldChar w:fldCharType="separate"/>
          </w:r>
          <w:hyperlink w:anchor="_Toc153457704" w:history="1">
            <w:r w:rsidR="00E322BA" w:rsidRPr="00CA7379">
              <w:rPr>
                <w:rStyle w:val="a3"/>
                <w:rFonts w:cs="Times New Roman"/>
                <w:noProof/>
                <w:sz w:val="28"/>
                <w:szCs w:val="28"/>
              </w:rPr>
              <w:t>Введение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_Toc153457704 \h </w:instrTex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>3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2BA" w:rsidRPr="00CA7379" w:rsidRDefault="003B1749">
          <w:pPr>
            <w:pStyle w:val="11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457705" w:history="1">
            <w:r w:rsidR="00E322BA" w:rsidRPr="00CA7379">
              <w:rPr>
                <w:rStyle w:val="a3"/>
                <w:rFonts w:cs="Times New Roman"/>
                <w:noProof/>
                <w:sz w:val="28"/>
                <w:szCs w:val="28"/>
              </w:rPr>
              <w:t>Соглашение об уровне услуг   (SLA, Service Level Agreement)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_Toc153457705 \h </w:instrTex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>4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2BA" w:rsidRPr="00CA7379" w:rsidRDefault="003B1749">
          <w:pPr>
            <w:pStyle w:val="11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457706" w:history="1">
            <w:r w:rsidR="00E322BA" w:rsidRPr="00CA7379">
              <w:rPr>
                <w:rStyle w:val="a3"/>
                <w:rFonts w:cs="Times New Roman"/>
                <w:noProof/>
                <w:sz w:val="28"/>
                <w:szCs w:val="28"/>
              </w:rPr>
              <w:t>Функциональность сервиса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_Toc153457706 \h </w:instrTex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>5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2BA" w:rsidRPr="00CA7379" w:rsidRDefault="003B1749">
          <w:pPr>
            <w:pStyle w:val="11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457707" w:history="1">
            <w:r w:rsidR="00E322BA" w:rsidRPr="00CA7379">
              <w:rPr>
                <w:rStyle w:val="a3"/>
                <w:rFonts w:cs="Times New Roman"/>
                <w:noProof/>
                <w:sz w:val="28"/>
                <w:szCs w:val="28"/>
              </w:rPr>
              <w:t>Логическая схема базы данных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_Toc153457707 \h </w:instrTex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>8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2BA" w:rsidRPr="00CA7379" w:rsidRDefault="003B1749">
          <w:pPr>
            <w:pStyle w:val="11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457708" w:history="1">
            <w:r w:rsidR="00E322BA" w:rsidRPr="00CA7379">
              <w:rPr>
                <w:rStyle w:val="a3"/>
                <w:rFonts w:cs="Times New Roman"/>
                <w:noProof/>
                <w:sz w:val="28"/>
                <w:szCs w:val="28"/>
              </w:rPr>
              <w:t>Архитектура сервиса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_Toc153457708 \h </w:instrTex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322BA" w:rsidRPr="00CA7379" w:rsidRDefault="003B1749">
          <w:pPr>
            <w:pStyle w:val="11"/>
            <w:rPr>
              <w:rFonts w:eastAsiaTheme="minorEastAsia" w:cs="Times New Roman"/>
              <w:noProof/>
              <w:sz w:val="28"/>
              <w:szCs w:val="28"/>
              <w:lang w:eastAsia="ru-RU"/>
            </w:rPr>
          </w:pPr>
          <w:hyperlink w:anchor="_Toc153457709" w:history="1">
            <w:r w:rsidR="00E322BA" w:rsidRPr="00CA7379">
              <w:rPr>
                <w:rStyle w:val="a3"/>
                <w:rFonts w:cs="Times New Roman"/>
                <w:noProof/>
                <w:sz w:val="28"/>
                <w:szCs w:val="28"/>
              </w:rPr>
              <w:t>Источники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_Toc153457709 \h </w:instrTex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="00E322BA" w:rsidRPr="00CA7379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15E86" w:rsidRPr="00CA7379" w:rsidRDefault="00B15E86" w:rsidP="00B15E86">
          <w:pPr>
            <w:spacing w:after="0" w:line="240" w:lineRule="auto"/>
            <w:rPr>
              <w:rFonts w:cs="Times New Roman"/>
              <w:sz w:val="28"/>
              <w:szCs w:val="28"/>
            </w:rPr>
          </w:pPr>
          <w:r w:rsidRPr="00CA7379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End w:id="0" w:displacedByCustomXml="prev"/>
    <w:p w:rsidR="00B15E86" w:rsidRPr="00CA7379" w:rsidRDefault="00B15E86" w:rsidP="00B15E86">
      <w:pPr>
        <w:pStyle w:val="1"/>
        <w:spacing w:before="0" w:after="0"/>
        <w:ind w:firstLine="708"/>
        <w:jc w:val="center"/>
        <w:rPr>
          <w:rFonts w:cs="Times New Roman"/>
        </w:rPr>
      </w:pPr>
    </w:p>
    <w:p w:rsidR="00B15E86" w:rsidRPr="00CA7379" w:rsidRDefault="00B15E86" w:rsidP="00B15E86">
      <w:pPr>
        <w:pStyle w:val="1"/>
        <w:spacing w:before="0" w:after="0"/>
        <w:ind w:firstLine="708"/>
        <w:jc w:val="center"/>
        <w:rPr>
          <w:rFonts w:cs="Times New Roman"/>
        </w:rPr>
      </w:pPr>
    </w:p>
    <w:p w:rsidR="00B15E86" w:rsidRPr="00CA7379" w:rsidRDefault="00B15E86" w:rsidP="00B15E86">
      <w:pPr>
        <w:spacing w:after="0"/>
        <w:rPr>
          <w:rFonts w:cs="Times New Roman"/>
        </w:rPr>
      </w:pPr>
      <w:r w:rsidRPr="00CA7379">
        <w:rPr>
          <w:rFonts w:cs="Times New Roman"/>
        </w:rPr>
        <w:br w:type="page"/>
      </w:r>
    </w:p>
    <w:p w:rsidR="00B15E86" w:rsidRPr="00CA7379" w:rsidRDefault="00B15E86" w:rsidP="00285E04">
      <w:pPr>
        <w:pStyle w:val="1"/>
        <w:spacing w:before="0" w:line="240" w:lineRule="auto"/>
        <w:jc w:val="center"/>
        <w:rPr>
          <w:rFonts w:cs="Times New Roman"/>
          <w:szCs w:val="28"/>
        </w:rPr>
      </w:pPr>
      <w:bookmarkStart w:id="1" w:name="_Toc153457704"/>
      <w:r w:rsidRPr="00CA7379">
        <w:rPr>
          <w:rFonts w:cs="Times New Roman"/>
          <w:szCs w:val="28"/>
        </w:rPr>
        <w:lastRenderedPageBreak/>
        <w:t>Введение</w:t>
      </w:r>
      <w:bookmarkEnd w:id="1"/>
    </w:p>
    <w:p w:rsidR="00B15E86" w:rsidRPr="00CA7379" w:rsidRDefault="00B15E86" w:rsidP="00B15E86">
      <w:pPr>
        <w:spacing w:after="0" w:line="240" w:lineRule="auto"/>
        <w:ind w:firstLine="709"/>
        <w:jc w:val="both"/>
        <w:rPr>
          <w:rFonts w:cs="Times New Roman"/>
          <w:sz w:val="28"/>
          <w:szCs w:val="28"/>
          <w:lang w:val="be-BY"/>
        </w:rPr>
      </w:pPr>
      <w:r w:rsidRPr="00CA7379">
        <w:rPr>
          <w:rFonts w:cs="Times New Roman"/>
          <w:sz w:val="28"/>
          <w:szCs w:val="28"/>
        </w:rPr>
        <w:t xml:space="preserve">Проект представляет собой онлайн-платформу для поиска лекарств в аптеках города. Своего рода </w:t>
      </w:r>
      <w:r w:rsidRPr="00CA7379">
        <w:rPr>
          <w:rFonts w:cs="Times New Roman"/>
          <w:sz w:val="28"/>
          <w:szCs w:val="28"/>
          <w:lang w:val="be-BY"/>
        </w:rPr>
        <w:t xml:space="preserve">электронную торговую площадку </w:t>
      </w:r>
      <w:r w:rsidRPr="00CA7379">
        <w:rPr>
          <w:rFonts w:cs="Times New Roman"/>
          <w:sz w:val="28"/>
          <w:szCs w:val="28"/>
        </w:rPr>
        <w:t>аптек, в которой можно быстро и удобно найти необходимое лекарство, узнать о его наличии, цене и расположении аптеки.</w:t>
      </w:r>
    </w:p>
    <w:p w:rsidR="00B15E86" w:rsidRPr="00CA7379" w:rsidRDefault="00B15E86" w:rsidP="00B15E86">
      <w:pPr>
        <w:spacing w:after="0" w:line="240" w:lineRule="auto"/>
        <w:ind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Актуальность выбранной темы обусловлена тем, что</w:t>
      </w:r>
      <w:r w:rsidRPr="00CA7379">
        <w:rPr>
          <w:rFonts w:cs="Times New Roman"/>
          <w:sz w:val="28"/>
          <w:szCs w:val="28"/>
          <w:lang w:val="be-BY"/>
        </w:rPr>
        <w:t xml:space="preserve"> </w:t>
      </w:r>
      <w:r w:rsidRPr="00CA7379">
        <w:rPr>
          <w:rFonts w:cs="Times New Roman"/>
          <w:sz w:val="28"/>
          <w:szCs w:val="28"/>
        </w:rPr>
        <w:t>скорость и удобство получения информации становятся ключевыми в условиях современного ритма жизни. Также такой сервис позволит минимизировать время, проведенное в аптеке и снизить вероятность заражения.</w:t>
      </w:r>
    </w:p>
    <w:p w:rsidR="00B15E86" w:rsidRPr="00CA7379" w:rsidRDefault="00B15E86" w:rsidP="00B15E86">
      <w:pPr>
        <w:spacing w:after="0" w:line="240" w:lineRule="auto"/>
        <w:ind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Целевой аудиторией данного сервиса могут быть люди различного возраста и социального статуса: от молодых родителей, ищущих детские медикаменты, до пожилых людей, нуждающихся в постоянном приеме определенных препаратов.</w:t>
      </w:r>
    </w:p>
    <w:p w:rsidR="00B15E86" w:rsidRPr="00CA7379" w:rsidRDefault="00B15E86" w:rsidP="00B15E86">
      <w:pPr>
        <w:spacing w:after="0" w:line="240" w:lineRule="auto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Перечень аналогичных решений:</w:t>
      </w:r>
    </w:p>
    <w:p w:rsidR="00B15E86" w:rsidRPr="00CA7379" w:rsidRDefault="00285E04" w:rsidP="00B15E86">
      <w:pPr>
        <w:spacing w:after="0" w:line="240" w:lineRule="auto"/>
        <w:ind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1. </w:t>
      </w:r>
      <w:proofErr w:type="spellStart"/>
      <w:r w:rsidR="00B15E86" w:rsidRPr="00CA7379">
        <w:rPr>
          <w:rFonts w:cs="Times New Roman"/>
          <w:sz w:val="28"/>
          <w:szCs w:val="28"/>
          <w:lang w:val="en-AU"/>
        </w:rPr>
        <w:t>tabletka</w:t>
      </w:r>
      <w:proofErr w:type="spellEnd"/>
      <w:r w:rsidR="00B15E86" w:rsidRPr="00CA7379">
        <w:rPr>
          <w:rFonts w:cs="Times New Roman"/>
          <w:sz w:val="28"/>
          <w:szCs w:val="28"/>
        </w:rPr>
        <w:t xml:space="preserve"> </w:t>
      </w:r>
      <w:r w:rsidRPr="00CA7379">
        <w:rPr>
          <w:rFonts w:cs="Times New Roman"/>
          <w:sz w:val="28"/>
          <w:szCs w:val="28"/>
        </w:rPr>
        <w:t>[1],</w:t>
      </w:r>
    </w:p>
    <w:p w:rsidR="00B15E86" w:rsidRPr="00CA7379" w:rsidRDefault="00285E04" w:rsidP="00B15E86">
      <w:pPr>
        <w:spacing w:after="0" w:line="240" w:lineRule="auto"/>
        <w:ind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2. </w:t>
      </w:r>
      <w:proofErr w:type="spellStart"/>
      <w:r w:rsidR="00B15E86" w:rsidRPr="00CA7379">
        <w:rPr>
          <w:rFonts w:cs="Times New Roman"/>
          <w:sz w:val="28"/>
          <w:szCs w:val="28"/>
          <w:lang w:val="en-AU"/>
        </w:rPr>
        <w:t>apteka</w:t>
      </w:r>
      <w:proofErr w:type="spellEnd"/>
      <w:r w:rsidRPr="00CA7379">
        <w:rPr>
          <w:rFonts w:cs="Times New Roman"/>
          <w:sz w:val="28"/>
          <w:szCs w:val="28"/>
        </w:rPr>
        <w:t>.103[2],</w:t>
      </w:r>
    </w:p>
    <w:p w:rsidR="00B15E86" w:rsidRPr="00CA7379" w:rsidRDefault="00285E04" w:rsidP="00B15E86">
      <w:pPr>
        <w:spacing w:after="0" w:line="240" w:lineRule="auto"/>
        <w:ind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3. </w:t>
      </w:r>
      <w:proofErr w:type="spellStart"/>
      <w:r w:rsidRPr="00CA7379">
        <w:rPr>
          <w:rFonts w:cs="Times New Roman"/>
          <w:sz w:val="28"/>
          <w:szCs w:val="28"/>
        </w:rPr>
        <w:t>Белфармация</w:t>
      </w:r>
      <w:proofErr w:type="spellEnd"/>
      <w:r w:rsidRPr="00CA7379">
        <w:rPr>
          <w:rFonts w:cs="Times New Roman"/>
          <w:sz w:val="28"/>
          <w:szCs w:val="28"/>
        </w:rPr>
        <w:t>[3].</w:t>
      </w:r>
    </w:p>
    <w:p w:rsidR="00B15E86" w:rsidRPr="00CA7379" w:rsidRDefault="00B15E86" w:rsidP="00B15E86">
      <w:pPr>
        <w:spacing w:after="0" w:line="240" w:lineRule="auto"/>
        <w:ind w:firstLine="709"/>
        <w:jc w:val="both"/>
        <w:rPr>
          <w:rFonts w:cs="Times New Roman"/>
          <w:sz w:val="28"/>
          <w:szCs w:val="28"/>
        </w:rPr>
      </w:pPr>
      <w:proofErr w:type="gramStart"/>
      <w:r w:rsidRPr="00CA7379">
        <w:rPr>
          <w:rFonts w:cs="Times New Roman"/>
          <w:sz w:val="28"/>
          <w:szCs w:val="28"/>
        </w:rPr>
        <w:t>Бизнес-целью</w:t>
      </w:r>
      <w:proofErr w:type="gramEnd"/>
      <w:r w:rsidRPr="00CA7379">
        <w:rPr>
          <w:rFonts w:cs="Times New Roman"/>
          <w:sz w:val="28"/>
          <w:szCs w:val="28"/>
        </w:rPr>
        <w:t xml:space="preserve"> данного проекта является стимулирование оборота аптек через увеличение продаж, построение долгосрочных отношений с клиентами. Поддержание </w:t>
      </w:r>
      <w:proofErr w:type="gramStart"/>
      <w:r w:rsidRPr="00CA7379">
        <w:rPr>
          <w:rFonts w:cs="Times New Roman"/>
          <w:sz w:val="28"/>
          <w:szCs w:val="28"/>
        </w:rPr>
        <w:t>интернет-сервиса</w:t>
      </w:r>
      <w:proofErr w:type="gramEnd"/>
      <w:r w:rsidRPr="00CA7379">
        <w:rPr>
          <w:rFonts w:cs="Times New Roman"/>
          <w:sz w:val="28"/>
          <w:szCs w:val="28"/>
        </w:rPr>
        <w:t xml:space="preserve"> будет осуществляться за счет </w:t>
      </w:r>
      <w:proofErr w:type="spellStart"/>
      <w:r w:rsidRPr="00CA7379">
        <w:rPr>
          <w:rFonts w:cs="Times New Roman"/>
          <w:sz w:val="28"/>
          <w:szCs w:val="28"/>
        </w:rPr>
        <w:t>нативной</w:t>
      </w:r>
      <w:proofErr w:type="spellEnd"/>
      <w:r w:rsidRPr="00CA7379">
        <w:rPr>
          <w:rFonts w:cs="Times New Roman"/>
          <w:sz w:val="28"/>
          <w:szCs w:val="28"/>
        </w:rPr>
        <w:t xml:space="preserve"> рекламы аптек. Целью является то, что сервис должен стать первым местом, в которое обращаются люди при поиске и покупке лекарств. </w:t>
      </w:r>
    </w:p>
    <w:p w:rsidR="00B15E86" w:rsidRPr="00CA7379" w:rsidRDefault="00B15E86" w:rsidP="00B15E86">
      <w:pPr>
        <w:spacing w:after="0" w:line="240" w:lineRule="auto"/>
        <w:ind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Задачи для достижения цели проекта: разработать привлекательный и понятный интерфейс и функционал; обеспечить возможность быстрого и удобного поиска препаратов; реализовать систему обратной связи для своевременного реагирования на проблемы и запросы пользователей.</w:t>
      </w:r>
    </w:p>
    <w:p w:rsidR="00B15E86" w:rsidRPr="00CA7379" w:rsidRDefault="00B15E86" w:rsidP="00B15E86">
      <w:pPr>
        <w:spacing w:after="0" w:line="240" w:lineRule="auto"/>
        <w:ind w:firstLine="708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Так же для использования сервиса будут доступны следующие роли пользователей:</w:t>
      </w:r>
    </w:p>
    <w:p w:rsidR="00B15E86" w:rsidRPr="00CA7379" w:rsidRDefault="00B15E86" w:rsidP="00285E04">
      <w:pPr>
        <w:pStyle w:val="a6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Обычный пользователь («Гость», «Пользователь») - поиск медикаментов, их сравнение, вид информации по аптекам.</w:t>
      </w:r>
    </w:p>
    <w:p w:rsidR="00B15E86" w:rsidRPr="00CA7379" w:rsidRDefault="00821A19" w:rsidP="00285E04">
      <w:pPr>
        <w:pStyle w:val="a6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 </w:t>
      </w:r>
      <w:r w:rsidR="00B15E86" w:rsidRPr="00CA7379">
        <w:rPr>
          <w:rFonts w:cs="Times New Roman"/>
          <w:sz w:val="28"/>
          <w:szCs w:val="28"/>
        </w:rPr>
        <w:t>Администратор («Менеджер») - управление базой аптек, реагирование на запросы пользователей.</w:t>
      </w:r>
    </w:p>
    <w:p w:rsidR="00B15E86" w:rsidRPr="00CA7379" w:rsidRDefault="00B15E86" w:rsidP="00285E04">
      <w:pPr>
        <w:pStyle w:val="a6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Представитель аптеки - обновление информации о наличии и стоимости товаров.</w:t>
      </w:r>
    </w:p>
    <w:p w:rsidR="00B15E86" w:rsidRPr="00CA7379" w:rsidRDefault="00B15E86" w:rsidP="00821A19">
      <w:pPr>
        <w:spacing w:after="0" w:line="240" w:lineRule="auto"/>
        <w:ind w:firstLine="708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Архитектура </w:t>
      </w:r>
      <w:proofErr w:type="gramStart"/>
      <w:r w:rsidRPr="00CA7379">
        <w:rPr>
          <w:rFonts w:cs="Times New Roman"/>
          <w:sz w:val="28"/>
          <w:szCs w:val="28"/>
        </w:rPr>
        <w:t>ПО будет</w:t>
      </w:r>
      <w:proofErr w:type="gramEnd"/>
      <w:r w:rsidRPr="00CA7379">
        <w:rPr>
          <w:rFonts w:cs="Times New Roman"/>
          <w:sz w:val="28"/>
          <w:szCs w:val="28"/>
        </w:rPr>
        <w:t xml:space="preserve"> включать в себя следующие элементы:</w:t>
      </w:r>
    </w:p>
    <w:p w:rsidR="00112D2F" w:rsidRPr="00CA7379" w:rsidRDefault="00112D2F" w:rsidP="00285E04">
      <w:pPr>
        <w:pStyle w:val="a6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База данных для хранения информации о препаратах, их наличии и стоимости.</w:t>
      </w:r>
    </w:p>
    <w:p w:rsidR="00285E04" w:rsidRPr="00CA7379" w:rsidRDefault="00285E04" w:rsidP="00285E04">
      <w:pPr>
        <w:pStyle w:val="a6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 </w:t>
      </w:r>
      <w:r w:rsidR="00112D2F" w:rsidRPr="00CA7379">
        <w:rPr>
          <w:rFonts w:cs="Times New Roman"/>
          <w:sz w:val="28"/>
          <w:szCs w:val="28"/>
        </w:rPr>
        <w:t>Серверная часть для обработки запросов от пользователей, обновления данных и авторизации.</w:t>
      </w:r>
    </w:p>
    <w:p w:rsidR="00285E04" w:rsidRPr="00CA7379" w:rsidRDefault="00112D2F" w:rsidP="00285E04">
      <w:pPr>
        <w:pStyle w:val="a6"/>
        <w:numPr>
          <w:ilvl w:val="0"/>
          <w:numId w:val="24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Клиентская часть - веб-сайт для удобного использования на любых устройствах (удобная и понятная навигация).</w:t>
      </w:r>
    </w:p>
    <w:p w:rsidR="00B15E86" w:rsidRPr="00CA7379" w:rsidRDefault="00B15E86" w:rsidP="00B15E86">
      <w:pPr>
        <w:spacing w:after="0"/>
        <w:ind w:firstLine="708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Для разработки инте</w:t>
      </w:r>
      <w:r w:rsidR="00112D2F" w:rsidRPr="00CA7379">
        <w:rPr>
          <w:rFonts w:cs="Times New Roman"/>
          <w:sz w:val="28"/>
          <w:szCs w:val="28"/>
        </w:rPr>
        <w:t xml:space="preserve">рнет-сервиса будут использованы </w:t>
      </w:r>
      <w:r w:rsidRPr="00CA7379">
        <w:rPr>
          <w:rFonts w:cs="Times New Roman"/>
          <w:sz w:val="28"/>
          <w:szCs w:val="28"/>
        </w:rPr>
        <w:t>языки программирования</w:t>
      </w:r>
      <w:proofErr w:type="gramStart"/>
      <w:r w:rsidRPr="00CA7379">
        <w:rPr>
          <w:rFonts w:cs="Times New Roman"/>
          <w:sz w:val="28"/>
          <w:szCs w:val="28"/>
        </w:rPr>
        <w:t xml:space="preserve"> :</w:t>
      </w:r>
      <w:proofErr w:type="gramEnd"/>
      <w:r w:rsidRPr="00CA7379">
        <w:rPr>
          <w:rFonts w:cs="Times New Roman"/>
          <w:sz w:val="28"/>
          <w:szCs w:val="28"/>
        </w:rPr>
        <w:t xml:space="preserve"> язык гипертекстовой разметки </w:t>
      </w:r>
      <w:r w:rsidRPr="00CA7379">
        <w:rPr>
          <w:rFonts w:cs="Times New Roman"/>
          <w:sz w:val="28"/>
          <w:szCs w:val="28"/>
          <w:lang w:val="en-US"/>
        </w:rPr>
        <w:t>HTML</w:t>
      </w:r>
      <w:r w:rsidRPr="00CA7379">
        <w:rPr>
          <w:rFonts w:cs="Times New Roman"/>
          <w:sz w:val="28"/>
          <w:szCs w:val="28"/>
        </w:rPr>
        <w:t xml:space="preserve">, язык описания </w:t>
      </w:r>
      <w:r w:rsidRPr="00CA7379">
        <w:rPr>
          <w:rFonts w:cs="Times New Roman"/>
          <w:sz w:val="28"/>
          <w:szCs w:val="28"/>
        </w:rPr>
        <w:lastRenderedPageBreak/>
        <w:t xml:space="preserve">внешнего вида </w:t>
      </w:r>
      <w:r w:rsidRPr="00CA7379">
        <w:rPr>
          <w:rFonts w:cs="Times New Roman"/>
          <w:sz w:val="28"/>
          <w:szCs w:val="28"/>
          <w:lang w:val="en-US"/>
        </w:rPr>
        <w:t>CSS</w:t>
      </w:r>
      <w:r w:rsidRPr="00CA7379">
        <w:rPr>
          <w:rFonts w:cs="Times New Roman"/>
          <w:sz w:val="28"/>
          <w:szCs w:val="28"/>
        </w:rPr>
        <w:t>, языки программирования P</w:t>
      </w:r>
      <w:r w:rsidRPr="00CA7379">
        <w:rPr>
          <w:rFonts w:cs="Times New Roman"/>
          <w:sz w:val="28"/>
          <w:szCs w:val="28"/>
          <w:lang w:val="en-AU"/>
        </w:rPr>
        <w:t>HP</w:t>
      </w:r>
      <w:r w:rsidRPr="00CA7379">
        <w:rPr>
          <w:rFonts w:cs="Times New Roman"/>
          <w:sz w:val="28"/>
          <w:szCs w:val="28"/>
        </w:rPr>
        <w:t xml:space="preserve"> и </w:t>
      </w:r>
      <w:r w:rsidR="00285E04" w:rsidRPr="00CA7379">
        <w:rPr>
          <w:rFonts w:cs="Times New Roman"/>
          <w:sz w:val="28"/>
          <w:szCs w:val="28"/>
          <w:lang w:val="en-AU"/>
        </w:rPr>
        <w:t>C</w:t>
      </w:r>
      <w:r w:rsidR="00285E04" w:rsidRPr="00CA7379">
        <w:rPr>
          <w:rFonts w:cs="Times New Roman"/>
          <w:sz w:val="28"/>
          <w:szCs w:val="28"/>
        </w:rPr>
        <w:t>#</w:t>
      </w:r>
      <w:r w:rsidRPr="00CA7379">
        <w:rPr>
          <w:rFonts w:cs="Times New Roman"/>
          <w:sz w:val="28"/>
          <w:szCs w:val="28"/>
        </w:rPr>
        <w:t>, веб-</w:t>
      </w:r>
      <w:proofErr w:type="spellStart"/>
      <w:r w:rsidRPr="00CA7379">
        <w:rPr>
          <w:rFonts w:cs="Times New Roman"/>
          <w:sz w:val="28"/>
          <w:szCs w:val="28"/>
        </w:rPr>
        <w:t>фреймворк</w:t>
      </w:r>
      <w:proofErr w:type="spellEnd"/>
      <w:r w:rsidRPr="00CA7379">
        <w:rPr>
          <w:rFonts w:cs="Times New Roman"/>
          <w:sz w:val="28"/>
          <w:szCs w:val="28"/>
        </w:rPr>
        <w:t xml:space="preserve"> </w:t>
      </w:r>
      <w:proofErr w:type="spellStart"/>
      <w:r w:rsidRPr="00CA7379">
        <w:rPr>
          <w:rFonts w:cs="Times New Roman"/>
          <w:sz w:val="28"/>
          <w:szCs w:val="28"/>
        </w:rPr>
        <w:t>React</w:t>
      </w:r>
      <w:proofErr w:type="spellEnd"/>
      <w:r w:rsidRPr="00CA7379">
        <w:rPr>
          <w:rFonts w:cs="Times New Roman"/>
          <w:sz w:val="28"/>
          <w:szCs w:val="28"/>
        </w:rPr>
        <w:t xml:space="preserve"> и средство управления базами данных </w:t>
      </w:r>
      <w:r w:rsidRPr="00CA7379">
        <w:rPr>
          <w:rFonts w:cs="Times New Roman"/>
          <w:sz w:val="28"/>
          <w:szCs w:val="28"/>
          <w:lang w:val="en-US"/>
        </w:rPr>
        <w:t>SQL</w:t>
      </w:r>
      <w:r w:rsidRPr="00CA7379">
        <w:rPr>
          <w:rFonts w:cs="Times New Roman"/>
          <w:sz w:val="28"/>
          <w:szCs w:val="28"/>
        </w:rPr>
        <w:t xml:space="preserve"> </w:t>
      </w:r>
      <w:r w:rsidRPr="00CA7379">
        <w:rPr>
          <w:rFonts w:cs="Times New Roman"/>
          <w:sz w:val="28"/>
          <w:szCs w:val="28"/>
          <w:lang w:val="en-US"/>
        </w:rPr>
        <w:t>Server</w:t>
      </w:r>
      <w:r w:rsidRPr="00CA7379">
        <w:rPr>
          <w:rFonts w:cs="Times New Roman"/>
          <w:sz w:val="28"/>
          <w:szCs w:val="28"/>
        </w:rPr>
        <w:t>.</w:t>
      </w:r>
    </w:p>
    <w:p w:rsidR="00B15E86" w:rsidRPr="00CA7379" w:rsidRDefault="00B15E86" w:rsidP="009F7171">
      <w:pPr>
        <w:pStyle w:val="1"/>
        <w:spacing w:before="0" w:after="280"/>
        <w:jc w:val="center"/>
        <w:rPr>
          <w:rFonts w:cs="Times New Roman"/>
          <w:szCs w:val="28"/>
        </w:rPr>
      </w:pPr>
      <w:bookmarkStart w:id="2" w:name="_Toc153457705"/>
      <w:r w:rsidRPr="00CA7379">
        <w:rPr>
          <w:rFonts w:cs="Times New Roman"/>
          <w:szCs w:val="28"/>
        </w:rPr>
        <w:t xml:space="preserve">Соглашение об уровне услуг   (SLA, </w:t>
      </w:r>
      <w:proofErr w:type="spellStart"/>
      <w:r w:rsidRPr="00CA7379">
        <w:rPr>
          <w:rFonts w:cs="Times New Roman"/>
          <w:szCs w:val="28"/>
        </w:rPr>
        <w:t>Service</w:t>
      </w:r>
      <w:proofErr w:type="spellEnd"/>
      <w:r w:rsidRPr="00CA7379">
        <w:rPr>
          <w:rFonts w:cs="Times New Roman"/>
          <w:szCs w:val="28"/>
        </w:rPr>
        <w:t xml:space="preserve"> </w:t>
      </w:r>
      <w:proofErr w:type="spellStart"/>
      <w:r w:rsidRPr="00CA7379">
        <w:rPr>
          <w:rFonts w:cs="Times New Roman"/>
          <w:szCs w:val="28"/>
        </w:rPr>
        <w:t>Level</w:t>
      </w:r>
      <w:proofErr w:type="spellEnd"/>
      <w:r w:rsidRPr="00CA7379">
        <w:rPr>
          <w:rFonts w:cs="Times New Roman"/>
          <w:szCs w:val="28"/>
        </w:rPr>
        <w:t xml:space="preserve"> </w:t>
      </w:r>
      <w:proofErr w:type="spellStart"/>
      <w:r w:rsidRPr="00CA7379">
        <w:rPr>
          <w:rFonts w:cs="Times New Roman"/>
          <w:szCs w:val="28"/>
        </w:rPr>
        <w:t>Agreement</w:t>
      </w:r>
      <w:proofErr w:type="spellEnd"/>
      <w:r w:rsidRPr="00CA7379">
        <w:rPr>
          <w:rFonts w:cs="Times New Roman"/>
          <w:szCs w:val="28"/>
        </w:rPr>
        <w:t>)</w:t>
      </w:r>
      <w:bookmarkEnd w:id="2"/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color w:val="000000"/>
          <w:sz w:val="28"/>
          <w:szCs w:val="28"/>
        </w:rPr>
      </w:pPr>
      <w:r w:rsidRPr="00CA7379">
        <w:rPr>
          <w:rFonts w:eastAsia="Calibri" w:cs="Times New Roman"/>
          <w:b/>
          <w:bCs/>
          <w:color w:val="000000"/>
          <w:sz w:val="28"/>
          <w:szCs w:val="28"/>
        </w:rPr>
        <w:t>1. Стороны Соглашения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color w:val="000000"/>
          <w:sz w:val="28"/>
          <w:szCs w:val="28"/>
        </w:rPr>
      </w:pPr>
      <w:r w:rsidRPr="00CA7379">
        <w:rPr>
          <w:rFonts w:eastAsia="Calibri" w:cs="Times New Roman"/>
          <w:color w:val="000000"/>
          <w:sz w:val="28"/>
          <w:szCs w:val="28"/>
        </w:rPr>
        <w:t>Настоящее Соглашение заключено между следующими сторонами: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color w:val="000000"/>
          <w:sz w:val="28"/>
          <w:szCs w:val="28"/>
        </w:rPr>
      </w:pPr>
      <w:r w:rsidRPr="00CA7379">
        <w:rPr>
          <w:rFonts w:eastAsia="Calibri" w:cs="Times New Roman"/>
          <w:color w:val="000000"/>
          <w:sz w:val="28"/>
          <w:szCs w:val="28"/>
        </w:rPr>
        <w:t>1.1. Исполнитель: ООО «</w:t>
      </w:r>
      <w:proofErr w:type="spellStart"/>
      <w:r w:rsidRPr="00CA7379">
        <w:rPr>
          <w:rFonts w:eastAsia="Calibri" w:cs="Times New Roman"/>
          <w:color w:val="000000"/>
          <w:sz w:val="28"/>
          <w:szCs w:val="28"/>
        </w:rPr>
        <w:t>Lecarstva</w:t>
      </w:r>
      <w:proofErr w:type="spellEnd"/>
      <w:r w:rsidRPr="00CA7379">
        <w:rPr>
          <w:rFonts w:eastAsia="Calibri" w:cs="Times New Roman"/>
          <w:color w:val="000000"/>
          <w:sz w:val="28"/>
          <w:szCs w:val="28"/>
        </w:rPr>
        <w:t>»</w:t>
      </w:r>
      <w:r w:rsidR="00B15E86" w:rsidRPr="00CA7379">
        <w:rPr>
          <w:rFonts w:eastAsia="Calibri" w:cs="Times New Roman"/>
          <w:color w:val="000000"/>
          <w:sz w:val="28"/>
          <w:szCs w:val="28"/>
        </w:rPr>
        <w:t xml:space="preserve"> 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color w:val="000000"/>
          <w:sz w:val="28"/>
          <w:szCs w:val="28"/>
        </w:rPr>
      </w:pPr>
      <w:r w:rsidRPr="00CA7379">
        <w:rPr>
          <w:rFonts w:eastAsia="Calibri" w:cs="Times New Roman"/>
          <w:color w:val="000000"/>
          <w:sz w:val="28"/>
          <w:szCs w:val="28"/>
        </w:rPr>
        <w:t>1.2. Пользователь.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color w:val="000000"/>
          <w:sz w:val="28"/>
          <w:szCs w:val="28"/>
        </w:rPr>
      </w:pPr>
      <w:r w:rsidRPr="00CA7379">
        <w:rPr>
          <w:rFonts w:eastAsia="Calibri" w:cs="Times New Roman"/>
          <w:color w:val="000000"/>
          <w:sz w:val="28"/>
          <w:szCs w:val="28"/>
        </w:rPr>
        <w:t>1.3.</w:t>
      </w:r>
      <w:r w:rsidR="00B15E86" w:rsidRPr="00CA7379">
        <w:rPr>
          <w:rFonts w:eastAsia="Calibri" w:cs="Times New Roman"/>
          <w:color w:val="000000"/>
          <w:sz w:val="28"/>
          <w:szCs w:val="28"/>
        </w:rPr>
        <w:t>Соглашение регулирует условия предоставления услуг, а также уровни обслуживания (SLA), предоставляемые Исполнителем Пользователю.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color w:val="000000"/>
          <w:sz w:val="28"/>
          <w:szCs w:val="28"/>
        </w:rPr>
      </w:pPr>
      <w:r w:rsidRPr="00CA7379">
        <w:rPr>
          <w:rFonts w:eastAsia="Calibri" w:cs="Times New Roman"/>
          <w:b/>
          <w:color w:val="000000"/>
          <w:sz w:val="28"/>
          <w:szCs w:val="28"/>
        </w:rPr>
        <w:t>2. Сроки действия Соглашения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color w:val="000000"/>
          <w:sz w:val="28"/>
          <w:szCs w:val="28"/>
        </w:rPr>
      </w:pPr>
      <w:r w:rsidRPr="00CA7379">
        <w:rPr>
          <w:rFonts w:eastAsia="Calibri" w:cs="Times New Roman"/>
          <w:color w:val="000000"/>
          <w:sz w:val="28"/>
          <w:szCs w:val="28"/>
        </w:rPr>
        <w:t>2.1.</w:t>
      </w:r>
      <w:r w:rsidR="00B15E86" w:rsidRPr="00CA7379">
        <w:rPr>
          <w:rFonts w:eastAsia="Calibri" w:cs="Times New Roman"/>
          <w:color w:val="000000"/>
          <w:sz w:val="28"/>
          <w:szCs w:val="28"/>
        </w:rPr>
        <w:t>Соглашение действует с 01.10.2023 до 01.01.2026, остается в силе до его завершения или расторжению по согласию обеих сторон.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color w:val="000000"/>
          <w:sz w:val="28"/>
          <w:szCs w:val="28"/>
        </w:rPr>
      </w:pPr>
      <w:r w:rsidRPr="00CA7379">
        <w:rPr>
          <w:rFonts w:eastAsia="Calibri" w:cs="Times New Roman"/>
          <w:b/>
          <w:bCs/>
          <w:color w:val="000000"/>
          <w:sz w:val="28"/>
          <w:szCs w:val="28"/>
        </w:rPr>
        <w:t>3. Расписание работы сервиса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color w:val="000000"/>
          <w:sz w:val="28"/>
          <w:szCs w:val="28"/>
        </w:rPr>
      </w:pPr>
      <w:r w:rsidRPr="00CA7379">
        <w:rPr>
          <w:rFonts w:eastAsia="Calibri" w:cs="Times New Roman"/>
          <w:color w:val="000000"/>
          <w:sz w:val="28"/>
          <w:szCs w:val="28"/>
        </w:rPr>
        <w:t>3.1.</w:t>
      </w:r>
      <w:r w:rsidR="00B15E86" w:rsidRPr="00CA7379">
        <w:rPr>
          <w:rFonts w:eastAsia="Calibri" w:cs="Times New Roman"/>
          <w:color w:val="000000"/>
          <w:sz w:val="28"/>
          <w:szCs w:val="28"/>
        </w:rPr>
        <w:t>Сервис доступен для использования 24/7, за исключением времени плановых технических работ и обслуживания. Время работы сервиса может быть изменено с уведомлением пользователя заранее.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sz w:val="28"/>
          <w:szCs w:val="28"/>
        </w:rPr>
      </w:pPr>
      <w:r w:rsidRPr="00CA7379">
        <w:rPr>
          <w:rFonts w:eastAsia="Calibri" w:cs="Times New Roman"/>
          <w:b/>
          <w:bCs/>
          <w:sz w:val="28"/>
          <w:szCs w:val="28"/>
        </w:rPr>
        <w:t>4. Доступ к службам поддержки сервиса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4.1</w:t>
      </w:r>
      <w:r w:rsidR="00821A19" w:rsidRPr="00CA7379">
        <w:rPr>
          <w:rFonts w:eastAsia="Calibri" w:cs="Times New Roman"/>
          <w:sz w:val="28"/>
          <w:szCs w:val="28"/>
        </w:rPr>
        <w:t>.</w:t>
      </w:r>
      <w:r w:rsidRPr="00CA7379">
        <w:rPr>
          <w:rFonts w:eastAsia="Calibri" w:cs="Times New Roman"/>
          <w:sz w:val="28"/>
          <w:szCs w:val="28"/>
        </w:rPr>
        <w:t>Исполнитель обеспечивает доступ к службе поддержки пользователей для решения вопросов, связанных с использованием сервиса по поиску лекарств.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4.2.</w:t>
      </w:r>
      <w:r w:rsidR="00B15E86" w:rsidRPr="00CA7379">
        <w:rPr>
          <w:rFonts w:eastAsia="Calibri" w:cs="Times New Roman"/>
          <w:sz w:val="28"/>
          <w:szCs w:val="28"/>
        </w:rPr>
        <w:t>Для доступа к службе поддержки пользователи могут использовать электронную почту: support@lecarstva.com, или телефон:8 (029) 757-14-70.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4.3.</w:t>
      </w:r>
      <w:r w:rsidR="00B15E86" w:rsidRPr="00CA7379">
        <w:rPr>
          <w:rFonts w:eastAsia="Calibri" w:cs="Times New Roman"/>
          <w:sz w:val="28"/>
          <w:szCs w:val="28"/>
        </w:rPr>
        <w:t>Информация о часах работы и доступности службы поддержки может быть предоставлена по запросу пользователя.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sz w:val="28"/>
          <w:szCs w:val="28"/>
        </w:rPr>
      </w:pPr>
      <w:r w:rsidRPr="00CA7379">
        <w:rPr>
          <w:rFonts w:eastAsia="Calibri" w:cs="Times New Roman"/>
          <w:b/>
          <w:bCs/>
          <w:sz w:val="28"/>
          <w:szCs w:val="28"/>
        </w:rPr>
        <w:t>5. Процедура сообщения о дефектах сервиса и порядок исправления дефектов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5.1.</w:t>
      </w:r>
      <w:r w:rsidR="00B15E86" w:rsidRPr="00CA7379">
        <w:rPr>
          <w:rFonts w:eastAsia="Calibri" w:cs="Times New Roman"/>
          <w:sz w:val="28"/>
          <w:szCs w:val="28"/>
        </w:rPr>
        <w:t xml:space="preserve">Пользователи сообщают о выявленных дефектах, ошибках и проблемах в работе сервиса. Для сообщения о дефектах используется электронная почта: </w:t>
      </w:r>
      <w:hyperlink r:id="rId9" w:history="1">
        <w:r w:rsidR="00B15E86" w:rsidRPr="00CA7379">
          <w:rPr>
            <w:rFonts w:eastAsia="Calibri" w:cs="Times New Roman"/>
            <w:sz w:val="28"/>
            <w:szCs w:val="28"/>
          </w:rPr>
          <w:t>support@lecarstva.com</w:t>
        </w:r>
      </w:hyperlink>
      <w:r w:rsidR="00B15E86" w:rsidRPr="00CA7379">
        <w:rPr>
          <w:rFonts w:eastAsia="Calibri" w:cs="Times New Roman"/>
          <w:sz w:val="28"/>
          <w:szCs w:val="28"/>
        </w:rPr>
        <w:t>, а также Онлайн-форма: на веб-сайте сервиса.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5.2.</w:t>
      </w:r>
      <w:r w:rsidR="00B15E86" w:rsidRPr="00CA7379">
        <w:rPr>
          <w:rFonts w:eastAsia="Calibri" w:cs="Times New Roman"/>
          <w:sz w:val="28"/>
          <w:szCs w:val="28"/>
        </w:rPr>
        <w:t xml:space="preserve">После получения сообщения о дефекте, Исполнитель исправляет дефекты в кратчайшие сроки и уведомляет Пользователя о результатах посредством </w:t>
      </w:r>
      <w:proofErr w:type="spellStart"/>
      <w:r w:rsidR="00B15E86" w:rsidRPr="00CA7379">
        <w:rPr>
          <w:rFonts w:eastAsia="Calibri" w:cs="Times New Roman"/>
          <w:sz w:val="28"/>
          <w:szCs w:val="28"/>
        </w:rPr>
        <w:t>email</w:t>
      </w:r>
      <w:proofErr w:type="spellEnd"/>
      <w:r w:rsidR="00B15E86" w:rsidRPr="00CA7379">
        <w:rPr>
          <w:rFonts w:eastAsia="Calibri" w:cs="Times New Roman"/>
          <w:sz w:val="28"/>
          <w:szCs w:val="28"/>
        </w:rPr>
        <w:t>.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sz w:val="28"/>
          <w:szCs w:val="28"/>
        </w:rPr>
      </w:pPr>
      <w:r w:rsidRPr="00CA7379">
        <w:rPr>
          <w:rFonts w:eastAsia="Calibri" w:cs="Times New Roman"/>
          <w:b/>
          <w:bCs/>
          <w:sz w:val="28"/>
          <w:szCs w:val="28"/>
        </w:rPr>
        <w:t>6. Процедура запроса на изменение сервиса и порядок ответа на запрос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6.1.</w:t>
      </w:r>
      <w:r w:rsidR="00B15E86" w:rsidRPr="00CA7379">
        <w:rPr>
          <w:rFonts w:eastAsia="Calibri" w:cs="Times New Roman"/>
          <w:sz w:val="28"/>
          <w:szCs w:val="28"/>
        </w:rPr>
        <w:t>Пользователи могут отправлять запросы на изменение сервиса с целью улучшения, расширения или изменения функциональности сервиса.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sz w:val="28"/>
          <w:szCs w:val="28"/>
        </w:rPr>
      </w:pPr>
      <w:r w:rsidRPr="00CA7379">
        <w:rPr>
          <w:rFonts w:eastAsia="Calibri" w:cs="Times New Roman"/>
          <w:b/>
          <w:bCs/>
          <w:sz w:val="28"/>
          <w:szCs w:val="28"/>
        </w:rPr>
        <w:t>7. Гарантированное время отклика на запрос к сервису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7.1.</w:t>
      </w:r>
      <w:r w:rsidR="00B15E86" w:rsidRPr="00CA7379">
        <w:rPr>
          <w:rFonts w:eastAsia="Calibri" w:cs="Times New Roman"/>
          <w:sz w:val="28"/>
          <w:szCs w:val="28"/>
        </w:rPr>
        <w:t>Гарантированное время отклика на запрос не более 30 секунд с момента получения запроса.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sz w:val="28"/>
          <w:szCs w:val="28"/>
        </w:rPr>
      </w:pPr>
      <w:r w:rsidRPr="00CA7379">
        <w:rPr>
          <w:rFonts w:eastAsia="Calibri" w:cs="Times New Roman"/>
          <w:b/>
          <w:bCs/>
          <w:sz w:val="28"/>
          <w:szCs w:val="28"/>
        </w:rPr>
        <w:t xml:space="preserve">8. Гарантированная доступность сервиса 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8.1. Гарантированная доступность составляет не менее 99,5% ежемесячно.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sz w:val="28"/>
          <w:szCs w:val="28"/>
        </w:rPr>
      </w:pPr>
      <w:r w:rsidRPr="00CA7379">
        <w:rPr>
          <w:rFonts w:eastAsia="Calibri" w:cs="Times New Roman"/>
          <w:b/>
          <w:bCs/>
          <w:sz w:val="28"/>
          <w:szCs w:val="28"/>
        </w:rPr>
        <w:t>9. Способы и Условия Оплаты</w:t>
      </w:r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9.1.</w:t>
      </w:r>
      <w:r w:rsidR="00B15E86" w:rsidRPr="00CA7379">
        <w:rPr>
          <w:rFonts w:eastAsia="Calibri" w:cs="Times New Roman"/>
          <w:sz w:val="28"/>
          <w:szCs w:val="28"/>
        </w:rPr>
        <w:t xml:space="preserve">Для оплаты Пользователь использует кредитные карты: </w:t>
      </w:r>
      <w:proofErr w:type="spellStart"/>
      <w:r w:rsidR="00B15E86" w:rsidRPr="00CA7379">
        <w:rPr>
          <w:rFonts w:eastAsia="Calibri" w:cs="Times New Roman"/>
          <w:sz w:val="28"/>
          <w:szCs w:val="28"/>
        </w:rPr>
        <w:t>Visa</w:t>
      </w:r>
      <w:proofErr w:type="spellEnd"/>
      <w:r w:rsidR="00B15E86" w:rsidRPr="00CA7379">
        <w:rPr>
          <w:rFonts w:eastAsia="Calibri" w:cs="Times New Roman"/>
          <w:sz w:val="28"/>
          <w:szCs w:val="28"/>
        </w:rPr>
        <w:t xml:space="preserve">, </w:t>
      </w:r>
      <w:proofErr w:type="spellStart"/>
      <w:r w:rsidR="00B15E86" w:rsidRPr="00CA7379">
        <w:rPr>
          <w:rFonts w:eastAsia="Calibri" w:cs="Times New Roman"/>
          <w:sz w:val="28"/>
          <w:szCs w:val="28"/>
        </w:rPr>
        <w:t>MasterCard</w:t>
      </w:r>
      <w:proofErr w:type="spellEnd"/>
      <w:r w:rsidR="00B15E86" w:rsidRPr="00CA7379">
        <w:rPr>
          <w:rFonts w:eastAsia="Calibri" w:cs="Times New Roman"/>
          <w:sz w:val="28"/>
          <w:szCs w:val="28"/>
        </w:rPr>
        <w:t xml:space="preserve">, </w:t>
      </w:r>
      <w:proofErr w:type="spellStart"/>
      <w:r w:rsidR="00B15E86" w:rsidRPr="00CA7379">
        <w:rPr>
          <w:rFonts w:eastAsia="Calibri" w:cs="Times New Roman"/>
          <w:sz w:val="28"/>
          <w:szCs w:val="28"/>
        </w:rPr>
        <w:t>American</w:t>
      </w:r>
      <w:proofErr w:type="spellEnd"/>
      <w:r w:rsidR="00B15E86" w:rsidRPr="00CA7379">
        <w:rPr>
          <w:rFonts w:eastAsia="Calibri" w:cs="Times New Roman"/>
          <w:sz w:val="28"/>
          <w:szCs w:val="28"/>
        </w:rPr>
        <w:t xml:space="preserve"> </w:t>
      </w:r>
      <w:proofErr w:type="spellStart"/>
      <w:r w:rsidR="00B15E86" w:rsidRPr="00CA7379">
        <w:rPr>
          <w:rFonts w:eastAsia="Calibri" w:cs="Times New Roman"/>
          <w:sz w:val="28"/>
          <w:szCs w:val="28"/>
        </w:rPr>
        <w:t>Express</w:t>
      </w:r>
      <w:proofErr w:type="spellEnd"/>
      <w:r w:rsidR="00B15E86" w:rsidRPr="00CA7379">
        <w:rPr>
          <w:rFonts w:eastAsia="Calibri" w:cs="Times New Roman"/>
          <w:sz w:val="28"/>
          <w:szCs w:val="28"/>
        </w:rPr>
        <w:t xml:space="preserve">, или электронные платежи: </w:t>
      </w:r>
      <w:proofErr w:type="spellStart"/>
      <w:r w:rsidR="00B15E86" w:rsidRPr="00CA7379">
        <w:rPr>
          <w:rFonts w:eastAsia="Calibri" w:cs="Times New Roman"/>
          <w:sz w:val="28"/>
          <w:szCs w:val="28"/>
        </w:rPr>
        <w:t>PayPal</w:t>
      </w:r>
      <w:proofErr w:type="spellEnd"/>
    </w:p>
    <w:p w:rsidR="00B15E86" w:rsidRPr="00CA7379" w:rsidRDefault="00821A19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9.2.</w:t>
      </w:r>
      <w:r w:rsidR="00B15E86" w:rsidRPr="00CA7379">
        <w:rPr>
          <w:rFonts w:eastAsia="Calibri" w:cs="Times New Roman"/>
          <w:sz w:val="28"/>
          <w:szCs w:val="28"/>
        </w:rPr>
        <w:t xml:space="preserve">Пользователю необходимо произвести оплату в течение 24 часов с момента получения счета. В случае неоплаты Пользователю будет отказано в предоставлении услуг. 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bCs/>
          <w:sz w:val="28"/>
          <w:szCs w:val="28"/>
        </w:rPr>
      </w:pPr>
      <w:r w:rsidRPr="00CA7379">
        <w:rPr>
          <w:rFonts w:eastAsia="Calibri" w:cs="Times New Roman"/>
          <w:b/>
          <w:bCs/>
          <w:sz w:val="28"/>
          <w:szCs w:val="28"/>
        </w:rPr>
        <w:lastRenderedPageBreak/>
        <w:t>9. Контакты администрации сервиса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>Электронная почта администрации сервиса: admin@lecarstva.com</w:t>
      </w:r>
    </w:p>
    <w:p w:rsidR="00B15E86" w:rsidRPr="00CA7379" w:rsidRDefault="00B15E86" w:rsidP="00B15E86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sz w:val="28"/>
          <w:szCs w:val="28"/>
        </w:rPr>
      </w:pPr>
      <w:r w:rsidRPr="00CA7379">
        <w:rPr>
          <w:rFonts w:eastAsia="Calibri" w:cs="Times New Roman"/>
          <w:sz w:val="28"/>
          <w:szCs w:val="28"/>
        </w:rPr>
        <w:t xml:space="preserve">Телефон администрации сервиса: 8(029) 964-51-01. </w:t>
      </w:r>
    </w:p>
    <w:p w:rsidR="00B15E86" w:rsidRPr="00CA7379" w:rsidRDefault="00B15E86" w:rsidP="00B15E86">
      <w:pPr>
        <w:jc w:val="both"/>
        <w:rPr>
          <w:rFonts w:eastAsia="Calibri" w:cs="Times New Roman"/>
          <w:sz w:val="28"/>
          <w:szCs w:val="28"/>
          <w:lang w:val="en-AU"/>
        </w:rPr>
      </w:pPr>
      <w:r w:rsidRPr="00CA7379">
        <w:rPr>
          <w:rFonts w:eastAsia="Calibri" w:cs="Times New Roman"/>
          <w:sz w:val="28"/>
          <w:szCs w:val="28"/>
        </w:rPr>
        <w:t>ООО «</w:t>
      </w:r>
      <w:proofErr w:type="spellStart"/>
      <w:r w:rsidRPr="00CA7379">
        <w:rPr>
          <w:rFonts w:eastAsia="Calibri" w:cs="Times New Roman"/>
          <w:sz w:val="28"/>
          <w:szCs w:val="28"/>
          <w:lang w:val="en-US"/>
        </w:rPr>
        <w:t>Lecarstva</w:t>
      </w:r>
      <w:proofErr w:type="spellEnd"/>
      <w:r w:rsidRPr="00CA7379">
        <w:rPr>
          <w:rFonts w:eastAsia="Calibri" w:cs="Times New Roman"/>
          <w:sz w:val="28"/>
          <w:szCs w:val="28"/>
        </w:rPr>
        <w:t xml:space="preserve">». </w:t>
      </w:r>
      <w:r w:rsidRPr="00CA7379">
        <w:rPr>
          <w:rFonts w:eastAsia="Calibri" w:cs="Times New Roman"/>
          <w:sz w:val="28"/>
          <w:szCs w:val="28"/>
          <w:lang w:val="en-US"/>
        </w:rPr>
        <w:t xml:space="preserve">E-mail: </w:t>
      </w:r>
      <w:proofErr w:type="spellStart"/>
      <w:r w:rsidRPr="00CA7379">
        <w:rPr>
          <w:rFonts w:eastAsia="Calibri" w:cs="Times New Roman"/>
          <w:sz w:val="28"/>
          <w:szCs w:val="28"/>
          <w:lang w:val="en-US"/>
        </w:rPr>
        <w:t>lecarstva</w:t>
      </w:r>
      <w:proofErr w:type="spellEnd"/>
      <w:r w:rsidRPr="00CA7379">
        <w:rPr>
          <w:rFonts w:eastAsia="Calibri" w:cs="Times New Roman"/>
          <w:sz w:val="28"/>
          <w:szCs w:val="28"/>
          <w:lang w:val="en-US"/>
        </w:rPr>
        <w:t xml:space="preserve"> @gmail.com. </w:t>
      </w:r>
      <w:r w:rsidRPr="00CA7379">
        <w:rPr>
          <w:rFonts w:eastAsia="Calibri" w:cs="Times New Roman"/>
          <w:sz w:val="28"/>
          <w:szCs w:val="28"/>
        </w:rPr>
        <w:t>Телефон</w:t>
      </w:r>
      <w:r w:rsidRPr="00CA7379">
        <w:rPr>
          <w:rFonts w:eastAsia="Calibri" w:cs="Times New Roman"/>
          <w:sz w:val="28"/>
          <w:szCs w:val="28"/>
          <w:lang w:val="en-US"/>
        </w:rPr>
        <w:t>: +375(29) 313-28-89</w:t>
      </w:r>
    </w:p>
    <w:p w:rsidR="00B15E86" w:rsidRPr="00CA7379" w:rsidRDefault="00B15E86" w:rsidP="009F7171">
      <w:pPr>
        <w:pStyle w:val="1"/>
        <w:spacing w:before="0"/>
        <w:jc w:val="center"/>
        <w:rPr>
          <w:rFonts w:cs="Times New Roman"/>
          <w:szCs w:val="28"/>
        </w:rPr>
      </w:pPr>
      <w:bookmarkStart w:id="3" w:name="_Toc153457706"/>
      <w:r w:rsidRPr="00CA7379">
        <w:rPr>
          <w:rFonts w:cs="Times New Roman"/>
          <w:szCs w:val="28"/>
        </w:rPr>
        <w:t>Функциональность сервиса</w:t>
      </w:r>
      <w:bookmarkEnd w:id="3"/>
    </w:p>
    <w:p w:rsidR="00B15E86" w:rsidRPr="00CA7379" w:rsidRDefault="00821A19" w:rsidP="00B15E86">
      <w:pPr>
        <w:spacing w:after="0"/>
        <w:ind w:firstLine="708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Роль «Гость»</w:t>
      </w:r>
      <w:r w:rsidR="00B15E86" w:rsidRPr="00CA7379">
        <w:rPr>
          <w:rFonts w:cs="Times New Roman"/>
          <w:sz w:val="28"/>
          <w:szCs w:val="28"/>
        </w:rPr>
        <w:t xml:space="preserve"> представляет собой незарегистрированного пользователя. Гостю предоставляется возможности общения с онлайн-консультантом, заказа телефонного звонка с представителями службы поддержки для консультаций. Дополнительно, ему доступен поиск лекарств по различным параметрам и просмотр подробной информации о препаратах. Гость также может искать аптеки, ознакамливаться с их местоположением, временем работы и контактными данными, а также получать персонализированную информацию о препаратах.</w:t>
      </w:r>
    </w:p>
    <w:p w:rsidR="00B15E86" w:rsidRPr="00CA7379" w:rsidRDefault="00B15E86" w:rsidP="00B15E86">
      <w:pPr>
        <w:spacing w:after="0"/>
        <w:ind w:firstLine="708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После успешной регистрации гость переходит в р</w:t>
      </w:r>
      <w:r w:rsidR="00821A19" w:rsidRPr="00CA7379">
        <w:rPr>
          <w:rFonts w:cs="Times New Roman"/>
          <w:sz w:val="28"/>
          <w:szCs w:val="28"/>
        </w:rPr>
        <w:t>оль «Пользователь»</w:t>
      </w:r>
      <w:r w:rsidRPr="00CA7379">
        <w:rPr>
          <w:rFonts w:cs="Times New Roman"/>
          <w:sz w:val="28"/>
          <w:szCs w:val="28"/>
        </w:rPr>
        <w:t xml:space="preserve"> и получает более широкий спектр функциональных возможностей. В этой роли ему становятся доступны все фун</w:t>
      </w:r>
      <w:r w:rsidR="00821A19" w:rsidRPr="00CA7379">
        <w:rPr>
          <w:rFonts w:cs="Times New Roman"/>
          <w:sz w:val="28"/>
          <w:szCs w:val="28"/>
        </w:rPr>
        <w:t>кции, предоставляемые в режиме «Гость»</w:t>
      </w:r>
      <w:r w:rsidRPr="00CA7379">
        <w:rPr>
          <w:rFonts w:cs="Times New Roman"/>
          <w:sz w:val="28"/>
          <w:szCs w:val="28"/>
        </w:rPr>
        <w:t>, а также возможность оставлять отзывы о лекарствах и делиться своим опытом. Пользователь может также осуществлять бронирование лекарств и добавлять интер</w:t>
      </w:r>
      <w:r w:rsidR="00821A19" w:rsidRPr="00CA7379">
        <w:rPr>
          <w:rFonts w:cs="Times New Roman"/>
          <w:sz w:val="28"/>
          <w:szCs w:val="28"/>
        </w:rPr>
        <w:t>есующие его препараты в раздел «Избранное»</w:t>
      </w:r>
      <w:r w:rsidRPr="00CA7379">
        <w:rPr>
          <w:rFonts w:cs="Times New Roman"/>
          <w:sz w:val="28"/>
          <w:szCs w:val="28"/>
        </w:rPr>
        <w:t xml:space="preserve"> для более быстрого доступа при последующих поисках. Важно отметить, что пользователь имеет право отменить свою регистрацию, если это необходимо.</w:t>
      </w:r>
    </w:p>
    <w:p w:rsidR="00B15E86" w:rsidRPr="00CA7379" w:rsidRDefault="00821A19" w:rsidP="00B15E86">
      <w:pPr>
        <w:spacing w:after="0"/>
        <w:ind w:firstLine="708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Роль «</w:t>
      </w:r>
      <w:r w:rsidR="00B15E86" w:rsidRPr="00CA7379">
        <w:rPr>
          <w:rFonts w:cs="Times New Roman"/>
          <w:sz w:val="28"/>
          <w:szCs w:val="28"/>
        </w:rPr>
        <w:t>Мен</w:t>
      </w:r>
      <w:r w:rsidRPr="00CA7379">
        <w:rPr>
          <w:rFonts w:cs="Times New Roman"/>
          <w:sz w:val="28"/>
          <w:szCs w:val="28"/>
        </w:rPr>
        <w:t>еджер»</w:t>
      </w:r>
      <w:r w:rsidR="00B15E86" w:rsidRPr="00CA7379">
        <w:rPr>
          <w:rFonts w:cs="Times New Roman"/>
          <w:sz w:val="28"/>
          <w:szCs w:val="28"/>
        </w:rPr>
        <w:t xml:space="preserve">  открывает широкие возможности для управления ресурсом сервиса. В этом режиме пользователь обладает следующими функциональными возможностями: он может управлять информацией о лекарствах, внося изменения, добавляя новые данные или удаляя устаревшие. Кроме того, менеджер имеет доступ к статистике использования сервиса, что позволяет ему оценить эффективность и </w:t>
      </w:r>
      <w:proofErr w:type="gramStart"/>
      <w:r w:rsidR="00B15E86" w:rsidRPr="00CA7379">
        <w:rPr>
          <w:rFonts w:cs="Times New Roman"/>
          <w:sz w:val="28"/>
          <w:szCs w:val="28"/>
        </w:rPr>
        <w:t>предоставлять детальные отчеты</w:t>
      </w:r>
      <w:proofErr w:type="gramEnd"/>
      <w:r w:rsidR="00B15E86" w:rsidRPr="00CA7379">
        <w:rPr>
          <w:rFonts w:cs="Times New Roman"/>
          <w:sz w:val="28"/>
          <w:szCs w:val="28"/>
        </w:rPr>
        <w:t xml:space="preserve"> администратору. Важным аспектом является возможность поддерживать обратную связь с пользователями </w:t>
      </w:r>
      <w:proofErr w:type="gramStart"/>
      <w:r w:rsidR="00B15E86" w:rsidRPr="00CA7379">
        <w:rPr>
          <w:rFonts w:cs="Times New Roman"/>
          <w:sz w:val="28"/>
          <w:szCs w:val="28"/>
        </w:rPr>
        <w:t>интернет-сервиса</w:t>
      </w:r>
      <w:proofErr w:type="gramEnd"/>
      <w:r w:rsidR="00B15E86" w:rsidRPr="00CA7379">
        <w:rPr>
          <w:rFonts w:cs="Times New Roman"/>
          <w:sz w:val="28"/>
          <w:szCs w:val="28"/>
        </w:rPr>
        <w:t>, обеспечивая качественное взаимодействие и учет потребностей пользо</w:t>
      </w:r>
      <w:r w:rsidRPr="00CA7379">
        <w:rPr>
          <w:rFonts w:cs="Times New Roman"/>
          <w:sz w:val="28"/>
          <w:szCs w:val="28"/>
        </w:rPr>
        <w:t xml:space="preserve">вателей. Данную роль назначает «Администратор сервиса» </w:t>
      </w:r>
      <w:r w:rsidR="00B15E86" w:rsidRPr="00CA7379">
        <w:rPr>
          <w:rFonts w:cs="Times New Roman"/>
          <w:sz w:val="28"/>
          <w:szCs w:val="28"/>
        </w:rPr>
        <w:t>после проверки данных оставленных в форме.</w:t>
      </w:r>
    </w:p>
    <w:p w:rsidR="00B15E86" w:rsidRPr="00CA7379" w:rsidRDefault="00821A19" w:rsidP="00B15E86">
      <w:pPr>
        <w:spacing w:after="0"/>
        <w:ind w:firstLine="708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Роль «Представитель аптеки»</w:t>
      </w:r>
      <w:r w:rsidR="00B15E86" w:rsidRPr="00CA7379">
        <w:rPr>
          <w:rFonts w:cs="Times New Roman"/>
          <w:sz w:val="28"/>
          <w:szCs w:val="28"/>
        </w:rPr>
        <w:t xml:space="preserve"> - это пользователь, который успешно прошел процесс верификации и получил соответствующий статус. Позволяет управлять информацией о лекарствах и аптеках, включая добавление, редактирование, удаление данных, а также внесение изменений в базу относительно количества лекарств в аптеке и осуществление бронирования препаратов.</w:t>
      </w:r>
    </w:p>
    <w:p w:rsidR="00B15E86" w:rsidRPr="00CA7379" w:rsidRDefault="00821A19" w:rsidP="00B15E86">
      <w:pPr>
        <w:spacing w:after="0"/>
        <w:ind w:firstLine="708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«Администратор сервиса»</w:t>
      </w:r>
      <w:r w:rsidR="00B15E86" w:rsidRPr="00CA7379">
        <w:rPr>
          <w:rFonts w:cs="Times New Roman"/>
          <w:sz w:val="28"/>
          <w:szCs w:val="28"/>
        </w:rPr>
        <w:t xml:space="preserve"> играет ключевую роль, обладая высшим уровнем привилегий. Эта роль включает в себя несколько важных обязанностей:</w:t>
      </w:r>
    </w:p>
    <w:p w:rsidR="00B15E86" w:rsidRPr="00CA7379" w:rsidRDefault="00B15E86" w:rsidP="00B15E86">
      <w:pPr>
        <w:spacing w:after="0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управление пользователями и назначение соответствующих ролей, это обеспечивает эффективное распределение ответственности и поддерживает сбалансированную систему функциональных возможностей; изменение  структуры </w:t>
      </w:r>
      <w:r w:rsidRPr="00CA7379">
        <w:rPr>
          <w:rFonts w:cs="Times New Roman"/>
          <w:sz w:val="28"/>
          <w:szCs w:val="28"/>
        </w:rPr>
        <w:lastRenderedPageBreak/>
        <w:t>сайта. Кроме того, администратор ответственен за поддержание информационной безопасности и защиту инфраструкт</w:t>
      </w:r>
      <w:r w:rsidR="00821A19" w:rsidRPr="00CA7379">
        <w:rPr>
          <w:rFonts w:cs="Times New Roman"/>
          <w:sz w:val="28"/>
          <w:szCs w:val="28"/>
        </w:rPr>
        <w:t>уры от взломов.  Доступ к роли «</w:t>
      </w:r>
      <w:r w:rsidRPr="00CA7379">
        <w:rPr>
          <w:rFonts w:cs="Times New Roman"/>
          <w:sz w:val="28"/>
          <w:szCs w:val="28"/>
        </w:rPr>
        <w:t>Администратор сер</w:t>
      </w:r>
      <w:r w:rsidR="00821A19" w:rsidRPr="00CA7379">
        <w:rPr>
          <w:rFonts w:cs="Times New Roman"/>
          <w:sz w:val="28"/>
          <w:szCs w:val="28"/>
        </w:rPr>
        <w:t>виса»</w:t>
      </w:r>
      <w:r w:rsidRPr="00CA7379">
        <w:rPr>
          <w:rFonts w:cs="Times New Roman"/>
          <w:sz w:val="28"/>
          <w:szCs w:val="28"/>
        </w:rPr>
        <w:t xml:space="preserve"> предоставляется после запроса и согласования с HR-отделом проекта. Это гарантирует контроль и безопасность при предоставлении высших привилегий в системе.</w:t>
      </w:r>
    </w:p>
    <w:p w:rsidR="00B15E86" w:rsidRPr="00CA7379" w:rsidRDefault="00B91654" w:rsidP="00E322BA">
      <w:pPr>
        <w:spacing w:before="280" w:after="0"/>
        <w:rPr>
          <w:rFonts w:cs="Times New Roman"/>
          <w:sz w:val="28"/>
          <w:szCs w:val="28"/>
        </w:rPr>
      </w:pPr>
      <w:r w:rsidRPr="00CA737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78E240C" wp14:editId="3309C48A">
            <wp:extent cx="6152515" cy="366649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86" w:rsidRPr="00CA7379" w:rsidRDefault="00112D2F" w:rsidP="00E322BA">
      <w:pPr>
        <w:spacing w:after="280"/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Рисунок 1 – </w:t>
      </w:r>
      <w:r w:rsidR="00CC435F" w:rsidRPr="00CA7379">
        <w:rPr>
          <w:rFonts w:cs="Times New Roman"/>
          <w:sz w:val="28"/>
          <w:szCs w:val="28"/>
        </w:rPr>
        <w:t>Д</w:t>
      </w:r>
      <w:r w:rsidR="00B15E86" w:rsidRPr="00CA7379">
        <w:rPr>
          <w:rFonts w:cs="Times New Roman"/>
          <w:sz w:val="28"/>
          <w:szCs w:val="28"/>
        </w:rPr>
        <w:t>иаграмма вариантов использования</w:t>
      </w:r>
    </w:p>
    <w:p w:rsidR="00112D2F" w:rsidRPr="00CA7379" w:rsidRDefault="008A30E6" w:rsidP="00301955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Таблица 1</w:t>
      </w:r>
      <w:r w:rsidR="006863BF" w:rsidRPr="00CA7379">
        <w:rPr>
          <w:rFonts w:cs="Times New Roman"/>
          <w:sz w:val="28"/>
          <w:szCs w:val="28"/>
        </w:rPr>
        <w:t xml:space="preserve"> – </w:t>
      </w:r>
      <w:r>
        <w:rPr>
          <w:rFonts w:cs="Times New Roman"/>
          <w:sz w:val="28"/>
          <w:szCs w:val="28"/>
        </w:rPr>
        <w:t>Прецедент и пояснение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69"/>
        <w:gridCol w:w="6656"/>
      </w:tblGrid>
      <w:tr w:rsidR="00B15E86" w:rsidRPr="00CA7379" w:rsidTr="004D13D4">
        <w:tc>
          <w:tcPr>
            <w:tcW w:w="3369" w:type="dxa"/>
          </w:tcPr>
          <w:p w:rsidR="00B15E86" w:rsidRPr="00CA7379" w:rsidRDefault="00B15E86" w:rsidP="00301955">
            <w:pPr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 w:rsidRPr="00CA7379">
              <w:rPr>
                <w:rFonts w:cs="Times New Roman"/>
                <w:sz w:val="28"/>
                <w:szCs w:val="28"/>
              </w:rPr>
              <w:t>Прецедент</w:t>
            </w:r>
          </w:p>
        </w:tc>
        <w:tc>
          <w:tcPr>
            <w:tcW w:w="6656" w:type="dxa"/>
          </w:tcPr>
          <w:p w:rsidR="00B15E86" w:rsidRPr="00CA7379" w:rsidRDefault="00B15E86" w:rsidP="00301955">
            <w:pPr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Пояснение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Подключение к сервису</w:t>
            </w:r>
          </w:p>
        </w:tc>
        <w:tc>
          <w:tcPr>
            <w:tcW w:w="6656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Любой пользователь может подключаться к сервису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Регистрация пользователя</w:t>
            </w:r>
          </w:p>
        </w:tc>
        <w:tc>
          <w:tcPr>
            <w:tcW w:w="6656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Пользователь в роли Гость может пройти регистрацию для перехода в роль Пользователь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Получить доступ к чату с онлайн-консультантом</w:t>
            </w:r>
          </w:p>
        </w:tc>
        <w:tc>
          <w:tcPr>
            <w:tcW w:w="6656" w:type="dxa"/>
          </w:tcPr>
          <w:p w:rsidR="00B15E86" w:rsidRPr="00CA7379" w:rsidRDefault="004D13D4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Гость или Пользователь начинают чат, получают ответы от консультанта.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Поиск лекарств</w:t>
            </w:r>
          </w:p>
        </w:tc>
        <w:tc>
          <w:tcPr>
            <w:tcW w:w="6656" w:type="dxa"/>
          </w:tcPr>
          <w:p w:rsidR="00B15E86" w:rsidRPr="00CA7379" w:rsidRDefault="004D13D4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Пользователь ищет лекарства по параметрам, просматривает результаты.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Оставить отзыв</w:t>
            </w:r>
          </w:p>
        </w:tc>
        <w:tc>
          <w:tcPr>
            <w:tcW w:w="6656" w:type="dxa"/>
          </w:tcPr>
          <w:p w:rsidR="00B15E86" w:rsidRPr="00CA7379" w:rsidRDefault="004D13D4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Зарегистрированный пользователь публикует отзыв о лекарстве.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Бронирование лекарства</w:t>
            </w:r>
          </w:p>
        </w:tc>
        <w:tc>
          <w:tcPr>
            <w:tcW w:w="6656" w:type="dxa"/>
          </w:tcPr>
          <w:p w:rsidR="00B15E86" w:rsidRPr="00CA7379" w:rsidRDefault="004D13D4" w:rsidP="004D13D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Пользователь оставляет запрос на бронирование, представитель аптеки обрабатывает запрос.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lastRenderedPageBreak/>
              <w:t>Управление пользователями и ролями</w:t>
            </w:r>
          </w:p>
        </w:tc>
        <w:tc>
          <w:tcPr>
            <w:tcW w:w="6656" w:type="dxa"/>
          </w:tcPr>
          <w:p w:rsidR="00B15E86" w:rsidRPr="00CA7379" w:rsidRDefault="004D13D4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Администратор управляет пользователями и их ролями.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Заказать телефонный звонок</w:t>
            </w:r>
          </w:p>
        </w:tc>
        <w:tc>
          <w:tcPr>
            <w:tcW w:w="6656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Гость или Пользователь может заполнить форму запроса на телефонный звонок.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Доступ к личному профилю</w:t>
            </w:r>
          </w:p>
        </w:tc>
        <w:tc>
          <w:tcPr>
            <w:tcW w:w="6656" w:type="dxa"/>
          </w:tcPr>
          <w:p w:rsidR="00B15E86" w:rsidRPr="00CA7379" w:rsidRDefault="004D13D4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Пользователь просматривает и редактирует свой профиль, видит историю бронирований и избранные лекарства.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Управлять ресурсом сервисом</w:t>
            </w:r>
          </w:p>
        </w:tc>
        <w:tc>
          <w:tcPr>
            <w:tcW w:w="6656" w:type="dxa"/>
          </w:tcPr>
          <w:p w:rsidR="00B15E86" w:rsidRPr="00CA7379" w:rsidRDefault="00B15E86" w:rsidP="004D13D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Менеджер может редактировать сущ</w:t>
            </w:r>
            <w:r w:rsidR="004D13D4" w:rsidRPr="00CA7379">
              <w:rPr>
                <w:rFonts w:cs="Times New Roman"/>
                <w:sz w:val="28"/>
                <w:szCs w:val="28"/>
              </w:rPr>
              <w:t>ествующую информацию о лекарствах в базе данных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 xml:space="preserve">Поддержка обратной связи </w:t>
            </w:r>
          </w:p>
        </w:tc>
        <w:tc>
          <w:tcPr>
            <w:tcW w:w="6656" w:type="dxa"/>
          </w:tcPr>
          <w:p w:rsidR="00B15E86" w:rsidRPr="00CA7379" w:rsidRDefault="004D13D4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Менеджер собирает статистику, реагирует на обращения пользователей.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Изменение структуры сайта</w:t>
            </w:r>
          </w:p>
        </w:tc>
        <w:tc>
          <w:tcPr>
            <w:tcW w:w="6656" w:type="dxa"/>
          </w:tcPr>
          <w:p w:rsidR="00B15E86" w:rsidRPr="00CA7379" w:rsidRDefault="004D13D4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 xml:space="preserve">Администратор </w:t>
            </w:r>
            <w:proofErr w:type="gramStart"/>
            <w:r w:rsidRPr="00CA7379">
              <w:rPr>
                <w:rFonts w:cs="Times New Roman"/>
                <w:sz w:val="28"/>
                <w:szCs w:val="28"/>
              </w:rPr>
              <w:t>добавляет</w:t>
            </w:r>
            <w:proofErr w:type="gramEnd"/>
            <w:r w:rsidRPr="00CA7379">
              <w:rPr>
                <w:rFonts w:cs="Times New Roman"/>
                <w:sz w:val="28"/>
                <w:szCs w:val="28"/>
              </w:rPr>
              <w:t>/редактирует разделы сайта.</w:t>
            </w:r>
          </w:p>
        </w:tc>
      </w:tr>
      <w:tr w:rsidR="00B15E86" w:rsidRPr="00CA7379" w:rsidTr="004D13D4">
        <w:tc>
          <w:tcPr>
            <w:tcW w:w="3369" w:type="dxa"/>
          </w:tcPr>
          <w:p w:rsidR="00B15E86" w:rsidRPr="00CA7379" w:rsidRDefault="00B15E86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Поддержание информационной безопасности</w:t>
            </w:r>
          </w:p>
        </w:tc>
        <w:tc>
          <w:tcPr>
            <w:tcW w:w="6656" w:type="dxa"/>
          </w:tcPr>
          <w:p w:rsidR="00B15E86" w:rsidRPr="00CA7379" w:rsidRDefault="004D13D4" w:rsidP="00285E04">
            <w:pPr>
              <w:jc w:val="both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Администратор обеспечивает безопасность данных, реагирует на угрозы, восстанавливает нормальное функционирование.</w:t>
            </w:r>
          </w:p>
        </w:tc>
      </w:tr>
    </w:tbl>
    <w:p w:rsidR="00B15E86" w:rsidRPr="00CA7379" w:rsidRDefault="00691FE7" w:rsidP="00E322BA">
      <w:pPr>
        <w:spacing w:before="280" w:after="0"/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noProof/>
          <w:lang w:eastAsia="ru-RU"/>
        </w:rPr>
        <w:lastRenderedPageBreak/>
        <w:drawing>
          <wp:inline distT="0" distB="0" distL="0" distR="0" wp14:anchorId="18C5B65B" wp14:editId="73F17AD3">
            <wp:extent cx="4296141" cy="5997039"/>
            <wp:effectExtent l="0" t="0" r="952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025" cy="600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86" w:rsidRPr="00CA7379" w:rsidRDefault="00E1773F" w:rsidP="00E322BA">
      <w:pPr>
        <w:spacing w:after="280"/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Рисунок 2</w:t>
      </w:r>
      <w:r w:rsidR="00112D2F" w:rsidRPr="00CA7379">
        <w:rPr>
          <w:rFonts w:cs="Times New Roman"/>
          <w:sz w:val="28"/>
          <w:szCs w:val="28"/>
        </w:rPr>
        <w:t xml:space="preserve"> –</w:t>
      </w:r>
      <w:r w:rsidR="00CC435F" w:rsidRPr="00CA7379">
        <w:rPr>
          <w:rFonts w:cs="Times New Roman"/>
          <w:sz w:val="28"/>
          <w:szCs w:val="28"/>
        </w:rPr>
        <w:t xml:space="preserve"> Д</w:t>
      </w:r>
      <w:r w:rsidR="00B15E86" w:rsidRPr="00CA7379">
        <w:rPr>
          <w:rFonts w:cs="Times New Roman"/>
          <w:sz w:val="28"/>
          <w:szCs w:val="28"/>
        </w:rPr>
        <w:t>иаграмма последовательности создания сервиса</w:t>
      </w:r>
    </w:p>
    <w:p w:rsidR="00B15E86" w:rsidRPr="00CA7379" w:rsidRDefault="00B15E86" w:rsidP="009F7171">
      <w:pPr>
        <w:pStyle w:val="1"/>
        <w:spacing w:before="0"/>
        <w:jc w:val="center"/>
        <w:rPr>
          <w:rFonts w:cs="Times New Roman"/>
          <w:szCs w:val="28"/>
        </w:rPr>
      </w:pPr>
      <w:bookmarkStart w:id="4" w:name="_Toc153457707"/>
      <w:r w:rsidRPr="00CA7379">
        <w:rPr>
          <w:rFonts w:cs="Times New Roman"/>
          <w:szCs w:val="28"/>
        </w:rPr>
        <w:lastRenderedPageBreak/>
        <w:t>Логическая схема базы данных</w:t>
      </w:r>
      <w:bookmarkEnd w:id="4"/>
    </w:p>
    <w:p w:rsidR="00B15E86" w:rsidRPr="00CA7379" w:rsidRDefault="00CC435F" w:rsidP="00E322BA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b/>
          <w:noProof/>
          <w:sz w:val="28"/>
          <w:szCs w:val="28"/>
          <w:lang w:eastAsia="ru-RU"/>
        </w:rPr>
        <w:drawing>
          <wp:inline distT="0" distB="0" distL="0" distR="0" wp14:anchorId="1201F295" wp14:editId="6FC3F067">
            <wp:extent cx="5041075" cy="4946383"/>
            <wp:effectExtent l="0" t="0" r="762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1974" cy="49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955" w:rsidRPr="00CA7379" w:rsidRDefault="00285E04" w:rsidP="00246D36">
      <w:pPr>
        <w:spacing w:after="280"/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Рисунок 3 </w:t>
      </w:r>
      <w:r w:rsidR="00112D2F" w:rsidRPr="00CA7379">
        <w:rPr>
          <w:rFonts w:cs="Times New Roman"/>
          <w:sz w:val="28"/>
          <w:szCs w:val="28"/>
        </w:rPr>
        <w:t>–</w:t>
      </w:r>
      <w:r w:rsidRPr="00CA7379">
        <w:rPr>
          <w:rFonts w:cs="Times New Roman"/>
          <w:sz w:val="28"/>
          <w:szCs w:val="28"/>
        </w:rPr>
        <w:t xml:space="preserve"> </w:t>
      </w:r>
      <w:r w:rsidR="00CC435F" w:rsidRPr="00CA7379">
        <w:rPr>
          <w:rFonts w:cs="Times New Roman"/>
          <w:sz w:val="28"/>
          <w:szCs w:val="28"/>
        </w:rPr>
        <w:t>Д</w:t>
      </w:r>
      <w:r w:rsidR="00B15E86" w:rsidRPr="00CA7379">
        <w:rPr>
          <w:rFonts w:cs="Times New Roman"/>
          <w:sz w:val="28"/>
          <w:szCs w:val="28"/>
        </w:rPr>
        <w:t>иаграмма  логической схемы базы данных</w:t>
      </w:r>
      <w:r w:rsidR="00301955" w:rsidRPr="00CA7379">
        <w:rPr>
          <w:rFonts w:cs="Times New Roman"/>
          <w:sz w:val="28"/>
          <w:szCs w:val="28"/>
        </w:rPr>
        <w:t xml:space="preserve"> </w:t>
      </w:r>
    </w:p>
    <w:p w:rsidR="00301955" w:rsidRPr="00CA7379" w:rsidRDefault="008A30E6" w:rsidP="00301955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sz w:val="28"/>
          <w:szCs w:val="28"/>
        </w:rPr>
        <w:t>Таблица 2</w:t>
      </w:r>
      <w:r w:rsidR="006863BF" w:rsidRPr="00CA7379">
        <w:rPr>
          <w:rFonts w:cs="Times New Roman"/>
          <w:sz w:val="28"/>
          <w:szCs w:val="28"/>
        </w:rPr>
        <w:t xml:space="preserve"> – </w:t>
      </w:r>
      <w:r w:rsidR="00301955" w:rsidRPr="00CA7379">
        <w:rPr>
          <w:rFonts w:cs="Times New Roman"/>
          <w:sz w:val="28"/>
          <w:szCs w:val="28"/>
        </w:rPr>
        <w:t>Таблицы базы данных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B15E86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15E86" w:rsidRPr="00CA7379" w:rsidRDefault="00B15E86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B15E86" w:rsidRPr="00CA7379" w:rsidRDefault="00B15E86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таблицы</w:t>
            </w:r>
          </w:p>
        </w:tc>
      </w:tr>
      <w:tr w:rsidR="00B15E86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Пользователи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Хранение информации о зарегистрированных пользователях.</w:t>
            </w:r>
          </w:p>
        </w:tc>
      </w:tr>
      <w:tr w:rsidR="00B15E86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Лекарства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Содержание данные о доступных лекарствах.</w:t>
            </w:r>
          </w:p>
        </w:tc>
      </w:tr>
      <w:tr w:rsidR="00B15E86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15E86" w:rsidRPr="00CA7379" w:rsidRDefault="00CC435F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Учреждения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Содержит информацию о различных аптеках.</w:t>
            </w:r>
          </w:p>
        </w:tc>
      </w:tr>
      <w:tr w:rsidR="00B15E86" w:rsidRPr="00CA7379" w:rsidTr="00285E04">
        <w:tc>
          <w:tcPr>
            <w:tcW w:w="2518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Наличие</w:t>
            </w:r>
          </w:p>
        </w:tc>
        <w:tc>
          <w:tcPr>
            <w:tcW w:w="7796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Отражает наличие лека</w:t>
            </w:r>
            <w:proofErr w:type="gramStart"/>
            <w:r w:rsidRPr="00CA7379">
              <w:rPr>
                <w:rFonts w:cs="Times New Roman"/>
                <w:sz w:val="28"/>
                <w:szCs w:val="28"/>
              </w:rPr>
              <w:t>рств в к</w:t>
            </w:r>
            <w:proofErr w:type="gramEnd"/>
            <w:r w:rsidRPr="00CA7379">
              <w:rPr>
                <w:rFonts w:cs="Times New Roman"/>
                <w:sz w:val="28"/>
                <w:szCs w:val="28"/>
              </w:rPr>
              <w:t>аждой аптеке.</w:t>
            </w:r>
          </w:p>
        </w:tc>
      </w:tr>
      <w:tr w:rsidR="00B15E86" w:rsidRPr="00CA7379" w:rsidTr="00285E04">
        <w:tc>
          <w:tcPr>
            <w:tcW w:w="2518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Брони</w:t>
            </w:r>
          </w:p>
        </w:tc>
        <w:tc>
          <w:tcPr>
            <w:tcW w:w="7796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Хранит данные о бронировании лекарств пользователями.</w:t>
            </w:r>
          </w:p>
        </w:tc>
      </w:tr>
      <w:tr w:rsidR="00B15E86" w:rsidRPr="00CA7379" w:rsidTr="00285E04">
        <w:tc>
          <w:tcPr>
            <w:tcW w:w="2518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Роли</w:t>
            </w:r>
          </w:p>
        </w:tc>
        <w:tc>
          <w:tcPr>
            <w:tcW w:w="7796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Содержит информацию о ролях сервиса.</w:t>
            </w:r>
          </w:p>
        </w:tc>
      </w:tr>
      <w:tr w:rsidR="00B15E86" w:rsidRPr="00CA7379" w:rsidTr="00285E04">
        <w:tc>
          <w:tcPr>
            <w:tcW w:w="2518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Отзывы</w:t>
            </w:r>
          </w:p>
        </w:tc>
        <w:tc>
          <w:tcPr>
            <w:tcW w:w="7796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 xml:space="preserve">Содержит информацию </w:t>
            </w:r>
            <w:proofErr w:type="gramStart"/>
            <w:r w:rsidRPr="00CA7379">
              <w:rPr>
                <w:rFonts w:cs="Times New Roman"/>
                <w:sz w:val="28"/>
                <w:szCs w:val="28"/>
              </w:rPr>
              <w:t>о</w:t>
            </w:r>
            <w:proofErr w:type="gramEnd"/>
            <w:r w:rsidRPr="00CA7379">
              <w:rPr>
                <w:rFonts w:cs="Times New Roman"/>
                <w:sz w:val="28"/>
                <w:szCs w:val="28"/>
              </w:rPr>
              <w:t xml:space="preserve"> отзывах оставленные на лекарства.</w:t>
            </w:r>
          </w:p>
        </w:tc>
      </w:tr>
      <w:tr w:rsidR="00B15E86" w:rsidRPr="00CA7379" w:rsidTr="00285E04">
        <w:tc>
          <w:tcPr>
            <w:tcW w:w="2518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Представители аптек</w:t>
            </w:r>
          </w:p>
        </w:tc>
        <w:tc>
          <w:tcPr>
            <w:tcW w:w="7796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Хранение информации о представителях аптек.</w:t>
            </w:r>
          </w:p>
        </w:tc>
      </w:tr>
      <w:tr w:rsidR="00B15E86" w:rsidRPr="00CA7379" w:rsidTr="00285E04">
        <w:trPr>
          <w:trHeight w:val="543"/>
        </w:trPr>
        <w:tc>
          <w:tcPr>
            <w:tcW w:w="2518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Запросы</w:t>
            </w:r>
          </w:p>
        </w:tc>
        <w:tc>
          <w:tcPr>
            <w:tcW w:w="7796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Хранит данные о запросах пользователей.</w:t>
            </w:r>
          </w:p>
        </w:tc>
      </w:tr>
      <w:tr w:rsidR="00B15E86" w:rsidRPr="00CA7379" w:rsidTr="00285E04">
        <w:tc>
          <w:tcPr>
            <w:tcW w:w="2518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Менеджеры</w:t>
            </w:r>
          </w:p>
        </w:tc>
        <w:tc>
          <w:tcPr>
            <w:tcW w:w="7796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Хранение информации о менеджерах.</w:t>
            </w:r>
          </w:p>
        </w:tc>
      </w:tr>
      <w:tr w:rsidR="00B15E86" w:rsidRPr="00CA7379" w:rsidTr="00285E04">
        <w:tc>
          <w:tcPr>
            <w:tcW w:w="2518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 xml:space="preserve">Администраторы </w:t>
            </w:r>
            <w:r w:rsidRPr="00CA7379">
              <w:rPr>
                <w:rFonts w:cs="Times New Roman"/>
                <w:sz w:val="28"/>
                <w:szCs w:val="28"/>
              </w:rPr>
              <w:lastRenderedPageBreak/>
              <w:t>сервиса</w:t>
            </w:r>
          </w:p>
        </w:tc>
        <w:tc>
          <w:tcPr>
            <w:tcW w:w="7796" w:type="dxa"/>
          </w:tcPr>
          <w:p w:rsidR="00B15E86" w:rsidRPr="00CA7379" w:rsidRDefault="00B15E86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lastRenderedPageBreak/>
              <w:t xml:space="preserve">Хранение информации </w:t>
            </w:r>
            <w:proofErr w:type="gramStart"/>
            <w:r w:rsidRPr="00CA7379">
              <w:rPr>
                <w:rFonts w:cs="Times New Roman"/>
                <w:sz w:val="28"/>
                <w:szCs w:val="28"/>
              </w:rPr>
              <w:t>о</w:t>
            </w:r>
            <w:proofErr w:type="gramEnd"/>
            <w:r w:rsidRPr="00CA7379">
              <w:rPr>
                <w:rFonts w:cs="Times New Roman"/>
                <w:sz w:val="28"/>
                <w:szCs w:val="28"/>
              </w:rPr>
              <w:t xml:space="preserve"> администраторах сервиса.</w:t>
            </w:r>
          </w:p>
        </w:tc>
      </w:tr>
      <w:tr w:rsidR="00CC435F" w:rsidRPr="00CA7379" w:rsidTr="00285E04">
        <w:tc>
          <w:tcPr>
            <w:tcW w:w="2518" w:type="dxa"/>
          </w:tcPr>
          <w:p w:rsidR="00CC435F" w:rsidRPr="00CA7379" w:rsidRDefault="00CC435F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lastRenderedPageBreak/>
              <w:t>Избранное</w:t>
            </w:r>
          </w:p>
        </w:tc>
        <w:tc>
          <w:tcPr>
            <w:tcW w:w="7796" w:type="dxa"/>
          </w:tcPr>
          <w:p w:rsidR="00CC435F" w:rsidRPr="00CA7379" w:rsidRDefault="00CC435F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Хранит информацию о том, какие лекарства пользователь добавил в список избранное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Таблица 3 – </w:t>
      </w:r>
      <w:r w:rsidR="008A30E6">
        <w:rPr>
          <w:rFonts w:cs="Times New Roman"/>
          <w:sz w:val="28"/>
          <w:szCs w:val="28"/>
        </w:rPr>
        <w:t>Пользователи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  <w:lang w:val="en-AU"/>
              </w:rPr>
              <w:t>UserId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пользователя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 пользователя.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Фамилия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Фамилия пользователя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Отчество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Отчество пользователя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Номер_Телефона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Номер телефона пользователя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Эл_почта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Адрес электронной почты пользователя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  <w:lang w:val="en-AU"/>
              </w:rPr>
              <w:t>RoleId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 xml:space="preserve">Уникальный идентификатор роли 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Пароль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Зашифрованный пароль пользователя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4 –</w:t>
      </w:r>
      <w:r w:rsidR="008A30E6">
        <w:rPr>
          <w:rFonts w:cs="Times New Roman"/>
          <w:sz w:val="28"/>
          <w:szCs w:val="28"/>
        </w:rPr>
        <w:t xml:space="preserve"> Роли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  <w:lang w:val="en-AU"/>
              </w:rPr>
              <w:t>RolId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роли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Название_роли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gramStart"/>
            <w:r w:rsidRPr="00CA7379">
              <w:rPr>
                <w:rFonts w:cs="Times New Roman"/>
                <w:sz w:val="28"/>
                <w:szCs w:val="28"/>
              </w:rPr>
              <w:t>Название роли (например, "Пользователь", "Менеджер", "Представитель аптеки", "Администратор сервиса"</w:t>
            </w:r>
            <w:proofErr w:type="gramEnd"/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5 –</w:t>
      </w:r>
      <w:r w:rsidR="008A30E6">
        <w:rPr>
          <w:rFonts w:cs="Times New Roman"/>
          <w:sz w:val="28"/>
          <w:szCs w:val="28"/>
        </w:rPr>
        <w:t xml:space="preserve"> Лекарства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70"/>
        <w:gridCol w:w="6881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DrugID</w:t>
            </w:r>
            <w:proofErr w:type="spellEnd"/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Название</w:t>
            </w:r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Название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Производитель</w:t>
            </w:r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Компания-производитель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Инструкция</w:t>
            </w:r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Инструкция по применению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Особенности_применения</w:t>
            </w:r>
            <w:proofErr w:type="spellEnd"/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Особенности использования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Активное_вещество</w:t>
            </w:r>
            <w:proofErr w:type="spellEnd"/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Основное активное вещество в лекарстве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Показания</w:t>
            </w:r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Заболевания или состояния, при которых применяется лекарство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Противопоказания</w:t>
            </w:r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Состояния, при которых использование лекарства нежелательно.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Дозировка</w:t>
            </w:r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Рекомендуемая дозировка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Побочные_эффекты</w:t>
            </w:r>
            <w:proofErr w:type="spellEnd"/>
          </w:p>
        </w:tc>
        <w:tc>
          <w:tcPr>
            <w:tcW w:w="70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Возможные побочные эффекты от применения лекарства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6 –</w:t>
      </w:r>
      <w:r w:rsidR="008A30E6">
        <w:rPr>
          <w:rFonts w:cs="Times New Roman"/>
          <w:sz w:val="28"/>
          <w:szCs w:val="28"/>
        </w:rPr>
        <w:t xml:space="preserve"> Учреждения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03"/>
        <w:gridCol w:w="6448"/>
      </w:tblGrid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PharmacyID</w:t>
            </w:r>
            <w:proofErr w:type="spellEnd"/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аптеки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Местоположение</w:t>
            </w:r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Физическое местоположение аптеки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lastRenderedPageBreak/>
              <w:t>Контактный_номер_телефона</w:t>
            </w:r>
            <w:proofErr w:type="spellEnd"/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Контактный номер телефона аптеки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Эл_почта</w:t>
            </w:r>
            <w:proofErr w:type="spellEnd"/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Адрес электронной почты аптеки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RepresentativeID</w:t>
            </w:r>
            <w:proofErr w:type="spellEnd"/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представителя аптеки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Аппарат_управления</w:t>
            </w:r>
            <w:proofErr w:type="spellEnd"/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Название аппарата управления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Аптечный_склад</w:t>
            </w:r>
            <w:proofErr w:type="spellEnd"/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Адрес аптечного склада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Информационно-фармацевтический центр</w:t>
            </w:r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Название информационно-фармацевтического центра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Контрольно-аналитическая лаборатория</w:t>
            </w:r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Информация о контрольно-аналитической лаборатории</w:t>
            </w:r>
          </w:p>
        </w:tc>
      </w:tr>
      <w:tr w:rsidR="001E3C12" w:rsidRPr="00CA7379" w:rsidTr="00285E04">
        <w:tc>
          <w:tcPr>
            <w:tcW w:w="329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Время_работы</w:t>
            </w:r>
            <w:proofErr w:type="spellEnd"/>
          </w:p>
        </w:tc>
        <w:tc>
          <w:tcPr>
            <w:tcW w:w="674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Режим работы аптеки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Таблица 7 – </w:t>
      </w:r>
      <w:r w:rsidR="008A30E6">
        <w:rPr>
          <w:rFonts w:cs="Times New Roman"/>
          <w:sz w:val="28"/>
          <w:szCs w:val="28"/>
        </w:rPr>
        <w:t>Наличие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InventoryID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записи о наличии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DrugID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PharmacyID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аптеки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Количество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Количество лекарства в наличии в конкретной аптеке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Цена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Цена лекарства в данной аптеке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8 –</w:t>
      </w:r>
      <w:r w:rsidR="008A30E6">
        <w:rPr>
          <w:rFonts w:cs="Times New Roman"/>
          <w:sz w:val="28"/>
          <w:szCs w:val="28"/>
        </w:rPr>
        <w:t xml:space="preserve"> </w:t>
      </w:r>
      <w:r w:rsidR="00301955" w:rsidRPr="00CA7379">
        <w:rPr>
          <w:rFonts w:cs="Times New Roman"/>
          <w:sz w:val="28"/>
          <w:szCs w:val="28"/>
        </w:rPr>
        <w:t>Брони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ind w:right="112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ind w:right="112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OrderID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заказа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пользователя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DrugID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PharmacyID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аптеки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Количество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tabs>
                <w:tab w:val="left" w:pos="907"/>
              </w:tabs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Количество лекарства в заказе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Дата_заказа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Дата и время размещения заказа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Статус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ind w:right="112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Текущий статус заказа (например, "В обработке" или "Завершено")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9 –</w:t>
      </w:r>
      <w:r w:rsidR="008A30E6">
        <w:rPr>
          <w:rFonts w:cs="Times New Roman"/>
          <w:sz w:val="28"/>
          <w:szCs w:val="28"/>
        </w:rPr>
        <w:t xml:space="preserve"> Отзывы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ReviewID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отзыва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пользователя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DrugID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лекарства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Содержание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Текст отзыва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10 –</w:t>
      </w:r>
      <w:r w:rsidR="008A30E6">
        <w:rPr>
          <w:rFonts w:cs="Times New Roman"/>
          <w:sz w:val="28"/>
          <w:szCs w:val="28"/>
        </w:rPr>
        <w:t>Представители аптек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RepresentativeID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представителя аптек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 представителя аптеки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lastRenderedPageBreak/>
              <w:t>Фамилия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Фамилия представителя аптеки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Отчество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Отчество представителя аптеки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Номер_телефона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Номер телефона представителя аптеки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RolID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роли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PharmacyID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аптеки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11 –</w:t>
      </w:r>
      <w:r w:rsidR="008A30E6">
        <w:rPr>
          <w:rFonts w:cs="Times New Roman"/>
          <w:sz w:val="28"/>
          <w:szCs w:val="28"/>
        </w:rPr>
        <w:t xml:space="preserve"> Менеджеры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ManagerID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менеджера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 менеджера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Фамилия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Фамилия менеджера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Отчество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Отчество менеджера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Номер_телефона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Номер телефона менеджера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RolID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роли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Статус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r w:rsidRPr="00CA7379">
              <w:rPr>
                <w:rFonts w:cs="Times New Roman"/>
                <w:sz w:val="28"/>
                <w:szCs w:val="28"/>
              </w:rPr>
              <w:t xml:space="preserve">Статус менеджера </w:t>
            </w:r>
            <w:r w:rsidRPr="00CA7379">
              <w:rPr>
                <w:rFonts w:cs="Times New Roman"/>
                <w:sz w:val="28"/>
                <w:szCs w:val="28"/>
                <w:lang w:val="en-AU"/>
              </w:rPr>
              <w:t>online\offline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12 –</w:t>
      </w:r>
      <w:r w:rsidR="008A30E6">
        <w:rPr>
          <w:rFonts w:cs="Times New Roman"/>
          <w:sz w:val="28"/>
          <w:szCs w:val="28"/>
        </w:rPr>
        <w:t xml:space="preserve"> Запросы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RequestID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запроса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UserID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пользователя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ManagerID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менеджера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Текст_запроса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Текстовое содержание запроса</w:t>
            </w:r>
          </w:p>
        </w:tc>
      </w:tr>
    </w:tbl>
    <w:p w:rsidR="00301955" w:rsidRPr="00CA7379" w:rsidRDefault="00387F97" w:rsidP="00387F97">
      <w:pPr>
        <w:spacing w:before="280" w:after="0"/>
        <w:jc w:val="center"/>
        <w:rPr>
          <w:rFonts w:cs="Times New Roman"/>
          <w:b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Таблица 13 –</w:t>
      </w:r>
      <w:r w:rsidR="008A30E6">
        <w:rPr>
          <w:rFonts w:cs="Times New Roman"/>
          <w:sz w:val="28"/>
          <w:szCs w:val="28"/>
        </w:rPr>
        <w:t xml:space="preserve"> Администраторы</w:t>
      </w:r>
    </w:p>
    <w:tbl>
      <w:tblPr>
        <w:tblStyle w:val="ab"/>
        <w:tblW w:w="10314" w:type="dxa"/>
        <w:tblLook w:val="04A0" w:firstRow="1" w:lastRow="0" w:firstColumn="1" w:lastColumn="0" w:noHBand="0" w:noVBand="1"/>
      </w:tblPr>
      <w:tblGrid>
        <w:gridCol w:w="2518"/>
        <w:gridCol w:w="7796"/>
      </w:tblGrid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Поле таблицы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1E3C12" w:rsidRPr="00CA7379" w:rsidRDefault="001E3C12" w:rsidP="00285E04">
            <w:pPr>
              <w:spacing w:after="0"/>
              <w:jc w:val="center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Назначение поля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AdminID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администратора сервиса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Имя администратора сервиса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Фамилия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Фамилия администратора сервиса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Отчество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Отчество администратора сервиса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Номер_телефона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Номер телефона администратора сервиса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proofErr w:type="spellStart"/>
            <w:r w:rsidRPr="00CA7379">
              <w:rPr>
                <w:rFonts w:cs="Times New Roman"/>
                <w:sz w:val="28"/>
                <w:szCs w:val="28"/>
              </w:rPr>
              <w:t>RolID</w:t>
            </w:r>
            <w:proofErr w:type="spellEnd"/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Уникальный идентификатор роли</w:t>
            </w:r>
          </w:p>
        </w:tc>
      </w:tr>
      <w:tr w:rsidR="001E3C12" w:rsidRPr="00CA7379" w:rsidTr="00285E04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</w:rPr>
            </w:pPr>
            <w:r w:rsidRPr="00CA7379">
              <w:rPr>
                <w:rFonts w:cs="Times New Roman"/>
                <w:sz w:val="28"/>
                <w:szCs w:val="28"/>
              </w:rPr>
              <w:t>Статус</w:t>
            </w:r>
          </w:p>
        </w:tc>
        <w:tc>
          <w:tcPr>
            <w:tcW w:w="779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1E3C12" w:rsidRPr="00CA7379" w:rsidRDefault="001E3C12" w:rsidP="00285E04">
            <w:pPr>
              <w:spacing w:after="0"/>
              <w:rPr>
                <w:rFonts w:cs="Times New Roman"/>
                <w:sz w:val="28"/>
                <w:szCs w:val="28"/>
                <w:lang w:val="en-AU"/>
              </w:rPr>
            </w:pPr>
            <w:r w:rsidRPr="00CA7379">
              <w:rPr>
                <w:rFonts w:cs="Times New Roman"/>
                <w:sz w:val="28"/>
                <w:szCs w:val="28"/>
              </w:rPr>
              <w:t xml:space="preserve">Статус администратора </w:t>
            </w:r>
            <w:r w:rsidRPr="00CA7379">
              <w:rPr>
                <w:rFonts w:cs="Times New Roman"/>
                <w:sz w:val="28"/>
                <w:szCs w:val="28"/>
                <w:lang w:val="en-AU"/>
              </w:rPr>
              <w:t>online\offline</w:t>
            </w:r>
          </w:p>
        </w:tc>
      </w:tr>
    </w:tbl>
    <w:p w:rsidR="00821A19" w:rsidRPr="00CA7379" w:rsidRDefault="00821A19" w:rsidP="00301955">
      <w:pPr>
        <w:pStyle w:val="1"/>
        <w:spacing w:before="0" w:after="0"/>
        <w:rPr>
          <w:rFonts w:eastAsiaTheme="minorHAnsi" w:cs="Times New Roman"/>
          <w:b w:val="0"/>
          <w:color w:val="auto"/>
          <w:sz w:val="24"/>
          <w:szCs w:val="22"/>
        </w:rPr>
      </w:pPr>
      <w:bookmarkStart w:id="5" w:name="_Toc153457708"/>
    </w:p>
    <w:p w:rsidR="00387F97" w:rsidRPr="00CA7379" w:rsidRDefault="00387F97" w:rsidP="009F7171">
      <w:pPr>
        <w:pStyle w:val="1"/>
        <w:spacing w:before="0"/>
        <w:jc w:val="center"/>
        <w:rPr>
          <w:rFonts w:cs="Times New Roman"/>
          <w:szCs w:val="28"/>
        </w:rPr>
      </w:pPr>
    </w:p>
    <w:p w:rsidR="00387F97" w:rsidRPr="00CA7379" w:rsidRDefault="00387F97" w:rsidP="00387F97">
      <w:pPr>
        <w:rPr>
          <w:rFonts w:cs="Times New Roman"/>
        </w:rPr>
      </w:pPr>
    </w:p>
    <w:p w:rsidR="001B1AF8" w:rsidRPr="00CA7379" w:rsidRDefault="0058208E" w:rsidP="009F7171">
      <w:pPr>
        <w:pStyle w:val="1"/>
        <w:spacing w:before="0"/>
        <w:jc w:val="center"/>
        <w:rPr>
          <w:rFonts w:cs="Times New Roman"/>
          <w:szCs w:val="28"/>
        </w:rPr>
      </w:pPr>
      <w:r w:rsidRPr="00CA7379">
        <w:rPr>
          <w:rFonts w:cs="Times New Roman"/>
          <w:szCs w:val="28"/>
        </w:rPr>
        <w:lastRenderedPageBreak/>
        <w:t>Архитектура сервиса</w:t>
      </w:r>
      <w:bookmarkEnd w:id="5"/>
    </w:p>
    <w:p w:rsidR="003B3EF4" w:rsidRPr="00CA7379" w:rsidRDefault="005A3CA6" w:rsidP="009F7171">
      <w:pPr>
        <w:spacing w:before="280" w:after="0"/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noProof/>
          <w:sz w:val="28"/>
          <w:szCs w:val="28"/>
          <w:lang w:eastAsia="ru-RU"/>
        </w:rPr>
        <w:drawing>
          <wp:inline distT="0" distB="0" distL="0" distR="0" wp14:anchorId="4AEA9B0D" wp14:editId="254B1079">
            <wp:extent cx="4453247" cy="1616020"/>
            <wp:effectExtent l="0" t="0" r="508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4041" cy="161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D9" w:rsidRPr="00CA7379" w:rsidRDefault="005374FF" w:rsidP="00E322BA">
      <w:pPr>
        <w:spacing w:after="280"/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Рисунок 5 – </w:t>
      </w:r>
      <w:r w:rsidR="009F7171" w:rsidRPr="00CA7379">
        <w:rPr>
          <w:rFonts w:cs="Times New Roman"/>
          <w:sz w:val="28"/>
          <w:szCs w:val="28"/>
        </w:rPr>
        <w:t xml:space="preserve">Трехуровневая клиент - серверная архитектура </w:t>
      </w:r>
    </w:p>
    <w:p w:rsidR="00DA1771" w:rsidRPr="00CA7379" w:rsidRDefault="005374FF" w:rsidP="0084523D">
      <w:pPr>
        <w:spacing w:after="0"/>
        <w:ind w:firstLine="360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Уровень представления (</w:t>
      </w:r>
      <w:r w:rsidR="00EB2B4A" w:rsidRPr="00CA7379">
        <w:rPr>
          <w:rFonts w:cs="Times New Roman"/>
          <w:sz w:val="28"/>
          <w:szCs w:val="28"/>
          <w:lang w:val="en-AU"/>
        </w:rPr>
        <w:t>Users</w:t>
      </w:r>
      <w:r w:rsidRPr="00CA7379">
        <w:rPr>
          <w:rFonts w:cs="Times New Roman"/>
          <w:sz w:val="28"/>
          <w:szCs w:val="28"/>
        </w:rPr>
        <w:t>). Это верхний уровень архитектуры, который отвечает за взаимодействие с пользователем и представление данных. На этом уровне располагаются клиентские приложения, такие как веб-браузеры и мобильные. Клиенты отправляют запросы на сервер и получают от него данные для отображения. Представление данных в виде веб-страниц, графического интерфейса пользователя (GUI).</w:t>
      </w:r>
    </w:p>
    <w:p w:rsidR="00EB2B4A" w:rsidRPr="00CA7379" w:rsidRDefault="00821A19" w:rsidP="00E322BA">
      <w:pPr>
        <w:spacing w:before="280" w:after="0"/>
        <w:ind w:firstLine="357"/>
        <w:jc w:val="center"/>
        <w:rPr>
          <w:rFonts w:cs="Times New Roman"/>
          <w:sz w:val="28"/>
          <w:szCs w:val="28"/>
          <w:lang w:val="en-AU"/>
        </w:rPr>
      </w:pPr>
      <w:r w:rsidRPr="00CA7379">
        <w:rPr>
          <w:rFonts w:cs="Times New Roman"/>
          <w:noProof/>
          <w:lang w:eastAsia="ru-RU"/>
        </w:rPr>
        <w:drawing>
          <wp:inline distT="0" distB="0" distL="0" distR="0" wp14:anchorId="4BC3C820" wp14:editId="30E1491F">
            <wp:extent cx="6152515" cy="3595370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D9" w:rsidRPr="00CA7379" w:rsidRDefault="0084523D" w:rsidP="00E322BA">
      <w:pPr>
        <w:spacing w:after="280"/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Рисунок 6 – Графический интерфейс пользователя</w:t>
      </w:r>
    </w:p>
    <w:p w:rsidR="00DA1771" w:rsidRPr="00CA7379" w:rsidRDefault="005374FF" w:rsidP="00DA1771">
      <w:pPr>
        <w:spacing w:after="0"/>
        <w:ind w:firstLine="360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Уровень логики приложений (</w:t>
      </w:r>
      <w:r w:rsidR="00EB2B4A" w:rsidRPr="00CA7379">
        <w:rPr>
          <w:rFonts w:cs="Times New Roman"/>
          <w:sz w:val="28"/>
          <w:szCs w:val="28"/>
          <w:lang w:val="en-AU"/>
        </w:rPr>
        <w:t>Service</w:t>
      </w:r>
      <w:r w:rsidRPr="00CA7379">
        <w:rPr>
          <w:rFonts w:cs="Times New Roman"/>
          <w:sz w:val="28"/>
          <w:szCs w:val="28"/>
        </w:rPr>
        <w:t xml:space="preserve">). </w:t>
      </w:r>
      <w:r w:rsidR="00DA1771" w:rsidRPr="00CA7379">
        <w:rPr>
          <w:rFonts w:cs="Times New Roman"/>
          <w:sz w:val="28"/>
          <w:szCs w:val="28"/>
        </w:rPr>
        <w:t xml:space="preserve">На этом уровне располагается сервер приложений, который обрабатывает запросы от клиентов и содержит бизнес-логику сервиса по поиску лекарств. Сервер приложений отвечает за обработку запросов пользователей, взаимодействие с базой данных и предоставление информации о доступных лекарствах и аптеках. Здесь также находиться </w:t>
      </w:r>
      <w:r w:rsidR="00DA1771" w:rsidRPr="00CA7379">
        <w:rPr>
          <w:rFonts w:cs="Times New Roman"/>
          <w:sz w:val="28"/>
          <w:szCs w:val="28"/>
        </w:rPr>
        <w:lastRenderedPageBreak/>
        <w:t>промежуточное программное обеспечение (</w:t>
      </w:r>
      <w:proofErr w:type="spellStart"/>
      <w:r w:rsidR="00DA1771" w:rsidRPr="00CA7379">
        <w:rPr>
          <w:rFonts w:cs="Times New Roman"/>
          <w:sz w:val="28"/>
          <w:szCs w:val="28"/>
        </w:rPr>
        <w:t>middleware</w:t>
      </w:r>
      <w:proofErr w:type="spellEnd"/>
      <w:r w:rsidR="00DA1771" w:rsidRPr="00CA7379">
        <w:rPr>
          <w:rFonts w:cs="Times New Roman"/>
          <w:sz w:val="28"/>
          <w:szCs w:val="28"/>
        </w:rPr>
        <w:t>), которое обеспечивает централизованное управление доступом к данным и применение дополнительных проверок и логики.</w:t>
      </w:r>
    </w:p>
    <w:p w:rsidR="00EB2B4A" w:rsidRPr="00CA7379" w:rsidRDefault="00EB2B4A" w:rsidP="00E322BA">
      <w:pPr>
        <w:spacing w:before="280" w:after="0"/>
        <w:ind w:firstLine="357"/>
        <w:jc w:val="center"/>
        <w:rPr>
          <w:rFonts w:cs="Times New Roman"/>
          <w:sz w:val="28"/>
          <w:szCs w:val="28"/>
          <w:lang w:val="en-AU"/>
        </w:rPr>
      </w:pPr>
      <w:r w:rsidRPr="00CA7379">
        <w:rPr>
          <w:rFonts w:cs="Times New Roman"/>
          <w:noProof/>
          <w:lang w:eastAsia="ru-RU"/>
        </w:rPr>
        <w:drawing>
          <wp:inline distT="0" distB="0" distL="0" distR="0" wp14:anchorId="4DBEE767" wp14:editId="2FC03CA6">
            <wp:extent cx="5266758" cy="29555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766" cy="29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9D9" w:rsidRPr="00CA7379" w:rsidRDefault="0084523D" w:rsidP="00E322BA">
      <w:pPr>
        <w:spacing w:after="280"/>
        <w:jc w:val="center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Рисунок 7 – Вариант реализации сервиса</w:t>
      </w:r>
    </w:p>
    <w:p w:rsidR="005374FF" w:rsidRPr="00CA7379" w:rsidRDefault="005374FF" w:rsidP="00DA1771">
      <w:pPr>
        <w:spacing w:after="0"/>
        <w:ind w:firstLine="360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Уровень данных (</w:t>
      </w:r>
      <w:proofErr w:type="spellStart"/>
      <w:r w:rsidR="00EB2B4A" w:rsidRPr="00CA7379">
        <w:rPr>
          <w:rFonts w:cs="Times New Roman"/>
          <w:sz w:val="28"/>
          <w:szCs w:val="28"/>
          <w:lang w:val="en-AU"/>
        </w:rPr>
        <w:t>DataBase</w:t>
      </w:r>
      <w:proofErr w:type="spellEnd"/>
      <w:r w:rsidRPr="00CA7379">
        <w:rPr>
          <w:rFonts w:cs="Times New Roman"/>
          <w:sz w:val="28"/>
          <w:szCs w:val="28"/>
        </w:rPr>
        <w:t>).</w:t>
      </w:r>
      <w:r w:rsidR="00DA1771" w:rsidRPr="00CA7379">
        <w:rPr>
          <w:rFonts w:cs="Times New Roman"/>
          <w:sz w:val="28"/>
          <w:szCs w:val="28"/>
        </w:rPr>
        <w:t xml:space="preserve"> </w:t>
      </w:r>
      <w:r w:rsidRPr="00CA7379">
        <w:rPr>
          <w:rFonts w:cs="Times New Roman"/>
          <w:sz w:val="28"/>
          <w:szCs w:val="28"/>
        </w:rPr>
        <w:t xml:space="preserve">Это нижний уровень архитектуры, где хранятся данные вашего сервиса по поиску лекарств. На этом уровне находится сервер баз данных, который управляет и обеспечивает доступ к данным о лекарствах, аптеках и другой связанной информации. </w:t>
      </w:r>
    </w:p>
    <w:p w:rsidR="005374FF" w:rsidRPr="00CA7379" w:rsidRDefault="005374FF" w:rsidP="00DA1771">
      <w:pPr>
        <w:spacing w:after="0"/>
        <w:ind w:firstLine="360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 xml:space="preserve">Каждый уровень трехуровневой архитектуры выполняет свою специфическую функцию и отделен от остальных уровней. Это позволяет достичь гибкости, так как каждый </w:t>
      </w:r>
      <w:proofErr w:type="gramStart"/>
      <w:r w:rsidRPr="00CA7379">
        <w:rPr>
          <w:rFonts w:cs="Times New Roman"/>
          <w:sz w:val="28"/>
          <w:szCs w:val="28"/>
        </w:rPr>
        <w:t>уровень</w:t>
      </w:r>
      <w:proofErr w:type="gramEnd"/>
      <w:r w:rsidRPr="00CA7379">
        <w:rPr>
          <w:rFonts w:cs="Times New Roman"/>
          <w:sz w:val="28"/>
          <w:szCs w:val="28"/>
        </w:rPr>
        <w:t xml:space="preserve"> может быть развернут и масштабирован независимо от других уровней. Также это способствует повышению производительности и улучшению </w:t>
      </w:r>
      <w:proofErr w:type="spellStart"/>
      <w:r w:rsidRPr="00CA7379">
        <w:rPr>
          <w:rFonts w:cs="Times New Roman"/>
          <w:sz w:val="28"/>
          <w:szCs w:val="28"/>
        </w:rPr>
        <w:t>сопровождаемости</w:t>
      </w:r>
      <w:proofErr w:type="spellEnd"/>
      <w:r w:rsidRPr="00CA7379">
        <w:rPr>
          <w:rFonts w:cs="Times New Roman"/>
          <w:sz w:val="28"/>
          <w:szCs w:val="28"/>
        </w:rPr>
        <w:t xml:space="preserve"> сервиса, так как изменения на одном уровне редко затрагивают остальные уровни.</w:t>
      </w:r>
    </w:p>
    <w:p w:rsidR="005374FF" w:rsidRPr="00CA7379" w:rsidRDefault="005374FF" w:rsidP="00DA1771">
      <w:pPr>
        <w:spacing w:after="0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Трехуровневая архитектура является эффективным решением для р</w:t>
      </w:r>
      <w:r w:rsidR="00DA1771" w:rsidRPr="00CA7379">
        <w:rPr>
          <w:rFonts w:cs="Times New Roman"/>
          <w:sz w:val="28"/>
          <w:szCs w:val="28"/>
        </w:rPr>
        <w:t>азработки и организации сервиса</w:t>
      </w:r>
      <w:r w:rsidRPr="00CA7379">
        <w:rPr>
          <w:rFonts w:cs="Times New Roman"/>
          <w:sz w:val="28"/>
          <w:szCs w:val="28"/>
        </w:rPr>
        <w:t xml:space="preserve"> по поиску лека</w:t>
      </w:r>
      <w:proofErr w:type="gramStart"/>
      <w:r w:rsidRPr="00CA7379">
        <w:rPr>
          <w:rFonts w:cs="Times New Roman"/>
          <w:sz w:val="28"/>
          <w:szCs w:val="28"/>
        </w:rPr>
        <w:t>рств в г</w:t>
      </w:r>
      <w:proofErr w:type="gramEnd"/>
      <w:r w:rsidRPr="00CA7379">
        <w:rPr>
          <w:rFonts w:cs="Times New Roman"/>
          <w:sz w:val="28"/>
          <w:szCs w:val="28"/>
        </w:rPr>
        <w:t>ороде. Она позволяет эффективно управлять данными, обеспечивать гибкость работы и повышать производительность сервиса, что является важным для обеспечения удобства и точности поиска лекарств.</w:t>
      </w:r>
    </w:p>
    <w:p w:rsidR="005374FF" w:rsidRPr="00CA7379" w:rsidRDefault="005374FF" w:rsidP="00DA1771">
      <w:pPr>
        <w:spacing w:after="0"/>
        <w:jc w:val="both"/>
        <w:rPr>
          <w:rFonts w:cs="Times New Roman"/>
          <w:sz w:val="28"/>
          <w:szCs w:val="28"/>
        </w:rPr>
      </w:pPr>
      <w:r w:rsidRPr="00CA7379">
        <w:rPr>
          <w:rFonts w:cs="Times New Roman"/>
          <w:sz w:val="28"/>
          <w:szCs w:val="28"/>
        </w:rPr>
        <w:t>.</w:t>
      </w:r>
    </w:p>
    <w:p w:rsidR="005374FF" w:rsidRPr="00CA7379" w:rsidRDefault="005374FF" w:rsidP="005374FF">
      <w:pPr>
        <w:rPr>
          <w:rFonts w:cs="Times New Roman"/>
          <w:sz w:val="28"/>
          <w:szCs w:val="28"/>
        </w:rPr>
      </w:pPr>
    </w:p>
    <w:p w:rsidR="00EB2B4A" w:rsidRPr="00B54961" w:rsidRDefault="00EB2B4A" w:rsidP="003B3EF4">
      <w:pPr>
        <w:pStyle w:val="1"/>
        <w:jc w:val="center"/>
        <w:rPr>
          <w:rFonts w:cs="Times New Roman"/>
          <w:szCs w:val="28"/>
        </w:rPr>
      </w:pPr>
    </w:p>
    <w:p w:rsidR="00EB2B4A" w:rsidRPr="00CA7379" w:rsidRDefault="00EB2B4A" w:rsidP="00EB2B4A">
      <w:pPr>
        <w:rPr>
          <w:rFonts w:cs="Times New Roman"/>
        </w:rPr>
      </w:pPr>
    </w:p>
    <w:p w:rsidR="009F7171" w:rsidRPr="00CA7379" w:rsidRDefault="009F7171" w:rsidP="00EB2B4A">
      <w:pPr>
        <w:rPr>
          <w:rFonts w:cs="Times New Roman"/>
        </w:rPr>
      </w:pPr>
    </w:p>
    <w:p w:rsidR="003B3EF4" w:rsidRDefault="003B3EF4" w:rsidP="009F7171">
      <w:pPr>
        <w:pStyle w:val="1"/>
        <w:spacing w:before="0"/>
        <w:jc w:val="center"/>
        <w:rPr>
          <w:rFonts w:cs="Times New Roman"/>
          <w:szCs w:val="28"/>
        </w:rPr>
      </w:pPr>
      <w:bookmarkStart w:id="6" w:name="_Toc153457709"/>
      <w:r w:rsidRPr="00CA7379">
        <w:rPr>
          <w:rFonts w:cs="Times New Roman"/>
          <w:szCs w:val="28"/>
        </w:rPr>
        <w:lastRenderedPageBreak/>
        <w:t>Источники</w:t>
      </w:r>
      <w:bookmarkEnd w:id="6"/>
    </w:p>
    <w:p w:rsidR="00CA7379" w:rsidRPr="00355C92" w:rsidRDefault="00355C92" w:rsidP="00732193">
      <w:pPr>
        <w:spacing w:after="0"/>
        <w:ind w:right="-30" w:firstLine="709"/>
        <w:jc w:val="both"/>
        <w:rPr>
          <w:sz w:val="28"/>
        </w:rPr>
      </w:pPr>
      <w:r>
        <w:rPr>
          <w:sz w:val="28"/>
        </w:rPr>
        <w:t xml:space="preserve">1. </w:t>
      </w:r>
      <w:r w:rsidR="00B54961" w:rsidRPr="00355C92">
        <w:rPr>
          <w:sz w:val="28"/>
          <w:lang w:val="en-AU"/>
        </w:rPr>
        <w:t>t</w:t>
      </w:r>
      <w:proofErr w:type="spellStart"/>
      <w:r w:rsidR="00B54961" w:rsidRPr="00355C92">
        <w:rPr>
          <w:sz w:val="28"/>
        </w:rPr>
        <w:t>abletka</w:t>
      </w:r>
      <w:proofErr w:type="spellEnd"/>
      <w:r w:rsidR="00B54961" w:rsidRPr="00355C92">
        <w:rPr>
          <w:sz w:val="28"/>
        </w:rPr>
        <w:t xml:space="preserve"> [Электронный ресурс] – Режим доступа: https://tabletka.by</w:t>
      </w:r>
      <w:r w:rsidR="00B70C5F" w:rsidRPr="00355C92">
        <w:rPr>
          <w:sz w:val="28"/>
        </w:rPr>
        <w:t>/ – Дата доступа: 20.10</w:t>
      </w:r>
      <w:r w:rsidR="00B54961" w:rsidRPr="00355C92">
        <w:rPr>
          <w:sz w:val="28"/>
        </w:rPr>
        <w:t>.2023.</w:t>
      </w:r>
    </w:p>
    <w:p w:rsidR="00B54961" w:rsidRPr="00355C92" w:rsidRDefault="00732193" w:rsidP="00732193">
      <w:pPr>
        <w:spacing w:after="0"/>
        <w:ind w:right="-30" w:firstLine="709"/>
        <w:jc w:val="both"/>
        <w:rPr>
          <w:sz w:val="28"/>
        </w:rPr>
      </w:pPr>
      <w:r>
        <w:rPr>
          <w:rFonts w:cs="Times New Roman"/>
          <w:sz w:val="28"/>
          <w:szCs w:val="28"/>
        </w:rPr>
        <w:t xml:space="preserve">2. </w:t>
      </w:r>
      <w:proofErr w:type="spellStart"/>
      <w:r w:rsidR="00B54961" w:rsidRPr="00355C92">
        <w:rPr>
          <w:rFonts w:cs="Times New Roman"/>
          <w:sz w:val="28"/>
          <w:szCs w:val="28"/>
          <w:lang w:val="en-AU"/>
        </w:rPr>
        <w:t>apteka</w:t>
      </w:r>
      <w:proofErr w:type="spellEnd"/>
      <w:r w:rsidR="00B54961" w:rsidRPr="00355C92">
        <w:rPr>
          <w:rFonts w:cs="Times New Roman"/>
          <w:sz w:val="28"/>
          <w:szCs w:val="28"/>
        </w:rPr>
        <w:t>.103</w:t>
      </w:r>
      <w:r w:rsidR="00B54961" w:rsidRPr="00355C92">
        <w:rPr>
          <w:sz w:val="28"/>
        </w:rPr>
        <w:t xml:space="preserve"> [Электронный ресурс] – Режим доступа: </w:t>
      </w:r>
      <w:r w:rsidR="00B70C5F" w:rsidRPr="00355C92">
        <w:rPr>
          <w:sz w:val="28"/>
        </w:rPr>
        <w:t>https://apteka.103.by/ – Дата доступа: 22.10</w:t>
      </w:r>
      <w:r w:rsidR="00B54961" w:rsidRPr="00355C92">
        <w:rPr>
          <w:sz w:val="28"/>
        </w:rPr>
        <w:t>.2023.</w:t>
      </w:r>
    </w:p>
    <w:p w:rsidR="00B70C5F" w:rsidRPr="00355C92" w:rsidRDefault="00732193" w:rsidP="00732193">
      <w:pPr>
        <w:spacing w:after="0"/>
        <w:ind w:right="-30" w:firstLine="709"/>
        <w:jc w:val="both"/>
        <w:rPr>
          <w:sz w:val="28"/>
        </w:rPr>
      </w:pPr>
      <w:r>
        <w:rPr>
          <w:rFonts w:cs="Times New Roman"/>
          <w:sz w:val="28"/>
          <w:szCs w:val="28"/>
        </w:rPr>
        <w:t xml:space="preserve">3. </w:t>
      </w:r>
      <w:proofErr w:type="spellStart"/>
      <w:r w:rsidR="00B70C5F" w:rsidRPr="00355C92">
        <w:rPr>
          <w:rFonts w:cs="Times New Roman"/>
          <w:sz w:val="28"/>
          <w:szCs w:val="28"/>
        </w:rPr>
        <w:t>Белфармация</w:t>
      </w:r>
      <w:proofErr w:type="spellEnd"/>
      <w:r w:rsidR="00B70C5F" w:rsidRPr="00355C92">
        <w:rPr>
          <w:sz w:val="28"/>
        </w:rPr>
        <w:t xml:space="preserve"> [Электронный ресурс] – Режим доступа: https://pharma.by/ – Дата доступа: 27.10.2023.</w:t>
      </w:r>
    </w:p>
    <w:p w:rsidR="00B70C5F" w:rsidRPr="00355C92" w:rsidRDefault="00732193" w:rsidP="00732193">
      <w:pPr>
        <w:spacing w:after="0"/>
        <w:ind w:right="-30" w:firstLine="709"/>
        <w:jc w:val="both"/>
        <w:rPr>
          <w:sz w:val="28"/>
        </w:rPr>
      </w:pPr>
      <w:r>
        <w:rPr>
          <w:rFonts w:cs="Times New Roman"/>
          <w:sz w:val="28"/>
          <w:szCs w:val="28"/>
        </w:rPr>
        <w:t xml:space="preserve">4. </w:t>
      </w:r>
      <w:proofErr w:type="spellStart"/>
      <w:r w:rsidR="00B70C5F" w:rsidRPr="00355C92">
        <w:rPr>
          <w:rFonts w:cs="Times New Roman"/>
          <w:sz w:val="28"/>
          <w:szCs w:val="28"/>
        </w:rPr>
        <w:t>Wikipedia</w:t>
      </w:r>
      <w:proofErr w:type="spellEnd"/>
      <w:r w:rsidR="00B70C5F" w:rsidRPr="00355C92">
        <w:rPr>
          <w:rFonts w:cs="Times New Roman"/>
          <w:sz w:val="28"/>
          <w:szCs w:val="28"/>
        </w:rPr>
        <w:t xml:space="preserve"> </w:t>
      </w:r>
      <w:r w:rsidR="00B70C5F" w:rsidRPr="00355C92">
        <w:rPr>
          <w:sz w:val="28"/>
        </w:rPr>
        <w:t>[Электронный ресурс] – Режим доступа: https://ru.wikipedia.org – Дата доступа: 16.11.2023.</w:t>
      </w:r>
    </w:p>
    <w:p w:rsidR="00B70C5F" w:rsidRPr="00355C92" w:rsidRDefault="00732193" w:rsidP="00732193">
      <w:pPr>
        <w:spacing w:after="0"/>
        <w:ind w:right="-30" w:firstLine="709"/>
        <w:jc w:val="both"/>
        <w:rPr>
          <w:sz w:val="28"/>
        </w:rPr>
      </w:pPr>
      <w:r>
        <w:rPr>
          <w:rFonts w:cs="Times New Roman"/>
          <w:sz w:val="28"/>
          <w:szCs w:val="28"/>
        </w:rPr>
        <w:t xml:space="preserve">5. </w:t>
      </w:r>
      <w:proofErr w:type="spellStart"/>
      <w:r w:rsidR="00B70C5F" w:rsidRPr="00355C92">
        <w:rPr>
          <w:rFonts w:cs="Times New Roman"/>
          <w:sz w:val="28"/>
          <w:szCs w:val="28"/>
        </w:rPr>
        <w:t>Drugs</w:t>
      </w:r>
      <w:proofErr w:type="spellEnd"/>
      <w:r w:rsidR="00B70C5F" w:rsidRPr="00355C92">
        <w:rPr>
          <w:sz w:val="28"/>
        </w:rPr>
        <w:t xml:space="preserve"> [Электронный ресурс] – Режим доступа: https://www.drugs.com/ – Дата доступа: 25.11.2023.</w:t>
      </w:r>
    </w:p>
    <w:p w:rsidR="00B70C5F" w:rsidRPr="00355C92" w:rsidRDefault="00732193" w:rsidP="00732193">
      <w:pPr>
        <w:spacing w:after="0"/>
        <w:ind w:right="-30" w:firstLine="709"/>
        <w:jc w:val="both"/>
        <w:rPr>
          <w:sz w:val="28"/>
        </w:rPr>
      </w:pPr>
      <w:r>
        <w:rPr>
          <w:rFonts w:cs="Times New Roman"/>
          <w:sz w:val="28"/>
          <w:szCs w:val="28"/>
        </w:rPr>
        <w:t xml:space="preserve">6. </w:t>
      </w:r>
      <w:proofErr w:type="spellStart"/>
      <w:r w:rsidR="00B70C5F" w:rsidRPr="00355C92">
        <w:rPr>
          <w:rFonts w:cs="Times New Roman"/>
          <w:sz w:val="28"/>
          <w:szCs w:val="28"/>
        </w:rPr>
        <w:t>Habr</w:t>
      </w:r>
      <w:proofErr w:type="spellEnd"/>
      <w:r w:rsidR="00B70C5F" w:rsidRPr="00355C92">
        <w:rPr>
          <w:rFonts w:cs="Times New Roman"/>
          <w:sz w:val="28"/>
          <w:szCs w:val="28"/>
        </w:rPr>
        <w:t xml:space="preserve"> </w:t>
      </w:r>
      <w:r w:rsidR="00B70C5F" w:rsidRPr="00355C92">
        <w:rPr>
          <w:sz w:val="28"/>
        </w:rPr>
        <w:t>[Электронный ресурс] – Режим доступа: https://habr.com – Дата доступа: 01.12.2023.</w:t>
      </w:r>
    </w:p>
    <w:p w:rsidR="00063AA3" w:rsidRPr="00355C92" w:rsidRDefault="00063AA3" w:rsidP="00355C92">
      <w:pPr>
        <w:tabs>
          <w:tab w:val="left" w:pos="1134"/>
          <w:tab w:val="left" w:pos="1418"/>
        </w:tabs>
        <w:ind w:left="567"/>
        <w:jc w:val="both"/>
        <w:rPr>
          <w:sz w:val="28"/>
        </w:rPr>
      </w:pPr>
    </w:p>
    <w:sectPr w:rsidR="00063AA3" w:rsidRPr="00355C92" w:rsidSect="00EC148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851" w:right="567" w:bottom="1134" w:left="1304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1749" w:rsidRDefault="003B1749" w:rsidP="006863BF">
      <w:pPr>
        <w:spacing w:after="0" w:line="240" w:lineRule="auto"/>
      </w:pPr>
      <w:r>
        <w:separator/>
      </w:r>
    </w:p>
  </w:endnote>
  <w:endnote w:type="continuationSeparator" w:id="0">
    <w:p w:rsidR="003B1749" w:rsidRDefault="003B1749" w:rsidP="00686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148B" w:rsidRDefault="00EC148B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148B" w:rsidRDefault="00EC148B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148B" w:rsidRDefault="00EC148B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1749" w:rsidRDefault="003B1749" w:rsidP="006863BF">
      <w:pPr>
        <w:spacing w:after="0" w:line="240" w:lineRule="auto"/>
      </w:pPr>
      <w:r>
        <w:separator/>
      </w:r>
    </w:p>
  </w:footnote>
  <w:footnote w:type="continuationSeparator" w:id="0">
    <w:p w:rsidR="003B1749" w:rsidRDefault="003B1749" w:rsidP="00686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148B" w:rsidRDefault="00EC148B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658060"/>
      <w:docPartObj>
        <w:docPartGallery w:val="Page Numbers (Top of Page)"/>
        <w:docPartUnique/>
      </w:docPartObj>
    </w:sdtPr>
    <w:sdtContent>
      <w:bookmarkStart w:id="7" w:name="_GoBack" w:displacedByCustomXml="prev"/>
      <w:p w:rsidR="00EC148B" w:rsidRDefault="00EC148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  <w:bookmarkEnd w:id="7" w:displacedByCustomXml="next"/>
    </w:sdtContent>
  </w:sdt>
  <w:p w:rsidR="00EC148B" w:rsidRDefault="00EC148B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148B" w:rsidRDefault="00EC148B">
    <w:pPr>
      <w:pStyle w:val="a7"/>
      <w:jc w:val="right"/>
    </w:pPr>
  </w:p>
  <w:p w:rsidR="00EC148B" w:rsidRDefault="00EC148B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35F3F"/>
    <w:multiLevelType w:val="multilevel"/>
    <w:tmpl w:val="8082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58C0295"/>
    <w:multiLevelType w:val="multilevel"/>
    <w:tmpl w:val="69D6C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5D908B0"/>
    <w:multiLevelType w:val="multilevel"/>
    <w:tmpl w:val="1442A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80006BA"/>
    <w:multiLevelType w:val="multilevel"/>
    <w:tmpl w:val="884A2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72B71FF"/>
    <w:multiLevelType w:val="hybridMultilevel"/>
    <w:tmpl w:val="3BF0BF96"/>
    <w:lvl w:ilvl="0" w:tplc="AAE6ED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6C3B72"/>
    <w:multiLevelType w:val="hybridMultilevel"/>
    <w:tmpl w:val="1AE07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E2BE38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FE6258"/>
    <w:multiLevelType w:val="hybridMultilevel"/>
    <w:tmpl w:val="40D6C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4A3F43"/>
    <w:multiLevelType w:val="multilevel"/>
    <w:tmpl w:val="649AB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DC072DD"/>
    <w:multiLevelType w:val="hybridMultilevel"/>
    <w:tmpl w:val="D3F6F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0B0E6B"/>
    <w:multiLevelType w:val="hybridMultilevel"/>
    <w:tmpl w:val="87AEC0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80557BC"/>
    <w:multiLevelType w:val="hybridMultilevel"/>
    <w:tmpl w:val="F508D94E"/>
    <w:lvl w:ilvl="0" w:tplc="8B72FEE4">
      <w:start w:val="1"/>
      <w:numFmt w:val="decimal"/>
      <w:lvlText w:val="%1."/>
      <w:lvlJc w:val="left"/>
      <w:pPr>
        <w:ind w:left="70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1">
    <w:nsid w:val="38944AE6"/>
    <w:multiLevelType w:val="multilevel"/>
    <w:tmpl w:val="2DBCF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CAE319B"/>
    <w:multiLevelType w:val="multilevel"/>
    <w:tmpl w:val="AB961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D2214C7"/>
    <w:multiLevelType w:val="multilevel"/>
    <w:tmpl w:val="937CA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0B0630D"/>
    <w:multiLevelType w:val="multilevel"/>
    <w:tmpl w:val="6932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7A6643F"/>
    <w:multiLevelType w:val="multilevel"/>
    <w:tmpl w:val="2A4A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9DA681B"/>
    <w:multiLevelType w:val="hybridMultilevel"/>
    <w:tmpl w:val="2EF273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CE24F34"/>
    <w:multiLevelType w:val="hybridMultilevel"/>
    <w:tmpl w:val="A66061C8"/>
    <w:lvl w:ilvl="0" w:tplc="4A864F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6E3B90"/>
    <w:multiLevelType w:val="multilevel"/>
    <w:tmpl w:val="8BFE0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7BA1A66"/>
    <w:multiLevelType w:val="hybridMultilevel"/>
    <w:tmpl w:val="C64859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8DE5348"/>
    <w:multiLevelType w:val="multilevel"/>
    <w:tmpl w:val="65E69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B0311B7"/>
    <w:multiLevelType w:val="hybridMultilevel"/>
    <w:tmpl w:val="8DCEB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EC62FC"/>
    <w:multiLevelType w:val="hybridMultilevel"/>
    <w:tmpl w:val="7320F8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74745D08"/>
    <w:multiLevelType w:val="hybridMultilevel"/>
    <w:tmpl w:val="FA02B5FA"/>
    <w:lvl w:ilvl="0" w:tplc="CE76296A">
      <w:start w:val="1"/>
      <w:numFmt w:val="decimal"/>
      <w:lvlText w:val="%1."/>
      <w:lvlJc w:val="left"/>
      <w:pPr>
        <w:ind w:left="709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24">
    <w:nsid w:val="766141BF"/>
    <w:multiLevelType w:val="multilevel"/>
    <w:tmpl w:val="02AE3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DF620C9"/>
    <w:multiLevelType w:val="hybridMultilevel"/>
    <w:tmpl w:val="C9C65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7FEC4CDA"/>
    <w:multiLevelType w:val="hybridMultilevel"/>
    <w:tmpl w:val="247054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5"/>
  </w:num>
  <w:num w:numId="3">
    <w:abstractNumId w:val="6"/>
  </w:num>
  <w:num w:numId="4">
    <w:abstractNumId w:val="8"/>
  </w:num>
  <w:num w:numId="5">
    <w:abstractNumId w:val="19"/>
  </w:num>
  <w:num w:numId="6">
    <w:abstractNumId w:val="5"/>
  </w:num>
  <w:num w:numId="7">
    <w:abstractNumId w:val="21"/>
  </w:num>
  <w:num w:numId="8">
    <w:abstractNumId w:val="17"/>
  </w:num>
  <w:num w:numId="9">
    <w:abstractNumId w:val="18"/>
  </w:num>
  <w:num w:numId="10">
    <w:abstractNumId w:val="14"/>
  </w:num>
  <w:num w:numId="11">
    <w:abstractNumId w:val="15"/>
  </w:num>
  <w:num w:numId="12">
    <w:abstractNumId w:val="2"/>
  </w:num>
  <w:num w:numId="13">
    <w:abstractNumId w:val="7"/>
  </w:num>
  <w:num w:numId="14">
    <w:abstractNumId w:val="3"/>
  </w:num>
  <w:num w:numId="15">
    <w:abstractNumId w:val="24"/>
  </w:num>
  <w:num w:numId="16">
    <w:abstractNumId w:val="11"/>
  </w:num>
  <w:num w:numId="17">
    <w:abstractNumId w:val="1"/>
  </w:num>
  <w:num w:numId="18">
    <w:abstractNumId w:val="0"/>
  </w:num>
  <w:num w:numId="19">
    <w:abstractNumId w:val="20"/>
  </w:num>
  <w:num w:numId="20">
    <w:abstractNumId w:val="9"/>
  </w:num>
  <w:num w:numId="21">
    <w:abstractNumId w:val="16"/>
  </w:num>
  <w:num w:numId="22">
    <w:abstractNumId w:val="13"/>
  </w:num>
  <w:num w:numId="23">
    <w:abstractNumId w:val="12"/>
  </w:num>
  <w:num w:numId="24">
    <w:abstractNumId w:val="4"/>
  </w:num>
  <w:num w:numId="25">
    <w:abstractNumId w:val="26"/>
  </w:num>
  <w:num w:numId="26">
    <w:abstractNumId w:val="10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D2D"/>
    <w:rsid w:val="00063AA3"/>
    <w:rsid w:val="000A57BC"/>
    <w:rsid w:val="000D79D9"/>
    <w:rsid w:val="001040EC"/>
    <w:rsid w:val="00112D2F"/>
    <w:rsid w:val="001B1AF8"/>
    <w:rsid w:val="001C6261"/>
    <w:rsid w:val="001C7451"/>
    <w:rsid w:val="001E3C12"/>
    <w:rsid w:val="00285E04"/>
    <w:rsid w:val="00301633"/>
    <w:rsid w:val="00301955"/>
    <w:rsid w:val="00355C92"/>
    <w:rsid w:val="00387F97"/>
    <w:rsid w:val="003A277F"/>
    <w:rsid w:val="003B1749"/>
    <w:rsid w:val="003B3EF4"/>
    <w:rsid w:val="004D13D4"/>
    <w:rsid w:val="005247F7"/>
    <w:rsid w:val="005374FF"/>
    <w:rsid w:val="0058208E"/>
    <w:rsid w:val="005A3CA6"/>
    <w:rsid w:val="00616FE3"/>
    <w:rsid w:val="006863BF"/>
    <w:rsid w:val="00691FE7"/>
    <w:rsid w:val="00732193"/>
    <w:rsid w:val="00821A19"/>
    <w:rsid w:val="0084523D"/>
    <w:rsid w:val="008A30E6"/>
    <w:rsid w:val="00922A80"/>
    <w:rsid w:val="009F7171"/>
    <w:rsid w:val="00A759B5"/>
    <w:rsid w:val="00B15E86"/>
    <w:rsid w:val="00B47692"/>
    <w:rsid w:val="00B54961"/>
    <w:rsid w:val="00B5705C"/>
    <w:rsid w:val="00B70C5F"/>
    <w:rsid w:val="00B91654"/>
    <w:rsid w:val="00C40FBF"/>
    <w:rsid w:val="00C97133"/>
    <w:rsid w:val="00CA7379"/>
    <w:rsid w:val="00CC435F"/>
    <w:rsid w:val="00DA1771"/>
    <w:rsid w:val="00E1773F"/>
    <w:rsid w:val="00E322BA"/>
    <w:rsid w:val="00E82C06"/>
    <w:rsid w:val="00EB2B4A"/>
    <w:rsid w:val="00EC148B"/>
    <w:rsid w:val="00EE5D2D"/>
    <w:rsid w:val="00F64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5E86"/>
    <w:pPr>
      <w:spacing w:after="160" w:line="259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15E86"/>
    <w:pPr>
      <w:keepNext/>
      <w:keepLines/>
      <w:spacing w:before="360" w:after="36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5E8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3">
    <w:name w:val="Hyperlink"/>
    <w:basedOn w:val="a0"/>
    <w:uiPriority w:val="99"/>
    <w:unhideWhenUsed/>
    <w:rsid w:val="00B15E86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15E86"/>
    <w:pPr>
      <w:tabs>
        <w:tab w:val="right" w:leader="dot" w:pos="10025"/>
      </w:tabs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B15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5E8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15E86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B15E86"/>
    <w:pPr>
      <w:spacing w:after="100"/>
      <w:ind w:left="240"/>
    </w:pPr>
  </w:style>
  <w:style w:type="paragraph" w:styleId="a7">
    <w:name w:val="header"/>
    <w:basedOn w:val="a"/>
    <w:link w:val="a8"/>
    <w:uiPriority w:val="99"/>
    <w:unhideWhenUsed/>
    <w:rsid w:val="00B15E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15E86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B15E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15E86"/>
    <w:rPr>
      <w:rFonts w:ascii="Times New Roman" w:hAnsi="Times New Roman"/>
      <w:sz w:val="24"/>
    </w:rPr>
  </w:style>
  <w:style w:type="table" w:styleId="ab">
    <w:name w:val="Table Grid"/>
    <w:basedOn w:val="a1"/>
    <w:uiPriority w:val="39"/>
    <w:rsid w:val="00B15E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Emphasis"/>
    <w:basedOn w:val="a0"/>
    <w:uiPriority w:val="20"/>
    <w:qFormat/>
    <w:rsid w:val="00B15E8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5E86"/>
    <w:pPr>
      <w:spacing w:after="160" w:line="259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15E86"/>
    <w:pPr>
      <w:keepNext/>
      <w:keepLines/>
      <w:spacing w:before="360" w:after="36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5E8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styleId="a3">
    <w:name w:val="Hyperlink"/>
    <w:basedOn w:val="a0"/>
    <w:uiPriority w:val="99"/>
    <w:unhideWhenUsed/>
    <w:rsid w:val="00B15E86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B15E86"/>
    <w:pPr>
      <w:tabs>
        <w:tab w:val="right" w:leader="dot" w:pos="10025"/>
      </w:tabs>
      <w:spacing w:after="0" w:line="240" w:lineRule="auto"/>
    </w:pPr>
  </w:style>
  <w:style w:type="paragraph" w:styleId="a4">
    <w:name w:val="Balloon Text"/>
    <w:basedOn w:val="a"/>
    <w:link w:val="a5"/>
    <w:uiPriority w:val="99"/>
    <w:semiHidden/>
    <w:unhideWhenUsed/>
    <w:rsid w:val="00B15E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15E86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15E86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B15E86"/>
    <w:pPr>
      <w:spacing w:after="100"/>
      <w:ind w:left="240"/>
    </w:pPr>
  </w:style>
  <w:style w:type="paragraph" w:styleId="a7">
    <w:name w:val="header"/>
    <w:basedOn w:val="a"/>
    <w:link w:val="a8"/>
    <w:uiPriority w:val="99"/>
    <w:unhideWhenUsed/>
    <w:rsid w:val="00B15E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15E86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B15E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15E86"/>
    <w:rPr>
      <w:rFonts w:ascii="Times New Roman" w:hAnsi="Times New Roman"/>
      <w:sz w:val="24"/>
    </w:rPr>
  </w:style>
  <w:style w:type="table" w:styleId="ab">
    <w:name w:val="Table Grid"/>
    <w:basedOn w:val="a1"/>
    <w:uiPriority w:val="39"/>
    <w:rsid w:val="00B15E8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Emphasis"/>
    <w:basedOn w:val="a0"/>
    <w:uiPriority w:val="20"/>
    <w:qFormat/>
    <w:rsid w:val="00B15E8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16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mailto:support@lecarstva.com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CBC25-93B7-4548-AA09-007D30E8F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15</Pages>
  <Words>2655</Words>
  <Characters>15138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25</cp:revision>
  <dcterms:created xsi:type="dcterms:W3CDTF">2023-12-05T17:12:00Z</dcterms:created>
  <dcterms:modified xsi:type="dcterms:W3CDTF">2023-12-15T10:57:00Z</dcterms:modified>
</cp:coreProperties>
</file>