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D5" w:rsidRDefault="00D14A2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</w:p>
    <w:p w:rsidR="00041440" w:rsidRPr="00D14A25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4A25" w:rsidRDefault="00D14A2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041440" w:rsidRPr="00D14A25" w:rsidRDefault="00041440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4A25" w:rsidRDefault="00D14A25" w:rsidP="0004144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proofErr w:type="gramStart"/>
      <w:r w:rsidR="000414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QA</w:t>
      </w:r>
      <w:r w:rsidR="00041440" w:rsidRPr="0004144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процесс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, часть 2 (</w:t>
      </w:r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Подготовка, тестирование, </w:t>
      </w:r>
      <w:proofErr w:type="spellStart"/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рапортование</w:t>
      </w:r>
      <w:proofErr w:type="spellEnd"/>
      <w:r w:rsidR="00041440">
        <w:rPr>
          <w:rFonts w:ascii="Times New Roman" w:hAnsi="Times New Roman" w:cs="Times New Roman"/>
          <w:b/>
          <w:sz w:val="28"/>
          <w:szCs w:val="28"/>
          <w:u w:val="single"/>
        </w:rPr>
        <w:t>, финальная фаза</w:t>
      </w:r>
      <w:r w:rsidR="00E90C9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B028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193B1F" w:rsidRPr="00193B1F" w:rsidRDefault="00193B1F" w:rsidP="00193B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3B1F">
        <w:rPr>
          <w:rFonts w:ascii="Times New Roman" w:hAnsi="Times New Roman" w:cs="Times New Roman"/>
          <w:b/>
          <w:bCs/>
          <w:sz w:val="40"/>
          <w:szCs w:val="40"/>
        </w:rPr>
        <w:t>План тестирования</w:t>
      </w:r>
    </w:p>
    <w:p w:rsidR="00193B1F" w:rsidRPr="00193B1F" w:rsidRDefault="00193B1F" w:rsidP="00193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B1F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:rsidR="00193B1F" w:rsidRPr="00193B1F" w:rsidRDefault="00193B1F" w:rsidP="00193B1F">
      <w:pPr>
        <w:spacing w:after="141"/>
        <w:ind w:left="1274" w:right="547"/>
        <w:rPr>
          <w:rFonts w:ascii="Times New Roman" w:hAnsi="Times New Roman" w:cs="Times New Roman"/>
        </w:rPr>
      </w:pPr>
      <w:r w:rsidRPr="00193B1F">
        <w:rPr>
          <w:rFonts w:ascii="Times New Roman" w:hAnsi="Times New Roman" w:cs="Times New Roman"/>
          <w:b/>
        </w:rPr>
        <w:t>Тест-план проекта преследует следующие цели:</w:t>
      </w:r>
    </w:p>
    <w:p w:rsidR="00193B1F" w:rsidRPr="00193B1F" w:rsidRDefault="00193B1F" w:rsidP="00193B1F">
      <w:pPr>
        <w:numPr>
          <w:ilvl w:val="0"/>
          <w:numId w:val="29"/>
        </w:numPr>
        <w:spacing w:after="53" w:line="264" w:lineRule="auto"/>
        <w:ind w:hanging="284"/>
        <w:jc w:val="both"/>
        <w:rPr>
          <w:rFonts w:ascii="Times New Roman" w:hAnsi="Times New Roman" w:cs="Times New Roman"/>
        </w:rPr>
      </w:pPr>
      <w:r w:rsidRPr="00193B1F">
        <w:rPr>
          <w:rFonts w:ascii="Times New Roman" w:hAnsi="Times New Roman" w:cs="Times New Roman"/>
        </w:rPr>
        <w:t>Описать стратегии тестирования, которые будут использоваться.</w:t>
      </w:r>
    </w:p>
    <w:p w:rsidR="00193B1F" w:rsidRPr="00193B1F" w:rsidRDefault="00193B1F" w:rsidP="00193B1F">
      <w:pPr>
        <w:numPr>
          <w:ilvl w:val="0"/>
          <w:numId w:val="29"/>
        </w:numPr>
        <w:spacing w:after="53" w:line="264" w:lineRule="auto"/>
        <w:ind w:hanging="284"/>
        <w:jc w:val="both"/>
        <w:rPr>
          <w:rFonts w:ascii="Times New Roman" w:hAnsi="Times New Roman" w:cs="Times New Roman"/>
        </w:rPr>
      </w:pPr>
      <w:r w:rsidRPr="00193B1F">
        <w:rPr>
          <w:rFonts w:ascii="Times New Roman" w:hAnsi="Times New Roman" w:cs="Times New Roman"/>
          <w:lang w:val="en-US"/>
        </w:rPr>
        <w:t>User story</w:t>
      </w:r>
    </w:p>
    <w:p w:rsidR="00193B1F" w:rsidRPr="00193B1F" w:rsidRDefault="00193B1F" w:rsidP="00193B1F">
      <w:pPr>
        <w:numPr>
          <w:ilvl w:val="0"/>
          <w:numId w:val="29"/>
        </w:numPr>
        <w:spacing w:after="0" w:line="328" w:lineRule="auto"/>
        <w:ind w:hanging="284"/>
        <w:jc w:val="both"/>
        <w:rPr>
          <w:rFonts w:ascii="Times New Roman" w:hAnsi="Times New Roman" w:cs="Times New Roman"/>
        </w:rPr>
      </w:pPr>
      <w:r w:rsidRPr="00193B1F">
        <w:rPr>
          <w:rFonts w:ascii="Times New Roman" w:hAnsi="Times New Roman" w:cs="Times New Roman"/>
        </w:rPr>
        <w:t xml:space="preserve">Определить необходимые ресурсы для проведения работ по тестированию. </w:t>
      </w:r>
    </w:p>
    <w:p w:rsidR="00193B1F" w:rsidRPr="00193B1F" w:rsidRDefault="00193B1F" w:rsidP="00193B1F">
      <w:pPr>
        <w:spacing w:after="0" w:line="328" w:lineRule="auto"/>
        <w:ind w:left="1420"/>
        <w:jc w:val="both"/>
        <w:rPr>
          <w:rFonts w:ascii="Times New Roman" w:hAnsi="Times New Roman" w:cs="Times New Roman"/>
        </w:rPr>
      </w:pPr>
      <w:r w:rsidRPr="00193B1F">
        <w:rPr>
          <w:rFonts w:ascii="Times New Roman" w:hAnsi="Times New Roman" w:cs="Times New Roman"/>
          <w:color w:val="2E4367"/>
        </w:rPr>
        <w:t xml:space="preserve">●   </w:t>
      </w:r>
      <w:r w:rsidRPr="00193B1F">
        <w:rPr>
          <w:rFonts w:ascii="Times New Roman" w:hAnsi="Times New Roman" w:cs="Times New Roman"/>
        </w:rPr>
        <w:t>Привести результаты тестирования.</w:t>
      </w:r>
    </w:p>
    <w:p w:rsidR="00193B1F" w:rsidRPr="00193B1F" w:rsidRDefault="00193B1F" w:rsidP="00193B1F">
      <w:pPr>
        <w:spacing w:after="0" w:line="328" w:lineRule="auto"/>
        <w:ind w:left="1420"/>
        <w:jc w:val="both"/>
        <w:rPr>
          <w:rFonts w:ascii="Times New Roman" w:hAnsi="Times New Roman" w:cs="Times New Roman"/>
        </w:rPr>
      </w:pPr>
    </w:p>
    <w:p w:rsidR="00193B1F" w:rsidRPr="00193B1F" w:rsidRDefault="00193B1F" w:rsidP="00193B1F">
      <w:pPr>
        <w:spacing w:after="0" w:line="328" w:lineRule="auto"/>
        <w:ind w:left="1420"/>
        <w:jc w:val="both"/>
        <w:rPr>
          <w:rFonts w:ascii="Times New Roman" w:hAnsi="Times New Roman" w:cs="Times New Roman"/>
        </w:rPr>
      </w:pPr>
    </w:p>
    <w:p w:rsidR="00193B1F" w:rsidRPr="00193B1F" w:rsidRDefault="00193B1F" w:rsidP="00193B1F">
      <w:pPr>
        <w:spacing w:after="0" w:line="328" w:lineRule="auto"/>
        <w:ind w:left="1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B1F">
        <w:rPr>
          <w:rFonts w:ascii="Times New Roman" w:hAnsi="Times New Roman" w:cs="Times New Roman"/>
          <w:b/>
          <w:bCs/>
          <w:sz w:val="28"/>
          <w:szCs w:val="28"/>
        </w:rPr>
        <w:t>Область тестирования сайта</w:t>
      </w:r>
    </w:p>
    <w:p w:rsidR="00193B1F" w:rsidRPr="00193B1F" w:rsidRDefault="00193B1F" w:rsidP="00193B1F">
      <w:pPr>
        <w:spacing w:after="0" w:line="328" w:lineRule="auto"/>
        <w:rPr>
          <w:rFonts w:ascii="Times New Roman" w:hAnsi="Times New Roman" w:cs="Times New Roman"/>
          <w:sz w:val="28"/>
          <w:szCs w:val="28"/>
        </w:rPr>
      </w:pP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валидных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данных в строке поиска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функциональность кнопки «Документы»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ссылки соц</w:t>
      </w:r>
      <w:proofErr w:type="gramStart"/>
      <w:r w:rsidRPr="00193B1F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193B1F">
        <w:rPr>
          <w:rFonts w:ascii="Times New Roman" w:hAnsi="Times New Roman" w:cs="Times New Roman"/>
          <w:sz w:val="28"/>
          <w:szCs w:val="28"/>
        </w:rPr>
        <w:t>етей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Протестируйте локализацию 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кнопку «</w:t>
      </w:r>
      <w:r w:rsidRPr="00193B1F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193B1F">
        <w:rPr>
          <w:rFonts w:ascii="Times New Roman" w:hAnsi="Times New Roman" w:cs="Times New Roman"/>
          <w:sz w:val="28"/>
          <w:szCs w:val="28"/>
        </w:rPr>
        <w:t>»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Поиск по ключевому слову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3B1F">
        <w:rPr>
          <w:rFonts w:ascii="Times New Roman" w:hAnsi="Times New Roman" w:cs="Times New Roman"/>
          <w:sz w:val="28"/>
          <w:szCs w:val="28"/>
        </w:rPr>
        <w:t>Проверкаверсии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для слабовидящих </w:t>
      </w:r>
    </w:p>
    <w:p w:rsidR="00193B1F" w:rsidRPr="00193B1F" w:rsidRDefault="00193B1F" w:rsidP="00193B1F">
      <w:pPr>
        <w:pStyle w:val="a4"/>
        <w:numPr>
          <w:ilvl w:val="0"/>
          <w:numId w:val="30"/>
        </w:numPr>
        <w:spacing w:after="0" w:line="328" w:lineRule="auto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Кнопка лейбла отправляет на главную страницу</w:t>
      </w:r>
    </w:p>
    <w:p w:rsidR="00193B1F" w:rsidRPr="00193B1F" w:rsidRDefault="00193B1F" w:rsidP="00193B1F">
      <w:pPr>
        <w:pStyle w:val="a4"/>
        <w:spacing w:after="0" w:line="328" w:lineRule="auto"/>
        <w:rPr>
          <w:rFonts w:ascii="Times New Roman" w:hAnsi="Times New Roman" w:cs="Times New Roman"/>
        </w:rPr>
      </w:pPr>
    </w:p>
    <w:p w:rsidR="00193B1F" w:rsidRPr="00193B1F" w:rsidRDefault="00193B1F" w:rsidP="00193B1F">
      <w:pPr>
        <w:pStyle w:val="a4"/>
        <w:spacing w:after="0" w:line="328" w:lineRule="auto"/>
        <w:rPr>
          <w:rFonts w:ascii="Times New Roman" w:hAnsi="Times New Roman" w:cs="Times New Roman"/>
        </w:rPr>
      </w:pPr>
    </w:p>
    <w:p w:rsidR="00193B1F" w:rsidRPr="00193B1F" w:rsidRDefault="00193B1F" w:rsidP="00193B1F">
      <w:pPr>
        <w:pStyle w:val="a4"/>
        <w:spacing w:after="0" w:line="328" w:lineRule="auto"/>
        <w:rPr>
          <w:rFonts w:ascii="Times New Roman" w:hAnsi="Times New Roman" w:cs="Times New Roman"/>
        </w:rPr>
      </w:pPr>
    </w:p>
    <w:p w:rsidR="00193B1F" w:rsidRPr="00193B1F" w:rsidRDefault="00193B1F" w:rsidP="00193B1F">
      <w:pPr>
        <w:pStyle w:val="a4"/>
        <w:spacing w:after="0" w:line="32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b/>
          <w:bCs/>
          <w:sz w:val="36"/>
          <w:szCs w:val="36"/>
        </w:rPr>
        <w:t>Стратегия тестирования</w:t>
      </w:r>
    </w:p>
    <w:p w:rsidR="00193B1F" w:rsidRPr="00193B1F" w:rsidRDefault="00193B1F" w:rsidP="00193B1F">
      <w:pPr>
        <w:pStyle w:val="a4"/>
        <w:spacing w:after="0" w:line="328" w:lineRule="auto"/>
        <w:rPr>
          <w:rFonts w:ascii="Times New Roman" w:hAnsi="Times New Roman" w:cs="Times New Roman"/>
          <w:b/>
        </w:rPr>
      </w:pPr>
      <w:r w:rsidRPr="00193B1F">
        <w:rPr>
          <w:rFonts w:ascii="Times New Roman" w:hAnsi="Times New Roman" w:cs="Times New Roman"/>
          <w:b/>
        </w:rPr>
        <w:t>Основные типы тестирования, которые будут выполнены:</w:t>
      </w:r>
    </w:p>
    <w:p w:rsidR="00193B1F" w:rsidRPr="00193B1F" w:rsidRDefault="00193B1F" w:rsidP="00193B1F">
      <w:pPr>
        <w:pStyle w:val="a4"/>
        <w:numPr>
          <w:ilvl w:val="0"/>
          <w:numId w:val="31"/>
        </w:num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193B1F" w:rsidRPr="00193B1F" w:rsidRDefault="00193B1F" w:rsidP="00193B1F">
      <w:pPr>
        <w:spacing w:after="0" w:line="328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валидных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данных в строке поиска</w:t>
      </w:r>
    </w:p>
    <w:p w:rsidR="00193B1F" w:rsidRPr="00193B1F" w:rsidRDefault="00193B1F" w:rsidP="00193B1F">
      <w:pPr>
        <w:spacing w:after="0" w:line="328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функциональность кнопки «Документы».</w:t>
      </w:r>
    </w:p>
    <w:p w:rsidR="00193B1F" w:rsidRPr="00193B1F" w:rsidRDefault="00193B1F" w:rsidP="00193B1F">
      <w:pPr>
        <w:spacing w:after="0" w:line="328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ссылки соц</w:t>
      </w:r>
      <w:proofErr w:type="gramStart"/>
      <w:r w:rsidRPr="00193B1F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193B1F">
        <w:rPr>
          <w:rFonts w:ascii="Times New Roman" w:hAnsi="Times New Roman" w:cs="Times New Roman"/>
          <w:sz w:val="28"/>
          <w:szCs w:val="28"/>
        </w:rPr>
        <w:t>етей</w:t>
      </w:r>
    </w:p>
    <w:p w:rsidR="00193B1F" w:rsidRPr="00193B1F" w:rsidRDefault="00193B1F" w:rsidP="00193B1F">
      <w:pPr>
        <w:spacing w:after="0" w:line="328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Поиск по ключевому слову</w:t>
      </w:r>
    </w:p>
    <w:p w:rsidR="00193B1F" w:rsidRPr="00193B1F" w:rsidRDefault="00193B1F" w:rsidP="00193B1F">
      <w:pPr>
        <w:spacing w:after="0" w:line="328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Проверка версии для </w:t>
      </w:r>
      <w:proofErr w:type="gramStart"/>
      <w:r w:rsidRPr="00193B1F">
        <w:rPr>
          <w:rFonts w:ascii="Times New Roman" w:hAnsi="Times New Roman" w:cs="Times New Roman"/>
          <w:sz w:val="28"/>
          <w:szCs w:val="28"/>
        </w:rPr>
        <w:t>слабовидящих</w:t>
      </w:r>
      <w:proofErr w:type="gramEnd"/>
      <w:r w:rsidRPr="00193B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B1F" w:rsidRPr="00193B1F" w:rsidRDefault="00193B1F" w:rsidP="00193B1F">
      <w:pPr>
        <w:spacing w:after="0" w:line="328" w:lineRule="auto"/>
        <w:rPr>
          <w:rFonts w:ascii="Times New Roman" w:hAnsi="Times New Roman" w:cs="Times New Roman"/>
          <w:sz w:val="28"/>
          <w:szCs w:val="28"/>
        </w:rPr>
      </w:pPr>
    </w:p>
    <w:p w:rsidR="00193B1F" w:rsidRPr="00193B1F" w:rsidRDefault="00193B1F" w:rsidP="00193B1F">
      <w:p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93B1F" w:rsidRPr="00193B1F" w:rsidRDefault="00193B1F" w:rsidP="00193B1F">
      <w:pPr>
        <w:pStyle w:val="a4"/>
        <w:numPr>
          <w:ilvl w:val="0"/>
          <w:numId w:val="31"/>
        </w:num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lastRenderedPageBreak/>
        <w:t>Тестирование локализации</w:t>
      </w:r>
    </w:p>
    <w:p w:rsidR="00193B1F" w:rsidRPr="00193B1F" w:rsidRDefault="00193B1F" w:rsidP="00193B1F">
      <w:p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локализацию</w:t>
      </w:r>
    </w:p>
    <w:p w:rsidR="00193B1F" w:rsidRPr="00193B1F" w:rsidRDefault="00193B1F" w:rsidP="00193B1F">
      <w:pPr>
        <w:pStyle w:val="a4"/>
        <w:numPr>
          <w:ilvl w:val="0"/>
          <w:numId w:val="31"/>
        </w:num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3B1F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193B1F" w:rsidRPr="00193B1F" w:rsidRDefault="00193B1F" w:rsidP="00193B1F">
      <w:p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t>Протестируйте кнопку «</w:t>
      </w:r>
      <w:r w:rsidRPr="00193B1F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193B1F">
        <w:rPr>
          <w:rFonts w:ascii="Times New Roman" w:hAnsi="Times New Roman" w:cs="Times New Roman"/>
          <w:sz w:val="28"/>
          <w:szCs w:val="28"/>
        </w:rPr>
        <w:t>»</w:t>
      </w:r>
    </w:p>
    <w:p w:rsidR="00193B1F" w:rsidRPr="00193B1F" w:rsidRDefault="00193B1F" w:rsidP="00193B1F">
      <w:pPr>
        <w:pStyle w:val="a4"/>
        <w:numPr>
          <w:ilvl w:val="0"/>
          <w:numId w:val="31"/>
        </w:num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t>Мануальное тестирование</w:t>
      </w:r>
    </w:p>
    <w:p w:rsidR="00193B1F" w:rsidRPr="00193B1F" w:rsidRDefault="00193B1F" w:rsidP="00193B1F">
      <w:pPr>
        <w:pStyle w:val="a4"/>
        <w:numPr>
          <w:ilvl w:val="0"/>
          <w:numId w:val="31"/>
        </w:num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:rsidR="00193B1F" w:rsidRPr="00193B1F" w:rsidRDefault="00193B1F" w:rsidP="00193B1F">
      <w:pPr>
        <w:pStyle w:val="a4"/>
        <w:numPr>
          <w:ilvl w:val="0"/>
          <w:numId w:val="31"/>
        </w:numPr>
        <w:spacing w:after="0" w:line="328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Тестирование верстки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Safari</w:t>
      </w:r>
      <w:proofErr w:type="spellEnd"/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93B1F">
        <w:rPr>
          <w:rFonts w:ascii="Times New Roman" w:hAnsi="Times New Roman" w:cs="Times New Roman"/>
          <w:sz w:val="28"/>
          <w:szCs w:val="28"/>
          <w:lang w:val="en-US"/>
        </w:rPr>
        <w:t xml:space="preserve">-  Opera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93B1F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Разрешениеэкрана</w:t>
      </w:r>
      <w:proofErr w:type="spellEnd"/>
      <w:r w:rsidRPr="00193B1F">
        <w:rPr>
          <w:rFonts w:ascii="Times New Roman" w:hAnsi="Times New Roman" w:cs="Times New Roman"/>
          <w:sz w:val="28"/>
          <w:szCs w:val="28"/>
          <w:lang w:val="en-US"/>
        </w:rPr>
        <w:t xml:space="preserve"> (1024×600, 1152×864, 1280×1024, 1920×1080, 1024×768)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 </w:t>
      </w:r>
      <w:r w:rsidRPr="00193B1F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93B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 </w:t>
      </w:r>
      <w:r w:rsidRPr="00193B1F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193B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 </w:t>
      </w:r>
      <w:r w:rsidRPr="00193B1F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193B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При изменении разрешения экрана текст корректно переносится, не выходит за рамки текстового поля.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3.  прокрутка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4.  Отображение плавающих элементов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5. Правильный формат копирайта в «подвале» сайта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193B1F">
        <w:rPr>
          <w:rFonts w:ascii="Times New Roman" w:hAnsi="Times New Roman" w:cs="Times New Roman"/>
          <w:sz w:val="28"/>
          <w:szCs w:val="28"/>
        </w:rPr>
        <w:t>мобильной</w:t>
      </w:r>
      <w:proofErr w:type="gramEnd"/>
      <w:r w:rsidRPr="00193B1F">
        <w:rPr>
          <w:rFonts w:ascii="Times New Roman" w:hAnsi="Times New Roman" w:cs="Times New Roman"/>
          <w:sz w:val="28"/>
          <w:szCs w:val="28"/>
        </w:rPr>
        <w:t xml:space="preserve"> приложении: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режим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portrait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(вертикально)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 xml:space="preserve">- режим </w:t>
      </w:r>
      <w:proofErr w:type="spellStart"/>
      <w:r w:rsidRPr="00193B1F">
        <w:rPr>
          <w:rFonts w:ascii="Times New Roman" w:hAnsi="Times New Roman" w:cs="Times New Roman"/>
          <w:sz w:val="28"/>
          <w:szCs w:val="28"/>
        </w:rPr>
        <w:t>landscape</w:t>
      </w:r>
      <w:proofErr w:type="spellEnd"/>
      <w:r w:rsidRPr="00193B1F">
        <w:rPr>
          <w:rFonts w:ascii="Times New Roman" w:hAnsi="Times New Roman" w:cs="Times New Roman"/>
          <w:sz w:val="28"/>
          <w:szCs w:val="28"/>
        </w:rPr>
        <w:t xml:space="preserve"> (горизонтально) </w:t>
      </w:r>
    </w:p>
    <w:p w:rsidR="00193B1F" w:rsidRPr="00193B1F" w:rsidRDefault="00193B1F" w:rsidP="00193B1F">
      <w:pPr>
        <w:spacing w:after="0" w:line="3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3B1F">
        <w:rPr>
          <w:rFonts w:ascii="Times New Roman" w:hAnsi="Times New Roman" w:cs="Times New Roman"/>
          <w:sz w:val="28"/>
          <w:szCs w:val="28"/>
        </w:rPr>
        <w:t>- корректное отображение страниц при масштабировании (в пределах от 50 - 160 %)</w:t>
      </w:r>
    </w:p>
    <w:p w:rsidR="00193B1F" w:rsidRDefault="00193B1F" w:rsidP="00193B1F">
      <w:pPr>
        <w:spacing w:after="0" w:line="328" w:lineRule="auto"/>
        <w:ind w:left="720"/>
        <w:jc w:val="center"/>
        <w:rPr>
          <w:b/>
          <w:bCs/>
          <w:sz w:val="36"/>
          <w:szCs w:val="36"/>
          <w:lang w:val="en-US"/>
        </w:rPr>
      </w:pPr>
      <w:r w:rsidRPr="00B509CF">
        <w:rPr>
          <w:b/>
          <w:bCs/>
          <w:sz w:val="36"/>
          <w:szCs w:val="36"/>
          <w:lang w:val="en-US"/>
        </w:rPr>
        <w:t>User story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Я как пользователь сайта  Федеральной службы судебных приставов  (дале</w:t>
      </w:r>
      <w:proofErr w:type="gramStart"/>
      <w:r>
        <w:rPr>
          <w:bCs/>
          <w:sz w:val="28"/>
          <w:szCs w:val="28"/>
        </w:rPr>
        <w:t>е-</w:t>
      </w:r>
      <w:proofErr w:type="gramEnd"/>
      <w:r>
        <w:rPr>
          <w:bCs/>
          <w:sz w:val="28"/>
          <w:szCs w:val="28"/>
        </w:rPr>
        <w:t xml:space="preserve"> ФССП) хочу иметь возможность получить информацию о наличии задолженности по данным ФИО 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06" w:lineRule="auto"/>
      </w:pPr>
      <w:r>
        <w:rPr>
          <w:bCs/>
          <w:sz w:val="28"/>
          <w:szCs w:val="28"/>
        </w:rPr>
        <w:t>Я как пользователь сайта ФССП хочу получить доступ к общедоступной части Банка данных исполнительных производств (далее – БДИП)</w:t>
      </w:r>
    </w:p>
    <w:p w:rsidR="00193B1F" w:rsidRDefault="00193B1F" w:rsidP="00193B1F">
      <w:pPr>
        <w:pStyle w:val="Standard"/>
        <w:spacing w:line="228" w:lineRule="auto"/>
        <w:ind w:left="1069" w:firstLine="0"/>
        <w:rPr>
          <w:bCs/>
          <w:sz w:val="28"/>
          <w:szCs w:val="28"/>
        </w:rPr>
      </w:pP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как пользователь ФССП с ограниченными возможностями по зрению хочу иметь возможность </w:t>
      </w:r>
      <w:proofErr w:type="gramStart"/>
      <w:r>
        <w:rPr>
          <w:bCs/>
          <w:sz w:val="28"/>
          <w:szCs w:val="28"/>
        </w:rPr>
        <w:t>пользоваться сайтом в формате позволяющем увидеть</w:t>
      </w:r>
      <w:proofErr w:type="gramEnd"/>
      <w:r>
        <w:rPr>
          <w:bCs/>
          <w:sz w:val="28"/>
          <w:szCs w:val="28"/>
        </w:rPr>
        <w:t xml:space="preserve"> текст сайта 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Я как пользователь сайта ФССП хочу иметь возможность найти контактную информацию определенного судебного пристава по фамилии и имени 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Я как пользователь сайта ФССП хочу иметь возможность получить </w:t>
      </w:r>
      <w:proofErr w:type="gramStart"/>
      <w:r>
        <w:rPr>
          <w:bCs/>
          <w:sz w:val="28"/>
          <w:szCs w:val="28"/>
        </w:rPr>
        <w:t>информацию</w:t>
      </w:r>
      <w:proofErr w:type="gramEnd"/>
      <w:r>
        <w:rPr>
          <w:bCs/>
          <w:sz w:val="28"/>
          <w:szCs w:val="28"/>
        </w:rPr>
        <w:t xml:space="preserve"> находящуюся на сайте  на государственных языках республик, находящихся в составе Российской Федерации, или иностранных языках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Я как потенциальный подрядчик на сайте ФССП  хочу иметь возможность  получить  информацию о закупках товаров, работ, услуг для нужд центрального аппарата и территориальных органов ФССП России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как пользователь сайта ФССП хочу иметь возможность подавать обращения в орган ФССП через сайт  </w:t>
      </w:r>
    </w:p>
    <w:p w:rsidR="00193B1F" w:rsidRDefault="00193B1F" w:rsidP="00193B1F">
      <w:pPr>
        <w:pStyle w:val="Standard"/>
        <w:numPr>
          <w:ilvl w:val="0"/>
          <w:numId w:val="32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 как </w:t>
      </w:r>
      <w:proofErr w:type="spellStart"/>
      <w:r>
        <w:rPr>
          <w:bCs/>
          <w:sz w:val="28"/>
          <w:szCs w:val="28"/>
        </w:rPr>
        <w:t>сторудник</w:t>
      </w:r>
      <w:proofErr w:type="spellEnd"/>
      <w:r>
        <w:rPr>
          <w:bCs/>
          <w:sz w:val="28"/>
          <w:szCs w:val="28"/>
        </w:rPr>
        <w:t xml:space="preserve"> ФССП хочу иметь </w:t>
      </w:r>
      <w:proofErr w:type="gramStart"/>
      <w:r>
        <w:rPr>
          <w:bCs/>
          <w:sz w:val="28"/>
          <w:szCs w:val="28"/>
        </w:rPr>
        <w:t>возможность</w:t>
      </w:r>
      <w:proofErr w:type="gramEnd"/>
      <w:r>
        <w:rPr>
          <w:bCs/>
          <w:sz w:val="28"/>
          <w:szCs w:val="28"/>
        </w:rPr>
        <w:t xml:space="preserve"> пользуясь сайтом ФССП и снизить объем документооборота с гражданами и организациями</w:t>
      </w:r>
    </w:p>
    <w:p w:rsidR="00193B1F" w:rsidRDefault="00193B1F" w:rsidP="00193B1F">
      <w:pPr>
        <w:pStyle w:val="Standard"/>
        <w:spacing w:line="228" w:lineRule="auto"/>
        <w:ind w:left="1069" w:firstLine="0"/>
        <w:rPr>
          <w:bCs/>
          <w:sz w:val="28"/>
          <w:szCs w:val="28"/>
        </w:rPr>
      </w:pPr>
    </w:p>
    <w:p w:rsidR="00193B1F" w:rsidRDefault="00193B1F" w:rsidP="00193B1F">
      <w:pPr>
        <w:pStyle w:val="Standard"/>
        <w:spacing w:line="228" w:lineRule="auto"/>
        <w:ind w:left="1069" w:firstLine="0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Требования</w:t>
      </w:r>
      <w:proofErr w:type="gramEnd"/>
      <w:r>
        <w:rPr>
          <w:bCs/>
          <w:sz w:val="28"/>
          <w:szCs w:val="28"/>
        </w:rPr>
        <w:t xml:space="preserve"> которые нельзя протестировать по каким либо причинам: </w:t>
      </w:r>
    </w:p>
    <w:p w:rsidR="00193B1F" w:rsidRDefault="00193B1F" w:rsidP="00193B1F">
      <w:pPr>
        <w:pStyle w:val="Standard"/>
        <w:numPr>
          <w:ilvl w:val="0"/>
          <w:numId w:val="33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Запись на личный приём к должностным лицам ФССП России  через сайт ФССП без наличия </w:t>
      </w:r>
      <w:proofErr w:type="spellStart"/>
      <w:r>
        <w:rPr>
          <w:bCs/>
          <w:sz w:val="28"/>
          <w:szCs w:val="28"/>
        </w:rPr>
        <w:t>акаунта</w:t>
      </w:r>
      <w:proofErr w:type="spellEnd"/>
      <w:r>
        <w:rPr>
          <w:bCs/>
          <w:sz w:val="28"/>
          <w:szCs w:val="28"/>
        </w:rPr>
        <w:t xml:space="preserve"> на </w:t>
      </w:r>
      <w:proofErr w:type="spellStart"/>
      <w:r>
        <w:rPr>
          <w:bCs/>
          <w:sz w:val="28"/>
          <w:szCs w:val="28"/>
        </w:rPr>
        <w:t>госуслугах</w:t>
      </w:r>
      <w:proofErr w:type="spellEnd"/>
      <w:r>
        <w:rPr>
          <w:bCs/>
          <w:sz w:val="28"/>
          <w:szCs w:val="28"/>
        </w:rPr>
        <w:t xml:space="preserve"> </w:t>
      </w:r>
    </w:p>
    <w:p w:rsidR="00193B1F" w:rsidRDefault="00193B1F" w:rsidP="00193B1F">
      <w:pPr>
        <w:pStyle w:val="Standard"/>
        <w:numPr>
          <w:ilvl w:val="0"/>
          <w:numId w:val="33"/>
        </w:numPr>
        <w:spacing w:line="22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Обратиться по указанному на сайте ФССП Телефону доверия «Сообщи о коррупции» по ссылке на главной странице через компьютер </w:t>
      </w:r>
    </w:p>
    <w:p w:rsidR="00193B1F" w:rsidRDefault="00193B1F" w:rsidP="00193B1F">
      <w:pPr>
        <w:pStyle w:val="Standard"/>
        <w:spacing w:line="228" w:lineRule="auto"/>
        <w:ind w:left="1069" w:firstLine="0"/>
        <w:rPr>
          <w:bCs/>
          <w:sz w:val="28"/>
          <w:szCs w:val="28"/>
        </w:rPr>
      </w:pPr>
    </w:p>
    <w:p w:rsidR="00193B1F" w:rsidRDefault="00193B1F" w:rsidP="00193B1F">
      <w:pPr>
        <w:pStyle w:val="Standard"/>
        <w:spacing w:line="228" w:lineRule="auto"/>
        <w:ind w:left="1069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Требования к сайту с точки зрения нормативной документации: </w:t>
      </w:r>
    </w:p>
    <w:p w:rsidR="00193B1F" w:rsidRDefault="00193B1F" w:rsidP="00193B1F">
      <w:pPr>
        <w:pStyle w:val="Standard"/>
        <w:spacing w:line="22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функционирования Сайта</w:t>
      </w:r>
    </w:p>
    <w:p w:rsidR="00193B1F" w:rsidRDefault="00193B1F" w:rsidP="00193B1F">
      <w:pPr>
        <w:pStyle w:val="Standard"/>
        <w:spacing w:line="20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Сайт функционирует в целях: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обеспечения права граждан и организаций на доступ к информации</w:t>
      </w:r>
      <w:r>
        <w:rPr>
          <w:bCs/>
          <w:sz w:val="28"/>
          <w:szCs w:val="28"/>
        </w:rPr>
        <w:br/>
        <w:t>о деятельности Федеральной службы судебных приставов;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всестороннего освещения работы территориальных органов ФССП России;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оперативного доведения до граждан и организаций актуальной разъяснительной и справочной информации ФССП России;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приема обращений граждан и информирования о ходе их рассмотрения;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предоставления доступа к общедоступной части Банка данных исполнительных производств (далее – БДИП);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снижения объема документооборота с гражданами и организациями;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 размещения информации о закупках товаров, работ, услуг для нужд центрального аппарата и территориальных органов ФССП России, обеспечения возможности общественного </w:t>
      </w:r>
      <w:proofErr w:type="gramStart"/>
      <w:r>
        <w:rPr>
          <w:bCs/>
          <w:sz w:val="28"/>
          <w:szCs w:val="28"/>
        </w:rPr>
        <w:t>контроля за</w:t>
      </w:r>
      <w:proofErr w:type="gramEnd"/>
      <w:r>
        <w:rPr>
          <w:bCs/>
          <w:sz w:val="28"/>
          <w:szCs w:val="28"/>
        </w:rPr>
        <w:t xml:space="preserve"> соблюдением ФССП России законодательства Российской Федерации и иных нормативных актов о контрактной системе в сфере закупок;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предоставления возможностей для обсуждения актуальных проблем деятельности ФССП России, ее территориальных органов;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формирования позитивного общественного мнения о деятельности судебных приставов;</w:t>
      </w:r>
    </w:p>
    <w:p w:rsidR="00193B1F" w:rsidRDefault="00193B1F" w:rsidP="00193B1F">
      <w:pPr>
        <w:pStyle w:val="Standard"/>
        <w:spacing w:line="206" w:lineRule="auto"/>
      </w:pPr>
      <w:r>
        <w:rPr>
          <w:rFonts w:cs="Times New Roman"/>
          <w:bCs/>
          <w:sz w:val="28"/>
          <w:szCs w:val="28"/>
        </w:rPr>
        <w:t>–</w:t>
      </w:r>
      <w:r>
        <w:rPr>
          <w:bCs/>
          <w:sz w:val="28"/>
          <w:szCs w:val="28"/>
        </w:rPr>
        <w:t> формирования позитивного отношения к мерам, принимаемым к должникам в рамках законодательства об исполнительном производстве, к целям уголовного законодательства и законодательства об административных правонарушениях, направленных на исполнение судебных решений, актов иных органов</w:t>
      </w:r>
      <w:r>
        <w:rPr>
          <w:bCs/>
          <w:sz w:val="28"/>
          <w:szCs w:val="28"/>
        </w:rPr>
        <w:br/>
        <w:t>и должностных лиц и обеспечение установленного порядка деятельности судов.</w:t>
      </w:r>
    </w:p>
    <w:p w:rsidR="00193B1F" w:rsidRDefault="00193B1F" w:rsidP="00193B1F"/>
    <w:p w:rsidR="00193B1F" w:rsidRDefault="00193B1F" w:rsidP="00193B1F">
      <w:pPr>
        <w:pStyle w:val="Standard"/>
        <w:spacing w:line="20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технической архитектуре Сайта</w:t>
      </w:r>
    </w:p>
    <w:p w:rsidR="00193B1F" w:rsidRDefault="00193B1F" w:rsidP="00193B1F">
      <w:pPr>
        <w:pStyle w:val="Standard"/>
        <w:spacing w:line="206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>Сайт должен быть  реализован на базе свободного программного обеспечения.</w:t>
      </w:r>
    </w:p>
    <w:p w:rsidR="00193B1F" w:rsidRDefault="00193B1F" w:rsidP="00193B1F">
      <w:pPr>
        <w:pStyle w:val="Standard"/>
        <w:spacing w:line="206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Сайтом должна обеспечивает возможности совместного создания, редактирования и управления текстовыми и мультимедиа материалами, управления сервисами, функционалом и информационными системами. В систему </w:t>
      </w:r>
      <w:r>
        <w:rPr>
          <w:sz w:val="28"/>
          <w:szCs w:val="28"/>
        </w:rPr>
        <w:lastRenderedPageBreak/>
        <w:t>управления Сайтом встроены средства криптографической защиты информации – средства электронной подписи, применяемые к публикуемому информационному наполнению Сайта.</w:t>
      </w:r>
    </w:p>
    <w:p w:rsidR="00193B1F" w:rsidRDefault="00193B1F" w:rsidP="00193B1F">
      <w:pPr>
        <w:pStyle w:val="Standard"/>
        <w:spacing w:line="206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>Среда выполнения Сайта включает в себя следующие компоненты: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 xml:space="preserve">– операционная система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 7.9.2009;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>– </w:t>
      </w:r>
      <w:proofErr w:type="spellStart"/>
      <w:r>
        <w:rPr>
          <w:sz w:val="28"/>
          <w:szCs w:val="28"/>
        </w:rPr>
        <w:t>веб-фронтэнд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1.20.2;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 xml:space="preserve">– интерпретаторы: PHP 5.3.29,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v0.12.2;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>– </w:t>
      </w:r>
      <w:proofErr w:type="spellStart"/>
      <w:r>
        <w:rPr>
          <w:sz w:val="28"/>
          <w:szCs w:val="28"/>
        </w:rPr>
        <w:t>балансировщик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HAproxy</w:t>
      </w:r>
      <w:proofErr w:type="spellEnd"/>
      <w:r>
        <w:rPr>
          <w:sz w:val="28"/>
          <w:szCs w:val="28"/>
        </w:rPr>
        <w:t xml:space="preserve"> 1.5.18;</w:t>
      </w:r>
    </w:p>
    <w:p w:rsidR="00193B1F" w:rsidRPr="00193B1F" w:rsidRDefault="00193B1F" w:rsidP="00193B1F">
      <w:pPr>
        <w:pStyle w:val="Standard"/>
        <w:spacing w:line="206" w:lineRule="auto"/>
        <w:ind w:firstLine="737"/>
      </w:pPr>
      <w:r w:rsidRPr="00193B1F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СУБД</w:t>
      </w:r>
      <w:r w:rsidRPr="00193B1F">
        <w:rPr>
          <w:sz w:val="28"/>
          <w:szCs w:val="28"/>
        </w:rPr>
        <w:t xml:space="preserve">: </w:t>
      </w:r>
      <w:proofErr w:type="spellStart"/>
      <w:r w:rsidRPr="00C40522">
        <w:rPr>
          <w:sz w:val="28"/>
          <w:szCs w:val="28"/>
          <w:lang w:val="en-US"/>
        </w:rPr>
        <w:t>MariaDB</w:t>
      </w:r>
      <w:proofErr w:type="spellEnd"/>
      <w:r w:rsidRPr="00193B1F">
        <w:rPr>
          <w:sz w:val="28"/>
          <w:szCs w:val="28"/>
        </w:rPr>
        <w:t xml:space="preserve"> 10.1.48-1, </w:t>
      </w:r>
      <w:proofErr w:type="spellStart"/>
      <w:r w:rsidRPr="00C40522">
        <w:rPr>
          <w:sz w:val="28"/>
          <w:szCs w:val="28"/>
          <w:lang w:val="en-US"/>
        </w:rPr>
        <w:t>PostgreSQL</w:t>
      </w:r>
      <w:proofErr w:type="spellEnd"/>
      <w:r w:rsidRPr="00193B1F">
        <w:rPr>
          <w:sz w:val="28"/>
          <w:szCs w:val="28"/>
        </w:rPr>
        <w:t xml:space="preserve"> 9.3.25, </w:t>
      </w:r>
      <w:proofErr w:type="spellStart"/>
      <w:r w:rsidRPr="00C40522">
        <w:rPr>
          <w:sz w:val="28"/>
          <w:szCs w:val="28"/>
          <w:lang w:val="en-US"/>
        </w:rPr>
        <w:t>Redis</w:t>
      </w:r>
      <w:proofErr w:type="spellEnd"/>
      <w:r w:rsidRPr="00193B1F">
        <w:rPr>
          <w:sz w:val="28"/>
          <w:szCs w:val="28"/>
        </w:rPr>
        <w:t xml:space="preserve"> 3.2.12-2;</w:t>
      </w:r>
    </w:p>
    <w:p w:rsidR="00193B1F" w:rsidRPr="00A57F45" w:rsidRDefault="00193B1F" w:rsidP="00193B1F">
      <w:pPr>
        <w:pStyle w:val="Standard"/>
        <w:spacing w:line="206" w:lineRule="auto"/>
        <w:ind w:firstLine="737"/>
        <w:rPr>
          <w:lang w:val="en-US"/>
        </w:rPr>
      </w:pPr>
      <w:r w:rsidRPr="00A57F4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 </w:t>
      </w:r>
      <w:proofErr w:type="spellStart"/>
      <w:proofErr w:type="gramStart"/>
      <w:r>
        <w:rPr>
          <w:sz w:val="28"/>
          <w:szCs w:val="28"/>
        </w:rPr>
        <w:t>почтовыйсервер</w:t>
      </w:r>
      <w:proofErr w:type="spellEnd"/>
      <w:proofErr w:type="gramEnd"/>
      <w:r w:rsidRPr="00A57F4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Mail Transfer Agent</w:t>
      </w:r>
      <w:r w:rsidRPr="00A57F45">
        <w:rPr>
          <w:sz w:val="28"/>
          <w:szCs w:val="28"/>
          <w:lang w:val="en-US"/>
        </w:rPr>
        <w:t>): Postfix 2.10.1-9;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 xml:space="preserve">– поисковый сервер: </w:t>
      </w:r>
      <w:proofErr w:type="spellStart"/>
      <w:r>
        <w:rPr>
          <w:sz w:val="28"/>
          <w:szCs w:val="28"/>
        </w:rPr>
        <w:t>Sphinx</w:t>
      </w:r>
      <w:proofErr w:type="spellEnd"/>
      <w:r>
        <w:rPr>
          <w:sz w:val="28"/>
          <w:szCs w:val="28"/>
        </w:rPr>
        <w:t xml:space="preserve"> 2.1.5-2;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 xml:space="preserve">– менеджер подключений </w:t>
      </w:r>
      <w:proofErr w:type="spellStart"/>
      <w:r>
        <w:rPr>
          <w:sz w:val="28"/>
          <w:szCs w:val="28"/>
        </w:rPr>
        <w:t>pgbouncer</w:t>
      </w:r>
      <w:proofErr w:type="spellEnd"/>
      <w:r>
        <w:rPr>
          <w:sz w:val="28"/>
          <w:szCs w:val="28"/>
        </w:rPr>
        <w:t xml:space="preserve"> 1.14.0;</w:t>
      </w:r>
    </w:p>
    <w:p w:rsidR="00193B1F" w:rsidRDefault="00193B1F" w:rsidP="00193B1F">
      <w:pPr>
        <w:pStyle w:val="Standard"/>
        <w:spacing w:line="206" w:lineRule="auto"/>
        <w:ind w:firstLine="737"/>
      </w:pPr>
      <w:r>
        <w:rPr>
          <w:sz w:val="28"/>
          <w:szCs w:val="28"/>
        </w:rPr>
        <w:t xml:space="preserve">– сервер </w:t>
      </w:r>
      <w:proofErr w:type="spellStart"/>
      <w:r>
        <w:rPr>
          <w:sz w:val="28"/>
          <w:szCs w:val="28"/>
        </w:rPr>
        <w:t>кеширования</w:t>
      </w:r>
      <w:proofErr w:type="spellEnd"/>
      <w:r>
        <w:rPr>
          <w:sz w:val="28"/>
          <w:szCs w:val="28"/>
        </w:rPr>
        <w:t xml:space="preserve"> данных в ОЗУ: </w:t>
      </w:r>
      <w:proofErr w:type="spellStart"/>
      <w:r>
        <w:rPr>
          <w:sz w:val="28"/>
          <w:szCs w:val="28"/>
        </w:rPr>
        <w:t>memcached</w:t>
      </w:r>
      <w:proofErr w:type="spellEnd"/>
      <w:r>
        <w:rPr>
          <w:sz w:val="28"/>
          <w:szCs w:val="28"/>
        </w:rPr>
        <w:t xml:space="preserve"> 1.4.15-10;</w:t>
      </w:r>
    </w:p>
    <w:p w:rsidR="00193B1F" w:rsidRDefault="00193B1F" w:rsidP="00193B1F">
      <w:pPr>
        <w:pStyle w:val="Standard"/>
        <w:spacing w:line="206" w:lineRule="auto"/>
        <w:ind w:firstLine="737"/>
      </w:pPr>
      <w:r w:rsidRPr="00A57F45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proofErr w:type="spellStart"/>
      <w:r w:rsidRPr="00A57F45">
        <w:rPr>
          <w:sz w:val="28"/>
          <w:szCs w:val="28"/>
        </w:rPr>
        <w:t>криптопровайдер</w:t>
      </w:r>
      <w:proofErr w:type="spellEnd"/>
      <w:r w:rsidRPr="00A57F45">
        <w:rPr>
          <w:sz w:val="28"/>
          <w:szCs w:val="28"/>
        </w:rPr>
        <w:t xml:space="preserve">: </w:t>
      </w:r>
      <w:proofErr w:type="spellStart"/>
      <w:r w:rsidRPr="00A57F45">
        <w:rPr>
          <w:sz w:val="28"/>
          <w:szCs w:val="28"/>
        </w:rPr>
        <w:t>КриптоПРО</w:t>
      </w:r>
      <w:proofErr w:type="spellEnd"/>
      <w:r w:rsidRPr="00A57F45">
        <w:rPr>
          <w:sz w:val="28"/>
          <w:szCs w:val="28"/>
        </w:rPr>
        <w:t xml:space="preserve"> 4.0.9963-5;</w:t>
      </w:r>
    </w:p>
    <w:p w:rsidR="00193B1F" w:rsidRDefault="00193B1F" w:rsidP="00193B1F">
      <w:pPr>
        <w:pStyle w:val="a5"/>
        <w:spacing w:before="0" w:after="0" w:line="206" w:lineRule="auto"/>
        <w:ind w:firstLine="73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 сервис защиты от атак: fail2ban 0.11.2-3;</w:t>
      </w:r>
    </w:p>
    <w:p w:rsidR="00193B1F" w:rsidRPr="00A57F45" w:rsidRDefault="00193B1F" w:rsidP="00193B1F">
      <w:pPr>
        <w:pStyle w:val="Standard"/>
        <w:spacing w:line="206" w:lineRule="auto"/>
        <w:ind w:firstLine="737"/>
        <w:rPr>
          <w:color w:val="auto"/>
          <w:sz w:val="28"/>
          <w:szCs w:val="28"/>
        </w:rPr>
      </w:pPr>
      <w:r w:rsidRPr="00A57F45"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  <w:lang w:val="en-US"/>
        </w:rPr>
        <w:t> </w:t>
      </w:r>
      <w:proofErr w:type="gramStart"/>
      <w:r w:rsidRPr="00A57F45">
        <w:rPr>
          <w:color w:val="auto"/>
          <w:sz w:val="28"/>
          <w:szCs w:val="28"/>
        </w:rPr>
        <w:t>ПО</w:t>
      </w:r>
      <w:proofErr w:type="gramEnd"/>
      <w:r w:rsidRPr="00A57F45">
        <w:rPr>
          <w:color w:val="auto"/>
          <w:sz w:val="28"/>
          <w:szCs w:val="28"/>
        </w:rPr>
        <w:t xml:space="preserve"> </w:t>
      </w:r>
      <w:proofErr w:type="gramStart"/>
      <w:r w:rsidRPr="00A57F45">
        <w:rPr>
          <w:color w:val="auto"/>
          <w:sz w:val="28"/>
          <w:szCs w:val="28"/>
        </w:rPr>
        <w:t>для</w:t>
      </w:r>
      <w:proofErr w:type="gramEnd"/>
      <w:r w:rsidRPr="00A57F45">
        <w:rPr>
          <w:color w:val="auto"/>
          <w:sz w:val="28"/>
          <w:szCs w:val="28"/>
        </w:rPr>
        <w:t xml:space="preserve"> мониторинга сервера: </w:t>
      </w:r>
      <w:proofErr w:type="spellStart"/>
      <w:proofErr w:type="gramStart"/>
      <w:r>
        <w:rPr>
          <w:color w:val="auto"/>
          <w:sz w:val="28"/>
          <w:szCs w:val="28"/>
          <w:lang w:val="en-US"/>
        </w:rPr>
        <w:t>Zabbix</w:t>
      </w:r>
      <w:proofErr w:type="spellEnd"/>
      <w:r w:rsidRPr="00A57F45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  <w:lang w:val="en-US"/>
        </w:rPr>
        <w:t>agent</w:t>
      </w:r>
      <w:r w:rsidRPr="00A57F45">
        <w:rPr>
          <w:color w:val="auto"/>
          <w:sz w:val="28"/>
          <w:szCs w:val="28"/>
        </w:rPr>
        <w:t xml:space="preserve"> 4.0.39-1.</w:t>
      </w:r>
      <w:proofErr w:type="gramEnd"/>
    </w:p>
    <w:p w:rsidR="00193B1F" w:rsidRPr="00A57F45" w:rsidRDefault="00193B1F" w:rsidP="00193B1F">
      <w:pPr>
        <w:pStyle w:val="Standard"/>
        <w:spacing w:line="206" w:lineRule="auto"/>
        <w:ind w:firstLine="737"/>
        <w:rPr>
          <w:color w:val="auto"/>
          <w:sz w:val="28"/>
          <w:szCs w:val="28"/>
        </w:rPr>
      </w:pPr>
    </w:p>
    <w:p w:rsidR="00193B1F" w:rsidRPr="00A57F45" w:rsidRDefault="00193B1F" w:rsidP="00193B1F">
      <w:pPr>
        <w:pStyle w:val="Standard"/>
        <w:spacing w:line="206" w:lineRule="auto"/>
        <w:ind w:firstLine="737"/>
        <w:rPr>
          <w:color w:val="auto"/>
          <w:sz w:val="28"/>
          <w:szCs w:val="28"/>
        </w:rPr>
      </w:pPr>
    </w:p>
    <w:p w:rsidR="00193B1F" w:rsidRDefault="00193B1F" w:rsidP="00193B1F">
      <w:pPr>
        <w:pStyle w:val="Standard"/>
        <w:spacing w:line="228" w:lineRule="auto"/>
        <w:ind w:firstLine="73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компонентам Сайта</w:t>
      </w:r>
    </w:p>
    <w:p w:rsidR="00193B1F" w:rsidRDefault="00193B1F" w:rsidP="00193B1F">
      <w:pPr>
        <w:pStyle w:val="Standard"/>
        <w:spacing w:line="228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>Помимо стандартного функционала по опубликованию информации</w:t>
      </w:r>
      <w:r>
        <w:rPr>
          <w:sz w:val="28"/>
          <w:szCs w:val="28"/>
        </w:rPr>
        <w:br/>
        <w:t>о деятельности ФССП России в сети Интернет, Сайт предоставляет доступ к ряду его информационных сервисов: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> телефонный справочник ФССП 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> реестр отделов судебных приставов;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> общедоступные сведения БДИП ФССП России в части исполнительного производства;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> общедоступные сведения БДИП ФССП России в части розыска должника, его имущества, ребенка по исполнительным производствам;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> доступ к общедоступным сведениям БДИП ФССП России посредством интерфейса программирования приложений (API);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sz w:val="28"/>
          <w:szCs w:val="28"/>
        </w:rPr>
        <w:t>–</w:t>
      </w:r>
      <w:r>
        <w:rPr>
          <w:sz w:val="28"/>
          <w:szCs w:val="28"/>
        </w:rPr>
        <w:t> информирование о лицах, объявленных в розыск по подозрению (о</w:t>
      </w:r>
      <w:r>
        <w:rPr>
          <w:color w:val="000000"/>
          <w:sz w:val="28"/>
          <w:szCs w:val="28"/>
        </w:rPr>
        <w:t>бвинению) в совершении преступлений, подследственных ФССП 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 </w:t>
      </w:r>
      <w:r>
        <w:rPr>
          <w:color w:val="000000"/>
          <w:sz w:val="28"/>
          <w:szCs w:val="28"/>
        </w:rPr>
        <w:t>сервис контроля (надзора) за деятельностью юридических лиц, осуществляющих деятельность по возврату просроченной задолженности в качестве основного вида деятельности</w:t>
      </w:r>
      <w:r>
        <w:rPr>
          <w:rFonts w:cs="Times New Roman"/>
          <w:color w:val="000000"/>
          <w:sz w:val="28"/>
          <w:szCs w:val="28"/>
        </w:rPr>
        <w:t>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 xml:space="preserve">– сервис </w:t>
      </w:r>
      <w:r>
        <w:rPr>
          <w:rFonts w:cs="Times New Roman"/>
          <w:bCs/>
          <w:color w:val="000000"/>
          <w:sz w:val="28"/>
          <w:szCs w:val="28"/>
        </w:rPr>
        <w:t>информирования граждан о деятельности Федеральной службы судебных приставов по контролю и надзору за деятельностью юридических лиц, осуществляющих деятельность по возвр</w:t>
      </w:r>
      <w:r>
        <w:rPr>
          <w:rFonts w:cs="Times New Roman"/>
          <w:color w:val="000000"/>
          <w:sz w:val="28"/>
          <w:szCs w:val="28"/>
        </w:rPr>
        <w:t>ату просроченной задолженности в качестве осно</w:t>
      </w:r>
      <w:r>
        <w:rPr>
          <w:rFonts w:cs="Times New Roman"/>
          <w:color w:val="auto"/>
          <w:sz w:val="28"/>
          <w:szCs w:val="28"/>
        </w:rPr>
        <w:t>вного вида деятельности, и публикации данных, содержащихся</w:t>
      </w:r>
      <w:r>
        <w:rPr>
          <w:rFonts w:cs="Times New Roman"/>
          <w:color w:val="auto"/>
          <w:sz w:val="28"/>
          <w:szCs w:val="28"/>
        </w:rPr>
        <w:br/>
        <w:t>в государственном реестре юридических лиц, осуществляющих деятельность</w:t>
      </w:r>
      <w:r>
        <w:rPr>
          <w:rFonts w:cs="Times New Roman"/>
          <w:color w:val="auto"/>
          <w:sz w:val="28"/>
          <w:szCs w:val="28"/>
        </w:rPr>
        <w:br/>
        <w:t>по возврату просроченной задолженности в качестве основного вида деятельности;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 электронный инспектор (интерактивные инспекции);</w:t>
      </w:r>
    </w:p>
    <w:p w:rsidR="00193B1F" w:rsidRDefault="00193B1F" w:rsidP="00193B1F">
      <w:pPr>
        <w:pStyle w:val="Standard"/>
        <w:spacing w:line="228" w:lineRule="auto"/>
        <w:ind w:firstLine="737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– сервис расчета задолженности по алиментам;</w:t>
      </w:r>
    </w:p>
    <w:p w:rsidR="00193B1F" w:rsidRDefault="00193B1F" w:rsidP="00193B1F">
      <w:pPr>
        <w:pStyle w:val="Standard"/>
        <w:spacing w:line="228" w:lineRule="auto"/>
        <w:ind w:firstLine="737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– реестр извещений о проведении публичных торгов;</w:t>
      </w:r>
    </w:p>
    <w:p w:rsidR="00193B1F" w:rsidRDefault="00193B1F" w:rsidP="00193B1F">
      <w:pPr>
        <w:pStyle w:val="Standard"/>
        <w:spacing w:line="228" w:lineRule="auto"/>
        <w:ind w:firstLine="737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– реестр розыска должников;</w:t>
      </w:r>
    </w:p>
    <w:p w:rsidR="00193B1F" w:rsidRDefault="00193B1F" w:rsidP="00193B1F">
      <w:pPr>
        <w:pStyle w:val="Standard"/>
        <w:spacing w:line="228" w:lineRule="auto"/>
        <w:ind w:firstLine="737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– реестр розыска детей;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> интернет-приемная ФССП 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 xml:space="preserve"> контекстно-справочная система ФССП России </w:t>
      </w:r>
      <w:r>
        <w:rPr>
          <w:rFonts w:cs="Times New Roman"/>
          <w:color w:val="auto"/>
          <w:sz w:val="28"/>
          <w:szCs w:val="28"/>
        </w:rPr>
        <w:t>«</w:t>
      </w:r>
      <w:r>
        <w:rPr>
          <w:rStyle w:val="StrongEmphasis"/>
          <w:rFonts w:cs="Times New Roman"/>
          <w:color w:val="auto"/>
          <w:sz w:val="28"/>
          <w:szCs w:val="28"/>
        </w:rPr>
        <w:t>Ответы на часто задаваемые вопросы</w:t>
      </w:r>
      <w:r>
        <w:rPr>
          <w:rFonts w:cs="Times New Roman"/>
          <w:color w:val="auto"/>
          <w:sz w:val="28"/>
          <w:szCs w:val="28"/>
        </w:rPr>
        <w:t>»</w:t>
      </w:r>
      <w:r>
        <w:rPr>
          <w:color w:val="auto"/>
          <w:sz w:val="28"/>
          <w:szCs w:val="28"/>
        </w:rPr>
        <w:t>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> словарь терминов;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> сервис определения отдела судебных приставов по адресу;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> запись на личный прием к должностным лицам ФССП 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> интерактивный помощник стороны исполнительного производства;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auto"/>
          <w:sz w:val="28"/>
          <w:szCs w:val="28"/>
        </w:rPr>
        <w:t>–</w:t>
      </w:r>
      <w:r>
        <w:rPr>
          <w:color w:val="auto"/>
          <w:sz w:val="28"/>
          <w:szCs w:val="28"/>
        </w:rPr>
        <w:t> версия Сайта для информацио</w:t>
      </w:r>
      <w:r>
        <w:rPr>
          <w:color w:val="000000"/>
          <w:sz w:val="28"/>
          <w:szCs w:val="28"/>
        </w:rPr>
        <w:t>нных терминалов;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lastRenderedPageBreak/>
        <w:t>–</w:t>
      </w:r>
      <w:r>
        <w:rPr>
          <w:color w:val="000000"/>
          <w:sz w:val="28"/>
          <w:szCs w:val="28"/>
        </w:rPr>
        <w:t> механизм подписки на получение сведений из БДИП;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блог</w:t>
      </w:r>
      <w:proofErr w:type="spellEnd"/>
      <w:r>
        <w:rPr>
          <w:color w:val="000000"/>
          <w:sz w:val="28"/>
          <w:szCs w:val="28"/>
        </w:rPr>
        <w:t xml:space="preserve"> директора службы;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форум ФССП 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механизм интеграции с официальным сайтом Президента РФ;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сервис публикации данных о конкурсных торгах.</w:t>
      </w:r>
    </w:p>
    <w:p w:rsidR="00193B1F" w:rsidRDefault="00193B1F" w:rsidP="00193B1F">
      <w:pPr>
        <w:pStyle w:val="Standard"/>
        <w:spacing w:line="228" w:lineRule="auto"/>
        <w:ind w:firstLine="7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компонентам Сайта также относятся: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разделы территориальных органов ФССП России Сайта;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раздел Общественного совета при ФССП 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раздел Ассоциации ветеранов Службы судебных приставов;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раздел Удостоверяющего центра ФССП 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 xml:space="preserve">– раздел </w:t>
      </w:r>
      <w:proofErr w:type="spellStart"/>
      <w:r>
        <w:rPr>
          <w:rFonts w:cs="Times New Roman"/>
          <w:color w:val="000000"/>
          <w:sz w:val="28"/>
          <w:szCs w:val="28"/>
        </w:rPr>
        <w:t>Гослинукс</w:t>
      </w:r>
      <w:proofErr w:type="spellEnd"/>
      <w:r>
        <w:rPr>
          <w:rFonts w:cs="Times New Roman"/>
          <w:bCs/>
          <w:color w:val="000000"/>
          <w:sz w:val="28"/>
          <w:szCs w:val="28"/>
        </w:rPr>
        <w:t> – </w:t>
      </w:r>
      <w:r>
        <w:rPr>
          <w:rFonts w:cs="Times New Roman"/>
          <w:color w:val="000000"/>
          <w:sz w:val="28"/>
          <w:szCs w:val="28"/>
        </w:rPr>
        <w:t>операционной системы ФССП России;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</w:t>
      </w:r>
      <w:r>
        <w:rPr>
          <w:rFonts w:cs="Times New Roman"/>
          <w:color w:val="000000"/>
          <w:sz w:val="28"/>
          <w:szCs w:val="28"/>
        </w:rPr>
        <w:t>портал</w:t>
      </w:r>
      <w:r>
        <w:rPr>
          <w:color w:val="000000"/>
          <w:sz w:val="28"/>
          <w:szCs w:val="28"/>
        </w:rPr>
        <w:t xml:space="preserve"> открытых данных Федеральной службы судебных приставов, сервисы Сайта по публикации открытых данных;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англоязычная версия Сайта;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 версия Сайта для </w:t>
      </w:r>
      <w:proofErr w:type="gramStart"/>
      <w:r>
        <w:rPr>
          <w:color w:val="000000"/>
          <w:sz w:val="28"/>
          <w:szCs w:val="28"/>
        </w:rPr>
        <w:t>слабовидящих</w:t>
      </w:r>
      <w:proofErr w:type="gramEnd"/>
      <w:r>
        <w:rPr>
          <w:color w:val="000000"/>
          <w:sz w:val="28"/>
          <w:szCs w:val="28"/>
        </w:rPr>
        <w:t>;</w:t>
      </w:r>
    </w:p>
    <w:p w:rsidR="00193B1F" w:rsidRDefault="00193B1F" w:rsidP="00193B1F">
      <w:pPr>
        <w:pStyle w:val="Standard"/>
        <w:spacing w:line="228" w:lineRule="auto"/>
        <w:ind w:firstLine="737"/>
      </w:pPr>
      <w:r>
        <w:rPr>
          <w:rFonts w:cs="Times New Roman"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 сервисы БДИП для мобильных устройств и социальных сетей, сервисы Сайта по обеспечению их функционирования.</w:t>
      </w:r>
    </w:p>
    <w:p w:rsidR="00193B1F" w:rsidRPr="00A57F45" w:rsidRDefault="00193B1F" w:rsidP="00193B1F">
      <w:pPr>
        <w:spacing w:after="0" w:line="328" w:lineRule="auto"/>
        <w:ind w:left="720"/>
        <w:jc w:val="center"/>
        <w:rPr>
          <w:b/>
          <w:bCs/>
          <w:sz w:val="36"/>
          <w:szCs w:val="36"/>
        </w:rPr>
      </w:pPr>
    </w:p>
    <w:p w:rsidR="00193B1F" w:rsidRPr="004359E7" w:rsidRDefault="00193B1F" w:rsidP="00193B1F">
      <w:pPr>
        <w:spacing w:after="244" w:line="256" w:lineRule="auto"/>
        <w:ind w:left="664"/>
        <w:jc w:val="center"/>
        <w:rPr>
          <w:sz w:val="28"/>
          <w:szCs w:val="28"/>
        </w:rPr>
      </w:pPr>
      <w:r w:rsidRPr="004359E7">
        <w:rPr>
          <w:b/>
          <w:sz w:val="28"/>
          <w:szCs w:val="28"/>
        </w:rPr>
        <w:t>Инструменты</w:t>
      </w:r>
    </w:p>
    <w:p w:rsidR="00193B1F" w:rsidRDefault="00193B1F" w:rsidP="00193B1F">
      <w:pPr>
        <w:spacing w:after="549" w:line="256" w:lineRule="auto"/>
        <w:ind w:left="724"/>
        <w:rPr>
          <w:b/>
        </w:rPr>
      </w:pPr>
      <w:r>
        <w:rPr>
          <w:b/>
        </w:rPr>
        <w:t>Будут использованы следующие инструменты:</w:t>
      </w:r>
    </w:p>
    <w:tbl>
      <w:tblPr>
        <w:tblStyle w:val="TableGrid"/>
        <w:tblW w:w="9124" w:type="dxa"/>
        <w:tblInd w:w="762" w:type="dxa"/>
        <w:tblCellMar>
          <w:top w:w="18" w:type="dxa"/>
          <w:left w:w="115" w:type="dxa"/>
          <w:right w:w="115" w:type="dxa"/>
        </w:tblCellMar>
        <w:tblLook w:val="04A0"/>
      </w:tblPr>
      <w:tblGrid>
        <w:gridCol w:w="4480"/>
        <w:gridCol w:w="4644"/>
      </w:tblGrid>
      <w:tr w:rsidR="00193B1F" w:rsidTr="00C93C9A">
        <w:trPr>
          <w:trHeight w:val="52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hideMark/>
          </w:tcPr>
          <w:p w:rsidR="00193B1F" w:rsidRDefault="00193B1F" w:rsidP="00C93C9A">
            <w:pPr>
              <w:spacing w:line="256" w:lineRule="auto"/>
              <w:ind w:left="4"/>
              <w:jc w:val="center"/>
            </w:pPr>
            <w:proofErr w:type="spellStart"/>
            <w:r>
              <w:t>Баг</w:t>
            </w:r>
            <w:proofErr w:type="spellEnd"/>
            <w:r>
              <w:t xml:space="preserve"> </w:t>
            </w:r>
            <w:proofErr w:type="spellStart"/>
            <w:r>
              <w:t>трекинговая</w:t>
            </w:r>
            <w:proofErr w:type="spellEnd"/>
            <w:r>
              <w:t xml:space="preserve"> система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 w:rsidR="00193B1F" w:rsidRPr="00462CD3" w:rsidRDefault="00193B1F" w:rsidP="00C93C9A">
            <w:pPr>
              <w:spacing w:line="256" w:lineRule="auto"/>
              <w:ind w:right="17"/>
              <w:jc w:val="center"/>
              <w:rPr>
                <w:lang w:val="en-US"/>
              </w:rPr>
            </w:pPr>
            <w:r>
              <w:rPr>
                <w:lang w:val="en-US"/>
              </w:rPr>
              <w:t>Mantis</w:t>
            </w:r>
          </w:p>
        </w:tc>
      </w:tr>
      <w:tr w:rsidR="00193B1F" w:rsidTr="00C93C9A">
        <w:trPr>
          <w:trHeight w:val="504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hideMark/>
          </w:tcPr>
          <w:p w:rsidR="00193B1F" w:rsidRDefault="00193B1F" w:rsidP="00C93C9A">
            <w:pPr>
              <w:spacing w:line="256" w:lineRule="auto"/>
              <w:ind w:left="7"/>
              <w:jc w:val="center"/>
            </w:pPr>
            <w:r>
              <w:t>Тест кейсы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 w:rsidR="00193B1F" w:rsidRPr="00D22C44" w:rsidRDefault="00193B1F" w:rsidP="00C93C9A">
            <w:pPr>
              <w:spacing w:line="256" w:lineRule="auto"/>
              <w:ind w:right="18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Testlink</w:t>
            </w:r>
            <w:proofErr w:type="spellEnd"/>
          </w:p>
        </w:tc>
      </w:tr>
      <w:tr w:rsidR="00193B1F" w:rsidTr="00C93C9A">
        <w:trPr>
          <w:trHeight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hideMark/>
          </w:tcPr>
          <w:p w:rsidR="00193B1F" w:rsidRDefault="00193B1F" w:rsidP="00C93C9A">
            <w:pPr>
              <w:spacing w:line="256" w:lineRule="auto"/>
              <w:ind w:left="7"/>
              <w:jc w:val="center"/>
            </w:pPr>
            <w:r>
              <w:t>Захват изображений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 w:rsidR="00193B1F" w:rsidRDefault="00193B1F" w:rsidP="00C93C9A">
            <w:pPr>
              <w:spacing w:line="256" w:lineRule="auto"/>
              <w:ind w:right="21"/>
              <w:jc w:val="center"/>
            </w:pPr>
            <w:proofErr w:type="spellStart"/>
            <w:r>
              <w:t>Screenshots</w:t>
            </w:r>
            <w:proofErr w:type="spellEnd"/>
            <w:r>
              <w:t xml:space="preserve"> </w:t>
            </w:r>
          </w:p>
        </w:tc>
      </w:tr>
    </w:tbl>
    <w:p w:rsidR="00193B1F" w:rsidRDefault="00193B1F" w:rsidP="00193B1F">
      <w:pPr>
        <w:spacing w:after="549" w:line="256" w:lineRule="auto"/>
        <w:ind w:left="724"/>
      </w:pPr>
    </w:p>
    <w:p w:rsidR="00193B1F" w:rsidRDefault="00193B1F" w:rsidP="00193B1F">
      <w:pPr>
        <w:rPr>
          <w:b/>
          <w:bCs/>
          <w:sz w:val="28"/>
          <w:szCs w:val="28"/>
        </w:rPr>
      </w:pPr>
      <w:r w:rsidRPr="00E004C4">
        <w:rPr>
          <w:b/>
          <w:bCs/>
          <w:sz w:val="28"/>
          <w:szCs w:val="28"/>
        </w:rPr>
        <w:t>Список браузеров</w:t>
      </w:r>
    </w:p>
    <w:p w:rsidR="00193B1F" w:rsidRDefault="00193B1F" w:rsidP="00193B1F">
      <w:pPr>
        <w:rPr>
          <w:rFonts w:eastAsia="Times New Roman"/>
          <w:b/>
          <w:bCs/>
          <w:color w:val="000000"/>
          <w:sz w:val="28"/>
          <w:szCs w:val="28"/>
        </w:rPr>
      </w:pPr>
    </w:p>
    <w:p w:rsidR="00193B1F" w:rsidRPr="005E6FC4" w:rsidRDefault="00193B1F" w:rsidP="00193B1F">
      <w:pPr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Наименование браузера                                                   Версия браузера</w:t>
      </w:r>
    </w:p>
    <w:tbl>
      <w:tblPr>
        <w:tblStyle w:val="TableGrid"/>
        <w:tblW w:w="9124" w:type="dxa"/>
        <w:tblInd w:w="762" w:type="dxa"/>
        <w:tblCellMar>
          <w:top w:w="18" w:type="dxa"/>
          <w:left w:w="115" w:type="dxa"/>
          <w:right w:w="115" w:type="dxa"/>
        </w:tblCellMar>
        <w:tblLook w:val="04A0"/>
      </w:tblPr>
      <w:tblGrid>
        <w:gridCol w:w="4480"/>
        <w:gridCol w:w="4644"/>
      </w:tblGrid>
      <w:tr w:rsidR="00193B1F" w:rsidTr="00C93C9A">
        <w:trPr>
          <w:trHeight w:val="504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hideMark/>
          </w:tcPr>
          <w:p w:rsidR="00193B1F" w:rsidRPr="000465D5" w:rsidRDefault="00193B1F" w:rsidP="00C93C9A">
            <w:pPr>
              <w:spacing w:line="256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 w:rsidR="00193B1F" w:rsidRPr="005E6FC4" w:rsidRDefault="00193B1F" w:rsidP="00C93C9A">
            <w:pPr>
              <w:spacing w:line="256" w:lineRule="auto"/>
              <w:ind w:right="18"/>
              <w:jc w:val="center"/>
            </w:pPr>
            <w:r>
              <w:t>Актуальная</w:t>
            </w:r>
          </w:p>
        </w:tc>
      </w:tr>
      <w:tr w:rsidR="00193B1F" w:rsidTr="00C93C9A">
        <w:trPr>
          <w:trHeight w:val="506"/>
        </w:trPr>
        <w:tc>
          <w:tcPr>
            <w:tcW w:w="44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hideMark/>
          </w:tcPr>
          <w:p w:rsidR="00193B1F" w:rsidRPr="000465D5" w:rsidRDefault="00193B1F" w:rsidP="00C93C9A">
            <w:pPr>
              <w:spacing w:line="256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  <w:tc>
          <w:tcPr>
            <w:tcW w:w="464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 w:rsidR="00193B1F" w:rsidRPr="005E6FC4" w:rsidRDefault="00193B1F" w:rsidP="00C93C9A">
            <w:pPr>
              <w:spacing w:line="256" w:lineRule="auto"/>
              <w:ind w:right="21"/>
              <w:jc w:val="center"/>
            </w:pPr>
            <w:r>
              <w:t>Актуальная</w:t>
            </w:r>
          </w:p>
        </w:tc>
      </w:tr>
    </w:tbl>
    <w:p w:rsidR="00193B1F" w:rsidRDefault="00193B1F" w:rsidP="00193B1F">
      <w:pPr>
        <w:rPr>
          <w:b/>
          <w:bCs/>
        </w:rPr>
      </w:pPr>
    </w:p>
    <w:p w:rsidR="00193B1F" w:rsidRDefault="00193B1F" w:rsidP="00193B1F">
      <w:pPr>
        <w:rPr>
          <w:b/>
          <w:bCs/>
        </w:rPr>
      </w:pPr>
    </w:p>
    <w:p w:rsidR="00193B1F" w:rsidRDefault="00193B1F" w:rsidP="00193B1F">
      <w:pPr>
        <w:spacing w:after="549" w:line="256" w:lineRule="auto"/>
        <w:ind w:left="724"/>
        <w:jc w:val="center"/>
        <w:rPr>
          <w:sz w:val="36"/>
          <w:szCs w:val="36"/>
          <w:lang w:val="en-US"/>
        </w:rPr>
      </w:pPr>
    </w:p>
    <w:p w:rsidR="00193B1F" w:rsidRDefault="00193B1F" w:rsidP="00193B1F">
      <w:pPr>
        <w:spacing w:after="549" w:line="256" w:lineRule="auto"/>
        <w:ind w:left="724"/>
        <w:jc w:val="center"/>
        <w:rPr>
          <w:sz w:val="36"/>
          <w:szCs w:val="36"/>
          <w:lang w:val="en-US"/>
        </w:rPr>
      </w:pPr>
    </w:p>
    <w:p w:rsidR="00193B1F" w:rsidRDefault="00193B1F" w:rsidP="00193B1F">
      <w:pPr>
        <w:spacing w:after="549" w:line="256" w:lineRule="auto"/>
        <w:ind w:left="724"/>
        <w:jc w:val="center"/>
        <w:rPr>
          <w:sz w:val="36"/>
          <w:szCs w:val="36"/>
          <w:lang w:val="en-US"/>
        </w:rPr>
      </w:pPr>
    </w:p>
    <w:p w:rsidR="00193B1F" w:rsidRDefault="00193B1F" w:rsidP="00193B1F">
      <w:pPr>
        <w:spacing w:after="549" w:line="256" w:lineRule="auto"/>
        <w:ind w:left="724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Результат тестирования</w:t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2172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1860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181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lastRenderedPageBreak/>
        <w:drawing>
          <wp:inline distT="0" distB="0" distL="0" distR="0">
            <wp:extent cx="5940425" cy="2195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2082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2084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1F" w:rsidRDefault="00193B1F" w:rsidP="00193B1F">
      <w:r w:rsidRPr="008D2F71">
        <w:rPr>
          <w:noProof/>
        </w:rPr>
        <w:drawing>
          <wp:inline distT="0" distB="0" distL="0" distR="0">
            <wp:extent cx="5940425" cy="2136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B1F" w:rsidRPr="00193B1F" w:rsidRDefault="00193B1F" w:rsidP="00193B1F">
      <w:pPr>
        <w:spacing w:after="549" w:line="256" w:lineRule="auto"/>
        <w:ind w:left="724"/>
        <w:jc w:val="center"/>
        <w:rPr>
          <w:sz w:val="36"/>
          <w:szCs w:val="36"/>
          <w:lang w:val="en-US"/>
        </w:rPr>
      </w:pPr>
    </w:p>
    <w:p w:rsidR="00193B1F" w:rsidRPr="00193B1F" w:rsidRDefault="00193B1F" w:rsidP="00193B1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193B1F" w:rsidRPr="00193B1F" w:rsidSect="00FF19DA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902"/>
    <w:multiLevelType w:val="hybridMultilevel"/>
    <w:tmpl w:val="5A3ABB60"/>
    <w:lvl w:ilvl="0" w:tplc="8190147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124643"/>
    <w:multiLevelType w:val="hybridMultilevel"/>
    <w:tmpl w:val="927E5064"/>
    <w:lvl w:ilvl="0" w:tplc="909ACC2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8E4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92A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03DA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E9B3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4F3A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4E62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2F6FA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4CC96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6837CFE"/>
    <w:multiLevelType w:val="hybridMultilevel"/>
    <w:tmpl w:val="E02A3E0C"/>
    <w:lvl w:ilvl="0" w:tplc="C71059B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CAAC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AD16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CE44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0CE4E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67F1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85A7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C305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2E188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752988"/>
    <w:multiLevelType w:val="hybridMultilevel"/>
    <w:tmpl w:val="04A0F178"/>
    <w:lvl w:ilvl="0" w:tplc="3D8CADDA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5ED52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748C4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E9CD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C374C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86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EE81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E0DC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ED40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3294742"/>
    <w:multiLevelType w:val="hybridMultilevel"/>
    <w:tmpl w:val="135ACED4"/>
    <w:lvl w:ilvl="0" w:tplc="578AA456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5D36D87"/>
    <w:multiLevelType w:val="hybridMultilevel"/>
    <w:tmpl w:val="5DD6742E"/>
    <w:lvl w:ilvl="0" w:tplc="6C268898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A5CB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022228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ACC0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C9BB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C57E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C891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A8B2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C0B8E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9603B1"/>
    <w:multiLevelType w:val="hybridMultilevel"/>
    <w:tmpl w:val="508A422C"/>
    <w:lvl w:ilvl="0" w:tplc="6B566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218CF"/>
    <w:multiLevelType w:val="hybridMultilevel"/>
    <w:tmpl w:val="F064B008"/>
    <w:lvl w:ilvl="0" w:tplc="BCEC1D84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012D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C690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42EA0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25B8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E23F5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369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A48E8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667F6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4113103"/>
    <w:multiLevelType w:val="hybridMultilevel"/>
    <w:tmpl w:val="D5A818DA"/>
    <w:lvl w:ilvl="0" w:tplc="BE7C4A9C">
      <w:start w:val="2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0EC1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BCA2A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C975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1C2B8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40D4E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AEA1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0965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C89C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5D73B32"/>
    <w:multiLevelType w:val="hybridMultilevel"/>
    <w:tmpl w:val="6268BFC0"/>
    <w:lvl w:ilvl="0" w:tplc="C63681CC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6587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04AD9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AE7CA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4EDC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2DAE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2724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809E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89440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9163F96"/>
    <w:multiLevelType w:val="hybridMultilevel"/>
    <w:tmpl w:val="58CAA912"/>
    <w:lvl w:ilvl="0" w:tplc="BA9CA06A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AB9D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77D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5A8FFC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2513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2F4D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61AF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6F84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87A2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FF652E"/>
    <w:multiLevelType w:val="hybridMultilevel"/>
    <w:tmpl w:val="2ABE0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1C7431"/>
    <w:multiLevelType w:val="hybridMultilevel"/>
    <w:tmpl w:val="95B4AD68"/>
    <w:lvl w:ilvl="0" w:tplc="51E8AC5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E8D608A"/>
    <w:multiLevelType w:val="hybridMultilevel"/>
    <w:tmpl w:val="B942BB5C"/>
    <w:lvl w:ilvl="0" w:tplc="40820C10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02EF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96C808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015A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CAB4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E3E8E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0C6A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AE9F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EF71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3683FA2"/>
    <w:multiLevelType w:val="hybridMultilevel"/>
    <w:tmpl w:val="D2FA4D20"/>
    <w:lvl w:ilvl="0" w:tplc="2ACAEF4A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227B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0C82A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A7B6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8E66A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66C7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6385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4929E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A415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56615AE"/>
    <w:multiLevelType w:val="hybridMultilevel"/>
    <w:tmpl w:val="B12A10FE"/>
    <w:lvl w:ilvl="0" w:tplc="2AA2F048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AACD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A914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7C8D4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60965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8D18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E343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2137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2EF1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8B33A1C"/>
    <w:multiLevelType w:val="hybridMultilevel"/>
    <w:tmpl w:val="1468475E"/>
    <w:lvl w:ilvl="0" w:tplc="630EA722">
      <w:start w:val="1"/>
      <w:numFmt w:val="bullet"/>
      <w:lvlText w:val="●"/>
      <w:lvlJc w:val="left"/>
      <w:pPr>
        <w:ind w:left="1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426606E">
      <w:start w:val="1"/>
      <w:numFmt w:val="bullet"/>
      <w:lvlText w:val="o"/>
      <w:lvlJc w:val="left"/>
      <w:pPr>
        <w:ind w:left="2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E7E1CF8">
      <w:start w:val="1"/>
      <w:numFmt w:val="bullet"/>
      <w:lvlText w:val="▪"/>
      <w:lvlJc w:val="left"/>
      <w:pPr>
        <w:ind w:left="2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30753E">
      <w:start w:val="1"/>
      <w:numFmt w:val="bullet"/>
      <w:lvlText w:val="•"/>
      <w:lvlJc w:val="left"/>
      <w:pPr>
        <w:ind w:left="3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7BEE738">
      <w:start w:val="1"/>
      <w:numFmt w:val="bullet"/>
      <w:lvlText w:val="o"/>
      <w:lvlJc w:val="left"/>
      <w:pPr>
        <w:ind w:left="4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3B03C24">
      <w:start w:val="1"/>
      <w:numFmt w:val="bullet"/>
      <w:lvlText w:val="▪"/>
      <w:lvlJc w:val="left"/>
      <w:pPr>
        <w:ind w:left="5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5AE9D6">
      <w:start w:val="1"/>
      <w:numFmt w:val="bullet"/>
      <w:lvlText w:val="•"/>
      <w:lvlJc w:val="left"/>
      <w:pPr>
        <w:ind w:left="58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3D8DDBC">
      <w:start w:val="1"/>
      <w:numFmt w:val="bullet"/>
      <w:lvlText w:val="o"/>
      <w:lvlJc w:val="left"/>
      <w:pPr>
        <w:ind w:left="65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8AADC">
      <w:start w:val="1"/>
      <w:numFmt w:val="bullet"/>
      <w:lvlText w:val="▪"/>
      <w:lvlJc w:val="left"/>
      <w:pPr>
        <w:ind w:left="72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4B221CE8"/>
    <w:multiLevelType w:val="hybridMultilevel"/>
    <w:tmpl w:val="69707F84"/>
    <w:lvl w:ilvl="0" w:tplc="81400D2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8014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634B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01250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2F51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8E78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EA52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8242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8AED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3C907BF"/>
    <w:multiLevelType w:val="hybridMultilevel"/>
    <w:tmpl w:val="95D2022C"/>
    <w:lvl w:ilvl="0" w:tplc="C95EB4F4">
      <w:start w:val="2"/>
      <w:numFmt w:val="lowerLetter"/>
      <w:lvlText w:val="%1)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08D810">
      <w:start w:val="1"/>
      <w:numFmt w:val="lowerLetter"/>
      <w:lvlText w:val="%2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C66B8">
      <w:start w:val="1"/>
      <w:numFmt w:val="lowerRoman"/>
      <w:lvlText w:val="%3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DCE8">
      <w:start w:val="1"/>
      <w:numFmt w:val="decimal"/>
      <w:lvlText w:val="%4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6DD3A">
      <w:start w:val="1"/>
      <w:numFmt w:val="lowerLetter"/>
      <w:lvlText w:val="%5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C8417E">
      <w:start w:val="1"/>
      <w:numFmt w:val="lowerRoman"/>
      <w:lvlText w:val="%6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A1CF6">
      <w:start w:val="1"/>
      <w:numFmt w:val="decimal"/>
      <w:lvlText w:val="%7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4B086">
      <w:start w:val="1"/>
      <w:numFmt w:val="lowerLetter"/>
      <w:lvlText w:val="%8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4C671C">
      <w:start w:val="1"/>
      <w:numFmt w:val="lowerRoman"/>
      <w:lvlText w:val="%9"/>
      <w:lvlJc w:val="left"/>
      <w:pPr>
        <w:ind w:left="6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40937C2"/>
    <w:multiLevelType w:val="hybridMultilevel"/>
    <w:tmpl w:val="AC609322"/>
    <w:lvl w:ilvl="0" w:tplc="27CE7330">
      <w:start w:val="2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6D8B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83A7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206AA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8CB12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8A0E0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CC00E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2F048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2CD71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4A33E16"/>
    <w:multiLevelType w:val="hybridMultilevel"/>
    <w:tmpl w:val="116A5AA0"/>
    <w:lvl w:ilvl="0" w:tplc="09D47D12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C33B4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E6666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699EE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C48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6653E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2F4B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A8E1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E4C14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9DC10CE"/>
    <w:multiLevelType w:val="hybridMultilevel"/>
    <w:tmpl w:val="DFB24B7A"/>
    <w:lvl w:ilvl="0" w:tplc="086675FE">
      <w:start w:val="2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EE3CA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62324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E5B4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2827A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2D86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403A6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EDEE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E0989E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15962BD"/>
    <w:multiLevelType w:val="hybridMultilevel"/>
    <w:tmpl w:val="8C423C38"/>
    <w:lvl w:ilvl="0" w:tplc="BB46F66C">
      <w:start w:val="2"/>
      <w:numFmt w:val="lowerLetter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2ACDE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8CAA0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63B4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2EDC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48AE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28A130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049B2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AA676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78225AE"/>
    <w:multiLevelType w:val="hybridMultilevel"/>
    <w:tmpl w:val="587AC17E"/>
    <w:lvl w:ilvl="0" w:tplc="98081766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69FBA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ECDD4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8190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4C87D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A7C2A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7858B8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ED89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C8F5A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9646F08"/>
    <w:multiLevelType w:val="hybridMultilevel"/>
    <w:tmpl w:val="BEC4ED9C"/>
    <w:lvl w:ilvl="0" w:tplc="233E69D8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220A2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8E01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2AAA4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A32BE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9A4E5C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E136C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AA61A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2D25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E7F3DAD"/>
    <w:multiLevelType w:val="hybridMultilevel"/>
    <w:tmpl w:val="925C561E"/>
    <w:lvl w:ilvl="0" w:tplc="21401A16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A4098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2D9C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906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EC4B8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E39E8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64832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4AAFC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A157C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9AA3F1F"/>
    <w:multiLevelType w:val="hybridMultilevel"/>
    <w:tmpl w:val="8968E560"/>
    <w:lvl w:ilvl="0" w:tplc="35B25792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E020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20E84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6FB3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E88E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827D2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CCF4C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AC2C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89F4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A236906"/>
    <w:multiLevelType w:val="hybridMultilevel"/>
    <w:tmpl w:val="BA167AC6"/>
    <w:lvl w:ilvl="0" w:tplc="780E1CFA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E5162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A5D6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96EAF2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68140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A93B6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EFB3C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EED890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46810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A8E7BD8"/>
    <w:multiLevelType w:val="hybridMultilevel"/>
    <w:tmpl w:val="B97A0770"/>
    <w:lvl w:ilvl="0" w:tplc="92D20968">
      <w:start w:val="1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6FAAC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483B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3D7C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8DCF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C2D64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E91EE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2CC2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6EB9E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A921409"/>
    <w:multiLevelType w:val="multilevel"/>
    <w:tmpl w:val="B73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B275071"/>
    <w:multiLevelType w:val="hybridMultilevel"/>
    <w:tmpl w:val="A94E86FC"/>
    <w:lvl w:ilvl="0" w:tplc="0DA4A1EA">
      <w:start w:val="2"/>
      <w:numFmt w:val="lowerLetter"/>
      <w:lvlText w:val="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2B582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0DFEE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256E8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C856C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C33A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8A34B4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AE4A4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8FB08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E4A1F7A"/>
    <w:multiLevelType w:val="hybridMultilevel"/>
    <w:tmpl w:val="82E895C2"/>
    <w:lvl w:ilvl="0" w:tplc="BDB69B52">
      <w:start w:val="1"/>
      <w:numFmt w:val="lowerLetter"/>
      <w:lvlText w:val="%1)"/>
      <w:lvlJc w:val="left"/>
      <w:pPr>
        <w:ind w:left="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169290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98F912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C759E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367CD4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8C2A0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D024F2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E46C78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C6122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2"/>
  </w:num>
  <w:num w:numId="3">
    <w:abstractNumId w:val="30"/>
  </w:num>
  <w:num w:numId="4">
    <w:abstractNumId w:val="22"/>
  </w:num>
  <w:num w:numId="5">
    <w:abstractNumId w:val="18"/>
  </w:num>
  <w:num w:numId="6">
    <w:abstractNumId w:val="2"/>
  </w:num>
  <w:num w:numId="7">
    <w:abstractNumId w:val="29"/>
  </w:num>
  <w:num w:numId="8">
    <w:abstractNumId w:val="17"/>
  </w:num>
  <w:num w:numId="9">
    <w:abstractNumId w:val="1"/>
  </w:num>
  <w:num w:numId="10">
    <w:abstractNumId w:val="24"/>
  </w:num>
  <w:num w:numId="11">
    <w:abstractNumId w:val="27"/>
  </w:num>
  <w:num w:numId="12">
    <w:abstractNumId w:val="32"/>
  </w:num>
  <w:num w:numId="13">
    <w:abstractNumId w:val="25"/>
  </w:num>
  <w:num w:numId="14">
    <w:abstractNumId w:val="13"/>
  </w:num>
  <w:num w:numId="15">
    <w:abstractNumId w:val="10"/>
  </w:num>
  <w:num w:numId="16">
    <w:abstractNumId w:val="8"/>
  </w:num>
  <w:num w:numId="17">
    <w:abstractNumId w:val="20"/>
  </w:num>
  <w:num w:numId="18">
    <w:abstractNumId w:val="5"/>
  </w:num>
  <w:num w:numId="19">
    <w:abstractNumId w:val="21"/>
  </w:num>
  <w:num w:numId="20">
    <w:abstractNumId w:val="15"/>
  </w:num>
  <w:num w:numId="21">
    <w:abstractNumId w:val="14"/>
  </w:num>
  <w:num w:numId="22">
    <w:abstractNumId w:val="9"/>
  </w:num>
  <w:num w:numId="23">
    <w:abstractNumId w:val="28"/>
  </w:num>
  <w:num w:numId="24">
    <w:abstractNumId w:val="19"/>
  </w:num>
  <w:num w:numId="25">
    <w:abstractNumId w:val="7"/>
  </w:num>
  <w:num w:numId="26">
    <w:abstractNumId w:val="23"/>
  </w:num>
  <w:num w:numId="27">
    <w:abstractNumId w:val="31"/>
  </w:num>
  <w:num w:numId="28">
    <w:abstractNumId w:val="3"/>
  </w:num>
  <w:num w:numId="29">
    <w:abstractNumId w:val="16"/>
  </w:num>
  <w:num w:numId="30">
    <w:abstractNumId w:val="6"/>
  </w:num>
  <w:num w:numId="31">
    <w:abstractNumId w:val="11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001F62"/>
    <w:rsid w:val="00041440"/>
    <w:rsid w:val="000C29F7"/>
    <w:rsid w:val="00193B1F"/>
    <w:rsid w:val="001D27AC"/>
    <w:rsid w:val="0029209C"/>
    <w:rsid w:val="002B04AD"/>
    <w:rsid w:val="00403365"/>
    <w:rsid w:val="00575AC2"/>
    <w:rsid w:val="005C0145"/>
    <w:rsid w:val="00655C88"/>
    <w:rsid w:val="007B5D1D"/>
    <w:rsid w:val="007F0CA1"/>
    <w:rsid w:val="00820FF4"/>
    <w:rsid w:val="008667D4"/>
    <w:rsid w:val="00AE31D5"/>
    <w:rsid w:val="00AF3807"/>
    <w:rsid w:val="00B0285B"/>
    <w:rsid w:val="00B60E5A"/>
    <w:rsid w:val="00BD5D1D"/>
    <w:rsid w:val="00D14A25"/>
    <w:rsid w:val="00E22322"/>
    <w:rsid w:val="00E60146"/>
    <w:rsid w:val="00E90C91"/>
    <w:rsid w:val="00EA7E7E"/>
    <w:rsid w:val="00EC3531"/>
    <w:rsid w:val="00F549E4"/>
    <w:rsid w:val="00FC31D0"/>
    <w:rsid w:val="00FF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  <w:style w:type="table" w:customStyle="1" w:styleId="TableGrid">
    <w:name w:val="TableGrid"/>
    <w:rsid w:val="00193B1F"/>
    <w:pPr>
      <w:spacing w:after="0" w:line="240" w:lineRule="auto"/>
    </w:pPr>
    <w:rPr>
      <w:kern w:val="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93B1F"/>
    <w:pPr>
      <w:tabs>
        <w:tab w:val="left" w:pos="709"/>
      </w:tabs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Calibri"/>
      <w:color w:val="00000A"/>
      <w:kern w:val="3"/>
      <w:sz w:val="24"/>
      <w:szCs w:val="24"/>
      <w:lang w:eastAsia="zh-CN"/>
    </w:rPr>
  </w:style>
  <w:style w:type="character" w:customStyle="1" w:styleId="StrongEmphasis">
    <w:name w:val="Strong Emphasis"/>
    <w:rsid w:val="00193B1F"/>
    <w:rPr>
      <w:b/>
      <w:bCs/>
    </w:rPr>
  </w:style>
  <w:style w:type="paragraph" w:styleId="a5">
    <w:name w:val="Normal (Web)"/>
    <w:basedOn w:val="Standard"/>
    <w:semiHidden/>
    <w:unhideWhenUsed/>
    <w:rsid w:val="00193B1F"/>
    <w:pPr>
      <w:spacing w:before="280" w:after="280"/>
    </w:pPr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193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3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2023-10-31T07:20:00Z</dcterms:created>
  <dcterms:modified xsi:type="dcterms:W3CDTF">2023-10-31T07:20:00Z</dcterms:modified>
</cp:coreProperties>
</file>