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561087" w:rsidRPr="00561087">
        <w:rPr>
          <w:bCs/>
          <w:spacing w:val="10"/>
          <w:sz w:val="28"/>
          <w:lang w:eastAsia="x-none"/>
        </w:rPr>
        <w:t>Английский язык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7631AD">
        <w:rPr>
          <w:b/>
          <w:bCs/>
          <w:spacing w:val="10"/>
          <w:sz w:val="28"/>
          <w:lang w:eastAsia="x-none"/>
        </w:rPr>
        <w:t xml:space="preserve">Вариант </w:t>
      </w:r>
      <w:r w:rsidR="007631AD" w:rsidRPr="00FA5939">
        <w:rPr>
          <w:b/>
          <w:bCs/>
          <w:spacing w:val="10"/>
          <w:sz w:val="28"/>
          <w:lang w:eastAsia="x-none"/>
        </w:rPr>
        <w:t>4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7631AD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>
        <w:rPr>
          <w:bCs/>
          <w:spacing w:val="10"/>
          <w:sz w:val="28"/>
          <w:lang w:eastAsia="x-none"/>
        </w:rPr>
        <w:t>еннадьевич</w:t>
      </w: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 xml:space="preserve">Номер </w:t>
      </w:r>
      <w:proofErr w:type="spellStart"/>
      <w:r>
        <w:rPr>
          <w:bCs/>
          <w:spacing w:val="10"/>
          <w:sz w:val="28"/>
          <w:lang w:eastAsia="x-none"/>
        </w:rPr>
        <w:t>зачетной</w:t>
      </w:r>
      <w:proofErr w:type="spellEnd"/>
      <w:r>
        <w:rPr>
          <w:bCs/>
          <w:spacing w:val="10"/>
          <w:sz w:val="28"/>
          <w:lang w:eastAsia="x-none"/>
        </w:rPr>
        <w:t xml:space="preserve"> книжки: 18-097</w:t>
      </w: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7631AD" w:rsidRPr="00FA5939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>
        <w:rPr>
          <w:bCs/>
          <w:spacing w:val="10"/>
          <w:sz w:val="28"/>
          <w:lang w:eastAsia="x-none"/>
        </w:rPr>
        <w:t xml:space="preserve"> </w:t>
      </w:r>
      <w:r w:rsidRPr="007631AD">
        <w:rPr>
          <w:bCs/>
          <w:spacing w:val="10"/>
          <w:sz w:val="28"/>
          <w:lang w:eastAsia="x-none"/>
        </w:rPr>
        <w:t>Юшкова</w:t>
      </w:r>
      <w:r w:rsidRPr="00FA5939">
        <w:rPr>
          <w:bCs/>
          <w:spacing w:val="10"/>
          <w:sz w:val="28"/>
          <w:lang w:eastAsia="x-none"/>
        </w:rPr>
        <w:t xml:space="preserve"> </w:t>
      </w:r>
      <w:r>
        <w:rPr>
          <w:bCs/>
          <w:spacing w:val="10"/>
          <w:sz w:val="28"/>
          <w:lang w:val="en-US" w:eastAsia="x-none"/>
        </w:rPr>
        <w:t>C</w:t>
      </w:r>
      <w:r>
        <w:rPr>
          <w:bCs/>
          <w:spacing w:val="10"/>
          <w:sz w:val="28"/>
          <w:lang w:eastAsia="x-none"/>
        </w:rPr>
        <w:t>.</w:t>
      </w:r>
      <w:r w:rsidRPr="00FA5939">
        <w:rPr>
          <w:bCs/>
          <w:spacing w:val="10"/>
          <w:sz w:val="28"/>
          <w:lang w:eastAsia="x-none"/>
        </w:rPr>
        <w:t>********</w:t>
      </w:r>
    </w:p>
    <w:p w:rsidR="007631AD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Pr="00F62E3E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F0A5D" w:rsidRPr="004F0A5D" w:rsidRDefault="004F0A5D" w:rsidP="00C23F95">
      <w:pPr>
        <w:widowControl w:val="0"/>
        <w:suppressAutoHyphens/>
        <w:spacing w:before="240"/>
        <w:ind w:left="20" w:right="-1" w:firstLine="689"/>
        <w:rPr>
          <w:sz w:val="30"/>
          <w:szCs w:val="30"/>
          <w:lang w:val="uk-UA"/>
        </w:rPr>
      </w:pPr>
      <w:r w:rsidRPr="004F0A5D">
        <w:rPr>
          <w:sz w:val="30"/>
          <w:szCs w:val="30"/>
          <w:lang w:eastAsia="uk-UA"/>
        </w:rPr>
        <w:lastRenderedPageBreak/>
        <w:t xml:space="preserve"> </w:t>
      </w:r>
    </w:p>
    <w:bookmarkStart w:id="0" w:name="_Toc312085958"/>
    <w:bookmarkStart w:id="1" w:name="_Toc312086106"/>
    <w:bookmarkStart w:id="2" w:name="_Toc312086277"/>
    <w:p w:rsidR="00C23F95" w:rsidRPr="00C23F95" w:rsidRDefault="00C23F95" w:rsidP="00C23F95">
      <w:pPr>
        <w:keepNext/>
        <w:keepLines/>
        <w:widowControl w:val="0"/>
        <w:suppressAutoHyphens/>
        <w:spacing w:before="480" w:after="480"/>
        <w:ind w:right="40" w:firstLine="0"/>
        <w:jc w:val="center"/>
        <w:outlineLvl w:val="0"/>
        <w:rPr>
          <w:b/>
          <w:caps/>
          <w:sz w:val="30"/>
          <w:szCs w:val="28"/>
        </w:rPr>
      </w:pPr>
      <w:r w:rsidRPr="00C23F95">
        <w:rPr>
          <w:b/>
          <w:bCs/>
          <w:caps/>
          <w:sz w:val="30"/>
          <w:szCs w:val="28"/>
        </w:rPr>
        <w:fldChar w:fldCharType="begin"/>
      </w:r>
      <w:r w:rsidRPr="00C23F95">
        <w:rPr>
          <w:b/>
          <w:bCs/>
          <w:caps/>
          <w:sz w:val="30"/>
          <w:szCs w:val="28"/>
        </w:rPr>
        <w:instrText xml:space="preserve"> HYPERLINK "file:///N:\\Институт\\Контрольные%20на%202-й%20семестр\\Английский%20язык\\metodichka_21_63.doc" \l "_Зміст" </w:instrText>
      </w:r>
      <w:r w:rsidRPr="00C23F95">
        <w:rPr>
          <w:b/>
          <w:bCs/>
          <w:caps/>
          <w:sz w:val="30"/>
          <w:szCs w:val="28"/>
        </w:rPr>
        <w:fldChar w:fldCharType="separate"/>
      </w:r>
      <w:bookmarkStart w:id="3" w:name="_Toc312243713"/>
      <w:r w:rsidRPr="00C23F95">
        <w:rPr>
          <w:b/>
          <w:caps/>
          <w:sz w:val="30"/>
          <w:szCs w:val="28"/>
          <w:lang w:val="uk-UA" w:eastAsia="uk-UA"/>
        </w:rPr>
        <w:t>К</w:t>
      </w:r>
      <w:r w:rsidRPr="00C23F95">
        <w:rPr>
          <w:b/>
          <w:sz w:val="30"/>
          <w:szCs w:val="28"/>
          <w:lang w:val="uk-UA" w:eastAsia="uk-UA"/>
        </w:rPr>
        <w:t xml:space="preserve">онтрольне завдання </w:t>
      </w:r>
      <w:r w:rsidRPr="00C23F95">
        <w:rPr>
          <w:b/>
          <w:sz w:val="30"/>
          <w:szCs w:val="28"/>
        </w:rPr>
        <w:t>№</w:t>
      </w:r>
      <w:r w:rsidRPr="00C23F95">
        <w:rPr>
          <w:b/>
          <w:sz w:val="30"/>
          <w:szCs w:val="28"/>
          <w:lang w:val="uk-UA"/>
        </w:rPr>
        <w:t> </w:t>
      </w:r>
      <w:r w:rsidRPr="00C23F95">
        <w:rPr>
          <w:b/>
          <w:sz w:val="30"/>
          <w:szCs w:val="28"/>
          <w:lang w:eastAsia="uk-UA"/>
        </w:rPr>
        <w:t>3</w:t>
      </w:r>
      <w:bookmarkEnd w:id="0"/>
      <w:bookmarkEnd w:id="1"/>
      <w:bookmarkEnd w:id="2"/>
      <w:bookmarkEnd w:id="3"/>
      <w:r w:rsidRPr="00C23F95">
        <w:rPr>
          <w:b/>
          <w:bCs/>
          <w:caps/>
          <w:sz w:val="30"/>
          <w:szCs w:val="28"/>
        </w:rPr>
        <w:fldChar w:fldCharType="end"/>
      </w:r>
    </w:p>
    <w:p w:rsidR="00C23F95" w:rsidRPr="00C23F95" w:rsidRDefault="00C23F95" w:rsidP="00C23F95">
      <w:pPr>
        <w:widowControl w:val="0"/>
        <w:suppressAutoHyphens/>
        <w:ind w:right="23" w:firstLine="38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>Для виконання контрольного завдання № 3 Вам необхідно засвоїти наступні розділи з англійської мови, користуючись рекомендованою літературою.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>Дієслово. Час та стан.</w:t>
      </w:r>
    </w:p>
    <w:p w:rsidR="00C23F95" w:rsidRPr="00C23F95" w:rsidRDefault="00C23F95" w:rsidP="00C23F9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 xml:space="preserve">Час – форми: </w:t>
      </w:r>
      <w:r w:rsidRPr="00C23F95">
        <w:rPr>
          <w:sz w:val="30"/>
          <w:szCs w:val="30"/>
          <w:lang w:val="en-US"/>
        </w:rPr>
        <w:t xml:space="preserve">Indefinite (Present, Past, Future) Continuous (Present, Past, Future) Perfect (Present, Past, Future) </w:t>
      </w:r>
      <w:r w:rsidRPr="00C23F95">
        <w:rPr>
          <w:sz w:val="30"/>
          <w:szCs w:val="30"/>
          <w:lang w:val="uk-UA" w:eastAsia="uk-UA"/>
        </w:rPr>
        <w:t>Стан – активний та пасивний.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>Дієслово. Узгодження часів (особливості перекладу).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jc w:val="left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 xml:space="preserve">Дієслово. Безособові форми: </w:t>
      </w:r>
      <w:proofErr w:type="spellStart"/>
      <w:r w:rsidRPr="00C23F95">
        <w:rPr>
          <w:sz w:val="30"/>
          <w:szCs w:val="30"/>
        </w:rPr>
        <w:t>Infinitive</w:t>
      </w:r>
      <w:proofErr w:type="spellEnd"/>
      <w:r w:rsidRPr="00C23F95">
        <w:rPr>
          <w:sz w:val="30"/>
          <w:szCs w:val="30"/>
          <w:lang w:val="uk-UA"/>
        </w:rPr>
        <w:t xml:space="preserve">, </w:t>
      </w:r>
      <w:proofErr w:type="spellStart"/>
      <w:r w:rsidRPr="00C23F95">
        <w:rPr>
          <w:sz w:val="30"/>
          <w:szCs w:val="30"/>
        </w:rPr>
        <w:t>Gerund</w:t>
      </w:r>
      <w:proofErr w:type="spellEnd"/>
      <w:r w:rsidRPr="00C23F95">
        <w:rPr>
          <w:sz w:val="30"/>
          <w:szCs w:val="30"/>
          <w:lang w:val="uk-UA"/>
        </w:rPr>
        <w:t xml:space="preserve">, </w:t>
      </w:r>
      <w:proofErr w:type="spellStart"/>
      <w:r w:rsidRPr="00C23F95">
        <w:rPr>
          <w:sz w:val="30"/>
          <w:szCs w:val="30"/>
        </w:rPr>
        <w:t>Participle</w:t>
      </w:r>
      <w:proofErr w:type="spellEnd"/>
      <w:r w:rsidRPr="00C23F95">
        <w:rPr>
          <w:sz w:val="30"/>
          <w:szCs w:val="30"/>
          <w:lang w:val="uk-UA"/>
        </w:rPr>
        <w:t xml:space="preserve"> </w:t>
      </w:r>
      <w:r w:rsidRPr="00C23F95">
        <w:rPr>
          <w:sz w:val="30"/>
          <w:szCs w:val="30"/>
          <w:lang w:val="uk-UA" w:eastAsia="uk-UA"/>
        </w:rPr>
        <w:t xml:space="preserve">І та </w:t>
      </w:r>
      <w:proofErr w:type="spellStart"/>
      <w:r w:rsidRPr="00C23F95">
        <w:rPr>
          <w:sz w:val="30"/>
          <w:szCs w:val="30"/>
        </w:rPr>
        <w:t>Participle</w:t>
      </w:r>
      <w:proofErr w:type="spellEnd"/>
      <w:r w:rsidRPr="00C23F95">
        <w:rPr>
          <w:sz w:val="30"/>
          <w:szCs w:val="30"/>
          <w:lang w:val="uk-UA"/>
        </w:rPr>
        <w:t xml:space="preserve"> </w:t>
      </w:r>
      <w:r w:rsidRPr="00C23F95">
        <w:rPr>
          <w:sz w:val="30"/>
          <w:szCs w:val="30"/>
        </w:rPr>
        <w:t>II</w:t>
      </w:r>
      <w:r w:rsidRPr="00C23F95">
        <w:rPr>
          <w:sz w:val="30"/>
          <w:szCs w:val="30"/>
          <w:lang w:val="uk-UA"/>
        </w:rPr>
        <w:t xml:space="preserve"> </w:t>
      </w:r>
      <w:r w:rsidRPr="00C23F95">
        <w:rPr>
          <w:sz w:val="30"/>
          <w:szCs w:val="30"/>
          <w:lang w:val="uk-UA" w:eastAsia="uk-UA"/>
        </w:rPr>
        <w:t>(форми, функції, особливості перекладу).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>Модальні дієслова та їх еквіваленти. Особливості перекладу.</w:t>
      </w:r>
    </w:p>
    <w:p w:rsidR="00C23F95" w:rsidRPr="00C23F95" w:rsidRDefault="00C23F95" w:rsidP="00C23F95">
      <w:pPr>
        <w:widowControl w:val="0"/>
        <w:tabs>
          <w:tab w:val="left" w:pos="8188"/>
        </w:tabs>
        <w:suppressAutoHyphens/>
        <w:spacing w:before="240" w:after="240"/>
        <w:ind w:left="1100" w:right="40" w:firstLine="0"/>
        <w:rPr>
          <w:sz w:val="30"/>
          <w:szCs w:val="30"/>
          <w:lang w:val="en-US"/>
        </w:rPr>
      </w:pPr>
      <w:r w:rsidRPr="00C23F95">
        <w:rPr>
          <w:b/>
          <w:bCs/>
          <w:sz w:val="30"/>
          <w:szCs w:val="30"/>
          <w:lang w:val="uk-UA" w:eastAsia="uk-UA"/>
        </w:rPr>
        <w:t>Приклад виконання контрольного завдання № </w:t>
      </w:r>
      <w:r w:rsidRPr="00C23F95">
        <w:rPr>
          <w:b/>
          <w:bCs/>
          <w:sz w:val="30"/>
          <w:szCs w:val="30"/>
          <w:lang w:val="en-US" w:eastAsia="uk-UA"/>
        </w:rPr>
        <w:t>3</w:t>
      </w:r>
    </w:p>
    <w:p w:rsidR="00C23F95" w:rsidRPr="00C23F95" w:rsidRDefault="00C23F95" w:rsidP="00C23F95">
      <w:pPr>
        <w:widowControl w:val="0"/>
        <w:suppressAutoHyphens/>
        <w:ind w:right="23" w:firstLine="0"/>
        <w:jc w:val="left"/>
        <w:rPr>
          <w:b/>
          <w:bCs/>
          <w:sz w:val="30"/>
          <w:szCs w:val="30"/>
          <w:lang w:val="uk-UA" w:eastAsia="uk-UA"/>
        </w:rPr>
      </w:pPr>
      <w:r w:rsidRPr="00C23F95">
        <w:rPr>
          <w:b/>
          <w:bCs/>
          <w:sz w:val="30"/>
          <w:szCs w:val="30"/>
          <w:lang w:val="uk-UA" w:eastAsia="uk-UA"/>
        </w:rPr>
        <w:t>І Перепишіть та перекладіть наступні речення. Випишіть з кожного з них дієслово-присудок та визначте його час та стан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C23F95" w:rsidRPr="00C23F95" w:rsidTr="00C23F9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t>Products</w:t>
            </w:r>
            <w:r w:rsidRPr="00C23F95">
              <w:rPr>
                <w:i/>
                <w:iCs/>
                <w:sz w:val="30"/>
                <w:szCs w:val="30"/>
                <w:lang w:val="en-US"/>
              </w:rPr>
              <w:t xml:space="preserve"> fall</w:t>
            </w:r>
            <w:r w:rsidRPr="00C23F95">
              <w:rPr>
                <w:sz w:val="30"/>
                <w:szCs w:val="30"/>
                <w:lang w:val="en-US"/>
              </w:rPr>
              <w:t xml:space="preserve"> into two general categories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34" w:right="40" w:hanging="34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 xml:space="preserve">Продукція поділяється на </w:t>
            </w:r>
            <w:r w:rsidRPr="00C23F95">
              <w:rPr>
                <w:sz w:val="30"/>
                <w:szCs w:val="30"/>
              </w:rPr>
              <w:t xml:space="preserve">2 </w:t>
            </w:r>
            <w:r w:rsidRPr="00C23F95">
              <w:rPr>
                <w:sz w:val="30"/>
                <w:szCs w:val="30"/>
                <w:lang w:val="uk-UA" w:eastAsia="uk-UA"/>
              </w:rPr>
              <w:t>загальні категорії</w:t>
            </w:r>
          </w:p>
        </w:tc>
      </w:tr>
    </w:tbl>
    <w:p w:rsidR="00C23F95" w:rsidRPr="00C23F95" w:rsidRDefault="00C23F95" w:rsidP="00C23F95">
      <w:pPr>
        <w:widowControl w:val="0"/>
        <w:suppressAutoHyphens/>
        <w:ind w:right="40" w:firstLine="709"/>
        <w:rPr>
          <w:sz w:val="30"/>
          <w:szCs w:val="30"/>
          <w:lang w:val="uk-UA"/>
        </w:rPr>
      </w:pPr>
      <w:proofErr w:type="gramStart"/>
      <w:r w:rsidRPr="00C23F95">
        <w:rPr>
          <w:sz w:val="30"/>
          <w:szCs w:val="30"/>
          <w:lang w:val="en-US"/>
        </w:rPr>
        <w:t>fall</w:t>
      </w:r>
      <w:proofErr w:type="gramEnd"/>
      <w:r w:rsidRPr="00C23F95">
        <w:rPr>
          <w:sz w:val="30"/>
          <w:szCs w:val="30"/>
          <w:lang w:val="en-US"/>
        </w:rPr>
        <w:t xml:space="preserve"> – The Present Indefinite Tense, The Active Voice.</w:t>
      </w:r>
    </w:p>
    <w:p w:rsidR="00C23F95" w:rsidRPr="00C23F95" w:rsidRDefault="00C23F95" w:rsidP="00C23F95">
      <w:pPr>
        <w:widowControl w:val="0"/>
        <w:suppressAutoHyphens/>
        <w:ind w:right="40" w:firstLine="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 xml:space="preserve">Утворений від інфінітиву нестандартного (неправильного) дієслова </w:t>
      </w:r>
      <w:r w:rsidRPr="00C23F95">
        <w:rPr>
          <w:sz w:val="30"/>
          <w:szCs w:val="30"/>
          <w:lang w:val="uk-UA"/>
        </w:rPr>
        <w:t>«</w:t>
      </w:r>
      <w:proofErr w:type="spellStart"/>
      <w:r w:rsidRPr="00C23F95">
        <w:rPr>
          <w:sz w:val="30"/>
          <w:szCs w:val="30"/>
        </w:rPr>
        <w:t>to</w:t>
      </w:r>
      <w:proofErr w:type="spellEnd"/>
      <w:r w:rsidRPr="00C23F95">
        <w:rPr>
          <w:sz w:val="30"/>
          <w:szCs w:val="30"/>
        </w:rPr>
        <w:t xml:space="preserve"> </w:t>
      </w:r>
      <w:proofErr w:type="spellStart"/>
      <w:r w:rsidRPr="00C23F95">
        <w:rPr>
          <w:sz w:val="30"/>
          <w:szCs w:val="30"/>
        </w:rPr>
        <w:t>fall</w:t>
      </w:r>
      <w:proofErr w:type="spellEnd"/>
      <w:r w:rsidRPr="00C23F95">
        <w:rPr>
          <w:sz w:val="30"/>
          <w:szCs w:val="30"/>
          <w:lang w:val="uk-UA"/>
        </w:rPr>
        <w:t>»</w:t>
      </w:r>
      <w:r w:rsidRPr="00C23F95">
        <w:rPr>
          <w:sz w:val="30"/>
          <w:szCs w:val="30"/>
        </w:rPr>
        <w:t>.</w:t>
      </w:r>
    </w:p>
    <w:p w:rsidR="00C23F95" w:rsidRPr="00C23F95" w:rsidRDefault="00C23F95" w:rsidP="00C23F95">
      <w:pPr>
        <w:widowControl w:val="0"/>
        <w:suppressAutoHyphens/>
        <w:spacing w:before="300"/>
        <w:ind w:right="200" w:firstLine="0"/>
        <w:rPr>
          <w:b/>
          <w:bCs/>
          <w:sz w:val="30"/>
          <w:szCs w:val="30"/>
          <w:lang w:val="uk-UA" w:eastAsia="uk-UA"/>
        </w:rPr>
      </w:pPr>
      <w:r w:rsidRPr="00C23F95">
        <w:rPr>
          <w:b/>
          <w:bCs/>
          <w:sz w:val="30"/>
          <w:szCs w:val="30"/>
          <w:lang w:val="uk-UA" w:eastAsia="uk-UA"/>
        </w:rPr>
        <w:t>II Перепишіть та перекладіть наступні речення, звертаючи увагу на узгодження часів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712"/>
      </w:tblGrid>
      <w:tr w:rsidR="00C23F95" w:rsidRPr="00FA5939" w:rsidTr="00C23F95">
        <w:trPr>
          <w:trHeight w:val="716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142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Вони не знали, що їй подобається футбол та комп'ютери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34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t>They didn't know that she liked football and computers</w:t>
            </w:r>
          </w:p>
        </w:tc>
      </w:tr>
    </w:tbl>
    <w:p w:rsidR="00C23F95" w:rsidRPr="00C23F95" w:rsidRDefault="00C23F95" w:rsidP="00C23F95">
      <w:pPr>
        <w:widowControl w:val="0"/>
        <w:suppressAutoHyphens/>
        <w:ind w:right="240" w:firstLine="0"/>
        <w:rPr>
          <w:b/>
          <w:bCs/>
          <w:sz w:val="30"/>
          <w:szCs w:val="30"/>
          <w:lang w:val="uk-UA" w:eastAsia="uk-UA"/>
        </w:rPr>
      </w:pPr>
    </w:p>
    <w:p w:rsidR="00C23F95" w:rsidRPr="00C23F95" w:rsidRDefault="00C23F95" w:rsidP="00C23F95">
      <w:pPr>
        <w:widowControl w:val="0"/>
        <w:suppressAutoHyphens/>
        <w:ind w:right="240" w:firstLine="0"/>
        <w:rPr>
          <w:b/>
          <w:bCs/>
          <w:sz w:val="30"/>
          <w:szCs w:val="30"/>
          <w:lang w:val="uk-UA" w:eastAsia="uk-UA"/>
        </w:rPr>
      </w:pPr>
      <w:r w:rsidRPr="00C23F95">
        <w:rPr>
          <w:b/>
          <w:bCs/>
          <w:sz w:val="30"/>
          <w:szCs w:val="30"/>
          <w:lang w:val="uk-UA" w:eastAsia="uk-UA"/>
        </w:rPr>
        <w:t>III Перепишіть та перекладіть наступні речення. Випишіть безособові форми дієслова та визначте їх форму та функції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677"/>
      </w:tblGrid>
      <w:tr w:rsidR="00C23F95" w:rsidRPr="00C23F95" w:rsidTr="00C23F95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80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t>A computer will speed your learning process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100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Комп'ютер прискорить ваш процес навчання</w:t>
            </w:r>
          </w:p>
        </w:tc>
      </w:tr>
    </w:tbl>
    <w:p w:rsidR="00C23F95" w:rsidRPr="00C23F95" w:rsidRDefault="00C23F95" w:rsidP="00C23F95">
      <w:pPr>
        <w:widowControl w:val="0"/>
        <w:suppressAutoHyphens/>
        <w:spacing w:after="60"/>
        <w:ind w:right="40" w:firstLine="0"/>
        <w:rPr>
          <w:sz w:val="30"/>
          <w:szCs w:val="30"/>
          <w:lang w:val="uk-UA"/>
        </w:rPr>
      </w:pPr>
    </w:p>
    <w:p w:rsidR="00C23F95" w:rsidRPr="00C23F95" w:rsidRDefault="00C23F95" w:rsidP="00C23F95">
      <w:pPr>
        <w:widowControl w:val="0"/>
        <w:suppressAutoHyphens/>
        <w:spacing w:after="60"/>
        <w:ind w:right="40" w:firstLine="0"/>
        <w:rPr>
          <w:sz w:val="30"/>
          <w:szCs w:val="30"/>
          <w:lang w:val="uk-UA"/>
        </w:rPr>
      </w:pPr>
      <w:proofErr w:type="gramStart"/>
      <w:r w:rsidRPr="00C23F95">
        <w:rPr>
          <w:sz w:val="30"/>
          <w:szCs w:val="30"/>
          <w:lang w:val="en-US"/>
        </w:rPr>
        <w:t>learning</w:t>
      </w:r>
      <w:proofErr w:type="gramEnd"/>
      <w:r w:rsidRPr="00C23F95">
        <w:rPr>
          <w:sz w:val="30"/>
          <w:szCs w:val="30"/>
          <w:lang w:val="en-US"/>
        </w:rPr>
        <w:t xml:space="preserve"> </w:t>
      </w:r>
      <w:r w:rsidRPr="00C23F95">
        <w:rPr>
          <w:sz w:val="30"/>
          <w:szCs w:val="30"/>
          <w:lang w:val="uk-UA" w:eastAsia="uk-UA"/>
        </w:rPr>
        <w:t xml:space="preserve">– </w:t>
      </w:r>
      <w:r w:rsidRPr="00C23F95">
        <w:rPr>
          <w:sz w:val="30"/>
          <w:szCs w:val="30"/>
          <w:lang w:val="en-US"/>
        </w:rPr>
        <w:t xml:space="preserve">Gerund. </w:t>
      </w:r>
      <w:proofErr w:type="gramStart"/>
      <w:r w:rsidRPr="00C23F95">
        <w:rPr>
          <w:sz w:val="30"/>
          <w:szCs w:val="30"/>
          <w:lang w:val="en-US"/>
        </w:rPr>
        <w:t>The Non – Perfect Tense.</w:t>
      </w:r>
      <w:proofErr w:type="gramEnd"/>
      <w:r w:rsidRPr="00C23F95">
        <w:rPr>
          <w:sz w:val="30"/>
          <w:szCs w:val="30"/>
          <w:lang w:val="en-US"/>
        </w:rPr>
        <w:t xml:space="preserve"> </w:t>
      </w:r>
      <w:proofErr w:type="gramStart"/>
      <w:r w:rsidRPr="00C23F95">
        <w:rPr>
          <w:sz w:val="30"/>
          <w:szCs w:val="30"/>
          <w:lang w:val="en-US"/>
        </w:rPr>
        <w:t>The</w:t>
      </w:r>
      <w:r w:rsidRPr="00C23F95">
        <w:rPr>
          <w:sz w:val="30"/>
          <w:szCs w:val="30"/>
        </w:rPr>
        <w:t xml:space="preserve"> </w:t>
      </w:r>
      <w:r w:rsidRPr="00C23F95">
        <w:rPr>
          <w:sz w:val="30"/>
          <w:szCs w:val="30"/>
          <w:lang w:val="en-US"/>
        </w:rPr>
        <w:t>Active</w:t>
      </w:r>
      <w:r w:rsidRPr="00C23F95">
        <w:rPr>
          <w:sz w:val="30"/>
          <w:szCs w:val="30"/>
        </w:rPr>
        <w:t xml:space="preserve"> </w:t>
      </w:r>
      <w:r w:rsidRPr="00C23F95">
        <w:rPr>
          <w:sz w:val="30"/>
          <w:szCs w:val="30"/>
          <w:lang w:val="en-US"/>
        </w:rPr>
        <w:t>Voice</w:t>
      </w:r>
      <w:r w:rsidRPr="00C23F95">
        <w:rPr>
          <w:sz w:val="30"/>
          <w:szCs w:val="30"/>
        </w:rPr>
        <w:t>.</w:t>
      </w:r>
      <w:proofErr w:type="gramEnd"/>
    </w:p>
    <w:p w:rsidR="00C23F95" w:rsidRPr="00C23F95" w:rsidRDefault="00C23F95" w:rsidP="00C23F95">
      <w:pPr>
        <w:widowControl w:val="0"/>
        <w:suppressAutoHyphens/>
        <w:spacing w:before="60"/>
        <w:ind w:right="40" w:firstLine="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>Функція – означення</w:t>
      </w:r>
    </w:p>
    <w:p w:rsidR="00C23F95" w:rsidRPr="00C23F95" w:rsidRDefault="00C23F95" w:rsidP="00C23F95">
      <w:pPr>
        <w:widowControl w:val="0"/>
        <w:suppressAutoHyphens/>
        <w:ind w:right="40" w:firstLine="0"/>
        <w:jc w:val="center"/>
        <w:rPr>
          <w:b/>
          <w:bCs/>
          <w:sz w:val="30"/>
          <w:szCs w:val="30"/>
        </w:rPr>
      </w:pPr>
    </w:p>
    <w:p w:rsidR="00C23F95" w:rsidRPr="00C23F95" w:rsidRDefault="00C23F95" w:rsidP="00C23F95">
      <w:pPr>
        <w:widowControl w:val="0"/>
        <w:suppressAutoHyphens/>
        <w:ind w:right="40" w:firstLine="0"/>
        <w:jc w:val="left"/>
        <w:rPr>
          <w:sz w:val="30"/>
          <w:szCs w:val="30"/>
          <w:lang w:val="uk-UA"/>
        </w:rPr>
      </w:pPr>
      <w:r w:rsidRPr="00C23F95">
        <w:rPr>
          <w:b/>
          <w:bCs/>
          <w:sz w:val="30"/>
          <w:szCs w:val="30"/>
        </w:rPr>
        <w:t xml:space="preserve">IV </w:t>
      </w:r>
      <w:r w:rsidRPr="00C23F9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 Випишіть з кожного з них модальне дієслово або його еквівалент, дайте пояснення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7"/>
        <w:gridCol w:w="4882"/>
      </w:tblGrid>
      <w:tr w:rsidR="00C23F95" w:rsidRPr="00C23F95" w:rsidTr="00C23F95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lastRenderedPageBreak/>
              <w:t>You</w:t>
            </w:r>
            <w:r w:rsidRPr="00C23F95">
              <w:rPr>
                <w:i/>
                <w:iCs/>
                <w:sz w:val="30"/>
                <w:szCs w:val="30"/>
                <w:lang w:val="en-US"/>
              </w:rPr>
              <w:t xml:space="preserve"> must</w:t>
            </w:r>
            <w:r w:rsidRPr="00C23F95">
              <w:rPr>
                <w:sz w:val="30"/>
                <w:szCs w:val="30"/>
                <w:lang w:val="en-US"/>
              </w:rPr>
              <w:t xml:space="preserve"> takes into account all</w:t>
            </w:r>
            <w:r w:rsidRPr="00C23F95">
              <w:rPr>
                <w:sz w:val="30"/>
                <w:szCs w:val="30"/>
                <w:lang w:val="uk-UA"/>
              </w:rPr>
              <w:t xml:space="preserve"> </w:t>
            </w:r>
            <w:r w:rsidRPr="00C23F95">
              <w:rPr>
                <w:sz w:val="30"/>
                <w:szCs w:val="30"/>
                <w:lang w:val="en-US"/>
              </w:rPr>
              <w:t>possible advantages and disadvantages before you start own business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right="-1" w:hanging="2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Ви повинні врахувати всі</w:t>
            </w:r>
          </w:p>
          <w:p w:rsidR="00C23F95" w:rsidRPr="00C23F95" w:rsidRDefault="00C23F95" w:rsidP="00C23F95">
            <w:pPr>
              <w:widowControl w:val="0"/>
              <w:suppressAutoHyphens/>
              <w:ind w:right="-1" w:hanging="2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можливості переваг та недоліків перед відкриттям свого бізнесу</w:t>
            </w:r>
          </w:p>
        </w:tc>
      </w:tr>
    </w:tbl>
    <w:p w:rsidR="00C23F95" w:rsidRPr="00C23F95" w:rsidRDefault="00C23F95" w:rsidP="00C23F95">
      <w:pPr>
        <w:widowControl w:val="0"/>
        <w:suppressAutoHyphens/>
        <w:ind w:right="40" w:firstLine="0"/>
        <w:rPr>
          <w:sz w:val="30"/>
          <w:szCs w:val="30"/>
          <w:lang w:val="uk-UA"/>
        </w:rPr>
      </w:pPr>
    </w:p>
    <w:p w:rsidR="00C23F95" w:rsidRPr="00C23F95" w:rsidRDefault="00C23F95" w:rsidP="00C23F95">
      <w:pPr>
        <w:widowControl w:val="0"/>
        <w:suppressAutoHyphens/>
        <w:ind w:left="437" w:right="40" w:hanging="278"/>
        <w:rPr>
          <w:sz w:val="30"/>
          <w:szCs w:val="30"/>
          <w:lang w:val="uk-UA"/>
        </w:rPr>
      </w:pPr>
      <w:proofErr w:type="spellStart"/>
      <w:r w:rsidRPr="00C23F95">
        <w:rPr>
          <w:b/>
          <w:bCs/>
          <w:sz w:val="30"/>
          <w:szCs w:val="30"/>
        </w:rPr>
        <w:t>must</w:t>
      </w:r>
      <w:proofErr w:type="spellEnd"/>
      <w:r w:rsidRPr="00C23F95">
        <w:rPr>
          <w:sz w:val="30"/>
          <w:szCs w:val="30"/>
          <w:lang w:val="uk-UA" w:eastAsia="uk-UA"/>
        </w:rPr>
        <w:t xml:space="preserve"> – модальне дієслово, що виражає </w:t>
      </w:r>
      <w:proofErr w:type="spellStart"/>
      <w:r w:rsidRPr="00C23F95">
        <w:rPr>
          <w:sz w:val="30"/>
          <w:szCs w:val="30"/>
          <w:lang w:val="uk-UA" w:eastAsia="uk-UA"/>
        </w:rPr>
        <w:t>зобов'язанність</w:t>
      </w:r>
      <w:proofErr w:type="spellEnd"/>
    </w:p>
    <w:p w:rsidR="00CC78FB" w:rsidRDefault="00CC78FB" w:rsidP="0006307D">
      <w:pPr>
        <w:rPr>
          <w:sz w:val="28"/>
          <w:szCs w:val="28"/>
          <w:lang w:val="uk-UA"/>
        </w:rPr>
        <w:sectPr w:rsidR="00CC78FB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bookmarkStart w:id="4" w:name="_Toc312085968"/>
    <w:bookmarkStart w:id="5" w:name="_Toc312086116"/>
    <w:bookmarkStart w:id="6" w:name="_Toc312086287"/>
    <w:p w:rsidR="00CC78FB" w:rsidRPr="006848E5" w:rsidRDefault="00CC78FB" w:rsidP="00CC78FB">
      <w:pPr>
        <w:pStyle w:val="af4"/>
        <w:jc w:val="center"/>
      </w:pPr>
      <w:r w:rsidRPr="00CC78FB">
        <w:lastRenderedPageBreak/>
        <w:fldChar w:fldCharType="begin"/>
      </w:r>
      <w:r w:rsidRPr="00CC78FB">
        <w:instrText xml:space="preserve"> HYPERLINK "file:///N:\\Институт\\Контрольные%20на%202-й%20семестр\\Английский%20язык\\metodichka_21_63.doc" \l "_Зміст" </w:instrText>
      </w:r>
      <w:r w:rsidRPr="00CC78FB">
        <w:fldChar w:fldCharType="separate"/>
      </w:r>
      <w:bookmarkStart w:id="7" w:name="_Toc312243723"/>
      <w:r w:rsidRPr="00CC78FB">
        <w:rPr>
          <w:lang w:val="uk-UA" w:eastAsia="uk-UA"/>
        </w:rPr>
        <w:t>Варіант № 4</w:t>
      </w:r>
      <w:bookmarkEnd w:id="4"/>
      <w:bookmarkEnd w:id="5"/>
      <w:bookmarkEnd w:id="6"/>
      <w:bookmarkEnd w:id="7"/>
      <w:r w:rsidRPr="00CC78FB">
        <w:fldChar w:fldCharType="end"/>
      </w:r>
    </w:p>
    <w:p w:rsidR="004D62F8" w:rsidRPr="006848E5" w:rsidRDefault="004D62F8" w:rsidP="004D62F8">
      <w:pPr>
        <w:pStyle w:val="af4"/>
        <w:rPr>
          <w:szCs w:val="30"/>
          <w:lang w:eastAsia="uk-UA"/>
        </w:rPr>
      </w:pPr>
    </w:p>
    <w:bookmarkStart w:id="8" w:name="_Toc312085962"/>
    <w:bookmarkStart w:id="9" w:name="_Toc312086110"/>
    <w:bookmarkStart w:id="10" w:name="_Toc312086281"/>
    <w:p w:rsidR="006848E5" w:rsidRPr="006848E5" w:rsidRDefault="006848E5" w:rsidP="006848E5">
      <w:pPr>
        <w:keepNext/>
        <w:keepLines/>
        <w:widowControl w:val="0"/>
        <w:suppressAutoHyphens/>
        <w:spacing w:before="240" w:after="240"/>
        <w:ind w:right="40" w:firstLine="567"/>
        <w:jc w:val="center"/>
        <w:outlineLvl w:val="1"/>
        <w:rPr>
          <w:b/>
          <w:sz w:val="30"/>
          <w:szCs w:val="26"/>
        </w:rPr>
      </w:pPr>
      <w:r w:rsidRPr="006848E5">
        <w:rPr>
          <w:b/>
          <w:bCs/>
          <w:sz w:val="30"/>
          <w:szCs w:val="26"/>
        </w:rPr>
        <w:fldChar w:fldCharType="begin"/>
      </w:r>
      <w:r w:rsidRPr="006848E5">
        <w:rPr>
          <w:b/>
          <w:bCs/>
          <w:sz w:val="30"/>
          <w:szCs w:val="26"/>
        </w:rPr>
        <w:instrText xml:space="preserve"> HYPERLINK "file:///N:\\Институт\\Контрольные%20на%202-й%20семестр\\Английский%20язык\\metodichka_21_63.doc" \l "_Зміст" </w:instrText>
      </w:r>
      <w:r w:rsidRPr="006848E5">
        <w:rPr>
          <w:b/>
          <w:bCs/>
          <w:sz w:val="30"/>
          <w:szCs w:val="26"/>
        </w:rPr>
        <w:fldChar w:fldCharType="separate"/>
      </w:r>
      <w:bookmarkStart w:id="11" w:name="_Toc312243717"/>
      <w:r w:rsidRPr="006848E5">
        <w:rPr>
          <w:b/>
          <w:sz w:val="30"/>
          <w:szCs w:val="26"/>
          <w:lang w:val="uk-UA" w:eastAsia="uk-UA"/>
        </w:rPr>
        <w:t>Варіант № 4</w:t>
      </w:r>
      <w:bookmarkEnd w:id="8"/>
      <w:bookmarkEnd w:id="9"/>
      <w:bookmarkEnd w:id="10"/>
      <w:bookmarkEnd w:id="11"/>
      <w:r w:rsidRPr="006848E5">
        <w:rPr>
          <w:b/>
          <w:bCs/>
          <w:sz w:val="30"/>
          <w:szCs w:val="26"/>
        </w:rPr>
        <w:fldChar w:fldCharType="end"/>
      </w:r>
    </w:p>
    <w:p w:rsidR="006848E5" w:rsidRPr="006848E5" w:rsidRDefault="006848E5" w:rsidP="006848E5">
      <w:pPr>
        <w:suppressAutoHyphens/>
        <w:spacing w:before="180"/>
        <w:ind w:right="40" w:firstLine="0"/>
        <w:rPr>
          <w:b/>
          <w:sz w:val="30"/>
          <w:szCs w:val="30"/>
          <w:lang w:val="uk-UA" w:eastAsia="uk-UA"/>
        </w:rPr>
      </w:pPr>
      <w:proofErr w:type="gramStart"/>
      <w:r w:rsidRPr="006848E5">
        <w:rPr>
          <w:b/>
          <w:bCs/>
          <w:sz w:val="30"/>
          <w:szCs w:val="30"/>
          <w:lang w:val="en-US" w:eastAsia="uk-UA"/>
        </w:rPr>
        <w:t>I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Випишіть з кожного з них дієслово – присудок та визначте його чає та стан</w:t>
      </w:r>
    </w:p>
    <w:p w:rsidR="006848E5" w:rsidRPr="00FA5939" w:rsidRDefault="006848E5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848E5" w:rsidRPr="006848E5" w:rsidTr="006848E5">
        <w:tc>
          <w:tcPr>
            <w:tcW w:w="4927" w:type="dxa"/>
          </w:tcPr>
          <w:p w:rsidR="006848E5" w:rsidRPr="006848E5" w:rsidRDefault="006848E5" w:rsidP="006848E5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All </w:t>
            </w:r>
            <w:r w:rsidRPr="006848E5">
              <w:rPr>
                <w:sz w:val="30"/>
                <w:szCs w:val="30"/>
                <w:u w:val="single"/>
                <w:lang w:val="en-US"/>
              </w:rPr>
              <w:t>equipment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was bought</w:t>
            </w:r>
            <w:r w:rsidRPr="006848E5">
              <w:rPr>
                <w:sz w:val="30"/>
                <w:szCs w:val="30"/>
                <w:lang w:val="en-US"/>
              </w:rPr>
              <w:t xml:space="preserve"> at the lowest possible price.</w:t>
            </w:r>
          </w:p>
          <w:p w:rsidR="006848E5" w:rsidRDefault="006848E5" w:rsidP="006848E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4927" w:type="dxa"/>
          </w:tcPr>
          <w:p w:rsidR="006848E5" w:rsidRPr="006848E5" w:rsidRDefault="006848E5" w:rsidP="006848E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 w:rsidRPr="006848E5">
              <w:rPr>
                <w:sz w:val="30"/>
                <w:szCs w:val="30"/>
              </w:rPr>
              <w:t>1. Все оборудование было куплено по самой низкой цене.</w:t>
            </w:r>
          </w:p>
        </w:tc>
      </w:tr>
    </w:tbl>
    <w:p w:rsidR="006848E5" w:rsidRPr="006848E5" w:rsidRDefault="006848E5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3124F" w:rsidRPr="00A3124F" w:rsidTr="00482697">
        <w:tc>
          <w:tcPr>
            <w:tcW w:w="4927" w:type="dxa"/>
          </w:tcPr>
          <w:p w:rsidR="00A3124F" w:rsidRPr="006848E5" w:rsidRDefault="00A3124F" w:rsidP="00A3124F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In a number of industries </w:t>
            </w:r>
            <w:r w:rsidRPr="006848E5">
              <w:rPr>
                <w:sz w:val="30"/>
                <w:szCs w:val="30"/>
                <w:u w:val="single"/>
                <w:lang w:val="en-US"/>
              </w:rPr>
              <w:t>service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is</w:t>
            </w:r>
            <w:r w:rsidRPr="006848E5">
              <w:rPr>
                <w:sz w:val="30"/>
                <w:szCs w:val="30"/>
                <w:lang w:val="en-US"/>
              </w:rPr>
              <w:t xml:space="preserve"> emerging as the major area of competition.</w:t>
            </w:r>
          </w:p>
          <w:p w:rsidR="00A3124F" w:rsidRDefault="00A3124F" w:rsidP="00A3124F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4927" w:type="dxa"/>
          </w:tcPr>
          <w:p w:rsidR="00A3124F" w:rsidRPr="00A3124F" w:rsidRDefault="00F221A3" w:rsidP="00F221A3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</w:t>
            </w:r>
            <w:r w:rsidRPr="00F221A3">
              <w:rPr>
                <w:sz w:val="30"/>
                <w:szCs w:val="30"/>
              </w:rPr>
              <w:t xml:space="preserve"> В ряде отраслей службы станов</w:t>
            </w:r>
            <w:r>
              <w:rPr>
                <w:sz w:val="30"/>
                <w:szCs w:val="30"/>
              </w:rPr>
              <w:t>я</w:t>
            </w:r>
            <w:r w:rsidRPr="00F221A3">
              <w:rPr>
                <w:sz w:val="30"/>
                <w:szCs w:val="30"/>
              </w:rPr>
              <w:t>тся главной областью конкуренции.</w:t>
            </w:r>
          </w:p>
        </w:tc>
      </w:tr>
    </w:tbl>
    <w:p w:rsidR="006848E5" w:rsidRPr="00A3124F" w:rsidRDefault="006848E5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3124F" w:rsidRPr="00A3124F" w:rsidTr="00482697">
        <w:tc>
          <w:tcPr>
            <w:tcW w:w="4927" w:type="dxa"/>
          </w:tcPr>
          <w:p w:rsidR="00A3124F" w:rsidRPr="006848E5" w:rsidRDefault="00A3124F" w:rsidP="00A3124F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u w:val="single"/>
                <w:lang w:val="en-US"/>
              </w:rPr>
              <w:t>They</w:t>
            </w:r>
            <w:r w:rsidRPr="006848E5">
              <w:rPr>
                <w:sz w:val="30"/>
                <w:szCs w:val="30"/>
                <w:lang w:val="en-US"/>
              </w:rPr>
              <w:t xml:space="preserve"> have not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defined</w:t>
            </w:r>
            <w:r w:rsidRPr="006848E5">
              <w:rPr>
                <w:sz w:val="30"/>
                <w:szCs w:val="30"/>
                <w:lang w:val="en-US"/>
              </w:rPr>
              <w:t xml:space="preserve"> the price yet.</w:t>
            </w:r>
          </w:p>
          <w:p w:rsidR="00A3124F" w:rsidRDefault="00A3124F" w:rsidP="00482697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4927" w:type="dxa"/>
          </w:tcPr>
          <w:p w:rsidR="00A3124F" w:rsidRPr="00A3124F" w:rsidRDefault="00A3124F" w:rsidP="00F221A3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 w:rsidRPr="00A3124F">
              <w:rPr>
                <w:sz w:val="30"/>
                <w:szCs w:val="30"/>
              </w:rPr>
              <w:t xml:space="preserve">3. </w:t>
            </w:r>
            <w:r w:rsidR="00F221A3">
              <w:rPr>
                <w:sz w:val="30"/>
                <w:szCs w:val="30"/>
              </w:rPr>
              <w:t>Они ещё не определились с ценой.</w:t>
            </w:r>
          </w:p>
        </w:tc>
      </w:tr>
    </w:tbl>
    <w:p w:rsidR="00A3124F" w:rsidRPr="00A3124F" w:rsidRDefault="00A3124F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3124F" w:rsidRPr="00A3124F" w:rsidTr="00482697">
        <w:tc>
          <w:tcPr>
            <w:tcW w:w="4927" w:type="dxa"/>
          </w:tcPr>
          <w:p w:rsidR="00A3124F" w:rsidRPr="00A3124F" w:rsidRDefault="00A3124F" w:rsidP="00482697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spacing w:after="180"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The </w:t>
            </w:r>
            <w:r w:rsidRPr="006848E5">
              <w:rPr>
                <w:sz w:val="30"/>
                <w:szCs w:val="30"/>
                <w:u w:val="single"/>
                <w:lang w:val="en-US"/>
              </w:rPr>
              <w:t>companies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will be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wave"/>
                <w:lang w:val="en-US"/>
              </w:rPr>
              <w:t>aggregated</w:t>
            </w:r>
            <w:r w:rsidRPr="006848E5">
              <w:rPr>
                <w:sz w:val="30"/>
                <w:szCs w:val="30"/>
                <w:lang w:val="en-US"/>
              </w:rPr>
              <w:t xml:space="preserve"> into eight groups of up to </w:t>
            </w:r>
            <w:r w:rsidRPr="006848E5">
              <w:rPr>
                <w:sz w:val="30"/>
                <w:szCs w:val="30"/>
                <w:lang w:val="uk-UA" w:eastAsia="uk-UA"/>
              </w:rPr>
              <w:t xml:space="preserve">20 </w:t>
            </w:r>
            <w:r w:rsidRPr="006848E5">
              <w:rPr>
                <w:sz w:val="30"/>
                <w:szCs w:val="30"/>
                <w:lang w:val="en-US"/>
              </w:rPr>
              <w:t>companies each.</w:t>
            </w:r>
          </w:p>
        </w:tc>
        <w:tc>
          <w:tcPr>
            <w:tcW w:w="4927" w:type="dxa"/>
          </w:tcPr>
          <w:p w:rsidR="00A3124F" w:rsidRPr="00A3124F" w:rsidRDefault="00A3124F" w:rsidP="00482697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 w:rsidRPr="00A3124F">
              <w:rPr>
                <w:sz w:val="30"/>
                <w:szCs w:val="30"/>
              </w:rPr>
              <w:t>4. Компании будут объединены в восемь групп по 20 компаний в каждой.</w:t>
            </w:r>
          </w:p>
        </w:tc>
      </w:tr>
    </w:tbl>
    <w:p w:rsidR="00A3124F" w:rsidRPr="006848E5" w:rsidRDefault="00A3124F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p w:rsidR="006848E5" w:rsidRPr="00FA5939" w:rsidRDefault="006848E5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  <w:r w:rsidRPr="006848E5">
        <w:rPr>
          <w:b/>
          <w:bCs/>
          <w:sz w:val="30"/>
          <w:szCs w:val="30"/>
          <w:lang w:val="en-US" w:eastAsia="uk-UA"/>
        </w:rPr>
        <w:t>II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речення, звертаючи увагу на узгодження часів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E2C75" w:rsidRPr="00FA5939" w:rsidTr="000E2C75"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numPr>
                <w:ilvl w:val="0"/>
                <w:numId w:val="33"/>
              </w:numPr>
              <w:tabs>
                <w:tab w:val="left" w:pos="284"/>
              </w:tabs>
              <w:suppressAutoHyphens/>
              <w:ind w:right="40"/>
              <w:rPr>
                <w:b/>
                <w:bCs/>
                <w:sz w:val="30"/>
                <w:szCs w:val="30"/>
                <w:lang w:val="uk-UA" w:eastAsia="uk-UA"/>
              </w:rPr>
            </w:pPr>
            <w:r w:rsidRPr="006848E5">
              <w:rPr>
                <w:sz w:val="30"/>
                <w:szCs w:val="30"/>
                <w:lang w:val="uk-UA" w:eastAsia="uk-UA"/>
              </w:rPr>
              <w:t>Ми обговоримо усі деталі переговорів, коли ви приїдете до мене.</w:t>
            </w: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b/>
                <w:bCs/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We will discuss all the details of the negotiations when you come to me.</w:t>
            </w:r>
          </w:p>
        </w:tc>
      </w:tr>
      <w:tr w:rsidR="000E2C75" w:rsidRPr="00FA5939" w:rsidTr="000E2C75">
        <w:tc>
          <w:tcPr>
            <w:tcW w:w="4927" w:type="dxa"/>
          </w:tcPr>
          <w:p w:rsidR="000E2C75" w:rsidRPr="006848E5" w:rsidRDefault="000E2C75" w:rsidP="000E2C75">
            <w:pPr>
              <w:widowControl w:val="0"/>
              <w:numPr>
                <w:ilvl w:val="0"/>
                <w:numId w:val="33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uk-UA" w:eastAsia="uk-UA"/>
              </w:rPr>
            </w:pPr>
            <w:r w:rsidRPr="006848E5">
              <w:rPr>
                <w:sz w:val="30"/>
                <w:szCs w:val="30"/>
                <w:lang w:val="uk-UA" w:eastAsia="uk-UA"/>
              </w:rPr>
              <w:t>Ви можете сказати, скільки часу вам потрібно для перевірки фінансового звіту.</w:t>
            </w:r>
          </w:p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uk-UA" w:eastAsia="uk-UA"/>
              </w:rPr>
            </w:pP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You can tell how much time you need to check the financial report.</w:t>
            </w:r>
          </w:p>
        </w:tc>
      </w:tr>
      <w:tr w:rsidR="000E2C75" w:rsidRPr="00FA5939" w:rsidTr="000E2C75">
        <w:tc>
          <w:tcPr>
            <w:tcW w:w="4927" w:type="dxa"/>
          </w:tcPr>
          <w:p w:rsidR="000E2C75" w:rsidRPr="00FA5939" w:rsidRDefault="00FA5939" w:rsidP="00FA5939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uk-UA" w:eastAsia="uk-UA"/>
              </w:rPr>
            </w:pPr>
            <w:r>
              <w:rPr>
                <w:sz w:val="30"/>
                <w:szCs w:val="30"/>
                <w:lang w:val="uk-UA" w:eastAsia="uk-UA"/>
              </w:rPr>
              <w:t>3.</w:t>
            </w:r>
            <w:r w:rsidR="000E2C75" w:rsidRPr="00FA5939">
              <w:rPr>
                <w:sz w:val="30"/>
                <w:szCs w:val="30"/>
                <w:lang w:val="uk-UA" w:eastAsia="uk-UA"/>
              </w:rPr>
              <w:t>Ми чули, що ваша фірма переїхала до нового офісу.</w:t>
            </w:r>
          </w:p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uk-UA" w:eastAsia="uk-UA"/>
              </w:rPr>
            </w:pP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We have heard that your firm has moved to the new office.</w:t>
            </w:r>
          </w:p>
        </w:tc>
      </w:tr>
      <w:tr w:rsidR="000E2C75" w:rsidRPr="00FA5939" w:rsidTr="000E2C75">
        <w:tc>
          <w:tcPr>
            <w:tcW w:w="4927" w:type="dxa"/>
          </w:tcPr>
          <w:p w:rsidR="000E2C75" w:rsidRPr="006848E5" w:rsidRDefault="00FA5939" w:rsidP="000E2C75">
            <w:pPr>
              <w:widowControl w:val="0"/>
              <w:tabs>
                <w:tab w:val="left" w:pos="284"/>
              </w:tabs>
              <w:suppressAutoHyphens/>
              <w:spacing w:after="180"/>
              <w:ind w:right="40" w:firstLine="0"/>
              <w:rPr>
                <w:sz w:val="30"/>
                <w:szCs w:val="30"/>
                <w:lang w:val="uk-UA" w:eastAsia="uk-UA"/>
              </w:rPr>
            </w:pPr>
            <w:r>
              <w:rPr>
                <w:sz w:val="30"/>
                <w:szCs w:val="30"/>
                <w:lang w:val="uk-UA" w:eastAsia="uk-UA"/>
              </w:rPr>
              <w:t>4.</w:t>
            </w:r>
            <w:r w:rsidR="000E2C75" w:rsidRPr="006848E5">
              <w:rPr>
                <w:sz w:val="30"/>
                <w:szCs w:val="30"/>
                <w:lang w:val="uk-UA" w:eastAsia="uk-UA"/>
              </w:rPr>
              <w:t>Стосовно організації фірми, він зробив те, що я йому порадив.</w:t>
            </w:r>
          </w:p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uk-UA" w:eastAsia="uk-UA"/>
              </w:rPr>
            </w:pP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Regarding the organization of the firm, he did what I was advised to do.</w:t>
            </w:r>
          </w:p>
        </w:tc>
      </w:tr>
    </w:tbl>
    <w:p w:rsidR="006848E5" w:rsidRPr="00FA5939" w:rsidRDefault="006848E5" w:rsidP="006848E5">
      <w:pPr>
        <w:tabs>
          <w:tab w:val="left" w:pos="467"/>
        </w:tabs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  <w:proofErr w:type="gramStart"/>
      <w:r w:rsidRPr="006848E5">
        <w:rPr>
          <w:b/>
          <w:bCs/>
          <w:sz w:val="30"/>
          <w:szCs w:val="30"/>
          <w:lang w:val="en-US" w:eastAsia="uk-UA"/>
        </w:rPr>
        <w:lastRenderedPageBreak/>
        <w:t>III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Випишіть безособові форми дієслова та визначте їх форму та функції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</w:tabs>
              <w:suppressAutoHyphens/>
              <w:rPr>
                <w:sz w:val="30"/>
                <w:szCs w:val="30"/>
                <w:lang w:val="uk-UA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The list of factors </w:t>
            </w:r>
            <w:r w:rsidRPr="006848E5">
              <w:rPr>
                <w:sz w:val="30"/>
                <w:szCs w:val="30"/>
                <w:u w:val="thick"/>
                <w:lang w:val="en-US"/>
              </w:rPr>
              <w:t>affecting</w:t>
            </w:r>
            <w:r w:rsidRPr="006848E5">
              <w:rPr>
                <w:sz w:val="30"/>
                <w:szCs w:val="30"/>
                <w:lang w:val="en-US"/>
              </w:rPr>
              <w:t xml:space="preserve"> productivity is not exhaustive.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1. Перечень факторов, влияющих на производительность, не является исчерпывающим.</w:t>
            </w:r>
          </w:p>
        </w:tc>
      </w:tr>
    </w:tbl>
    <w:p w:rsidR="00854705" w:rsidRDefault="0085470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  <w:tab w:val="left" w:pos="408"/>
              </w:tabs>
              <w:suppressAutoHyphens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Bureaucracy is to be </w:t>
            </w:r>
            <w:r w:rsidRPr="006848E5">
              <w:rPr>
                <w:sz w:val="30"/>
                <w:szCs w:val="30"/>
                <w:u w:val="thick"/>
                <w:lang w:val="en-US"/>
              </w:rPr>
              <w:t>avoided</w:t>
            </w:r>
            <w:r w:rsidRPr="006848E5">
              <w:rPr>
                <w:sz w:val="30"/>
                <w:szCs w:val="30"/>
                <w:lang w:val="en-US"/>
              </w:rPr>
              <w:t xml:space="preserve"> if at all possible.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2. Бюрократии следует избегать, если это вообще возможно.</w:t>
            </w:r>
          </w:p>
        </w:tc>
      </w:tr>
    </w:tbl>
    <w:p w:rsidR="00854705" w:rsidRDefault="0085470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  <w:tab w:val="left" w:pos="415"/>
              </w:tabs>
              <w:suppressAutoHyphens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Senior managers are </w:t>
            </w:r>
            <w:r w:rsidRPr="006848E5">
              <w:rPr>
                <w:sz w:val="30"/>
                <w:szCs w:val="30"/>
                <w:u w:val="thick"/>
                <w:lang w:val="en-US"/>
              </w:rPr>
              <w:t>concerned</w:t>
            </w:r>
            <w:r w:rsidRPr="006848E5">
              <w:rPr>
                <w:sz w:val="30"/>
                <w:szCs w:val="30"/>
                <w:lang w:val="en-US"/>
              </w:rPr>
              <w:t xml:space="preserve"> with grand strategies and middle managers with </w:t>
            </w:r>
            <w:r w:rsidRPr="00FA5939">
              <w:rPr>
                <w:sz w:val="30"/>
                <w:szCs w:val="30"/>
                <w:u w:val="thick"/>
                <w:lang w:val="en-US"/>
              </w:rPr>
              <w:t>filling</w:t>
            </w:r>
            <w:r w:rsidRPr="006848E5">
              <w:rPr>
                <w:sz w:val="30"/>
                <w:szCs w:val="30"/>
                <w:lang w:val="en-US"/>
              </w:rPr>
              <w:t xml:space="preserve"> in the tactical details.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3. Старшие менеджеры занимаются грандиозными стратегиями, а менеджеры среднего звена занимаются заполнением тактических деталей.</w:t>
            </w:r>
          </w:p>
        </w:tc>
      </w:tr>
    </w:tbl>
    <w:p w:rsidR="00854705" w:rsidRDefault="0085470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  <w:tab w:val="left" w:pos="420"/>
              </w:tabs>
              <w:suppressAutoHyphens/>
              <w:spacing w:after="18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Supervisors are usually </w:t>
            </w:r>
            <w:r w:rsidRPr="00FA5939">
              <w:rPr>
                <w:sz w:val="30"/>
                <w:szCs w:val="30"/>
                <w:u w:val="thick"/>
                <w:lang w:val="en-US"/>
              </w:rPr>
              <w:t>consulted</w:t>
            </w:r>
            <w:r w:rsidRPr="006848E5">
              <w:rPr>
                <w:sz w:val="30"/>
                <w:szCs w:val="30"/>
                <w:lang w:val="en-US"/>
              </w:rPr>
              <w:t xml:space="preserve"> during the process of setting strategy.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4. С руководителями обычно консультируются в процессе установления стратегии.</w:t>
            </w:r>
          </w:p>
        </w:tc>
      </w:tr>
    </w:tbl>
    <w:p w:rsidR="006848E5" w:rsidRPr="00FA5939" w:rsidRDefault="006848E5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  <w:proofErr w:type="gramStart"/>
      <w:r w:rsidRPr="006848E5">
        <w:rPr>
          <w:b/>
          <w:bCs/>
          <w:sz w:val="30"/>
          <w:szCs w:val="30"/>
          <w:lang w:val="en-US" w:eastAsia="uk-UA"/>
        </w:rPr>
        <w:t>IV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Випишіть з кожного з них модальне дієслово або його еквівалент, дайте пояснення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Before reaching an agreement firms' directors </w:t>
            </w:r>
            <w:r w:rsidRPr="00E47E9B">
              <w:rPr>
                <w:sz w:val="28"/>
                <w:szCs w:val="28"/>
                <w:highlight w:val="yellow"/>
                <w:lang w:val="en-US"/>
              </w:rPr>
              <w:t>are to</w:t>
            </w:r>
            <w:r w:rsidRPr="006848E5">
              <w:rPr>
                <w:sz w:val="28"/>
                <w:szCs w:val="28"/>
                <w:lang w:val="en-US"/>
              </w:rPr>
              <w:t xml:space="preserve"> solve many problems connected with profit.</w:t>
            </w:r>
          </w:p>
        </w:tc>
        <w:tc>
          <w:tcPr>
            <w:tcW w:w="4927" w:type="dxa"/>
          </w:tcPr>
          <w:p w:rsidR="00A76745" w:rsidRPr="00D5123D" w:rsidRDefault="00D5123D" w:rsidP="00E47E9B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E47E9B">
              <w:rPr>
                <w:bCs/>
                <w:sz w:val="28"/>
                <w:szCs w:val="28"/>
                <w:lang w:eastAsia="uk-UA"/>
              </w:rPr>
              <w:t xml:space="preserve"> </w:t>
            </w:r>
            <w:r w:rsidRPr="00D5123D">
              <w:rPr>
                <w:bCs/>
                <w:sz w:val="28"/>
                <w:szCs w:val="28"/>
                <w:lang w:eastAsia="uk-UA"/>
              </w:rPr>
              <w:t>Прежде чем прийти к соглашению, директор</w:t>
            </w:r>
            <w:r w:rsidR="00E47E9B">
              <w:rPr>
                <w:bCs/>
                <w:sz w:val="28"/>
                <w:szCs w:val="28"/>
                <w:lang w:eastAsia="uk-UA"/>
              </w:rPr>
              <w:t>а</w:t>
            </w:r>
            <w:r w:rsidRPr="00D5123D">
              <w:rPr>
                <w:bCs/>
                <w:sz w:val="28"/>
                <w:szCs w:val="28"/>
                <w:lang w:eastAsia="uk-UA"/>
              </w:rPr>
              <w:t xml:space="preserve"> фирм </w:t>
            </w:r>
            <w:r w:rsidR="00E47E9B">
              <w:rPr>
                <w:bCs/>
                <w:sz w:val="28"/>
                <w:szCs w:val="28"/>
                <w:lang w:eastAsia="uk-UA"/>
              </w:rPr>
              <w:t>должны</w:t>
            </w:r>
            <w:r w:rsidRPr="00D5123D">
              <w:rPr>
                <w:bCs/>
                <w:sz w:val="28"/>
                <w:szCs w:val="28"/>
                <w:lang w:eastAsia="uk-UA"/>
              </w:rPr>
              <w:t xml:space="preserve"> решить множество проблем, связанных с прибылью.</w:t>
            </w:r>
          </w:p>
        </w:tc>
      </w:tr>
    </w:tbl>
    <w:p w:rsidR="00A76745" w:rsidRPr="00E60B8C" w:rsidRDefault="00E60B8C">
      <w:pPr>
        <w:rPr>
          <w:sz w:val="28"/>
          <w:szCs w:val="28"/>
        </w:rPr>
      </w:pPr>
      <w:proofErr w:type="gramStart"/>
      <w:r w:rsidRPr="00E60B8C">
        <w:rPr>
          <w:sz w:val="28"/>
          <w:szCs w:val="28"/>
          <w:lang w:val="en-US"/>
        </w:rPr>
        <w:t>are</w:t>
      </w:r>
      <w:proofErr w:type="gramEnd"/>
      <w:r w:rsidRPr="00E60B8C">
        <w:rPr>
          <w:sz w:val="28"/>
          <w:szCs w:val="28"/>
        </w:rPr>
        <w:t xml:space="preserve"> </w:t>
      </w:r>
      <w:r w:rsidRPr="00E60B8C">
        <w:rPr>
          <w:sz w:val="28"/>
          <w:szCs w:val="28"/>
          <w:lang w:val="en-US"/>
        </w:rPr>
        <w:t>to</w:t>
      </w:r>
      <w:r w:rsidRPr="00E60B8C">
        <w:rPr>
          <w:sz w:val="28"/>
          <w:szCs w:val="28"/>
        </w:rPr>
        <w:t xml:space="preserve"> - </w:t>
      </w:r>
      <w:r>
        <w:rPr>
          <w:sz w:val="28"/>
          <w:szCs w:val="28"/>
        </w:rPr>
        <w:t>эквивалент</w:t>
      </w:r>
      <w:r w:rsidRPr="000272BB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модального глагола выражает</w:t>
      </w:r>
      <w:r w:rsidRPr="000272BB">
        <w:rPr>
          <w:sz w:val="28"/>
          <w:szCs w:val="28"/>
        </w:rPr>
        <w:t xml:space="preserve"> </w:t>
      </w:r>
      <w:r w:rsidRPr="00E60B8C">
        <w:rPr>
          <w:sz w:val="28"/>
          <w:szCs w:val="28"/>
        </w:rPr>
        <w:t>н</w:t>
      </w:r>
      <w:r>
        <w:rPr>
          <w:sz w:val="28"/>
          <w:szCs w:val="28"/>
        </w:rPr>
        <w:t>еизбежность совершения действия.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You </w:t>
            </w:r>
            <w:r w:rsidRPr="006848E5">
              <w:rPr>
                <w:sz w:val="28"/>
                <w:szCs w:val="28"/>
                <w:highlight w:val="yellow"/>
                <w:lang w:val="en-US"/>
              </w:rPr>
              <w:t>should</w:t>
            </w:r>
            <w:r w:rsidRPr="006848E5">
              <w:rPr>
                <w:sz w:val="28"/>
                <w:szCs w:val="28"/>
                <w:lang w:val="en-US"/>
              </w:rPr>
              <w:t xml:space="preserve"> be aware of what marketing is.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bCs/>
                <w:sz w:val="28"/>
                <w:szCs w:val="28"/>
                <w:lang w:eastAsia="uk-UA"/>
              </w:rPr>
              <w:t>2. Вы должны знать, что такое маркетинг.</w:t>
            </w:r>
          </w:p>
        </w:tc>
      </w:tr>
    </w:tbl>
    <w:p w:rsidR="00A76745" w:rsidRPr="00FA5939" w:rsidRDefault="00393A1D">
      <w:pPr>
        <w:rPr>
          <w:bCs/>
          <w:sz w:val="28"/>
          <w:szCs w:val="30"/>
          <w:lang w:eastAsia="uk-UA"/>
        </w:rPr>
      </w:pPr>
      <w:proofErr w:type="gramStart"/>
      <w:r w:rsidRPr="006848E5">
        <w:rPr>
          <w:sz w:val="28"/>
          <w:szCs w:val="28"/>
          <w:highlight w:val="yellow"/>
          <w:lang w:val="en-US"/>
        </w:rPr>
        <w:t>should</w:t>
      </w:r>
      <w:proofErr w:type="gramEnd"/>
      <w:r w:rsidRPr="00393A1D">
        <w:rPr>
          <w:sz w:val="28"/>
          <w:szCs w:val="28"/>
        </w:rPr>
        <w:t xml:space="preserve"> </w:t>
      </w:r>
      <w:r w:rsidRPr="000272BB">
        <w:rPr>
          <w:sz w:val="28"/>
          <w:szCs w:val="28"/>
        </w:rPr>
        <w:t xml:space="preserve">- </w:t>
      </w:r>
      <w:r>
        <w:rPr>
          <w:sz w:val="28"/>
          <w:szCs w:val="28"/>
        </w:rPr>
        <w:t>модальный глагол выражает</w:t>
      </w:r>
      <w:r w:rsidRPr="000272BB">
        <w:rPr>
          <w:sz w:val="28"/>
          <w:szCs w:val="28"/>
        </w:rPr>
        <w:t xml:space="preserve"> </w:t>
      </w:r>
      <w:r w:rsidRPr="00393A1D">
        <w:rPr>
          <w:bCs/>
          <w:sz w:val="28"/>
          <w:szCs w:val="30"/>
          <w:lang w:eastAsia="uk-UA"/>
        </w:rPr>
        <w:t>необходимость совершения действия</w:t>
      </w:r>
    </w:p>
    <w:p w:rsidR="001A0955" w:rsidRPr="00FA5939" w:rsidRDefault="001A0955">
      <w:pPr>
        <w:rPr>
          <w:sz w:val="28"/>
          <w:szCs w:val="28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A channel of distribution </w:t>
            </w:r>
            <w:r w:rsidRPr="006848E5">
              <w:rPr>
                <w:sz w:val="28"/>
                <w:szCs w:val="28"/>
                <w:highlight w:val="yellow"/>
                <w:lang w:val="en-US"/>
              </w:rPr>
              <w:t>can</w:t>
            </w:r>
            <w:r w:rsidRPr="006848E5">
              <w:rPr>
                <w:sz w:val="28"/>
                <w:szCs w:val="28"/>
                <w:lang w:val="en-US"/>
              </w:rPr>
              <w:t xml:space="preserve"> be simple or complex.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sz w:val="28"/>
                <w:szCs w:val="28"/>
              </w:rPr>
              <w:t>3. Канал распространения может быть простым или сложным.</w:t>
            </w:r>
          </w:p>
        </w:tc>
      </w:tr>
    </w:tbl>
    <w:p w:rsidR="00A76745" w:rsidRPr="00FA5939" w:rsidRDefault="00805CB7" w:rsidP="000F591B">
      <w:pPr>
        <w:rPr>
          <w:bCs/>
          <w:sz w:val="28"/>
          <w:szCs w:val="30"/>
          <w:lang w:eastAsia="uk-UA"/>
        </w:rPr>
      </w:pPr>
      <w:proofErr w:type="gramStart"/>
      <w:r w:rsidRPr="006848E5">
        <w:rPr>
          <w:sz w:val="28"/>
          <w:szCs w:val="28"/>
          <w:highlight w:val="yellow"/>
          <w:lang w:val="en-US"/>
        </w:rPr>
        <w:t>can</w:t>
      </w:r>
      <w:proofErr w:type="gramEnd"/>
      <w:r w:rsidR="00393A1D" w:rsidRPr="00393A1D">
        <w:rPr>
          <w:sz w:val="28"/>
          <w:szCs w:val="28"/>
        </w:rPr>
        <w:t xml:space="preserve"> </w:t>
      </w:r>
      <w:r w:rsidRPr="000272BB">
        <w:rPr>
          <w:sz w:val="28"/>
          <w:szCs w:val="28"/>
        </w:rPr>
        <w:t xml:space="preserve">- </w:t>
      </w:r>
      <w:r>
        <w:rPr>
          <w:sz w:val="28"/>
          <w:szCs w:val="28"/>
        </w:rPr>
        <w:t>модальный глагол выражает</w:t>
      </w:r>
      <w:r w:rsidRPr="000272BB">
        <w:rPr>
          <w:sz w:val="28"/>
          <w:szCs w:val="28"/>
        </w:rPr>
        <w:t xml:space="preserve"> </w:t>
      </w:r>
      <w:r w:rsidR="000F591B" w:rsidRPr="000F591B">
        <w:rPr>
          <w:bCs/>
          <w:sz w:val="28"/>
          <w:szCs w:val="30"/>
          <w:lang w:eastAsia="uk-UA"/>
        </w:rPr>
        <w:t>возможность совершения действия в силу нал</w:t>
      </w:r>
      <w:r w:rsidR="000F591B">
        <w:rPr>
          <w:bCs/>
          <w:sz w:val="28"/>
          <w:szCs w:val="30"/>
          <w:lang w:eastAsia="uk-UA"/>
        </w:rPr>
        <w:t>ичия условий для его совершения</w:t>
      </w:r>
      <w:r w:rsidR="000F591B" w:rsidRPr="000F591B">
        <w:rPr>
          <w:bCs/>
          <w:sz w:val="28"/>
          <w:szCs w:val="30"/>
          <w:lang w:eastAsia="uk-UA"/>
        </w:rPr>
        <w:t>.</w:t>
      </w:r>
    </w:p>
    <w:p w:rsidR="001A0955" w:rsidRPr="00FA5939" w:rsidRDefault="001A0955" w:rsidP="000F591B">
      <w:pPr>
        <w:rPr>
          <w:sz w:val="28"/>
          <w:szCs w:val="28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spacing w:after="180"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All managers </w:t>
            </w:r>
            <w:r w:rsidRPr="006848E5">
              <w:rPr>
                <w:sz w:val="28"/>
                <w:szCs w:val="28"/>
                <w:highlight w:val="yellow"/>
                <w:lang w:val="en-US"/>
              </w:rPr>
              <w:t>have to</w:t>
            </w:r>
            <w:r w:rsidRPr="006848E5">
              <w:rPr>
                <w:sz w:val="28"/>
                <w:szCs w:val="28"/>
                <w:lang w:val="en-US"/>
              </w:rPr>
              <w:t xml:space="preserve"> be more entrepreneurial and innovative.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bCs/>
                <w:sz w:val="28"/>
                <w:szCs w:val="28"/>
                <w:lang w:eastAsia="uk-UA"/>
              </w:rPr>
              <w:t>4. Все менеджеры должны быть более предприимчивыми и инновационными.</w:t>
            </w:r>
          </w:p>
        </w:tc>
      </w:tr>
    </w:tbl>
    <w:p w:rsidR="00A76745" w:rsidRPr="000272BB" w:rsidRDefault="000272BB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  <w:proofErr w:type="gramStart"/>
      <w:r w:rsidRPr="006848E5">
        <w:rPr>
          <w:sz w:val="28"/>
          <w:szCs w:val="28"/>
          <w:highlight w:val="yellow"/>
          <w:lang w:val="en-US"/>
        </w:rPr>
        <w:t>have</w:t>
      </w:r>
      <w:proofErr w:type="gramEnd"/>
      <w:r w:rsidRPr="006848E5">
        <w:rPr>
          <w:sz w:val="28"/>
          <w:szCs w:val="28"/>
          <w:highlight w:val="yellow"/>
        </w:rPr>
        <w:t xml:space="preserve"> </w:t>
      </w:r>
      <w:r w:rsidRPr="006848E5">
        <w:rPr>
          <w:sz w:val="28"/>
          <w:szCs w:val="28"/>
          <w:highlight w:val="yellow"/>
          <w:lang w:val="en-US"/>
        </w:rPr>
        <w:t>to</w:t>
      </w:r>
      <w:r w:rsidRPr="006848E5">
        <w:rPr>
          <w:sz w:val="28"/>
          <w:szCs w:val="28"/>
        </w:rPr>
        <w:t xml:space="preserve"> </w:t>
      </w:r>
      <w:r w:rsidRPr="000272BB">
        <w:rPr>
          <w:sz w:val="28"/>
          <w:szCs w:val="28"/>
        </w:rPr>
        <w:t xml:space="preserve"> -</w:t>
      </w:r>
      <w:r w:rsidR="00E60B8C" w:rsidRPr="00E60B8C">
        <w:rPr>
          <w:sz w:val="28"/>
          <w:szCs w:val="28"/>
        </w:rPr>
        <w:t xml:space="preserve"> </w:t>
      </w:r>
      <w:r w:rsidR="00E60B8C">
        <w:rPr>
          <w:sz w:val="28"/>
          <w:szCs w:val="28"/>
        </w:rPr>
        <w:t>эквивалент</w:t>
      </w:r>
      <w:r w:rsidRPr="000272BB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</w:t>
      </w:r>
      <w:r w:rsidR="00E60B8C">
        <w:rPr>
          <w:sz w:val="28"/>
          <w:szCs w:val="28"/>
        </w:rPr>
        <w:t>ого</w:t>
      </w:r>
      <w:r>
        <w:rPr>
          <w:sz w:val="28"/>
          <w:szCs w:val="28"/>
        </w:rPr>
        <w:t xml:space="preserve"> глагол</w:t>
      </w:r>
      <w:r w:rsidR="00E60B8C">
        <w:rPr>
          <w:sz w:val="28"/>
          <w:szCs w:val="28"/>
        </w:rPr>
        <w:t>а</w:t>
      </w:r>
      <w:r>
        <w:rPr>
          <w:sz w:val="28"/>
          <w:szCs w:val="28"/>
        </w:rPr>
        <w:t xml:space="preserve"> выражает</w:t>
      </w:r>
      <w:r w:rsidRPr="000272BB">
        <w:rPr>
          <w:sz w:val="28"/>
          <w:szCs w:val="28"/>
        </w:rPr>
        <w:t xml:space="preserve"> </w:t>
      </w:r>
      <w:r w:rsidR="00004FB0" w:rsidRPr="000272BB">
        <w:rPr>
          <w:bCs/>
          <w:sz w:val="28"/>
          <w:szCs w:val="30"/>
          <w:lang w:eastAsia="uk-UA"/>
        </w:rPr>
        <w:t>надобность действия</w:t>
      </w:r>
    </w:p>
    <w:p w:rsidR="000272BB" w:rsidRPr="006848E5" w:rsidRDefault="000272BB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</w:p>
    <w:p w:rsidR="006848E5" w:rsidRPr="006848E5" w:rsidRDefault="006848E5" w:rsidP="006848E5">
      <w:pPr>
        <w:tabs>
          <w:tab w:val="left" w:pos="442"/>
        </w:tabs>
        <w:suppressAutoHyphens/>
        <w:ind w:left="539" w:right="40" w:hanging="539"/>
        <w:jc w:val="left"/>
        <w:rPr>
          <w:b/>
          <w:bCs/>
          <w:sz w:val="30"/>
          <w:szCs w:val="30"/>
          <w:lang w:val="uk-UA" w:eastAsia="uk-UA"/>
        </w:rPr>
      </w:pPr>
      <w:r w:rsidRPr="006848E5">
        <w:rPr>
          <w:b/>
          <w:bCs/>
          <w:sz w:val="30"/>
          <w:szCs w:val="30"/>
          <w:lang w:val="en-US" w:eastAsia="uk-UA"/>
        </w:rPr>
        <w:t>V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 xml:space="preserve">Перепишіть та письмово перекладіть увесь текст, крім </w:t>
      </w:r>
      <w:r w:rsidRPr="006848E5">
        <w:rPr>
          <w:b/>
          <w:bCs/>
          <w:sz w:val="30"/>
          <w:szCs w:val="30"/>
        </w:rPr>
        <w:t xml:space="preserve">2 </w:t>
      </w:r>
      <w:r w:rsidRPr="006848E5">
        <w:rPr>
          <w:b/>
          <w:bCs/>
          <w:sz w:val="30"/>
          <w:szCs w:val="30"/>
          <w:lang w:val="uk-UA" w:eastAsia="uk-UA"/>
        </w:rPr>
        <w:t>абзацу</w:t>
      </w:r>
    </w:p>
    <w:p w:rsidR="006848E5" w:rsidRPr="006848E5" w:rsidRDefault="006848E5" w:rsidP="006848E5">
      <w:pPr>
        <w:widowControl w:val="0"/>
        <w:suppressAutoHyphens/>
        <w:spacing w:before="240" w:after="240"/>
        <w:ind w:left="2081" w:right="40" w:hanging="2081"/>
        <w:jc w:val="center"/>
        <w:rPr>
          <w:sz w:val="30"/>
          <w:szCs w:val="30"/>
          <w:lang w:val="en-US"/>
        </w:rPr>
      </w:pPr>
      <w:proofErr w:type="gramStart"/>
      <w:r w:rsidRPr="006848E5">
        <w:rPr>
          <w:b/>
          <w:bCs/>
          <w:sz w:val="30"/>
          <w:szCs w:val="30"/>
          <w:lang w:val="en-US"/>
        </w:rPr>
        <w:t>Marketing Mix.</w:t>
      </w:r>
      <w:proofErr w:type="gramEnd"/>
      <w:r w:rsidRPr="006848E5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6848E5">
        <w:rPr>
          <w:b/>
          <w:bCs/>
          <w:sz w:val="30"/>
          <w:szCs w:val="30"/>
          <w:lang w:val="en-US"/>
        </w:rPr>
        <w:t>Product (P.</w:t>
      </w:r>
      <w:proofErr w:type="gramEnd"/>
      <w:r w:rsidRPr="006848E5">
        <w:rPr>
          <w:b/>
          <w:bCs/>
          <w:sz w:val="30"/>
          <w:szCs w:val="30"/>
          <w:lang w:val="en-US"/>
        </w:rPr>
        <w:t xml:space="preserve"> I)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lastRenderedPageBreak/>
        <w:t>The development of a marketing strategy encompasses two steps: (1) selecting and analyzing a target marker and (2) creating and maintaining an appropriate marketing mix.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The marketing mix consists of four major components: product, distribution, promotion and price. These components are called marketing mix variables because a marketer can vary the type and among of each element. The primary goal is to create and maintain a marketing mix that satisfies consumers' needs for a general product type.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 xml:space="preserve">Marketing mix variables often are viewed as </w:t>
      </w:r>
      <w:r w:rsidRPr="006848E5">
        <w:rPr>
          <w:sz w:val="30"/>
          <w:szCs w:val="30"/>
          <w:lang w:val="uk-UA"/>
        </w:rPr>
        <w:t>«</w:t>
      </w:r>
      <w:r w:rsidRPr="006848E5">
        <w:rPr>
          <w:sz w:val="30"/>
          <w:szCs w:val="30"/>
          <w:lang w:val="en-US"/>
        </w:rPr>
        <w:t>controllable</w:t>
      </w:r>
      <w:r w:rsidRPr="006848E5">
        <w:rPr>
          <w:sz w:val="30"/>
          <w:szCs w:val="30"/>
          <w:lang w:val="uk-UA"/>
        </w:rPr>
        <w:t>»</w:t>
      </w:r>
      <w:r w:rsidRPr="006848E5">
        <w:rPr>
          <w:sz w:val="30"/>
          <w:szCs w:val="30"/>
          <w:lang w:val="en-US"/>
        </w:rPr>
        <w:t xml:space="preserve"> variables because they can be changed. However, there are limits to how much these </w:t>
      </w:r>
      <w:r w:rsidRPr="00B83E9C">
        <w:rPr>
          <w:sz w:val="30"/>
          <w:szCs w:val="30"/>
          <w:u w:val="thick"/>
          <w:lang w:val="en-US"/>
        </w:rPr>
        <w:t>variables can be altered.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Marketers must develop a marketing mix that precisely matches the needs of the people in the target market.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A product is much more than a physical object or a service rendered. It includes everything that a customer receives in an exchange. It is a complex set of tangible and intangible attributes, including functional social and psychological utilities or benefits. When buyers purchase a product, they actually are buying the benefits and satisfaction they think the product will provide. A sports car is purchase for excitement and fun, not merely for transportation. A product can be an idea, a service, a good or any combination of these three. Products fall into one of two general categories: consumer products and industrial products. Consumer products satisfy personal and family needs. Industrial products are purchased for use in a firm's operating of to make other products. Products are like living organisms: they are bo</w:t>
      </w:r>
      <w:r w:rsidR="00B83E9C">
        <w:rPr>
          <w:sz w:val="30"/>
          <w:szCs w:val="30"/>
          <w:lang w:val="en-US"/>
        </w:rPr>
        <w:t>rn</w:t>
      </w:r>
      <w:r w:rsidRPr="006848E5">
        <w:rPr>
          <w:sz w:val="30"/>
          <w:szCs w:val="30"/>
          <w:lang w:val="en-US"/>
        </w:rPr>
        <w:t>, they live and they die. A new product is introduced into the market; it grows; and when it loses appeal, it is terminated.</w:t>
      </w:r>
    </w:p>
    <w:p w:rsidR="006848E5" w:rsidRDefault="006848E5" w:rsidP="006848E5">
      <w:pPr>
        <w:widowControl w:val="0"/>
        <w:pBdr>
          <w:bottom w:val="single" w:sz="6" w:space="1" w:color="auto"/>
        </w:pBdr>
        <w:suppressAutoHyphens/>
        <w:spacing w:after="180"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 xml:space="preserve">A product life cycle has four major stages: </w:t>
      </w:r>
      <w:r w:rsidRPr="006848E5">
        <w:rPr>
          <w:sz w:val="30"/>
          <w:szCs w:val="30"/>
          <w:lang w:val="uk-UA" w:eastAsia="uk-UA"/>
        </w:rPr>
        <w:t xml:space="preserve">(1) </w:t>
      </w:r>
      <w:r w:rsidRPr="006848E5">
        <w:rPr>
          <w:sz w:val="30"/>
          <w:szCs w:val="30"/>
          <w:lang w:val="en-US"/>
        </w:rPr>
        <w:t xml:space="preserve">introduction, </w:t>
      </w:r>
      <w:r w:rsidRPr="006848E5">
        <w:rPr>
          <w:sz w:val="30"/>
          <w:szCs w:val="30"/>
          <w:lang w:val="uk-UA" w:eastAsia="uk-UA"/>
        </w:rPr>
        <w:t xml:space="preserve">(2) </w:t>
      </w:r>
      <w:r w:rsidRPr="006848E5">
        <w:rPr>
          <w:sz w:val="30"/>
          <w:szCs w:val="30"/>
          <w:lang w:val="en-US"/>
        </w:rPr>
        <w:t xml:space="preserve">growth, </w:t>
      </w:r>
      <w:r w:rsidRPr="006848E5">
        <w:rPr>
          <w:sz w:val="30"/>
          <w:szCs w:val="30"/>
          <w:lang w:val="uk-UA" w:eastAsia="uk-UA"/>
        </w:rPr>
        <w:t xml:space="preserve">(3) </w:t>
      </w:r>
      <w:r w:rsidRPr="006848E5">
        <w:rPr>
          <w:sz w:val="30"/>
          <w:szCs w:val="30"/>
          <w:lang w:val="en-US"/>
        </w:rPr>
        <w:t xml:space="preserve">maturity; </w:t>
      </w:r>
      <w:r w:rsidRPr="006848E5">
        <w:rPr>
          <w:sz w:val="30"/>
          <w:szCs w:val="30"/>
          <w:lang w:val="uk-UA" w:eastAsia="uk-UA"/>
        </w:rPr>
        <w:t xml:space="preserve">(4) </w:t>
      </w:r>
      <w:r w:rsidRPr="006848E5">
        <w:rPr>
          <w:sz w:val="30"/>
          <w:szCs w:val="30"/>
          <w:lang w:val="en-US"/>
        </w:rPr>
        <w:t>decline. As a product moves through its cycle, the strategies relating to competition must be periodically evaluated and possibly changed.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>Разработка маркетинговой стратегии включает в себя два этапа: (1) выбор и анализ целевого маркера и (2) создание и поддержание соответствующего комплекса маркетинга.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 xml:space="preserve">Переменные маркетинговой </w:t>
      </w:r>
      <w:r w:rsidR="007004AD">
        <w:rPr>
          <w:sz w:val="30"/>
          <w:szCs w:val="30"/>
        </w:rPr>
        <w:t>номенклатуры</w:t>
      </w:r>
      <w:r w:rsidRPr="00030674">
        <w:rPr>
          <w:sz w:val="30"/>
          <w:szCs w:val="30"/>
        </w:rPr>
        <w:t xml:space="preserve"> часто рассматриваются как «контролируемые» переменные, потому что они могут быть изменены. Однако существуют пределы того, насколько эти переменные могут быть изменены.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>Маркетологи должны разработать маркетингов</w:t>
      </w:r>
      <w:r w:rsidR="007004AD">
        <w:rPr>
          <w:sz w:val="30"/>
          <w:szCs w:val="30"/>
        </w:rPr>
        <w:t>ую</w:t>
      </w:r>
      <w:r w:rsidRPr="00030674">
        <w:rPr>
          <w:sz w:val="30"/>
          <w:szCs w:val="30"/>
        </w:rPr>
        <w:t xml:space="preserve"> </w:t>
      </w:r>
      <w:r w:rsidR="007004AD">
        <w:rPr>
          <w:sz w:val="30"/>
          <w:szCs w:val="30"/>
        </w:rPr>
        <w:t>номенклатур</w:t>
      </w:r>
      <w:r w:rsidR="007004AD">
        <w:rPr>
          <w:sz w:val="30"/>
          <w:szCs w:val="30"/>
        </w:rPr>
        <w:t>у</w:t>
      </w:r>
      <w:r w:rsidRPr="00030674">
        <w:rPr>
          <w:sz w:val="30"/>
          <w:szCs w:val="30"/>
        </w:rPr>
        <w:t>, котор</w:t>
      </w:r>
      <w:r w:rsidR="007004AD">
        <w:rPr>
          <w:sz w:val="30"/>
          <w:szCs w:val="30"/>
        </w:rPr>
        <w:t>ая</w:t>
      </w:r>
      <w:r w:rsidRPr="00030674">
        <w:rPr>
          <w:sz w:val="30"/>
          <w:szCs w:val="30"/>
        </w:rPr>
        <w:t xml:space="preserve"> точно соответствует потребностям людей на целевом рынке.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 xml:space="preserve">Продукт - это гораздо больше, чем физический объект или предоставляемая услуга. Включает в себя все, что клиент получает в </w:t>
      </w:r>
      <w:r w:rsidRPr="00030674">
        <w:rPr>
          <w:sz w:val="30"/>
          <w:szCs w:val="30"/>
        </w:rPr>
        <w:lastRenderedPageBreak/>
        <w:t xml:space="preserve">обмен. Это сложный набор материальных и нематериальных </w:t>
      </w:r>
      <w:r w:rsidR="007004AD">
        <w:rPr>
          <w:sz w:val="30"/>
          <w:szCs w:val="30"/>
        </w:rPr>
        <w:t>свойств</w:t>
      </w:r>
      <w:r w:rsidRPr="00030674">
        <w:rPr>
          <w:sz w:val="30"/>
          <w:szCs w:val="30"/>
        </w:rPr>
        <w:t xml:space="preserve">, включая функциональные социальные и психологические </w:t>
      </w:r>
      <w:r w:rsidR="007004AD">
        <w:rPr>
          <w:sz w:val="30"/>
          <w:szCs w:val="30"/>
        </w:rPr>
        <w:t>ценности</w:t>
      </w:r>
      <w:r w:rsidRPr="00030674">
        <w:rPr>
          <w:sz w:val="30"/>
          <w:szCs w:val="30"/>
        </w:rPr>
        <w:t xml:space="preserve"> или выгоды. Когда покупатели покупают продукт, они фактически покупают выгоды и удовлетворение, которое, по их мнению, обеспечит продукт. Спортивный автомобиль - это покупка для развлечения и веселья, а не только для перевозки. Продукт может быть идеей, услугой, товаром или любой их комбинацией. Товары попадают в одну из двух основных категорий: потребительские товары и промышленные товары. Потребительские товары удовлетворяют личные и семейные потребности. Промышленные товары приобретаются для использования в деятельности фирмы для производства других продуктов. Продукты похожи на живые организмы: они рождаются, они живут и умирают. Новый продукт </w:t>
      </w:r>
      <w:r w:rsidR="00B2245F">
        <w:rPr>
          <w:sz w:val="30"/>
          <w:szCs w:val="30"/>
        </w:rPr>
        <w:t>вводится</w:t>
      </w:r>
      <w:r w:rsidRPr="00030674">
        <w:rPr>
          <w:sz w:val="30"/>
          <w:szCs w:val="30"/>
        </w:rPr>
        <w:t xml:space="preserve"> на рын</w:t>
      </w:r>
      <w:r w:rsidR="00B2245F">
        <w:rPr>
          <w:sz w:val="30"/>
          <w:szCs w:val="30"/>
        </w:rPr>
        <w:t>о</w:t>
      </w:r>
      <w:r w:rsidRPr="00030674">
        <w:rPr>
          <w:sz w:val="30"/>
          <w:szCs w:val="30"/>
        </w:rPr>
        <w:t xml:space="preserve">к; оно </w:t>
      </w:r>
      <w:r w:rsidR="00487C28" w:rsidRPr="00030674">
        <w:rPr>
          <w:sz w:val="30"/>
          <w:szCs w:val="30"/>
        </w:rPr>
        <w:t>растёт</w:t>
      </w:r>
      <w:r w:rsidRPr="00030674">
        <w:rPr>
          <w:sz w:val="30"/>
          <w:szCs w:val="30"/>
        </w:rPr>
        <w:t xml:space="preserve">; и когда он теряет </w:t>
      </w:r>
      <w:r w:rsidR="00654501">
        <w:rPr>
          <w:sz w:val="30"/>
          <w:szCs w:val="30"/>
        </w:rPr>
        <w:t>привлекательность</w:t>
      </w:r>
      <w:r w:rsidRPr="00030674">
        <w:rPr>
          <w:sz w:val="30"/>
          <w:szCs w:val="30"/>
        </w:rPr>
        <w:t>, он прекращается.</w:t>
      </w:r>
    </w:p>
    <w:p w:rsidR="00030674" w:rsidRPr="006848E5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 xml:space="preserve">Жизненный цикл продукта состоит из </w:t>
      </w:r>
      <w:r w:rsidR="00487C28" w:rsidRPr="00030674">
        <w:rPr>
          <w:sz w:val="30"/>
          <w:szCs w:val="30"/>
        </w:rPr>
        <w:t>четырёх</w:t>
      </w:r>
      <w:bookmarkStart w:id="12" w:name="_GoBack"/>
      <w:bookmarkEnd w:id="12"/>
      <w:r w:rsidRPr="00030674">
        <w:rPr>
          <w:sz w:val="30"/>
          <w:szCs w:val="30"/>
        </w:rPr>
        <w:t xml:space="preserve"> основных этапов: (1) внедрение, (2) рост, (3) зрелость; (4) </w:t>
      </w:r>
      <w:r w:rsidR="004D39BB">
        <w:rPr>
          <w:sz w:val="30"/>
          <w:szCs w:val="30"/>
        </w:rPr>
        <w:t>упадок</w:t>
      </w:r>
      <w:r w:rsidRPr="00030674">
        <w:rPr>
          <w:sz w:val="30"/>
          <w:szCs w:val="30"/>
        </w:rPr>
        <w:t>. По мере того, как продукт проходит свой цикл, стратегии, связанные с конкуренцией, должны периодически оцениваться и, возможно, изменяться.</w:t>
      </w:r>
    </w:p>
    <w:p w:rsidR="006848E5" w:rsidRPr="006848E5" w:rsidRDefault="006848E5" w:rsidP="006848E5">
      <w:pPr>
        <w:widowControl w:val="0"/>
        <w:suppressAutoHyphens/>
        <w:spacing w:before="180" w:after="180"/>
        <w:ind w:left="380" w:right="2600" w:firstLine="2080"/>
        <w:jc w:val="center"/>
        <w:rPr>
          <w:b/>
          <w:bCs/>
          <w:sz w:val="30"/>
          <w:szCs w:val="30"/>
          <w:lang w:eastAsia="uk-UA"/>
        </w:rPr>
      </w:pPr>
      <w:r w:rsidRPr="006848E5">
        <w:rPr>
          <w:b/>
          <w:bCs/>
          <w:sz w:val="30"/>
          <w:szCs w:val="30"/>
          <w:lang w:val="uk-UA" w:eastAsia="uk-UA"/>
        </w:rPr>
        <w:t>Пояснення до тексту: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eastAsia="uk-UA"/>
        </w:rPr>
      </w:pPr>
      <w:proofErr w:type="gramStart"/>
      <w:r w:rsidRPr="006848E5">
        <w:rPr>
          <w:sz w:val="30"/>
          <w:szCs w:val="30"/>
          <w:lang w:val="en-US"/>
        </w:rPr>
        <w:t>product</w:t>
      </w:r>
      <w:proofErr w:type="gramEnd"/>
      <w:r w:rsidRPr="006848E5">
        <w:rPr>
          <w:sz w:val="30"/>
          <w:szCs w:val="30"/>
        </w:rPr>
        <w:t xml:space="preserve"> </w:t>
      </w:r>
      <w:r w:rsidRPr="006848E5">
        <w:rPr>
          <w:sz w:val="30"/>
          <w:szCs w:val="30"/>
          <w:lang w:val="en-US"/>
        </w:rPr>
        <w:t>mix</w:t>
      </w:r>
      <w:r w:rsidRPr="006848E5">
        <w:rPr>
          <w:sz w:val="30"/>
          <w:szCs w:val="30"/>
          <w:lang w:val="uk-UA" w:eastAsia="uk-UA"/>
        </w:rPr>
        <w:t xml:space="preserve"> – номенклатура продукції 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 w:eastAsia="uk-UA"/>
        </w:rPr>
      </w:pPr>
      <w:proofErr w:type="gramStart"/>
      <w:r w:rsidRPr="006848E5">
        <w:rPr>
          <w:sz w:val="30"/>
          <w:szCs w:val="30"/>
          <w:lang w:val="en-US"/>
        </w:rPr>
        <w:t>target</w:t>
      </w:r>
      <w:proofErr w:type="gramEnd"/>
      <w:r w:rsidRPr="006848E5">
        <w:rPr>
          <w:sz w:val="30"/>
          <w:szCs w:val="30"/>
          <w:lang w:val="en-US"/>
        </w:rPr>
        <w:t xml:space="preserve"> market</w:t>
      </w:r>
      <w:r w:rsidRPr="006848E5">
        <w:rPr>
          <w:sz w:val="30"/>
          <w:szCs w:val="30"/>
          <w:lang w:val="uk-UA" w:eastAsia="uk-UA"/>
        </w:rPr>
        <w:t xml:space="preserve"> – цільовий ринок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 w:eastAsia="uk-UA"/>
        </w:rPr>
      </w:pPr>
      <w:proofErr w:type="gramStart"/>
      <w:r w:rsidRPr="006848E5">
        <w:rPr>
          <w:sz w:val="30"/>
          <w:szCs w:val="30"/>
          <w:lang w:val="en-US"/>
        </w:rPr>
        <w:t>distribution</w:t>
      </w:r>
      <w:proofErr w:type="gramEnd"/>
      <w:r w:rsidRPr="006848E5">
        <w:rPr>
          <w:sz w:val="30"/>
          <w:szCs w:val="30"/>
          <w:lang w:val="uk-UA" w:eastAsia="uk-UA"/>
        </w:rPr>
        <w:t xml:space="preserve"> – розподіл 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 w:eastAsia="uk-UA"/>
        </w:rPr>
      </w:pPr>
      <w:proofErr w:type="gramStart"/>
      <w:r w:rsidRPr="006848E5">
        <w:rPr>
          <w:sz w:val="30"/>
          <w:szCs w:val="30"/>
          <w:lang w:val="en-US"/>
        </w:rPr>
        <w:t>tangible</w:t>
      </w:r>
      <w:proofErr w:type="gramEnd"/>
      <w:r w:rsidRPr="006848E5">
        <w:rPr>
          <w:sz w:val="30"/>
          <w:szCs w:val="30"/>
          <w:lang w:val="uk-UA" w:eastAsia="uk-UA"/>
        </w:rPr>
        <w:t xml:space="preserve"> – матеріальний 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/>
        </w:rPr>
      </w:pPr>
      <w:proofErr w:type="gramStart"/>
      <w:r w:rsidRPr="006848E5">
        <w:rPr>
          <w:sz w:val="30"/>
          <w:szCs w:val="30"/>
          <w:lang w:val="en-US"/>
        </w:rPr>
        <w:t>benefit</w:t>
      </w:r>
      <w:proofErr w:type="gramEnd"/>
      <w:r w:rsidRPr="006848E5">
        <w:rPr>
          <w:sz w:val="30"/>
          <w:szCs w:val="30"/>
          <w:lang w:val="en-US"/>
        </w:rPr>
        <w:t xml:space="preserve"> </w:t>
      </w:r>
      <w:r w:rsidRPr="006848E5">
        <w:rPr>
          <w:sz w:val="30"/>
          <w:szCs w:val="30"/>
          <w:lang w:val="uk-UA" w:eastAsia="uk-UA"/>
        </w:rPr>
        <w:t>– користь</w:t>
      </w:r>
    </w:p>
    <w:p w:rsidR="006848E5" w:rsidRPr="006848E5" w:rsidRDefault="006848E5" w:rsidP="006848E5">
      <w:pPr>
        <w:widowControl w:val="0"/>
        <w:suppressAutoHyphens/>
        <w:spacing w:before="180"/>
        <w:ind w:right="560" w:firstLine="0"/>
        <w:rPr>
          <w:sz w:val="30"/>
          <w:szCs w:val="30"/>
          <w:lang w:val="en-US"/>
        </w:rPr>
      </w:pPr>
      <w:proofErr w:type="gramStart"/>
      <w:r w:rsidRPr="006848E5">
        <w:rPr>
          <w:b/>
          <w:bCs/>
          <w:sz w:val="30"/>
          <w:szCs w:val="30"/>
          <w:lang w:val="en-US"/>
        </w:rPr>
        <w:t xml:space="preserve">VI </w:t>
      </w:r>
      <w:r w:rsidRPr="006848E5">
        <w:rPr>
          <w:b/>
          <w:bCs/>
          <w:sz w:val="30"/>
          <w:szCs w:val="30"/>
          <w:lang w:val="uk-UA" w:eastAsia="uk-UA"/>
        </w:rPr>
        <w:t>Прочитайте та усно перекладіть 2-й абзац.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Знайдіть відповідь</w:t>
      </w:r>
      <w:r w:rsidRPr="006848E5">
        <w:rPr>
          <w:sz w:val="30"/>
          <w:szCs w:val="30"/>
          <w:lang w:val="uk-UA" w:eastAsia="uk-UA"/>
        </w:rPr>
        <w:t xml:space="preserve"> </w:t>
      </w:r>
      <w:r w:rsidRPr="006848E5">
        <w:rPr>
          <w:b/>
          <w:sz w:val="30"/>
          <w:szCs w:val="30"/>
          <w:lang w:val="uk-UA" w:eastAsia="uk-UA"/>
        </w:rPr>
        <w:t xml:space="preserve">на </w:t>
      </w:r>
      <w:r w:rsidRPr="006848E5">
        <w:rPr>
          <w:b/>
          <w:bCs/>
          <w:sz w:val="30"/>
          <w:szCs w:val="30"/>
          <w:lang w:val="uk-UA" w:eastAsia="uk-UA"/>
        </w:rPr>
        <w:t>наступне питання</w:t>
      </w:r>
    </w:p>
    <w:p w:rsidR="006848E5" w:rsidRPr="006848E5" w:rsidRDefault="006848E5" w:rsidP="006848E5">
      <w:pPr>
        <w:widowControl w:val="0"/>
        <w:suppressAutoHyphens/>
        <w:ind w:left="40" w:right="40" w:firstLine="3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How many components does the marketing mix consist of?</w:t>
      </w:r>
    </w:p>
    <w:p w:rsidR="00542397" w:rsidRPr="00CC78FB" w:rsidRDefault="00450D1E" w:rsidP="0006307D">
      <w:pPr>
        <w:rPr>
          <w:sz w:val="28"/>
          <w:szCs w:val="28"/>
          <w:lang w:val="en-US"/>
        </w:rPr>
      </w:pPr>
      <w:r w:rsidRPr="006848E5">
        <w:rPr>
          <w:sz w:val="30"/>
          <w:szCs w:val="30"/>
          <w:lang w:val="en-US"/>
        </w:rPr>
        <w:t>The marketing mix consists of four major components</w:t>
      </w:r>
    </w:p>
    <w:sectPr w:rsidR="00542397" w:rsidRPr="00CC78FB" w:rsidSect="00653BDA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46E" w:rsidRDefault="0003246E">
      <w:r>
        <w:separator/>
      </w:r>
    </w:p>
  </w:endnote>
  <w:endnote w:type="continuationSeparator" w:id="0">
    <w:p w:rsidR="0003246E" w:rsidRDefault="0003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46E" w:rsidRDefault="0003246E">
      <w:r>
        <w:separator/>
      </w:r>
    </w:p>
  </w:footnote>
  <w:footnote w:type="continuationSeparator" w:id="0">
    <w:p w:rsidR="0003246E" w:rsidRDefault="00032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Default="00582B5A">
    <w:pPr>
      <w:pStyle w:val="a9"/>
    </w:pPr>
  </w:p>
  <w:p w:rsidR="00582B5A" w:rsidRDefault="00582B5A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Default="00582B5A">
    <w:pPr>
      <w:pStyle w:val="a9"/>
      <w:jc w:val="right"/>
    </w:pPr>
  </w:p>
  <w:p w:rsidR="00582B5A" w:rsidRDefault="00582B5A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Default="00582B5A">
    <w:pPr>
      <w:pStyle w:val="a9"/>
      <w:jc w:val="right"/>
    </w:pPr>
  </w:p>
  <w:p w:rsidR="00582B5A" w:rsidRDefault="00582B5A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Pr="00830B7C" w:rsidRDefault="00582B5A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87C28">
      <w:rPr>
        <w:noProof/>
        <w:sz w:val="24"/>
        <w:szCs w:val="24"/>
      </w:rPr>
      <w:t>7</w:t>
    </w:r>
    <w:r w:rsidRPr="00830B7C">
      <w:rPr>
        <w:sz w:val="24"/>
        <w:szCs w:val="24"/>
      </w:rPr>
      <w:fldChar w:fldCharType="end"/>
    </w:r>
  </w:p>
  <w:p w:rsidR="00582B5A" w:rsidRDefault="00582B5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C68C9AA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3">
    <w:nsid w:val="047231F8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33F19AF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27C3635"/>
    <w:multiLevelType w:val="multilevel"/>
    <w:tmpl w:val="9D6CBB8C"/>
    <w:lvl w:ilvl="0">
      <w:start w:val="1"/>
      <w:numFmt w:val="decimal"/>
      <w:lvlText w:val="%1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8402EC9"/>
    <w:multiLevelType w:val="hybridMultilevel"/>
    <w:tmpl w:val="47BC8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739F8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15">
    <w:nsid w:val="3A9E7840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16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C166F4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21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4">
    <w:nsid w:val="644566AB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25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6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02557D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2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576047"/>
    <w:multiLevelType w:val="multilevel"/>
    <w:tmpl w:val="9D6CBB8C"/>
    <w:lvl w:ilvl="0">
      <w:start w:val="1"/>
      <w:numFmt w:val="decimal"/>
      <w:lvlText w:val="%1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31">
    <w:nsid w:val="7C3A02CE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32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26"/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9"/>
  </w:num>
  <w:num w:numId="8">
    <w:abstractNumId w:val="12"/>
  </w:num>
  <w:num w:numId="9">
    <w:abstractNumId w:val="4"/>
  </w:num>
  <w:num w:numId="10">
    <w:abstractNumId w:val="32"/>
  </w:num>
  <w:num w:numId="11">
    <w:abstractNumId w:val="7"/>
  </w:num>
  <w:num w:numId="12">
    <w:abstractNumId w:val="5"/>
  </w:num>
  <w:num w:numId="13">
    <w:abstractNumId w:val="21"/>
  </w:num>
  <w:num w:numId="14">
    <w:abstractNumId w:val="10"/>
  </w:num>
  <w:num w:numId="15">
    <w:abstractNumId w:val="29"/>
  </w:num>
  <w:num w:numId="16">
    <w:abstractNumId w:val="11"/>
  </w:num>
  <w:num w:numId="17">
    <w:abstractNumId w:val="16"/>
  </w:num>
  <w:num w:numId="18">
    <w:abstractNumId w:val="8"/>
  </w:num>
  <w:num w:numId="19">
    <w:abstractNumId w:val="0"/>
  </w:num>
  <w:num w:numId="20">
    <w:abstractNumId w:val="18"/>
  </w:num>
  <w:num w:numId="21">
    <w:abstractNumId w:val="25"/>
  </w:num>
  <w:num w:numId="22">
    <w:abstractNumId w:val="25"/>
  </w:num>
  <w:num w:numId="23">
    <w:abstractNumId w:val="23"/>
  </w:num>
  <w:num w:numId="24">
    <w:abstractNumId w:val="23"/>
  </w:num>
  <w:num w:numId="25">
    <w:abstractNumId w:val="9"/>
  </w:num>
  <w:num w:numId="26">
    <w:abstractNumId w:val="30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4FB0"/>
    <w:rsid w:val="00007C67"/>
    <w:rsid w:val="000100E9"/>
    <w:rsid w:val="00013940"/>
    <w:rsid w:val="0002046E"/>
    <w:rsid w:val="0002701A"/>
    <w:rsid w:val="000272BB"/>
    <w:rsid w:val="00030674"/>
    <w:rsid w:val="0003246E"/>
    <w:rsid w:val="0004011F"/>
    <w:rsid w:val="0006307D"/>
    <w:rsid w:val="00063B2E"/>
    <w:rsid w:val="00063CCE"/>
    <w:rsid w:val="00096DC4"/>
    <w:rsid w:val="000A575C"/>
    <w:rsid w:val="000B4076"/>
    <w:rsid w:val="000C6592"/>
    <w:rsid w:val="000D0C3F"/>
    <w:rsid w:val="000D22DB"/>
    <w:rsid w:val="000D6C91"/>
    <w:rsid w:val="000E05AE"/>
    <w:rsid w:val="000E12A0"/>
    <w:rsid w:val="000E2C75"/>
    <w:rsid w:val="000F0A6D"/>
    <w:rsid w:val="000F591B"/>
    <w:rsid w:val="000F66AF"/>
    <w:rsid w:val="000F7B80"/>
    <w:rsid w:val="000F7BE6"/>
    <w:rsid w:val="001108C8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834AC"/>
    <w:rsid w:val="0018574C"/>
    <w:rsid w:val="001A0955"/>
    <w:rsid w:val="001A3EE1"/>
    <w:rsid w:val="001A42B3"/>
    <w:rsid w:val="001B391B"/>
    <w:rsid w:val="001C407A"/>
    <w:rsid w:val="001C5516"/>
    <w:rsid w:val="001D44F1"/>
    <w:rsid w:val="001E09BF"/>
    <w:rsid w:val="001E1D18"/>
    <w:rsid w:val="001E31C6"/>
    <w:rsid w:val="001F05F6"/>
    <w:rsid w:val="001F1D65"/>
    <w:rsid w:val="001F1ECF"/>
    <w:rsid w:val="001F3ED9"/>
    <w:rsid w:val="00204D40"/>
    <w:rsid w:val="00225637"/>
    <w:rsid w:val="002273AA"/>
    <w:rsid w:val="00236A4A"/>
    <w:rsid w:val="002411F2"/>
    <w:rsid w:val="00242108"/>
    <w:rsid w:val="00274756"/>
    <w:rsid w:val="00284F0D"/>
    <w:rsid w:val="002A4A83"/>
    <w:rsid w:val="002B56E6"/>
    <w:rsid w:val="002D2116"/>
    <w:rsid w:val="002E1E34"/>
    <w:rsid w:val="002E6670"/>
    <w:rsid w:val="002F6A1A"/>
    <w:rsid w:val="0030027D"/>
    <w:rsid w:val="0030381C"/>
    <w:rsid w:val="00310BF0"/>
    <w:rsid w:val="00316C3F"/>
    <w:rsid w:val="00330017"/>
    <w:rsid w:val="003306DD"/>
    <w:rsid w:val="003673FE"/>
    <w:rsid w:val="00393A18"/>
    <w:rsid w:val="00393A1D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0D1E"/>
    <w:rsid w:val="004560B8"/>
    <w:rsid w:val="00457349"/>
    <w:rsid w:val="00474297"/>
    <w:rsid w:val="00487C28"/>
    <w:rsid w:val="00496704"/>
    <w:rsid w:val="004A0120"/>
    <w:rsid w:val="004B0FBD"/>
    <w:rsid w:val="004B3830"/>
    <w:rsid w:val="004C3E98"/>
    <w:rsid w:val="004C5B36"/>
    <w:rsid w:val="004D37E7"/>
    <w:rsid w:val="004D39BB"/>
    <w:rsid w:val="004D4300"/>
    <w:rsid w:val="004D62F8"/>
    <w:rsid w:val="004E2F6E"/>
    <w:rsid w:val="004F0A5D"/>
    <w:rsid w:val="0050131D"/>
    <w:rsid w:val="005039F6"/>
    <w:rsid w:val="00514D1B"/>
    <w:rsid w:val="00521890"/>
    <w:rsid w:val="00535C3A"/>
    <w:rsid w:val="00542397"/>
    <w:rsid w:val="00554939"/>
    <w:rsid w:val="00557B47"/>
    <w:rsid w:val="00561087"/>
    <w:rsid w:val="0056166B"/>
    <w:rsid w:val="0056240C"/>
    <w:rsid w:val="00570937"/>
    <w:rsid w:val="00582B5A"/>
    <w:rsid w:val="00583993"/>
    <w:rsid w:val="00584DDD"/>
    <w:rsid w:val="00584F94"/>
    <w:rsid w:val="005872C5"/>
    <w:rsid w:val="00595C2C"/>
    <w:rsid w:val="005A6804"/>
    <w:rsid w:val="005B09A4"/>
    <w:rsid w:val="005B0D15"/>
    <w:rsid w:val="005B3F07"/>
    <w:rsid w:val="005B552A"/>
    <w:rsid w:val="005B6C00"/>
    <w:rsid w:val="005C0F0E"/>
    <w:rsid w:val="005C2099"/>
    <w:rsid w:val="005D1EFD"/>
    <w:rsid w:val="005F202E"/>
    <w:rsid w:val="005F2D72"/>
    <w:rsid w:val="005F6F53"/>
    <w:rsid w:val="0060439D"/>
    <w:rsid w:val="00610F56"/>
    <w:rsid w:val="00614C5D"/>
    <w:rsid w:val="006172B5"/>
    <w:rsid w:val="00625891"/>
    <w:rsid w:val="006419D5"/>
    <w:rsid w:val="0065082E"/>
    <w:rsid w:val="00653BDA"/>
    <w:rsid w:val="00654501"/>
    <w:rsid w:val="00655298"/>
    <w:rsid w:val="00661EF9"/>
    <w:rsid w:val="0066261C"/>
    <w:rsid w:val="00675FC7"/>
    <w:rsid w:val="00680306"/>
    <w:rsid w:val="00681A21"/>
    <w:rsid w:val="006848E5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004AD"/>
    <w:rsid w:val="00704CFA"/>
    <w:rsid w:val="00720A4B"/>
    <w:rsid w:val="007220C5"/>
    <w:rsid w:val="007349FF"/>
    <w:rsid w:val="00734F7C"/>
    <w:rsid w:val="007563E0"/>
    <w:rsid w:val="00761429"/>
    <w:rsid w:val="007631AD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40F8"/>
    <w:rsid w:val="007E0BFA"/>
    <w:rsid w:val="007E2B2A"/>
    <w:rsid w:val="00802243"/>
    <w:rsid w:val="00805CB7"/>
    <w:rsid w:val="008117AD"/>
    <w:rsid w:val="0081772A"/>
    <w:rsid w:val="00830B7C"/>
    <w:rsid w:val="00834184"/>
    <w:rsid w:val="00840173"/>
    <w:rsid w:val="008402EC"/>
    <w:rsid w:val="00844D0A"/>
    <w:rsid w:val="00846333"/>
    <w:rsid w:val="00854705"/>
    <w:rsid w:val="008557CD"/>
    <w:rsid w:val="00860230"/>
    <w:rsid w:val="00866084"/>
    <w:rsid w:val="00870AC3"/>
    <w:rsid w:val="00886E4C"/>
    <w:rsid w:val="00887C19"/>
    <w:rsid w:val="008A50E5"/>
    <w:rsid w:val="008A5B27"/>
    <w:rsid w:val="008A7EDC"/>
    <w:rsid w:val="008B04C5"/>
    <w:rsid w:val="008B2AEE"/>
    <w:rsid w:val="008B4824"/>
    <w:rsid w:val="008C0B61"/>
    <w:rsid w:val="008C1BFC"/>
    <w:rsid w:val="008C1C84"/>
    <w:rsid w:val="008C1F05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53CC4"/>
    <w:rsid w:val="00984473"/>
    <w:rsid w:val="00991ABD"/>
    <w:rsid w:val="009A25EE"/>
    <w:rsid w:val="009A5716"/>
    <w:rsid w:val="009A5D09"/>
    <w:rsid w:val="009A6A9B"/>
    <w:rsid w:val="009C4B8A"/>
    <w:rsid w:val="009D2010"/>
    <w:rsid w:val="009E3124"/>
    <w:rsid w:val="009E6589"/>
    <w:rsid w:val="009E6EDE"/>
    <w:rsid w:val="00A04ABC"/>
    <w:rsid w:val="00A07CA0"/>
    <w:rsid w:val="00A13B76"/>
    <w:rsid w:val="00A25AE8"/>
    <w:rsid w:val="00A25E91"/>
    <w:rsid w:val="00A26F6A"/>
    <w:rsid w:val="00A3124F"/>
    <w:rsid w:val="00A76745"/>
    <w:rsid w:val="00A95F4A"/>
    <w:rsid w:val="00AA02E8"/>
    <w:rsid w:val="00AA1155"/>
    <w:rsid w:val="00AA23B0"/>
    <w:rsid w:val="00AA6C59"/>
    <w:rsid w:val="00AB7E1B"/>
    <w:rsid w:val="00AC2397"/>
    <w:rsid w:val="00AC6E90"/>
    <w:rsid w:val="00AD435F"/>
    <w:rsid w:val="00AE3160"/>
    <w:rsid w:val="00AE3717"/>
    <w:rsid w:val="00B04E67"/>
    <w:rsid w:val="00B10D17"/>
    <w:rsid w:val="00B2245F"/>
    <w:rsid w:val="00B3435C"/>
    <w:rsid w:val="00B40228"/>
    <w:rsid w:val="00B51B19"/>
    <w:rsid w:val="00B604E2"/>
    <w:rsid w:val="00B6175C"/>
    <w:rsid w:val="00B77D6F"/>
    <w:rsid w:val="00B83E9C"/>
    <w:rsid w:val="00B9180C"/>
    <w:rsid w:val="00BA0764"/>
    <w:rsid w:val="00BA271F"/>
    <w:rsid w:val="00BA303D"/>
    <w:rsid w:val="00BA3303"/>
    <w:rsid w:val="00BA5F86"/>
    <w:rsid w:val="00BB1D1A"/>
    <w:rsid w:val="00BB2EEE"/>
    <w:rsid w:val="00BC4975"/>
    <w:rsid w:val="00BC52A1"/>
    <w:rsid w:val="00BF36E6"/>
    <w:rsid w:val="00BF57D6"/>
    <w:rsid w:val="00C03101"/>
    <w:rsid w:val="00C079B4"/>
    <w:rsid w:val="00C110FF"/>
    <w:rsid w:val="00C12D94"/>
    <w:rsid w:val="00C16887"/>
    <w:rsid w:val="00C23F95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C78FB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5123D"/>
    <w:rsid w:val="00D624D0"/>
    <w:rsid w:val="00D660EA"/>
    <w:rsid w:val="00D6742E"/>
    <w:rsid w:val="00D8129C"/>
    <w:rsid w:val="00D84077"/>
    <w:rsid w:val="00D84EB5"/>
    <w:rsid w:val="00DA296D"/>
    <w:rsid w:val="00DA3566"/>
    <w:rsid w:val="00DA3E7C"/>
    <w:rsid w:val="00DA6F9E"/>
    <w:rsid w:val="00DB30B9"/>
    <w:rsid w:val="00DB3F9E"/>
    <w:rsid w:val="00DB6E70"/>
    <w:rsid w:val="00DD1EB7"/>
    <w:rsid w:val="00DD31AF"/>
    <w:rsid w:val="00DE421D"/>
    <w:rsid w:val="00DE7FA9"/>
    <w:rsid w:val="00DF5E26"/>
    <w:rsid w:val="00E06940"/>
    <w:rsid w:val="00E141D9"/>
    <w:rsid w:val="00E17B67"/>
    <w:rsid w:val="00E30892"/>
    <w:rsid w:val="00E47E9B"/>
    <w:rsid w:val="00E53980"/>
    <w:rsid w:val="00E60B8C"/>
    <w:rsid w:val="00E81F69"/>
    <w:rsid w:val="00E82641"/>
    <w:rsid w:val="00E84E27"/>
    <w:rsid w:val="00E94541"/>
    <w:rsid w:val="00EA7AF3"/>
    <w:rsid w:val="00EB48F5"/>
    <w:rsid w:val="00EB6D4B"/>
    <w:rsid w:val="00EC4DAB"/>
    <w:rsid w:val="00EE3235"/>
    <w:rsid w:val="00EE3CCE"/>
    <w:rsid w:val="00F06E6D"/>
    <w:rsid w:val="00F221A3"/>
    <w:rsid w:val="00F26A82"/>
    <w:rsid w:val="00F32D9C"/>
    <w:rsid w:val="00F42340"/>
    <w:rsid w:val="00F5417A"/>
    <w:rsid w:val="00F6050F"/>
    <w:rsid w:val="00F62E3E"/>
    <w:rsid w:val="00F661CB"/>
    <w:rsid w:val="00F96F7D"/>
    <w:rsid w:val="00FA0FA5"/>
    <w:rsid w:val="00FA5939"/>
    <w:rsid w:val="00FB22CD"/>
    <w:rsid w:val="00FB3C05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4D6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4D6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360E-3846-4CA3-A7B3-A7A50E64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153</TotalTime>
  <Pages>8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9787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8</cp:revision>
  <cp:lastPrinted>2013-01-11T04:01:00Z</cp:lastPrinted>
  <dcterms:created xsi:type="dcterms:W3CDTF">2018-12-13T18:44:00Z</dcterms:created>
  <dcterms:modified xsi:type="dcterms:W3CDTF">2018-12-14T18:50:00Z</dcterms:modified>
</cp:coreProperties>
</file>