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 xml:space="preserve">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261F35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fldChar w:fldCharType="begin"/>
      </w:r>
      <w:r w:rsidRPr="00846333">
        <w:instrText xml:space="preserve"> TOC \o "1-2" \h \z \u </w:instrText>
      </w:r>
      <w:r w:rsidRPr="00846333">
        <w:fldChar w:fldCharType="separate"/>
      </w:r>
      <w:hyperlink w:anchor="_Toc531545699" w:history="1">
        <w:r w:rsidR="00261F35" w:rsidRPr="002A7795">
          <w:rPr>
            <w:rStyle w:val="af1"/>
            <w:noProof/>
          </w:rPr>
          <w:t>1 Математическая статистика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_Toc531545699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2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0" w:history="1">
        <w:r w:rsidR="00261F35" w:rsidRPr="002A7795">
          <w:rPr>
            <w:rStyle w:val="af1"/>
            <w:noProof/>
          </w:rPr>
          <w:t>1.1 Задание №9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_Toc531545700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2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1" w:history="1">
        <w:r w:rsidR="00261F35" w:rsidRPr="002A7795">
          <w:rPr>
            <w:rStyle w:val="af1"/>
            <w:noProof/>
          </w:rPr>
          <w:t>1.2 Задание № 13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_Toc531545701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3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2" w:history="1">
        <w:r w:rsidR="00261F35" w:rsidRPr="002A7795">
          <w:rPr>
            <w:rStyle w:val="af1"/>
            <w:noProof/>
          </w:rPr>
          <w:t>1.3 Задание № 23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_Toc531545702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4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3" w:history="1">
        <w:r w:rsidR="00261F35" w:rsidRPr="002A7795">
          <w:rPr>
            <w:rStyle w:val="af1"/>
            <w:noProof/>
          </w:rPr>
          <w:t>1.4 Задание № 38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_Toc531545703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6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4" w:history="1">
        <w:r w:rsidR="00261F35" w:rsidRPr="002A7795">
          <w:rPr>
            <w:rStyle w:val="af1"/>
            <w:noProof/>
          </w:rPr>
          <w:t>1.5 Задание № 44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_Toc531545704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7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31545705" w:history="1">
        <w:r w:rsidR="00261F35" w:rsidRPr="002A7795">
          <w:rPr>
            <w:rStyle w:val="af1"/>
            <w:noProof/>
          </w:rPr>
          <w:t>2 Теория вероятностей и математическая статистика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_Toc531545705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8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6" w:history="1">
        <w:r w:rsidR="00261F35" w:rsidRPr="002A7795">
          <w:rPr>
            <w:rStyle w:val="af1"/>
            <w:noProof/>
          </w:rPr>
          <w:t>2.1 Задание № 529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_Toc531545706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8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7" w:history="1">
        <w:r w:rsidR="00261F35" w:rsidRPr="002A7795">
          <w:rPr>
            <w:rStyle w:val="af1"/>
            <w:noProof/>
          </w:rPr>
          <w:t>2.2 Задание № 533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_Toc531545707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9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8" w:history="1">
        <w:r w:rsidR="00261F35" w:rsidRPr="002A7795">
          <w:rPr>
            <w:rStyle w:val="af1"/>
            <w:noProof/>
          </w:rPr>
          <w:t>2.3 Задание № 543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_Toc531545708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10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09" w:history="1">
        <w:r w:rsidR="00261F35" w:rsidRPr="002A7795">
          <w:rPr>
            <w:rStyle w:val="af1"/>
            <w:noProof/>
          </w:rPr>
          <w:t>2.4 Задание № 558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_Toc531545709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11</w:t>
        </w:r>
        <w:r w:rsidR="00261F35">
          <w:rPr>
            <w:noProof/>
            <w:webHidden/>
          </w:rPr>
          <w:fldChar w:fldCharType="end"/>
        </w:r>
      </w:hyperlink>
    </w:p>
    <w:p w:rsidR="00261F35" w:rsidRDefault="006E3E8C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531545710" w:history="1">
        <w:r w:rsidR="00261F35" w:rsidRPr="002A7795">
          <w:rPr>
            <w:rStyle w:val="af1"/>
            <w:noProof/>
          </w:rPr>
          <w:t>2.5 Задание № 574</w:t>
        </w:r>
        <w:r w:rsidR="00261F35">
          <w:rPr>
            <w:noProof/>
            <w:webHidden/>
          </w:rPr>
          <w:tab/>
        </w:r>
        <w:r w:rsidR="00261F35">
          <w:rPr>
            <w:noProof/>
            <w:webHidden/>
          </w:rPr>
          <w:fldChar w:fldCharType="begin"/>
        </w:r>
        <w:r w:rsidR="00261F35">
          <w:rPr>
            <w:noProof/>
            <w:webHidden/>
          </w:rPr>
          <w:instrText xml:space="preserve"> PAGEREF _Toc531545710 \h </w:instrText>
        </w:r>
        <w:r w:rsidR="00261F35">
          <w:rPr>
            <w:noProof/>
            <w:webHidden/>
          </w:rPr>
        </w:r>
        <w:r w:rsidR="00261F35">
          <w:rPr>
            <w:noProof/>
            <w:webHidden/>
          </w:rPr>
          <w:fldChar w:fldCharType="separate"/>
        </w:r>
        <w:r w:rsidR="00261F35">
          <w:rPr>
            <w:noProof/>
            <w:webHidden/>
          </w:rPr>
          <w:t>12</w:t>
        </w:r>
        <w:r w:rsidR="00261F35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680D78" w:rsidP="00680D78">
      <w:pPr>
        <w:pStyle w:val="1"/>
      </w:pPr>
      <w:bookmarkStart w:id="0" w:name="_Toc531545699"/>
      <w:r>
        <w:lastRenderedPageBreak/>
        <w:t>Математическая статистика</w:t>
      </w:r>
      <w:bookmarkEnd w:id="0"/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bookmarkStart w:id="1" w:name="_Toc531545700"/>
      <w:r>
        <w:t>Задание №9</w:t>
      </w:r>
      <w:bookmarkEnd w:id="1"/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proofErr w:type="gramStart"/>
      <w:r>
        <w:rPr>
          <w:lang w:val="en-US"/>
        </w:rPr>
        <w:t>e</w:t>
      </w:r>
      <w:proofErr w:type="gramEnd"/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6E3E8C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6E3E8C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</w:t>
      </w:r>
      <w:proofErr w:type="gramStart"/>
      <w:r>
        <w:t xml:space="preserve"> С</w:t>
      </w:r>
      <w:proofErr w:type="gramEnd"/>
      <w:r>
        <w:t xml:space="preserve">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6E3E8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6E3E8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8;</m:t>
            </m:r>
          </m:e>
        </m:nary>
      </m:oMath>
      <w:r w:rsidR="005C610D">
        <w:t xml:space="preserve"> </w:t>
      </w:r>
    </w:p>
    <w:p w:rsidR="006D3F60" w:rsidRPr="006D3F60" w:rsidRDefault="006E3E8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6E3E8C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6E3E8C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</w:t>
      </w:r>
      <w:proofErr w:type="gramStart"/>
      <w:r w:rsidRPr="005C610D">
        <w:t xml:space="preserve"> С</w:t>
      </w:r>
      <w:proofErr w:type="gramEnd"/>
      <w:r w:rsidRPr="005C610D">
        <w:t>=1</w:t>
      </w:r>
      <w:r w:rsidR="00655D8E" w:rsidRPr="00655D8E">
        <w:t>30</w:t>
      </w:r>
      <w:r w:rsidRPr="005C610D">
        <w:t>:</w:t>
      </w:r>
    </w:p>
    <w:p w:rsidR="00EC170C" w:rsidRDefault="006E3E8C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∙10+130=133.4;</m:t>
        </m:r>
      </m:oMath>
      <w:r w:rsidR="00DF60E8">
        <w:t xml:space="preserve"> </w:t>
      </w:r>
    </w:p>
    <w:p w:rsidR="00EC170C" w:rsidRPr="00802865" w:rsidRDefault="006E3E8C" w:rsidP="00EC170C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802865" w:rsidRDefault="00146606" w:rsidP="00EC170C">
      <w:pPr>
        <w:pStyle w:val="af4"/>
      </w:pPr>
    </w:p>
    <w:p w:rsidR="00EC170C" w:rsidRDefault="00EC170C" w:rsidP="00EC170C">
      <w:pPr>
        <w:pStyle w:val="a0"/>
      </w:pPr>
      <w:bookmarkStart w:id="2" w:name="_Ref531108028"/>
      <w:r>
        <w:t>расчетная таблица</w:t>
      </w:r>
      <w:bookmarkEnd w:id="2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6E3E8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6E3E8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E3E8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E3E8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bookmarkStart w:id="3" w:name="_Toc531545701"/>
      <w:r>
        <w:t>Задание № 13</w:t>
      </w:r>
      <w:bookmarkEnd w:id="3"/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6E3E8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</w:t>
      </w:r>
      <w:proofErr w:type="gramStart"/>
      <w:r w:rsidRPr="00E62A14">
        <w:t>кроме</w:t>
      </w:r>
      <w:proofErr w:type="gramEnd"/>
      <w:r w:rsidRPr="00E62A14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bookmarkStart w:id="4" w:name="_Toc531545702"/>
      <w:r>
        <w:t>Задание № 23</w:t>
      </w:r>
      <w:bookmarkEnd w:id="4"/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6E3E8C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6E3E8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6E3E8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0F0092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</w:t>
      </w:r>
      <w:proofErr w:type="gramStart"/>
      <w:r w:rsidR="00CE17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6E3E8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6E3E8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5" w:name="_Ref531146112"/>
      <w:r>
        <w:t>К</w:t>
      </w:r>
      <w:r w:rsidR="00585AB2">
        <w:t>орреляционная таблица в условных вариантах</w:t>
      </w:r>
      <w:bookmarkEnd w:id="5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6E3E8C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6E3E8C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6E3E8C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6E3E8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Default="006E3E8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0E56F9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6" w:name="_Ref531148664"/>
      <w:r>
        <w:t>Расчетная таблица</w:t>
      </w:r>
      <w:bookmarkEnd w:id="6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6E3E8C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="00E51907"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802865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802865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802865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6E3E8C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6E3E8C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u∙V=109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6E3E8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=0,65</m:t>
        </m:r>
      </m:oMath>
      <w:r w:rsidR="00877BD8" w:rsidRPr="00877BD8">
        <w:t>;</w:t>
      </w:r>
    </w:p>
    <w:p w:rsidR="00877BD8" w:rsidRPr="00802865" w:rsidRDefault="00877BD8" w:rsidP="00F32297">
      <w:pPr>
        <w:pStyle w:val="af4"/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6E3E8C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=0,93∙5+25=29,65</m:t>
        </m:r>
      </m:oMath>
      <w:r w:rsidR="00536648" w:rsidRPr="00802865">
        <w:t>;</w:t>
      </w:r>
    </w:p>
    <w:p w:rsidR="0096401D" w:rsidRPr="00802865" w:rsidRDefault="006E3E8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=0,25∙10+35=37,5</m:t>
        </m:r>
      </m:oMath>
      <w:r w:rsidR="00536648" w:rsidRPr="00536648">
        <w:t>;</w:t>
      </w:r>
    </w:p>
    <w:p w:rsidR="00515874" w:rsidRPr="00802865" w:rsidRDefault="00515874" w:rsidP="00F32297">
      <w:pPr>
        <w:pStyle w:val="af4"/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6E3E8C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 w:rsidR="00D633C9">
        <w:rPr>
          <w:i/>
        </w:rPr>
        <w:t xml:space="preserve"> </w:t>
      </w:r>
    </w:p>
    <w:p w:rsidR="00515874" w:rsidRPr="00515874" w:rsidRDefault="006E3E8C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=10∙1,26=12,6;</m:t>
        </m:r>
      </m:oMath>
      <w:r w:rsidR="00515874"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6E3E8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802865" w:rsidRDefault="006E3E8C" w:rsidP="00F32297">
      <w:pPr>
        <w:pStyle w:val="af4"/>
        <w:sectPr w:rsidR="00802865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x-8,75</m:t>
        </m:r>
        <m:r>
          <w:rPr>
            <w:rFonts w:ascii="Cambria Math" w:hAnsi="Cambria Math"/>
          </w:rPr>
          <m:t>.</m:t>
        </m:r>
      </m:oMath>
      <w:r w:rsidR="002916DC">
        <w:t xml:space="preserve"> </w:t>
      </w:r>
    </w:p>
    <w:p w:rsidR="00802865" w:rsidRDefault="00802865" w:rsidP="00802865">
      <w:pPr>
        <w:pStyle w:val="2"/>
      </w:pPr>
      <w:bookmarkStart w:id="7" w:name="_Toc531545703"/>
      <w:r>
        <w:lastRenderedPageBreak/>
        <w:t>Задание № 38</w:t>
      </w:r>
      <w:bookmarkEnd w:id="7"/>
    </w:p>
    <w:p w:rsidR="00802865" w:rsidRDefault="00802865" w:rsidP="00802865">
      <w:pPr>
        <w:pStyle w:val="af4"/>
      </w:pPr>
    </w:p>
    <w:p w:rsidR="00802865" w:rsidRDefault="00D462BB" w:rsidP="00D462BB">
      <w:pPr>
        <w:pStyle w:val="af4"/>
      </w:pPr>
      <w:proofErr w:type="gramStart"/>
      <w:r>
        <w:t>Заданы</w:t>
      </w:r>
      <w:proofErr w:type="gramEnd"/>
      <w:r>
        <w:t xml:space="preserve"> выборочные средние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и </w:t>
      </w:r>
      <m:oMath>
        <m:bar>
          <m:barPr>
            <m:pos m:val="top"/>
            <m:ctrlPr>
              <w:rPr>
                <w:rFonts w:ascii="Cambria Math" w:hAnsi="Cambria Math"/>
                <w:i/>
                <w:sz w:val="32"/>
              </w:rPr>
            </m:ctrlPr>
          </m:barPr>
          <m:e>
            <m:r>
              <w:rPr>
                <w:rFonts w:ascii="Cambria Math" w:hAnsi="Cambria Math"/>
                <w:sz w:val="32"/>
              </w:rPr>
              <m:t>y</m:t>
            </m:r>
          </m:e>
        </m:bar>
      </m:oMath>
      <w:r>
        <w:t xml:space="preserve"> найденные по выборкам объемов </w:t>
      </w:r>
      <w:r>
        <w:rPr>
          <w:lang w:val="en-US"/>
        </w:rPr>
        <w:t>n</w:t>
      </w:r>
      <w:r>
        <w:t xml:space="preserve">=60 и </w:t>
      </w:r>
      <w:r>
        <w:rPr>
          <w:lang w:val="en-US"/>
        </w:rPr>
        <w:t>m</w:t>
      </w:r>
      <w:r>
        <w:t xml:space="preserve">=50, извлеченных из нормальней генеральных совокупностей X  и  Y с  известными дисперсиями  D(X) и D(Y). 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03154B" w:rsidRPr="0003154B">
        <w:t>,</w:t>
      </w:r>
      <w:r>
        <w:t xml:space="preserve">05 проверить нулевую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:M(X)=M(Y) 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 M(X)</w:t>
      </w:r>
      <m:oMath>
        <m:r>
          <w:rPr>
            <w:rFonts w:ascii="Cambria Math" w:hAnsi="Cambria Math"/>
          </w:rPr>
          <m:t>≠</m:t>
        </m:r>
      </m:oMath>
      <w:r>
        <w:t xml:space="preserve"> M(Y), т.е. требуется ус</w:t>
      </w:r>
      <w:proofErr w:type="spellStart"/>
      <w:r w:rsidR="005473AF">
        <w:t>тановить</w:t>
      </w:r>
      <w:proofErr w:type="spellEnd"/>
      <w:r w:rsidR="005473AF">
        <w:t xml:space="preserve">, значимо или не значимо различаются </w:t>
      </w:r>
      <w:proofErr w:type="gramStart"/>
      <w:r w:rsidR="005473AF">
        <w:t>выборочные</w:t>
      </w:r>
      <w:proofErr w:type="gramEnd"/>
      <w:r w:rsidR="005473AF">
        <w:t xml:space="preserve"> средние.</w:t>
      </w:r>
    </w:p>
    <w:p w:rsidR="005473AF" w:rsidRDefault="005473AF" w:rsidP="00D462BB">
      <w:pPr>
        <w:pStyle w:val="af4"/>
      </w:pPr>
    </w:p>
    <w:p w:rsidR="005473AF" w:rsidRPr="005473AF" w:rsidRDefault="006E3E8C" w:rsidP="00D462BB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</w:rPr>
            <m:t xml:space="preserve">=910,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=885,D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=180,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=50.</m:t>
          </m:r>
        </m:oMath>
      </m:oMathPara>
    </w:p>
    <w:p w:rsidR="00802865" w:rsidRDefault="00802865" w:rsidP="00802865">
      <w:pPr>
        <w:pStyle w:val="af4"/>
        <w:rPr>
          <w:lang w:val="en-US"/>
        </w:rPr>
      </w:pPr>
    </w:p>
    <w:p w:rsidR="00C463AF" w:rsidRDefault="00154596" w:rsidP="00C463AF">
      <w:pPr>
        <w:pStyle w:val="af4"/>
        <w:jc w:val="center"/>
      </w:pPr>
      <w:r>
        <w:t>Решение.</w:t>
      </w:r>
    </w:p>
    <w:p w:rsidR="00154596" w:rsidRPr="00154596" w:rsidRDefault="00154596" w:rsidP="00154596">
      <w:pPr>
        <w:pStyle w:val="af4"/>
      </w:pPr>
      <w:r>
        <w:t>Объемы выборок большие</w:t>
      </w:r>
      <w:r w:rsidRPr="00154596">
        <w:t xml:space="preserve"> (</w:t>
      </w:r>
      <w:r>
        <w:rPr>
          <w:lang w:val="en-US"/>
        </w:rPr>
        <w:t>m</w:t>
      </w:r>
      <w:r>
        <w:t>&gt;30), дисперсии</w:t>
      </w:r>
      <w:r w:rsidRPr="00154596">
        <w:t xml:space="preserve"> генераль</w:t>
      </w:r>
      <w:r>
        <w:t>ные известны, совокупности распределены  нормально. Для</w:t>
      </w:r>
      <w:r w:rsidRPr="00154596">
        <w:t xml:space="preserve"> проверки </w:t>
      </w:r>
      <w:r>
        <w:t xml:space="preserve">нулевой гипотезы используем критерий </w:t>
      </w:r>
      <w:r w:rsidRPr="00154596">
        <w:rPr>
          <w:lang w:val="en-US"/>
        </w:rPr>
        <w:t>Z</w:t>
      </w:r>
      <w:r>
        <w:t>, имеющий нормальное рас</w:t>
      </w:r>
      <w:r w:rsidRPr="00154596">
        <w:t>пределение.</w:t>
      </w:r>
    </w:p>
    <w:p w:rsidR="00802865" w:rsidRPr="00154596" w:rsidRDefault="00154596" w:rsidP="00154596">
      <w:pPr>
        <w:pStyle w:val="af4"/>
      </w:pPr>
      <w:r>
        <w:t>Найдем наблюдаемое значение</w:t>
      </w:r>
      <w:r w:rsidRPr="00154596">
        <w:t xml:space="preserve"> критерия:</w:t>
      </w:r>
    </w:p>
    <w:p w:rsidR="00154596" w:rsidRDefault="006E3E8C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rad>
          </m:den>
        </m:f>
      </m:oMath>
      <w:r w:rsidR="00154596" w:rsidRPr="0015459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910</m:t>
            </m:r>
            <m:r>
              <w:rPr>
                <w:rFonts w:ascii="Cambria Math" w:hAnsi="Cambria Math"/>
              </w:rPr>
              <m:t>-885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rad>
          </m:den>
        </m:f>
        <m:r>
          <w:rPr>
            <w:rFonts w:ascii="Cambria Math" w:hAnsi="Cambria Math"/>
          </w:rPr>
          <m:t xml:space="preserve">=12,5 </m:t>
        </m:r>
      </m:oMath>
    </w:p>
    <w:p w:rsidR="00350C9F" w:rsidRDefault="00350C9F" w:rsidP="00154596">
      <w:pPr>
        <w:pStyle w:val="af4"/>
      </w:pPr>
      <w:r>
        <w:t>По условию задания</w:t>
      </w:r>
      <w:r w:rsidRPr="00350C9F">
        <w:t xml:space="preserve"> конкурирующая </w:t>
      </w:r>
      <w:r w:rsidR="0062461A">
        <w:t>гипотеза имеет</w:t>
      </w:r>
      <w:r w:rsidRPr="00350C9F">
        <w:t xml:space="preserve"> вид</w:t>
      </w:r>
      <w:r w:rsidR="0062461A">
        <w:t>:</w:t>
      </w:r>
    </w:p>
    <w:p w:rsidR="0062461A" w:rsidRDefault="006E3E8C" w:rsidP="00154596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2461A">
        <w:t>: M(X)</w:t>
      </w:r>
      <m:oMath>
        <m:r>
          <w:rPr>
            <w:rFonts w:ascii="Cambria Math" w:hAnsi="Cambria Math"/>
          </w:rPr>
          <m:t>≠</m:t>
        </m:r>
      </m:oMath>
      <w:r w:rsidR="0062461A">
        <w:t xml:space="preserve"> M(Y).</w:t>
      </w:r>
    </w:p>
    <w:p w:rsidR="0062461A" w:rsidRDefault="0062461A" w:rsidP="0062461A">
      <w:pPr>
        <w:pStyle w:val="af4"/>
      </w:pPr>
      <w:r>
        <w:t>Поэтому критическая область - двусторонняя.</w:t>
      </w:r>
    </w:p>
    <w:p w:rsidR="0062461A" w:rsidRDefault="0062461A" w:rsidP="0062461A">
      <w:pPr>
        <w:pStyle w:val="af4"/>
      </w:pPr>
      <w:r>
        <w:t>Найдем правую критическую точку из равенства:</w:t>
      </w:r>
    </w:p>
    <w:p w:rsidR="0062461A" w:rsidRPr="006D6EA3" w:rsidRDefault="0003154B" w:rsidP="0062461A">
      <w:pPr>
        <w:pStyle w:val="af4"/>
      </w:pP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1-0,05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=0,475</m:t>
        </m:r>
      </m:oMath>
      <w:r w:rsidR="00F21925" w:rsidRPr="006D6EA3">
        <w:t>.</w:t>
      </w:r>
    </w:p>
    <w:p w:rsidR="006D6EA3" w:rsidRPr="006D6EA3" w:rsidRDefault="006D6EA3" w:rsidP="006D6EA3">
      <w:pPr>
        <w:pStyle w:val="af4"/>
      </w:pPr>
      <w:r>
        <w:t>По таблице функции Лапласа находим критическое значение  критерия</w:t>
      </w:r>
      <w:r w:rsidRPr="006D6EA3">
        <w:t>:</w:t>
      </w:r>
    </w:p>
    <w:p w:rsidR="006D6EA3" w:rsidRPr="00C05EF2" w:rsidRDefault="006E3E8C" w:rsidP="006D6EA3">
      <w:pPr>
        <w:pStyle w:val="af4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=1,96</m:t>
        </m:r>
      </m:oMath>
      <w:r w:rsidR="00085733">
        <w:t>.</w:t>
      </w:r>
    </w:p>
    <w:p w:rsidR="00350C9F" w:rsidRDefault="006D6EA3" w:rsidP="00085733">
      <w:pPr>
        <w:pStyle w:val="af4"/>
      </w:pPr>
      <w: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</m:sub>
        </m:sSub>
      </m:oMath>
      <w:r w:rsidR="00085733">
        <w:t xml:space="preserve"> </w:t>
      </w:r>
      <w:r>
        <w:t>-</w:t>
      </w:r>
      <w:r w:rsidR="00085733">
        <w:t xml:space="preserve"> </w:t>
      </w:r>
      <w:r w:rsidR="007D648B">
        <w:t>то,  в  соответствии с</w:t>
      </w:r>
      <w:r w:rsidR="00085733">
        <w:t xml:space="preserve"> правилом,  нулевую  гипотезу </w:t>
      </w:r>
      <w:r w:rsidR="007D648B">
        <w:t>отвергаем. Другими  словами,</w:t>
      </w:r>
      <w:r w:rsidR="00085733">
        <w:t xml:space="preserve"> </w:t>
      </w:r>
      <w:proofErr w:type="gramStart"/>
      <w:r w:rsidR="00085733">
        <w:t>выборочн</w:t>
      </w:r>
      <w:r w:rsidR="007D648B">
        <w:t>ые</w:t>
      </w:r>
      <w:proofErr w:type="gramEnd"/>
      <w:r w:rsidR="007D648B">
        <w:t xml:space="preserve"> средние </w:t>
      </w:r>
      <w:r w:rsidR="00085733">
        <w:t>различаются  значимо.</w:t>
      </w:r>
    </w:p>
    <w:p w:rsidR="00085733" w:rsidRPr="00350C9F" w:rsidRDefault="00085733" w:rsidP="00085733">
      <w:pPr>
        <w:pStyle w:val="af4"/>
      </w:pPr>
    </w:p>
    <w:p w:rsidR="0000550E" w:rsidRPr="00154596" w:rsidRDefault="0000550E" w:rsidP="00802865">
      <w:pPr>
        <w:pStyle w:val="af4"/>
      </w:pPr>
    </w:p>
    <w:p w:rsidR="00802865" w:rsidRPr="00802865" w:rsidRDefault="00802865" w:rsidP="00802865">
      <w:pPr>
        <w:pStyle w:val="af4"/>
        <w:sectPr w:rsidR="00802865" w:rsidRPr="00802865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02865" w:rsidRDefault="00802865" w:rsidP="0075454F">
      <w:pPr>
        <w:pStyle w:val="2"/>
      </w:pPr>
      <w:bookmarkStart w:id="8" w:name="_Toc531545704"/>
      <w:r>
        <w:lastRenderedPageBreak/>
        <w:t>Задание № 44</w:t>
      </w:r>
      <w:bookmarkEnd w:id="8"/>
    </w:p>
    <w:p w:rsidR="00802865" w:rsidRDefault="00802865" w:rsidP="00802865">
      <w:pPr>
        <w:pStyle w:val="af4"/>
      </w:pPr>
    </w:p>
    <w:p w:rsidR="00622C89" w:rsidRPr="00622C89" w:rsidRDefault="00622C89" w:rsidP="00622C89">
      <w:pPr>
        <w:pStyle w:val="af4"/>
      </w:pPr>
      <w:r>
        <w:t xml:space="preserve">Требуется при уровне значимости </w:t>
      </w:r>
      <m:oMath>
        <m:r>
          <w:rPr>
            <w:rFonts w:ascii="Cambria Math" w:hAnsi="Cambria Math"/>
          </w:rPr>
          <m:t>α</m:t>
        </m:r>
      </m:oMath>
      <w:r>
        <w:t>=0</w:t>
      </w:r>
      <w:r w:rsidR="00DD444A">
        <w:t>,</w:t>
      </w:r>
      <w:r>
        <w:t xml:space="preserve">05 проверить по критерию  согласия Пирсона гипотезу о нормальном распределении генеральной совокупности, если известны эмпирические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2C89">
        <w:t xml:space="preserve"> </w:t>
      </w:r>
      <w:r>
        <w:t xml:space="preserve">и теоритические частоты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622C89">
        <w:t>.</w:t>
      </w:r>
    </w:p>
    <w:p w:rsidR="00622C89" w:rsidRDefault="00622C89" w:rsidP="00622C89">
      <w:pPr>
        <w:pStyle w:val="af4"/>
      </w:pPr>
    </w:p>
    <w:p w:rsidR="00F04FCA" w:rsidRDefault="00F04FCA" w:rsidP="00F04FCA">
      <w:pPr>
        <w:pStyle w:val="a0"/>
      </w:pPr>
      <w:r>
        <w:t>Исходные данные по частотам.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622C89" w:rsidTr="00622C89">
        <w:tc>
          <w:tcPr>
            <w:tcW w:w="1231" w:type="dxa"/>
          </w:tcPr>
          <w:p w:rsidR="00622C89" w:rsidRDefault="006E3E8C" w:rsidP="00622C89">
            <w:pPr>
              <w:pStyle w:val="af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22C89" w:rsidTr="00622C89">
        <w:tc>
          <w:tcPr>
            <w:tcW w:w="1231" w:type="dxa"/>
          </w:tcPr>
          <w:p w:rsidR="00622C89" w:rsidRDefault="006E3E8C" w:rsidP="00622C89">
            <w:pPr>
              <w:pStyle w:val="af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31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622C89" w:rsidRPr="00622C89" w:rsidRDefault="00622C89" w:rsidP="00622C89">
            <w:pPr>
              <w:pStyle w:val="af4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622C89" w:rsidRDefault="00622C89" w:rsidP="00622C89">
      <w:pPr>
        <w:pStyle w:val="af4"/>
        <w:rPr>
          <w:lang w:val="en-US"/>
        </w:rPr>
      </w:pPr>
    </w:p>
    <w:p w:rsidR="00CD2131" w:rsidRDefault="00CD2131" w:rsidP="00CD2131">
      <w:pPr>
        <w:pStyle w:val="af4"/>
        <w:jc w:val="center"/>
        <w:rPr>
          <w:lang w:val="en-US"/>
        </w:rPr>
      </w:pPr>
      <w:r w:rsidRPr="00CD2131">
        <w:t>Решение.</w:t>
      </w:r>
    </w:p>
    <w:p w:rsidR="00622C89" w:rsidRPr="00CD2131" w:rsidRDefault="00CD2131" w:rsidP="00622C89">
      <w:pPr>
        <w:pStyle w:val="af4"/>
      </w:pPr>
      <w:r w:rsidRPr="00CD2131">
        <w:t>Найдем  наблюдаем</w:t>
      </w:r>
      <w:r>
        <w:t>ое  значение  критерия  Пирсона</w:t>
      </w:r>
      <w:r w:rsidRPr="00CD2131">
        <w:t>:</w:t>
      </w:r>
    </w:p>
    <w:p w:rsidR="00CD2131" w:rsidRPr="00CD2131" w:rsidRDefault="006E3E8C" w:rsidP="00622C89">
      <w:pPr>
        <w:pStyle w:val="af4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04FCA" w:rsidRDefault="00F04FCA" w:rsidP="00F04FCA">
      <w:pPr>
        <w:pStyle w:val="af4"/>
      </w:pPr>
      <w:r>
        <w:t xml:space="preserve">Составим расчетную таблицу </w:t>
      </w:r>
      <w:r w:rsidR="00A92859">
        <w:t>1.</w:t>
      </w:r>
      <w:r>
        <w:t>7.</w:t>
      </w:r>
    </w:p>
    <w:p w:rsidR="004725AE" w:rsidRDefault="00A92859" w:rsidP="00F32297">
      <w:pPr>
        <w:pStyle w:val="af4"/>
      </w:pPr>
      <w:r>
        <w:t>Из таблицы 1.7  находим наблюдаемое значение критерия:</w:t>
      </w:r>
    </w:p>
    <w:p w:rsidR="00A92859" w:rsidRPr="006E3E8C" w:rsidRDefault="00A92859" w:rsidP="00F32297">
      <w:pPr>
        <w:pStyle w:val="af4"/>
      </w:pPr>
    </w:p>
    <w:p w:rsidR="00DD444A" w:rsidRPr="00DD444A" w:rsidRDefault="00DD444A" w:rsidP="00DD444A">
      <w:pPr>
        <w:pStyle w:val="a0"/>
      </w:pPr>
      <w:r>
        <w:t>Расчетная таблица.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2"/>
        <w:gridCol w:w="1643"/>
        <w:gridCol w:w="1643"/>
      </w:tblGrid>
      <w:tr w:rsidR="00A92859" w:rsidTr="00A92859">
        <w:tc>
          <w:tcPr>
            <w:tcW w:w="1642" w:type="dxa"/>
          </w:tcPr>
          <w:p w:rsidR="00A92859" w:rsidRPr="00A92859" w:rsidRDefault="00A92859" w:rsidP="00055AAF">
            <w:pPr>
              <w:pStyle w:val="aff3"/>
            </w:pPr>
            <w:r>
              <w:t>i</w:t>
            </w:r>
          </w:p>
        </w:tc>
        <w:tc>
          <w:tcPr>
            <w:tcW w:w="1642" w:type="dxa"/>
          </w:tcPr>
          <w:p w:rsidR="00A92859" w:rsidRDefault="006E3E8C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42" w:type="dxa"/>
          </w:tcPr>
          <w:p w:rsidR="00A92859" w:rsidRDefault="006E3E8C" w:rsidP="00055AAF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2" w:type="dxa"/>
          </w:tcPr>
          <w:p w:rsidR="00A92859" w:rsidRDefault="006E3E8C" w:rsidP="00055AAF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643" w:type="dxa"/>
          </w:tcPr>
          <w:p w:rsidR="00A92859" w:rsidRDefault="006E3E8C" w:rsidP="00055AAF">
            <w:pPr>
              <w:pStyle w:val="aff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3" w:type="dxa"/>
          </w:tcPr>
          <w:p w:rsidR="00A92859" w:rsidRDefault="006E3E8C" w:rsidP="00055AAF">
            <w:pPr>
              <w:pStyle w:val="aff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1</w:t>
            </w:r>
          </w:p>
          <w:p w:rsidR="00A92859" w:rsidRDefault="00A92859" w:rsidP="00055AAF">
            <w:pPr>
              <w:pStyle w:val="aff3"/>
            </w:pPr>
            <w:r>
              <w:t>2</w:t>
            </w:r>
          </w:p>
          <w:p w:rsidR="00A92859" w:rsidRDefault="00A92859" w:rsidP="00055AAF">
            <w:pPr>
              <w:pStyle w:val="aff3"/>
            </w:pPr>
            <w:r>
              <w:t>3</w:t>
            </w:r>
          </w:p>
          <w:p w:rsidR="00A92859" w:rsidRDefault="00A92859" w:rsidP="00055AAF">
            <w:pPr>
              <w:pStyle w:val="aff3"/>
            </w:pPr>
            <w:r>
              <w:t>4</w:t>
            </w:r>
          </w:p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6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Default="00A92859" w:rsidP="00055AAF">
            <w:pPr>
              <w:pStyle w:val="aff3"/>
            </w:pPr>
            <w:r>
              <w:t>22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11</w:t>
            </w:r>
          </w:p>
          <w:p w:rsidR="00A92859" w:rsidRPr="00A92859" w:rsidRDefault="00A92859" w:rsidP="00055AAF">
            <w:pPr>
              <w:pStyle w:val="aff3"/>
            </w:pPr>
            <w:r>
              <w:t>5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  <w:r>
              <w:t>5</w:t>
            </w:r>
          </w:p>
          <w:p w:rsidR="00A92859" w:rsidRDefault="00A92859" w:rsidP="00055AAF">
            <w:pPr>
              <w:pStyle w:val="aff3"/>
            </w:pPr>
            <w:r>
              <w:t>13</w:t>
            </w:r>
          </w:p>
          <w:p w:rsidR="00A92859" w:rsidRDefault="00A92859" w:rsidP="00055AAF">
            <w:pPr>
              <w:pStyle w:val="aff3"/>
            </w:pPr>
            <w:r>
              <w:t>17</w:t>
            </w:r>
          </w:p>
          <w:p w:rsidR="00A92859" w:rsidRDefault="00A92859" w:rsidP="00055AAF">
            <w:pPr>
              <w:pStyle w:val="aff3"/>
            </w:pPr>
            <w:r>
              <w:t>25</w:t>
            </w:r>
          </w:p>
          <w:p w:rsidR="00A92859" w:rsidRDefault="00A92859" w:rsidP="00055AAF">
            <w:pPr>
              <w:pStyle w:val="aff3"/>
            </w:pPr>
            <w:r>
              <w:t>21</w:t>
            </w:r>
          </w:p>
          <w:p w:rsidR="00A92859" w:rsidRDefault="00A92859" w:rsidP="00055AAF">
            <w:pPr>
              <w:pStyle w:val="aff3"/>
            </w:pPr>
            <w:r>
              <w:t>12</w:t>
            </w:r>
          </w:p>
          <w:p w:rsidR="00A92859" w:rsidRPr="00A92859" w:rsidRDefault="00A92859" w:rsidP="00055AAF">
            <w:pPr>
              <w:pStyle w:val="aff3"/>
            </w:pPr>
            <w:r>
              <w:t>7</w:t>
            </w:r>
          </w:p>
        </w:tc>
        <w:tc>
          <w:tcPr>
            <w:tcW w:w="1642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-2</w:t>
            </w:r>
          </w:p>
          <w:p w:rsidR="008B4ACA" w:rsidRDefault="008B4ACA" w:rsidP="00055AAF">
            <w:pPr>
              <w:pStyle w:val="aff3"/>
            </w:pPr>
            <w:r>
              <w:t>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-1</w:t>
            </w:r>
          </w:p>
          <w:p w:rsidR="008B4ACA" w:rsidRPr="008B4ACA" w:rsidRDefault="008B4ACA" w:rsidP="00055AAF">
            <w:pPr>
              <w:pStyle w:val="aff3"/>
            </w:pPr>
            <w:r>
              <w:t>-2</w:t>
            </w:r>
          </w:p>
        </w:tc>
        <w:tc>
          <w:tcPr>
            <w:tcW w:w="1643" w:type="dxa"/>
          </w:tcPr>
          <w:p w:rsidR="00A92859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4</w:t>
            </w:r>
          </w:p>
          <w:p w:rsidR="008B4ACA" w:rsidRDefault="008B4ACA" w:rsidP="00055AAF">
            <w:pPr>
              <w:pStyle w:val="aff3"/>
            </w:pPr>
            <w:r>
              <w:t>25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055AAF" w:rsidP="00055AAF">
            <w:pPr>
              <w:pStyle w:val="aff3"/>
            </w:pPr>
            <w:r>
              <w:t>-</w:t>
            </w:r>
          </w:p>
          <w:p w:rsidR="008B4ACA" w:rsidRDefault="008B4ACA" w:rsidP="00055AAF">
            <w:pPr>
              <w:pStyle w:val="aff3"/>
            </w:pPr>
            <w:r>
              <w:t>1</w:t>
            </w:r>
          </w:p>
          <w:p w:rsidR="008B4ACA" w:rsidRPr="008B4ACA" w:rsidRDefault="008B4ACA" w:rsidP="00055AAF">
            <w:pPr>
              <w:pStyle w:val="aff3"/>
            </w:pPr>
            <w:r>
              <w:t>4</w:t>
            </w:r>
          </w:p>
        </w:tc>
        <w:tc>
          <w:tcPr>
            <w:tcW w:w="1643" w:type="dxa"/>
          </w:tcPr>
          <w:p w:rsidR="00055AAF" w:rsidRPr="00055AAF" w:rsidRDefault="00055AAF" w:rsidP="00055AAF">
            <w:pPr>
              <w:pStyle w:val="aff3"/>
              <w:rPr>
                <w:sz w:val="24"/>
              </w:rPr>
            </w:pPr>
            <w:r>
              <w:rPr>
                <w:sz w:val="24"/>
              </w:rPr>
              <w:t>-</w:t>
            </w:r>
          </w:p>
          <w:tbl>
            <w:tblPr>
              <w:tblW w:w="1387" w:type="dxa"/>
              <w:tblLook w:val="04A0" w:firstRow="1" w:lastRow="0" w:firstColumn="1" w:lastColumn="0" w:noHBand="0" w:noVBand="1"/>
            </w:tblPr>
            <w:tblGrid>
              <w:gridCol w:w="1387"/>
            </w:tblGrid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0.307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1.470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0.083</w:t>
                  </w:r>
                </w:p>
              </w:tc>
            </w:tr>
            <w:tr w:rsidR="00055AAF" w:rsidRPr="00055AAF" w:rsidTr="00055AAF">
              <w:trPr>
                <w:trHeight w:val="315"/>
              </w:trPr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5AAF" w:rsidRPr="00055AAF" w:rsidRDefault="00055AAF" w:rsidP="00055AAF">
                  <w:pPr>
                    <w:pStyle w:val="aff3"/>
                    <w:rPr>
                      <w:sz w:val="22"/>
                      <w:szCs w:val="22"/>
                    </w:rPr>
                  </w:pPr>
                  <w:r w:rsidRPr="00055AAF">
                    <w:rPr>
                      <w:sz w:val="22"/>
                      <w:szCs w:val="22"/>
                    </w:rPr>
                    <w:t>0.571</w:t>
                  </w:r>
                </w:p>
              </w:tc>
            </w:tr>
          </w:tbl>
          <w:p w:rsidR="00A92859" w:rsidRDefault="00A92859" w:rsidP="00055AAF">
            <w:pPr>
              <w:pStyle w:val="aff3"/>
            </w:pPr>
          </w:p>
        </w:tc>
      </w:tr>
      <w:tr w:rsidR="00A92859" w:rsidTr="00A92859"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A92859" w:rsidRDefault="00DF5E8F" w:rsidP="00055AAF">
            <w:pPr>
              <w:pStyle w:val="aff3"/>
            </w:pPr>
            <w:r>
              <w:t>n = 100</w:t>
            </w:r>
          </w:p>
        </w:tc>
        <w:tc>
          <w:tcPr>
            <w:tcW w:w="1642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2" w:type="dxa"/>
          </w:tcPr>
          <w:p w:rsidR="00A92859" w:rsidRPr="008B4ACA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A92859" w:rsidP="00055AAF">
            <w:pPr>
              <w:pStyle w:val="aff3"/>
            </w:pPr>
          </w:p>
        </w:tc>
        <w:tc>
          <w:tcPr>
            <w:tcW w:w="1643" w:type="dxa"/>
          </w:tcPr>
          <w:p w:rsidR="00A92859" w:rsidRDefault="006E3E8C" w:rsidP="00E56A5E">
            <w:pPr>
              <w:pStyle w:val="aff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=2.433</m:t>
                </m:r>
              </m:oMath>
            </m:oMathPara>
          </w:p>
        </w:tc>
      </w:tr>
    </w:tbl>
    <w:p w:rsidR="00A92859" w:rsidRDefault="00A92859" w:rsidP="00F32297">
      <w:pPr>
        <w:pStyle w:val="af4"/>
      </w:pPr>
    </w:p>
    <w:p w:rsidR="00DD444A" w:rsidRDefault="00DD444A" w:rsidP="00DD444A">
      <w:pPr>
        <w:pStyle w:val="af4"/>
      </w:pPr>
      <w:r>
        <w:t xml:space="preserve">По  таблице  критических  точек  распределения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 по уровню значимости  0,05</w:t>
      </w:r>
      <w:r w:rsidR="009C1C2E">
        <w:t xml:space="preserve"> и</w:t>
      </w:r>
      <w:r w:rsidR="00B77912">
        <w:t xml:space="preserve"> числу  степеней </w:t>
      </w:r>
      <w:r>
        <w:t xml:space="preserve">свободы  k = </w:t>
      </w:r>
      <w:r w:rsidR="0060697A">
        <w:rPr>
          <w:lang w:val="en-US"/>
        </w:rPr>
        <w:t>S</w:t>
      </w:r>
      <w:r w:rsidR="0060697A" w:rsidRPr="0060697A">
        <w:t xml:space="preserve"> - </w:t>
      </w:r>
      <w:r>
        <w:t>3 = 7 -</w:t>
      </w:r>
      <w:r w:rsidR="009C1C2E">
        <w:t xml:space="preserve"> </w:t>
      </w:r>
      <w:r>
        <w:t>3 = 4   находим  критическую  точку  правосторонней  критической  области</w:t>
      </w:r>
      <w:r w:rsidR="009C1C2E">
        <w:t>:</w:t>
      </w:r>
    </w:p>
    <w:p w:rsidR="009C1C2E" w:rsidRDefault="006E3E8C" w:rsidP="00DD444A">
      <w:pPr>
        <w:pStyle w:val="af4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0,05;4</m:t>
            </m:r>
          </m:e>
        </m:d>
        <m:r>
          <w:rPr>
            <w:rFonts w:ascii="Cambria Math" w:hAnsi="Cambria Math"/>
          </w:rPr>
          <m:t>=9,5</m:t>
        </m:r>
      </m:oMath>
      <w:r w:rsidR="0092123C">
        <w:t>.</w:t>
      </w:r>
    </w:p>
    <w:p w:rsidR="0092123C" w:rsidRPr="006E3E8C" w:rsidRDefault="0092123C" w:rsidP="0092123C">
      <w:pPr>
        <w:pStyle w:val="af4"/>
      </w:pPr>
      <w:r>
        <w:t xml:space="preserve">Так  как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w:proofErr w:type="gramStart"/>
            <m:r>
              <w:rPr>
                <w:rFonts w:ascii="Cambria Math" w:hAnsi="Cambria Math"/>
              </w:rPr>
              <m:t>кр</m:t>
            </m:r>
            <w:proofErr w:type="gramEnd"/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- нет оснований отвергнуть гипотезу о нормальном распределении генеральной совокупности. Другими словами, расхождения между эмпирическими и теоретическими частотами  незначимо (случайно).</w:t>
      </w:r>
    </w:p>
    <w:p w:rsidR="0075454F" w:rsidRPr="006E3E8C" w:rsidRDefault="0075454F" w:rsidP="0092123C">
      <w:pPr>
        <w:pStyle w:val="af4"/>
        <w:sectPr w:rsidR="0075454F" w:rsidRPr="006E3E8C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75454F">
      <w:pPr>
        <w:pStyle w:val="1"/>
      </w:pPr>
      <w:bookmarkStart w:id="9" w:name="_Toc531545705"/>
      <w:r>
        <w:lastRenderedPageBreak/>
        <w:t>Теория вероятностей и математическая статистика</w:t>
      </w:r>
      <w:bookmarkEnd w:id="9"/>
    </w:p>
    <w:p w:rsidR="0075454F" w:rsidRDefault="0075454F" w:rsidP="0075454F">
      <w:pPr>
        <w:pStyle w:val="af4"/>
      </w:pPr>
    </w:p>
    <w:p w:rsidR="0075454F" w:rsidRPr="0075454F" w:rsidRDefault="0075454F" w:rsidP="0075454F">
      <w:pPr>
        <w:pStyle w:val="af4"/>
      </w:pPr>
    </w:p>
    <w:p w:rsidR="00201A88" w:rsidRDefault="0075454F" w:rsidP="008A2432">
      <w:pPr>
        <w:pStyle w:val="2"/>
        <w:ind w:firstLine="567"/>
      </w:pPr>
      <w:bookmarkStart w:id="10" w:name="_Toc531545706"/>
      <w:r>
        <w:t>Задание № 529</w:t>
      </w:r>
      <w:bookmarkEnd w:id="10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</w:pPr>
    </w:p>
    <w:p w:rsidR="00201A88" w:rsidRDefault="00AB04DC" w:rsidP="00201A88">
      <w:pPr>
        <w:pStyle w:val="af4"/>
      </w:pPr>
      <w:r>
        <w:t>На тр</w:t>
      </w:r>
      <w:r w:rsidRPr="00AB04DC">
        <w:t xml:space="preserve">ёх станках при одинаковых и </w:t>
      </w:r>
      <w:r>
        <w:t>н</w:t>
      </w:r>
      <w:r w:rsidRPr="00AB04DC">
        <w:t>езависимых условиях изготовляются детали одного наименования. На первом станке изготовляют 10%, на втором - 30%</w:t>
      </w:r>
      <w:r>
        <w:t xml:space="preserve"> </w:t>
      </w:r>
      <w:r w:rsidRPr="00AB04DC">
        <w:t>-</w:t>
      </w:r>
      <w:r>
        <w:t xml:space="preserve"> </w:t>
      </w:r>
      <w:r w:rsidRPr="00AB04DC">
        <w:t>на третьем - 60% всех деталей. Вероятность каждой детали быть бездефектной Равна 0,7, если она изготовлена на первом станке, 0,8 - если на втором станке, и 0,9 - если на третьем станке. Найти вероятность того, что наугад взятая деталь окажется бездефектной.</w:t>
      </w:r>
    </w:p>
    <w:p w:rsidR="00201A88" w:rsidRDefault="00201A88" w:rsidP="00201A88">
      <w:pPr>
        <w:pStyle w:val="af4"/>
        <w:ind w:firstLine="0"/>
      </w:pPr>
    </w:p>
    <w:p w:rsidR="00447E4D" w:rsidRPr="00B3502F" w:rsidRDefault="00447E4D" w:rsidP="00447E4D">
      <w:pPr>
        <w:pStyle w:val="af4"/>
        <w:ind w:firstLine="0"/>
        <w:jc w:val="center"/>
      </w:pPr>
      <w:r>
        <w:t>Решение.</w:t>
      </w:r>
    </w:p>
    <w:p w:rsidR="00B3502F" w:rsidRDefault="00B3502F" w:rsidP="00B3502F">
      <w:pPr>
        <w:pStyle w:val="af4"/>
        <w:ind w:firstLine="709"/>
      </w:pPr>
      <w:r>
        <w:t xml:space="preserve">Обозначим </w:t>
      </w:r>
      <w:r>
        <w:t xml:space="preserve">событие </w:t>
      </w:r>
      <w:r>
        <w:rPr>
          <w:lang w:val="en-US"/>
        </w:rPr>
        <w:t>A</w:t>
      </w:r>
      <w:r>
        <w:t xml:space="preserve"> состоящее в том, что взятая деталь будет бездефектной.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- гипотезы, что деталь изготовлена на 1-м, 2-м, 3-м станке. Вероятности указанных гипотез составляют:</w:t>
      </w:r>
    </w:p>
    <w:p w:rsidR="00B3502F" w:rsidRDefault="00B3502F" w:rsidP="00B3502F">
      <w:pPr>
        <w:pStyle w:val="af4"/>
        <w:ind w:firstLine="709"/>
      </w:pPr>
    </w:p>
    <w:p w:rsidR="00B3502F" w:rsidRPr="00EE75A0" w:rsidRDefault="00B3502F" w:rsidP="00B3502F">
      <w:pPr>
        <w:pStyle w:val="af4"/>
        <w:ind w:firstLine="709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=0,1;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 xml:space="preserve">3;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6</m:t>
        </m:r>
      </m:oMath>
      <w:r w:rsidR="00EE75A0">
        <w:t>.</w:t>
      </w:r>
    </w:p>
    <w:p w:rsidR="00EE75A0" w:rsidRDefault="00EE75A0" w:rsidP="00B3502F">
      <w:pPr>
        <w:pStyle w:val="af4"/>
        <w:ind w:firstLine="709"/>
      </w:pPr>
      <w:r>
        <w:t>Из условия задачи следует, что</w:t>
      </w:r>
    </w:p>
    <w:p w:rsidR="00EE75A0" w:rsidRPr="00EE75A0" w:rsidRDefault="00EE75A0" w:rsidP="00EE75A0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=0,7;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</m:t>
          </m:r>
        </m:oMath>
      </m:oMathPara>
    </w:p>
    <w:p w:rsidR="00EE75A0" w:rsidRDefault="00EE75A0" w:rsidP="00EE75A0">
      <w:pPr>
        <w:pStyle w:val="af4"/>
        <w:ind w:firstLine="709"/>
      </w:pPr>
      <w:r>
        <w:t>Найдем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А</m:t>
            </m:r>
            <w:proofErr w:type="gramEnd"/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H1</m:t>
            </m:r>
          </m:e>
        </m:d>
      </m:oMath>
      <w:r w:rsidRPr="00EE75A0">
        <w:t>,</w:t>
      </w:r>
      <w:r>
        <w:t xml:space="preserve"> </w:t>
      </w:r>
      <w:r w:rsidRPr="00EE75A0">
        <w:t>т.е. вероятность того, что деталь</w:t>
      </w:r>
      <w:r>
        <w:t xml:space="preserve"> окажется </w:t>
      </w:r>
      <w:r w:rsidRPr="00AB04DC">
        <w:t>бездефектной</w:t>
      </w:r>
      <w:r>
        <w:t>, изготовлена на 1-м станке. По формуле Бейеса имеем:</w:t>
      </w:r>
    </w:p>
    <w:p w:rsidR="00EE75A0" w:rsidRPr="00FE0D39" w:rsidRDefault="00EE75A0" w:rsidP="00EE75A0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FE0D39" w:rsidRPr="00FE0D39" w:rsidRDefault="00FE0D39" w:rsidP="00EE75A0">
      <w:pPr>
        <w:pStyle w:val="af4"/>
        <w:ind w:firstLine="709"/>
        <w:rPr>
          <w:lang w:val="en-US"/>
        </w:rPr>
      </w:pPr>
    </w:p>
    <w:p w:rsidR="00FE0D39" w:rsidRPr="00FE0D39" w:rsidRDefault="00FE0D39" w:rsidP="00EE75A0">
      <w:pPr>
        <w:pStyle w:val="af4"/>
        <w:ind w:firstLine="709"/>
        <w:rPr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0,1∙0,7</m:t>
              </m:r>
            </m:num>
            <m:den>
              <m:r>
                <w:rPr>
                  <w:rFonts w:ascii="Cambria Math" w:hAnsi="Cambria Math"/>
                </w:rPr>
                <m:t>0,1∙0,7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0,3∙0,8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0,6∙0,9</m:t>
              </m:r>
            </m:den>
          </m:f>
          <m:r>
            <w:rPr>
              <w:rFonts w:ascii="Cambria Math" w:hAnsi="Cambria Math"/>
            </w:rPr>
            <m:t>=0,082</m:t>
          </m:r>
        </m:oMath>
      </m:oMathPara>
    </w:p>
    <w:p w:rsidR="00EE75A0" w:rsidRPr="00EE75A0" w:rsidRDefault="00EE75A0" w:rsidP="00B3502F">
      <w:pPr>
        <w:pStyle w:val="af4"/>
        <w:ind w:firstLine="709"/>
      </w:pPr>
    </w:p>
    <w:p w:rsidR="00432F75" w:rsidRDefault="00432F75" w:rsidP="00432F75">
      <w:pPr>
        <w:pStyle w:val="af4"/>
        <w:ind w:firstLine="709"/>
      </w:pPr>
      <w:r>
        <w:t>Найдем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А</m:t>
            </m:r>
            <w:proofErr w:type="gramEnd"/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e>
        </m:d>
      </m:oMath>
      <w:r w:rsidRPr="00EE75A0">
        <w:t>,</w:t>
      </w:r>
      <w:r>
        <w:t xml:space="preserve"> </w:t>
      </w:r>
      <w:r w:rsidRPr="00EE75A0">
        <w:t>т.е. вероятность того, что деталь</w:t>
      </w:r>
      <w:r>
        <w:t xml:space="preserve"> окажется </w:t>
      </w:r>
      <w:r w:rsidRPr="00AB04DC">
        <w:t>бездефектной</w:t>
      </w:r>
      <w:r>
        <w:t xml:space="preserve">, изготовлена на </w:t>
      </w:r>
      <w:r w:rsidRPr="00432F75">
        <w:t>2</w:t>
      </w:r>
      <w:r>
        <w:t>-м станке. По формуле Бейеса имеем:</w:t>
      </w:r>
    </w:p>
    <w:p w:rsidR="00432F75" w:rsidRPr="00FE0D39" w:rsidRDefault="00432F75" w:rsidP="00432F75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432F75" w:rsidRPr="00FE0D39" w:rsidRDefault="00432F75" w:rsidP="00432F75">
      <w:pPr>
        <w:pStyle w:val="af4"/>
        <w:ind w:firstLine="709"/>
        <w:rPr>
          <w:lang w:val="en-US"/>
        </w:rPr>
      </w:pPr>
    </w:p>
    <w:p w:rsidR="00432F75" w:rsidRPr="00FE0D39" w:rsidRDefault="00432F75" w:rsidP="00432F75">
      <w:pPr>
        <w:pStyle w:val="af4"/>
        <w:ind w:firstLine="709"/>
        <w:rPr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0,3∙0,8</m:t>
              </m:r>
            </m:num>
            <m:den>
              <m:r>
                <w:rPr>
                  <w:rFonts w:ascii="Cambria Math" w:hAnsi="Cambria Math"/>
                </w:rPr>
                <m:t>0,1∙0,7+0,3∙0,8+0,6∙0,9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282</m:t>
          </m:r>
        </m:oMath>
      </m:oMathPara>
    </w:p>
    <w:p w:rsidR="00447E4D" w:rsidRDefault="00447E4D" w:rsidP="00447E4D">
      <w:pPr>
        <w:pStyle w:val="af4"/>
      </w:pPr>
    </w:p>
    <w:p w:rsidR="00432F75" w:rsidRDefault="00432F75" w:rsidP="00432F75">
      <w:pPr>
        <w:pStyle w:val="af4"/>
        <w:ind w:firstLine="709"/>
      </w:pPr>
      <w:r>
        <w:t>Найдем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А</m:t>
            </m:r>
            <w:proofErr w:type="gramEnd"/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3</m:t>
            </m:r>
          </m:e>
        </m:d>
      </m:oMath>
      <w:r w:rsidRPr="00EE75A0">
        <w:t>,</w:t>
      </w:r>
      <w:r>
        <w:t xml:space="preserve"> </w:t>
      </w:r>
      <w:r w:rsidRPr="00EE75A0">
        <w:t>т.е. вероятность того, что деталь</w:t>
      </w:r>
      <w:r>
        <w:t xml:space="preserve"> окажется </w:t>
      </w:r>
      <w:r w:rsidRPr="00AB04DC">
        <w:t>бездефектной</w:t>
      </w:r>
      <w:r>
        <w:t xml:space="preserve">, изготовлена на </w:t>
      </w:r>
      <w:r w:rsidRPr="00432F75">
        <w:t>2</w:t>
      </w:r>
      <w:r>
        <w:t>-м станке. По формуле Бейеса имеем:</w:t>
      </w:r>
    </w:p>
    <w:p w:rsidR="00432F75" w:rsidRPr="00FE0D39" w:rsidRDefault="00432F75" w:rsidP="00432F75">
      <w:pPr>
        <w:pStyle w:val="af4"/>
        <w:ind w:firstLine="709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432F75" w:rsidRPr="00FE0D39" w:rsidRDefault="00432F75" w:rsidP="00432F75">
      <w:pPr>
        <w:pStyle w:val="af4"/>
        <w:ind w:firstLine="709"/>
        <w:rPr>
          <w:lang w:val="en-US"/>
        </w:rPr>
      </w:pPr>
    </w:p>
    <w:p w:rsidR="00447E4D" w:rsidRPr="0080070E" w:rsidRDefault="00432F75" w:rsidP="0080070E">
      <w:pPr>
        <w:pStyle w:val="af4"/>
        <w:ind w:firstLine="709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0,6∙0,9</m:t>
              </m:r>
            </m:num>
            <m:den>
              <m:r>
                <w:rPr>
                  <w:rFonts w:ascii="Cambria Math" w:hAnsi="Cambria Math"/>
                </w:rPr>
                <m:t>0,1∙0,7+0,3∙0,8+0,6∙0,9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635</m:t>
          </m:r>
          <m:r>
            <w:rPr>
              <w:rFonts w:ascii="Cambria Math" w:hAnsi="Cambria Math"/>
            </w:rPr>
            <m:t>.</m:t>
          </m:r>
        </m:oMath>
      </m:oMathPara>
    </w:p>
    <w:p w:rsidR="0080070E" w:rsidRDefault="0080070E" w:rsidP="0080070E">
      <w:pPr>
        <w:pStyle w:val="af4"/>
        <w:ind w:firstLine="709"/>
        <w:rPr>
          <w:i/>
          <w:lang w:val="en-US"/>
        </w:rPr>
      </w:pPr>
    </w:p>
    <w:p w:rsidR="0080070E" w:rsidRDefault="0080070E" w:rsidP="0080070E">
      <w:pPr>
        <w:pStyle w:val="af4"/>
        <w:ind w:firstLine="709"/>
        <w:rPr>
          <w:i/>
          <w:lang w:val="en-US"/>
        </w:rPr>
      </w:pPr>
    </w:p>
    <w:p w:rsidR="0080070E" w:rsidRPr="0080070E" w:rsidRDefault="0080070E" w:rsidP="0080070E">
      <w:pPr>
        <w:pStyle w:val="af4"/>
        <w:ind w:firstLine="709"/>
      </w:pPr>
      <w:r w:rsidRPr="00AB04DC">
        <w:t>вероятность того, что наугад взятая деталь окажется бездефектной</w:t>
      </w:r>
      <w:r w:rsidRPr="0080070E">
        <w:t>:</w:t>
      </w:r>
    </w:p>
    <w:p w:rsidR="0080070E" w:rsidRDefault="0080070E" w:rsidP="0080070E">
      <w:pPr>
        <w:pStyle w:val="af4"/>
        <w:ind w:firstLine="709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80070E" w:rsidRDefault="0080070E" w:rsidP="0080070E">
      <w:pPr>
        <w:pStyle w:val="af4"/>
        <w:ind w:firstLine="709"/>
        <w:rPr>
          <w:lang w:val="en-US"/>
        </w:rPr>
      </w:pPr>
    </w:p>
    <w:p w:rsidR="0080070E" w:rsidRPr="0080070E" w:rsidRDefault="0080070E" w:rsidP="0080070E">
      <w:pPr>
        <w:pStyle w:val="af4"/>
        <w:ind w:firstLine="709"/>
        <w:rPr>
          <w:i/>
          <w:lang w:val="en-US"/>
        </w:rPr>
        <w:sectPr w:rsidR="0080070E" w:rsidRPr="0080070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0,1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0,7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0,3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0,8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0,6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0,9=0,85</m:t>
          </m:r>
        </m:oMath>
      </m:oMathPara>
      <w:bookmarkStart w:id="11" w:name="_GoBack"/>
      <w:bookmarkEnd w:id="11"/>
    </w:p>
    <w:p w:rsidR="0075454F" w:rsidRDefault="0075454F" w:rsidP="008A2432">
      <w:pPr>
        <w:pStyle w:val="2"/>
        <w:ind w:firstLine="709"/>
      </w:pPr>
      <w:bookmarkStart w:id="12" w:name="_Toc531545707"/>
      <w:r>
        <w:lastRenderedPageBreak/>
        <w:t>Задание № 533</w:t>
      </w:r>
      <w:bookmarkEnd w:id="12"/>
    </w:p>
    <w:p w:rsidR="00201A88" w:rsidRDefault="00201A88" w:rsidP="00201A88">
      <w:pPr>
        <w:pStyle w:val="af4"/>
      </w:pPr>
    </w:p>
    <w:p w:rsidR="00201A88" w:rsidRP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</w:pPr>
      <w:bookmarkStart w:id="13" w:name="_Toc531545708"/>
      <w:r>
        <w:lastRenderedPageBreak/>
        <w:t>Задание № 543</w:t>
      </w:r>
      <w:bookmarkEnd w:id="13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Default="0075454F" w:rsidP="008A2432">
      <w:pPr>
        <w:pStyle w:val="2"/>
        <w:ind w:firstLine="709"/>
      </w:pPr>
      <w:bookmarkStart w:id="14" w:name="_Toc531545709"/>
      <w:r>
        <w:lastRenderedPageBreak/>
        <w:t>Задание № 558</w:t>
      </w:r>
      <w:bookmarkEnd w:id="14"/>
    </w:p>
    <w:p w:rsidR="00201A88" w:rsidRDefault="00201A88" w:rsidP="00201A88">
      <w:pPr>
        <w:pStyle w:val="af4"/>
      </w:pPr>
    </w:p>
    <w:p w:rsidR="00201A88" w:rsidRDefault="00201A88" w:rsidP="00201A88">
      <w:pPr>
        <w:pStyle w:val="af4"/>
        <w:sectPr w:rsidR="00201A88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75454F" w:rsidRPr="0075454F" w:rsidRDefault="0075454F" w:rsidP="008A2432">
      <w:pPr>
        <w:pStyle w:val="2"/>
        <w:ind w:firstLine="709"/>
      </w:pPr>
      <w:bookmarkStart w:id="15" w:name="_Toc531545710"/>
      <w:r>
        <w:lastRenderedPageBreak/>
        <w:t>Задание № 574</w:t>
      </w:r>
      <w:bookmarkEnd w:id="15"/>
    </w:p>
    <w:p w:rsidR="00A92859" w:rsidRPr="004725AE" w:rsidRDefault="00A92859" w:rsidP="00F32297">
      <w:pPr>
        <w:pStyle w:val="af4"/>
      </w:pPr>
    </w:p>
    <w:p w:rsidR="004725AE" w:rsidRDefault="004725AE" w:rsidP="00F32297">
      <w:pPr>
        <w:pStyle w:val="af4"/>
      </w:pPr>
    </w:p>
    <w:p w:rsidR="0075454F" w:rsidRPr="004725AE" w:rsidRDefault="0075454F" w:rsidP="00F32297">
      <w:pPr>
        <w:pStyle w:val="af4"/>
        <w:sectPr w:rsidR="0075454F" w:rsidRPr="004725AE" w:rsidSect="005C7938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B9F" w:rsidRDefault="00240B9F">
      <w:r>
        <w:separator/>
      </w:r>
    </w:p>
  </w:endnote>
  <w:endnote w:type="continuationSeparator" w:id="0">
    <w:p w:rsidR="00240B9F" w:rsidRDefault="0024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B9F" w:rsidRDefault="00240B9F">
      <w:r>
        <w:separator/>
      </w:r>
    </w:p>
  </w:footnote>
  <w:footnote w:type="continuationSeparator" w:id="0">
    <w:p w:rsidR="00240B9F" w:rsidRDefault="00240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</w:pPr>
  </w:p>
  <w:p w:rsidR="006E3E8C" w:rsidRDefault="006E3E8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</w:pPr>
  </w:p>
  <w:p w:rsidR="006E3E8C" w:rsidRDefault="006E3E8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Default="006E3E8C">
    <w:pPr>
      <w:pStyle w:val="a9"/>
      <w:jc w:val="right"/>
    </w:pPr>
  </w:p>
  <w:p w:rsidR="006E3E8C" w:rsidRDefault="006E3E8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E8C" w:rsidRPr="00830B7C" w:rsidRDefault="006E3E8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80070E">
      <w:rPr>
        <w:noProof/>
        <w:sz w:val="24"/>
        <w:szCs w:val="24"/>
      </w:rPr>
      <w:t>9</w:t>
    </w:r>
    <w:r w:rsidRPr="00830B7C">
      <w:rPr>
        <w:sz w:val="24"/>
        <w:szCs w:val="24"/>
      </w:rPr>
      <w:fldChar w:fldCharType="end"/>
    </w:r>
  </w:p>
  <w:p w:rsidR="006E3E8C" w:rsidRDefault="006E3E8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550E"/>
    <w:rsid w:val="00007C67"/>
    <w:rsid w:val="000100E9"/>
    <w:rsid w:val="00013940"/>
    <w:rsid w:val="0002046E"/>
    <w:rsid w:val="0002701A"/>
    <w:rsid w:val="00027EE4"/>
    <w:rsid w:val="0003154B"/>
    <w:rsid w:val="0003439B"/>
    <w:rsid w:val="0003667E"/>
    <w:rsid w:val="0004011F"/>
    <w:rsid w:val="00052965"/>
    <w:rsid w:val="00055AAF"/>
    <w:rsid w:val="0006307D"/>
    <w:rsid w:val="00063B2E"/>
    <w:rsid w:val="00063CCE"/>
    <w:rsid w:val="00085733"/>
    <w:rsid w:val="000A575C"/>
    <w:rsid w:val="000D0C3F"/>
    <w:rsid w:val="000E05AE"/>
    <w:rsid w:val="000E12A0"/>
    <w:rsid w:val="000E56F9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426E1"/>
    <w:rsid w:val="00142FEB"/>
    <w:rsid w:val="00146606"/>
    <w:rsid w:val="001510E4"/>
    <w:rsid w:val="0015298A"/>
    <w:rsid w:val="00154596"/>
    <w:rsid w:val="00157191"/>
    <w:rsid w:val="00164C4D"/>
    <w:rsid w:val="00171DC4"/>
    <w:rsid w:val="00181622"/>
    <w:rsid w:val="001A077F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1F6889"/>
    <w:rsid w:val="00201A88"/>
    <w:rsid w:val="002043D2"/>
    <w:rsid w:val="00204D40"/>
    <w:rsid w:val="00225637"/>
    <w:rsid w:val="002273AA"/>
    <w:rsid w:val="00236A4A"/>
    <w:rsid w:val="00240B9F"/>
    <w:rsid w:val="002411F2"/>
    <w:rsid w:val="00243F0A"/>
    <w:rsid w:val="002550D6"/>
    <w:rsid w:val="00261F35"/>
    <w:rsid w:val="00274756"/>
    <w:rsid w:val="00284F0D"/>
    <w:rsid w:val="00287464"/>
    <w:rsid w:val="002916DC"/>
    <w:rsid w:val="002A4A83"/>
    <w:rsid w:val="002B36FC"/>
    <w:rsid w:val="002B7721"/>
    <w:rsid w:val="002D2116"/>
    <w:rsid w:val="002E0202"/>
    <w:rsid w:val="002E1E34"/>
    <w:rsid w:val="002E6670"/>
    <w:rsid w:val="0030381C"/>
    <w:rsid w:val="00310BF0"/>
    <w:rsid w:val="00317356"/>
    <w:rsid w:val="00321447"/>
    <w:rsid w:val="00321A85"/>
    <w:rsid w:val="00324219"/>
    <w:rsid w:val="00330017"/>
    <w:rsid w:val="003306DD"/>
    <w:rsid w:val="00350C9F"/>
    <w:rsid w:val="00352DF3"/>
    <w:rsid w:val="00360E3A"/>
    <w:rsid w:val="003673FE"/>
    <w:rsid w:val="00380FC5"/>
    <w:rsid w:val="003961A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2F75"/>
    <w:rsid w:val="0043328A"/>
    <w:rsid w:val="00447E4D"/>
    <w:rsid w:val="004568E9"/>
    <w:rsid w:val="00457349"/>
    <w:rsid w:val="00462864"/>
    <w:rsid w:val="004725AE"/>
    <w:rsid w:val="00474297"/>
    <w:rsid w:val="00496704"/>
    <w:rsid w:val="004A0120"/>
    <w:rsid w:val="004B0FBD"/>
    <w:rsid w:val="004B3830"/>
    <w:rsid w:val="004B5BB5"/>
    <w:rsid w:val="004C3E98"/>
    <w:rsid w:val="004C5B36"/>
    <w:rsid w:val="004C5FCF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473AF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AB2"/>
    <w:rsid w:val="0059529E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7E46"/>
    <w:rsid w:val="005F202E"/>
    <w:rsid w:val="005F2D72"/>
    <w:rsid w:val="0060439D"/>
    <w:rsid w:val="0060697A"/>
    <w:rsid w:val="00610F56"/>
    <w:rsid w:val="00610F6C"/>
    <w:rsid w:val="00614C5D"/>
    <w:rsid w:val="006172B5"/>
    <w:rsid w:val="00622C89"/>
    <w:rsid w:val="0062461A"/>
    <w:rsid w:val="00625891"/>
    <w:rsid w:val="006419D5"/>
    <w:rsid w:val="0065082E"/>
    <w:rsid w:val="00654010"/>
    <w:rsid w:val="00654993"/>
    <w:rsid w:val="00655298"/>
    <w:rsid w:val="00655D8E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3F60"/>
    <w:rsid w:val="006D6EA3"/>
    <w:rsid w:val="006E182F"/>
    <w:rsid w:val="006E3E8C"/>
    <w:rsid w:val="006F0025"/>
    <w:rsid w:val="00720A4B"/>
    <w:rsid w:val="007220C5"/>
    <w:rsid w:val="00734F7C"/>
    <w:rsid w:val="0075454F"/>
    <w:rsid w:val="00761429"/>
    <w:rsid w:val="00771677"/>
    <w:rsid w:val="0077169F"/>
    <w:rsid w:val="00774CDC"/>
    <w:rsid w:val="00777358"/>
    <w:rsid w:val="007779FD"/>
    <w:rsid w:val="00791ED4"/>
    <w:rsid w:val="007922C8"/>
    <w:rsid w:val="007956EE"/>
    <w:rsid w:val="00796B3D"/>
    <w:rsid w:val="00797071"/>
    <w:rsid w:val="007A6117"/>
    <w:rsid w:val="007A694E"/>
    <w:rsid w:val="007B2266"/>
    <w:rsid w:val="007B2D09"/>
    <w:rsid w:val="007B75CF"/>
    <w:rsid w:val="007B7E13"/>
    <w:rsid w:val="007C2755"/>
    <w:rsid w:val="007C4DC3"/>
    <w:rsid w:val="007D519D"/>
    <w:rsid w:val="007D648B"/>
    <w:rsid w:val="007E0BFA"/>
    <w:rsid w:val="007E2B2A"/>
    <w:rsid w:val="007F3C37"/>
    <w:rsid w:val="0080070E"/>
    <w:rsid w:val="00802865"/>
    <w:rsid w:val="008117AD"/>
    <w:rsid w:val="0081772A"/>
    <w:rsid w:val="00823E4C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432"/>
    <w:rsid w:val="008A2FEB"/>
    <w:rsid w:val="008A7EDC"/>
    <w:rsid w:val="008B04C5"/>
    <w:rsid w:val="008B4824"/>
    <w:rsid w:val="008B4ACA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123C"/>
    <w:rsid w:val="00924153"/>
    <w:rsid w:val="009300D3"/>
    <w:rsid w:val="00937456"/>
    <w:rsid w:val="00952A39"/>
    <w:rsid w:val="0096401D"/>
    <w:rsid w:val="00984473"/>
    <w:rsid w:val="00987B1B"/>
    <w:rsid w:val="00991ABD"/>
    <w:rsid w:val="009A25EE"/>
    <w:rsid w:val="009A5D09"/>
    <w:rsid w:val="009A6A9B"/>
    <w:rsid w:val="009C1C2E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36E04"/>
    <w:rsid w:val="00A92859"/>
    <w:rsid w:val="00A95F4A"/>
    <w:rsid w:val="00AA02E8"/>
    <w:rsid w:val="00AA1155"/>
    <w:rsid w:val="00AA23B0"/>
    <w:rsid w:val="00AA6C59"/>
    <w:rsid w:val="00AB04DC"/>
    <w:rsid w:val="00AB7E1B"/>
    <w:rsid w:val="00AC02E3"/>
    <w:rsid w:val="00AC6E90"/>
    <w:rsid w:val="00AE3160"/>
    <w:rsid w:val="00AE3717"/>
    <w:rsid w:val="00B04E67"/>
    <w:rsid w:val="00B1087C"/>
    <w:rsid w:val="00B10D17"/>
    <w:rsid w:val="00B1273E"/>
    <w:rsid w:val="00B3435C"/>
    <w:rsid w:val="00B3502F"/>
    <w:rsid w:val="00B3652A"/>
    <w:rsid w:val="00B3728E"/>
    <w:rsid w:val="00B40228"/>
    <w:rsid w:val="00B43787"/>
    <w:rsid w:val="00B604E2"/>
    <w:rsid w:val="00B6175C"/>
    <w:rsid w:val="00B77912"/>
    <w:rsid w:val="00B9180C"/>
    <w:rsid w:val="00BA0764"/>
    <w:rsid w:val="00BA303D"/>
    <w:rsid w:val="00BA5F86"/>
    <w:rsid w:val="00BB1D1A"/>
    <w:rsid w:val="00BB2EEE"/>
    <w:rsid w:val="00BC4975"/>
    <w:rsid w:val="00BC52A1"/>
    <w:rsid w:val="00BD39E2"/>
    <w:rsid w:val="00BF36E6"/>
    <w:rsid w:val="00BF57D6"/>
    <w:rsid w:val="00C05EF2"/>
    <w:rsid w:val="00C079B4"/>
    <w:rsid w:val="00C110FF"/>
    <w:rsid w:val="00C12D94"/>
    <w:rsid w:val="00C16887"/>
    <w:rsid w:val="00C265B5"/>
    <w:rsid w:val="00C338F7"/>
    <w:rsid w:val="00C36D55"/>
    <w:rsid w:val="00C41794"/>
    <w:rsid w:val="00C463AF"/>
    <w:rsid w:val="00C5324A"/>
    <w:rsid w:val="00C56787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2131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462BB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6E70"/>
    <w:rsid w:val="00DC6578"/>
    <w:rsid w:val="00DD1EB7"/>
    <w:rsid w:val="00DD31AF"/>
    <w:rsid w:val="00DD444A"/>
    <w:rsid w:val="00DE421D"/>
    <w:rsid w:val="00DF5E26"/>
    <w:rsid w:val="00DF5E8F"/>
    <w:rsid w:val="00DF60E8"/>
    <w:rsid w:val="00E06940"/>
    <w:rsid w:val="00E141D9"/>
    <w:rsid w:val="00E30892"/>
    <w:rsid w:val="00E51907"/>
    <w:rsid w:val="00E53980"/>
    <w:rsid w:val="00E56A5E"/>
    <w:rsid w:val="00E62A14"/>
    <w:rsid w:val="00E63D7C"/>
    <w:rsid w:val="00E743F4"/>
    <w:rsid w:val="00E81F69"/>
    <w:rsid w:val="00E82641"/>
    <w:rsid w:val="00E84E27"/>
    <w:rsid w:val="00E94541"/>
    <w:rsid w:val="00EA2EBB"/>
    <w:rsid w:val="00EA7AF3"/>
    <w:rsid w:val="00EB48F5"/>
    <w:rsid w:val="00EB6D4B"/>
    <w:rsid w:val="00EC170C"/>
    <w:rsid w:val="00EC6A45"/>
    <w:rsid w:val="00EE3235"/>
    <w:rsid w:val="00EE3CCE"/>
    <w:rsid w:val="00EE75A0"/>
    <w:rsid w:val="00F04B76"/>
    <w:rsid w:val="00F04FCA"/>
    <w:rsid w:val="00F1367A"/>
    <w:rsid w:val="00F176E2"/>
    <w:rsid w:val="00F21925"/>
    <w:rsid w:val="00F26A82"/>
    <w:rsid w:val="00F31C6F"/>
    <w:rsid w:val="00F32297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E0D39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B85F5-B493-4606-9DCF-B5A2F35A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77</TotalTime>
  <Pages>15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12395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11</cp:revision>
  <cp:lastPrinted>2013-01-11T04:01:00Z</cp:lastPrinted>
  <dcterms:created xsi:type="dcterms:W3CDTF">2018-12-02T17:17:00Z</dcterms:created>
  <dcterms:modified xsi:type="dcterms:W3CDTF">2018-12-03T17:09:00Z</dcterms:modified>
</cp:coreProperties>
</file>