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819"/>
        <w:gridCol w:w="4820"/>
      </w:tblGrid>
      <w:tr w:rsidR="00132A83" w:rsidRPr="00132A83" w:rsidTr="003D7622">
        <w:tc>
          <w:tcPr>
            <w:tcW w:w="9639" w:type="dxa"/>
            <w:gridSpan w:val="2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ГОСУДАРСТВЕННОЕ ОБРАЗОВАТЕЛЬНОЕ УЧРЕЖДЕНИЕ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ВЫСШЕГО ПРОФЕССИОНАЛЬНОГО ОБРАЗОВАНИЯ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«ДОНЕЦКИЙ НАЦИОНАЛЬНЫЙ ТЕХНИЧЕСКИЙ УНИВЕРСИТЕТ»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АВТОМОБИЛЬНО-ДОРОЖНЫЙ ИНСТИТУТ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9639" w:type="dxa"/>
            <w:gridSpan w:val="2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Факультет «Экономика и управление»</w:t>
            </w:r>
          </w:p>
        </w:tc>
      </w:tr>
      <w:tr w:rsidR="00132A83" w:rsidRPr="00132A83" w:rsidTr="003D7622">
        <w:tc>
          <w:tcPr>
            <w:tcW w:w="9639" w:type="dxa"/>
            <w:gridSpan w:val="2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Кафедра «Менеджмент организаций»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УТВЕРЖДАЮ: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Зам. директора по учебной работе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_______________ А.Н. Дудников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«__» __________ 20__ г.</w:t>
            </w:r>
          </w:p>
        </w:tc>
      </w:tr>
      <w:tr w:rsidR="00132A83" w:rsidRPr="00132A83" w:rsidTr="003D7622">
        <w:tc>
          <w:tcPr>
            <w:tcW w:w="9639" w:type="dxa"/>
            <w:gridSpan w:val="2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ПРОГРАММА УЧЕБНОЙ ДИСЦИПЛИНЫ</w:t>
            </w:r>
          </w:p>
        </w:tc>
      </w:tr>
      <w:tr w:rsidR="00132A83" w:rsidRPr="00132A83" w:rsidTr="003D7622">
        <w:tc>
          <w:tcPr>
            <w:tcW w:w="9639" w:type="dxa"/>
            <w:gridSpan w:val="2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«</w:t>
            </w:r>
            <w:r w:rsidR="00D93280" w:rsidRPr="00132A83">
              <w:rPr>
                <w:i w:val="0"/>
                <w:szCs w:val="24"/>
                <w:lang w:eastAsia="ru-RU"/>
              </w:rPr>
              <w:t>Теоретические основы прогнозирования</w:t>
            </w:r>
            <w:r w:rsidRPr="00132A83">
              <w:rPr>
                <w:i w:val="0"/>
                <w:szCs w:val="24"/>
                <w:lang w:eastAsia="ru-RU"/>
              </w:rPr>
              <w:t>»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Образовательный уровень подготовки</w:t>
            </w: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бакалавр</w:t>
            </w: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Направление (программа или специальность) подготовки</w:t>
            </w: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38.03.02 «Менеджмент»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 xml:space="preserve">Профиль (программа или специализация) подготовки </w:t>
            </w: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«Менеджмент организаций»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РЕКОМЕНДОВАНА: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кафедрой «МО»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 xml:space="preserve">Протокол № </w:t>
            </w:r>
            <w:r w:rsidR="0049529B" w:rsidRPr="00132A83">
              <w:rPr>
                <w:i w:val="0"/>
                <w:szCs w:val="24"/>
                <w:lang w:eastAsia="ru-RU"/>
              </w:rPr>
              <w:t>15</w:t>
            </w:r>
            <w:r w:rsidRPr="00132A83">
              <w:rPr>
                <w:i w:val="0"/>
                <w:szCs w:val="24"/>
                <w:lang w:eastAsia="ru-RU"/>
              </w:rPr>
              <w:t xml:space="preserve"> от </w:t>
            </w:r>
            <w:r w:rsidR="0049529B" w:rsidRPr="00132A83">
              <w:rPr>
                <w:i w:val="0"/>
                <w:szCs w:val="24"/>
                <w:lang w:eastAsia="ru-RU"/>
              </w:rPr>
              <w:t>15.04</w:t>
            </w:r>
            <w:r w:rsidRPr="00132A83">
              <w:rPr>
                <w:i w:val="0"/>
                <w:szCs w:val="24"/>
                <w:lang w:eastAsia="ru-RU"/>
              </w:rPr>
              <w:t>.20</w:t>
            </w:r>
            <w:r w:rsidR="00BD5194" w:rsidRPr="00132A83">
              <w:rPr>
                <w:i w:val="0"/>
                <w:szCs w:val="24"/>
                <w:lang w:eastAsia="ru-RU"/>
              </w:rPr>
              <w:t>17</w:t>
            </w:r>
            <w:r w:rsidRPr="00132A83">
              <w:rPr>
                <w:i w:val="0"/>
                <w:szCs w:val="24"/>
                <w:lang w:eastAsia="ru-RU"/>
              </w:rPr>
              <w:t xml:space="preserve"> г.</w:t>
            </w:r>
          </w:p>
          <w:p w:rsidR="00891AC2" w:rsidRPr="00132A83" w:rsidRDefault="00891AC2" w:rsidP="0049529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зав. каф.________</w:t>
            </w:r>
            <w:r w:rsidR="0049529B" w:rsidRPr="00132A83">
              <w:rPr>
                <w:i w:val="0"/>
                <w:szCs w:val="24"/>
                <w:lang w:eastAsia="ru-RU"/>
              </w:rPr>
              <w:t>_</w:t>
            </w:r>
            <w:r w:rsidRPr="00132A83">
              <w:rPr>
                <w:i w:val="0"/>
                <w:szCs w:val="24"/>
                <w:lang w:eastAsia="ru-RU"/>
              </w:rPr>
              <w:t xml:space="preserve">_ </w:t>
            </w:r>
            <w:r w:rsidR="0049529B" w:rsidRPr="00132A83">
              <w:rPr>
                <w:i w:val="0"/>
                <w:szCs w:val="24"/>
                <w:lang w:eastAsia="ru-RU"/>
              </w:rPr>
              <w:t xml:space="preserve">Е.П. </w:t>
            </w:r>
            <w:r w:rsidRPr="00132A83">
              <w:rPr>
                <w:i w:val="0"/>
                <w:szCs w:val="24"/>
                <w:lang w:eastAsia="ru-RU"/>
              </w:rPr>
              <w:t>Мельникова</w:t>
            </w: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РЕКОМЕНДОВАНА: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УМК факультета «</w:t>
            </w:r>
            <w:proofErr w:type="spellStart"/>
            <w:r w:rsidRPr="00132A83">
              <w:rPr>
                <w:i w:val="0"/>
                <w:szCs w:val="24"/>
                <w:lang w:eastAsia="ru-RU"/>
              </w:rPr>
              <w:t>ЭиУ</w:t>
            </w:r>
            <w:proofErr w:type="spellEnd"/>
            <w:r w:rsidRPr="00132A83">
              <w:rPr>
                <w:i w:val="0"/>
                <w:szCs w:val="24"/>
                <w:lang w:eastAsia="ru-RU"/>
              </w:rPr>
              <w:t>»</w:t>
            </w:r>
          </w:p>
          <w:p w:rsidR="00891AC2" w:rsidRPr="00132A83" w:rsidRDefault="0049529B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</w:rPr>
              <w:t>Протокол № 8 от 19.04.2017 г.</w:t>
            </w:r>
          </w:p>
          <w:p w:rsidR="00891AC2" w:rsidRPr="00132A83" w:rsidRDefault="00891AC2" w:rsidP="0049529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 xml:space="preserve">Председатель________ </w:t>
            </w:r>
            <w:r w:rsidR="0049529B" w:rsidRPr="00132A83">
              <w:rPr>
                <w:i w:val="0"/>
                <w:szCs w:val="24"/>
                <w:lang w:eastAsia="ru-RU"/>
              </w:rPr>
              <w:t xml:space="preserve">Е.В. </w:t>
            </w:r>
            <w:r w:rsidRPr="00132A83">
              <w:rPr>
                <w:i w:val="0"/>
                <w:szCs w:val="24"/>
                <w:lang w:eastAsia="ru-RU"/>
              </w:rPr>
              <w:t>Чубучная</w:t>
            </w: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819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  <w:tc>
          <w:tcPr>
            <w:tcW w:w="4820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9639" w:type="dxa"/>
            <w:gridSpan w:val="2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 xml:space="preserve">ГОРЛОВКА </w:t>
            </w:r>
            <w:smartTag w:uri="urn:schemas-microsoft-com:office:smarttags" w:element="metricconverter">
              <w:smartTagPr>
                <w:attr w:name="ProductID" w:val="2017 г"/>
              </w:smartTagPr>
              <w:r w:rsidRPr="00132A83">
                <w:rPr>
                  <w:i w:val="0"/>
                  <w:szCs w:val="24"/>
                  <w:lang w:eastAsia="ru-RU"/>
                </w:rPr>
                <w:t>2017 г</w:t>
              </w:r>
            </w:smartTag>
            <w:r w:rsidRPr="00132A83">
              <w:rPr>
                <w:i w:val="0"/>
                <w:szCs w:val="24"/>
                <w:lang w:eastAsia="ru-RU"/>
              </w:rPr>
              <w:t>.</w:t>
            </w:r>
          </w:p>
        </w:tc>
      </w:tr>
    </w:tbl>
    <w:p w:rsidR="00891AC2" w:rsidRPr="00132A83" w:rsidRDefault="00891AC2" w:rsidP="00644EDB">
      <w:pPr>
        <w:widowControl w:val="0"/>
        <w:spacing w:after="0" w:line="240" w:lineRule="auto"/>
        <w:ind w:firstLine="567"/>
        <w:jc w:val="both"/>
        <w:rPr>
          <w:i w:val="0"/>
          <w:szCs w:val="20"/>
        </w:rPr>
      </w:pPr>
      <w:r w:rsidRPr="00132A83">
        <w:rPr>
          <w:i w:val="0"/>
          <w:szCs w:val="20"/>
        </w:rPr>
        <w:lastRenderedPageBreak/>
        <w:t xml:space="preserve">Лист </w:t>
      </w:r>
      <w:proofErr w:type="spellStart"/>
      <w:r w:rsidRPr="00132A83">
        <w:rPr>
          <w:i w:val="0"/>
          <w:szCs w:val="20"/>
        </w:rPr>
        <w:t>переутверждения</w:t>
      </w:r>
      <w:proofErr w:type="spellEnd"/>
      <w:r w:rsidRPr="00132A83">
        <w:rPr>
          <w:i w:val="0"/>
          <w:szCs w:val="20"/>
        </w:rPr>
        <w:t xml:space="preserve"> рабочей программы по дисциплине «</w:t>
      </w:r>
      <w:r w:rsidR="00D93280" w:rsidRPr="00132A83">
        <w:rPr>
          <w:i w:val="0"/>
          <w:szCs w:val="20"/>
        </w:rPr>
        <w:t>Теоретические основы прогнозирования</w:t>
      </w:r>
      <w:r w:rsidRPr="00132A83">
        <w:rPr>
          <w:i w:val="0"/>
          <w:szCs w:val="20"/>
        </w:rPr>
        <w:t>»</w:t>
      </w:r>
    </w:p>
    <w:p w:rsidR="00891AC2" w:rsidRPr="00132A83" w:rsidRDefault="00891AC2" w:rsidP="00644EDB">
      <w:pPr>
        <w:widowControl w:val="0"/>
        <w:spacing w:after="0" w:line="240" w:lineRule="auto"/>
        <w:ind w:firstLine="567"/>
        <w:jc w:val="both"/>
        <w:rPr>
          <w:i w:val="0"/>
          <w:szCs w:val="20"/>
        </w:rPr>
      </w:pPr>
    </w:p>
    <w:p w:rsidR="00891AC2" w:rsidRPr="00132A83" w:rsidRDefault="00891AC2" w:rsidP="00644EDB">
      <w:pPr>
        <w:widowControl w:val="0"/>
        <w:spacing w:after="0" w:line="240" w:lineRule="auto"/>
        <w:ind w:firstLine="567"/>
        <w:jc w:val="both"/>
        <w:rPr>
          <w:i w:val="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103"/>
      </w:tblGrid>
      <w:tr w:rsidR="00132A83" w:rsidRPr="00132A83" w:rsidTr="003D7622">
        <w:tc>
          <w:tcPr>
            <w:tcW w:w="4536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Внес изменения в программу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_______________________________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«___»____________________20__ г.</w:t>
            </w:r>
          </w:p>
        </w:tc>
        <w:tc>
          <w:tcPr>
            <w:tcW w:w="5103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Рекомендована кафедрой «</w:t>
            </w:r>
            <w:r w:rsidRPr="00132A83">
              <w:rPr>
                <w:szCs w:val="24"/>
                <w:lang w:eastAsia="ru-RU"/>
              </w:rPr>
              <w:t>МО»</w:t>
            </w:r>
            <w:r w:rsidRPr="00132A83">
              <w:rPr>
                <w:i w:val="0"/>
                <w:szCs w:val="24"/>
                <w:lang w:eastAsia="ru-RU"/>
              </w:rPr>
              <w:t>, протокол заседания №______ от «__</w:t>
            </w:r>
            <w:proofErr w:type="gramStart"/>
            <w:r w:rsidRPr="00132A83">
              <w:rPr>
                <w:i w:val="0"/>
                <w:szCs w:val="24"/>
                <w:lang w:eastAsia="ru-RU"/>
              </w:rPr>
              <w:t>_»_</w:t>
            </w:r>
            <w:proofErr w:type="gramEnd"/>
            <w:r w:rsidRPr="00132A83">
              <w:rPr>
                <w:i w:val="0"/>
                <w:szCs w:val="24"/>
                <w:lang w:eastAsia="ru-RU"/>
              </w:rPr>
              <w:t>___________________20__ г.,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Зав. кафедрой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 xml:space="preserve">___________________________________ Рекомендована учебно-методической комиссией факультета </w:t>
            </w:r>
            <w:r w:rsidRPr="00132A83">
              <w:rPr>
                <w:szCs w:val="24"/>
                <w:lang w:eastAsia="ru-RU"/>
              </w:rPr>
              <w:t>«</w:t>
            </w:r>
            <w:proofErr w:type="spellStart"/>
            <w:r w:rsidRPr="00132A83">
              <w:rPr>
                <w:szCs w:val="24"/>
                <w:lang w:eastAsia="ru-RU"/>
              </w:rPr>
              <w:t>ЭиУ</w:t>
            </w:r>
            <w:proofErr w:type="spellEnd"/>
            <w:r w:rsidRPr="00132A83">
              <w:rPr>
                <w:szCs w:val="24"/>
                <w:lang w:eastAsia="ru-RU"/>
              </w:rPr>
              <w:t xml:space="preserve">», </w:t>
            </w:r>
            <w:r w:rsidRPr="00132A83">
              <w:rPr>
                <w:i w:val="0"/>
                <w:szCs w:val="24"/>
                <w:lang w:eastAsia="ru-RU"/>
              </w:rPr>
              <w:t xml:space="preserve">протокол </w:t>
            </w:r>
            <w:proofErr w:type="gramStart"/>
            <w:r w:rsidRPr="00132A83">
              <w:rPr>
                <w:i w:val="0"/>
                <w:szCs w:val="24"/>
                <w:lang w:eastAsia="ru-RU"/>
              </w:rPr>
              <w:t>заседания  №</w:t>
            </w:r>
            <w:proofErr w:type="gramEnd"/>
            <w:r w:rsidRPr="00132A83">
              <w:rPr>
                <w:i w:val="0"/>
                <w:szCs w:val="24"/>
                <w:lang w:eastAsia="ru-RU"/>
              </w:rPr>
              <w:t>______ от «___»_____________________20__ г.,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Председатель комиссии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___________________________________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132A83" w:rsidRPr="00132A83" w:rsidTr="003D7622">
        <w:tc>
          <w:tcPr>
            <w:tcW w:w="4536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Внес изменения в программу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_______________________________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«___»____________________20__ г.</w:t>
            </w:r>
          </w:p>
        </w:tc>
        <w:tc>
          <w:tcPr>
            <w:tcW w:w="5103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Рекомендована кафедрой «</w:t>
            </w:r>
            <w:r w:rsidRPr="00132A83">
              <w:rPr>
                <w:szCs w:val="24"/>
                <w:lang w:eastAsia="ru-RU"/>
              </w:rPr>
              <w:t>МО»</w:t>
            </w:r>
            <w:r w:rsidRPr="00132A83">
              <w:rPr>
                <w:i w:val="0"/>
                <w:szCs w:val="24"/>
                <w:lang w:eastAsia="ru-RU"/>
              </w:rPr>
              <w:t>, протокол заседания №______ от «__</w:t>
            </w:r>
            <w:proofErr w:type="gramStart"/>
            <w:r w:rsidRPr="00132A83">
              <w:rPr>
                <w:i w:val="0"/>
                <w:szCs w:val="24"/>
                <w:lang w:eastAsia="ru-RU"/>
              </w:rPr>
              <w:t>_»_</w:t>
            </w:r>
            <w:proofErr w:type="gramEnd"/>
            <w:r w:rsidRPr="00132A83">
              <w:rPr>
                <w:i w:val="0"/>
                <w:szCs w:val="24"/>
                <w:lang w:eastAsia="ru-RU"/>
              </w:rPr>
              <w:t>___________________20__ г.,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Зав. кафедрой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 xml:space="preserve">___________________________________ Рекомендована учебно-методической комиссией факультета </w:t>
            </w:r>
            <w:r w:rsidRPr="00132A83">
              <w:rPr>
                <w:szCs w:val="24"/>
                <w:lang w:eastAsia="ru-RU"/>
              </w:rPr>
              <w:t>«</w:t>
            </w:r>
            <w:proofErr w:type="spellStart"/>
            <w:r w:rsidRPr="00132A83">
              <w:rPr>
                <w:szCs w:val="24"/>
                <w:lang w:eastAsia="ru-RU"/>
              </w:rPr>
              <w:t>ЭиУ</w:t>
            </w:r>
            <w:proofErr w:type="spellEnd"/>
            <w:r w:rsidRPr="00132A83">
              <w:rPr>
                <w:szCs w:val="24"/>
                <w:lang w:eastAsia="ru-RU"/>
              </w:rPr>
              <w:t>»,</w:t>
            </w:r>
            <w:r w:rsidRPr="00132A83">
              <w:rPr>
                <w:i w:val="0"/>
                <w:szCs w:val="24"/>
                <w:lang w:eastAsia="ru-RU"/>
              </w:rPr>
              <w:t xml:space="preserve"> протокол </w:t>
            </w:r>
            <w:proofErr w:type="gramStart"/>
            <w:r w:rsidRPr="00132A83">
              <w:rPr>
                <w:i w:val="0"/>
                <w:szCs w:val="24"/>
                <w:lang w:eastAsia="ru-RU"/>
              </w:rPr>
              <w:t>заседания  №</w:t>
            </w:r>
            <w:proofErr w:type="gramEnd"/>
            <w:r w:rsidRPr="00132A83">
              <w:rPr>
                <w:i w:val="0"/>
                <w:szCs w:val="24"/>
                <w:lang w:eastAsia="ru-RU"/>
              </w:rPr>
              <w:t>______ от «___»_____________________20__ г.,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Председатель комиссии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___________________________________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  <w:tr w:rsidR="00891AC2" w:rsidRPr="00132A83" w:rsidTr="003D7622">
        <w:tc>
          <w:tcPr>
            <w:tcW w:w="4536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Внес изменения в программу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_______________________________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«___»____________________20__ г.</w:t>
            </w:r>
          </w:p>
        </w:tc>
        <w:tc>
          <w:tcPr>
            <w:tcW w:w="5103" w:type="dxa"/>
          </w:tcPr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Рекомендована кафедрой «</w:t>
            </w:r>
            <w:r w:rsidRPr="00132A83">
              <w:rPr>
                <w:szCs w:val="24"/>
                <w:lang w:eastAsia="ru-RU"/>
              </w:rPr>
              <w:t>МО»</w:t>
            </w:r>
            <w:r w:rsidRPr="00132A83">
              <w:rPr>
                <w:i w:val="0"/>
                <w:szCs w:val="24"/>
                <w:lang w:eastAsia="ru-RU"/>
              </w:rPr>
              <w:t>, протокол заседания №______ от «__</w:t>
            </w:r>
            <w:proofErr w:type="gramStart"/>
            <w:r w:rsidRPr="00132A83">
              <w:rPr>
                <w:i w:val="0"/>
                <w:szCs w:val="24"/>
                <w:lang w:eastAsia="ru-RU"/>
              </w:rPr>
              <w:t>_»_</w:t>
            </w:r>
            <w:proofErr w:type="gramEnd"/>
            <w:r w:rsidRPr="00132A83">
              <w:rPr>
                <w:i w:val="0"/>
                <w:szCs w:val="24"/>
                <w:lang w:eastAsia="ru-RU"/>
              </w:rPr>
              <w:t>___________________20__ г.,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Зав. кафедрой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___________________________________ Рекомендована учебно-методической комиссией факультета «</w:t>
            </w:r>
            <w:proofErr w:type="spellStart"/>
            <w:r w:rsidRPr="00132A83">
              <w:rPr>
                <w:szCs w:val="24"/>
                <w:lang w:eastAsia="ru-RU"/>
              </w:rPr>
              <w:t>ЭиУ</w:t>
            </w:r>
            <w:proofErr w:type="spellEnd"/>
            <w:r w:rsidRPr="00132A83">
              <w:rPr>
                <w:szCs w:val="24"/>
                <w:lang w:eastAsia="ru-RU"/>
              </w:rPr>
              <w:t>»,</w:t>
            </w:r>
            <w:r w:rsidRPr="00132A83">
              <w:rPr>
                <w:i w:val="0"/>
                <w:szCs w:val="24"/>
                <w:lang w:eastAsia="ru-RU"/>
              </w:rPr>
              <w:t xml:space="preserve"> протокол </w:t>
            </w:r>
            <w:proofErr w:type="gramStart"/>
            <w:r w:rsidRPr="00132A83">
              <w:rPr>
                <w:i w:val="0"/>
                <w:szCs w:val="24"/>
                <w:lang w:eastAsia="ru-RU"/>
              </w:rPr>
              <w:t>заседания  №</w:t>
            </w:r>
            <w:proofErr w:type="gramEnd"/>
            <w:r w:rsidRPr="00132A83">
              <w:rPr>
                <w:i w:val="0"/>
                <w:szCs w:val="24"/>
                <w:lang w:eastAsia="ru-RU"/>
              </w:rPr>
              <w:t>______ от «___»_____________________20__ г.,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Председатель комиссии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___________________________________</w:t>
            </w:r>
          </w:p>
          <w:p w:rsidR="00891AC2" w:rsidRPr="00132A83" w:rsidRDefault="00891AC2" w:rsidP="00644EDB">
            <w:pPr>
              <w:widowControl w:val="0"/>
              <w:spacing w:after="0" w:line="240" w:lineRule="auto"/>
              <w:jc w:val="both"/>
              <w:rPr>
                <w:i w:val="0"/>
                <w:szCs w:val="24"/>
                <w:lang w:eastAsia="ru-RU"/>
              </w:rPr>
            </w:pPr>
          </w:p>
        </w:tc>
      </w:tr>
    </w:tbl>
    <w:p w:rsidR="00D93280" w:rsidRPr="00132A83" w:rsidRDefault="00D93280" w:rsidP="00644EDB">
      <w:pPr>
        <w:spacing w:after="0" w:line="360" w:lineRule="auto"/>
        <w:rPr>
          <w:i w:val="0"/>
          <w:lang w:eastAsia="ru-RU"/>
        </w:rPr>
      </w:pPr>
    </w:p>
    <w:p w:rsidR="00891AC2" w:rsidRPr="00132A83" w:rsidRDefault="00D93280" w:rsidP="00CF6459">
      <w:pPr>
        <w:spacing w:after="0" w:line="348" w:lineRule="auto"/>
        <w:ind w:firstLine="709"/>
        <w:jc w:val="center"/>
        <w:rPr>
          <w:i w:val="0"/>
          <w:lang w:eastAsia="ru-RU"/>
        </w:rPr>
      </w:pPr>
      <w:r w:rsidRPr="00132A83">
        <w:rPr>
          <w:i w:val="0"/>
          <w:lang w:eastAsia="ru-RU"/>
        </w:rPr>
        <w:br w:type="page"/>
      </w:r>
      <w:r w:rsidR="00891AC2" w:rsidRPr="00132A83">
        <w:rPr>
          <w:i w:val="0"/>
          <w:lang w:eastAsia="ru-RU"/>
        </w:rPr>
        <w:lastRenderedPageBreak/>
        <w:t>1 ОБЩАЯ ИНФОРМАЦИЯ О ДИСЦИПЛИНЕ</w:t>
      </w:r>
    </w:p>
    <w:p w:rsidR="00891AC2" w:rsidRPr="00132A83" w:rsidRDefault="00891AC2" w:rsidP="00CF6459">
      <w:pPr>
        <w:spacing w:after="0"/>
        <w:ind w:firstLine="709"/>
        <w:jc w:val="both"/>
        <w:rPr>
          <w:i w:val="0"/>
          <w:lang w:eastAsia="ru-RU"/>
        </w:rPr>
      </w:pPr>
    </w:p>
    <w:p w:rsidR="00F741E2" w:rsidRPr="00132A83" w:rsidRDefault="00F741E2" w:rsidP="00CF6459">
      <w:pPr>
        <w:spacing w:after="0"/>
        <w:ind w:firstLine="709"/>
        <w:jc w:val="both"/>
        <w:rPr>
          <w:i w:val="0"/>
          <w:lang w:eastAsia="ru-RU"/>
        </w:rPr>
      </w:pPr>
    </w:p>
    <w:p w:rsidR="00891AC2" w:rsidRPr="00132A83" w:rsidRDefault="00891AC2" w:rsidP="00CF6459">
      <w:pPr>
        <w:spacing w:after="0"/>
        <w:ind w:firstLine="709"/>
        <w:jc w:val="both"/>
        <w:rPr>
          <w:i w:val="0"/>
          <w:lang w:eastAsia="ru-RU"/>
        </w:rPr>
      </w:pPr>
      <w:r w:rsidRPr="00132A83">
        <w:rPr>
          <w:i w:val="0"/>
          <w:lang w:eastAsia="ru-RU"/>
        </w:rPr>
        <w:t>1.1 Область применения дисциплины и нормативные ссылки</w:t>
      </w:r>
    </w:p>
    <w:p w:rsidR="00891AC2" w:rsidRPr="00132A83" w:rsidRDefault="00891AC2" w:rsidP="00CF6459">
      <w:pPr>
        <w:spacing w:after="0"/>
        <w:ind w:firstLine="709"/>
        <w:jc w:val="both"/>
        <w:rPr>
          <w:i w:val="0"/>
          <w:lang w:eastAsia="ru-RU"/>
        </w:rPr>
      </w:pPr>
    </w:p>
    <w:p w:rsidR="00F741E2" w:rsidRPr="00132A83" w:rsidRDefault="00F741E2" w:rsidP="00CF6459">
      <w:pPr>
        <w:spacing w:after="0"/>
        <w:ind w:firstLine="709"/>
        <w:jc w:val="both"/>
        <w:rPr>
          <w:i w:val="0"/>
          <w:lang w:eastAsia="ru-RU"/>
        </w:rPr>
      </w:pPr>
    </w:p>
    <w:p w:rsidR="00891AC2" w:rsidRPr="00132A83" w:rsidRDefault="00891AC2" w:rsidP="00CF6459">
      <w:pPr>
        <w:spacing w:after="0" w:line="348" w:lineRule="auto"/>
        <w:ind w:firstLine="709"/>
        <w:jc w:val="both"/>
        <w:rPr>
          <w:i w:val="0"/>
          <w:highlight w:val="yellow"/>
          <w:lang w:eastAsia="ru-RU"/>
        </w:rPr>
      </w:pPr>
      <w:r w:rsidRPr="00132A83">
        <w:rPr>
          <w:i w:val="0"/>
          <w:lang w:eastAsia="ru-RU"/>
        </w:rPr>
        <w:t xml:space="preserve">Предметом дисциплины </w:t>
      </w:r>
      <w:r w:rsidR="00473B20" w:rsidRPr="00132A83">
        <w:rPr>
          <w:i w:val="0"/>
          <w:lang w:eastAsia="ru-RU"/>
        </w:rPr>
        <w:t>«</w:t>
      </w:r>
      <w:r w:rsidR="00D93280" w:rsidRPr="00132A83">
        <w:rPr>
          <w:i w:val="0"/>
          <w:lang w:eastAsia="ru-RU"/>
        </w:rPr>
        <w:t>Теоретические основы прогнозирования</w:t>
      </w:r>
      <w:r w:rsidR="00473B20" w:rsidRPr="00132A83">
        <w:rPr>
          <w:i w:val="0"/>
          <w:lang w:eastAsia="ru-RU"/>
        </w:rPr>
        <w:t xml:space="preserve">» </w:t>
      </w:r>
      <w:r w:rsidR="008C6278" w:rsidRPr="00132A83">
        <w:rPr>
          <w:i w:val="0"/>
          <w:lang w:eastAsia="ru-RU"/>
        </w:rPr>
        <w:t>являются теория, методология и практика управления, прогнозирования и предвидения последствий реализации принятых решений на разных уровнях управления экономикой страны и ее регионов.</w:t>
      </w:r>
    </w:p>
    <w:p w:rsidR="00891AC2" w:rsidRPr="00132A83" w:rsidRDefault="00891AC2" w:rsidP="00CF6459">
      <w:pPr>
        <w:spacing w:after="0" w:line="348" w:lineRule="auto"/>
        <w:ind w:firstLine="709"/>
        <w:jc w:val="both"/>
        <w:rPr>
          <w:i w:val="0"/>
          <w:highlight w:val="yellow"/>
          <w:lang w:eastAsia="ru-RU"/>
        </w:rPr>
      </w:pPr>
      <w:r w:rsidRPr="00132A83">
        <w:rPr>
          <w:i w:val="0"/>
          <w:lang w:eastAsia="ru-RU"/>
        </w:rPr>
        <w:t>Целью изучения дисциплины «</w:t>
      </w:r>
      <w:r w:rsidR="00D93280" w:rsidRPr="00132A83">
        <w:rPr>
          <w:i w:val="0"/>
          <w:lang w:eastAsia="ru-RU"/>
        </w:rPr>
        <w:t>Теоретические основы прогнозирования</w:t>
      </w:r>
      <w:r w:rsidRPr="00132A83">
        <w:rPr>
          <w:i w:val="0"/>
          <w:lang w:eastAsia="ru-RU"/>
        </w:rPr>
        <w:t xml:space="preserve">» является </w:t>
      </w:r>
      <w:r w:rsidR="008C6278" w:rsidRPr="00132A83">
        <w:rPr>
          <w:i w:val="0"/>
          <w:lang w:eastAsia="ru-RU"/>
        </w:rPr>
        <w:t>ознакомление студентов с научными подходами к прогнозированию социально-экономических процессов; на основе описания экономических процессов и явлений строить стандартные теоретические и эконометрические модели, анализировать и содержательно интерпретировать полученные результаты.</w:t>
      </w:r>
    </w:p>
    <w:p w:rsidR="00473B20" w:rsidRPr="00132A83" w:rsidRDefault="00473B20" w:rsidP="00CF6459">
      <w:pPr>
        <w:spacing w:after="0" w:line="348" w:lineRule="auto"/>
        <w:ind w:firstLine="709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Задачи изучения дисциплины:</w:t>
      </w:r>
    </w:p>
    <w:p w:rsidR="00154450" w:rsidRPr="00132A83" w:rsidRDefault="00154450" w:rsidP="00CF6459">
      <w:pPr>
        <w:tabs>
          <w:tab w:val="left" w:pos="993"/>
        </w:tabs>
        <w:spacing w:after="0" w:line="348" w:lineRule="auto"/>
        <w:ind w:firstLine="709"/>
        <w:jc w:val="both"/>
        <w:rPr>
          <w:i w:val="0"/>
        </w:rPr>
      </w:pPr>
      <w:r w:rsidRPr="00132A83">
        <w:rPr>
          <w:i w:val="0"/>
        </w:rPr>
        <w:t>–</w:t>
      </w:r>
      <w:r w:rsidRPr="00132A83">
        <w:rPr>
          <w:i w:val="0"/>
        </w:rPr>
        <w:tab/>
        <w:t xml:space="preserve">изучение методологических основ социально-экономического прогнозирования; </w:t>
      </w:r>
    </w:p>
    <w:p w:rsidR="00154450" w:rsidRPr="00132A83" w:rsidRDefault="00154450" w:rsidP="00CF6459">
      <w:pPr>
        <w:tabs>
          <w:tab w:val="left" w:pos="993"/>
        </w:tabs>
        <w:spacing w:after="0" w:line="348" w:lineRule="auto"/>
        <w:ind w:firstLine="709"/>
        <w:jc w:val="both"/>
        <w:rPr>
          <w:i w:val="0"/>
        </w:rPr>
      </w:pPr>
      <w:r w:rsidRPr="00132A83">
        <w:rPr>
          <w:i w:val="0"/>
        </w:rPr>
        <w:t>–</w:t>
      </w:r>
      <w:r w:rsidRPr="00132A83">
        <w:rPr>
          <w:i w:val="0"/>
        </w:rPr>
        <w:tab/>
        <w:t xml:space="preserve">овладение методами прогнозирования социально-экономических явлений; </w:t>
      </w:r>
    </w:p>
    <w:p w:rsidR="00154450" w:rsidRPr="00132A83" w:rsidRDefault="00154450" w:rsidP="00CF6459">
      <w:pPr>
        <w:tabs>
          <w:tab w:val="left" w:pos="993"/>
        </w:tabs>
        <w:spacing w:after="0" w:line="348" w:lineRule="auto"/>
        <w:ind w:firstLine="709"/>
        <w:jc w:val="both"/>
        <w:rPr>
          <w:i w:val="0"/>
        </w:rPr>
      </w:pPr>
      <w:r w:rsidRPr="00132A83">
        <w:rPr>
          <w:i w:val="0"/>
        </w:rPr>
        <w:t>–</w:t>
      </w:r>
      <w:r w:rsidRPr="00132A83">
        <w:rPr>
          <w:i w:val="0"/>
        </w:rPr>
        <w:tab/>
        <w:t xml:space="preserve">приобретение практических навыков разработки прогнозов социально- экономических явлений; </w:t>
      </w:r>
    </w:p>
    <w:p w:rsidR="00154450" w:rsidRPr="00132A83" w:rsidRDefault="00154450" w:rsidP="00CF6459">
      <w:pPr>
        <w:tabs>
          <w:tab w:val="left" w:pos="993"/>
        </w:tabs>
        <w:spacing w:after="0" w:line="348" w:lineRule="auto"/>
        <w:ind w:firstLine="709"/>
        <w:jc w:val="both"/>
        <w:rPr>
          <w:i w:val="0"/>
        </w:rPr>
      </w:pPr>
      <w:r w:rsidRPr="00132A83">
        <w:rPr>
          <w:i w:val="0"/>
        </w:rPr>
        <w:t>–</w:t>
      </w:r>
      <w:r w:rsidRPr="00132A83">
        <w:rPr>
          <w:i w:val="0"/>
        </w:rPr>
        <w:tab/>
        <w:t>формирование навыков решения конкретных задач различного типа в области прогнозирования развития объектов разного уровня управления.</w:t>
      </w:r>
    </w:p>
    <w:p w:rsidR="00891AC2" w:rsidRPr="00132A83" w:rsidRDefault="00891AC2" w:rsidP="00CF6459">
      <w:pPr>
        <w:spacing w:after="0"/>
        <w:ind w:firstLine="709"/>
        <w:jc w:val="both"/>
        <w:rPr>
          <w:i w:val="0"/>
          <w:lang w:eastAsia="ru-RU"/>
        </w:rPr>
      </w:pPr>
    </w:p>
    <w:p w:rsidR="00CF6459" w:rsidRPr="00132A83" w:rsidRDefault="00CF6459" w:rsidP="00CF6459">
      <w:pPr>
        <w:spacing w:after="0"/>
        <w:ind w:firstLine="709"/>
        <w:jc w:val="both"/>
        <w:rPr>
          <w:i w:val="0"/>
          <w:lang w:eastAsia="ru-RU"/>
        </w:rPr>
      </w:pPr>
    </w:p>
    <w:p w:rsidR="00891AC2" w:rsidRPr="00132A83" w:rsidRDefault="00891AC2" w:rsidP="00CF6459">
      <w:pPr>
        <w:spacing w:after="0"/>
        <w:ind w:firstLine="709"/>
        <w:jc w:val="both"/>
        <w:rPr>
          <w:i w:val="0"/>
          <w:lang w:eastAsia="ru-RU"/>
        </w:rPr>
      </w:pPr>
      <w:r w:rsidRPr="00132A83">
        <w:rPr>
          <w:i w:val="0"/>
          <w:lang w:eastAsia="ru-RU"/>
        </w:rPr>
        <w:t>1.2 Место дисциплины в профессиональной подготовке специалиста</w:t>
      </w:r>
    </w:p>
    <w:p w:rsidR="00891AC2" w:rsidRPr="00132A83" w:rsidRDefault="00891AC2" w:rsidP="00CF6459">
      <w:pPr>
        <w:spacing w:after="0"/>
        <w:ind w:firstLine="709"/>
        <w:jc w:val="both"/>
        <w:rPr>
          <w:i w:val="0"/>
          <w:lang w:eastAsia="ru-RU"/>
        </w:rPr>
      </w:pPr>
    </w:p>
    <w:p w:rsidR="00150A41" w:rsidRPr="00132A83" w:rsidRDefault="00150A41" w:rsidP="00CF6459">
      <w:pPr>
        <w:spacing w:after="0"/>
        <w:ind w:firstLine="709"/>
        <w:jc w:val="both"/>
        <w:rPr>
          <w:i w:val="0"/>
          <w:lang w:eastAsia="ru-RU"/>
        </w:rPr>
      </w:pPr>
    </w:p>
    <w:p w:rsidR="00150A41" w:rsidRPr="00132A83" w:rsidRDefault="00150A41" w:rsidP="00CF6459">
      <w:pPr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Дисциплина относится к вариативной части </w:t>
      </w:r>
      <w:r w:rsidR="00CE22F3" w:rsidRPr="00132A83">
        <w:rPr>
          <w:rFonts w:eastAsia="Times New Roman"/>
          <w:i w:val="0"/>
          <w:lang w:eastAsia="ru-RU"/>
        </w:rPr>
        <w:t xml:space="preserve">математического и естественно-научного </w:t>
      </w:r>
      <w:r w:rsidRPr="00132A83">
        <w:rPr>
          <w:rFonts w:eastAsia="Times New Roman"/>
          <w:i w:val="0"/>
          <w:lang w:eastAsia="ru-RU"/>
        </w:rPr>
        <w:t xml:space="preserve">цикла подготовки студентов по направлению </w:t>
      </w:r>
      <w:r w:rsidRPr="00132A83">
        <w:rPr>
          <w:rFonts w:eastAsia="Times New Roman"/>
          <w:i w:val="0"/>
          <w:szCs w:val="24"/>
          <w:lang w:eastAsia="ru-RU"/>
        </w:rPr>
        <w:t xml:space="preserve">38.03.02 </w:t>
      </w:r>
      <w:r w:rsidRPr="00132A83">
        <w:rPr>
          <w:rFonts w:eastAsia="Times New Roman"/>
          <w:i w:val="0"/>
          <w:szCs w:val="24"/>
          <w:lang w:eastAsia="ru-RU"/>
        </w:rPr>
        <w:lastRenderedPageBreak/>
        <w:t>«Менеджмент»</w:t>
      </w:r>
      <w:r w:rsidRPr="00132A83">
        <w:rPr>
          <w:rFonts w:eastAsia="Times New Roman"/>
          <w:i w:val="0"/>
          <w:lang w:eastAsia="ru-RU"/>
        </w:rPr>
        <w:t xml:space="preserve"> и является логическим продолжением основных положений следующих дисциплин:</w:t>
      </w:r>
    </w:p>
    <w:p w:rsidR="00150A41" w:rsidRPr="00132A83" w:rsidRDefault="00150A41" w:rsidP="00CF6459">
      <w:pPr>
        <w:tabs>
          <w:tab w:val="left" w:pos="993"/>
        </w:tabs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-</w:t>
      </w:r>
      <w:r w:rsidRPr="00132A83">
        <w:rPr>
          <w:rFonts w:eastAsia="Times New Roman"/>
          <w:i w:val="0"/>
          <w:lang w:eastAsia="ru-RU"/>
        </w:rPr>
        <w:tab/>
      </w:r>
      <w:r w:rsidR="00794F6B" w:rsidRPr="00132A83">
        <w:rPr>
          <w:rFonts w:eastAsia="Times New Roman"/>
          <w:i w:val="0"/>
          <w:lang w:eastAsia="ru-RU"/>
        </w:rPr>
        <w:t>Высшая математика</w:t>
      </w:r>
      <w:r w:rsidRPr="00132A83">
        <w:rPr>
          <w:rFonts w:eastAsia="Times New Roman"/>
          <w:i w:val="0"/>
          <w:lang w:eastAsia="ru-RU"/>
        </w:rPr>
        <w:t>;</w:t>
      </w:r>
    </w:p>
    <w:p w:rsidR="00150A41" w:rsidRPr="00132A83" w:rsidRDefault="00150A41" w:rsidP="00CF6459">
      <w:pPr>
        <w:tabs>
          <w:tab w:val="left" w:pos="993"/>
        </w:tabs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-</w:t>
      </w:r>
      <w:r w:rsidRPr="00132A83">
        <w:rPr>
          <w:rFonts w:eastAsia="Times New Roman"/>
          <w:i w:val="0"/>
          <w:lang w:eastAsia="ru-RU"/>
        </w:rPr>
        <w:tab/>
      </w:r>
      <w:r w:rsidR="00794F6B" w:rsidRPr="00132A83">
        <w:rPr>
          <w:rFonts w:eastAsia="Times New Roman"/>
          <w:i w:val="0"/>
          <w:lang w:eastAsia="ru-RU"/>
        </w:rPr>
        <w:t>Теория вероятности и математическая статистика</w:t>
      </w:r>
      <w:r w:rsidRPr="00132A83">
        <w:rPr>
          <w:rFonts w:eastAsia="Times New Roman"/>
          <w:i w:val="0"/>
          <w:lang w:eastAsia="ru-RU"/>
        </w:rPr>
        <w:t>.</w:t>
      </w:r>
    </w:p>
    <w:p w:rsidR="00150A41" w:rsidRPr="00132A83" w:rsidRDefault="00150A41" w:rsidP="00CF6459">
      <w:pPr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Для освоения данной дисциплины необходимы знания и умения, приобретаемые обучающимися в результате освоения следующих курсов:</w:t>
      </w:r>
    </w:p>
    <w:p w:rsidR="00150A41" w:rsidRPr="00132A83" w:rsidRDefault="00150A41" w:rsidP="00CF6459">
      <w:pPr>
        <w:tabs>
          <w:tab w:val="left" w:pos="993"/>
        </w:tabs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-</w:t>
      </w:r>
      <w:r w:rsidRPr="00132A83">
        <w:rPr>
          <w:rFonts w:eastAsia="Times New Roman"/>
          <w:i w:val="0"/>
          <w:lang w:eastAsia="ru-RU"/>
        </w:rPr>
        <w:tab/>
      </w:r>
      <w:r w:rsidR="00794F6B" w:rsidRPr="00132A83">
        <w:rPr>
          <w:rFonts w:eastAsia="Times New Roman"/>
          <w:i w:val="0"/>
          <w:lang w:eastAsia="ru-RU"/>
        </w:rPr>
        <w:t>Информационные технологии в менеджменте</w:t>
      </w:r>
      <w:r w:rsidRPr="00132A83">
        <w:rPr>
          <w:rFonts w:eastAsia="Times New Roman"/>
          <w:i w:val="0"/>
          <w:lang w:eastAsia="ru-RU"/>
        </w:rPr>
        <w:t>;</w:t>
      </w:r>
    </w:p>
    <w:p w:rsidR="00150A41" w:rsidRPr="00132A83" w:rsidRDefault="00150A41" w:rsidP="00CF6459">
      <w:pPr>
        <w:tabs>
          <w:tab w:val="left" w:pos="993"/>
        </w:tabs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-</w:t>
      </w:r>
      <w:r w:rsidRPr="00132A83">
        <w:rPr>
          <w:rFonts w:eastAsia="Times New Roman"/>
          <w:i w:val="0"/>
          <w:lang w:eastAsia="ru-RU"/>
        </w:rPr>
        <w:tab/>
      </w:r>
      <w:r w:rsidR="00794F6B" w:rsidRPr="00132A83">
        <w:rPr>
          <w:rFonts w:eastAsia="Times New Roman"/>
          <w:i w:val="0"/>
          <w:lang w:eastAsia="ru-RU"/>
        </w:rPr>
        <w:t>Макроэкономика</w:t>
      </w:r>
      <w:r w:rsidRPr="00132A83">
        <w:rPr>
          <w:rFonts w:eastAsia="Times New Roman"/>
          <w:i w:val="0"/>
          <w:lang w:eastAsia="ru-RU"/>
        </w:rPr>
        <w:t>;</w:t>
      </w:r>
    </w:p>
    <w:p w:rsidR="00150A41" w:rsidRPr="00132A83" w:rsidRDefault="00150A41" w:rsidP="00CF6459">
      <w:pPr>
        <w:tabs>
          <w:tab w:val="left" w:pos="993"/>
        </w:tabs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-</w:t>
      </w:r>
      <w:r w:rsidRPr="00132A83">
        <w:rPr>
          <w:rFonts w:eastAsia="Times New Roman"/>
          <w:i w:val="0"/>
          <w:lang w:eastAsia="ru-RU"/>
        </w:rPr>
        <w:tab/>
      </w:r>
      <w:r w:rsidR="00794F6B" w:rsidRPr="00132A83">
        <w:rPr>
          <w:rFonts w:eastAsia="Times New Roman"/>
          <w:i w:val="0"/>
          <w:lang w:eastAsia="ru-RU"/>
        </w:rPr>
        <w:t>Микроэкономика</w:t>
      </w:r>
      <w:r w:rsidRPr="00132A83">
        <w:rPr>
          <w:rFonts w:eastAsia="Times New Roman"/>
          <w:i w:val="0"/>
          <w:lang w:eastAsia="ru-RU"/>
        </w:rPr>
        <w:t>;</w:t>
      </w:r>
    </w:p>
    <w:p w:rsidR="00150A41" w:rsidRPr="00132A83" w:rsidRDefault="00150A41" w:rsidP="00CF6459">
      <w:pPr>
        <w:tabs>
          <w:tab w:val="left" w:pos="993"/>
        </w:tabs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-</w:t>
      </w:r>
      <w:r w:rsidRPr="00132A83">
        <w:rPr>
          <w:rFonts w:eastAsia="Times New Roman"/>
          <w:i w:val="0"/>
          <w:lang w:eastAsia="ru-RU"/>
        </w:rPr>
        <w:tab/>
      </w:r>
      <w:r w:rsidR="00794F6B" w:rsidRPr="00132A83">
        <w:rPr>
          <w:rFonts w:eastAsia="Times New Roman"/>
          <w:i w:val="0"/>
          <w:lang w:eastAsia="ru-RU"/>
        </w:rPr>
        <w:t>Теория организации</w:t>
      </w:r>
      <w:r w:rsidRPr="00132A83">
        <w:rPr>
          <w:rFonts w:eastAsia="Times New Roman"/>
          <w:i w:val="0"/>
          <w:lang w:eastAsia="ru-RU"/>
        </w:rPr>
        <w:t>.</w:t>
      </w:r>
    </w:p>
    <w:p w:rsidR="00150A41" w:rsidRPr="00132A83" w:rsidRDefault="00150A41" w:rsidP="00CF6459">
      <w:pPr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Знания, приобретенные при изучении данной дисциплины, необходимы при освоении следующих дисциплин:</w:t>
      </w:r>
    </w:p>
    <w:p w:rsidR="00150A41" w:rsidRPr="00132A83" w:rsidRDefault="00150A41" w:rsidP="00CF6459">
      <w:pPr>
        <w:tabs>
          <w:tab w:val="left" w:pos="993"/>
        </w:tabs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-</w:t>
      </w:r>
      <w:r w:rsidRPr="00132A83">
        <w:rPr>
          <w:rFonts w:eastAsia="Times New Roman"/>
          <w:i w:val="0"/>
          <w:lang w:eastAsia="ru-RU"/>
        </w:rPr>
        <w:tab/>
      </w:r>
      <w:r w:rsidR="00794F6B" w:rsidRPr="00132A83">
        <w:rPr>
          <w:rFonts w:eastAsia="Times New Roman"/>
          <w:i w:val="0"/>
          <w:lang w:eastAsia="ru-RU"/>
        </w:rPr>
        <w:t>Теория статистики</w:t>
      </w:r>
      <w:r w:rsidRPr="00132A83">
        <w:rPr>
          <w:rFonts w:eastAsia="Times New Roman"/>
          <w:i w:val="0"/>
          <w:lang w:eastAsia="ru-RU"/>
        </w:rPr>
        <w:t>;</w:t>
      </w:r>
    </w:p>
    <w:p w:rsidR="00150A41" w:rsidRPr="00132A83" w:rsidRDefault="00150A41" w:rsidP="00CF6459">
      <w:pPr>
        <w:tabs>
          <w:tab w:val="left" w:pos="993"/>
        </w:tabs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-</w:t>
      </w:r>
      <w:r w:rsidRPr="00132A83">
        <w:rPr>
          <w:rFonts w:eastAsia="Times New Roman"/>
          <w:i w:val="0"/>
          <w:lang w:eastAsia="ru-RU"/>
        </w:rPr>
        <w:tab/>
      </w:r>
      <w:r w:rsidR="00794F6B" w:rsidRPr="00132A83">
        <w:rPr>
          <w:rFonts w:eastAsia="Times New Roman"/>
          <w:i w:val="0"/>
          <w:lang w:eastAsia="ru-RU"/>
        </w:rPr>
        <w:t>Социально-экономическая статистика</w:t>
      </w:r>
      <w:r w:rsidRPr="00132A83">
        <w:rPr>
          <w:rFonts w:eastAsia="Times New Roman"/>
          <w:i w:val="0"/>
          <w:lang w:eastAsia="ru-RU"/>
        </w:rPr>
        <w:t>;</w:t>
      </w:r>
    </w:p>
    <w:p w:rsidR="00150A41" w:rsidRPr="00132A83" w:rsidRDefault="00150A41" w:rsidP="00CF6459">
      <w:pPr>
        <w:tabs>
          <w:tab w:val="left" w:pos="993"/>
        </w:tabs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-</w:t>
      </w:r>
      <w:r w:rsidRPr="00132A83">
        <w:rPr>
          <w:rFonts w:eastAsia="Times New Roman"/>
          <w:i w:val="0"/>
          <w:lang w:eastAsia="ru-RU"/>
        </w:rPr>
        <w:tab/>
      </w:r>
      <w:r w:rsidR="00794F6B" w:rsidRPr="00132A83">
        <w:rPr>
          <w:rFonts w:eastAsia="Times New Roman"/>
          <w:i w:val="0"/>
          <w:lang w:eastAsia="ru-RU"/>
        </w:rPr>
        <w:t>Финансовая математика</w:t>
      </w:r>
      <w:r w:rsidRPr="00132A83">
        <w:rPr>
          <w:rFonts w:eastAsia="Times New Roman"/>
          <w:i w:val="0"/>
          <w:lang w:eastAsia="ru-RU"/>
        </w:rPr>
        <w:t>;</w:t>
      </w:r>
    </w:p>
    <w:p w:rsidR="00150A41" w:rsidRPr="00132A83" w:rsidRDefault="00150A41" w:rsidP="00CF6459">
      <w:pPr>
        <w:tabs>
          <w:tab w:val="left" w:pos="993"/>
        </w:tabs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-</w:t>
      </w:r>
      <w:r w:rsidRPr="00132A83">
        <w:rPr>
          <w:rFonts w:eastAsia="Times New Roman"/>
          <w:i w:val="0"/>
          <w:lang w:eastAsia="ru-RU"/>
        </w:rPr>
        <w:tab/>
      </w:r>
      <w:r w:rsidR="00794F6B" w:rsidRPr="00132A83">
        <w:rPr>
          <w:rFonts w:eastAsia="Times New Roman"/>
          <w:i w:val="0"/>
          <w:lang w:eastAsia="ru-RU"/>
        </w:rPr>
        <w:t>Основы научных исследований</w:t>
      </w:r>
      <w:r w:rsidRPr="00132A83">
        <w:rPr>
          <w:rFonts w:eastAsia="Times New Roman"/>
          <w:i w:val="0"/>
          <w:lang w:eastAsia="ru-RU"/>
        </w:rPr>
        <w:t>;</w:t>
      </w:r>
    </w:p>
    <w:p w:rsidR="00150A41" w:rsidRPr="00132A83" w:rsidRDefault="00150A41" w:rsidP="00CF6459">
      <w:pPr>
        <w:tabs>
          <w:tab w:val="left" w:pos="993"/>
        </w:tabs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-</w:t>
      </w:r>
      <w:r w:rsidRPr="00132A83">
        <w:rPr>
          <w:rFonts w:eastAsia="Times New Roman"/>
          <w:i w:val="0"/>
          <w:lang w:eastAsia="ru-RU"/>
        </w:rPr>
        <w:tab/>
      </w:r>
      <w:r w:rsidR="00794F6B" w:rsidRPr="00132A83">
        <w:rPr>
          <w:rFonts w:eastAsia="Times New Roman"/>
          <w:i w:val="0"/>
          <w:lang w:eastAsia="ru-RU"/>
        </w:rPr>
        <w:t>Инвестиционный анализ</w:t>
      </w:r>
      <w:r w:rsidRPr="00132A83">
        <w:rPr>
          <w:rFonts w:eastAsia="Times New Roman"/>
          <w:i w:val="0"/>
          <w:lang w:eastAsia="ru-RU"/>
        </w:rPr>
        <w:t>.</w:t>
      </w:r>
    </w:p>
    <w:p w:rsidR="00644EDB" w:rsidRPr="00132A83" w:rsidRDefault="00644EDB" w:rsidP="00CF6459">
      <w:pPr>
        <w:spacing w:after="0"/>
        <w:ind w:firstLine="708"/>
        <w:rPr>
          <w:i w:val="0"/>
          <w:lang w:eastAsia="ru-RU"/>
        </w:rPr>
      </w:pPr>
    </w:p>
    <w:p w:rsidR="00CF6459" w:rsidRPr="00132A83" w:rsidRDefault="00CF6459" w:rsidP="00CF6459">
      <w:pPr>
        <w:spacing w:after="0"/>
        <w:ind w:firstLine="708"/>
        <w:rPr>
          <w:i w:val="0"/>
          <w:lang w:eastAsia="ru-RU"/>
        </w:rPr>
      </w:pPr>
    </w:p>
    <w:p w:rsidR="00473B20" w:rsidRPr="00132A83" w:rsidRDefault="00473B20" w:rsidP="00CF6459">
      <w:pPr>
        <w:spacing w:after="0" w:line="348" w:lineRule="auto"/>
        <w:ind w:firstLine="708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1.3 Компетенции обучающегося, формируемые в результате освоения дисциплины</w:t>
      </w:r>
    </w:p>
    <w:p w:rsidR="00473B20" w:rsidRPr="00132A83" w:rsidRDefault="00473B20" w:rsidP="00CF6459">
      <w:pPr>
        <w:spacing w:after="0"/>
        <w:ind w:firstLine="708"/>
        <w:jc w:val="both"/>
        <w:rPr>
          <w:rFonts w:eastAsia="Times New Roman"/>
          <w:i w:val="0"/>
          <w:lang w:eastAsia="ru-RU"/>
        </w:rPr>
      </w:pPr>
    </w:p>
    <w:p w:rsidR="00473B20" w:rsidRPr="00132A83" w:rsidRDefault="00473B20" w:rsidP="00CF6459">
      <w:pPr>
        <w:spacing w:after="0"/>
        <w:ind w:firstLine="708"/>
        <w:jc w:val="both"/>
        <w:rPr>
          <w:rFonts w:eastAsia="Times New Roman"/>
          <w:i w:val="0"/>
          <w:lang w:eastAsia="ru-RU"/>
        </w:rPr>
      </w:pPr>
    </w:p>
    <w:p w:rsidR="00473B20" w:rsidRPr="00132A83" w:rsidRDefault="00473B20" w:rsidP="00CF6459">
      <w:pPr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Процесс изучения дисциплины «</w:t>
      </w:r>
      <w:r w:rsidR="00D93280" w:rsidRPr="00132A83">
        <w:rPr>
          <w:rFonts w:eastAsia="Times New Roman"/>
          <w:i w:val="0"/>
          <w:lang w:eastAsia="ru-RU"/>
        </w:rPr>
        <w:t>Теоретические основы прогнозирования</w:t>
      </w:r>
      <w:r w:rsidRPr="00132A83">
        <w:rPr>
          <w:rFonts w:eastAsia="Times New Roman"/>
          <w:i w:val="0"/>
          <w:lang w:eastAsia="ru-RU"/>
        </w:rPr>
        <w:t>» обеспечивает формирование у студентов общекультурных (ОК), общепрофессиональных (ОПК) и профессиональных (ПК) компетенций.</w:t>
      </w:r>
    </w:p>
    <w:p w:rsidR="00473B20" w:rsidRPr="00132A83" w:rsidRDefault="00473B20" w:rsidP="00CF6459">
      <w:pPr>
        <w:spacing w:after="0" w:line="348" w:lineRule="auto"/>
        <w:jc w:val="both"/>
        <w:rPr>
          <w:rFonts w:eastAsia="Times New Roman"/>
          <w:i w:val="0"/>
          <w:lang w:eastAsia="ru-RU"/>
        </w:rPr>
      </w:pPr>
    </w:p>
    <w:p w:rsidR="00473B20" w:rsidRPr="00132A83" w:rsidRDefault="00473B20" w:rsidP="00CF6459">
      <w:pPr>
        <w:spacing w:after="0" w:line="348" w:lineRule="auto"/>
        <w:rPr>
          <w:rFonts w:eastAsia="Times New Roman"/>
          <w:lang w:eastAsia="ru-RU"/>
        </w:rPr>
      </w:pPr>
      <w:r w:rsidRPr="00132A83">
        <w:rPr>
          <w:rFonts w:eastAsia="Times New Roman"/>
          <w:lang w:eastAsia="ru-RU"/>
        </w:rPr>
        <w:t>Общекультурные компетенции (ОК):</w:t>
      </w:r>
    </w:p>
    <w:p w:rsidR="00473B20" w:rsidRPr="00132A83" w:rsidRDefault="00473B20" w:rsidP="00CF6459">
      <w:pPr>
        <w:spacing w:after="0" w:line="348" w:lineRule="auto"/>
        <w:jc w:val="both"/>
        <w:rPr>
          <w:rFonts w:eastAsia="Times New Roman"/>
          <w:i w:val="0"/>
          <w:lang w:eastAsia="ru-RU"/>
        </w:rPr>
      </w:pPr>
    </w:p>
    <w:p w:rsidR="00891AC2" w:rsidRPr="00132A83" w:rsidRDefault="006C3CB3" w:rsidP="00CF6459">
      <w:pPr>
        <w:widowControl w:val="0"/>
        <w:tabs>
          <w:tab w:val="left" w:pos="426"/>
        </w:tabs>
        <w:spacing w:after="0" w:line="348" w:lineRule="auto"/>
        <w:ind w:left="426" w:hanging="426"/>
        <w:jc w:val="both"/>
        <w:rPr>
          <w:i w:val="0"/>
        </w:rPr>
      </w:pPr>
      <w:r w:rsidRPr="00132A83">
        <w:rPr>
          <w:i w:val="0"/>
        </w:rPr>
        <w:t>–</w:t>
      </w:r>
      <w:r w:rsidR="00473B20" w:rsidRPr="00132A83">
        <w:rPr>
          <w:i w:val="0"/>
        </w:rPr>
        <w:tab/>
      </w:r>
      <w:r w:rsidRPr="00132A83">
        <w:rPr>
          <w:i w:val="0"/>
        </w:rPr>
        <w:t>способностью использовать основы экономических знаний в разли</w:t>
      </w:r>
      <w:r w:rsidR="00473B20" w:rsidRPr="00132A83">
        <w:rPr>
          <w:i w:val="0"/>
        </w:rPr>
        <w:t>чных сферах деятельности (ОК-3)</w:t>
      </w:r>
      <w:r w:rsidR="00794F6B" w:rsidRPr="00132A83">
        <w:rPr>
          <w:i w:val="0"/>
        </w:rPr>
        <w:t>;</w:t>
      </w:r>
    </w:p>
    <w:p w:rsidR="00473B20" w:rsidRPr="00132A83" w:rsidRDefault="00794F6B" w:rsidP="00CF6459">
      <w:pPr>
        <w:spacing w:after="0" w:line="348" w:lineRule="auto"/>
        <w:ind w:left="426" w:hanging="426"/>
        <w:jc w:val="both"/>
      </w:pPr>
      <w:r w:rsidRPr="00132A83">
        <w:rPr>
          <w:i w:val="0"/>
        </w:rPr>
        <w:lastRenderedPageBreak/>
        <w:t>–</w:t>
      </w:r>
      <w:r w:rsidRPr="00132A83">
        <w:rPr>
          <w:i w:val="0"/>
        </w:rPr>
        <w:tab/>
        <w:t>способность анализировать социально-значимые проблемы и процессы, социальные отношения, структуру социальных организаций, прогнозировать возможное их развитие в будущем, а также балансировать рабочие места (ОК-10).</w:t>
      </w:r>
    </w:p>
    <w:p w:rsidR="00794F6B" w:rsidRPr="00132A83" w:rsidRDefault="00794F6B" w:rsidP="00CF6459">
      <w:pPr>
        <w:spacing w:after="0" w:line="348" w:lineRule="auto"/>
        <w:rPr>
          <w:i w:val="0"/>
        </w:rPr>
      </w:pPr>
    </w:p>
    <w:p w:rsidR="00473B20" w:rsidRPr="00132A83" w:rsidRDefault="00473B20" w:rsidP="00CF6459">
      <w:pPr>
        <w:spacing w:after="0" w:line="348" w:lineRule="auto"/>
        <w:rPr>
          <w:i w:val="0"/>
        </w:rPr>
      </w:pPr>
      <w:r w:rsidRPr="00132A83">
        <w:t>Общепрофессиональные компетенции (ОПК):</w:t>
      </w:r>
    </w:p>
    <w:p w:rsidR="00473B20" w:rsidRPr="00132A83" w:rsidRDefault="00473B20" w:rsidP="00CF6459">
      <w:pPr>
        <w:spacing w:after="0" w:line="348" w:lineRule="auto"/>
      </w:pPr>
    </w:p>
    <w:p w:rsidR="00794F6B" w:rsidRPr="00132A83" w:rsidRDefault="00794F6B" w:rsidP="00CF6459">
      <w:pPr>
        <w:widowControl w:val="0"/>
        <w:tabs>
          <w:tab w:val="left" w:pos="426"/>
        </w:tabs>
        <w:spacing w:after="0" w:line="348" w:lineRule="auto"/>
        <w:ind w:left="426" w:hanging="426"/>
        <w:jc w:val="both"/>
        <w:rPr>
          <w:i w:val="0"/>
        </w:rPr>
      </w:pPr>
      <w:r w:rsidRPr="00132A83">
        <w:rPr>
          <w:i w:val="0"/>
        </w:rPr>
        <w:t>–</w:t>
      </w:r>
      <w:r w:rsidRPr="00132A83">
        <w:rPr>
          <w:i w:val="0"/>
        </w:rPr>
        <w:tab/>
        <w:t>владением навыками поиска, анализа и использования нормативных и правовых документов в своей профессиональной деятельности (ОПК-1);</w:t>
      </w:r>
    </w:p>
    <w:p w:rsidR="006C6004" w:rsidRPr="00132A83" w:rsidRDefault="006C6004" w:rsidP="00CF6459">
      <w:pPr>
        <w:widowControl w:val="0"/>
        <w:tabs>
          <w:tab w:val="left" w:pos="426"/>
        </w:tabs>
        <w:spacing w:after="0" w:line="348" w:lineRule="auto"/>
        <w:ind w:left="426" w:hanging="426"/>
        <w:jc w:val="both"/>
        <w:rPr>
          <w:i w:val="0"/>
        </w:rPr>
      </w:pPr>
      <w:r w:rsidRPr="00132A83">
        <w:rPr>
          <w:i w:val="0"/>
        </w:rPr>
        <w:t>–</w:t>
      </w:r>
      <w:r w:rsidR="00473B20" w:rsidRPr="00132A83">
        <w:rPr>
          <w:i w:val="0"/>
        </w:rPr>
        <w:tab/>
      </w:r>
      <w:r w:rsidRPr="00132A83">
        <w:rPr>
          <w:i w:val="0"/>
        </w:rPr>
        <w:t>владением методами принятия решений в управлении операционной (производственной) де</w:t>
      </w:r>
      <w:r w:rsidR="00473B20" w:rsidRPr="00132A83">
        <w:rPr>
          <w:i w:val="0"/>
        </w:rPr>
        <w:t>ятельностью организаций (ОПК-6).</w:t>
      </w:r>
    </w:p>
    <w:p w:rsidR="00473B20" w:rsidRPr="00132A83" w:rsidRDefault="00473B20" w:rsidP="00CF6459">
      <w:pPr>
        <w:spacing w:after="0" w:line="348" w:lineRule="auto"/>
        <w:rPr>
          <w:i w:val="0"/>
        </w:rPr>
      </w:pPr>
    </w:p>
    <w:p w:rsidR="00473B20" w:rsidRPr="00132A83" w:rsidRDefault="00473B20" w:rsidP="00CF6459">
      <w:pPr>
        <w:spacing w:after="0" w:line="348" w:lineRule="auto"/>
        <w:rPr>
          <w:i w:val="0"/>
        </w:rPr>
      </w:pPr>
      <w:r w:rsidRPr="00132A83">
        <w:t>Профессиональные компетенции (ПК):</w:t>
      </w:r>
    </w:p>
    <w:p w:rsidR="00473B20" w:rsidRPr="00132A83" w:rsidRDefault="00473B20" w:rsidP="00CF6459">
      <w:pPr>
        <w:spacing w:after="0" w:line="348" w:lineRule="auto"/>
        <w:rPr>
          <w:i w:val="0"/>
        </w:rPr>
      </w:pPr>
    </w:p>
    <w:p w:rsidR="006C6004" w:rsidRPr="00132A83" w:rsidRDefault="006C6004" w:rsidP="00CF6459">
      <w:pPr>
        <w:widowControl w:val="0"/>
        <w:tabs>
          <w:tab w:val="left" w:pos="426"/>
        </w:tabs>
        <w:spacing w:after="0" w:line="348" w:lineRule="auto"/>
        <w:ind w:left="426" w:hanging="426"/>
        <w:jc w:val="both"/>
        <w:rPr>
          <w:i w:val="0"/>
        </w:rPr>
      </w:pPr>
      <w:r w:rsidRPr="00132A83">
        <w:rPr>
          <w:i w:val="0"/>
        </w:rPr>
        <w:t>–</w:t>
      </w:r>
      <w:r w:rsidR="00473B20" w:rsidRPr="00132A83">
        <w:rPr>
          <w:i w:val="0"/>
        </w:rPr>
        <w:tab/>
      </w:r>
      <w:r w:rsidR="00794F6B" w:rsidRPr="00132A83">
        <w:rPr>
          <w:i w:val="0"/>
        </w:rPr>
        <w:t>владение навыками стратегического анализа, разработки и осуществления стратегии организации, направленной на обеспечение конкурентоспособности (ПК-3);</w:t>
      </w:r>
    </w:p>
    <w:p w:rsidR="00794F6B" w:rsidRPr="00132A83" w:rsidRDefault="00794F6B" w:rsidP="00CF6459">
      <w:pPr>
        <w:widowControl w:val="0"/>
        <w:tabs>
          <w:tab w:val="left" w:pos="426"/>
        </w:tabs>
        <w:spacing w:after="0" w:line="348" w:lineRule="auto"/>
        <w:ind w:left="426" w:hanging="426"/>
        <w:jc w:val="both"/>
        <w:rPr>
          <w:i w:val="0"/>
        </w:rPr>
      </w:pPr>
      <w:r w:rsidRPr="00132A83">
        <w:rPr>
          <w:i w:val="0"/>
        </w:rPr>
        <w:t>–</w:t>
      </w:r>
      <w:r w:rsidRPr="00132A83">
        <w:rPr>
          <w:i w:val="0"/>
        </w:rPr>
        <w:tab/>
        <w:t>способность к обоснованию управленческих решений, а также применению конкретных способов и методов управления на основе глубокого понимания основных закономерностей развития управленческой мысли, течений, тенденций развития научных подходов к управлению, доказавших свою эффективность (ПК-8);</w:t>
      </w:r>
    </w:p>
    <w:p w:rsidR="00AC5CB6" w:rsidRPr="00132A83" w:rsidRDefault="00AC5CB6" w:rsidP="00CF6459">
      <w:pPr>
        <w:widowControl w:val="0"/>
        <w:tabs>
          <w:tab w:val="left" w:pos="426"/>
        </w:tabs>
        <w:spacing w:after="0" w:line="348" w:lineRule="auto"/>
        <w:ind w:left="426" w:hanging="426"/>
        <w:jc w:val="both"/>
        <w:rPr>
          <w:i w:val="0"/>
        </w:rPr>
      </w:pPr>
      <w:r w:rsidRPr="00132A83">
        <w:rPr>
          <w:i w:val="0"/>
        </w:rPr>
        <w:t>–</w:t>
      </w:r>
      <w:r w:rsidR="00473B20" w:rsidRPr="00132A83">
        <w:rPr>
          <w:i w:val="0"/>
        </w:rPr>
        <w:tab/>
      </w:r>
      <w:r w:rsidRPr="00132A83">
        <w:rPr>
          <w:i w:val="0"/>
        </w:rPr>
        <w:t>владением навыками количественного и качественного анализа информации при принятии управленческих решений, построения экономических, финансовых и организационно-управленческих моделей путем их адаптации к конкретным задачам управления (ПК-10);</w:t>
      </w:r>
    </w:p>
    <w:p w:rsidR="00AC5CB6" w:rsidRPr="00132A83" w:rsidRDefault="00AC5CB6" w:rsidP="00CF6459">
      <w:pPr>
        <w:widowControl w:val="0"/>
        <w:tabs>
          <w:tab w:val="left" w:pos="426"/>
        </w:tabs>
        <w:spacing w:after="0" w:line="348" w:lineRule="auto"/>
        <w:ind w:left="426" w:hanging="426"/>
        <w:jc w:val="both"/>
        <w:rPr>
          <w:i w:val="0"/>
        </w:rPr>
      </w:pPr>
      <w:r w:rsidRPr="00132A83">
        <w:rPr>
          <w:i w:val="0"/>
        </w:rPr>
        <w:t>–</w:t>
      </w:r>
      <w:r w:rsidR="00473B20" w:rsidRPr="00132A83">
        <w:rPr>
          <w:i w:val="0"/>
        </w:rPr>
        <w:tab/>
      </w:r>
      <w:r w:rsidR="00794F6B" w:rsidRPr="00132A83">
        <w:rPr>
          <w:i w:val="0"/>
        </w:rPr>
        <w:t>владение навыками оценки инвестиционных проектов, финансового планирования и прогнозирования с учетом роли финансовых рынков и институтов (ПК-14)</w:t>
      </w:r>
      <w:r w:rsidRPr="00132A83">
        <w:rPr>
          <w:i w:val="0"/>
        </w:rPr>
        <w:t>.</w:t>
      </w:r>
    </w:p>
    <w:p w:rsidR="002F521E" w:rsidRPr="00132A83" w:rsidRDefault="002F521E" w:rsidP="00644EDB">
      <w:pPr>
        <w:spacing w:after="0" w:line="360" w:lineRule="auto"/>
        <w:ind w:firstLine="709"/>
        <w:jc w:val="both"/>
        <w:rPr>
          <w:i w:val="0"/>
          <w:szCs w:val="24"/>
          <w:lang w:eastAsia="ru-RU"/>
        </w:rPr>
      </w:pPr>
    </w:p>
    <w:p w:rsidR="002F521E" w:rsidRPr="00132A83" w:rsidRDefault="002F521E" w:rsidP="00644EDB">
      <w:pPr>
        <w:spacing w:after="0" w:line="360" w:lineRule="auto"/>
        <w:ind w:firstLine="709"/>
        <w:jc w:val="both"/>
        <w:rPr>
          <w:i w:val="0"/>
          <w:szCs w:val="24"/>
          <w:lang w:eastAsia="ru-RU"/>
        </w:rPr>
        <w:sectPr w:rsidR="002F521E" w:rsidRPr="00132A83" w:rsidSect="003D7622"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</w:p>
    <w:p w:rsidR="0013581C" w:rsidRPr="00132A83" w:rsidRDefault="0013581C" w:rsidP="0013581C">
      <w:pPr>
        <w:spacing w:after="0" w:line="360" w:lineRule="auto"/>
        <w:ind w:left="709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lastRenderedPageBreak/>
        <w:t>1.4 Содержание учебного материала дисциплины</w:t>
      </w:r>
    </w:p>
    <w:p w:rsidR="0013581C" w:rsidRPr="00132A83" w:rsidRDefault="0013581C" w:rsidP="0013581C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13581C" w:rsidRPr="00132A83" w:rsidRDefault="0013581C" w:rsidP="0013581C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13581C" w:rsidRPr="00132A83" w:rsidRDefault="0013581C" w:rsidP="0013581C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Таблица 1.1 – Содержание учебного материала дисциплины</w:t>
      </w:r>
    </w:p>
    <w:p w:rsidR="0013581C" w:rsidRPr="00132A83" w:rsidRDefault="0013581C" w:rsidP="0013581C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3"/>
        <w:gridCol w:w="1990"/>
        <w:gridCol w:w="1497"/>
        <w:gridCol w:w="2099"/>
      </w:tblGrid>
      <w:tr w:rsidR="00132A83" w:rsidRPr="00132A83" w:rsidTr="00D81D29">
        <w:trPr>
          <w:cantSplit/>
        </w:trPr>
        <w:tc>
          <w:tcPr>
            <w:tcW w:w="4425" w:type="dxa"/>
            <w:vMerge w:val="restart"/>
            <w:vAlign w:val="center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Виды учебных занятий</w:t>
            </w:r>
          </w:p>
        </w:tc>
        <w:tc>
          <w:tcPr>
            <w:tcW w:w="3088" w:type="dxa"/>
            <w:gridSpan w:val="2"/>
            <w:vAlign w:val="center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Всего</w:t>
            </w:r>
          </w:p>
        </w:tc>
        <w:tc>
          <w:tcPr>
            <w:tcW w:w="2126" w:type="dxa"/>
            <w:vMerge w:val="restart"/>
            <w:vAlign w:val="center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 xml:space="preserve">Семестр </w:t>
            </w:r>
            <w:r w:rsidRPr="00132A83">
              <w:rPr>
                <w:rFonts w:eastAsia="Times New Roman"/>
                <w:i w:val="0"/>
                <w:szCs w:val="24"/>
                <w:lang w:eastAsia="ru-RU"/>
              </w:rPr>
              <w:br/>
              <w:t>(очная/заочная формы)</w:t>
            </w:r>
          </w:p>
        </w:tc>
      </w:tr>
      <w:tr w:rsidR="00132A83" w:rsidRPr="00132A83" w:rsidTr="00D81D29">
        <w:trPr>
          <w:cantSplit/>
        </w:trPr>
        <w:tc>
          <w:tcPr>
            <w:tcW w:w="4425" w:type="dxa"/>
            <w:vMerge/>
            <w:vAlign w:val="center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</w:tc>
        <w:tc>
          <w:tcPr>
            <w:tcW w:w="1544" w:type="dxa"/>
            <w:vAlign w:val="center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 xml:space="preserve">часов </w:t>
            </w:r>
            <w:r w:rsidRPr="00132A83">
              <w:rPr>
                <w:rFonts w:eastAsia="Times New Roman"/>
                <w:i w:val="0"/>
                <w:szCs w:val="24"/>
                <w:lang w:eastAsia="ru-RU"/>
              </w:rPr>
              <w:br/>
              <w:t>(очная/заочная формы)</w:t>
            </w:r>
          </w:p>
        </w:tc>
        <w:tc>
          <w:tcPr>
            <w:tcW w:w="1544" w:type="dxa"/>
            <w:vAlign w:val="center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кредитов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ECTS</w:t>
            </w:r>
          </w:p>
        </w:tc>
        <w:tc>
          <w:tcPr>
            <w:tcW w:w="2126" w:type="dxa"/>
            <w:vMerge/>
            <w:vAlign w:val="center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</w:tc>
      </w:tr>
      <w:tr w:rsidR="00132A83" w:rsidRPr="00132A83" w:rsidTr="00D81D29">
        <w:tc>
          <w:tcPr>
            <w:tcW w:w="4425" w:type="dxa"/>
          </w:tcPr>
          <w:p w:rsidR="0013581C" w:rsidRPr="00132A83" w:rsidRDefault="0013581C" w:rsidP="0013581C">
            <w:pPr>
              <w:spacing w:after="0" w:line="240" w:lineRule="atLeast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Общий объем часов по дисциплине, в том числе:</w:t>
            </w:r>
          </w:p>
          <w:p w:rsidR="0013581C" w:rsidRPr="00132A83" w:rsidRDefault="0013581C" w:rsidP="0013581C">
            <w:pPr>
              <w:spacing w:after="0" w:line="240" w:lineRule="atLeast"/>
              <w:ind w:left="318"/>
              <w:jc w:val="both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 аудиторные занятия</w:t>
            </w:r>
          </w:p>
          <w:p w:rsidR="0013581C" w:rsidRPr="00132A83" w:rsidRDefault="0013581C" w:rsidP="0013581C">
            <w:pPr>
              <w:spacing w:after="0" w:line="240" w:lineRule="atLeast"/>
              <w:ind w:left="318"/>
              <w:jc w:val="both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 самостоятельная работа</w:t>
            </w:r>
          </w:p>
          <w:p w:rsidR="0013581C" w:rsidRPr="00132A83" w:rsidRDefault="0013581C" w:rsidP="0013581C">
            <w:pPr>
              <w:spacing w:after="0" w:line="240" w:lineRule="atLeast"/>
              <w:ind w:left="318"/>
              <w:jc w:val="both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 промежуточная аттестация</w:t>
            </w:r>
          </w:p>
        </w:tc>
        <w:tc>
          <w:tcPr>
            <w:tcW w:w="1544" w:type="dxa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  <w:p w:rsidR="0013581C" w:rsidRPr="00132A83" w:rsidRDefault="00173399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162</w:t>
            </w:r>
            <w:r w:rsidR="0013581C" w:rsidRPr="00132A83">
              <w:rPr>
                <w:rFonts w:eastAsia="Times New Roman"/>
                <w:szCs w:val="24"/>
                <w:lang w:eastAsia="ru-RU"/>
              </w:rPr>
              <w:t xml:space="preserve"> / </w:t>
            </w:r>
            <w:r w:rsidR="0037211D" w:rsidRPr="00132A83">
              <w:rPr>
                <w:rFonts w:eastAsia="Times New Roman"/>
                <w:szCs w:val="24"/>
                <w:lang w:eastAsia="ru-RU"/>
              </w:rPr>
              <w:t>162</w:t>
            </w:r>
          </w:p>
          <w:p w:rsidR="0013581C" w:rsidRPr="00132A83" w:rsidRDefault="00173399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68</w:t>
            </w:r>
            <w:r w:rsidR="0013581C" w:rsidRPr="00132A83">
              <w:rPr>
                <w:rFonts w:eastAsia="Times New Roman"/>
                <w:szCs w:val="24"/>
                <w:lang w:eastAsia="ru-RU"/>
              </w:rPr>
              <w:t xml:space="preserve"> / </w:t>
            </w:r>
            <w:r w:rsidR="00513033">
              <w:rPr>
                <w:rFonts w:eastAsia="Times New Roman"/>
                <w:szCs w:val="24"/>
                <w:lang w:eastAsia="ru-RU"/>
              </w:rPr>
              <w:t>16</w:t>
            </w:r>
          </w:p>
          <w:p w:rsidR="0013581C" w:rsidRPr="00132A83" w:rsidRDefault="00173399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94</w:t>
            </w:r>
            <w:r w:rsidR="0013581C" w:rsidRPr="00132A83">
              <w:rPr>
                <w:rFonts w:eastAsia="Times New Roman"/>
                <w:szCs w:val="24"/>
                <w:lang w:eastAsia="ru-RU"/>
              </w:rPr>
              <w:t xml:space="preserve"> / </w:t>
            </w:r>
            <w:r w:rsidR="00513033">
              <w:rPr>
                <w:rFonts w:eastAsia="Times New Roman"/>
                <w:szCs w:val="24"/>
                <w:lang w:eastAsia="ru-RU"/>
              </w:rPr>
              <w:t>146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+</w:t>
            </w:r>
          </w:p>
        </w:tc>
        <w:tc>
          <w:tcPr>
            <w:tcW w:w="1544" w:type="dxa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49529B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4,5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2126" w:type="dxa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49529B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</w:t>
            </w:r>
            <w:r w:rsidR="0013581C" w:rsidRPr="00132A83">
              <w:rPr>
                <w:rFonts w:eastAsia="Times New Roman"/>
                <w:szCs w:val="24"/>
                <w:lang w:eastAsia="ru-RU"/>
              </w:rPr>
              <w:t xml:space="preserve"> / </w:t>
            </w:r>
            <w:r w:rsidRPr="00132A83">
              <w:rPr>
                <w:rFonts w:eastAsia="Times New Roman"/>
                <w:szCs w:val="24"/>
                <w:lang w:eastAsia="ru-RU"/>
              </w:rPr>
              <w:t>3</w:t>
            </w:r>
          </w:p>
          <w:p w:rsidR="00E82CCF" w:rsidRPr="00132A83" w:rsidRDefault="0049529B" w:rsidP="00E82CCF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 / 3</w:t>
            </w:r>
          </w:p>
          <w:p w:rsidR="00E82CCF" w:rsidRPr="00132A83" w:rsidRDefault="0049529B" w:rsidP="00E82CCF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 / 3</w:t>
            </w:r>
          </w:p>
          <w:p w:rsidR="0013581C" w:rsidRPr="00132A83" w:rsidRDefault="0049529B" w:rsidP="00E82CCF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 / 3</w:t>
            </w:r>
          </w:p>
        </w:tc>
      </w:tr>
      <w:tr w:rsidR="00132A83" w:rsidRPr="00132A83" w:rsidTr="00D81D29">
        <w:tc>
          <w:tcPr>
            <w:tcW w:w="4425" w:type="dxa"/>
          </w:tcPr>
          <w:p w:rsidR="0013581C" w:rsidRPr="00132A83" w:rsidRDefault="0013581C" w:rsidP="0013581C">
            <w:pPr>
              <w:spacing w:after="0" w:line="240" w:lineRule="atLeast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Аудиторные занятия, в том числе:</w:t>
            </w:r>
          </w:p>
          <w:p w:rsidR="0013581C" w:rsidRPr="00132A83" w:rsidRDefault="0013581C" w:rsidP="0013581C">
            <w:pPr>
              <w:spacing w:after="0" w:line="240" w:lineRule="atLeast"/>
              <w:ind w:left="318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 лекции</w:t>
            </w:r>
          </w:p>
          <w:p w:rsidR="0013581C" w:rsidRPr="00132A83" w:rsidRDefault="0013581C" w:rsidP="0013581C">
            <w:pPr>
              <w:spacing w:after="0" w:line="240" w:lineRule="atLeast"/>
              <w:ind w:left="318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 практические занятия</w:t>
            </w:r>
          </w:p>
          <w:p w:rsidR="0013581C" w:rsidRPr="00132A83" w:rsidRDefault="0013581C" w:rsidP="0013581C">
            <w:pPr>
              <w:spacing w:after="0" w:line="240" w:lineRule="atLeast"/>
              <w:ind w:left="318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 лабораторные занятия</w:t>
            </w:r>
          </w:p>
          <w:p w:rsidR="0013581C" w:rsidRPr="00132A83" w:rsidRDefault="0013581C" w:rsidP="0013581C">
            <w:pPr>
              <w:spacing w:after="0" w:line="240" w:lineRule="atLeast"/>
              <w:ind w:left="459" w:hanging="141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 практические занятия к выполнению курсового проекта (работы)</w:t>
            </w:r>
          </w:p>
        </w:tc>
        <w:tc>
          <w:tcPr>
            <w:tcW w:w="1544" w:type="dxa"/>
          </w:tcPr>
          <w:p w:rsidR="0013581C" w:rsidRPr="00132A83" w:rsidRDefault="00173399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68</w:t>
            </w:r>
            <w:r w:rsidR="0013581C" w:rsidRPr="00132A83">
              <w:rPr>
                <w:rFonts w:eastAsia="Times New Roman"/>
                <w:szCs w:val="24"/>
                <w:lang w:eastAsia="ru-RU"/>
              </w:rPr>
              <w:t xml:space="preserve"> / </w:t>
            </w:r>
            <w:r w:rsidR="00513033">
              <w:rPr>
                <w:rFonts w:eastAsia="Times New Roman"/>
                <w:szCs w:val="24"/>
                <w:lang w:eastAsia="ru-RU"/>
              </w:rPr>
              <w:t>16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73399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34</w:t>
            </w:r>
            <w:r w:rsidR="0013581C" w:rsidRPr="00132A83">
              <w:rPr>
                <w:rFonts w:eastAsia="Times New Roman"/>
                <w:szCs w:val="24"/>
                <w:lang w:eastAsia="ru-RU"/>
              </w:rPr>
              <w:t xml:space="preserve"> / </w:t>
            </w:r>
            <w:r w:rsidR="00513033">
              <w:rPr>
                <w:rFonts w:eastAsia="Times New Roman"/>
                <w:szCs w:val="24"/>
                <w:lang w:eastAsia="ru-RU"/>
              </w:rPr>
              <w:t>8</w:t>
            </w:r>
          </w:p>
          <w:p w:rsidR="0013581C" w:rsidRPr="00132A83" w:rsidRDefault="00173399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34</w:t>
            </w:r>
            <w:r w:rsidR="0013581C" w:rsidRPr="00132A83">
              <w:rPr>
                <w:rFonts w:eastAsia="Times New Roman"/>
                <w:szCs w:val="24"/>
                <w:lang w:eastAsia="ru-RU"/>
              </w:rPr>
              <w:t xml:space="preserve"> / </w:t>
            </w:r>
            <w:r w:rsidRPr="00132A83">
              <w:rPr>
                <w:rFonts w:eastAsia="Times New Roman"/>
                <w:szCs w:val="24"/>
                <w:lang w:eastAsia="ru-RU"/>
              </w:rPr>
              <w:t>8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FF79D6" w:rsidRPr="00132A83" w:rsidRDefault="00FF79D6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FF79D6" w:rsidRPr="00132A83" w:rsidRDefault="00FF79D6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1544" w:type="dxa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FF79D6" w:rsidRPr="00132A83" w:rsidRDefault="00FF79D6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FF79D6" w:rsidRPr="00132A83" w:rsidRDefault="00FF79D6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FF79D6" w:rsidRPr="00132A83" w:rsidRDefault="00FF79D6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2126" w:type="dxa"/>
          </w:tcPr>
          <w:p w:rsidR="00E82CCF" w:rsidRPr="00132A83" w:rsidRDefault="0049529B" w:rsidP="00E82CCF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 / 3</w:t>
            </w:r>
          </w:p>
          <w:p w:rsidR="00FF79D6" w:rsidRPr="00132A83" w:rsidRDefault="00FF79D6" w:rsidP="00E82CCF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E82CCF" w:rsidRPr="00132A83" w:rsidRDefault="0049529B" w:rsidP="00E82CCF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 / 3</w:t>
            </w:r>
          </w:p>
          <w:p w:rsidR="0013581C" w:rsidRPr="00132A83" w:rsidRDefault="0049529B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 / 3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FF79D6" w:rsidRPr="00132A83" w:rsidRDefault="00FF79D6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FF79D6" w:rsidRPr="00132A83" w:rsidRDefault="00FF79D6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132A83" w:rsidRPr="00132A83" w:rsidTr="00D81D29">
        <w:tc>
          <w:tcPr>
            <w:tcW w:w="4425" w:type="dxa"/>
          </w:tcPr>
          <w:p w:rsidR="0013581C" w:rsidRPr="00132A83" w:rsidRDefault="0013581C" w:rsidP="0013581C">
            <w:pPr>
              <w:spacing w:after="0" w:line="240" w:lineRule="atLeast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Самостоятельная работа, в том числе:</w:t>
            </w:r>
          </w:p>
          <w:p w:rsidR="0013581C" w:rsidRPr="00132A83" w:rsidRDefault="0013581C" w:rsidP="0013581C">
            <w:pPr>
              <w:spacing w:after="0" w:line="240" w:lineRule="atLeast"/>
              <w:ind w:left="459" w:hanging="141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 подготовка к аудиторным занятиям</w:t>
            </w:r>
          </w:p>
          <w:p w:rsidR="0013581C" w:rsidRPr="00132A83" w:rsidRDefault="0013581C" w:rsidP="0013581C">
            <w:pPr>
              <w:spacing w:after="0" w:line="240" w:lineRule="atLeast"/>
              <w:ind w:left="318"/>
              <w:rPr>
                <w:rFonts w:eastAsia="Times New Roman"/>
                <w:i w:val="0"/>
                <w:spacing w:val="-6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 в</w:t>
            </w:r>
            <w:r w:rsidRPr="00132A83">
              <w:rPr>
                <w:rFonts w:eastAsia="Times New Roman"/>
                <w:i w:val="0"/>
                <w:spacing w:val="-6"/>
                <w:szCs w:val="24"/>
                <w:lang w:eastAsia="ru-RU"/>
              </w:rPr>
              <w:t>ыполнение курсовой работы</w:t>
            </w:r>
          </w:p>
          <w:p w:rsidR="0013581C" w:rsidRPr="00132A83" w:rsidRDefault="0013581C" w:rsidP="0013581C">
            <w:pPr>
              <w:spacing w:after="0" w:line="240" w:lineRule="atLeast"/>
              <w:ind w:left="459" w:hanging="141"/>
              <w:rPr>
                <w:rFonts w:eastAsia="Times New Roman"/>
                <w:i w:val="0"/>
                <w:spacing w:val="-6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pacing w:val="-6"/>
                <w:szCs w:val="24"/>
                <w:lang w:eastAsia="ru-RU"/>
              </w:rPr>
              <w:t>- выполнение расчетно-графических работ</w:t>
            </w:r>
          </w:p>
          <w:p w:rsidR="0013581C" w:rsidRPr="00132A83" w:rsidRDefault="0013581C" w:rsidP="0013581C">
            <w:pPr>
              <w:spacing w:after="0" w:line="240" w:lineRule="atLeast"/>
              <w:ind w:left="459" w:hanging="141"/>
              <w:rPr>
                <w:rFonts w:eastAsia="Times New Roman"/>
                <w:i w:val="0"/>
                <w:spacing w:val="-6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pacing w:val="-6"/>
                <w:szCs w:val="24"/>
                <w:lang w:eastAsia="ru-RU"/>
              </w:rPr>
              <w:t>- выполнение ИДЗ, рефератов</w:t>
            </w:r>
          </w:p>
          <w:p w:rsidR="0013581C" w:rsidRPr="00132A83" w:rsidRDefault="0013581C" w:rsidP="0013581C">
            <w:pPr>
              <w:spacing w:after="0" w:line="240" w:lineRule="atLeast"/>
              <w:ind w:left="459" w:hanging="141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pacing w:val="-6"/>
                <w:szCs w:val="24"/>
                <w:lang w:eastAsia="ru-RU"/>
              </w:rPr>
              <w:t>- выполнение контрольной работы для заочной формы обучения</w:t>
            </w:r>
          </w:p>
        </w:tc>
        <w:tc>
          <w:tcPr>
            <w:tcW w:w="1544" w:type="dxa"/>
          </w:tcPr>
          <w:p w:rsidR="0013581C" w:rsidRPr="00132A83" w:rsidRDefault="00173399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94</w:t>
            </w:r>
            <w:r w:rsidR="0013581C" w:rsidRPr="00132A83">
              <w:rPr>
                <w:rFonts w:eastAsia="Times New Roman"/>
                <w:szCs w:val="24"/>
                <w:lang w:eastAsia="ru-RU"/>
              </w:rPr>
              <w:t xml:space="preserve"> / </w:t>
            </w:r>
            <w:r w:rsidR="00513033">
              <w:rPr>
                <w:rFonts w:eastAsia="Times New Roman"/>
                <w:szCs w:val="24"/>
                <w:lang w:eastAsia="ru-RU"/>
              </w:rPr>
              <w:t>146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73399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82</w:t>
            </w:r>
            <w:r w:rsidR="0013581C" w:rsidRPr="00132A83">
              <w:rPr>
                <w:rFonts w:eastAsia="Times New Roman"/>
                <w:szCs w:val="24"/>
                <w:lang w:eastAsia="ru-RU"/>
              </w:rPr>
              <w:t xml:space="preserve"> / </w:t>
            </w:r>
            <w:r w:rsidR="00513033">
              <w:rPr>
                <w:rFonts w:eastAsia="Times New Roman"/>
                <w:szCs w:val="24"/>
                <w:lang w:eastAsia="ru-RU"/>
              </w:rPr>
              <w:t>131</w:t>
            </w:r>
          </w:p>
          <w:p w:rsidR="00E82CCF" w:rsidRPr="00132A83" w:rsidRDefault="00E82CCF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E82CCF" w:rsidRPr="00132A83" w:rsidRDefault="00E82CCF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</w:t>
            </w:r>
          </w:p>
          <w:p w:rsidR="0013581C" w:rsidRPr="00132A83" w:rsidRDefault="00E82CCF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12 / -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  <w:p w:rsidR="00E82CCF" w:rsidRPr="00132A83" w:rsidRDefault="00E82CCF" w:rsidP="0013581C">
            <w:pPr>
              <w:spacing w:after="0" w:line="240" w:lineRule="atLeast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  <w:p w:rsidR="0013581C" w:rsidRPr="00132A83" w:rsidRDefault="0013581C" w:rsidP="0049529B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 xml:space="preserve">- / </w:t>
            </w:r>
            <w:r w:rsidR="0049529B" w:rsidRPr="00132A83">
              <w:rPr>
                <w:rFonts w:eastAsia="Times New Roman"/>
                <w:szCs w:val="24"/>
                <w:lang w:eastAsia="ru-RU"/>
              </w:rPr>
              <w:t>15</w:t>
            </w:r>
          </w:p>
        </w:tc>
        <w:tc>
          <w:tcPr>
            <w:tcW w:w="1544" w:type="dxa"/>
          </w:tcPr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E82CCF" w:rsidRPr="00132A83" w:rsidRDefault="00E82CCF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E82CCF" w:rsidRPr="00132A83" w:rsidRDefault="00E82CCF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E82CCF" w:rsidRPr="00132A83" w:rsidRDefault="00E82CCF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2126" w:type="dxa"/>
          </w:tcPr>
          <w:p w:rsidR="0013581C" w:rsidRPr="00132A83" w:rsidRDefault="0049529B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 / 3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49529B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 / 3</w:t>
            </w:r>
          </w:p>
          <w:p w:rsidR="00E82CCF" w:rsidRPr="00132A83" w:rsidRDefault="00E82CCF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E82CCF" w:rsidRPr="00132A83" w:rsidRDefault="00E82CCF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  <w:p w:rsidR="0013581C" w:rsidRPr="00132A83" w:rsidRDefault="0049529B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 / -</w:t>
            </w:r>
          </w:p>
          <w:p w:rsidR="0013581C" w:rsidRPr="00132A83" w:rsidRDefault="0013581C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E82CCF" w:rsidRPr="00132A83" w:rsidRDefault="00E82CCF" w:rsidP="0013581C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</w:p>
          <w:p w:rsidR="0013581C" w:rsidRPr="00132A83" w:rsidRDefault="0049529B" w:rsidP="00E82CCF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 / 3</w:t>
            </w:r>
          </w:p>
        </w:tc>
      </w:tr>
      <w:tr w:rsidR="00132A83" w:rsidRPr="00132A83" w:rsidTr="00E82CCF">
        <w:tc>
          <w:tcPr>
            <w:tcW w:w="4425" w:type="dxa"/>
          </w:tcPr>
          <w:p w:rsidR="0013581C" w:rsidRPr="00132A83" w:rsidRDefault="0013581C" w:rsidP="0013581C">
            <w:pPr>
              <w:spacing w:after="0" w:line="240" w:lineRule="atLeast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Промежуточная аттестация</w:t>
            </w:r>
          </w:p>
          <w:p w:rsidR="0013581C" w:rsidRPr="00132A83" w:rsidRDefault="0013581C" w:rsidP="0013581C">
            <w:pPr>
              <w:spacing w:after="0" w:line="240" w:lineRule="atLeast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132A83">
              <w:rPr>
                <w:rFonts w:eastAsia="Times New Roman"/>
                <w:szCs w:val="24"/>
                <w:lang w:eastAsia="ru-RU"/>
              </w:rPr>
              <w:t>диф</w:t>
            </w:r>
            <w:proofErr w:type="spellEnd"/>
            <w:r w:rsidRPr="00132A83">
              <w:rPr>
                <w:rFonts w:eastAsia="Times New Roman"/>
                <w:szCs w:val="24"/>
                <w:lang w:eastAsia="ru-RU"/>
              </w:rPr>
              <w:t xml:space="preserve">. </w:t>
            </w:r>
            <w:proofErr w:type="spellStart"/>
            <w:r w:rsidRPr="00132A83">
              <w:rPr>
                <w:rFonts w:eastAsia="Times New Roman"/>
                <w:szCs w:val="24"/>
                <w:lang w:eastAsia="ru-RU"/>
              </w:rPr>
              <w:t>зач</w:t>
            </w:r>
            <w:proofErr w:type="spellEnd"/>
            <w:r w:rsidRPr="00132A83">
              <w:rPr>
                <w:rFonts w:eastAsia="Times New Roman"/>
                <w:szCs w:val="24"/>
                <w:lang w:eastAsia="ru-RU"/>
              </w:rPr>
              <w:t>.</w:t>
            </w:r>
          </w:p>
        </w:tc>
        <w:tc>
          <w:tcPr>
            <w:tcW w:w="1544" w:type="dxa"/>
            <w:vAlign w:val="bottom"/>
          </w:tcPr>
          <w:p w:rsidR="0013581C" w:rsidRPr="00132A83" w:rsidRDefault="0013581C" w:rsidP="00E82CCF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1544" w:type="dxa"/>
            <w:vAlign w:val="bottom"/>
          </w:tcPr>
          <w:p w:rsidR="0013581C" w:rsidRPr="00132A83" w:rsidRDefault="0013581C" w:rsidP="00E82CCF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2126" w:type="dxa"/>
            <w:vAlign w:val="bottom"/>
          </w:tcPr>
          <w:p w:rsidR="0013581C" w:rsidRPr="00132A83" w:rsidRDefault="0049529B" w:rsidP="0049529B">
            <w:pPr>
              <w:spacing w:after="0" w:line="240" w:lineRule="atLeast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3</w:t>
            </w:r>
            <w:r w:rsidR="0013581C" w:rsidRPr="00132A83">
              <w:rPr>
                <w:rFonts w:eastAsia="Times New Roman"/>
                <w:szCs w:val="24"/>
                <w:lang w:eastAsia="ru-RU"/>
              </w:rPr>
              <w:t xml:space="preserve"> / </w:t>
            </w:r>
            <w:r w:rsidRPr="00132A83">
              <w:rPr>
                <w:rFonts w:eastAsia="Times New Roman"/>
                <w:szCs w:val="24"/>
                <w:lang w:eastAsia="ru-RU"/>
              </w:rPr>
              <w:t>3</w:t>
            </w:r>
          </w:p>
        </w:tc>
      </w:tr>
      <w:tr w:rsidR="00132A83" w:rsidRPr="00132A83" w:rsidTr="00D81D29">
        <w:tc>
          <w:tcPr>
            <w:tcW w:w="4425" w:type="dxa"/>
          </w:tcPr>
          <w:p w:rsidR="0013581C" w:rsidRPr="00132A83" w:rsidRDefault="0013581C" w:rsidP="0013581C">
            <w:pPr>
              <w:spacing w:after="0" w:line="240" w:lineRule="atLeast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Материально-техническое обеспечение учебного процесса по дисциплине</w:t>
            </w:r>
          </w:p>
        </w:tc>
        <w:tc>
          <w:tcPr>
            <w:tcW w:w="5214" w:type="dxa"/>
            <w:gridSpan w:val="3"/>
          </w:tcPr>
          <w:p w:rsidR="0013581C" w:rsidRPr="00132A83" w:rsidRDefault="0013581C" w:rsidP="0049529B">
            <w:pPr>
              <w:spacing w:after="0" w:line="240" w:lineRule="atLeast"/>
              <w:jc w:val="both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 xml:space="preserve">для прочтения лекционного курса </w:t>
            </w:r>
            <w:r w:rsidRPr="00132A83">
              <w:rPr>
                <w:rFonts w:eastAsia="Times New Roman"/>
                <w:szCs w:val="24"/>
                <w:lang w:eastAsia="ru-RU"/>
              </w:rPr>
              <w:br/>
              <w:t xml:space="preserve">и проведения практических занятий </w:t>
            </w:r>
            <w:r w:rsidR="0049529B" w:rsidRPr="00132A83">
              <w:rPr>
                <w:rFonts w:eastAsia="Times New Roman"/>
                <w:szCs w:val="24"/>
                <w:lang w:eastAsia="ru-RU"/>
              </w:rPr>
              <w:t xml:space="preserve">задействуется мультимедийная </w:t>
            </w:r>
            <w:r w:rsidRPr="00132A83">
              <w:rPr>
                <w:rFonts w:eastAsia="Times New Roman"/>
                <w:szCs w:val="24"/>
                <w:lang w:eastAsia="ru-RU"/>
              </w:rPr>
              <w:t xml:space="preserve">аудитория института </w:t>
            </w:r>
            <w:r w:rsidR="0049529B" w:rsidRPr="00132A83">
              <w:rPr>
                <w:rFonts w:eastAsia="Times New Roman"/>
                <w:szCs w:val="24"/>
                <w:lang w:eastAsia="ru-RU"/>
              </w:rPr>
              <w:t>2-204</w:t>
            </w:r>
          </w:p>
        </w:tc>
      </w:tr>
    </w:tbl>
    <w:p w:rsidR="002C3AB0" w:rsidRPr="00132A83" w:rsidRDefault="0013581C" w:rsidP="00BF4D1E">
      <w:pPr>
        <w:spacing w:after="0" w:line="336" w:lineRule="auto"/>
        <w:jc w:val="center"/>
        <w:rPr>
          <w:rFonts w:eastAsia="Times New Roman"/>
          <w:i w:val="0"/>
          <w:lang w:eastAsia="ru-RU"/>
        </w:rPr>
      </w:pPr>
      <w:r w:rsidRPr="00132A83">
        <w:rPr>
          <w:i w:val="0"/>
          <w:lang w:eastAsia="ru-RU"/>
        </w:rPr>
        <w:br w:type="page"/>
      </w:r>
      <w:r w:rsidR="002C3AB0" w:rsidRPr="00132A83">
        <w:rPr>
          <w:rFonts w:eastAsia="Times New Roman"/>
          <w:i w:val="0"/>
          <w:lang w:eastAsia="ru-RU"/>
        </w:rPr>
        <w:lastRenderedPageBreak/>
        <w:t>2 СОДЕРЖАНИЕ ДИСЦИПЛИНЫ ПО РАЗДЕЛАМ</w:t>
      </w:r>
    </w:p>
    <w:p w:rsidR="002C3AB0" w:rsidRPr="00132A83" w:rsidRDefault="002C3AB0" w:rsidP="00BF4D1E">
      <w:pPr>
        <w:spacing w:after="0" w:line="336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2C3AB0" w:rsidRPr="00132A83" w:rsidRDefault="002C3AB0" w:rsidP="00BF4D1E">
      <w:pPr>
        <w:spacing w:after="0" w:line="336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2C3AB0" w:rsidRPr="00132A83" w:rsidRDefault="002C3AB0" w:rsidP="00BF4D1E">
      <w:pPr>
        <w:spacing w:after="0" w:line="336" w:lineRule="auto"/>
        <w:ind w:firstLine="709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2.1 Тематический план изучения дисциплины</w:t>
      </w:r>
    </w:p>
    <w:p w:rsidR="002C3AB0" w:rsidRPr="00132A83" w:rsidRDefault="002C3AB0" w:rsidP="00BF4D1E">
      <w:pPr>
        <w:spacing w:after="0" w:line="336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2C3AB0" w:rsidRPr="00132A83" w:rsidRDefault="002C3AB0" w:rsidP="00BF4D1E">
      <w:pPr>
        <w:spacing w:after="0" w:line="336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2C3AB0" w:rsidRPr="00132A83" w:rsidRDefault="002C3AB0" w:rsidP="00BF4D1E">
      <w:pPr>
        <w:spacing w:after="0" w:line="336" w:lineRule="auto"/>
        <w:ind w:firstLine="709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2.1.1 Темы и структура лекционных занятий</w:t>
      </w:r>
    </w:p>
    <w:p w:rsidR="002C3AB0" w:rsidRPr="00132A83" w:rsidRDefault="002C3AB0" w:rsidP="00BF4D1E">
      <w:pPr>
        <w:spacing w:after="0" w:line="336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2C3AB0" w:rsidRPr="00132A83" w:rsidRDefault="002C3AB0" w:rsidP="00BF4D1E">
      <w:pPr>
        <w:widowControl w:val="0"/>
        <w:spacing w:after="0" w:line="336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  <w:r w:rsidRPr="00132A83">
        <w:rPr>
          <w:rFonts w:eastAsia="Times New Roman"/>
          <w:i w:val="0"/>
          <w:spacing w:val="-4"/>
          <w:szCs w:val="20"/>
          <w:lang w:eastAsia="ru-RU"/>
        </w:rPr>
        <w:t xml:space="preserve">Таблица 2.1 – </w:t>
      </w:r>
      <w:r w:rsidRPr="00132A83">
        <w:rPr>
          <w:rFonts w:eastAsia="Times New Roman"/>
          <w:i w:val="0"/>
          <w:lang w:eastAsia="ru-RU"/>
        </w:rPr>
        <w:t>Темы и структура лекционных занятий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 xml:space="preserve"> по дисциплине «</w:t>
      </w:r>
      <w:r w:rsidR="00D93280" w:rsidRPr="00132A83">
        <w:rPr>
          <w:rFonts w:eastAsia="Times New Roman"/>
          <w:spacing w:val="-4"/>
          <w:szCs w:val="20"/>
          <w:lang w:eastAsia="ru-RU"/>
        </w:rPr>
        <w:t>Теоретические основы прогнозирования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»</w:t>
      </w:r>
    </w:p>
    <w:p w:rsidR="002C3AB0" w:rsidRPr="00132A83" w:rsidRDefault="002C3AB0" w:rsidP="00BF4D1E">
      <w:pPr>
        <w:widowControl w:val="0"/>
        <w:spacing w:after="0" w:line="336" w:lineRule="auto"/>
        <w:ind w:firstLine="709"/>
        <w:jc w:val="both"/>
        <w:rPr>
          <w:rFonts w:eastAsia="Times New Roman"/>
          <w:i w:val="0"/>
          <w:spacing w:val="-4"/>
          <w:lang w:eastAsia="ru-RU"/>
        </w:rPr>
      </w:pPr>
    </w:p>
    <w:tbl>
      <w:tblPr>
        <w:tblW w:w="96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527"/>
        <w:gridCol w:w="1419"/>
        <w:gridCol w:w="1841"/>
        <w:gridCol w:w="17"/>
      </w:tblGrid>
      <w:tr w:rsidR="00132A83" w:rsidRPr="00132A83" w:rsidTr="002C3AB0">
        <w:trPr>
          <w:gridAfter w:val="1"/>
          <w:wAfter w:w="17" w:type="dxa"/>
        </w:trPr>
        <w:tc>
          <w:tcPr>
            <w:tcW w:w="850" w:type="dxa"/>
            <w:vAlign w:val="center"/>
          </w:tcPr>
          <w:p w:rsidR="002C3AB0" w:rsidRPr="00132A83" w:rsidRDefault="002C3AB0" w:rsidP="0099132D">
            <w:pPr>
              <w:spacing w:after="0" w:line="336" w:lineRule="auto"/>
              <w:ind w:left="-109" w:right="-109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Номер</w:t>
            </w:r>
          </w:p>
          <w:p w:rsidR="002C3AB0" w:rsidRPr="00132A83" w:rsidRDefault="002C3AB0" w:rsidP="00BF4D1E">
            <w:pPr>
              <w:spacing w:after="0" w:line="336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темы</w:t>
            </w:r>
          </w:p>
        </w:tc>
        <w:tc>
          <w:tcPr>
            <w:tcW w:w="5527" w:type="dxa"/>
            <w:vAlign w:val="center"/>
          </w:tcPr>
          <w:p w:rsidR="002C3AB0" w:rsidRPr="00132A83" w:rsidRDefault="002C3AB0" w:rsidP="00BF4D1E">
            <w:pPr>
              <w:keepNext/>
              <w:widowControl w:val="0"/>
              <w:spacing w:after="0" w:line="336" w:lineRule="auto"/>
              <w:ind w:left="-121"/>
              <w:jc w:val="center"/>
              <w:outlineLvl w:val="2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Название темы лекции и ее содержание</w:t>
            </w:r>
          </w:p>
        </w:tc>
        <w:tc>
          <w:tcPr>
            <w:tcW w:w="1419" w:type="dxa"/>
            <w:vAlign w:val="center"/>
          </w:tcPr>
          <w:p w:rsidR="002C3AB0" w:rsidRPr="00132A83" w:rsidRDefault="002C3AB0" w:rsidP="00BF4D1E">
            <w:pPr>
              <w:spacing w:after="0" w:line="240" w:lineRule="auto"/>
              <w:ind w:left="-57" w:right="-57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Объем лекции,</w:t>
            </w:r>
          </w:p>
          <w:p w:rsidR="002C3AB0" w:rsidRPr="00132A83" w:rsidRDefault="002C3AB0" w:rsidP="00BF4D1E">
            <w:pPr>
              <w:spacing w:after="0" w:line="240" w:lineRule="auto"/>
              <w:ind w:left="-57" w:right="-57"/>
              <w:jc w:val="center"/>
              <w:rPr>
                <w:rFonts w:eastAsia="Times New Roman"/>
                <w:i w:val="0"/>
                <w:lang w:eastAsia="ru-RU"/>
              </w:rPr>
            </w:pP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</w:t>
            </w:r>
          </w:p>
          <w:p w:rsidR="002C3AB0" w:rsidRPr="00132A83" w:rsidRDefault="002C3AB0" w:rsidP="00BF4D1E">
            <w:pPr>
              <w:spacing w:after="0" w:line="240" w:lineRule="auto"/>
              <w:ind w:left="-57" w:right="-57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(очная / заочная формы)</w:t>
            </w:r>
          </w:p>
        </w:tc>
        <w:tc>
          <w:tcPr>
            <w:tcW w:w="1841" w:type="dxa"/>
            <w:vAlign w:val="center"/>
          </w:tcPr>
          <w:p w:rsidR="002C3AB0" w:rsidRPr="00132A83" w:rsidRDefault="002C3AB0" w:rsidP="00BF4D1E">
            <w:pPr>
              <w:spacing w:after="0" w:line="240" w:lineRule="auto"/>
              <w:ind w:left="-57" w:right="-57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Объем самостоятельной работы, </w:t>
            </w:r>
            <w:r w:rsidRPr="00132A83">
              <w:rPr>
                <w:rFonts w:eastAsia="Times New Roman"/>
                <w:i w:val="0"/>
                <w:lang w:eastAsia="ru-RU"/>
              </w:rPr>
              <w:br/>
            </w: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</w:t>
            </w:r>
          </w:p>
          <w:p w:rsidR="002C3AB0" w:rsidRPr="00132A83" w:rsidRDefault="002C3AB0" w:rsidP="00BF4D1E">
            <w:pPr>
              <w:spacing w:after="0" w:line="240" w:lineRule="auto"/>
              <w:ind w:left="-57" w:right="-57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(очная / заочная формы)</w:t>
            </w:r>
          </w:p>
        </w:tc>
      </w:tr>
      <w:tr w:rsidR="00132A83" w:rsidRPr="00132A83" w:rsidTr="002C3AB0">
        <w:tc>
          <w:tcPr>
            <w:tcW w:w="850" w:type="dxa"/>
          </w:tcPr>
          <w:p w:rsidR="00891AC2" w:rsidRPr="00132A83" w:rsidRDefault="00891AC2" w:rsidP="00BF4D1E">
            <w:pPr>
              <w:spacing w:after="0" w:line="336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1</w:t>
            </w:r>
          </w:p>
        </w:tc>
        <w:tc>
          <w:tcPr>
            <w:tcW w:w="5527" w:type="dxa"/>
          </w:tcPr>
          <w:p w:rsidR="00891AC2" w:rsidRPr="00132A83" w:rsidRDefault="00891AC2" w:rsidP="00BF4D1E">
            <w:pPr>
              <w:spacing w:after="0" w:line="336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2</w:t>
            </w:r>
          </w:p>
        </w:tc>
        <w:tc>
          <w:tcPr>
            <w:tcW w:w="1419" w:type="dxa"/>
          </w:tcPr>
          <w:p w:rsidR="00891AC2" w:rsidRPr="00132A83" w:rsidRDefault="00891AC2" w:rsidP="00BF4D1E">
            <w:pPr>
              <w:spacing w:after="0" w:line="336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3</w:t>
            </w:r>
          </w:p>
        </w:tc>
        <w:tc>
          <w:tcPr>
            <w:tcW w:w="1858" w:type="dxa"/>
            <w:gridSpan w:val="2"/>
          </w:tcPr>
          <w:p w:rsidR="00891AC2" w:rsidRPr="00132A83" w:rsidRDefault="00891AC2" w:rsidP="00BF4D1E">
            <w:pPr>
              <w:spacing w:after="0" w:line="336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4</w:t>
            </w:r>
          </w:p>
        </w:tc>
      </w:tr>
      <w:tr w:rsidR="00132A83" w:rsidRPr="00132A83" w:rsidTr="003F795E">
        <w:tc>
          <w:tcPr>
            <w:tcW w:w="850" w:type="dxa"/>
          </w:tcPr>
          <w:p w:rsidR="00BA1C77" w:rsidRPr="00132A83" w:rsidRDefault="00BA1C77" w:rsidP="00BA1C77">
            <w:pPr>
              <w:spacing w:after="0" w:line="336" w:lineRule="auto"/>
              <w:jc w:val="center"/>
              <w:rPr>
                <w:i w:val="0"/>
                <w:szCs w:val="24"/>
                <w:lang w:eastAsia="ru-RU"/>
              </w:rPr>
            </w:pPr>
            <w:bookmarkStart w:id="0" w:name="_Hlk199561175"/>
            <w:r w:rsidRPr="00132A83">
              <w:rPr>
                <w:i w:val="0"/>
                <w:szCs w:val="24"/>
                <w:lang w:eastAsia="ru-RU"/>
              </w:rPr>
              <w:t>1.</w:t>
            </w:r>
          </w:p>
        </w:tc>
        <w:tc>
          <w:tcPr>
            <w:tcW w:w="5527" w:type="dxa"/>
          </w:tcPr>
          <w:p w:rsidR="00BA1C77" w:rsidRPr="00132A83" w:rsidRDefault="00BA1C77" w:rsidP="00BA1C77">
            <w:pPr>
              <w:spacing w:after="0" w:line="336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Теоретические основы прогнозирования в экономике</w:t>
            </w:r>
          </w:p>
        </w:tc>
        <w:tc>
          <w:tcPr>
            <w:tcW w:w="1419" w:type="dxa"/>
          </w:tcPr>
          <w:p w:rsidR="00BA1C77" w:rsidRPr="00132A83" w:rsidRDefault="0099132D" w:rsidP="00513033">
            <w:pPr>
              <w:spacing w:after="0" w:line="336" w:lineRule="auto"/>
              <w:ind w:right="-117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6</w:t>
            </w:r>
            <w:r w:rsidR="00BA1C77" w:rsidRPr="00132A83">
              <w:rPr>
                <w:szCs w:val="24"/>
                <w:lang w:eastAsia="ru-RU"/>
              </w:rPr>
              <w:t xml:space="preserve"> / </w:t>
            </w:r>
            <w:r w:rsidR="00513033">
              <w:rPr>
                <w:szCs w:val="24"/>
                <w:lang w:eastAsia="ru-RU"/>
              </w:rPr>
              <w:t>1</w:t>
            </w:r>
          </w:p>
        </w:tc>
        <w:tc>
          <w:tcPr>
            <w:tcW w:w="1858" w:type="dxa"/>
            <w:gridSpan w:val="2"/>
          </w:tcPr>
          <w:p w:rsidR="00BA1C77" w:rsidRPr="00132A83" w:rsidRDefault="0099132D" w:rsidP="00513033">
            <w:pPr>
              <w:spacing w:after="0" w:line="336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7</w:t>
            </w:r>
            <w:r w:rsidR="00BA1C77" w:rsidRPr="00132A83">
              <w:rPr>
                <w:szCs w:val="24"/>
                <w:lang w:eastAsia="ru-RU"/>
              </w:rPr>
              <w:t xml:space="preserve"> / </w:t>
            </w:r>
            <w:r w:rsidR="00513033">
              <w:rPr>
                <w:szCs w:val="24"/>
                <w:lang w:eastAsia="ru-RU"/>
              </w:rPr>
              <w:t>5</w:t>
            </w:r>
          </w:p>
        </w:tc>
      </w:tr>
      <w:bookmarkEnd w:id="0"/>
      <w:tr w:rsidR="00132A83" w:rsidRPr="00132A83" w:rsidTr="003F795E">
        <w:tc>
          <w:tcPr>
            <w:tcW w:w="850" w:type="dxa"/>
          </w:tcPr>
          <w:p w:rsidR="00BA1C77" w:rsidRPr="00132A83" w:rsidRDefault="00BA1C77" w:rsidP="00BA1C77">
            <w:pPr>
              <w:spacing w:after="0" w:line="336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2.</w:t>
            </w:r>
          </w:p>
        </w:tc>
        <w:tc>
          <w:tcPr>
            <w:tcW w:w="5527" w:type="dxa"/>
          </w:tcPr>
          <w:p w:rsidR="00BA1C77" w:rsidRPr="00132A83" w:rsidRDefault="00BA1C77" w:rsidP="00BA1C77">
            <w:pPr>
              <w:spacing w:after="0" w:line="336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Методологические основы прогнозирования</w:t>
            </w:r>
          </w:p>
        </w:tc>
        <w:tc>
          <w:tcPr>
            <w:tcW w:w="1419" w:type="dxa"/>
          </w:tcPr>
          <w:p w:rsidR="00BA1C77" w:rsidRPr="00132A83" w:rsidRDefault="0099132D" w:rsidP="00513033">
            <w:pPr>
              <w:spacing w:after="0" w:line="336" w:lineRule="auto"/>
              <w:ind w:right="-117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4</w:t>
            </w:r>
            <w:r w:rsidR="00BA1C77" w:rsidRPr="00132A83">
              <w:rPr>
                <w:szCs w:val="24"/>
                <w:lang w:eastAsia="ru-RU"/>
              </w:rPr>
              <w:t xml:space="preserve"> / </w:t>
            </w:r>
            <w:r w:rsidR="00513033">
              <w:rPr>
                <w:szCs w:val="24"/>
                <w:lang w:eastAsia="ru-RU"/>
              </w:rPr>
              <w:t>1</w:t>
            </w:r>
          </w:p>
        </w:tc>
        <w:tc>
          <w:tcPr>
            <w:tcW w:w="1858" w:type="dxa"/>
            <w:gridSpan w:val="2"/>
          </w:tcPr>
          <w:p w:rsidR="00BA1C77" w:rsidRPr="00132A83" w:rsidRDefault="0099132D" w:rsidP="00513033">
            <w:pPr>
              <w:spacing w:after="0" w:line="336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4</w:t>
            </w:r>
            <w:r w:rsidR="00BA1C77" w:rsidRPr="00132A83">
              <w:rPr>
                <w:szCs w:val="24"/>
                <w:lang w:eastAsia="ru-RU"/>
              </w:rPr>
              <w:t xml:space="preserve"> / </w:t>
            </w:r>
            <w:r w:rsidR="00513033">
              <w:rPr>
                <w:szCs w:val="24"/>
                <w:lang w:eastAsia="ru-RU"/>
              </w:rPr>
              <w:t>5</w:t>
            </w:r>
          </w:p>
        </w:tc>
      </w:tr>
      <w:tr w:rsidR="00132A83" w:rsidRPr="00132A83" w:rsidTr="003F795E">
        <w:tc>
          <w:tcPr>
            <w:tcW w:w="850" w:type="dxa"/>
          </w:tcPr>
          <w:p w:rsidR="00BA1C77" w:rsidRPr="00132A83" w:rsidRDefault="00BA1C77" w:rsidP="00BA1C77">
            <w:pPr>
              <w:spacing w:after="0" w:line="336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3.</w:t>
            </w:r>
          </w:p>
        </w:tc>
        <w:tc>
          <w:tcPr>
            <w:tcW w:w="5527" w:type="dxa"/>
          </w:tcPr>
          <w:p w:rsidR="00BA1C77" w:rsidRPr="00132A83" w:rsidRDefault="00BA1C77" w:rsidP="00BA1C77">
            <w:pPr>
              <w:spacing w:after="0" w:line="336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Организация прогнозирования</w:t>
            </w:r>
          </w:p>
        </w:tc>
        <w:tc>
          <w:tcPr>
            <w:tcW w:w="1419" w:type="dxa"/>
          </w:tcPr>
          <w:p w:rsidR="00BA1C77" w:rsidRPr="00132A83" w:rsidRDefault="0099132D" w:rsidP="0099132D">
            <w:pPr>
              <w:spacing w:after="0" w:line="336" w:lineRule="auto"/>
              <w:ind w:right="-117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4</w:t>
            </w:r>
            <w:r w:rsidR="00BA1C77" w:rsidRPr="00132A83">
              <w:rPr>
                <w:szCs w:val="24"/>
                <w:lang w:eastAsia="ru-RU"/>
              </w:rPr>
              <w:t xml:space="preserve"> / </w:t>
            </w:r>
            <w:r w:rsidRPr="00132A83">
              <w:rPr>
                <w:szCs w:val="24"/>
                <w:lang w:eastAsia="ru-RU"/>
              </w:rPr>
              <w:t>1</w:t>
            </w:r>
          </w:p>
        </w:tc>
        <w:tc>
          <w:tcPr>
            <w:tcW w:w="1858" w:type="dxa"/>
            <w:gridSpan w:val="2"/>
          </w:tcPr>
          <w:p w:rsidR="00BA1C77" w:rsidRPr="00132A83" w:rsidRDefault="0099132D" w:rsidP="00513033">
            <w:pPr>
              <w:spacing w:after="0" w:line="336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4</w:t>
            </w:r>
            <w:r w:rsidR="00BA1C77" w:rsidRPr="00132A83">
              <w:rPr>
                <w:szCs w:val="24"/>
                <w:lang w:eastAsia="ru-RU"/>
              </w:rPr>
              <w:t xml:space="preserve"> / </w:t>
            </w:r>
            <w:r w:rsidR="00513033">
              <w:rPr>
                <w:szCs w:val="24"/>
                <w:lang w:eastAsia="ru-RU"/>
              </w:rPr>
              <w:t>7</w:t>
            </w:r>
          </w:p>
        </w:tc>
      </w:tr>
      <w:tr w:rsidR="00132A83" w:rsidRPr="00132A83" w:rsidTr="002C3AB0">
        <w:tc>
          <w:tcPr>
            <w:tcW w:w="850" w:type="dxa"/>
          </w:tcPr>
          <w:p w:rsidR="00BA1C77" w:rsidRPr="00132A83" w:rsidRDefault="00BA1C77" w:rsidP="00BA1C77">
            <w:pPr>
              <w:spacing w:after="0" w:line="336" w:lineRule="auto"/>
              <w:jc w:val="center"/>
              <w:rPr>
                <w:i w:val="0"/>
                <w:lang w:eastAsia="ru-RU"/>
              </w:rPr>
            </w:pPr>
            <w:r w:rsidRPr="00132A83">
              <w:rPr>
                <w:i w:val="0"/>
                <w:lang w:eastAsia="ru-RU"/>
              </w:rPr>
              <w:t>4.</w:t>
            </w:r>
          </w:p>
        </w:tc>
        <w:tc>
          <w:tcPr>
            <w:tcW w:w="5527" w:type="dxa"/>
          </w:tcPr>
          <w:p w:rsidR="00BA1C77" w:rsidRPr="00132A83" w:rsidRDefault="00BA1C77" w:rsidP="00BA1C77">
            <w:pPr>
              <w:spacing w:after="0" w:line="336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Классификация экономических прогнозов</w:t>
            </w:r>
          </w:p>
        </w:tc>
        <w:tc>
          <w:tcPr>
            <w:tcW w:w="1419" w:type="dxa"/>
          </w:tcPr>
          <w:p w:rsidR="00BA1C77" w:rsidRPr="00132A83" w:rsidRDefault="0099132D" w:rsidP="00513033">
            <w:pPr>
              <w:spacing w:after="0" w:line="336" w:lineRule="auto"/>
              <w:ind w:right="-117"/>
              <w:jc w:val="center"/>
              <w:rPr>
                <w:lang w:eastAsia="ru-RU"/>
              </w:rPr>
            </w:pPr>
            <w:r w:rsidRPr="00132A83">
              <w:rPr>
                <w:lang w:eastAsia="ru-RU"/>
              </w:rPr>
              <w:t>6</w:t>
            </w:r>
            <w:r w:rsidR="00BA1C77" w:rsidRPr="00132A83">
              <w:rPr>
                <w:lang w:eastAsia="ru-RU"/>
              </w:rPr>
              <w:t xml:space="preserve"> / </w:t>
            </w:r>
            <w:r w:rsidR="00513033">
              <w:rPr>
                <w:lang w:eastAsia="ru-RU"/>
              </w:rPr>
              <w:t>1,5</w:t>
            </w:r>
          </w:p>
        </w:tc>
        <w:tc>
          <w:tcPr>
            <w:tcW w:w="1858" w:type="dxa"/>
            <w:gridSpan w:val="2"/>
          </w:tcPr>
          <w:p w:rsidR="00BA1C77" w:rsidRPr="00132A83" w:rsidRDefault="0099132D" w:rsidP="00513033">
            <w:pPr>
              <w:spacing w:after="0" w:line="336" w:lineRule="auto"/>
              <w:jc w:val="center"/>
              <w:rPr>
                <w:lang w:eastAsia="ru-RU"/>
              </w:rPr>
            </w:pPr>
            <w:r w:rsidRPr="00132A83">
              <w:rPr>
                <w:lang w:eastAsia="ru-RU"/>
              </w:rPr>
              <w:t>8</w:t>
            </w:r>
            <w:r w:rsidR="00BA1C77" w:rsidRPr="00132A83">
              <w:rPr>
                <w:lang w:eastAsia="ru-RU"/>
              </w:rPr>
              <w:t xml:space="preserve"> / </w:t>
            </w:r>
            <w:r w:rsidR="00513033">
              <w:rPr>
                <w:lang w:eastAsia="ru-RU"/>
              </w:rPr>
              <w:t>8</w:t>
            </w:r>
          </w:p>
        </w:tc>
      </w:tr>
      <w:tr w:rsidR="00132A83" w:rsidRPr="00132A83" w:rsidTr="003F795E">
        <w:tc>
          <w:tcPr>
            <w:tcW w:w="850" w:type="dxa"/>
          </w:tcPr>
          <w:p w:rsidR="00BA1C77" w:rsidRPr="00132A83" w:rsidRDefault="00BA1C77" w:rsidP="00BA1C77">
            <w:pPr>
              <w:spacing w:after="0" w:line="336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5.</w:t>
            </w:r>
          </w:p>
        </w:tc>
        <w:tc>
          <w:tcPr>
            <w:tcW w:w="5527" w:type="dxa"/>
          </w:tcPr>
          <w:p w:rsidR="00BA1C77" w:rsidRPr="00132A83" w:rsidRDefault="00BA1C77" w:rsidP="00BA1C77">
            <w:pPr>
              <w:spacing w:after="0" w:line="336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Информационное обеспечение прогнозирования</w:t>
            </w:r>
          </w:p>
        </w:tc>
        <w:tc>
          <w:tcPr>
            <w:tcW w:w="1419" w:type="dxa"/>
          </w:tcPr>
          <w:p w:rsidR="00BA1C77" w:rsidRPr="00132A83" w:rsidRDefault="0099132D" w:rsidP="0099132D">
            <w:pPr>
              <w:spacing w:after="0" w:line="336" w:lineRule="auto"/>
              <w:ind w:right="-117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4</w:t>
            </w:r>
            <w:r w:rsidR="00BA1C77" w:rsidRPr="00132A83">
              <w:rPr>
                <w:szCs w:val="24"/>
                <w:lang w:eastAsia="ru-RU"/>
              </w:rPr>
              <w:t xml:space="preserve"> / </w:t>
            </w:r>
            <w:r w:rsidRPr="00132A83">
              <w:rPr>
                <w:szCs w:val="24"/>
                <w:lang w:eastAsia="ru-RU"/>
              </w:rPr>
              <w:t>1</w:t>
            </w:r>
          </w:p>
        </w:tc>
        <w:tc>
          <w:tcPr>
            <w:tcW w:w="1858" w:type="dxa"/>
            <w:gridSpan w:val="2"/>
          </w:tcPr>
          <w:p w:rsidR="00BA1C77" w:rsidRPr="00132A83" w:rsidRDefault="0099132D" w:rsidP="00513033">
            <w:pPr>
              <w:spacing w:after="0" w:line="336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4</w:t>
            </w:r>
            <w:r w:rsidR="00BA1C77" w:rsidRPr="00132A83">
              <w:rPr>
                <w:szCs w:val="24"/>
                <w:lang w:eastAsia="ru-RU"/>
              </w:rPr>
              <w:t xml:space="preserve"> / </w:t>
            </w:r>
            <w:r w:rsidR="00513033">
              <w:rPr>
                <w:szCs w:val="24"/>
                <w:lang w:eastAsia="ru-RU"/>
              </w:rPr>
              <w:t>7</w:t>
            </w:r>
          </w:p>
        </w:tc>
      </w:tr>
      <w:tr w:rsidR="00132A83" w:rsidRPr="00132A83" w:rsidTr="003F795E">
        <w:tc>
          <w:tcPr>
            <w:tcW w:w="850" w:type="dxa"/>
          </w:tcPr>
          <w:p w:rsidR="00BA1C77" w:rsidRPr="00132A83" w:rsidRDefault="00BA1C77" w:rsidP="00BA1C77">
            <w:pPr>
              <w:spacing w:after="0" w:line="336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6.</w:t>
            </w:r>
          </w:p>
        </w:tc>
        <w:tc>
          <w:tcPr>
            <w:tcW w:w="5527" w:type="dxa"/>
          </w:tcPr>
          <w:p w:rsidR="00BA1C77" w:rsidRPr="00132A83" w:rsidRDefault="00BA1C77" w:rsidP="00BA1C77">
            <w:pPr>
              <w:spacing w:after="0" w:line="336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Прогнозирование развития объектов разного уровня управления</w:t>
            </w:r>
          </w:p>
        </w:tc>
        <w:tc>
          <w:tcPr>
            <w:tcW w:w="1419" w:type="dxa"/>
          </w:tcPr>
          <w:p w:rsidR="00BA1C77" w:rsidRPr="00132A83" w:rsidRDefault="0099132D" w:rsidP="00513033">
            <w:pPr>
              <w:spacing w:after="0" w:line="336" w:lineRule="auto"/>
              <w:ind w:right="-117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6</w:t>
            </w:r>
            <w:r w:rsidR="00BA1C77" w:rsidRPr="00132A83">
              <w:rPr>
                <w:szCs w:val="24"/>
                <w:lang w:eastAsia="ru-RU"/>
              </w:rPr>
              <w:t xml:space="preserve"> / </w:t>
            </w:r>
            <w:r w:rsidR="00513033">
              <w:rPr>
                <w:szCs w:val="24"/>
                <w:lang w:eastAsia="ru-RU"/>
              </w:rPr>
              <w:t>1,5</w:t>
            </w:r>
          </w:p>
        </w:tc>
        <w:tc>
          <w:tcPr>
            <w:tcW w:w="1858" w:type="dxa"/>
            <w:gridSpan w:val="2"/>
          </w:tcPr>
          <w:p w:rsidR="00BA1C77" w:rsidRPr="00132A83" w:rsidRDefault="0099132D" w:rsidP="00513033">
            <w:pPr>
              <w:spacing w:after="0" w:line="336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8</w:t>
            </w:r>
            <w:r w:rsidR="00BA1C77" w:rsidRPr="00132A83">
              <w:rPr>
                <w:szCs w:val="24"/>
                <w:lang w:eastAsia="ru-RU"/>
              </w:rPr>
              <w:t xml:space="preserve"> / </w:t>
            </w:r>
            <w:r w:rsidR="00513033">
              <w:rPr>
                <w:szCs w:val="24"/>
                <w:lang w:eastAsia="ru-RU"/>
              </w:rPr>
              <w:t>8</w:t>
            </w:r>
          </w:p>
        </w:tc>
      </w:tr>
      <w:tr w:rsidR="00132A83" w:rsidRPr="00132A83" w:rsidTr="003F795E">
        <w:tc>
          <w:tcPr>
            <w:tcW w:w="850" w:type="dxa"/>
          </w:tcPr>
          <w:p w:rsidR="00BA1C77" w:rsidRPr="00132A83" w:rsidRDefault="00BA1C77" w:rsidP="00BA1C77">
            <w:pPr>
              <w:spacing w:after="0" w:line="336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7.</w:t>
            </w:r>
          </w:p>
        </w:tc>
        <w:tc>
          <w:tcPr>
            <w:tcW w:w="5527" w:type="dxa"/>
          </w:tcPr>
          <w:p w:rsidR="00BA1C77" w:rsidRPr="00132A83" w:rsidRDefault="00BA1C77" w:rsidP="00BA1C77">
            <w:pPr>
              <w:spacing w:after="0" w:line="336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Оценка качества прогнозирования.</w:t>
            </w:r>
          </w:p>
        </w:tc>
        <w:tc>
          <w:tcPr>
            <w:tcW w:w="1419" w:type="dxa"/>
          </w:tcPr>
          <w:p w:rsidR="00BA1C77" w:rsidRPr="00132A83" w:rsidRDefault="0099132D" w:rsidP="0099132D">
            <w:pPr>
              <w:shd w:val="clear" w:color="auto" w:fill="FFFFFF"/>
              <w:spacing w:after="0" w:line="336" w:lineRule="auto"/>
              <w:ind w:right="-117"/>
              <w:jc w:val="center"/>
            </w:pPr>
            <w:r w:rsidRPr="00132A83">
              <w:t>4</w:t>
            </w:r>
            <w:r w:rsidR="00BA1C77" w:rsidRPr="00132A83">
              <w:t xml:space="preserve"> / </w:t>
            </w:r>
            <w:r w:rsidRPr="00132A83">
              <w:t>1</w:t>
            </w:r>
          </w:p>
        </w:tc>
        <w:tc>
          <w:tcPr>
            <w:tcW w:w="1858" w:type="dxa"/>
            <w:gridSpan w:val="2"/>
          </w:tcPr>
          <w:p w:rsidR="00BA1C77" w:rsidRPr="00132A83" w:rsidRDefault="0099132D" w:rsidP="00513033">
            <w:pPr>
              <w:shd w:val="clear" w:color="auto" w:fill="FFFFFF"/>
              <w:spacing w:after="0" w:line="336" w:lineRule="auto"/>
              <w:jc w:val="center"/>
            </w:pPr>
            <w:r w:rsidRPr="00132A83">
              <w:t>5</w:t>
            </w:r>
            <w:r w:rsidR="00BA1C77" w:rsidRPr="00132A83">
              <w:t xml:space="preserve"> / </w:t>
            </w:r>
            <w:r w:rsidR="00513033">
              <w:t>7</w:t>
            </w:r>
          </w:p>
        </w:tc>
      </w:tr>
      <w:tr w:rsidR="00132A83" w:rsidRPr="00132A83" w:rsidTr="002C3AB0">
        <w:tc>
          <w:tcPr>
            <w:tcW w:w="850" w:type="dxa"/>
            <w:shd w:val="clear" w:color="auto" w:fill="FFFFFF"/>
          </w:tcPr>
          <w:p w:rsidR="00BA1C77" w:rsidRPr="00132A83" w:rsidRDefault="00BA1C77" w:rsidP="00BA1C77">
            <w:pPr>
              <w:spacing w:after="0" w:line="336" w:lineRule="auto"/>
              <w:jc w:val="center"/>
              <w:rPr>
                <w:i w:val="0"/>
                <w:szCs w:val="24"/>
                <w:lang w:eastAsia="ru-RU"/>
              </w:rPr>
            </w:pPr>
          </w:p>
        </w:tc>
        <w:tc>
          <w:tcPr>
            <w:tcW w:w="5527" w:type="dxa"/>
          </w:tcPr>
          <w:p w:rsidR="00BA1C77" w:rsidRPr="00132A83" w:rsidRDefault="00BA1C77" w:rsidP="00BA1C77">
            <w:pPr>
              <w:spacing w:after="0" w:line="336" w:lineRule="auto"/>
              <w:rPr>
                <w:i w:val="0"/>
              </w:rPr>
            </w:pPr>
            <w:r w:rsidRPr="00132A83">
              <w:rPr>
                <w:i w:val="0"/>
              </w:rPr>
              <w:t>Всего по лекционным занятиям</w:t>
            </w:r>
          </w:p>
        </w:tc>
        <w:tc>
          <w:tcPr>
            <w:tcW w:w="1419" w:type="dxa"/>
          </w:tcPr>
          <w:p w:rsidR="00BA1C77" w:rsidRPr="00132A83" w:rsidRDefault="00BA1C77" w:rsidP="00513033">
            <w:pPr>
              <w:spacing w:after="0" w:line="336" w:lineRule="auto"/>
              <w:jc w:val="center"/>
            </w:pPr>
            <w:r w:rsidRPr="00132A83">
              <w:t xml:space="preserve">34 / </w:t>
            </w:r>
            <w:r w:rsidR="00513033">
              <w:t>8</w:t>
            </w:r>
          </w:p>
        </w:tc>
        <w:tc>
          <w:tcPr>
            <w:tcW w:w="1858" w:type="dxa"/>
            <w:gridSpan w:val="2"/>
          </w:tcPr>
          <w:p w:rsidR="00BA1C77" w:rsidRPr="00132A83" w:rsidRDefault="00BA1C77" w:rsidP="00513033">
            <w:pPr>
              <w:spacing w:after="0" w:line="336" w:lineRule="auto"/>
              <w:jc w:val="center"/>
            </w:pPr>
            <w:r w:rsidRPr="00132A83">
              <w:t xml:space="preserve">40 / </w:t>
            </w:r>
            <w:r w:rsidR="00513033">
              <w:t>47</w:t>
            </w:r>
            <w:bookmarkStart w:id="1" w:name="_GoBack"/>
            <w:bookmarkEnd w:id="1"/>
            <w:r w:rsidRPr="00132A83">
              <w:t xml:space="preserve"> </w:t>
            </w:r>
          </w:p>
        </w:tc>
      </w:tr>
    </w:tbl>
    <w:p w:rsidR="00A60F31" w:rsidRPr="00132A83" w:rsidRDefault="007B244F" w:rsidP="00BF4D1E">
      <w:pPr>
        <w:widowControl w:val="0"/>
        <w:spacing w:after="0" w:line="336" w:lineRule="auto"/>
        <w:ind w:firstLine="708"/>
        <w:rPr>
          <w:i w:val="0"/>
          <w:lang w:eastAsia="ru-RU"/>
        </w:rPr>
      </w:pPr>
      <w:r w:rsidRPr="00132A83">
        <w:rPr>
          <w:i w:val="0"/>
          <w:lang w:eastAsia="ru-RU"/>
        </w:rPr>
        <w:br w:type="page"/>
      </w:r>
    </w:p>
    <w:p w:rsidR="00A60F31" w:rsidRPr="00132A83" w:rsidRDefault="00A60F31" w:rsidP="00A60F31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2.1.2 Темы и структура лабораторных работ</w:t>
      </w:r>
    </w:p>
    <w:p w:rsidR="00A60F31" w:rsidRPr="00132A83" w:rsidRDefault="00A60F31" w:rsidP="00A60F31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A60F31" w:rsidRPr="00132A83" w:rsidRDefault="00A60F31" w:rsidP="00A60F31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A60F31" w:rsidRPr="00132A83" w:rsidRDefault="00A60F31" w:rsidP="00A60F31">
      <w:pPr>
        <w:widowControl w:val="0"/>
        <w:spacing w:after="0" w:line="360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  <w:r w:rsidRPr="00132A83">
        <w:rPr>
          <w:rFonts w:eastAsia="Times New Roman"/>
          <w:i w:val="0"/>
          <w:spacing w:val="-4"/>
          <w:szCs w:val="20"/>
          <w:lang w:eastAsia="ru-RU"/>
        </w:rPr>
        <w:t xml:space="preserve">Таблица 2.2 – </w:t>
      </w:r>
      <w:r w:rsidRPr="00132A83">
        <w:rPr>
          <w:rFonts w:eastAsia="Times New Roman"/>
          <w:i w:val="0"/>
          <w:lang w:eastAsia="ru-RU"/>
        </w:rPr>
        <w:t xml:space="preserve">Темы лабораторных работ 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по дисциплине «</w:t>
      </w:r>
      <w:r w:rsidR="00D93280" w:rsidRPr="00132A83">
        <w:rPr>
          <w:rFonts w:eastAsia="Times New Roman"/>
          <w:spacing w:val="-4"/>
          <w:szCs w:val="20"/>
          <w:lang w:eastAsia="ru-RU"/>
        </w:rPr>
        <w:t>Теоретические основы прогнозирования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»</w:t>
      </w:r>
    </w:p>
    <w:p w:rsidR="00A60F31" w:rsidRPr="00132A83" w:rsidRDefault="00A60F31" w:rsidP="00A60F31">
      <w:pPr>
        <w:spacing w:after="0" w:line="360" w:lineRule="auto"/>
        <w:ind w:firstLine="709"/>
        <w:jc w:val="both"/>
        <w:rPr>
          <w:rFonts w:eastAsia="Times New Roman"/>
          <w:i w:val="0"/>
          <w:szCs w:val="24"/>
          <w:lang w:eastAsia="ru-RU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4807"/>
        <w:gridCol w:w="1843"/>
        <w:gridCol w:w="2268"/>
      </w:tblGrid>
      <w:tr w:rsidR="00132A83" w:rsidRPr="00132A83" w:rsidTr="00D81D29">
        <w:tc>
          <w:tcPr>
            <w:tcW w:w="1005" w:type="dxa"/>
            <w:vAlign w:val="center"/>
          </w:tcPr>
          <w:p w:rsidR="00A60F31" w:rsidRPr="00132A83" w:rsidRDefault="00A60F31" w:rsidP="00A60F31">
            <w:pPr>
              <w:spacing w:after="0" w:line="36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Номер</w:t>
            </w:r>
          </w:p>
          <w:p w:rsidR="00A60F31" w:rsidRPr="00132A83" w:rsidRDefault="00A60F31" w:rsidP="00A60F31">
            <w:pPr>
              <w:spacing w:after="0" w:line="36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темы</w:t>
            </w:r>
          </w:p>
        </w:tc>
        <w:tc>
          <w:tcPr>
            <w:tcW w:w="4807" w:type="dxa"/>
            <w:vAlign w:val="center"/>
          </w:tcPr>
          <w:p w:rsidR="00A60F31" w:rsidRPr="00132A83" w:rsidRDefault="00A60F31" w:rsidP="00A60F31">
            <w:pPr>
              <w:keepNext/>
              <w:widowControl w:val="0"/>
              <w:spacing w:after="0" w:line="360" w:lineRule="auto"/>
              <w:ind w:left="-121"/>
              <w:jc w:val="center"/>
              <w:outlineLvl w:val="2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Название темы лабораторной работы</w:t>
            </w:r>
          </w:p>
        </w:tc>
        <w:tc>
          <w:tcPr>
            <w:tcW w:w="1843" w:type="dxa"/>
            <w:vAlign w:val="center"/>
          </w:tcPr>
          <w:p w:rsidR="00A60F31" w:rsidRPr="00132A83" w:rsidRDefault="00A60F31" w:rsidP="00A60F31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Объем работы, </w:t>
            </w: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 xml:space="preserve">. часов(очная/заочная формы) </w:t>
            </w:r>
          </w:p>
        </w:tc>
        <w:tc>
          <w:tcPr>
            <w:tcW w:w="2268" w:type="dxa"/>
            <w:vAlign w:val="center"/>
          </w:tcPr>
          <w:p w:rsidR="00A60F31" w:rsidRPr="00132A83" w:rsidRDefault="00A60F31" w:rsidP="00A60F31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Объем </w:t>
            </w: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самостоятель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 xml:space="preserve">-ной работы, </w:t>
            </w: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 (очная/заочная формы)</w:t>
            </w:r>
          </w:p>
        </w:tc>
      </w:tr>
      <w:tr w:rsidR="00132A83" w:rsidRPr="00132A83" w:rsidTr="00D81D29">
        <w:tc>
          <w:tcPr>
            <w:tcW w:w="1005" w:type="dxa"/>
          </w:tcPr>
          <w:p w:rsidR="00A60F31" w:rsidRPr="00132A83" w:rsidRDefault="00A60F31" w:rsidP="00A60F31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</w:t>
            </w:r>
          </w:p>
        </w:tc>
        <w:tc>
          <w:tcPr>
            <w:tcW w:w="4807" w:type="dxa"/>
          </w:tcPr>
          <w:p w:rsidR="00A60F31" w:rsidRPr="00132A83" w:rsidRDefault="00A60F31" w:rsidP="00A60F31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2</w:t>
            </w:r>
          </w:p>
        </w:tc>
        <w:tc>
          <w:tcPr>
            <w:tcW w:w="1843" w:type="dxa"/>
          </w:tcPr>
          <w:p w:rsidR="00A60F31" w:rsidRPr="00132A83" w:rsidRDefault="00A60F31" w:rsidP="00A60F31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3</w:t>
            </w:r>
          </w:p>
        </w:tc>
        <w:tc>
          <w:tcPr>
            <w:tcW w:w="2268" w:type="dxa"/>
          </w:tcPr>
          <w:p w:rsidR="00A60F31" w:rsidRPr="00132A83" w:rsidRDefault="00A60F31" w:rsidP="00A60F31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4</w:t>
            </w:r>
          </w:p>
        </w:tc>
      </w:tr>
      <w:tr w:rsidR="00A60F31" w:rsidRPr="00132A83" w:rsidTr="00D81D29">
        <w:trPr>
          <w:trHeight w:val="563"/>
        </w:trPr>
        <w:tc>
          <w:tcPr>
            <w:tcW w:w="1005" w:type="dxa"/>
          </w:tcPr>
          <w:p w:rsidR="00A60F31" w:rsidRPr="00132A83" w:rsidRDefault="00A60F31" w:rsidP="00A60F31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</w:t>
            </w:r>
          </w:p>
        </w:tc>
        <w:tc>
          <w:tcPr>
            <w:tcW w:w="4807" w:type="dxa"/>
            <w:vAlign w:val="center"/>
          </w:tcPr>
          <w:p w:rsidR="00A60F31" w:rsidRPr="00132A83" w:rsidRDefault="00A60F31" w:rsidP="00A60F31">
            <w:pPr>
              <w:spacing w:after="0" w:line="360" w:lineRule="auto"/>
              <w:jc w:val="both"/>
              <w:rPr>
                <w:rFonts w:eastAsia="Times New Roman"/>
                <w:b/>
                <w:lang w:eastAsia="ru-RU"/>
              </w:rPr>
            </w:pPr>
            <w:r w:rsidRPr="00132A83">
              <w:rPr>
                <w:rFonts w:eastAsia="Times New Roman"/>
                <w:spacing w:val="-4"/>
                <w:szCs w:val="24"/>
                <w:lang w:eastAsia="ru-RU"/>
              </w:rPr>
              <w:t>Вид занятия не предусмотрен учебным планом</w:t>
            </w:r>
          </w:p>
        </w:tc>
        <w:tc>
          <w:tcPr>
            <w:tcW w:w="1843" w:type="dxa"/>
            <w:vAlign w:val="center"/>
          </w:tcPr>
          <w:p w:rsidR="00A60F31" w:rsidRPr="00132A83" w:rsidRDefault="00A60F31" w:rsidP="00A60F31">
            <w:pPr>
              <w:spacing w:after="0" w:line="36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2268" w:type="dxa"/>
            <w:vAlign w:val="center"/>
          </w:tcPr>
          <w:p w:rsidR="00A60F31" w:rsidRPr="00132A83" w:rsidRDefault="00A60F31" w:rsidP="00A60F31">
            <w:pPr>
              <w:spacing w:after="0" w:line="36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</w:tbl>
    <w:p w:rsidR="002A7501" w:rsidRPr="00132A83" w:rsidRDefault="002A7501" w:rsidP="002A7501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3805AB" w:rsidRPr="00132A83" w:rsidRDefault="003805AB" w:rsidP="002A7501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A60F31" w:rsidRPr="00132A83" w:rsidRDefault="00A60F31" w:rsidP="002A7501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2.1.3 Темы и структура практических (семинарских) занятий</w:t>
      </w:r>
    </w:p>
    <w:p w:rsidR="00A60F31" w:rsidRPr="00132A83" w:rsidRDefault="00A60F31" w:rsidP="002A7501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A60F31" w:rsidRPr="00132A83" w:rsidRDefault="00A60F31" w:rsidP="002A7501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A60F31" w:rsidRPr="00132A83" w:rsidRDefault="00A60F31" w:rsidP="002A7501">
      <w:pPr>
        <w:widowControl w:val="0"/>
        <w:spacing w:after="0" w:line="360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  <w:r w:rsidRPr="00132A83">
        <w:rPr>
          <w:rFonts w:eastAsia="Times New Roman"/>
          <w:i w:val="0"/>
          <w:spacing w:val="-4"/>
          <w:szCs w:val="20"/>
          <w:lang w:eastAsia="ru-RU"/>
        </w:rPr>
        <w:t xml:space="preserve">Таблица 2.3 – </w:t>
      </w:r>
      <w:r w:rsidRPr="00132A83">
        <w:rPr>
          <w:rFonts w:eastAsia="Times New Roman"/>
          <w:i w:val="0"/>
          <w:lang w:eastAsia="ru-RU"/>
        </w:rPr>
        <w:t xml:space="preserve">Темы и структура практических (семинарских) занятий 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по дисциплине «</w:t>
      </w:r>
      <w:r w:rsidR="00D93280" w:rsidRPr="00132A83">
        <w:rPr>
          <w:rFonts w:eastAsia="Times New Roman"/>
          <w:spacing w:val="-4"/>
          <w:szCs w:val="20"/>
          <w:lang w:eastAsia="ru-RU"/>
        </w:rPr>
        <w:t>Теоретические основы прогнозирования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»</w:t>
      </w:r>
    </w:p>
    <w:p w:rsidR="00A60F31" w:rsidRPr="00132A83" w:rsidRDefault="00A60F31" w:rsidP="002A7501">
      <w:pPr>
        <w:spacing w:after="0" w:line="360" w:lineRule="auto"/>
        <w:jc w:val="both"/>
        <w:rPr>
          <w:rFonts w:eastAsia="Times New Roman"/>
          <w:i w:val="0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5374"/>
        <w:gridCol w:w="1418"/>
        <w:gridCol w:w="1842"/>
      </w:tblGrid>
      <w:tr w:rsidR="00132A83" w:rsidRPr="00132A83" w:rsidTr="00D81D29">
        <w:tc>
          <w:tcPr>
            <w:tcW w:w="1005" w:type="dxa"/>
            <w:vAlign w:val="center"/>
          </w:tcPr>
          <w:p w:rsidR="00A60F31" w:rsidRPr="00132A83" w:rsidRDefault="00A60F31" w:rsidP="002A7501">
            <w:pPr>
              <w:spacing w:after="0" w:line="36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Номер</w:t>
            </w:r>
          </w:p>
          <w:p w:rsidR="00A60F31" w:rsidRPr="00132A83" w:rsidRDefault="00A60F31" w:rsidP="002A7501">
            <w:pPr>
              <w:spacing w:after="0" w:line="36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темы</w:t>
            </w:r>
          </w:p>
        </w:tc>
        <w:tc>
          <w:tcPr>
            <w:tcW w:w="5374" w:type="dxa"/>
            <w:vAlign w:val="center"/>
          </w:tcPr>
          <w:p w:rsidR="00A60F31" w:rsidRPr="00132A83" w:rsidRDefault="00A60F31" w:rsidP="002A7501">
            <w:pPr>
              <w:keepNext/>
              <w:widowControl w:val="0"/>
              <w:spacing w:after="0" w:line="360" w:lineRule="auto"/>
              <w:ind w:left="-121"/>
              <w:jc w:val="center"/>
              <w:outlineLvl w:val="2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Название темы практического </w:t>
            </w:r>
            <w:r w:rsidRPr="00132A83">
              <w:rPr>
                <w:rFonts w:eastAsia="Times New Roman"/>
                <w:i w:val="0"/>
                <w:lang w:eastAsia="ru-RU"/>
              </w:rPr>
              <w:br/>
              <w:t>(семинарского) занятия</w:t>
            </w:r>
          </w:p>
        </w:tc>
        <w:tc>
          <w:tcPr>
            <w:tcW w:w="1418" w:type="dxa"/>
            <w:vAlign w:val="center"/>
          </w:tcPr>
          <w:p w:rsidR="00A60F31" w:rsidRPr="00132A83" w:rsidRDefault="00A60F31" w:rsidP="002A7501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Объем занятия,</w:t>
            </w:r>
          </w:p>
          <w:p w:rsidR="00A60F31" w:rsidRPr="00132A83" w:rsidRDefault="00A60F31" w:rsidP="002A7501">
            <w:pPr>
              <w:spacing w:after="0" w:line="240" w:lineRule="auto"/>
              <w:ind w:right="-127"/>
              <w:jc w:val="center"/>
              <w:rPr>
                <w:rFonts w:eastAsia="Times New Roman"/>
                <w:i w:val="0"/>
                <w:lang w:eastAsia="ru-RU"/>
              </w:rPr>
            </w:pP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 (очная / заочная формы)</w:t>
            </w:r>
          </w:p>
        </w:tc>
        <w:tc>
          <w:tcPr>
            <w:tcW w:w="1842" w:type="dxa"/>
            <w:vAlign w:val="center"/>
          </w:tcPr>
          <w:p w:rsidR="00A60F31" w:rsidRPr="00132A83" w:rsidRDefault="00A60F31" w:rsidP="002A7501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Объем самостоятельной работы, </w:t>
            </w:r>
            <w:r w:rsidRPr="00132A83">
              <w:rPr>
                <w:rFonts w:eastAsia="Times New Roman"/>
                <w:i w:val="0"/>
                <w:lang w:eastAsia="ru-RU"/>
              </w:rPr>
              <w:br/>
            </w: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 (очная / заочная формы)</w:t>
            </w:r>
          </w:p>
        </w:tc>
      </w:tr>
      <w:tr w:rsidR="00132A83" w:rsidRPr="00132A83" w:rsidTr="00D81D29">
        <w:tc>
          <w:tcPr>
            <w:tcW w:w="1005" w:type="dxa"/>
          </w:tcPr>
          <w:p w:rsidR="00A60F31" w:rsidRPr="00132A83" w:rsidRDefault="00A60F31" w:rsidP="002A7501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</w:t>
            </w:r>
          </w:p>
        </w:tc>
        <w:tc>
          <w:tcPr>
            <w:tcW w:w="5374" w:type="dxa"/>
          </w:tcPr>
          <w:p w:rsidR="00A60F31" w:rsidRPr="00132A83" w:rsidRDefault="00A60F31" w:rsidP="002A7501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2</w:t>
            </w:r>
          </w:p>
        </w:tc>
        <w:tc>
          <w:tcPr>
            <w:tcW w:w="1418" w:type="dxa"/>
          </w:tcPr>
          <w:p w:rsidR="00A60F31" w:rsidRPr="00132A83" w:rsidRDefault="00A60F31" w:rsidP="002A7501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3</w:t>
            </w:r>
          </w:p>
        </w:tc>
        <w:tc>
          <w:tcPr>
            <w:tcW w:w="1842" w:type="dxa"/>
          </w:tcPr>
          <w:p w:rsidR="00A60F31" w:rsidRPr="00132A83" w:rsidRDefault="00A60F31" w:rsidP="002A7501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4</w:t>
            </w:r>
          </w:p>
        </w:tc>
      </w:tr>
      <w:tr w:rsidR="00132A83" w:rsidRPr="00132A83" w:rsidTr="00A60F31">
        <w:tc>
          <w:tcPr>
            <w:tcW w:w="1005" w:type="dxa"/>
          </w:tcPr>
          <w:p w:rsidR="00A60F31" w:rsidRPr="00132A83" w:rsidRDefault="00A60F31" w:rsidP="002A7501">
            <w:pPr>
              <w:spacing w:after="0" w:line="360" w:lineRule="auto"/>
              <w:jc w:val="center"/>
              <w:rPr>
                <w:i w:val="0"/>
                <w:szCs w:val="24"/>
                <w:highlight w:val="yellow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1.</w:t>
            </w:r>
          </w:p>
        </w:tc>
        <w:tc>
          <w:tcPr>
            <w:tcW w:w="5374" w:type="dxa"/>
            <w:vAlign w:val="center"/>
          </w:tcPr>
          <w:p w:rsidR="00667253" w:rsidRPr="00132A83" w:rsidRDefault="00667253" w:rsidP="00E959E9">
            <w:pPr>
              <w:spacing w:after="0" w:line="360" w:lineRule="auto"/>
              <w:rPr>
                <w:i w:val="0"/>
                <w:highlight w:val="yellow"/>
                <w:lang w:eastAsia="ru-RU"/>
              </w:rPr>
            </w:pPr>
            <w:r w:rsidRPr="00132A83">
              <w:rPr>
                <w:lang w:eastAsia="ru-RU"/>
              </w:rPr>
              <w:t>Экстраполяция тренда</w:t>
            </w:r>
          </w:p>
        </w:tc>
        <w:tc>
          <w:tcPr>
            <w:tcW w:w="1418" w:type="dxa"/>
          </w:tcPr>
          <w:p w:rsidR="00A60F31" w:rsidRPr="00132A83" w:rsidRDefault="00667253" w:rsidP="00667253">
            <w:pPr>
              <w:spacing w:after="0" w:line="360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10</w:t>
            </w:r>
            <w:r w:rsidR="002A7501" w:rsidRPr="00132A83">
              <w:rPr>
                <w:szCs w:val="24"/>
                <w:lang w:eastAsia="ru-RU"/>
              </w:rPr>
              <w:t xml:space="preserve"> / </w:t>
            </w:r>
            <w:r w:rsidRPr="00132A83">
              <w:rPr>
                <w:szCs w:val="24"/>
                <w:lang w:eastAsia="ru-RU"/>
              </w:rPr>
              <w:t>2</w:t>
            </w:r>
          </w:p>
        </w:tc>
        <w:tc>
          <w:tcPr>
            <w:tcW w:w="1842" w:type="dxa"/>
          </w:tcPr>
          <w:p w:rsidR="00A60F31" w:rsidRPr="00132A83" w:rsidRDefault="00667253" w:rsidP="00667253">
            <w:pPr>
              <w:spacing w:after="0" w:line="360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12</w:t>
            </w:r>
            <w:r w:rsidR="002A7501" w:rsidRPr="00132A83">
              <w:rPr>
                <w:szCs w:val="24"/>
                <w:lang w:eastAsia="ru-RU"/>
              </w:rPr>
              <w:t xml:space="preserve"> / </w:t>
            </w:r>
            <w:r w:rsidRPr="00132A83">
              <w:rPr>
                <w:szCs w:val="24"/>
                <w:lang w:eastAsia="ru-RU"/>
              </w:rPr>
              <w:t>24</w:t>
            </w:r>
          </w:p>
        </w:tc>
      </w:tr>
    </w:tbl>
    <w:p w:rsidR="00E959E9" w:rsidRPr="00132A83" w:rsidRDefault="00E959E9" w:rsidP="00690EB4">
      <w:pPr>
        <w:spacing w:after="0" w:line="360" w:lineRule="auto"/>
        <w:rPr>
          <w:i w:val="0"/>
          <w:szCs w:val="24"/>
          <w:lang w:eastAsia="ru-RU"/>
        </w:rPr>
      </w:pPr>
      <w:r w:rsidRPr="00132A83">
        <w:rPr>
          <w:i w:val="0"/>
          <w:szCs w:val="24"/>
          <w:lang w:eastAsia="ru-RU"/>
        </w:rPr>
        <w:br w:type="page"/>
      </w:r>
      <w:r w:rsidR="00690EB4" w:rsidRPr="00132A83">
        <w:rPr>
          <w:i w:val="0"/>
          <w:szCs w:val="24"/>
          <w:lang w:eastAsia="ru-RU"/>
        </w:rPr>
        <w:lastRenderedPageBreak/>
        <w:t>Продолжение таблицы 2.3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5374"/>
        <w:gridCol w:w="1418"/>
        <w:gridCol w:w="1842"/>
      </w:tblGrid>
      <w:tr w:rsidR="00132A83" w:rsidRPr="00132A83" w:rsidTr="00A60F31">
        <w:tc>
          <w:tcPr>
            <w:tcW w:w="1005" w:type="dxa"/>
          </w:tcPr>
          <w:p w:rsidR="00E959E9" w:rsidRPr="00132A83" w:rsidRDefault="00E959E9" w:rsidP="00E959E9">
            <w:pPr>
              <w:spacing w:after="0" w:line="36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1</w:t>
            </w:r>
          </w:p>
        </w:tc>
        <w:tc>
          <w:tcPr>
            <w:tcW w:w="5374" w:type="dxa"/>
            <w:vAlign w:val="center"/>
          </w:tcPr>
          <w:p w:rsidR="00E959E9" w:rsidRPr="00132A83" w:rsidRDefault="00E959E9" w:rsidP="00E959E9">
            <w:pPr>
              <w:tabs>
                <w:tab w:val="left" w:pos="588"/>
              </w:tabs>
              <w:spacing w:after="0" w:line="360" w:lineRule="auto"/>
              <w:ind w:left="588" w:hanging="588"/>
              <w:jc w:val="center"/>
              <w:rPr>
                <w:i w:val="0"/>
                <w:lang w:eastAsia="ru-RU"/>
              </w:rPr>
            </w:pPr>
            <w:r w:rsidRPr="00132A83">
              <w:rPr>
                <w:i w:val="0"/>
                <w:lang w:eastAsia="ru-RU"/>
              </w:rPr>
              <w:t>2</w:t>
            </w:r>
          </w:p>
        </w:tc>
        <w:tc>
          <w:tcPr>
            <w:tcW w:w="1418" w:type="dxa"/>
          </w:tcPr>
          <w:p w:rsidR="00E959E9" w:rsidRPr="00132A83" w:rsidRDefault="00E959E9" w:rsidP="00E959E9">
            <w:pPr>
              <w:spacing w:after="0" w:line="36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3</w:t>
            </w:r>
          </w:p>
        </w:tc>
        <w:tc>
          <w:tcPr>
            <w:tcW w:w="1842" w:type="dxa"/>
          </w:tcPr>
          <w:p w:rsidR="00E959E9" w:rsidRPr="00132A83" w:rsidRDefault="00E959E9" w:rsidP="00E959E9">
            <w:pPr>
              <w:spacing w:after="0" w:line="36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4</w:t>
            </w:r>
          </w:p>
        </w:tc>
      </w:tr>
      <w:tr w:rsidR="00132A83" w:rsidRPr="00132A83" w:rsidTr="00A60F31">
        <w:tc>
          <w:tcPr>
            <w:tcW w:w="1005" w:type="dxa"/>
          </w:tcPr>
          <w:p w:rsidR="00E959E9" w:rsidRPr="00132A83" w:rsidRDefault="00E959E9" w:rsidP="002A7501">
            <w:pPr>
              <w:spacing w:after="0" w:line="360" w:lineRule="auto"/>
              <w:jc w:val="center"/>
              <w:rPr>
                <w:i w:val="0"/>
                <w:szCs w:val="24"/>
                <w:lang w:eastAsia="ru-RU"/>
              </w:rPr>
            </w:pPr>
          </w:p>
        </w:tc>
        <w:tc>
          <w:tcPr>
            <w:tcW w:w="5374" w:type="dxa"/>
            <w:vAlign w:val="center"/>
          </w:tcPr>
          <w:p w:rsidR="00E959E9" w:rsidRPr="00132A83" w:rsidRDefault="00E959E9" w:rsidP="00690EB4">
            <w:pPr>
              <w:tabs>
                <w:tab w:val="left" w:pos="588"/>
              </w:tabs>
              <w:spacing w:after="0" w:line="360" w:lineRule="auto"/>
              <w:ind w:left="588" w:hanging="588"/>
              <w:rPr>
                <w:i w:val="0"/>
                <w:lang w:eastAsia="ru-RU"/>
              </w:rPr>
            </w:pPr>
            <w:r w:rsidRPr="00132A83">
              <w:rPr>
                <w:i w:val="0"/>
                <w:lang w:eastAsia="ru-RU"/>
              </w:rPr>
              <w:t>1.1</w:t>
            </w:r>
            <w:r w:rsidRPr="00132A83">
              <w:rPr>
                <w:rFonts w:eastAsia="Times New Roman"/>
                <w:i w:val="0"/>
                <w:lang w:eastAsia="ru-RU"/>
              </w:rPr>
              <w:tab/>
            </w:r>
            <w:r w:rsidRPr="00132A83">
              <w:rPr>
                <w:i w:val="0"/>
                <w:lang w:eastAsia="ru-RU"/>
              </w:rPr>
              <w:t>Научиться использовать метод экстраполяции тренда для построения линейной модели.</w:t>
            </w:r>
          </w:p>
          <w:p w:rsidR="00E959E9" w:rsidRPr="00132A83" w:rsidRDefault="00E959E9" w:rsidP="00690EB4">
            <w:pPr>
              <w:tabs>
                <w:tab w:val="left" w:pos="588"/>
              </w:tabs>
              <w:spacing w:after="0" w:line="360" w:lineRule="auto"/>
              <w:ind w:left="588" w:hanging="588"/>
              <w:rPr>
                <w:lang w:eastAsia="ru-RU"/>
              </w:rPr>
            </w:pPr>
            <w:r w:rsidRPr="00132A83">
              <w:rPr>
                <w:i w:val="0"/>
                <w:lang w:eastAsia="ru-RU"/>
              </w:rPr>
              <w:t>1.2</w:t>
            </w:r>
            <w:r w:rsidRPr="00132A83">
              <w:rPr>
                <w:rFonts w:eastAsia="Times New Roman"/>
                <w:i w:val="0"/>
                <w:lang w:eastAsia="ru-RU"/>
              </w:rPr>
              <w:tab/>
            </w:r>
            <w:r w:rsidRPr="00132A83">
              <w:rPr>
                <w:i w:val="0"/>
                <w:lang w:eastAsia="ru-RU"/>
              </w:rPr>
              <w:t xml:space="preserve">Оценить адекватность построенной модели и тесноту связи между </w:t>
            </w:r>
            <w:proofErr w:type="spellStart"/>
            <w:r w:rsidRPr="00132A83">
              <w:rPr>
                <w:i w:val="0"/>
                <w:lang w:eastAsia="ru-RU"/>
              </w:rPr>
              <w:t>результитрующим</w:t>
            </w:r>
            <w:proofErr w:type="spellEnd"/>
            <w:r w:rsidRPr="00132A83">
              <w:rPr>
                <w:i w:val="0"/>
                <w:lang w:eastAsia="ru-RU"/>
              </w:rPr>
              <w:t xml:space="preserve"> показателем (функцией) и факториальным признаком (аргументом)</w:t>
            </w:r>
          </w:p>
        </w:tc>
        <w:tc>
          <w:tcPr>
            <w:tcW w:w="1418" w:type="dxa"/>
          </w:tcPr>
          <w:p w:rsidR="00E959E9" w:rsidRPr="00132A83" w:rsidRDefault="00E959E9" w:rsidP="00667253">
            <w:pPr>
              <w:spacing w:after="0" w:line="360" w:lineRule="auto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1842" w:type="dxa"/>
          </w:tcPr>
          <w:p w:rsidR="00E959E9" w:rsidRPr="00132A83" w:rsidRDefault="00E959E9" w:rsidP="00667253">
            <w:pPr>
              <w:spacing w:after="0" w:line="360" w:lineRule="auto"/>
              <w:jc w:val="center"/>
              <w:rPr>
                <w:szCs w:val="24"/>
                <w:lang w:eastAsia="ru-RU"/>
              </w:rPr>
            </w:pPr>
          </w:p>
        </w:tc>
      </w:tr>
      <w:tr w:rsidR="00132A83" w:rsidRPr="00132A83" w:rsidTr="00A60F31">
        <w:tc>
          <w:tcPr>
            <w:tcW w:w="1005" w:type="dxa"/>
          </w:tcPr>
          <w:p w:rsidR="00A60F31" w:rsidRPr="00132A83" w:rsidRDefault="00A60F31" w:rsidP="002A7501">
            <w:pPr>
              <w:spacing w:after="0" w:line="36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2.</w:t>
            </w:r>
          </w:p>
        </w:tc>
        <w:tc>
          <w:tcPr>
            <w:tcW w:w="5374" w:type="dxa"/>
            <w:vAlign w:val="center"/>
          </w:tcPr>
          <w:p w:rsidR="00A60F31" w:rsidRPr="00132A83" w:rsidRDefault="00667253" w:rsidP="004A4296">
            <w:pPr>
              <w:spacing w:after="0" w:line="360" w:lineRule="auto"/>
              <w:rPr>
                <w:lang w:eastAsia="ru-RU"/>
              </w:rPr>
            </w:pPr>
            <w:r w:rsidRPr="00132A83">
              <w:rPr>
                <w:lang w:eastAsia="ru-RU"/>
              </w:rPr>
              <w:t>Прогнозирование методом экспоненциального сглаживания</w:t>
            </w:r>
          </w:p>
          <w:p w:rsidR="00667253" w:rsidRPr="00132A83" w:rsidRDefault="00667253" w:rsidP="004A4296">
            <w:pPr>
              <w:tabs>
                <w:tab w:val="left" w:pos="588"/>
              </w:tabs>
              <w:spacing w:after="0" w:line="360" w:lineRule="auto"/>
              <w:ind w:left="588" w:hanging="588"/>
              <w:rPr>
                <w:i w:val="0"/>
                <w:lang w:eastAsia="ru-RU"/>
              </w:rPr>
            </w:pPr>
            <w:r w:rsidRPr="00132A83">
              <w:rPr>
                <w:i w:val="0"/>
                <w:lang w:eastAsia="ru-RU"/>
              </w:rPr>
              <w:t>2.1</w:t>
            </w:r>
            <w:r w:rsidRPr="00132A83">
              <w:rPr>
                <w:rFonts w:eastAsia="Times New Roman"/>
                <w:i w:val="0"/>
                <w:lang w:eastAsia="ru-RU"/>
              </w:rPr>
              <w:tab/>
            </w:r>
            <w:r w:rsidRPr="00132A83">
              <w:rPr>
                <w:i w:val="0"/>
                <w:lang w:eastAsia="ru-RU"/>
              </w:rPr>
              <w:t>Изучить методику построения прогноза методом экспоненциального сглаживания.</w:t>
            </w:r>
          </w:p>
          <w:p w:rsidR="00667253" w:rsidRPr="00132A83" w:rsidRDefault="00667253" w:rsidP="004A4296">
            <w:pPr>
              <w:tabs>
                <w:tab w:val="left" w:pos="588"/>
              </w:tabs>
              <w:spacing w:after="0" w:line="360" w:lineRule="auto"/>
              <w:ind w:left="588" w:hanging="588"/>
              <w:rPr>
                <w:i w:val="0"/>
                <w:highlight w:val="yellow"/>
                <w:lang w:eastAsia="ru-RU"/>
              </w:rPr>
            </w:pPr>
            <w:r w:rsidRPr="00132A83">
              <w:rPr>
                <w:i w:val="0"/>
                <w:lang w:eastAsia="ru-RU"/>
              </w:rPr>
              <w:t>2.2</w:t>
            </w:r>
            <w:r w:rsidRPr="00132A83">
              <w:rPr>
                <w:rFonts w:eastAsia="Times New Roman"/>
                <w:i w:val="0"/>
                <w:lang w:eastAsia="ru-RU"/>
              </w:rPr>
              <w:tab/>
            </w:r>
            <w:r w:rsidRPr="00132A83">
              <w:rPr>
                <w:i w:val="0"/>
                <w:lang w:eastAsia="ru-RU"/>
              </w:rPr>
              <w:t>Научиться рассчитывать экспоненциальные средние, доверительный интервал и ошибку прогноза</w:t>
            </w:r>
          </w:p>
        </w:tc>
        <w:tc>
          <w:tcPr>
            <w:tcW w:w="1418" w:type="dxa"/>
          </w:tcPr>
          <w:p w:rsidR="00A60F31" w:rsidRPr="00132A83" w:rsidRDefault="00667253" w:rsidP="00667253">
            <w:pPr>
              <w:spacing w:after="0" w:line="360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12</w:t>
            </w:r>
            <w:r w:rsidR="002A7501" w:rsidRPr="00132A83">
              <w:rPr>
                <w:szCs w:val="24"/>
                <w:lang w:eastAsia="ru-RU"/>
              </w:rPr>
              <w:t xml:space="preserve"> / </w:t>
            </w:r>
            <w:r w:rsidRPr="00132A83">
              <w:rPr>
                <w:szCs w:val="24"/>
                <w:lang w:eastAsia="ru-RU"/>
              </w:rPr>
              <w:t>3</w:t>
            </w:r>
          </w:p>
        </w:tc>
        <w:tc>
          <w:tcPr>
            <w:tcW w:w="1842" w:type="dxa"/>
          </w:tcPr>
          <w:p w:rsidR="00A60F31" w:rsidRPr="00132A83" w:rsidRDefault="00667253" w:rsidP="00667253">
            <w:pPr>
              <w:spacing w:after="0" w:line="360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15</w:t>
            </w:r>
            <w:r w:rsidR="002A7501" w:rsidRPr="00132A83">
              <w:rPr>
                <w:szCs w:val="24"/>
                <w:lang w:eastAsia="ru-RU"/>
              </w:rPr>
              <w:t xml:space="preserve"> / </w:t>
            </w:r>
            <w:r w:rsidRPr="00132A83">
              <w:rPr>
                <w:szCs w:val="24"/>
                <w:lang w:eastAsia="ru-RU"/>
              </w:rPr>
              <w:t>30</w:t>
            </w:r>
          </w:p>
        </w:tc>
      </w:tr>
      <w:tr w:rsidR="00132A83" w:rsidRPr="00132A83" w:rsidTr="00A60F31">
        <w:tc>
          <w:tcPr>
            <w:tcW w:w="1005" w:type="dxa"/>
          </w:tcPr>
          <w:p w:rsidR="00A60F31" w:rsidRPr="00132A83" w:rsidRDefault="00A60F31" w:rsidP="002A7501">
            <w:pPr>
              <w:spacing w:after="0" w:line="360" w:lineRule="auto"/>
              <w:jc w:val="center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3.</w:t>
            </w:r>
          </w:p>
        </w:tc>
        <w:tc>
          <w:tcPr>
            <w:tcW w:w="5374" w:type="dxa"/>
          </w:tcPr>
          <w:p w:rsidR="00667253" w:rsidRPr="00132A83" w:rsidRDefault="00667253" w:rsidP="004A4296">
            <w:pPr>
              <w:spacing w:after="0" w:line="360" w:lineRule="auto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Экспертные методы прогнозирования</w:t>
            </w:r>
          </w:p>
          <w:p w:rsidR="003805AB" w:rsidRPr="00132A83" w:rsidRDefault="003805AB" w:rsidP="004A4296">
            <w:pPr>
              <w:tabs>
                <w:tab w:val="left" w:pos="588"/>
              </w:tabs>
              <w:spacing w:after="0" w:line="360" w:lineRule="auto"/>
              <w:ind w:left="588" w:hanging="588"/>
              <w:rPr>
                <w:i w:val="0"/>
                <w:szCs w:val="24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3.1</w:t>
            </w:r>
            <w:r w:rsidRPr="00132A83">
              <w:rPr>
                <w:rFonts w:eastAsia="Times New Roman"/>
                <w:i w:val="0"/>
                <w:lang w:eastAsia="ru-RU"/>
              </w:rPr>
              <w:tab/>
            </w:r>
            <w:r w:rsidRPr="00132A83">
              <w:rPr>
                <w:i w:val="0"/>
                <w:szCs w:val="24"/>
                <w:lang w:eastAsia="ru-RU"/>
              </w:rPr>
              <w:t>Применение на практике неформальных методов прогнозирования.</w:t>
            </w:r>
          </w:p>
          <w:p w:rsidR="00667253" w:rsidRPr="00132A83" w:rsidRDefault="003805AB" w:rsidP="004A4296">
            <w:pPr>
              <w:tabs>
                <w:tab w:val="left" w:pos="588"/>
              </w:tabs>
              <w:spacing w:after="0" w:line="360" w:lineRule="auto"/>
              <w:ind w:left="588" w:hanging="588"/>
              <w:rPr>
                <w:i w:val="0"/>
                <w:szCs w:val="24"/>
                <w:highlight w:val="yellow"/>
                <w:lang w:eastAsia="ru-RU"/>
              </w:rPr>
            </w:pPr>
            <w:r w:rsidRPr="00132A83">
              <w:rPr>
                <w:i w:val="0"/>
                <w:szCs w:val="24"/>
                <w:lang w:eastAsia="ru-RU"/>
              </w:rPr>
              <w:t>3.2</w:t>
            </w:r>
            <w:r w:rsidRPr="00132A83">
              <w:rPr>
                <w:rFonts w:eastAsia="Times New Roman"/>
                <w:i w:val="0"/>
                <w:lang w:eastAsia="ru-RU"/>
              </w:rPr>
              <w:tab/>
            </w:r>
            <w:r w:rsidRPr="00132A83">
              <w:rPr>
                <w:i w:val="0"/>
                <w:szCs w:val="24"/>
                <w:lang w:eastAsia="ru-RU"/>
              </w:rPr>
              <w:t>Обработка данных анкет опроса экспертов и оценка согласованности экспертной группы</w:t>
            </w:r>
          </w:p>
        </w:tc>
        <w:tc>
          <w:tcPr>
            <w:tcW w:w="1418" w:type="dxa"/>
          </w:tcPr>
          <w:p w:rsidR="00A60F31" w:rsidRPr="00132A83" w:rsidRDefault="00667253" w:rsidP="00667253">
            <w:pPr>
              <w:spacing w:after="0" w:line="360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12</w:t>
            </w:r>
            <w:r w:rsidR="002A7501" w:rsidRPr="00132A83">
              <w:rPr>
                <w:szCs w:val="24"/>
                <w:lang w:eastAsia="ru-RU"/>
              </w:rPr>
              <w:t xml:space="preserve"> / </w:t>
            </w:r>
            <w:r w:rsidRPr="00132A83">
              <w:rPr>
                <w:szCs w:val="24"/>
                <w:lang w:eastAsia="ru-RU"/>
              </w:rPr>
              <w:t>3</w:t>
            </w:r>
          </w:p>
        </w:tc>
        <w:tc>
          <w:tcPr>
            <w:tcW w:w="1842" w:type="dxa"/>
          </w:tcPr>
          <w:p w:rsidR="00A60F31" w:rsidRPr="00132A83" w:rsidRDefault="00667253" w:rsidP="00667253">
            <w:pPr>
              <w:spacing w:after="0" w:line="360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15</w:t>
            </w:r>
            <w:r w:rsidR="002A7501" w:rsidRPr="00132A83">
              <w:rPr>
                <w:szCs w:val="24"/>
                <w:lang w:eastAsia="ru-RU"/>
              </w:rPr>
              <w:t xml:space="preserve"> / </w:t>
            </w:r>
            <w:r w:rsidRPr="00132A83">
              <w:rPr>
                <w:szCs w:val="24"/>
                <w:lang w:eastAsia="ru-RU"/>
              </w:rPr>
              <w:t>30</w:t>
            </w:r>
          </w:p>
        </w:tc>
      </w:tr>
      <w:tr w:rsidR="00132A83" w:rsidRPr="00132A83" w:rsidTr="00A60F31">
        <w:tc>
          <w:tcPr>
            <w:tcW w:w="1005" w:type="dxa"/>
          </w:tcPr>
          <w:p w:rsidR="002A7501" w:rsidRPr="00132A83" w:rsidRDefault="002A7501" w:rsidP="002A7501">
            <w:pPr>
              <w:spacing w:after="0" w:line="360" w:lineRule="auto"/>
              <w:jc w:val="center"/>
              <w:rPr>
                <w:i w:val="0"/>
                <w:szCs w:val="24"/>
                <w:lang w:eastAsia="ru-RU"/>
              </w:rPr>
            </w:pPr>
          </w:p>
        </w:tc>
        <w:tc>
          <w:tcPr>
            <w:tcW w:w="5374" w:type="dxa"/>
          </w:tcPr>
          <w:p w:rsidR="002A7501" w:rsidRPr="00132A83" w:rsidRDefault="002A7501" w:rsidP="002A7501">
            <w:pPr>
              <w:spacing w:after="0" w:line="360" w:lineRule="auto"/>
              <w:jc w:val="both"/>
              <w:rPr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Всего по практическим (семинарским) занятиям</w:t>
            </w:r>
          </w:p>
        </w:tc>
        <w:tc>
          <w:tcPr>
            <w:tcW w:w="1418" w:type="dxa"/>
          </w:tcPr>
          <w:p w:rsidR="002A7501" w:rsidRPr="00132A83" w:rsidRDefault="0037211D" w:rsidP="0037211D">
            <w:pPr>
              <w:spacing w:after="0" w:line="360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34</w:t>
            </w:r>
            <w:r w:rsidR="002A7501" w:rsidRPr="00132A83">
              <w:rPr>
                <w:szCs w:val="24"/>
                <w:lang w:eastAsia="ru-RU"/>
              </w:rPr>
              <w:t xml:space="preserve"> / </w:t>
            </w:r>
            <w:r w:rsidRPr="00132A83">
              <w:rPr>
                <w:szCs w:val="24"/>
                <w:lang w:eastAsia="ru-RU"/>
              </w:rPr>
              <w:t>8</w:t>
            </w:r>
          </w:p>
        </w:tc>
        <w:tc>
          <w:tcPr>
            <w:tcW w:w="1842" w:type="dxa"/>
          </w:tcPr>
          <w:p w:rsidR="002A7501" w:rsidRPr="00132A83" w:rsidRDefault="0037211D" w:rsidP="0037211D">
            <w:pPr>
              <w:spacing w:after="0" w:line="360" w:lineRule="auto"/>
              <w:jc w:val="center"/>
              <w:rPr>
                <w:szCs w:val="24"/>
                <w:lang w:eastAsia="ru-RU"/>
              </w:rPr>
            </w:pPr>
            <w:r w:rsidRPr="00132A83">
              <w:rPr>
                <w:szCs w:val="24"/>
                <w:lang w:eastAsia="ru-RU"/>
              </w:rPr>
              <w:t>42</w:t>
            </w:r>
            <w:r w:rsidR="002A7501" w:rsidRPr="00132A83">
              <w:rPr>
                <w:szCs w:val="24"/>
                <w:lang w:eastAsia="ru-RU"/>
              </w:rPr>
              <w:t xml:space="preserve"> / </w:t>
            </w:r>
            <w:r w:rsidRPr="00132A83">
              <w:rPr>
                <w:szCs w:val="24"/>
                <w:lang w:eastAsia="ru-RU"/>
              </w:rPr>
              <w:t>84</w:t>
            </w:r>
          </w:p>
        </w:tc>
      </w:tr>
    </w:tbl>
    <w:p w:rsidR="002A7501" w:rsidRPr="00132A83" w:rsidRDefault="002A7501" w:rsidP="00AB3B09">
      <w:pPr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br w:type="page"/>
      </w:r>
      <w:r w:rsidRPr="00132A83">
        <w:rPr>
          <w:rFonts w:eastAsia="Times New Roman"/>
          <w:i w:val="0"/>
          <w:lang w:eastAsia="ru-RU"/>
        </w:rPr>
        <w:lastRenderedPageBreak/>
        <w:t>2.1.4 Темы и структура курсового проекта (работы)</w:t>
      </w:r>
    </w:p>
    <w:p w:rsidR="002A7501" w:rsidRPr="00132A83" w:rsidRDefault="002A7501" w:rsidP="00AB3B09">
      <w:pPr>
        <w:spacing w:after="0" w:line="348" w:lineRule="auto"/>
        <w:ind w:firstLine="708"/>
        <w:jc w:val="both"/>
        <w:rPr>
          <w:rFonts w:eastAsia="Times New Roman"/>
          <w:i w:val="0"/>
          <w:sz w:val="24"/>
          <w:szCs w:val="24"/>
          <w:lang w:eastAsia="ru-RU"/>
        </w:rPr>
      </w:pPr>
    </w:p>
    <w:p w:rsidR="002A7501" w:rsidRPr="00132A83" w:rsidRDefault="002A7501" w:rsidP="00AB3B09">
      <w:pPr>
        <w:spacing w:after="0" w:line="348" w:lineRule="auto"/>
        <w:ind w:firstLine="708"/>
        <w:jc w:val="both"/>
        <w:rPr>
          <w:rFonts w:eastAsia="Times New Roman"/>
          <w:i w:val="0"/>
          <w:sz w:val="24"/>
          <w:szCs w:val="24"/>
          <w:lang w:eastAsia="ru-RU"/>
        </w:rPr>
      </w:pPr>
    </w:p>
    <w:p w:rsidR="002A7501" w:rsidRPr="00132A83" w:rsidRDefault="002A7501" w:rsidP="00AB3B09">
      <w:pPr>
        <w:widowControl w:val="0"/>
        <w:spacing w:after="0" w:line="348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  <w:r w:rsidRPr="00132A83">
        <w:rPr>
          <w:rFonts w:eastAsia="Times New Roman"/>
          <w:i w:val="0"/>
          <w:spacing w:val="-4"/>
          <w:szCs w:val="20"/>
          <w:lang w:eastAsia="ru-RU"/>
        </w:rPr>
        <w:t xml:space="preserve">Таблица 2.4 – </w:t>
      </w:r>
      <w:r w:rsidRPr="00132A83">
        <w:rPr>
          <w:rFonts w:eastAsia="Times New Roman"/>
          <w:i w:val="0"/>
          <w:lang w:eastAsia="ru-RU"/>
        </w:rPr>
        <w:t xml:space="preserve">Темы и структура курсового проекта (работы) 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по дисциплине «</w:t>
      </w:r>
      <w:r w:rsidR="00D93280" w:rsidRPr="00132A83">
        <w:rPr>
          <w:rFonts w:eastAsia="Times New Roman"/>
          <w:spacing w:val="-4"/>
          <w:szCs w:val="20"/>
          <w:lang w:eastAsia="ru-RU"/>
        </w:rPr>
        <w:t>Теоретические основы прогнозирования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»</w:t>
      </w:r>
    </w:p>
    <w:p w:rsidR="002A7501" w:rsidRPr="00132A83" w:rsidRDefault="002A7501" w:rsidP="00AB3B09">
      <w:pPr>
        <w:widowControl w:val="0"/>
        <w:spacing w:after="0" w:line="348" w:lineRule="auto"/>
        <w:ind w:firstLine="709"/>
        <w:jc w:val="both"/>
        <w:rPr>
          <w:rFonts w:eastAsia="Times New Roman"/>
          <w:i w:val="0"/>
          <w:spacing w:val="-4"/>
          <w:sz w:val="24"/>
          <w:szCs w:val="24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5035"/>
        <w:gridCol w:w="1473"/>
        <w:gridCol w:w="2268"/>
      </w:tblGrid>
      <w:tr w:rsidR="00132A83" w:rsidRPr="00132A83" w:rsidTr="00AB3B09">
        <w:tc>
          <w:tcPr>
            <w:tcW w:w="1005" w:type="dxa"/>
            <w:vAlign w:val="center"/>
          </w:tcPr>
          <w:p w:rsidR="002A7501" w:rsidRPr="00132A83" w:rsidRDefault="002A7501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Номер</w:t>
            </w:r>
          </w:p>
          <w:p w:rsidR="002A7501" w:rsidRPr="00132A83" w:rsidRDefault="002A7501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темы</w:t>
            </w:r>
          </w:p>
        </w:tc>
        <w:tc>
          <w:tcPr>
            <w:tcW w:w="5035" w:type="dxa"/>
            <w:vAlign w:val="center"/>
          </w:tcPr>
          <w:p w:rsidR="002A7501" w:rsidRPr="00132A83" w:rsidRDefault="002A7501" w:rsidP="00AB3B09">
            <w:pPr>
              <w:keepNext/>
              <w:widowControl w:val="0"/>
              <w:spacing w:after="0" w:line="348" w:lineRule="auto"/>
              <w:ind w:left="-121"/>
              <w:jc w:val="center"/>
              <w:outlineLvl w:val="2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Название темы курсового проекта </w:t>
            </w:r>
            <w:r w:rsidRPr="00132A83">
              <w:rPr>
                <w:rFonts w:eastAsia="Times New Roman"/>
                <w:i w:val="0"/>
                <w:lang w:eastAsia="ru-RU"/>
              </w:rPr>
              <w:br/>
              <w:t>(работы)</w:t>
            </w:r>
          </w:p>
        </w:tc>
        <w:tc>
          <w:tcPr>
            <w:tcW w:w="1473" w:type="dxa"/>
            <w:vAlign w:val="center"/>
          </w:tcPr>
          <w:p w:rsidR="002A7501" w:rsidRPr="00132A83" w:rsidRDefault="002A7501" w:rsidP="00AB3B09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Объем проекта,</w:t>
            </w:r>
          </w:p>
          <w:p w:rsidR="002A7501" w:rsidRPr="00132A83" w:rsidRDefault="002A7501" w:rsidP="00AB3B09">
            <w:pPr>
              <w:spacing w:after="0" w:line="240" w:lineRule="auto"/>
              <w:ind w:right="-127"/>
              <w:jc w:val="center"/>
              <w:rPr>
                <w:rFonts w:eastAsia="Times New Roman"/>
                <w:i w:val="0"/>
                <w:lang w:eastAsia="ru-RU"/>
              </w:rPr>
            </w:pP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 (очная / заочная формы)</w:t>
            </w:r>
          </w:p>
        </w:tc>
        <w:tc>
          <w:tcPr>
            <w:tcW w:w="2268" w:type="dxa"/>
            <w:vAlign w:val="center"/>
          </w:tcPr>
          <w:p w:rsidR="002A7501" w:rsidRPr="00132A83" w:rsidRDefault="002A7501" w:rsidP="00AB3B09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Объем самостоятельной работы, </w:t>
            </w: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 xml:space="preserve">. часов (очная / заочная формы) </w:t>
            </w:r>
          </w:p>
        </w:tc>
      </w:tr>
      <w:tr w:rsidR="00132A83" w:rsidRPr="00132A83" w:rsidTr="00AB3B09">
        <w:trPr>
          <w:trHeight w:val="97"/>
        </w:trPr>
        <w:tc>
          <w:tcPr>
            <w:tcW w:w="1005" w:type="dxa"/>
          </w:tcPr>
          <w:p w:rsidR="002A7501" w:rsidRPr="00132A83" w:rsidRDefault="002A7501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</w:t>
            </w:r>
          </w:p>
        </w:tc>
        <w:tc>
          <w:tcPr>
            <w:tcW w:w="5035" w:type="dxa"/>
          </w:tcPr>
          <w:p w:rsidR="002A7501" w:rsidRPr="00132A83" w:rsidRDefault="002A7501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2</w:t>
            </w:r>
          </w:p>
        </w:tc>
        <w:tc>
          <w:tcPr>
            <w:tcW w:w="1473" w:type="dxa"/>
          </w:tcPr>
          <w:p w:rsidR="002A7501" w:rsidRPr="00132A83" w:rsidRDefault="002A7501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3</w:t>
            </w:r>
          </w:p>
        </w:tc>
        <w:tc>
          <w:tcPr>
            <w:tcW w:w="2268" w:type="dxa"/>
          </w:tcPr>
          <w:p w:rsidR="002A7501" w:rsidRPr="00132A83" w:rsidRDefault="002A7501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4</w:t>
            </w:r>
          </w:p>
        </w:tc>
      </w:tr>
      <w:tr w:rsidR="00D81D29" w:rsidRPr="00132A83" w:rsidTr="00AB3B09">
        <w:trPr>
          <w:trHeight w:val="654"/>
        </w:trPr>
        <w:tc>
          <w:tcPr>
            <w:tcW w:w="1005" w:type="dxa"/>
          </w:tcPr>
          <w:p w:rsidR="002A7501" w:rsidRPr="00132A83" w:rsidRDefault="002A7501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</w:t>
            </w:r>
          </w:p>
        </w:tc>
        <w:tc>
          <w:tcPr>
            <w:tcW w:w="5035" w:type="dxa"/>
            <w:vAlign w:val="center"/>
          </w:tcPr>
          <w:p w:rsidR="002A7501" w:rsidRPr="00132A83" w:rsidRDefault="002A7501" w:rsidP="00AB3B09">
            <w:pPr>
              <w:spacing w:after="0" w:line="300" w:lineRule="auto"/>
              <w:jc w:val="both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Вид занятия не предусмотрен учебным планом</w:t>
            </w:r>
          </w:p>
        </w:tc>
        <w:tc>
          <w:tcPr>
            <w:tcW w:w="1473" w:type="dxa"/>
          </w:tcPr>
          <w:p w:rsidR="002A7501" w:rsidRPr="00132A83" w:rsidRDefault="002A7501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</w:t>
            </w:r>
          </w:p>
        </w:tc>
        <w:tc>
          <w:tcPr>
            <w:tcW w:w="2268" w:type="dxa"/>
          </w:tcPr>
          <w:p w:rsidR="002A7501" w:rsidRPr="00132A83" w:rsidRDefault="002A7501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-</w:t>
            </w:r>
          </w:p>
        </w:tc>
      </w:tr>
    </w:tbl>
    <w:p w:rsidR="002A7501" w:rsidRPr="00132A83" w:rsidRDefault="002A7501" w:rsidP="00AB3B09">
      <w:pPr>
        <w:widowControl w:val="0"/>
        <w:spacing w:after="0" w:line="348" w:lineRule="auto"/>
        <w:ind w:firstLine="708"/>
        <w:rPr>
          <w:i w:val="0"/>
          <w:sz w:val="24"/>
          <w:szCs w:val="24"/>
          <w:lang w:eastAsia="ru-RU"/>
        </w:rPr>
      </w:pPr>
    </w:p>
    <w:p w:rsidR="002A7501" w:rsidRPr="00132A83" w:rsidRDefault="002A7501" w:rsidP="00AB3B09">
      <w:pPr>
        <w:widowControl w:val="0"/>
        <w:spacing w:after="0" w:line="348" w:lineRule="auto"/>
        <w:ind w:firstLine="708"/>
        <w:rPr>
          <w:i w:val="0"/>
          <w:sz w:val="24"/>
          <w:szCs w:val="24"/>
          <w:lang w:eastAsia="ru-RU"/>
        </w:rPr>
      </w:pPr>
    </w:p>
    <w:p w:rsidR="00A37A34" w:rsidRPr="00132A83" w:rsidRDefault="00A37A34" w:rsidP="00AB3B09">
      <w:pPr>
        <w:spacing w:after="0" w:line="348" w:lineRule="auto"/>
        <w:ind w:firstLine="708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2.1.5 Темы и структура </w:t>
      </w:r>
      <w:r w:rsidRPr="00132A83">
        <w:rPr>
          <w:rFonts w:eastAsia="Times New Roman"/>
          <w:i w:val="0"/>
          <w:spacing w:val="-6"/>
          <w:szCs w:val="24"/>
          <w:lang w:eastAsia="ru-RU"/>
        </w:rPr>
        <w:t xml:space="preserve">ИДЗ, </w:t>
      </w:r>
      <w:r w:rsidRPr="00132A83">
        <w:rPr>
          <w:rFonts w:eastAsia="Times New Roman"/>
          <w:i w:val="0"/>
          <w:lang w:eastAsia="ru-RU"/>
        </w:rPr>
        <w:t>рефератов</w:t>
      </w:r>
    </w:p>
    <w:p w:rsidR="00A37A34" w:rsidRPr="00132A83" w:rsidRDefault="00A37A34" w:rsidP="00AB3B09">
      <w:pPr>
        <w:spacing w:after="0" w:line="348" w:lineRule="auto"/>
        <w:ind w:firstLine="708"/>
        <w:jc w:val="both"/>
        <w:rPr>
          <w:rFonts w:eastAsia="Times New Roman"/>
          <w:i w:val="0"/>
          <w:sz w:val="24"/>
          <w:szCs w:val="24"/>
          <w:lang w:eastAsia="ru-RU"/>
        </w:rPr>
      </w:pPr>
    </w:p>
    <w:p w:rsidR="00A37A34" w:rsidRPr="00132A83" w:rsidRDefault="00A37A34" w:rsidP="00AB3B09">
      <w:pPr>
        <w:spacing w:after="0" w:line="348" w:lineRule="auto"/>
        <w:ind w:firstLine="708"/>
        <w:jc w:val="both"/>
        <w:rPr>
          <w:rFonts w:eastAsia="Times New Roman"/>
          <w:i w:val="0"/>
          <w:sz w:val="24"/>
          <w:szCs w:val="24"/>
          <w:lang w:eastAsia="ru-RU"/>
        </w:rPr>
      </w:pPr>
    </w:p>
    <w:p w:rsidR="00A37A34" w:rsidRPr="00132A83" w:rsidRDefault="00A37A34" w:rsidP="00AB3B09">
      <w:pPr>
        <w:widowControl w:val="0"/>
        <w:spacing w:after="0" w:line="348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  <w:r w:rsidRPr="00132A83">
        <w:rPr>
          <w:rFonts w:eastAsia="Times New Roman"/>
          <w:i w:val="0"/>
          <w:spacing w:val="-4"/>
          <w:szCs w:val="20"/>
          <w:lang w:eastAsia="ru-RU"/>
        </w:rPr>
        <w:t xml:space="preserve">Таблица 2.5 – </w:t>
      </w:r>
      <w:r w:rsidRPr="00132A83">
        <w:rPr>
          <w:rFonts w:eastAsia="Times New Roman"/>
          <w:i w:val="0"/>
          <w:lang w:eastAsia="ru-RU"/>
        </w:rPr>
        <w:t xml:space="preserve">Темы и структура </w:t>
      </w:r>
      <w:r w:rsidRPr="00132A83">
        <w:rPr>
          <w:rFonts w:eastAsia="Times New Roman"/>
          <w:i w:val="0"/>
          <w:spacing w:val="-6"/>
          <w:szCs w:val="20"/>
          <w:lang w:eastAsia="ru-RU"/>
        </w:rPr>
        <w:t>ИДЗ, рефератов</w:t>
      </w:r>
      <w:r w:rsidRPr="00132A83">
        <w:rPr>
          <w:rFonts w:eastAsia="Times New Roman"/>
          <w:i w:val="0"/>
          <w:lang w:eastAsia="ru-RU"/>
        </w:rPr>
        <w:t xml:space="preserve"> по дисциплине 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«</w:t>
      </w:r>
      <w:r w:rsidR="00D93280" w:rsidRPr="00132A83">
        <w:rPr>
          <w:rFonts w:eastAsia="Times New Roman"/>
          <w:spacing w:val="-4"/>
          <w:szCs w:val="20"/>
          <w:lang w:eastAsia="ru-RU"/>
        </w:rPr>
        <w:t>Теоретические основы прогнозирования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»</w:t>
      </w:r>
    </w:p>
    <w:p w:rsidR="00A37A34" w:rsidRPr="00132A83" w:rsidRDefault="00A37A34" w:rsidP="00AB3B09">
      <w:pPr>
        <w:widowControl w:val="0"/>
        <w:spacing w:after="0" w:line="348" w:lineRule="auto"/>
        <w:ind w:firstLine="709"/>
        <w:jc w:val="both"/>
        <w:rPr>
          <w:rFonts w:eastAsia="Times New Roman"/>
          <w:i w:val="0"/>
          <w:spacing w:val="-4"/>
          <w:sz w:val="24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5035"/>
        <w:gridCol w:w="1473"/>
        <w:gridCol w:w="2126"/>
      </w:tblGrid>
      <w:tr w:rsidR="00132A83" w:rsidRPr="00132A83" w:rsidTr="00D81D29">
        <w:tc>
          <w:tcPr>
            <w:tcW w:w="1005" w:type="dxa"/>
            <w:vAlign w:val="center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Номер</w:t>
            </w:r>
          </w:p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темы</w:t>
            </w:r>
          </w:p>
        </w:tc>
        <w:tc>
          <w:tcPr>
            <w:tcW w:w="5035" w:type="dxa"/>
            <w:vAlign w:val="center"/>
          </w:tcPr>
          <w:p w:rsidR="00A37A34" w:rsidRPr="00132A83" w:rsidRDefault="00A37A34" w:rsidP="00AB3B09">
            <w:pPr>
              <w:keepNext/>
              <w:widowControl w:val="0"/>
              <w:spacing w:after="0" w:line="348" w:lineRule="auto"/>
              <w:ind w:left="-121"/>
              <w:jc w:val="center"/>
              <w:outlineLvl w:val="2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Наименование видов работ при выполнении </w:t>
            </w:r>
            <w:r w:rsidRPr="00132A83">
              <w:rPr>
                <w:rFonts w:eastAsia="Times New Roman"/>
                <w:i w:val="0"/>
                <w:spacing w:val="-6"/>
                <w:szCs w:val="20"/>
                <w:lang w:eastAsia="ru-RU"/>
              </w:rPr>
              <w:t>ИДЗ, реферата</w:t>
            </w:r>
          </w:p>
        </w:tc>
        <w:tc>
          <w:tcPr>
            <w:tcW w:w="1473" w:type="dxa"/>
            <w:vAlign w:val="center"/>
          </w:tcPr>
          <w:p w:rsidR="00A37A34" w:rsidRPr="00132A83" w:rsidRDefault="00A37A34" w:rsidP="00AB3B09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Объем ИДЗ, реферата,</w:t>
            </w:r>
          </w:p>
          <w:p w:rsidR="00A37A34" w:rsidRPr="00132A83" w:rsidRDefault="00A37A34" w:rsidP="00AB3B09">
            <w:pPr>
              <w:spacing w:after="0" w:line="240" w:lineRule="auto"/>
              <w:ind w:right="-127"/>
              <w:jc w:val="center"/>
              <w:rPr>
                <w:rFonts w:eastAsia="Times New Roman"/>
                <w:i w:val="0"/>
                <w:lang w:eastAsia="ru-RU"/>
              </w:rPr>
            </w:pP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 (очная/заочная формы)</w:t>
            </w:r>
          </w:p>
        </w:tc>
        <w:tc>
          <w:tcPr>
            <w:tcW w:w="2126" w:type="dxa"/>
            <w:vAlign w:val="center"/>
          </w:tcPr>
          <w:p w:rsidR="00A37A34" w:rsidRPr="00132A83" w:rsidRDefault="00A37A34" w:rsidP="00AB3B09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Объем самостоятельной работы, </w:t>
            </w: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 (очная/заочная формы)</w:t>
            </w:r>
          </w:p>
        </w:tc>
      </w:tr>
      <w:tr w:rsidR="00132A83" w:rsidRPr="00132A83" w:rsidTr="00D81D29">
        <w:tc>
          <w:tcPr>
            <w:tcW w:w="1005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</w:t>
            </w:r>
          </w:p>
        </w:tc>
        <w:tc>
          <w:tcPr>
            <w:tcW w:w="5035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2</w:t>
            </w:r>
          </w:p>
        </w:tc>
        <w:tc>
          <w:tcPr>
            <w:tcW w:w="1473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3</w:t>
            </w:r>
          </w:p>
        </w:tc>
        <w:tc>
          <w:tcPr>
            <w:tcW w:w="2126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4</w:t>
            </w:r>
          </w:p>
        </w:tc>
      </w:tr>
      <w:tr w:rsidR="00132A83" w:rsidRPr="00132A83" w:rsidTr="00D81D29">
        <w:trPr>
          <w:trHeight w:val="77"/>
        </w:trPr>
        <w:tc>
          <w:tcPr>
            <w:tcW w:w="1005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1.</w:t>
            </w:r>
          </w:p>
        </w:tc>
        <w:tc>
          <w:tcPr>
            <w:tcW w:w="5035" w:type="dxa"/>
            <w:vAlign w:val="center"/>
          </w:tcPr>
          <w:p w:rsidR="00A37A34" w:rsidRPr="00132A83" w:rsidRDefault="00A37A34" w:rsidP="00AB3B09">
            <w:pPr>
              <w:spacing w:after="0" w:line="348" w:lineRule="auto"/>
              <w:jc w:val="both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Выбор задания согласно варианта</w:t>
            </w:r>
          </w:p>
        </w:tc>
        <w:tc>
          <w:tcPr>
            <w:tcW w:w="1473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 / -</w:t>
            </w:r>
          </w:p>
        </w:tc>
        <w:tc>
          <w:tcPr>
            <w:tcW w:w="2126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0,5 / -</w:t>
            </w:r>
          </w:p>
        </w:tc>
      </w:tr>
      <w:tr w:rsidR="00132A83" w:rsidRPr="00132A83" w:rsidTr="00D81D29">
        <w:trPr>
          <w:trHeight w:val="77"/>
        </w:trPr>
        <w:tc>
          <w:tcPr>
            <w:tcW w:w="1005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2.</w:t>
            </w:r>
          </w:p>
        </w:tc>
        <w:tc>
          <w:tcPr>
            <w:tcW w:w="5035" w:type="dxa"/>
            <w:vAlign w:val="center"/>
          </w:tcPr>
          <w:p w:rsidR="00A37A34" w:rsidRPr="00132A83" w:rsidRDefault="00A37A34" w:rsidP="00AB3B09">
            <w:pPr>
              <w:spacing w:after="0" w:line="348" w:lineRule="auto"/>
              <w:jc w:val="both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 xml:space="preserve">Изучение литературы </w:t>
            </w:r>
          </w:p>
        </w:tc>
        <w:tc>
          <w:tcPr>
            <w:tcW w:w="1473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 / -</w:t>
            </w:r>
          </w:p>
        </w:tc>
        <w:tc>
          <w:tcPr>
            <w:tcW w:w="2126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4,5 / -</w:t>
            </w:r>
          </w:p>
        </w:tc>
      </w:tr>
      <w:tr w:rsidR="00132A83" w:rsidRPr="00132A83" w:rsidTr="00D81D29">
        <w:trPr>
          <w:trHeight w:val="77"/>
        </w:trPr>
        <w:tc>
          <w:tcPr>
            <w:tcW w:w="1005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3.</w:t>
            </w:r>
          </w:p>
        </w:tc>
        <w:tc>
          <w:tcPr>
            <w:tcW w:w="5035" w:type="dxa"/>
            <w:vAlign w:val="center"/>
          </w:tcPr>
          <w:p w:rsidR="00A37A34" w:rsidRPr="00132A83" w:rsidRDefault="00A37A34" w:rsidP="00AB3B09">
            <w:pPr>
              <w:spacing w:after="0" w:line="348" w:lineRule="auto"/>
              <w:jc w:val="both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Выполнение работы</w:t>
            </w:r>
          </w:p>
        </w:tc>
        <w:tc>
          <w:tcPr>
            <w:tcW w:w="1473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 / -</w:t>
            </w:r>
          </w:p>
        </w:tc>
        <w:tc>
          <w:tcPr>
            <w:tcW w:w="2126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6,5 / -</w:t>
            </w:r>
          </w:p>
        </w:tc>
      </w:tr>
      <w:tr w:rsidR="00132A83" w:rsidRPr="00132A83" w:rsidTr="00D81D29">
        <w:trPr>
          <w:trHeight w:val="77"/>
        </w:trPr>
        <w:tc>
          <w:tcPr>
            <w:tcW w:w="1005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4.</w:t>
            </w:r>
          </w:p>
        </w:tc>
        <w:tc>
          <w:tcPr>
            <w:tcW w:w="5035" w:type="dxa"/>
            <w:vAlign w:val="center"/>
          </w:tcPr>
          <w:p w:rsidR="00A37A34" w:rsidRPr="00132A83" w:rsidRDefault="00A37A34" w:rsidP="00AB3B09">
            <w:pPr>
              <w:spacing w:after="0" w:line="348" w:lineRule="auto"/>
              <w:jc w:val="both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Защита выполненной работы</w:t>
            </w:r>
          </w:p>
        </w:tc>
        <w:tc>
          <w:tcPr>
            <w:tcW w:w="1473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 / -</w:t>
            </w:r>
          </w:p>
        </w:tc>
        <w:tc>
          <w:tcPr>
            <w:tcW w:w="2126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0,5 / -</w:t>
            </w:r>
          </w:p>
        </w:tc>
      </w:tr>
      <w:tr w:rsidR="00D81D29" w:rsidRPr="00132A83" w:rsidTr="00D81D29">
        <w:trPr>
          <w:trHeight w:val="77"/>
        </w:trPr>
        <w:tc>
          <w:tcPr>
            <w:tcW w:w="1005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</w:tc>
        <w:tc>
          <w:tcPr>
            <w:tcW w:w="5035" w:type="dxa"/>
            <w:vAlign w:val="center"/>
          </w:tcPr>
          <w:p w:rsidR="00A37A34" w:rsidRPr="00132A83" w:rsidRDefault="00A37A34" w:rsidP="00AB3B09">
            <w:pPr>
              <w:spacing w:after="0" w:line="348" w:lineRule="auto"/>
              <w:jc w:val="both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Итого</w:t>
            </w:r>
          </w:p>
        </w:tc>
        <w:tc>
          <w:tcPr>
            <w:tcW w:w="1473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 / -</w:t>
            </w:r>
          </w:p>
        </w:tc>
        <w:tc>
          <w:tcPr>
            <w:tcW w:w="2126" w:type="dxa"/>
          </w:tcPr>
          <w:p w:rsidR="00A37A34" w:rsidRPr="00132A83" w:rsidRDefault="00A37A34" w:rsidP="00AB3B09">
            <w:pPr>
              <w:spacing w:after="0" w:line="348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12 / -</w:t>
            </w:r>
          </w:p>
        </w:tc>
      </w:tr>
    </w:tbl>
    <w:p w:rsidR="00A37A34" w:rsidRPr="00132A83" w:rsidRDefault="00A37A34" w:rsidP="00AB3B09">
      <w:pPr>
        <w:widowControl w:val="0"/>
        <w:spacing w:after="0" w:line="348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</w:p>
    <w:p w:rsidR="00A37A34" w:rsidRPr="00132A83" w:rsidRDefault="00A37A34" w:rsidP="00AB3B09">
      <w:pPr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Варианты заданий для </w:t>
      </w:r>
      <w:r w:rsidRPr="00132A83">
        <w:rPr>
          <w:rFonts w:eastAsia="Times New Roman"/>
          <w:i w:val="0"/>
          <w:spacing w:val="-6"/>
          <w:szCs w:val="24"/>
          <w:lang w:eastAsia="ru-RU"/>
        </w:rPr>
        <w:t>ИДЗ</w:t>
      </w:r>
      <w:r w:rsidRPr="00132A83">
        <w:rPr>
          <w:rFonts w:eastAsia="Times New Roman"/>
          <w:i w:val="0"/>
          <w:lang w:eastAsia="ru-RU"/>
        </w:rPr>
        <w:t xml:space="preserve"> студентам очной формы обучения выбираются согласно номера в списке журнала академической группы: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Планирование производственно-финансовой деятельности предприятия.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Методы контроля товарно-материальных запасов и методика определения наиболее экономического размера заказа.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Виды бюджетов (смет) предприятия и основные этапы их подготовки.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Содержание, задачи и методы финансового планирования на предприятии.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Организация государственной системы прогнозирования.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Прогнозирование макроэкономических показателей.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Прогнозирование социально-экономических показателей</w:t>
      </w:r>
      <w:r w:rsidR="00E27F4D" w:rsidRPr="00132A83">
        <w:rPr>
          <w:i w:val="0"/>
        </w:rPr>
        <w:t>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Методы определения экономического эффекта</w:t>
      </w:r>
      <w:r w:rsidR="00E27F4D" w:rsidRPr="00132A83">
        <w:rPr>
          <w:i w:val="0"/>
        </w:rPr>
        <w:t>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Финансовые методы повышения эффективности работы предприятий, организаций.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Основные пути управления товарно-материальными запасами.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Анализ и планирование финансовых результатов.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 xml:space="preserve">Состояние прогнозирования и планирования </w:t>
      </w:r>
      <w:r w:rsidR="00E27F4D" w:rsidRPr="00132A83">
        <w:rPr>
          <w:i w:val="0"/>
        </w:rPr>
        <w:t>в отечественной практике и в мире.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Стратегическое планирование.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Характеристика бизнес-плана.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Прогнозирование в маркетинге и сбыте продукции.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Производственный план предприятия.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Организационный план.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Планирование бюджета движения денежных средств на предприятии.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</w:rPr>
      </w:pPr>
      <w:r w:rsidRPr="00132A83">
        <w:rPr>
          <w:i w:val="0"/>
        </w:rPr>
        <w:t>Планирование деятельности фирмы.</w:t>
      </w:r>
    </w:p>
    <w:p w:rsidR="004354AE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  <w:spacing w:val="-2"/>
        </w:rPr>
      </w:pPr>
      <w:r w:rsidRPr="00132A83">
        <w:rPr>
          <w:i w:val="0"/>
        </w:rPr>
        <w:t>Планирование и амортизационные отчисления.</w:t>
      </w:r>
    </w:p>
    <w:p w:rsidR="004354AE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  <w:spacing w:val="-2"/>
        </w:rPr>
      </w:pPr>
      <w:r w:rsidRPr="00132A83">
        <w:rPr>
          <w:i w:val="0"/>
          <w:spacing w:val="-2"/>
        </w:rPr>
        <w:t>Необходимость прогнозирования, его функции и методы.</w:t>
      </w:r>
      <w:r w:rsidR="00E27F4D" w:rsidRPr="00132A83">
        <w:rPr>
          <w:i w:val="0"/>
          <w:spacing w:val="-2"/>
        </w:rPr>
        <w:t xml:space="preserve"> </w:t>
      </w:r>
    </w:p>
    <w:p w:rsidR="004354AE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  <w:spacing w:val="-2"/>
        </w:rPr>
      </w:pPr>
      <w:r w:rsidRPr="00132A83">
        <w:rPr>
          <w:i w:val="0"/>
          <w:spacing w:val="-2"/>
        </w:rPr>
        <w:t>Научная база долгосрочного прогнозирования.</w:t>
      </w:r>
    </w:p>
    <w:p w:rsidR="004354AE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  <w:spacing w:val="-2"/>
        </w:rPr>
      </w:pPr>
      <w:r w:rsidRPr="00132A83">
        <w:rPr>
          <w:i w:val="0"/>
          <w:spacing w:val="-2"/>
        </w:rPr>
        <w:lastRenderedPageBreak/>
        <w:t>Основные положения теории предвидения и планирования Н.Д.</w:t>
      </w:r>
      <w:r w:rsidR="00E27F4D" w:rsidRPr="00132A83">
        <w:rPr>
          <w:i w:val="0"/>
          <w:spacing w:val="-2"/>
        </w:rPr>
        <w:t xml:space="preserve"> </w:t>
      </w:r>
      <w:r w:rsidRPr="00132A83">
        <w:rPr>
          <w:i w:val="0"/>
          <w:spacing w:val="-2"/>
        </w:rPr>
        <w:t>Кондратьева.</w:t>
      </w:r>
    </w:p>
    <w:p w:rsidR="004354AE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1134" w:right="-1" w:hanging="425"/>
        <w:jc w:val="both"/>
        <w:rPr>
          <w:i w:val="0"/>
          <w:spacing w:val="-2"/>
        </w:rPr>
      </w:pPr>
      <w:r w:rsidRPr="00132A83">
        <w:rPr>
          <w:i w:val="0"/>
          <w:spacing w:val="-2"/>
        </w:rPr>
        <w:t>Сценарии прогнозов: инерционный, пессимистический,</w:t>
      </w:r>
      <w:r w:rsidR="00E27F4D" w:rsidRPr="00132A83">
        <w:rPr>
          <w:i w:val="0"/>
          <w:spacing w:val="-2"/>
        </w:rPr>
        <w:t xml:space="preserve"> </w:t>
      </w:r>
      <w:r w:rsidRPr="00132A83">
        <w:rPr>
          <w:i w:val="0"/>
          <w:spacing w:val="-2"/>
        </w:rPr>
        <w:t>оптимистический.</w:t>
      </w:r>
    </w:p>
    <w:p w:rsidR="00E27F4D" w:rsidRPr="00132A83" w:rsidRDefault="004354AE" w:rsidP="00E27F4D">
      <w:pPr>
        <w:numPr>
          <w:ilvl w:val="0"/>
          <w:numId w:val="12"/>
        </w:numPr>
        <w:shd w:val="clear" w:color="auto" w:fill="FFFFFF"/>
        <w:tabs>
          <w:tab w:val="left" w:pos="1134"/>
        </w:tabs>
        <w:spacing w:after="0" w:line="360" w:lineRule="auto"/>
        <w:ind w:left="0" w:right="-1" w:firstLine="709"/>
        <w:jc w:val="both"/>
        <w:rPr>
          <w:i w:val="0"/>
          <w:spacing w:val="-2"/>
        </w:rPr>
      </w:pPr>
      <w:r w:rsidRPr="00132A83">
        <w:rPr>
          <w:i w:val="0"/>
          <w:spacing w:val="-2"/>
        </w:rPr>
        <w:t>Долгосрочное прогнозирование в аспекте процессов</w:t>
      </w:r>
      <w:r w:rsidR="00E27F4D" w:rsidRPr="00132A83">
        <w:rPr>
          <w:i w:val="0"/>
          <w:spacing w:val="-2"/>
        </w:rPr>
        <w:t xml:space="preserve"> глобализации.</w:t>
      </w:r>
    </w:p>
    <w:p w:rsidR="00891AC2" w:rsidRPr="00132A83" w:rsidRDefault="002A7501" w:rsidP="00E27F4D">
      <w:pPr>
        <w:shd w:val="clear" w:color="auto" w:fill="FFFFFF"/>
        <w:spacing w:after="0" w:line="360" w:lineRule="auto"/>
        <w:ind w:right="-1" w:firstLine="709"/>
        <w:jc w:val="both"/>
        <w:rPr>
          <w:i w:val="0"/>
          <w:spacing w:val="-2"/>
        </w:rPr>
      </w:pPr>
      <w:r w:rsidRPr="00132A83">
        <w:rPr>
          <w:rFonts w:eastAsia="Times New Roman"/>
          <w:i w:val="0"/>
          <w:lang w:eastAsia="ru-RU"/>
        </w:rPr>
        <w:t>Тема ИДЗ должна составлять интерес для студента, способствовать максимальному использованию полученных знаний и практического опыта. Следует заметить, что студент имеет право предложить свою тему ИДЗ, но при этом он должен обосновать преподавателю целесообразность ее разработки.</w:t>
      </w:r>
    </w:p>
    <w:p w:rsidR="003A0A97" w:rsidRPr="00132A83" w:rsidRDefault="003A0A97" w:rsidP="00E27F4D">
      <w:pPr>
        <w:spacing w:after="0" w:line="360" w:lineRule="auto"/>
        <w:ind w:firstLine="709"/>
        <w:jc w:val="both"/>
        <w:rPr>
          <w:rFonts w:eastAsia="Times New Roman"/>
          <w:i w:val="0"/>
          <w:szCs w:val="24"/>
          <w:lang w:eastAsia="ru-RU"/>
        </w:rPr>
      </w:pPr>
    </w:p>
    <w:p w:rsidR="003A0A97" w:rsidRPr="00132A83" w:rsidRDefault="003A0A97" w:rsidP="00E27F4D">
      <w:pPr>
        <w:widowControl w:val="0"/>
        <w:spacing w:after="0" w:line="360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</w:p>
    <w:p w:rsidR="003A0A97" w:rsidRPr="00132A83" w:rsidRDefault="003A0A97" w:rsidP="00E27F4D">
      <w:pPr>
        <w:spacing w:after="0" w:line="360" w:lineRule="auto"/>
        <w:ind w:firstLine="709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2.1.6 Темы и структура контрольных работ</w:t>
      </w:r>
    </w:p>
    <w:p w:rsidR="003A0A97" w:rsidRPr="00132A83" w:rsidRDefault="003A0A97" w:rsidP="00E27F4D">
      <w:pPr>
        <w:spacing w:after="0" w:line="360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3A0A97" w:rsidRPr="00132A83" w:rsidRDefault="003A0A97" w:rsidP="00E27F4D">
      <w:pPr>
        <w:spacing w:after="0" w:line="360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3A0A97" w:rsidRPr="00132A83" w:rsidRDefault="003A0A97" w:rsidP="003A0A97">
      <w:pPr>
        <w:widowControl w:val="0"/>
        <w:spacing w:after="0" w:line="360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  <w:r w:rsidRPr="00132A83">
        <w:rPr>
          <w:rFonts w:eastAsia="Times New Roman"/>
          <w:i w:val="0"/>
          <w:spacing w:val="-4"/>
          <w:szCs w:val="20"/>
          <w:lang w:eastAsia="ru-RU"/>
        </w:rPr>
        <w:t xml:space="preserve">Таблица 2.6 – </w:t>
      </w:r>
      <w:r w:rsidRPr="00132A83">
        <w:rPr>
          <w:rFonts w:eastAsia="Times New Roman"/>
          <w:i w:val="0"/>
          <w:lang w:eastAsia="ru-RU"/>
        </w:rPr>
        <w:t xml:space="preserve">Структура контрольных работ 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по дисциплине «</w:t>
      </w:r>
      <w:r w:rsidR="00D93280" w:rsidRPr="00132A83">
        <w:rPr>
          <w:rFonts w:eastAsia="Times New Roman"/>
          <w:spacing w:val="-4"/>
          <w:szCs w:val="20"/>
          <w:lang w:eastAsia="ru-RU"/>
        </w:rPr>
        <w:t>Теоретические основы прогнозирования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»</w:t>
      </w:r>
    </w:p>
    <w:p w:rsidR="003A0A97" w:rsidRPr="00132A83" w:rsidRDefault="003A0A97" w:rsidP="003A0A97">
      <w:pPr>
        <w:spacing w:after="0" w:line="360" w:lineRule="auto"/>
        <w:ind w:firstLine="709"/>
        <w:jc w:val="both"/>
        <w:rPr>
          <w:rFonts w:eastAsia="Times New Roman"/>
          <w:i w:val="0"/>
          <w:szCs w:val="24"/>
          <w:lang w:eastAsia="ru-RU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4382"/>
        <w:gridCol w:w="2126"/>
        <w:gridCol w:w="2410"/>
      </w:tblGrid>
      <w:tr w:rsidR="00132A83" w:rsidRPr="00132A83" w:rsidTr="0049529B">
        <w:tc>
          <w:tcPr>
            <w:tcW w:w="1005" w:type="dxa"/>
            <w:vAlign w:val="center"/>
          </w:tcPr>
          <w:p w:rsidR="003A0A97" w:rsidRPr="00132A83" w:rsidRDefault="003A0A97" w:rsidP="003A0A97">
            <w:pPr>
              <w:spacing w:after="0" w:line="240" w:lineRule="atLeast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Номер</w:t>
            </w:r>
          </w:p>
          <w:p w:rsidR="003A0A97" w:rsidRPr="00132A83" w:rsidRDefault="003A0A97" w:rsidP="003A0A97">
            <w:pPr>
              <w:spacing w:after="0" w:line="240" w:lineRule="atLeast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п/п</w:t>
            </w:r>
          </w:p>
        </w:tc>
        <w:tc>
          <w:tcPr>
            <w:tcW w:w="4382" w:type="dxa"/>
            <w:vAlign w:val="center"/>
          </w:tcPr>
          <w:p w:rsidR="003A0A97" w:rsidRPr="00132A83" w:rsidRDefault="003A0A97" w:rsidP="003A0A97">
            <w:pPr>
              <w:keepNext/>
              <w:widowControl w:val="0"/>
              <w:spacing w:after="0" w:line="240" w:lineRule="atLeast"/>
              <w:ind w:left="-121"/>
              <w:jc w:val="center"/>
              <w:outlineLvl w:val="2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Наименование видов работ при выполнении контрольной работы</w:t>
            </w:r>
          </w:p>
        </w:tc>
        <w:tc>
          <w:tcPr>
            <w:tcW w:w="2126" w:type="dxa"/>
            <w:vAlign w:val="center"/>
          </w:tcPr>
          <w:p w:rsidR="003A0A97" w:rsidRPr="00132A83" w:rsidRDefault="003A0A97" w:rsidP="003A0A97">
            <w:pPr>
              <w:spacing w:after="0" w:line="240" w:lineRule="atLeast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Объем работы,</w:t>
            </w:r>
          </w:p>
          <w:p w:rsidR="003A0A97" w:rsidRPr="00132A83" w:rsidRDefault="003A0A97" w:rsidP="003A0A97">
            <w:pPr>
              <w:spacing w:after="0" w:line="240" w:lineRule="atLeast"/>
              <w:ind w:right="-127"/>
              <w:jc w:val="center"/>
              <w:rPr>
                <w:rFonts w:eastAsia="Times New Roman"/>
                <w:i w:val="0"/>
                <w:lang w:eastAsia="ru-RU"/>
              </w:rPr>
            </w:pP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 (очная/заочная формы)</w:t>
            </w:r>
          </w:p>
        </w:tc>
        <w:tc>
          <w:tcPr>
            <w:tcW w:w="2410" w:type="dxa"/>
            <w:vAlign w:val="center"/>
          </w:tcPr>
          <w:p w:rsidR="003A0A97" w:rsidRPr="00132A83" w:rsidRDefault="003A0A97" w:rsidP="003A0A97">
            <w:pPr>
              <w:spacing w:after="0" w:line="240" w:lineRule="atLeast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Объем самостоятельной работы, </w:t>
            </w: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 (очная/заочная формы)</w:t>
            </w:r>
          </w:p>
        </w:tc>
      </w:tr>
      <w:tr w:rsidR="00132A83" w:rsidRPr="00132A83" w:rsidTr="0049529B">
        <w:tc>
          <w:tcPr>
            <w:tcW w:w="1005" w:type="dxa"/>
          </w:tcPr>
          <w:p w:rsidR="003A0A97" w:rsidRPr="00132A83" w:rsidRDefault="003A0A97" w:rsidP="003A0A97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</w:t>
            </w:r>
          </w:p>
        </w:tc>
        <w:tc>
          <w:tcPr>
            <w:tcW w:w="4382" w:type="dxa"/>
          </w:tcPr>
          <w:p w:rsidR="003A0A97" w:rsidRPr="00132A83" w:rsidRDefault="003A0A97" w:rsidP="003A0A97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2</w:t>
            </w:r>
          </w:p>
        </w:tc>
        <w:tc>
          <w:tcPr>
            <w:tcW w:w="2126" w:type="dxa"/>
          </w:tcPr>
          <w:p w:rsidR="003A0A97" w:rsidRPr="00132A83" w:rsidRDefault="003A0A97" w:rsidP="003A0A97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3</w:t>
            </w:r>
          </w:p>
        </w:tc>
        <w:tc>
          <w:tcPr>
            <w:tcW w:w="2410" w:type="dxa"/>
          </w:tcPr>
          <w:p w:rsidR="003A0A97" w:rsidRPr="00132A83" w:rsidRDefault="003A0A97" w:rsidP="003A0A97">
            <w:p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4</w:t>
            </w:r>
          </w:p>
        </w:tc>
      </w:tr>
      <w:tr w:rsidR="00132A83" w:rsidRPr="00132A83" w:rsidTr="0049529B">
        <w:trPr>
          <w:trHeight w:val="422"/>
        </w:trPr>
        <w:tc>
          <w:tcPr>
            <w:tcW w:w="1005" w:type="dxa"/>
            <w:vAlign w:val="center"/>
          </w:tcPr>
          <w:p w:rsidR="003A0A97" w:rsidRPr="00132A83" w:rsidRDefault="003A0A97" w:rsidP="003A0A97">
            <w:pPr>
              <w:numPr>
                <w:ilvl w:val="0"/>
                <w:numId w:val="10"/>
              </w:num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</w:tc>
        <w:tc>
          <w:tcPr>
            <w:tcW w:w="4382" w:type="dxa"/>
            <w:vAlign w:val="center"/>
          </w:tcPr>
          <w:p w:rsidR="003A0A97" w:rsidRPr="00132A83" w:rsidRDefault="003A0A97" w:rsidP="003A0A97">
            <w:pPr>
              <w:spacing w:after="0" w:line="360" w:lineRule="auto"/>
              <w:jc w:val="both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Выбор задания согласно варианта</w:t>
            </w:r>
          </w:p>
        </w:tc>
        <w:tc>
          <w:tcPr>
            <w:tcW w:w="2126" w:type="dxa"/>
            <w:vAlign w:val="center"/>
          </w:tcPr>
          <w:p w:rsidR="003A0A97" w:rsidRPr="00132A83" w:rsidRDefault="003A0A97" w:rsidP="003A0A97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- / -</w:t>
            </w:r>
          </w:p>
        </w:tc>
        <w:tc>
          <w:tcPr>
            <w:tcW w:w="2410" w:type="dxa"/>
            <w:vAlign w:val="center"/>
          </w:tcPr>
          <w:p w:rsidR="003A0A97" w:rsidRPr="00132A83" w:rsidRDefault="003A0A97" w:rsidP="00173399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 xml:space="preserve">- / </w:t>
            </w:r>
            <w:r w:rsidR="00173399" w:rsidRPr="00132A83">
              <w:rPr>
                <w:rFonts w:eastAsia="Times New Roman"/>
                <w:lang w:eastAsia="ru-RU"/>
              </w:rPr>
              <w:t>0,5</w:t>
            </w:r>
          </w:p>
        </w:tc>
      </w:tr>
      <w:tr w:rsidR="00132A83" w:rsidRPr="00132A83" w:rsidTr="0049529B">
        <w:trPr>
          <w:trHeight w:val="422"/>
        </w:trPr>
        <w:tc>
          <w:tcPr>
            <w:tcW w:w="1005" w:type="dxa"/>
            <w:vAlign w:val="center"/>
          </w:tcPr>
          <w:p w:rsidR="003A0A97" w:rsidRPr="00132A83" w:rsidRDefault="003A0A97" w:rsidP="003A0A97">
            <w:pPr>
              <w:numPr>
                <w:ilvl w:val="0"/>
                <w:numId w:val="10"/>
              </w:num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</w:tc>
        <w:tc>
          <w:tcPr>
            <w:tcW w:w="4382" w:type="dxa"/>
            <w:vAlign w:val="center"/>
          </w:tcPr>
          <w:p w:rsidR="003A0A97" w:rsidRPr="00132A83" w:rsidRDefault="003A0A97" w:rsidP="003A0A97">
            <w:pPr>
              <w:spacing w:after="0" w:line="360" w:lineRule="auto"/>
              <w:jc w:val="both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 xml:space="preserve">Изучение литературы </w:t>
            </w:r>
          </w:p>
        </w:tc>
        <w:tc>
          <w:tcPr>
            <w:tcW w:w="2126" w:type="dxa"/>
            <w:vAlign w:val="center"/>
          </w:tcPr>
          <w:p w:rsidR="003A0A97" w:rsidRPr="00132A83" w:rsidRDefault="003A0A97" w:rsidP="003A0A97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- / -</w:t>
            </w:r>
          </w:p>
        </w:tc>
        <w:tc>
          <w:tcPr>
            <w:tcW w:w="2410" w:type="dxa"/>
            <w:vAlign w:val="center"/>
          </w:tcPr>
          <w:p w:rsidR="003A0A97" w:rsidRPr="00132A83" w:rsidRDefault="003A0A97" w:rsidP="0049529B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 xml:space="preserve">- / </w:t>
            </w:r>
            <w:r w:rsidR="0049529B" w:rsidRPr="00132A83">
              <w:rPr>
                <w:rFonts w:eastAsia="Times New Roman"/>
                <w:lang w:eastAsia="ru-RU"/>
              </w:rPr>
              <w:t>7,5</w:t>
            </w:r>
          </w:p>
        </w:tc>
      </w:tr>
      <w:tr w:rsidR="00132A83" w:rsidRPr="00132A83" w:rsidTr="0049529B">
        <w:trPr>
          <w:trHeight w:val="422"/>
        </w:trPr>
        <w:tc>
          <w:tcPr>
            <w:tcW w:w="1005" w:type="dxa"/>
            <w:vAlign w:val="center"/>
          </w:tcPr>
          <w:p w:rsidR="003A0A97" w:rsidRPr="00132A83" w:rsidRDefault="003A0A97" w:rsidP="003A0A97">
            <w:pPr>
              <w:numPr>
                <w:ilvl w:val="0"/>
                <w:numId w:val="10"/>
              </w:num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</w:tc>
        <w:tc>
          <w:tcPr>
            <w:tcW w:w="4382" w:type="dxa"/>
            <w:vAlign w:val="center"/>
          </w:tcPr>
          <w:p w:rsidR="003A0A97" w:rsidRPr="00132A83" w:rsidRDefault="003A0A97" w:rsidP="003A0A97">
            <w:pPr>
              <w:spacing w:after="0" w:line="360" w:lineRule="auto"/>
              <w:jc w:val="both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Выполнение работы</w:t>
            </w:r>
          </w:p>
        </w:tc>
        <w:tc>
          <w:tcPr>
            <w:tcW w:w="2126" w:type="dxa"/>
            <w:vAlign w:val="center"/>
          </w:tcPr>
          <w:p w:rsidR="003A0A97" w:rsidRPr="00132A83" w:rsidRDefault="003A0A97" w:rsidP="003A0A97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- / -</w:t>
            </w:r>
          </w:p>
        </w:tc>
        <w:tc>
          <w:tcPr>
            <w:tcW w:w="2410" w:type="dxa"/>
            <w:vAlign w:val="center"/>
          </w:tcPr>
          <w:p w:rsidR="003A0A97" w:rsidRPr="00132A83" w:rsidRDefault="003A0A97" w:rsidP="0049529B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 xml:space="preserve">- / </w:t>
            </w:r>
            <w:r w:rsidR="0049529B" w:rsidRPr="00132A83">
              <w:rPr>
                <w:rFonts w:eastAsia="Times New Roman"/>
                <w:lang w:eastAsia="ru-RU"/>
              </w:rPr>
              <w:t>6</w:t>
            </w:r>
            <w:r w:rsidR="00173399" w:rsidRPr="00132A83">
              <w:rPr>
                <w:rFonts w:eastAsia="Times New Roman"/>
                <w:lang w:eastAsia="ru-RU"/>
              </w:rPr>
              <w:t>,5</w:t>
            </w:r>
          </w:p>
        </w:tc>
      </w:tr>
      <w:tr w:rsidR="00132A83" w:rsidRPr="00132A83" w:rsidTr="0049529B">
        <w:trPr>
          <w:trHeight w:val="422"/>
        </w:trPr>
        <w:tc>
          <w:tcPr>
            <w:tcW w:w="1005" w:type="dxa"/>
            <w:vAlign w:val="center"/>
          </w:tcPr>
          <w:p w:rsidR="003A0A97" w:rsidRPr="00132A83" w:rsidRDefault="003A0A97" w:rsidP="003A0A97">
            <w:pPr>
              <w:numPr>
                <w:ilvl w:val="0"/>
                <w:numId w:val="10"/>
              </w:numPr>
              <w:spacing w:after="0" w:line="360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</w:tc>
        <w:tc>
          <w:tcPr>
            <w:tcW w:w="4382" w:type="dxa"/>
            <w:vAlign w:val="center"/>
          </w:tcPr>
          <w:p w:rsidR="003A0A97" w:rsidRPr="00132A83" w:rsidRDefault="003A0A97" w:rsidP="003A0A97">
            <w:pPr>
              <w:spacing w:after="0" w:line="360" w:lineRule="auto"/>
              <w:jc w:val="both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Защита выполненной работы</w:t>
            </w:r>
          </w:p>
        </w:tc>
        <w:tc>
          <w:tcPr>
            <w:tcW w:w="2126" w:type="dxa"/>
            <w:vAlign w:val="center"/>
          </w:tcPr>
          <w:p w:rsidR="003A0A97" w:rsidRPr="00132A83" w:rsidRDefault="003A0A97" w:rsidP="003A0A97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- / -</w:t>
            </w:r>
          </w:p>
        </w:tc>
        <w:tc>
          <w:tcPr>
            <w:tcW w:w="2410" w:type="dxa"/>
            <w:vAlign w:val="center"/>
          </w:tcPr>
          <w:p w:rsidR="003A0A97" w:rsidRPr="00132A83" w:rsidRDefault="003A0A97" w:rsidP="00173399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 xml:space="preserve">- / </w:t>
            </w:r>
            <w:r w:rsidR="00173399" w:rsidRPr="00132A83">
              <w:rPr>
                <w:rFonts w:eastAsia="Times New Roman"/>
                <w:lang w:eastAsia="ru-RU"/>
              </w:rPr>
              <w:t>0,5</w:t>
            </w:r>
          </w:p>
        </w:tc>
      </w:tr>
      <w:tr w:rsidR="0049529B" w:rsidRPr="00132A83" w:rsidTr="0049529B">
        <w:trPr>
          <w:trHeight w:val="422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97" w:rsidRPr="00132A83" w:rsidRDefault="003A0A97" w:rsidP="003A0A97">
            <w:pPr>
              <w:spacing w:after="0" w:line="360" w:lineRule="auto"/>
              <w:ind w:left="720" w:hanging="360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97" w:rsidRPr="00132A83" w:rsidRDefault="003A0A97" w:rsidP="003A0A97">
            <w:pPr>
              <w:spacing w:after="0" w:line="360" w:lineRule="auto"/>
              <w:jc w:val="both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97" w:rsidRPr="00132A83" w:rsidRDefault="003A0A97" w:rsidP="003A0A97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>- / 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A97" w:rsidRPr="00132A83" w:rsidRDefault="003A0A97" w:rsidP="0049529B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 w:rsidRPr="00132A83">
              <w:rPr>
                <w:rFonts w:eastAsia="Times New Roman"/>
                <w:lang w:eastAsia="ru-RU"/>
              </w:rPr>
              <w:t xml:space="preserve">- / </w:t>
            </w:r>
            <w:r w:rsidR="0049529B" w:rsidRPr="00132A83">
              <w:rPr>
                <w:rFonts w:eastAsia="Times New Roman"/>
                <w:lang w:eastAsia="ru-RU"/>
              </w:rPr>
              <w:t>15</w:t>
            </w:r>
          </w:p>
        </w:tc>
      </w:tr>
    </w:tbl>
    <w:p w:rsidR="003A0A97" w:rsidRPr="00132A83" w:rsidRDefault="003A0A97" w:rsidP="003A0A97">
      <w:pPr>
        <w:spacing w:after="0" w:line="336" w:lineRule="auto"/>
        <w:ind w:firstLine="709"/>
        <w:jc w:val="both"/>
        <w:rPr>
          <w:rFonts w:eastAsia="Times New Roman"/>
          <w:i w:val="0"/>
          <w:spacing w:val="-4"/>
          <w:lang w:eastAsia="ru-RU"/>
        </w:rPr>
      </w:pPr>
    </w:p>
    <w:p w:rsidR="003A0A97" w:rsidRPr="00132A83" w:rsidRDefault="003A0A97" w:rsidP="003A0A97">
      <w:pPr>
        <w:spacing w:after="0" w:line="336" w:lineRule="auto"/>
        <w:ind w:firstLine="709"/>
        <w:jc w:val="both"/>
        <w:rPr>
          <w:rFonts w:eastAsia="Times New Roman"/>
          <w:i w:val="0"/>
          <w:spacing w:val="-8"/>
          <w:lang w:eastAsia="ru-RU"/>
        </w:rPr>
      </w:pPr>
      <w:r w:rsidRPr="00132A83">
        <w:rPr>
          <w:rFonts w:eastAsia="Times New Roman"/>
          <w:i w:val="0"/>
          <w:spacing w:val="-8"/>
          <w:lang w:eastAsia="ru-RU"/>
        </w:rPr>
        <w:t>Варианты заданий для контрольных работ студентам заочной формы обучения приведены в проекте методических указаний, которые находятся на кафедре.</w:t>
      </w:r>
    </w:p>
    <w:p w:rsidR="003A0A97" w:rsidRPr="00132A83" w:rsidRDefault="003A0A97" w:rsidP="003A0A97">
      <w:pPr>
        <w:widowControl w:val="0"/>
        <w:spacing w:after="0" w:line="324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</w:p>
    <w:p w:rsidR="003A0A97" w:rsidRPr="00132A83" w:rsidRDefault="003A0A97" w:rsidP="003A0A97">
      <w:pPr>
        <w:spacing w:after="0" w:line="324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lastRenderedPageBreak/>
        <w:t>2.1.7 Темы и структура расчетно-графических работ</w:t>
      </w:r>
    </w:p>
    <w:p w:rsidR="003A0A97" w:rsidRPr="00132A83" w:rsidRDefault="003A0A97" w:rsidP="003A0A97">
      <w:pPr>
        <w:spacing w:after="0" w:line="324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3A0A97" w:rsidRPr="00132A83" w:rsidRDefault="003A0A97" w:rsidP="003A0A97">
      <w:pPr>
        <w:spacing w:after="0" w:line="324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3A0A97" w:rsidRPr="00132A83" w:rsidRDefault="003A0A97" w:rsidP="003A0A97">
      <w:pPr>
        <w:widowControl w:val="0"/>
        <w:spacing w:after="0" w:line="336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  <w:r w:rsidRPr="00132A83">
        <w:rPr>
          <w:rFonts w:eastAsia="Times New Roman"/>
          <w:i w:val="0"/>
          <w:spacing w:val="-4"/>
          <w:szCs w:val="20"/>
          <w:lang w:eastAsia="ru-RU"/>
        </w:rPr>
        <w:t xml:space="preserve">Таблица 2.7 – </w:t>
      </w:r>
      <w:r w:rsidRPr="00132A83">
        <w:rPr>
          <w:rFonts w:eastAsia="Times New Roman"/>
          <w:i w:val="0"/>
          <w:lang w:eastAsia="ru-RU"/>
        </w:rPr>
        <w:t xml:space="preserve">Темы и структура расчетно-графических работ 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по дисциплине «</w:t>
      </w:r>
      <w:r w:rsidR="00D93280" w:rsidRPr="00132A83">
        <w:rPr>
          <w:rFonts w:eastAsia="Times New Roman"/>
          <w:spacing w:val="-4"/>
          <w:szCs w:val="20"/>
          <w:lang w:eastAsia="ru-RU"/>
        </w:rPr>
        <w:t>Теоретические основы прогнозирования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»</w:t>
      </w:r>
    </w:p>
    <w:p w:rsidR="003A0A97" w:rsidRPr="00132A83" w:rsidRDefault="003A0A97" w:rsidP="003A0A97">
      <w:pPr>
        <w:widowControl w:val="0"/>
        <w:spacing w:after="0" w:line="324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5035"/>
        <w:gridCol w:w="1473"/>
        <w:gridCol w:w="2126"/>
      </w:tblGrid>
      <w:tr w:rsidR="00132A83" w:rsidRPr="00132A83" w:rsidTr="0049529B">
        <w:tc>
          <w:tcPr>
            <w:tcW w:w="1005" w:type="dxa"/>
            <w:vAlign w:val="center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Номер</w:t>
            </w:r>
          </w:p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темы</w:t>
            </w:r>
          </w:p>
        </w:tc>
        <w:tc>
          <w:tcPr>
            <w:tcW w:w="5035" w:type="dxa"/>
            <w:vAlign w:val="center"/>
          </w:tcPr>
          <w:p w:rsidR="003A0A97" w:rsidRPr="00132A83" w:rsidRDefault="003A0A97" w:rsidP="003A0A97">
            <w:pPr>
              <w:keepNext/>
              <w:widowControl w:val="0"/>
              <w:spacing w:after="0" w:line="336" w:lineRule="auto"/>
              <w:ind w:left="-121"/>
              <w:jc w:val="center"/>
              <w:outlineLvl w:val="2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Название темы </w:t>
            </w:r>
            <w:r w:rsidRPr="00132A83">
              <w:rPr>
                <w:rFonts w:eastAsia="Times New Roman"/>
                <w:i w:val="0"/>
                <w:lang w:eastAsia="ru-RU"/>
              </w:rPr>
              <w:br/>
              <w:t>расчетно-графической работы</w:t>
            </w:r>
          </w:p>
        </w:tc>
        <w:tc>
          <w:tcPr>
            <w:tcW w:w="1473" w:type="dxa"/>
            <w:vAlign w:val="center"/>
          </w:tcPr>
          <w:p w:rsidR="003A0A97" w:rsidRPr="00132A83" w:rsidRDefault="003A0A97" w:rsidP="003A0A97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Объем работы,</w:t>
            </w:r>
          </w:p>
          <w:p w:rsidR="003A0A97" w:rsidRPr="00132A83" w:rsidRDefault="003A0A97" w:rsidP="003A0A97">
            <w:pPr>
              <w:spacing w:after="0" w:line="240" w:lineRule="auto"/>
              <w:ind w:right="-127"/>
              <w:jc w:val="center"/>
              <w:rPr>
                <w:rFonts w:eastAsia="Times New Roman"/>
                <w:i w:val="0"/>
                <w:lang w:eastAsia="ru-RU"/>
              </w:rPr>
            </w:pP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 xml:space="preserve">. часов(очная/заочная формы) </w:t>
            </w:r>
          </w:p>
        </w:tc>
        <w:tc>
          <w:tcPr>
            <w:tcW w:w="2126" w:type="dxa"/>
            <w:vAlign w:val="center"/>
          </w:tcPr>
          <w:p w:rsidR="003A0A97" w:rsidRPr="00132A83" w:rsidRDefault="003A0A97" w:rsidP="003A0A97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Объем самостоятельной работы, </w:t>
            </w: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 (очная/заочная формы)</w:t>
            </w:r>
          </w:p>
        </w:tc>
      </w:tr>
      <w:tr w:rsidR="00132A83" w:rsidRPr="00132A83" w:rsidTr="0049529B">
        <w:tc>
          <w:tcPr>
            <w:tcW w:w="1005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</w:t>
            </w:r>
          </w:p>
        </w:tc>
        <w:tc>
          <w:tcPr>
            <w:tcW w:w="5035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2</w:t>
            </w:r>
          </w:p>
        </w:tc>
        <w:tc>
          <w:tcPr>
            <w:tcW w:w="1473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3</w:t>
            </w:r>
          </w:p>
        </w:tc>
        <w:tc>
          <w:tcPr>
            <w:tcW w:w="2126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4</w:t>
            </w:r>
          </w:p>
        </w:tc>
      </w:tr>
      <w:tr w:rsidR="003A0A97" w:rsidRPr="00132A83" w:rsidTr="0049529B">
        <w:trPr>
          <w:trHeight w:val="77"/>
        </w:trPr>
        <w:tc>
          <w:tcPr>
            <w:tcW w:w="1005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:rsidR="003A0A97" w:rsidRPr="00132A83" w:rsidRDefault="003A0A97" w:rsidP="003A0A97">
            <w:pPr>
              <w:spacing w:after="0" w:line="336" w:lineRule="auto"/>
              <w:jc w:val="both"/>
              <w:rPr>
                <w:rFonts w:eastAsia="Times New Roman"/>
                <w:b/>
                <w:lang w:eastAsia="ru-RU"/>
              </w:rPr>
            </w:pPr>
            <w:r w:rsidRPr="00132A83">
              <w:rPr>
                <w:rFonts w:eastAsia="Times New Roman"/>
                <w:spacing w:val="-4"/>
                <w:szCs w:val="24"/>
                <w:lang w:eastAsia="ru-RU"/>
              </w:rPr>
              <w:t>Вид занятия не предусмотрен учебным планом</w:t>
            </w:r>
          </w:p>
        </w:tc>
        <w:tc>
          <w:tcPr>
            <w:tcW w:w="1473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2126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</w:tbl>
    <w:p w:rsidR="003A0A97" w:rsidRPr="00132A83" w:rsidRDefault="003A0A97" w:rsidP="003A0A97">
      <w:pPr>
        <w:spacing w:after="0" w:line="324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3A0A97" w:rsidRPr="00132A83" w:rsidRDefault="003A0A97" w:rsidP="003A0A97">
      <w:pPr>
        <w:spacing w:after="0" w:line="324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3A0A97" w:rsidRPr="00132A83" w:rsidRDefault="003A0A97" w:rsidP="003A0A97">
      <w:pPr>
        <w:spacing w:after="0" w:line="324" w:lineRule="auto"/>
        <w:ind w:firstLine="709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2.1.8 Темы и структура учебно-исследовательских работ</w:t>
      </w:r>
    </w:p>
    <w:p w:rsidR="003A0A97" w:rsidRPr="00132A83" w:rsidRDefault="003A0A97" w:rsidP="003A0A97">
      <w:pPr>
        <w:spacing w:after="0" w:line="324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3A0A97" w:rsidRPr="00132A83" w:rsidRDefault="003A0A97" w:rsidP="003A0A97">
      <w:pPr>
        <w:spacing w:after="0" w:line="324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3A0A97" w:rsidRPr="00132A83" w:rsidRDefault="003A0A97" w:rsidP="003A0A97">
      <w:pPr>
        <w:widowControl w:val="0"/>
        <w:spacing w:after="0" w:line="336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  <w:r w:rsidRPr="00132A83">
        <w:rPr>
          <w:rFonts w:eastAsia="Times New Roman"/>
          <w:i w:val="0"/>
          <w:spacing w:val="-4"/>
          <w:szCs w:val="20"/>
          <w:lang w:eastAsia="ru-RU"/>
        </w:rPr>
        <w:t xml:space="preserve">Таблица 2.8 – </w:t>
      </w:r>
      <w:r w:rsidRPr="00132A83">
        <w:rPr>
          <w:rFonts w:eastAsia="Times New Roman"/>
          <w:i w:val="0"/>
          <w:lang w:eastAsia="ru-RU"/>
        </w:rPr>
        <w:t xml:space="preserve">Темы и структура учебно-исследовательских работ 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по дисциплине «</w:t>
      </w:r>
      <w:r w:rsidR="00D93280" w:rsidRPr="00132A83">
        <w:rPr>
          <w:rFonts w:eastAsia="Times New Roman"/>
          <w:spacing w:val="-4"/>
          <w:szCs w:val="20"/>
          <w:lang w:eastAsia="ru-RU"/>
        </w:rPr>
        <w:t>Теоретические основы прогнозирования</w:t>
      </w:r>
      <w:r w:rsidRPr="00132A83">
        <w:rPr>
          <w:rFonts w:eastAsia="Times New Roman"/>
          <w:i w:val="0"/>
          <w:spacing w:val="-4"/>
          <w:szCs w:val="20"/>
          <w:lang w:eastAsia="ru-RU"/>
        </w:rPr>
        <w:t>»</w:t>
      </w:r>
    </w:p>
    <w:p w:rsidR="003A0A97" w:rsidRPr="00132A83" w:rsidRDefault="003A0A97" w:rsidP="003A0A97">
      <w:pPr>
        <w:widowControl w:val="0"/>
        <w:spacing w:after="0" w:line="324" w:lineRule="auto"/>
        <w:ind w:firstLine="709"/>
        <w:jc w:val="both"/>
        <w:rPr>
          <w:rFonts w:eastAsia="Times New Roman"/>
          <w:i w:val="0"/>
          <w:spacing w:val="-4"/>
          <w:szCs w:val="20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5035"/>
        <w:gridCol w:w="1473"/>
        <w:gridCol w:w="2126"/>
      </w:tblGrid>
      <w:tr w:rsidR="00132A83" w:rsidRPr="00132A83" w:rsidTr="0049529B">
        <w:tc>
          <w:tcPr>
            <w:tcW w:w="1005" w:type="dxa"/>
            <w:vAlign w:val="center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Номер</w:t>
            </w:r>
          </w:p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темы</w:t>
            </w:r>
          </w:p>
        </w:tc>
        <w:tc>
          <w:tcPr>
            <w:tcW w:w="5035" w:type="dxa"/>
            <w:vAlign w:val="center"/>
          </w:tcPr>
          <w:p w:rsidR="003A0A97" w:rsidRPr="00132A83" w:rsidRDefault="003A0A97" w:rsidP="003A0A97">
            <w:pPr>
              <w:keepNext/>
              <w:widowControl w:val="0"/>
              <w:spacing w:after="0" w:line="336" w:lineRule="auto"/>
              <w:ind w:left="-121"/>
              <w:jc w:val="center"/>
              <w:outlineLvl w:val="2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Название темы учебно-исследовательской работы</w:t>
            </w:r>
          </w:p>
        </w:tc>
        <w:tc>
          <w:tcPr>
            <w:tcW w:w="1473" w:type="dxa"/>
            <w:vAlign w:val="center"/>
          </w:tcPr>
          <w:p w:rsidR="003A0A97" w:rsidRPr="00132A83" w:rsidRDefault="003A0A97" w:rsidP="003A0A97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>Объем работы,</w:t>
            </w:r>
          </w:p>
          <w:p w:rsidR="003A0A97" w:rsidRPr="00132A83" w:rsidRDefault="003A0A97" w:rsidP="003A0A97">
            <w:pPr>
              <w:spacing w:after="0" w:line="240" w:lineRule="auto"/>
              <w:ind w:right="-127"/>
              <w:jc w:val="center"/>
              <w:rPr>
                <w:rFonts w:eastAsia="Times New Roman"/>
                <w:i w:val="0"/>
                <w:lang w:eastAsia="ru-RU"/>
              </w:rPr>
            </w:pP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 xml:space="preserve">. часов(очная/заочная формы) </w:t>
            </w:r>
          </w:p>
        </w:tc>
        <w:tc>
          <w:tcPr>
            <w:tcW w:w="2126" w:type="dxa"/>
            <w:vAlign w:val="center"/>
          </w:tcPr>
          <w:p w:rsidR="003A0A97" w:rsidRPr="00132A83" w:rsidRDefault="003A0A97" w:rsidP="003A0A97">
            <w:pPr>
              <w:spacing w:after="0" w:line="240" w:lineRule="auto"/>
              <w:jc w:val="center"/>
              <w:rPr>
                <w:rFonts w:eastAsia="Times New Roman"/>
                <w:i w:val="0"/>
                <w:lang w:eastAsia="ru-RU"/>
              </w:rPr>
            </w:pPr>
            <w:r w:rsidRPr="00132A83">
              <w:rPr>
                <w:rFonts w:eastAsia="Times New Roman"/>
                <w:i w:val="0"/>
                <w:lang w:eastAsia="ru-RU"/>
              </w:rPr>
              <w:t xml:space="preserve">Объем самостоятельной работы, </w:t>
            </w:r>
            <w:proofErr w:type="spellStart"/>
            <w:r w:rsidRPr="00132A83">
              <w:rPr>
                <w:rFonts w:eastAsia="Times New Roman"/>
                <w:i w:val="0"/>
                <w:lang w:eastAsia="ru-RU"/>
              </w:rPr>
              <w:t>ак</w:t>
            </w:r>
            <w:proofErr w:type="spellEnd"/>
            <w:r w:rsidRPr="00132A83">
              <w:rPr>
                <w:rFonts w:eastAsia="Times New Roman"/>
                <w:i w:val="0"/>
                <w:lang w:eastAsia="ru-RU"/>
              </w:rPr>
              <w:t>. часов (очная/заочная формы)</w:t>
            </w:r>
          </w:p>
        </w:tc>
      </w:tr>
      <w:tr w:rsidR="00132A83" w:rsidRPr="00132A83" w:rsidTr="0049529B">
        <w:tc>
          <w:tcPr>
            <w:tcW w:w="1005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</w:t>
            </w:r>
          </w:p>
        </w:tc>
        <w:tc>
          <w:tcPr>
            <w:tcW w:w="5035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2</w:t>
            </w:r>
          </w:p>
        </w:tc>
        <w:tc>
          <w:tcPr>
            <w:tcW w:w="1473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3</w:t>
            </w:r>
          </w:p>
        </w:tc>
        <w:tc>
          <w:tcPr>
            <w:tcW w:w="2126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4</w:t>
            </w:r>
          </w:p>
        </w:tc>
      </w:tr>
      <w:tr w:rsidR="00132A83" w:rsidRPr="00132A83" w:rsidTr="0049529B">
        <w:trPr>
          <w:trHeight w:val="77"/>
        </w:trPr>
        <w:tc>
          <w:tcPr>
            <w:tcW w:w="1005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i w:val="0"/>
                <w:szCs w:val="24"/>
                <w:lang w:eastAsia="ru-RU"/>
              </w:rPr>
            </w:pPr>
            <w:r w:rsidRPr="00132A83">
              <w:rPr>
                <w:rFonts w:eastAsia="Times New Roman"/>
                <w:i w:val="0"/>
                <w:szCs w:val="24"/>
                <w:lang w:eastAsia="ru-RU"/>
              </w:rPr>
              <w:t>1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:rsidR="003A0A97" w:rsidRPr="00132A83" w:rsidRDefault="003A0A97" w:rsidP="003A0A97">
            <w:pPr>
              <w:spacing w:after="0" w:line="336" w:lineRule="auto"/>
              <w:jc w:val="both"/>
              <w:rPr>
                <w:rFonts w:eastAsia="Times New Roman"/>
                <w:b/>
                <w:lang w:eastAsia="ru-RU"/>
              </w:rPr>
            </w:pPr>
            <w:r w:rsidRPr="00132A83">
              <w:rPr>
                <w:rFonts w:eastAsia="Times New Roman"/>
                <w:spacing w:val="-4"/>
                <w:szCs w:val="24"/>
                <w:lang w:eastAsia="ru-RU"/>
              </w:rPr>
              <w:t>Вид занятия не предусмотрен учебным планом</w:t>
            </w:r>
          </w:p>
        </w:tc>
        <w:tc>
          <w:tcPr>
            <w:tcW w:w="1473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2126" w:type="dxa"/>
          </w:tcPr>
          <w:p w:rsidR="003A0A97" w:rsidRPr="00132A83" w:rsidRDefault="003A0A97" w:rsidP="003A0A97">
            <w:pPr>
              <w:spacing w:after="0" w:line="336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132A83"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</w:tbl>
    <w:p w:rsidR="00E6507E" w:rsidRPr="00132A83" w:rsidRDefault="003A0A97" w:rsidP="003A0A97">
      <w:pPr>
        <w:widowControl w:val="0"/>
        <w:spacing w:after="0" w:line="360" w:lineRule="auto"/>
        <w:ind w:firstLine="708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br w:type="page"/>
      </w:r>
      <w:r w:rsidR="00E6507E" w:rsidRPr="00132A83">
        <w:rPr>
          <w:rFonts w:eastAsia="Times New Roman"/>
          <w:i w:val="0"/>
          <w:lang w:eastAsia="ru-RU"/>
        </w:rPr>
        <w:lastRenderedPageBreak/>
        <w:t>2.2 Учебно-методическое обеспечение дисциплины</w:t>
      </w:r>
    </w:p>
    <w:p w:rsidR="00E6507E" w:rsidRPr="00132A83" w:rsidRDefault="00E6507E" w:rsidP="00644EDB">
      <w:pPr>
        <w:spacing w:after="0" w:line="372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3B2771" w:rsidRPr="00132A83" w:rsidRDefault="003B2771" w:rsidP="00644EDB">
      <w:pPr>
        <w:spacing w:after="0" w:line="372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E6507E" w:rsidRPr="00132A83" w:rsidRDefault="00E6507E" w:rsidP="00644EDB">
      <w:pPr>
        <w:autoSpaceDE w:val="0"/>
        <w:autoSpaceDN w:val="0"/>
        <w:adjustRightInd w:val="0"/>
        <w:spacing w:after="0" w:line="372" w:lineRule="auto"/>
        <w:ind w:firstLine="709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2.2.1 Список рекомендуемой литературы</w:t>
      </w:r>
    </w:p>
    <w:p w:rsidR="00E6507E" w:rsidRPr="00132A83" w:rsidRDefault="00E6507E" w:rsidP="00644EDB">
      <w:pPr>
        <w:autoSpaceDE w:val="0"/>
        <w:autoSpaceDN w:val="0"/>
        <w:adjustRightInd w:val="0"/>
        <w:spacing w:after="0" w:line="372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3B2771" w:rsidRPr="00132A83" w:rsidRDefault="003B2771" w:rsidP="00644EDB">
      <w:pPr>
        <w:autoSpaceDE w:val="0"/>
        <w:autoSpaceDN w:val="0"/>
        <w:adjustRightInd w:val="0"/>
        <w:spacing w:after="0" w:line="372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E6507E" w:rsidRPr="00132A83" w:rsidRDefault="00E6507E" w:rsidP="00644EDB">
      <w:pPr>
        <w:autoSpaceDE w:val="0"/>
        <w:autoSpaceDN w:val="0"/>
        <w:adjustRightInd w:val="0"/>
        <w:spacing w:after="0" w:line="372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К изучению дисциплины предлагается следующий список рекомендуемой литературы:</w:t>
      </w:r>
    </w:p>
    <w:p w:rsidR="00E6507E" w:rsidRPr="00132A83" w:rsidRDefault="00E6507E" w:rsidP="00644EDB">
      <w:pPr>
        <w:autoSpaceDE w:val="0"/>
        <w:autoSpaceDN w:val="0"/>
        <w:adjustRightInd w:val="0"/>
        <w:spacing w:after="0" w:line="372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E6507E" w:rsidRPr="00132A83" w:rsidRDefault="00E6507E" w:rsidP="00644EDB">
      <w:pPr>
        <w:autoSpaceDE w:val="0"/>
        <w:autoSpaceDN w:val="0"/>
        <w:adjustRightInd w:val="0"/>
        <w:spacing w:after="0" w:line="348" w:lineRule="auto"/>
        <w:ind w:hanging="142"/>
        <w:jc w:val="center"/>
        <w:rPr>
          <w:rFonts w:eastAsia="Times New Roman"/>
          <w:lang w:eastAsia="ru-RU"/>
        </w:rPr>
      </w:pPr>
      <w:r w:rsidRPr="00132A83">
        <w:rPr>
          <w:rFonts w:eastAsia="Times New Roman"/>
          <w:lang w:eastAsia="ru-RU"/>
        </w:rPr>
        <w:t>Основная литература</w:t>
      </w:r>
    </w:p>
    <w:p w:rsidR="00F61596" w:rsidRPr="00132A83" w:rsidRDefault="00F61596" w:rsidP="002663B8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after="0" w:line="348" w:lineRule="auto"/>
        <w:contextualSpacing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Государственное регулирование национальной экономики. Новые направления теории: гуманистический подход: Учебное пособие / </w:t>
      </w:r>
      <w:proofErr w:type="spellStart"/>
      <w:r w:rsidRPr="00132A83">
        <w:rPr>
          <w:rFonts w:eastAsia="Times New Roman"/>
          <w:i w:val="0"/>
          <w:lang w:eastAsia="ru-RU"/>
        </w:rPr>
        <w:t>Д.С.Петросян</w:t>
      </w:r>
      <w:proofErr w:type="spellEnd"/>
      <w:r w:rsidRPr="00132A83">
        <w:rPr>
          <w:rFonts w:eastAsia="Times New Roman"/>
          <w:i w:val="0"/>
          <w:lang w:eastAsia="ru-RU"/>
        </w:rPr>
        <w:t xml:space="preserve"> – М.: НИЦ Инфра-М, 2012 -300 с.</w:t>
      </w:r>
    </w:p>
    <w:p w:rsidR="00F61596" w:rsidRPr="00132A83" w:rsidRDefault="00F61596" w:rsidP="00D00BB8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after="0" w:line="348" w:lineRule="auto"/>
        <w:contextualSpacing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Прогнозирование долгосрочных тенденций в развитии мирового хозяйства: учеб. Пособие / В.Г. </w:t>
      </w:r>
      <w:proofErr w:type="spellStart"/>
      <w:r w:rsidRPr="00132A83">
        <w:rPr>
          <w:rFonts w:eastAsia="Times New Roman"/>
          <w:i w:val="0"/>
          <w:lang w:eastAsia="ru-RU"/>
        </w:rPr>
        <w:t>Клинов</w:t>
      </w:r>
      <w:proofErr w:type="spellEnd"/>
      <w:r w:rsidRPr="00132A83">
        <w:rPr>
          <w:rFonts w:eastAsia="Times New Roman"/>
          <w:i w:val="0"/>
          <w:lang w:eastAsia="ru-RU"/>
        </w:rPr>
        <w:t>. – М.: Магистр: ИНФРА-М, 2010. – 142 с.</w:t>
      </w:r>
    </w:p>
    <w:p w:rsidR="00F61596" w:rsidRPr="00132A83" w:rsidRDefault="00F61596" w:rsidP="002663B8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after="0" w:line="348" w:lineRule="auto"/>
        <w:contextualSpacing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Прогнозирование и планирование в условиях рынка: Учебное пособие / Т.Н. Бабич, И.А. </w:t>
      </w:r>
      <w:proofErr w:type="spellStart"/>
      <w:r w:rsidRPr="00132A83">
        <w:rPr>
          <w:rFonts w:eastAsia="Times New Roman"/>
          <w:i w:val="0"/>
          <w:lang w:eastAsia="ru-RU"/>
        </w:rPr>
        <w:t>Козьева</w:t>
      </w:r>
      <w:proofErr w:type="spellEnd"/>
      <w:r w:rsidRPr="00132A83">
        <w:rPr>
          <w:rFonts w:eastAsia="Times New Roman"/>
          <w:i w:val="0"/>
          <w:lang w:eastAsia="ru-RU"/>
        </w:rPr>
        <w:t xml:space="preserve">, Ю.В. </w:t>
      </w:r>
      <w:proofErr w:type="spellStart"/>
      <w:r w:rsidRPr="00132A83">
        <w:rPr>
          <w:rFonts w:eastAsia="Times New Roman"/>
          <w:i w:val="0"/>
          <w:lang w:eastAsia="ru-RU"/>
        </w:rPr>
        <w:t>Вертакова</w:t>
      </w:r>
      <w:proofErr w:type="spellEnd"/>
      <w:r w:rsidRPr="00132A83">
        <w:rPr>
          <w:rFonts w:eastAsia="Times New Roman"/>
          <w:i w:val="0"/>
          <w:lang w:eastAsia="ru-RU"/>
        </w:rPr>
        <w:t xml:space="preserve"> и др. – М.: НИЦ ИНФРА-М, 2013. – 336 с.</w:t>
      </w:r>
    </w:p>
    <w:p w:rsidR="00F61596" w:rsidRPr="00132A83" w:rsidRDefault="00F61596" w:rsidP="00D00BB8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after="0" w:line="348" w:lineRule="auto"/>
        <w:contextualSpacing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Прогнозирование и планирование в условиях рынка: Учебное пособие / Л.Е. </w:t>
      </w:r>
      <w:proofErr w:type="spellStart"/>
      <w:r w:rsidRPr="00132A83">
        <w:rPr>
          <w:rFonts w:eastAsia="Times New Roman"/>
          <w:i w:val="0"/>
          <w:lang w:eastAsia="ru-RU"/>
        </w:rPr>
        <w:t>Басовский</w:t>
      </w:r>
      <w:proofErr w:type="spellEnd"/>
      <w:r w:rsidRPr="00132A83">
        <w:rPr>
          <w:rFonts w:eastAsia="Times New Roman"/>
          <w:i w:val="0"/>
          <w:lang w:eastAsia="ru-RU"/>
        </w:rPr>
        <w:t>. – М.: ИНФРА-М, 2007. – 260 с.</w:t>
      </w:r>
    </w:p>
    <w:p w:rsidR="00F61596" w:rsidRPr="00132A83" w:rsidRDefault="00F61596" w:rsidP="00D00BB8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after="0" w:line="348" w:lineRule="auto"/>
        <w:contextualSpacing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Федосеев, В.В. Экономико-математические модели и прогнозирование рынка труда: учеб. пособие для вузов. – М.: Вузовский учебник, 2011. – 144 с.</w:t>
      </w:r>
    </w:p>
    <w:p w:rsidR="00E6507E" w:rsidRPr="00132A83" w:rsidRDefault="00E6507E" w:rsidP="00644EDB">
      <w:pPr>
        <w:autoSpaceDE w:val="0"/>
        <w:autoSpaceDN w:val="0"/>
        <w:adjustRightInd w:val="0"/>
        <w:spacing w:after="0" w:line="348" w:lineRule="auto"/>
        <w:ind w:firstLine="708"/>
        <w:jc w:val="both"/>
        <w:rPr>
          <w:rFonts w:eastAsia="Times New Roman"/>
          <w:i w:val="0"/>
          <w:spacing w:val="-4"/>
          <w:sz w:val="24"/>
          <w:szCs w:val="24"/>
          <w:lang w:eastAsia="ru-RU"/>
        </w:rPr>
      </w:pPr>
    </w:p>
    <w:p w:rsidR="00E6507E" w:rsidRPr="00132A83" w:rsidRDefault="00E6507E" w:rsidP="00644EDB">
      <w:pPr>
        <w:autoSpaceDE w:val="0"/>
        <w:autoSpaceDN w:val="0"/>
        <w:adjustRightInd w:val="0"/>
        <w:spacing w:after="0" w:line="348" w:lineRule="auto"/>
        <w:jc w:val="center"/>
        <w:rPr>
          <w:rFonts w:eastAsia="Times New Roman"/>
          <w:spacing w:val="-4"/>
          <w:lang w:eastAsia="ru-RU"/>
        </w:rPr>
      </w:pPr>
      <w:r w:rsidRPr="00132A83">
        <w:rPr>
          <w:rFonts w:eastAsia="Times New Roman"/>
          <w:spacing w:val="-4"/>
          <w:lang w:eastAsia="ru-RU"/>
        </w:rPr>
        <w:t>Дополнительная литература</w:t>
      </w:r>
    </w:p>
    <w:p w:rsidR="00452DF6" w:rsidRPr="00132A83" w:rsidRDefault="00452DF6" w:rsidP="00452DF6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after="0" w:line="348" w:lineRule="auto"/>
        <w:contextualSpacing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Владимирова, Л.П. Прогнозирование и планирование в условиях рынка: учеб. пособие. – М: Изд.-торг. корпорация «Дашков и К», 2004. – 400 с.</w:t>
      </w:r>
    </w:p>
    <w:p w:rsidR="00452DF6" w:rsidRPr="00132A83" w:rsidRDefault="00452DF6" w:rsidP="00452DF6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after="0" w:line="348" w:lineRule="auto"/>
        <w:contextualSpacing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Найденков, В.И. Прогнозирование и моделирование национальной экономики: конспект лекций. – К.: Приор-</w:t>
      </w:r>
      <w:proofErr w:type="spellStart"/>
      <w:r w:rsidRPr="00132A83">
        <w:rPr>
          <w:rFonts w:eastAsia="Times New Roman"/>
          <w:i w:val="0"/>
          <w:lang w:eastAsia="ru-RU"/>
        </w:rPr>
        <w:t>издат</w:t>
      </w:r>
      <w:proofErr w:type="spellEnd"/>
      <w:r w:rsidRPr="00132A83">
        <w:rPr>
          <w:rFonts w:eastAsia="Times New Roman"/>
          <w:i w:val="0"/>
          <w:lang w:eastAsia="ru-RU"/>
        </w:rPr>
        <w:t>, 2004. – 160 с.</w:t>
      </w:r>
    </w:p>
    <w:p w:rsidR="00452DF6" w:rsidRPr="00132A83" w:rsidRDefault="00452DF6" w:rsidP="00F61596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after="0" w:line="348" w:lineRule="auto"/>
        <w:contextualSpacing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lastRenderedPageBreak/>
        <w:t>Прогнозирование и планирование экономики: учеб. – Минск: Современная школа, 2005. – 476 с.</w:t>
      </w:r>
    </w:p>
    <w:p w:rsidR="00452DF6" w:rsidRPr="00132A83" w:rsidRDefault="00452DF6" w:rsidP="00452DF6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after="0" w:line="348" w:lineRule="auto"/>
        <w:contextualSpacing/>
        <w:jc w:val="both"/>
        <w:rPr>
          <w:rFonts w:eastAsia="Times New Roman"/>
          <w:i w:val="0"/>
          <w:lang w:eastAsia="ru-RU"/>
        </w:rPr>
      </w:pPr>
      <w:proofErr w:type="spellStart"/>
      <w:r w:rsidRPr="00132A83">
        <w:rPr>
          <w:rFonts w:eastAsia="Times New Roman"/>
          <w:i w:val="0"/>
          <w:lang w:eastAsia="ru-RU"/>
        </w:rPr>
        <w:t>Ханк</w:t>
      </w:r>
      <w:proofErr w:type="spellEnd"/>
      <w:r w:rsidRPr="00132A83">
        <w:rPr>
          <w:rFonts w:eastAsia="Times New Roman"/>
          <w:i w:val="0"/>
          <w:lang w:eastAsia="ru-RU"/>
        </w:rPr>
        <w:t>, Д.Э. Бизнес-прогнозирование: пер. с англ. – М.: Изд. Дом «Вильямс»", 2003. – 656 с.</w:t>
      </w:r>
    </w:p>
    <w:p w:rsidR="00452DF6" w:rsidRPr="00132A83" w:rsidRDefault="00452DF6" w:rsidP="00452DF6">
      <w:pPr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spacing w:after="0" w:line="348" w:lineRule="auto"/>
        <w:contextualSpacing/>
        <w:jc w:val="both"/>
        <w:rPr>
          <w:rFonts w:eastAsia="Times New Roman"/>
          <w:i w:val="0"/>
          <w:lang w:eastAsia="ru-RU"/>
        </w:rPr>
      </w:pPr>
      <w:proofErr w:type="spellStart"/>
      <w:r w:rsidRPr="00132A83">
        <w:rPr>
          <w:rFonts w:eastAsia="Times New Roman"/>
          <w:i w:val="0"/>
          <w:lang w:eastAsia="ru-RU"/>
        </w:rPr>
        <w:t>Чернышёв</w:t>
      </w:r>
      <w:proofErr w:type="spellEnd"/>
      <w:r w:rsidRPr="00132A83">
        <w:rPr>
          <w:rFonts w:eastAsia="Times New Roman"/>
          <w:i w:val="0"/>
          <w:lang w:eastAsia="ru-RU"/>
        </w:rPr>
        <w:t>, С.Л. Моделирование экономических систем и прогнозирование их развития: учеб. для вузов. – М.: Изд-во МГТУ, 2003. – 232 с.</w:t>
      </w:r>
    </w:p>
    <w:p w:rsidR="00891AC2" w:rsidRPr="00132A83" w:rsidRDefault="00891AC2" w:rsidP="00644EDB">
      <w:pPr>
        <w:spacing w:after="0" w:line="360" w:lineRule="auto"/>
        <w:ind w:firstLine="708"/>
        <w:jc w:val="both"/>
        <w:rPr>
          <w:i w:val="0"/>
          <w:lang w:eastAsia="ru-RU"/>
        </w:rPr>
      </w:pPr>
    </w:p>
    <w:p w:rsidR="00E6507E" w:rsidRPr="00132A83" w:rsidRDefault="00E6507E" w:rsidP="00644EDB">
      <w:pPr>
        <w:spacing w:after="0" w:line="360" w:lineRule="auto"/>
        <w:ind w:firstLine="708"/>
        <w:jc w:val="both"/>
        <w:rPr>
          <w:i w:val="0"/>
          <w:lang w:eastAsia="ru-RU"/>
        </w:rPr>
      </w:pPr>
    </w:p>
    <w:p w:rsidR="00891AC2" w:rsidRPr="00132A83" w:rsidRDefault="00891AC2" w:rsidP="00644EDB">
      <w:pPr>
        <w:spacing w:after="0" w:line="360" w:lineRule="auto"/>
        <w:ind w:firstLine="708"/>
        <w:jc w:val="both"/>
        <w:rPr>
          <w:i w:val="0"/>
          <w:lang w:eastAsia="ru-RU"/>
        </w:rPr>
      </w:pPr>
      <w:r w:rsidRPr="00132A83">
        <w:rPr>
          <w:i w:val="0"/>
          <w:lang w:eastAsia="ru-RU"/>
        </w:rPr>
        <w:t>2.2.2 Список методических указаний</w:t>
      </w:r>
    </w:p>
    <w:p w:rsidR="00891AC2" w:rsidRPr="00132A83" w:rsidRDefault="00891AC2" w:rsidP="00644E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 w:val="0"/>
          <w:lang w:eastAsia="ru-RU"/>
        </w:rPr>
      </w:pPr>
    </w:p>
    <w:p w:rsidR="00E6507E" w:rsidRPr="00132A83" w:rsidRDefault="00E6507E" w:rsidP="00644E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 w:val="0"/>
          <w:lang w:eastAsia="ru-RU"/>
        </w:rPr>
      </w:pPr>
    </w:p>
    <w:p w:rsidR="00891AC2" w:rsidRPr="00132A83" w:rsidRDefault="00891AC2" w:rsidP="00644E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 w:val="0"/>
          <w:lang w:eastAsia="ru-RU"/>
        </w:rPr>
      </w:pPr>
      <w:r w:rsidRPr="00132A83">
        <w:rPr>
          <w:i w:val="0"/>
          <w:lang w:eastAsia="ru-RU"/>
        </w:rPr>
        <w:t>К изучению дисциплины предлагается следующий список методической литературы:</w:t>
      </w:r>
    </w:p>
    <w:p w:rsidR="00D81D29" w:rsidRPr="00132A83" w:rsidRDefault="00D81D29" w:rsidP="00D81D29">
      <w:pPr>
        <w:numPr>
          <w:ilvl w:val="0"/>
          <w:numId w:val="4"/>
        </w:numPr>
        <w:spacing w:after="0" w:line="360" w:lineRule="auto"/>
        <w:jc w:val="both"/>
        <w:rPr>
          <w:i w:val="0"/>
        </w:rPr>
      </w:pPr>
      <w:r w:rsidRPr="00132A83">
        <w:rPr>
          <w:rFonts w:eastAsia="Times New Roman"/>
          <w:i w:val="0"/>
          <w:lang w:eastAsia="ru-RU"/>
        </w:rPr>
        <w:t>Проект методических указаний к выполнению контрольной работы по дисциплине «</w:t>
      </w:r>
      <w:r w:rsidR="00D93280" w:rsidRPr="00132A83">
        <w:rPr>
          <w:i w:val="0"/>
        </w:rPr>
        <w:t>Теоретические основы прогнозирования</w:t>
      </w:r>
      <w:r w:rsidRPr="00132A83">
        <w:rPr>
          <w:rFonts w:eastAsia="Times New Roman"/>
          <w:i w:val="0"/>
          <w:lang w:eastAsia="ru-RU"/>
        </w:rPr>
        <w:t>» (для студентов направления подготовки 38.03.02 «Менеджмент» заочной формы обучения) [Электронный ресурс] / составитель Р.Ю. Заглада. – Электрон</w:t>
      </w:r>
      <w:proofErr w:type="gramStart"/>
      <w:r w:rsidRPr="00132A83">
        <w:rPr>
          <w:rFonts w:eastAsia="Times New Roman"/>
          <w:i w:val="0"/>
          <w:lang w:eastAsia="ru-RU"/>
        </w:rPr>
        <w:t>.</w:t>
      </w:r>
      <w:proofErr w:type="gramEnd"/>
      <w:r w:rsidRPr="00132A83">
        <w:rPr>
          <w:rFonts w:eastAsia="Times New Roman"/>
          <w:i w:val="0"/>
          <w:lang w:eastAsia="ru-RU"/>
        </w:rPr>
        <w:t xml:space="preserve"> данные. – Горловка: ГОУВПО «ДОННТУ» АДИ, 2017. – 1 электрон. опт. диск (CD-R); 12 см. – Систем. требования: </w:t>
      </w:r>
      <w:proofErr w:type="spellStart"/>
      <w:r w:rsidRPr="00132A83">
        <w:rPr>
          <w:rFonts w:eastAsia="Times New Roman"/>
          <w:i w:val="0"/>
          <w:lang w:eastAsia="ru-RU"/>
        </w:rPr>
        <w:t>Pentium</w:t>
      </w:r>
      <w:proofErr w:type="spellEnd"/>
      <w:r w:rsidRPr="00132A83">
        <w:rPr>
          <w:rFonts w:eastAsia="Times New Roman"/>
          <w:i w:val="0"/>
          <w:lang w:eastAsia="ru-RU"/>
        </w:rPr>
        <w:t xml:space="preserve">; 32 RAM; WINDOWS 98/2000/NT/XP; MS </w:t>
      </w:r>
      <w:proofErr w:type="spellStart"/>
      <w:r w:rsidRPr="00132A83">
        <w:rPr>
          <w:rFonts w:eastAsia="Times New Roman"/>
          <w:i w:val="0"/>
          <w:lang w:eastAsia="ru-RU"/>
        </w:rPr>
        <w:t>Word</w:t>
      </w:r>
      <w:proofErr w:type="spellEnd"/>
      <w:r w:rsidRPr="00132A83">
        <w:rPr>
          <w:rFonts w:eastAsia="Times New Roman"/>
          <w:i w:val="0"/>
          <w:lang w:eastAsia="ru-RU"/>
        </w:rPr>
        <w:t xml:space="preserve"> 2000. – Название с титул. экрана.</w:t>
      </w:r>
    </w:p>
    <w:p w:rsidR="00D81D29" w:rsidRPr="00132A83" w:rsidRDefault="00E6507E" w:rsidP="00D81D29">
      <w:pPr>
        <w:numPr>
          <w:ilvl w:val="0"/>
          <w:numId w:val="4"/>
        </w:numPr>
        <w:spacing w:after="0" w:line="360" w:lineRule="auto"/>
        <w:jc w:val="both"/>
        <w:rPr>
          <w:i w:val="0"/>
        </w:rPr>
      </w:pPr>
      <w:r w:rsidRPr="00132A83">
        <w:rPr>
          <w:i w:val="0"/>
        </w:rPr>
        <w:t>Учебно-методическое пособие по выполнению практических работ по дисциплине «</w:t>
      </w:r>
      <w:r w:rsidR="00D93280" w:rsidRPr="00132A83">
        <w:rPr>
          <w:i w:val="0"/>
        </w:rPr>
        <w:t>Теоретические основы прогнозирования</w:t>
      </w:r>
      <w:r w:rsidRPr="00132A83">
        <w:rPr>
          <w:i w:val="0"/>
        </w:rPr>
        <w:t>» (для студентов направления подготовки 38.03.02 «Менеджмент») [Электронный ресурс] / составитель В.А. Кулаков. – Электрон</w:t>
      </w:r>
      <w:proofErr w:type="gramStart"/>
      <w:r w:rsidRPr="00132A83">
        <w:rPr>
          <w:i w:val="0"/>
        </w:rPr>
        <w:t>.</w:t>
      </w:r>
      <w:proofErr w:type="gramEnd"/>
      <w:r w:rsidRPr="00132A83">
        <w:rPr>
          <w:i w:val="0"/>
        </w:rPr>
        <w:t xml:space="preserve"> данные. – Горловка: ГОУВПО «ДОННТУ» АДИ, 2017. – 1 электрон. опт. диск (CD-R); 12 см. – Систем. требования: </w:t>
      </w:r>
      <w:proofErr w:type="spellStart"/>
      <w:r w:rsidRPr="00132A83">
        <w:rPr>
          <w:i w:val="0"/>
        </w:rPr>
        <w:t>Pentium</w:t>
      </w:r>
      <w:proofErr w:type="spellEnd"/>
      <w:r w:rsidRPr="00132A83">
        <w:rPr>
          <w:i w:val="0"/>
        </w:rPr>
        <w:t xml:space="preserve">; 32 RAM; WINDOWS 98/2000/NT/XP; MS </w:t>
      </w:r>
      <w:proofErr w:type="spellStart"/>
      <w:r w:rsidRPr="00132A83">
        <w:rPr>
          <w:i w:val="0"/>
        </w:rPr>
        <w:t>Word</w:t>
      </w:r>
      <w:proofErr w:type="spellEnd"/>
      <w:r w:rsidRPr="00132A83">
        <w:rPr>
          <w:i w:val="0"/>
        </w:rPr>
        <w:t xml:space="preserve"> 2000. – Название с титул. экрана.</w:t>
      </w:r>
    </w:p>
    <w:p w:rsidR="00E6507E" w:rsidRPr="00132A83" w:rsidRDefault="00D81D29" w:rsidP="003B277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i w:val="0"/>
          <w:lang w:eastAsia="ru-RU"/>
        </w:rPr>
      </w:pPr>
      <w:r w:rsidRPr="00132A83">
        <w:rPr>
          <w:i w:val="0"/>
          <w:lang w:eastAsia="ru-RU"/>
        </w:rPr>
        <w:br w:type="page"/>
      </w:r>
      <w:r w:rsidR="00E6507E" w:rsidRPr="00132A83">
        <w:rPr>
          <w:rFonts w:eastAsia="Times New Roman"/>
          <w:i w:val="0"/>
          <w:lang w:eastAsia="ru-RU"/>
        </w:rPr>
        <w:lastRenderedPageBreak/>
        <w:t>2.2.3 Контрольные вопросы для самоподготовки</w:t>
      </w:r>
    </w:p>
    <w:p w:rsidR="00E6507E" w:rsidRPr="00132A83" w:rsidRDefault="00E6507E" w:rsidP="003B2771">
      <w:pPr>
        <w:widowControl w:val="0"/>
        <w:spacing w:after="0" w:line="240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631022" w:rsidRPr="00132A83" w:rsidRDefault="00631022" w:rsidP="003B2771">
      <w:pPr>
        <w:widowControl w:val="0"/>
        <w:spacing w:after="0" w:line="240" w:lineRule="auto"/>
        <w:ind w:firstLine="709"/>
        <w:jc w:val="both"/>
        <w:rPr>
          <w:rFonts w:eastAsia="Times New Roman"/>
          <w:i w:val="0"/>
          <w:lang w:eastAsia="ru-RU"/>
        </w:rPr>
      </w:pPr>
    </w:p>
    <w:p w:rsidR="00E6507E" w:rsidRPr="00132A83" w:rsidRDefault="00E6507E" w:rsidP="003B2771">
      <w:pPr>
        <w:widowControl w:val="0"/>
        <w:spacing w:after="0" w:line="336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Для проведения промежуточной аттестации студента в виде семестрового контроля в процессе </w:t>
      </w:r>
      <w:proofErr w:type="spellStart"/>
      <w:r w:rsidRPr="00132A83">
        <w:rPr>
          <w:rFonts w:eastAsia="Times New Roman"/>
          <w:i w:val="0"/>
          <w:lang w:eastAsia="ru-RU"/>
        </w:rPr>
        <w:t>зачетно</w:t>
      </w:r>
      <w:proofErr w:type="spellEnd"/>
      <w:r w:rsidRPr="00132A83">
        <w:rPr>
          <w:rFonts w:eastAsia="Times New Roman"/>
          <w:i w:val="0"/>
          <w:lang w:eastAsia="ru-RU"/>
        </w:rPr>
        <w:t>-экзаменационной сессии предлагается следующий перечень вопросов: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Обосновать актуальность прогнозирования на современном этапе развития экономики.</w:t>
      </w:r>
    </w:p>
    <w:p w:rsidR="00661234" w:rsidRPr="00132A83" w:rsidRDefault="00661234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важность прогнозирования для экономики государства.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понятие прогноза.</w:t>
      </w:r>
    </w:p>
    <w:p w:rsidR="00661234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Назвать виды прогнозов согласно признакам </w:t>
      </w:r>
      <w:r w:rsidR="00661234" w:rsidRPr="00132A83">
        <w:rPr>
          <w:rFonts w:eastAsia="Times New Roman"/>
          <w:i w:val="0"/>
          <w:lang w:eastAsia="ru-RU"/>
        </w:rPr>
        <w:t>их классификации.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Назвать и охарактеризовать стадии процесса прогнозирования.</w:t>
      </w:r>
    </w:p>
    <w:p w:rsidR="004D5BEA" w:rsidRPr="00132A83" w:rsidRDefault="004D5BEA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Привести принципиальные отличия прогнозирования от планирования.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Назвать и охарактеризовать подходы к прогнозированию.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понятия методология и методы прогноза.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Основные требования к информации, используемой для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Назвать и охарактеризовать основные принципы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Назвать показатели плана согласно признакам их классификации.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Назвать факторы, влияющие на выбор методов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Классификация методов прогнозирования (схематично)</w:t>
      </w:r>
    </w:p>
    <w:p w:rsidR="004D5BEA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экстраполяцию и интерполяцию как методы прогнозирования.</w:t>
      </w:r>
    </w:p>
    <w:p w:rsidR="00E32856" w:rsidRPr="00132A83" w:rsidRDefault="00E32856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сист</w:t>
      </w:r>
      <w:r w:rsidR="00A0362E" w:rsidRPr="00132A83">
        <w:rPr>
          <w:rFonts w:eastAsia="Times New Roman"/>
          <w:i w:val="0"/>
          <w:lang w:eastAsia="ru-RU"/>
        </w:rPr>
        <w:t>е</w:t>
      </w:r>
      <w:r w:rsidRPr="00132A83">
        <w:rPr>
          <w:rFonts w:eastAsia="Times New Roman"/>
          <w:i w:val="0"/>
          <w:lang w:eastAsia="ru-RU"/>
        </w:rPr>
        <w:t>мный подход в прогнозировании.</w:t>
      </w:r>
    </w:p>
    <w:p w:rsidR="00847F3D" w:rsidRPr="00132A83" w:rsidRDefault="00847F3D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Привести и охарактеризовать основные признаки системы.</w:t>
      </w:r>
    </w:p>
    <w:p w:rsidR="00F577D8" w:rsidRPr="00132A83" w:rsidRDefault="00F577D8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Основные допущения при прогнозировании систем и их показателей.</w:t>
      </w:r>
    </w:p>
    <w:p w:rsidR="004B05E1" w:rsidRPr="00132A83" w:rsidRDefault="004B05E1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динамический подход к исследованию.</w:t>
      </w:r>
    </w:p>
    <w:p w:rsidR="004B05E1" w:rsidRPr="00132A83" w:rsidRDefault="004B05E1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структурный подход к исследованию.</w:t>
      </w:r>
    </w:p>
    <w:p w:rsidR="004B05E1" w:rsidRPr="00132A83" w:rsidRDefault="004B05E1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функциональный подход к исследованию.</w:t>
      </w:r>
    </w:p>
    <w:p w:rsidR="004B05E1" w:rsidRPr="00132A83" w:rsidRDefault="004B05E1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эволюционный подход к исследованию.</w:t>
      </w:r>
    </w:p>
    <w:p w:rsidR="004B05E1" w:rsidRPr="00132A83" w:rsidRDefault="004B05E1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экономический подход к исследованию.</w:t>
      </w:r>
    </w:p>
    <w:p w:rsidR="004B05E1" w:rsidRPr="00132A83" w:rsidRDefault="004B05E1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lastRenderedPageBreak/>
        <w:t xml:space="preserve">Охарактеризовать </w:t>
      </w:r>
      <w:r w:rsidR="007B32F6" w:rsidRPr="00132A83">
        <w:rPr>
          <w:rFonts w:eastAsia="Times New Roman"/>
          <w:i w:val="0"/>
          <w:lang w:eastAsia="ru-RU"/>
        </w:rPr>
        <w:t xml:space="preserve">информационный </w:t>
      </w:r>
      <w:r w:rsidRPr="00132A83">
        <w:rPr>
          <w:rFonts w:eastAsia="Times New Roman"/>
          <w:i w:val="0"/>
          <w:lang w:eastAsia="ru-RU"/>
        </w:rPr>
        <w:t>подход к исследованию.</w:t>
      </w:r>
    </w:p>
    <w:p w:rsidR="007B32F6" w:rsidRPr="00132A83" w:rsidRDefault="007B32F6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кибернетический подход к исследованию.</w:t>
      </w:r>
    </w:p>
    <w:p w:rsidR="007B32F6" w:rsidRPr="00132A83" w:rsidRDefault="007B32F6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оптимизационный подход к исследованию.</w:t>
      </w:r>
    </w:p>
    <w:p w:rsidR="007B32F6" w:rsidRPr="00132A83" w:rsidRDefault="007B32F6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ситуационный подход к исследованию.</w:t>
      </w:r>
    </w:p>
    <w:p w:rsidR="007B32F6" w:rsidRPr="00132A83" w:rsidRDefault="007B32F6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</w:t>
      </w:r>
      <w:r w:rsidR="0068517B" w:rsidRPr="00132A83">
        <w:rPr>
          <w:rFonts w:eastAsia="Times New Roman"/>
          <w:i w:val="0"/>
          <w:lang w:eastAsia="ru-RU"/>
        </w:rPr>
        <w:t xml:space="preserve"> социальный </w:t>
      </w:r>
      <w:r w:rsidRPr="00132A83">
        <w:rPr>
          <w:rFonts w:eastAsia="Times New Roman"/>
          <w:i w:val="0"/>
          <w:lang w:eastAsia="ru-RU"/>
        </w:rPr>
        <w:t>подход к исследованию.</w:t>
      </w:r>
    </w:p>
    <w:p w:rsidR="0068517B" w:rsidRPr="00132A83" w:rsidRDefault="0068517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экологический подход к исследованию</w:t>
      </w:r>
      <w:r w:rsidR="00B31BDC" w:rsidRPr="00132A83">
        <w:rPr>
          <w:rFonts w:eastAsia="Times New Roman"/>
          <w:i w:val="0"/>
          <w:lang w:eastAsia="ru-RU"/>
        </w:rPr>
        <w:t>.</w:t>
      </w:r>
    </w:p>
    <w:p w:rsidR="00B31BDC" w:rsidRPr="00132A83" w:rsidRDefault="00B31BD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Раскрыть содержание кибернетического представления систем</w:t>
      </w:r>
      <w:r w:rsidR="004414B9" w:rsidRPr="00132A83">
        <w:rPr>
          <w:rFonts w:eastAsia="Times New Roman"/>
          <w:i w:val="0"/>
          <w:lang w:eastAsia="ru-RU"/>
        </w:rPr>
        <w:t>.</w:t>
      </w:r>
    </w:p>
    <w:p w:rsidR="004414B9" w:rsidRPr="00132A83" w:rsidRDefault="004414B9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Раскрыть классическое определение сложной системы</w:t>
      </w:r>
      <w:r w:rsidR="006866E3" w:rsidRPr="00132A83">
        <w:rPr>
          <w:rFonts w:eastAsia="Times New Roman"/>
          <w:i w:val="0"/>
          <w:lang w:eastAsia="ru-RU"/>
        </w:rPr>
        <w:t>.</w:t>
      </w:r>
    </w:p>
    <w:p w:rsidR="006866E3" w:rsidRPr="00132A83" w:rsidRDefault="00E3168D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Принципы и цели декомпозиции.</w:t>
      </w:r>
    </w:p>
    <w:p w:rsidR="006972DC" w:rsidRPr="00132A83" w:rsidRDefault="001957D8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Привести укрупненную схему процесса прогнозирования.</w:t>
      </w:r>
    </w:p>
    <w:p w:rsidR="001957D8" w:rsidRPr="00132A83" w:rsidRDefault="001957D8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Привести примеры сложных систем.</w:t>
      </w:r>
    </w:p>
    <w:p w:rsidR="001957D8" w:rsidRPr="00132A83" w:rsidRDefault="001957D8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Раскрыть содержание объектов </w:t>
      </w:r>
      <w:r w:rsidR="00E404B4" w:rsidRPr="00132A83">
        <w:rPr>
          <w:rFonts w:eastAsia="Times New Roman"/>
          <w:i w:val="0"/>
          <w:lang w:eastAsia="ru-RU"/>
        </w:rPr>
        <w:t>прогнозирования</w:t>
      </w:r>
      <w:r w:rsidRPr="00132A83">
        <w:rPr>
          <w:rFonts w:eastAsia="Times New Roman"/>
          <w:i w:val="0"/>
          <w:lang w:eastAsia="ru-RU"/>
        </w:rPr>
        <w:t>.</w:t>
      </w:r>
    </w:p>
    <w:p w:rsidR="00A2570B" w:rsidRPr="00132A83" w:rsidRDefault="00A2570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Привести содержание основных задач </w:t>
      </w:r>
      <w:proofErr w:type="spellStart"/>
      <w:r w:rsidRPr="00132A83">
        <w:rPr>
          <w:rFonts w:eastAsia="Times New Roman"/>
          <w:i w:val="0"/>
          <w:lang w:eastAsia="ru-RU"/>
        </w:rPr>
        <w:t>предпрогнозного</w:t>
      </w:r>
      <w:proofErr w:type="spellEnd"/>
      <w:r w:rsidRPr="00132A83">
        <w:rPr>
          <w:rFonts w:eastAsia="Times New Roman"/>
          <w:i w:val="0"/>
          <w:lang w:eastAsia="ru-RU"/>
        </w:rPr>
        <w:t xml:space="preserve"> анализа.</w:t>
      </w:r>
    </w:p>
    <w:p w:rsidR="009C0B12" w:rsidRPr="00132A83" w:rsidRDefault="00605492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Привести основные виды признаков, которые рекомендуется выбирать в качестве прогнозирования.</w:t>
      </w:r>
    </w:p>
    <w:p w:rsidR="00605492" w:rsidRPr="00132A83" w:rsidRDefault="002078F9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Привести два похода к соизмерению разнотипных признаков.</w:t>
      </w:r>
    </w:p>
    <w:p w:rsidR="002078F9" w:rsidRPr="00132A83" w:rsidRDefault="002078F9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исследовательское (или генетическое) прогнозирование) прогнозирование.</w:t>
      </w:r>
    </w:p>
    <w:p w:rsidR="002078F9" w:rsidRPr="00132A83" w:rsidRDefault="002078F9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связь двух подходов к прогнозированию.</w:t>
      </w:r>
    </w:p>
    <w:p w:rsidR="002078F9" w:rsidRPr="00132A83" w:rsidRDefault="00DD4D0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пять основных компонентов прогнозирования показателей, зависящих от времени.</w:t>
      </w:r>
    </w:p>
    <w:p w:rsidR="00DD4D0B" w:rsidRPr="00132A83" w:rsidRDefault="00DD4D0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 </w:t>
      </w:r>
      <w:r w:rsidR="00BA0B0F" w:rsidRPr="00132A83">
        <w:rPr>
          <w:rFonts w:eastAsia="Times New Roman"/>
          <w:i w:val="0"/>
          <w:lang w:eastAsia="ru-RU"/>
        </w:rPr>
        <w:t>Раскрыть сущность тенденции и тренда.</w:t>
      </w:r>
    </w:p>
    <w:p w:rsidR="00BA0B0F" w:rsidRPr="00132A83" w:rsidRDefault="00BA0B0F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выделение тренда с помощью скользящих средних.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Назвать статистические (параметрические) методы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Перечислить экспертные методы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Метод интервью как метод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Метод генерации идей как метод прогнозирования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метод экспертных оценок.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метод сценариев как метод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Назвать разновидности методов генерации идей.</w:t>
      </w:r>
    </w:p>
    <w:p w:rsidR="004D29AB" w:rsidRPr="00132A83" w:rsidRDefault="004D29AB" w:rsidP="003B2771">
      <w:pPr>
        <w:widowControl w:val="0"/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Раскрыть сущность морфологического анализа как метода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lastRenderedPageBreak/>
        <w:t>Охарактеризовать матричный метод как метод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метод коллективных экспертных оценок как метод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Охарактеризовать метод </w:t>
      </w:r>
      <w:proofErr w:type="spellStart"/>
      <w:r w:rsidRPr="00132A83">
        <w:rPr>
          <w:rFonts w:eastAsia="Times New Roman"/>
          <w:i w:val="0"/>
          <w:lang w:eastAsia="ru-RU"/>
        </w:rPr>
        <w:t>Делфи</w:t>
      </w:r>
      <w:proofErr w:type="spellEnd"/>
      <w:r w:rsidRPr="00132A83">
        <w:rPr>
          <w:rFonts w:eastAsia="Times New Roman"/>
          <w:i w:val="0"/>
          <w:lang w:eastAsia="ru-RU"/>
        </w:rPr>
        <w:t xml:space="preserve"> как метод прогнозирования.</w:t>
      </w:r>
    </w:p>
    <w:p w:rsidR="00673A8C" w:rsidRPr="00132A83" w:rsidRDefault="00673A8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Учет и оценка влияния основных видов фона прогнозирования.</w:t>
      </w:r>
    </w:p>
    <w:p w:rsidR="00673A8C" w:rsidRPr="00132A83" w:rsidRDefault="00673A8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метод «дерево целей».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метод прогнозного графа как метод прогнозирования</w:t>
      </w:r>
      <w:r w:rsidR="00673A8C" w:rsidRPr="00132A83">
        <w:rPr>
          <w:rFonts w:eastAsia="Times New Roman"/>
          <w:i w:val="0"/>
          <w:lang w:eastAsia="ru-RU"/>
        </w:rPr>
        <w:t>.</w:t>
      </w:r>
    </w:p>
    <w:p w:rsidR="00E63DFC" w:rsidRPr="00132A83" w:rsidRDefault="00E63DF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Раскрыть содержание основных имитационного моделирования.</w:t>
      </w:r>
    </w:p>
    <w:p w:rsidR="00E63DFC" w:rsidRPr="00132A83" w:rsidRDefault="00E63DF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Привести этапы организации имитационного эксперимента.</w:t>
      </w:r>
    </w:p>
    <w:p w:rsidR="00E63DFC" w:rsidRPr="00132A83" w:rsidRDefault="00E63DF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правила автоматической остановки имитационного эксперимента.</w:t>
      </w:r>
    </w:p>
    <w:p w:rsidR="00E63DFC" w:rsidRPr="00132A83" w:rsidRDefault="00E63DF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модель конкурентной отрасли.</w:t>
      </w:r>
    </w:p>
    <w:p w:rsidR="00E63DFC" w:rsidRPr="00132A83" w:rsidRDefault="00E63DF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статистическое прогнозирование с помощью паутинообразной модели фирмы.</w:t>
      </w:r>
    </w:p>
    <w:p w:rsidR="00E63DFC" w:rsidRPr="00132A83" w:rsidRDefault="00631022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Привести основные особенности временных рядов.</w:t>
      </w:r>
    </w:p>
    <w:p w:rsidR="00631022" w:rsidRPr="00132A83" w:rsidRDefault="00631022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экспоненциальное сглаживание.</w:t>
      </w:r>
    </w:p>
    <w:p w:rsidR="00631022" w:rsidRPr="00132A83" w:rsidRDefault="00631022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модели линейного роста.</w:t>
      </w:r>
    </w:p>
    <w:p w:rsidR="00631022" w:rsidRPr="00132A83" w:rsidRDefault="00631022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два подхода к представлению сезонных явлений.</w:t>
      </w:r>
    </w:p>
    <w:p w:rsidR="00631022" w:rsidRPr="00132A83" w:rsidRDefault="00631022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метод группового учета аргументов.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метод Паттерн как метод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кластерный анализ как метод прогнозирования.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сущность понятия «доверительный интервал прогноза» и объяснить принципы его расчета.</w:t>
      </w:r>
    </w:p>
    <w:p w:rsidR="004D29AB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Перечислить параметры оценки адекватности построенной модели.</w:t>
      </w:r>
    </w:p>
    <w:p w:rsidR="00E6507E" w:rsidRPr="00132A83" w:rsidRDefault="004D29AB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Объяснить принцип расчета ошибки прогноза.</w:t>
      </w:r>
    </w:p>
    <w:p w:rsidR="00E63DFC" w:rsidRPr="00132A83" w:rsidRDefault="00E63DF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Кратко охарактеризовать три группы показателей оценки качества прогнозирования.</w:t>
      </w:r>
    </w:p>
    <w:p w:rsidR="00E63DFC" w:rsidRPr="00132A83" w:rsidRDefault="00E63DF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следующую группу показателей оценки качества прогнозирования: абсолютные показатели.</w:t>
      </w:r>
    </w:p>
    <w:p w:rsidR="00E63DFC" w:rsidRPr="00132A83" w:rsidRDefault="00E63DF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Охарактеризовать следующую группу показателей оценки качества прогнозирования: сравнительные показатели.</w:t>
      </w:r>
    </w:p>
    <w:p w:rsidR="00673A8C" w:rsidRPr="00132A83" w:rsidRDefault="00E63DFC" w:rsidP="003B2771">
      <w:pPr>
        <w:numPr>
          <w:ilvl w:val="0"/>
          <w:numId w:val="13"/>
        </w:numPr>
        <w:tabs>
          <w:tab w:val="left" w:pos="1134"/>
        </w:tabs>
        <w:spacing w:after="0" w:line="336" w:lineRule="auto"/>
        <w:ind w:left="1134" w:hanging="425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lastRenderedPageBreak/>
        <w:t>Охарактеризовать следующую группу показателей оценки качества прогнозирования: качественные показатели.</w:t>
      </w:r>
    </w:p>
    <w:p w:rsidR="00E6507E" w:rsidRPr="00132A83" w:rsidRDefault="00E6507E" w:rsidP="00644E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i w:val="0"/>
          <w:lang w:eastAsia="ru-RU"/>
        </w:rPr>
      </w:pPr>
    </w:p>
    <w:p w:rsidR="003B2771" w:rsidRPr="00132A83" w:rsidRDefault="003B2771" w:rsidP="00644EDB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6064DD" w:rsidRPr="00132A83" w:rsidRDefault="006064DD" w:rsidP="00644EDB">
      <w:pPr>
        <w:spacing w:after="0" w:line="360" w:lineRule="auto"/>
        <w:ind w:firstLine="708"/>
        <w:jc w:val="both"/>
        <w:rPr>
          <w:rFonts w:eastAsia="Times New Roman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2.2.4 Критерии оценки знаний </w:t>
      </w:r>
    </w:p>
    <w:p w:rsidR="006064DD" w:rsidRPr="00132A83" w:rsidRDefault="006064DD" w:rsidP="00644EDB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6064DD" w:rsidRPr="00132A83" w:rsidRDefault="006064DD" w:rsidP="00644EDB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6064DD" w:rsidRPr="00132A83" w:rsidRDefault="006064DD" w:rsidP="00644E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 New Roman"/>
          <w:i w:val="0"/>
        </w:rPr>
      </w:pPr>
      <w:r w:rsidRPr="00132A83">
        <w:rPr>
          <w:rFonts w:eastAsia="Times New Roman"/>
          <w:bCs/>
          <w:i w:val="0"/>
        </w:rPr>
        <w:t xml:space="preserve">Промежуточная аттестация </w:t>
      </w:r>
      <w:r w:rsidRPr="00132A83">
        <w:rPr>
          <w:rFonts w:eastAsia="Times New Roman"/>
          <w:i w:val="0"/>
        </w:rPr>
        <w:t xml:space="preserve">проводится с целью оценивания результатов обучения на определенном образовательном уровне или на отдельных его завершенных этапах по государственной шкале и шкале ECTS, утвержденной в образовательной организации. Промежуточный контроль включает семестровый контроль в период </w:t>
      </w:r>
      <w:proofErr w:type="spellStart"/>
      <w:r w:rsidRPr="00132A83">
        <w:rPr>
          <w:rFonts w:eastAsia="Times New Roman"/>
          <w:i w:val="0"/>
        </w:rPr>
        <w:t>зачетно</w:t>
      </w:r>
      <w:proofErr w:type="spellEnd"/>
      <w:r w:rsidRPr="00132A83">
        <w:rPr>
          <w:rFonts w:eastAsia="Times New Roman"/>
          <w:i w:val="0"/>
        </w:rPr>
        <w:t>-экзаменационной сессии.</w:t>
      </w:r>
    </w:p>
    <w:p w:rsidR="006064DD" w:rsidRPr="00132A83" w:rsidRDefault="006064DD" w:rsidP="00644E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 New Roman"/>
          <w:i w:val="0"/>
        </w:rPr>
      </w:pPr>
      <w:r w:rsidRPr="00132A83">
        <w:rPr>
          <w:rFonts w:eastAsia="Times New Roman"/>
          <w:i w:val="0"/>
          <w:iCs/>
        </w:rPr>
        <w:t xml:space="preserve">Семестровый контроль </w:t>
      </w:r>
      <w:r w:rsidRPr="00132A83">
        <w:rPr>
          <w:rFonts w:eastAsia="Times New Roman"/>
          <w:i w:val="0"/>
        </w:rPr>
        <w:t>проводится в формах семестрового экзамена, семестрового дифференцированного зачета или семестрового зачета по конкретной учебной дисциплине в объеме учебного материала, определенного программой учебной дисциплины, и в сроки, установленные рабочим учебным планом, индивидуальным учебным планом студента.</w:t>
      </w:r>
    </w:p>
    <w:p w:rsidR="006064DD" w:rsidRPr="00132A83" w:rsidRDefault="006064DD" w:rsidP="00644E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 New Roman"/>
          <w:i w:val="0"/>
        </w:rPr>
      </w:pPr>
      <w:r w:rsidRPr="00132A83">
        <w:rPr>
          <w:rFonts w:eastAsia="Times New Roman"/>
          <w:i w:val="0"/>
          <w:iCs/>
        </w:rPr>
        <w:t xml:space="preserve">Семестровый дифференцированный зачет </w:t>
      </w:r>
      <w:r w:rsidRPr="00132A83">
        <w:rPr>
          <w:rFonts w:eastAsia="Times New Roman"/>
          <w:i w:val="0"/>
        </w:rPr>
        <w:t>– это форма контроля усвоения студентом теоретического и практического материала по отдельной учебной дисциплине за семестр, проводится как контрольное мероприятие.</w:t>
      </w:r>
    </w:p>
    <w:p w:rsidR="006064DD" w:rsidRPr="00132A83" w:rsidRDefault="006064DD" w:rsidP="00644E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 New Roman"/>
          <w:i w:val="0"/>
        </w:rPr>
      </w:pPr>
      <w:r w:rsidRPr="00132A83">
        <w:rPr>
          <w:rFonts w:eastAsia="Times New Roman"/>
          <w:i w:val="0"/>
        </w:rPr>
        <w:t xml:space="preserve">Студент считается допущенным к семестровому контролю по конкретной учебной дисциплине (семестровому экзамену, зачету (дифференцированному зачету) в случае, если он выполнил все виды работ, предусмотренных программой этой учебной дисциплины. Семестровый контроль учебной работы студентов осуществляется в период проведения промежуточных аттестаций, предусмотренных учебным планом. </w:t>
      </w:r>
    </w:p>
    <w:p w:rsidR="006064DD" w:rsidRPr="00132A83" w:rsidRDefault="006064DD" w:rsidP="00644ED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eastAsia="Times New Roman"/>
          <w:i w:val="0"/>
        </w:rPr>
      </w:pPr>
      <w:r w:rsidRPr="00132A83">
        <w:rPr>
          <w:rFonts w:eastAsia="Times New Roman"/>
          <w:i w:val="0"/>
        </w:rPr>
        <w:t>Результаты оцениваются по государственной шкале и шкале ECTS и вносятся в экзаменационную ведомость, зачетную книжку студента. Соответствие государственной шкалы оценивания академической успеваемости и шкалы ECTS приводится ниже.</w:t>
      </w:r>
    </w:p>
    <w:p w:rsidR="006064DD" w:rsidRPr="00132A83" w:rsidRDefault="006064DD" w:rsidP="00644EDB">
      <w:pPr>
        <w:autoSpaceDE w:val="0"/>
        <w:autoSpaceDN w:val="0"/>
        <w:adjustRightInd w:val="0"/>
        <w:spacing w:after="0" w:line="348" w:lineRule="auto"/>
        <w:ind w:firstLine="708"/>
        <w:jc w:val="both"/>
        <w:rPr>
          <w:rFonts w:eastAsia="Times New Roman"/>
          <w:i w:val="0"/>
        </w:rPr>
      </w:pPr>
      <w:r w:rsidRPr="00132A83">
        <w:rPr>
          <w:rFonts w:eastAsia="Times New Roman"/>
          <w:i w:val="0"/>
        </w:rPr>
        <w:br w:type="page"/>
      </w:r>
      <w:r w:rsidRPr="00132A83">
        <w:rPr>
          <w:rFonts w:eastAsia="Times New Roman"/>
          <w:i w:val="0"/>
        </w:rPr>
        <w:lastRenderedPageBreak/>
        <w:t>Таблица 2.9 – Соответствие государственной шкалы оценивания академической успеваемости и шкалы ECTS</w:t>
      </w:r>
    </w:p>
    <w:p w:rsidR="006064DD" w:rsidRPr="00132A83" w:rsidRDefault="006064DD" w:rsidP="00644EDB">
      <w:pPr>
        <w:autoSpaceDE w:val="0"/>
        <w:autoSpaceDN w:val="0"/>
        <w:adjustRightInd w:val="0"/>
        <w:spacing w:after="0" w:line="348" w:lineRule="auto"/>
        <w:ind w:firstLine="708"/>
        <w:jc w:val="both"/>
        <w:rPr>
          <w:rFonts w:eastAsia="Times New Roman"/>
          <w:i w:val="0"/>
        </w:rPr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2552"/>
        <w:gridCol w:w="3827"/>
      </w:tblGrid>
      <w:tr w:rsidR="00132A83" w:rsidRPr="00132A83" w:rsidTr="006064DD"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bCs/>
                <w:i w:val="0"/>
              </w:rPr>
              <w:t>По шкале ECTS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064DD" w:rsidRPr="00132A83" w:rsidRDefault="006064DD" w:rsidP="00644EDB">
            <w:pPr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Сумма баллов за все виды учебной деятельности</w:t>
            </w:r>
          </w:p>
        </w:tc>
        <w:tc>
          <w:tcPr>
            <w:tcW w:w="2552" w:type="dxa"/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bCs/>
                <w:i w:val="0"/>
              </w:rPr>
              <w:t>По государственной шкале</w:t>
            </w:r>
          </w:p>
        </w:tc>
        <w:tc>
          <w:tcPr>
            <w:tcW w:w="3827" w:type="dxa"/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bCs/>
                <w:i w:val="0"/>
              </w:rPr>
              <w:t>Определение</w:t>
            </w:r>
          </w:p>
        </w:tc>
      </w:tr>
      <w:tr w:rsidR="00132A83" w:rsidRPr="00132A83" w:rsidTr="006064DD"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A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(90-100)</w:t>
            </w:r>
          </w:p>
        </w:tc>
        <w:tc>
          <w:tcPr>
            <w:tcW w:w="2552" w:type="dxa"/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«Отлично» (5)</w:t>
            </w:r>
          </w:p>
        </w:tc>
        <w:tc>
          <w:tcPr>
            <w:tcW w:w="3827" w:type="dxa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отличное выполнение с незначительным количеством неточностей</w:t>
            </w:r>
          </w:p>
        </w:tc>
      </w:tr>
      <w:tr w:rsidR="00132A83" w:rsidRPr="00132A83" w:rsidTr="006064DD"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B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(80-89)</w:t>
            </w:r>
          </w:p>
        </w:tc>
        <w:tc>
          <w:tcPr>
            <w:tcW w:w="2552" w:type="dxa"/>
            <w:vMerge w:val="restart"/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«Хорошо» (4)</w:t>
            </w:r>
          </w:p>
        </w:tc>
        <w:tc>
          <w:tcPr>
            <w:tcW w:w="3827" w:type="dxa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в целом правильно выполненная работа с незначительным количеством ошибок (до 10%)</w:t>
            </w:r>
          </w:p>
        </w:tc>
      </w:tr>
      <w:tr w:rsidR="00132A83" w:rsidRPr="00132A83" w:rsidTr="006064DD"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C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(75-79)</w:t>
            </w:r>
          </w:p>
        </w:tc>
        <w:tc>
          <w:tcPr>
            <w:tcW w:w="2552" w:type="dxa"/>
            <w:vMerge/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</w:p>
        </w:tc>
        <w:tc>
          <w:tcPr>
            <w:tcW w:w="3827" w:type="dxa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в целом правильно выполненная работа с незначительным количеством ошибок (до 15%)</w:t>
            </w:r>
          </w:p>
        </w:tc>
      </w:tr>
      <w:tr w:rsidR="00132A83" w:rsidRPr="00132A83" w:rsidTr="006064DD"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(70-74)</w:t>
            </w:r>
          </w:p>
        </w:tc>
        <w:tc>
          <w:tcPr>
            <w:tcW w:w="2552" w:type="dxa"/>
            <w:vMerge w:val="restart"/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«Удовлетвори-</w:t>
            </w:r>
            <w:proofErr w:type="spellStart"/>
            <w:r w:rsidRPr="00132A83">
              <w:rPr>
                <w:rFonts w:eastAsia="Times New Roman"/>
                <w:i w:val="0"/>
              </w:rPr>
              <w:t>тельно</w:t>
            </w:r>
            <w:proofErr w:type="spellEnd"/>
            <w:r w:rsidRPr="00132A83">
              <w:rPr>
                <w:rFonts w:eastAsia="Times New Roman"/>
                <w:i w:val="0"/>
              </w:rPr>
              <w:t>» (3)</w:t>
            </w:r>
          </w:p>
        </w:tc>
        <w:tc>
          <w:tcPr>
            <w:tcW w:w="3827" w:type="dxa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неплохо, но со значительным количеством недостатков</w:t>
            </w:r>
          </w:p>
        </w:tc>
      </w:tr>
      <w:tr w:rsidR="00132A83" w:rsidRPr="00132A83" w:rsidTr="006064DD"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E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(60-69)</w:t>
            </w:r>
          </w:p>
        </w:tc>
        <w:tc>
          <w:tcPr>
            <w:tcW w:w="2552" w:type="dxa"/>
            <w:vMerge/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</w:p>
        </w:tc>
        <w:tc>
          <w:tcPr>
            <w:tcW w:w="3827" w:type="dxa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выполнение удовлетворяет минимальные критерии</w:t>
            </w:r>
          </w:p>
        </w:tc>
      </w:tr>
      <w:tr w:rsidR="00132A83" w:rsidRPr="00132A83" w:rsidTr="006064DD"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FX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(35-59)</w:t>
            </w:r>
          </w:p>
        </w:tc>
        <w:tc>
          <w:tcPr>
            <w:tcW w:w="2552" w:type="dxa"/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«</w:t>
            </w:r>
            <w:proofErr w:type="spellStart"/>
            <w:r w:rsidRPr="00132A83">
              <w:rPr>
                <w:rFonts w:eastAsia="Times New Roman"/>
                <w:i w:val="0"/>
              </w:rPr>
              <w:t>неудовлетвори-тельно</w:t>
            </w:r>
            <w:proofErr w:type="spellEnd"/>
            <w:r w:rsidRPr="00132A83">
              <w:rPr>
                <w:rFonts w:eastAsia="Times New Roman"/>
                <w:i w:val="0"/>
              </w:rPr>
              <w:t>» с возможностью повторной аттестации</w:t>
            </w:r>
          </w:p>
        </w:tc>
        <w:tc>
          <w:tcPr>
            <w:tcW w:w="3827" w:type="dxa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both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надо поработать над тем, как получить положительную оценку</w:t>
            </w:r>
          </w:p>
        </w:tc>
      </w:tr>
      <w:tr w:rsidR="006064DD" w:rsidRPr="00132A83" w:rsidTr="006064DD"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F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(0-34)</w:t>
            </w:r>
          </w:p>
        </w:tc>
        <w:tc>
          <w:tcPr>
            <w:tcW w:w="2552" w:type="dxa"/>
            <w:vAlign w:val="center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center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«</w:t>
            </w:r>
            <w:proofErr w:type="spellStart"/>
            <w:r w:rsidRPr="00132A83">
              <w:rPr>
                <w:rFonts w:eastAsia="Times New Roman"/>
                <w:i w:val="0"/>
              </w:rPr>
              <w:t>неудовлетвори-тельно</w:t>
            </w:r>
            <w:proofErr w:type="spellEnd"/>
            <w:r w:rsidRPr="00132A83">
              <w:rPr>
                <w:rFonts w:eastAsia="Times New Roman"/>
                <w:i w:val="0"/>
              </w:rPr>
              <w:t xml:space="preserve">» </w:t>
            </w:r>
          </w:p>
        </w:tc>
        <w:tc>
          <w:tcPr>
            <w:tcW w:w="3827" w:type="dxa"/>
          </w:tcPr>
          <w:p w:rsidR="006064DD" w:rsidRPr="00132A83" w:rsidRDefault="006064DD" w:rsidP="00644EDB">
            <w:pPr>
              <w:autoSpaceDE w:val="0"/>
              <w:autoSpaceDN w:val="0"/>
              <w:adjustRightInd w:val="0"/>
              <w:spacing w:after="0" w:line="348" w:lineRule="auto"/>
              <w:jc w:val="both"/>
              <w:rPr>
                <w:rFonts w:eastAsia="Times New Roman"/>
                <w:i w:val="0"/>
              </w:rPr>
            </w:pPr>
            <w:r w:rsidRPr="00132A83">
              <w:rPr>
                <w:rFonts w:eastAsia="Times New Roman"/>
                <w:i w:val="0"/>
              </w:rPr>
              <w:t>с обязательным повторным изучением дисциплины</w:t>
            </w:r>
          </w:p>
        </w:tc>
      </w:tr>
    </w:tbl>
    <w:p w:rsidR="006064DD" w:rsidRPr="00132A83" w:rsidRDefault="006064DD" w:rsidP="00644EDB">
      <w:pPr>
        <w:autoSpaceDE w:val="0"/>
        <w:autoSpaceDN w:val="0"/>
        <w:adjustRightInd w:val="0"/>
        <w:spacing w:after="0" w:line="348" w:lineRule="auto"/>
        <w:jc w:val="both"/>
        <w:rPr>
          <w:rFonts w:eastAsia="Times New Roman"/>
          <w:i w:val="0"/>
        </w:rPr>
      </w:pPr>
    </w:p>
    <w:p w:rsidR="006064DD" w:rsidRPr="00132A83" w:rsidRDefault="006064DD" w:rsidP="00644EDB">
      <w:pPr>
        <w:autoSpaceDE w:val="0"/>
        <w:autoSpaceDN w:val="0"/>
        <w:adjustRightInd w:val="0"/>
        <w:spacing w:after="0" w:line="348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</w:rPr>
        <w:t xml:space="preserve">Студентам, которые не явились на </w:t>
      </w:r>
      <w:r w:rsidR="00E6507E" w:rsidRPr="00132A83">
        <w:rPr>
          <w:rFonts w:eastAsia="Times New Roman"/>
          <w:i w:val="0"/>
        </w:rPr>
        <w:t>дифференцированный зачет</w:t>
      </w:r>
      <w:r w:rsidRPr="00132A83">
        <w:rPr>
          <w:rFonts w:eastAsia="Times New Roman"/>
          <w:i w:val="0"/>
        </w:rPr>
        <w:t xml:space="preserve">, в ведомость ставится запись «не явился». </w:t>
      </w:r>
    </w:p>
    <w:p w:rsidR="006064DD" w:rsidRPr="00132A83" w:rsidRDefault="006064DD" w:rsidP="00644EDB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6064DD" w:rsidRPr="00132A83" w:rsidRDefault="006064DD" w:rsidP="00644EDB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2.3 Материально-техническое и учебно-лабораторное обеспечение дисциплины</w:t>
      </w:r>
    </w:p>
    <w:p w:rsidR="006064DD" w:rsidRPr="00132A83" w:rsidRDefault="006064DD" w:rsidP="00644EDB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6064DD" w:rsidRPr="00132A83" w:rsidRDefault="006064DD" w:rsidP="00644EDB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</w:p>
    <w:p w:rsidR="006064DD" w:rsidRPr="00132A83" w:rsidRDefault="006064DD" w:rsidP="00644EDB">
      <w:pPr>
        <w:spacing w:after="0" w:line="360" w:lineRule="auto"/>
        <w:ind w:firstLine="708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>Для успешной подготовки студентов к изучению дисциплины, самостоятельной работы в распоряжении института имеется библиотека, где собрана необходимая литература, периодическая печать. Есть необходимое оборудование и доступ в Интернет.</w:t>
      </w:r>
    </w:p>
    <w:p w:rsidR="006064DD" w:rsidRPr="00132A83" w:rsidRDefault="006064DD" w:rsidP="00644EDB">
      <w:pPr>
        <w:spacing w:after="0" w:line="360" w:lineRule="auto"/>
        <w:ind w:firstLine="709"/>
        <w:jc w:val="both"/>
        <w:rPr>
          <w:rFonts w:eastAsia="Times New Roman"/>
          <w:i w:val="0"/>
          <w:lang w:eastAsia="ru-RU"/>
        </w:rPr>
      </w:pPr>
      <w:r w:rsidRPr="00132A83">
        <w:rPr>
          <w:rFonts w:eastAsia="Times New Roman"/>
          <w:i w:val="0"/>
          <w:lang w:eastAsia="ru-RU"/>
        </w:rPr>
        <w:t xml:space="preserve">В процессе преподавания дисциплины используется </w:t>
      </w:r>
      <w:r w:rsidR="0049529B" w:rsidRPr="00132A83">
        <w:rPr>
          <w:rFonts w:eastAsia="Times New Roman"/>
          <w:i w:val="0"/>
          <w:szCs w:val="24"/>
          <w:lang w:eastAsia="ru-RU"/>
        </w:rPr>
        <w:t>мультимедийная аудитория института 2-204.</w:t>
      </w:r>
    </w:p>
    <w:p w:rsidR="006064DD" w:rsidRPr="00132A83" w:rsidRDefault="006064DD" w:rsidP="00644EDB">
      <w:pPr>
        <w:spacing w:after="0" w:line="360" w:lineRule="auto"/>
        <w:ind w:firstLine="709"/>
        <w:jc w:val="both"/>
        <w:rPr>
          <w:rFonts w:eastAsia="Times New Roman"/>
          <w:i w:val="0"/>
          <w:szCs w:val="24"/>
          <w:lang w:eastAsia="ru-RU"/>
        </w:rPr>
      </w:pPr>
    </w:p>
    <w:p w:rsidR="0049529B" w:rsidRPr="00132A83" w:rsidRDefault="0049529B" w:rsidP="00644EDB">
      <w:pPr>
        <w:spacing w:after="0" w:line="360" w:lineRule="auto"/>
        <w:ind w:firstLine="709"/>
        <w:jc w:val="both"/>
        <w:rPr>
          <w:rFonts w:eastAsia="Times New Roman"/>
          <w:i w:val="0"/>
          <w:szCs w:val="24"/>
          <w:lang w:eastAsia="ru-RU"/>
        </w:rPr>
      </w:pPr>
    </w:p>
    <w:p w:rsidR="006064DD" w:rsidRPr="00132A83" w:rsidRDefault="006064DD" w:rsidP="00644EDB">
      <w:pPr>
        <w:spacing w:after="0" w:line="360" w:lineRule="auto"/>
        <w:ind w:firstLine="709"/>
        <w:jc w:val="both"/>
        <w:rPr>
          <w:rFonts w:eastAsia="Times New Roman"/>
          <w:i w:val="0"/>
          <w:szCs w:val="24"/>
          <w:lang w:eastAsia="ru-RU"/>
        </w:rPr>
      </w:pPr>
    </w:p>
    <w:p w:rsidR="00E6507E" w:rsidRPr="00132A83" w:rsidRDefault="00E6507E" w:rsidP="00644EDB">
      <w:pPr>
        <w:spacing w:after="0" w:line="360" w:lineRule="auto"/>
        <w:ind w:firstLine="709"/>
        <w:jc w:val="both"/>
        <w:rPr>
          <w:rFonts w:eastAsia="Times New Roman"/>
          <w:i w:val="0"/>
          <w:szCs w:val="24"/>
          <w:lang w:eastAsia="ru-RU"/>
        </w:rPr>
      </w:pPr>
      <w:r w:rsidRPr="00132A83">
        <w:rPr>
          <w:rFonts w:eastAsia="Times New Roman"/>
          <w:i w:val="0"/>
          <w:szCs w:val="24"/>
          <w:lang w:eastAsia="ru-RU"/>
        </w:rPr>
        <w:t>Программу разработал</w:t>
      </w:r>
    </w:p>
    <w:p w:rsidR="00E6507E" w:rsidRPr="00132A83" w:rsidRDefault="00E6507E" w:rsidP="00644EDB">
      <w:pPr>
        <w:spacing w:after="0"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132A83">
        <w:rPr>
          <w:rFonts w:eastAsia="Times New Roman"/>
          <w:szCs w:val="24"/>
          <w:lang w:eastAsia="ru-RU"/>
        </w:rPr>
        <w:t>доцент каф. «МО»</w:t>
      </w:r>
      <w:r w:rsidRPr="00132A83">
        <w:rPr>
          <w:rFonts w:eastAsia="Times New Roman"/>
          <w:szCs w:val="24"/>
          <w:lang w:eastAsia="ru-RU"/>
        </w:rPr>
        <w:tab/>
      </w:r>
      <w:r w:rsidRPr="00132A83">
        <w:rPr>
          <w:rFonts w:eastAsia="Times New Roman"/>
          <w:szCs w:val="24"/>
          <w:lang w:eastAsia="ru-RU"/>
        </w:rPr>
        <w:tab/>
      </w:r>
      <w:r w:rsidRPr="00132A83">
        <w:rPr>
          <w:rFonts w:eastAsia="Times New Roman"/>
          <w:szCs w:val="24"/>
          <w:lang w:eastAsia="ru-RU"/>
        </w:rPr>
        <w:tab/>
      </w:r>
      <w:r w:rsidRPr="00132A83">
        <w:rPr>
          <w:rFonts w:eastAsia="Times New Roman"/>
          <w:szCs w:val="24"/>
          <w:lang w:eastAsia="ru-RU"/>
        </w:rPr>
        <w:tab/>
      </w:r>
      <w:r w:rsidRPr="00132A83">
        <w:rPr>
          <w:rFonts w:eastAsia="Times New Roman"/>
          <w:szCs w:val="24"/>
          <w:lang w:eastAsia="ru-RU"/>
        </w:rPr>
        <w:tab/>
      </w:r>
      <w:r w:rsidRPr="00132A83">
        <w:rPr>
          <w:rFonts w:eastAsia="Times New Roman"/>
          <w:szCs w:val="24"/>
          <w:lang w:eastAsia="ru-RU"/>
        </w:rPr>
        <w:tab/>
      </w:r>
      <w:r w:rsidR="00D93280" w:rsidRPr="00132A83">
        <w:rPr>
          <w:rFonts w:eastAsia="Times New Roman"/>
          <w:szCs w:val="24"/>
          <w:lang w:eastAsia="ru-RU"/>
        </w:rPr>
        <w:tab/>
        <w:t>Р.Ю. Заглада</w:t>
      </w:r>
    </w:p>
    <w:p w:rsidR="00891AC2" w:rsidRPr="00132A83" w:rsidRDefault="00891AC2" w:rsidP="00644EDB">
      <w:pPr>
        <w:widowControl w:val="0"/>
        <w:spacing w:after="0" w:line="360" w:lineRule="auto"/>
        <w:ind w:firstLine="709"/>
        <w:jc w:val="both"/>
        <w:rPr>
          <w:i w:val="0"/>
          <w:szCs w:val="24"/>
          <w:lang w:eastAsia="ru-RU"/>
        </w:rPr>
      </w:pPr>
    </w:p>
    <w:p w:rsidR="00891AC2" w:rsidRPr="00132A83" w:rsidRDefault="00891AC2" w:rsidP="00644EDB">
      <w:pPr>
        <w:widowControl w:val="0"/>
        <w:spacing w:after="0" w:line="360" w:lineRule="auto"/>
        <w:ind w:firstLine="708"/>
        <w:jc w:val="both"/>
        <w:rPr>
          <w:i w:val="0"/>
          <w:lang w:eastAsia="ru-RU"/>
        </w:rPr>
      </w:pPr>
    </w:p>
    <w:p w:rsidR="00891AC2" w:rsidRPr="00132A83" w:rsidRDefault="00891AC2" w:rsidP="00644EDB">
      <w:pPr>
        <w:spacing w:after="0"/>
        <w:ind w:firstLine="709"/>
        <w:rPr>
          <w:i w:val="0"/>
        </w:rPr>
      </w:pPr>
    </w:p>
    <w:sectPr w:rsidR="00891AC2" w:rsidRPr="00132A83" w:rsidSect="003D7622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63FE"/>
    <w:multiLevelType w:val="hybridMultilevel"/>
    <w:tmpl w:val="8EEEC5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1F455B"/>
    <w:multiLevelType w:val="hybridMultilevel"/>
    <w:tmpl w:val="9006B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A3942"/>
    <w:multiLevelType w:val="hybridMultilevel"/>
    <w:tmpl w:val="A3405EC0"/>
    <w:lvl w:ilvl="0" w:tplc="CF126CAE">
      <w:start w:val="1"/>
      <w:numFmt w:val="decimal"/>
      <w:lvlText w:val="%1."/>
      <w:lvlJc w:val="left"/>
      <w:pPr>
        <w:ind w:left="2182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83780D"/>
    <w:multiLevelType w:val="hybridMultilevel"/>
    <w:tmpl w:val="F120E9DE"/>
    <w:lvl w:ilvl="0" w:tplc="CF126CAE">
      <w:start w:val="1"/>
      <w:numFmt w:val="decimal"/>
      <w:lvlText w:val="%1."/>
      <w:lvlJc w:val="left"/>
      <w:pPr>
        <w:ind w:left="1474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117722"/>
    <w:multiLevelType w:val="hybridMultilevel"/>
    <w:tmpl w:val="60480C1A"/>
    <w:lvl w:ilvl="0" w:tplc="44C6DE5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3C0A1F"/>
    <w:multiLevelType w:val="hybridMultilevel"/>
    <w:tmpl w:val="DF4E4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131861"/>
    <w:multiLevelType w:val="hybridMultilevel"/>
    <w:tmpl w:val="B4862452"/>
    <w:lvl w:ilvl="0" w:tplc="44C6DE5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D9D61BA"/>
    <w:multiLevelType w:val="hybridMultilevel"/>
    <w:tmpl w:val="8A4C026E"/>
    <w:lvl w:ilvl="0" w:tplc="9E769E4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 w15:restartNumberingAfterBreak="0">
    <w:nsid w:val="474E2E32"/>
    <w:multiLevelType w:val="hybridMultilevel"/>
    <w:tmpl w:val="FB22D0E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9" w15:restartNumberingAfterBreak="0">
    <w:nsid w:val="59527117"/>
    <w:multiLevelType w:val="hybridMultilevel"/>
    <w:tmpl w:val="B9F0B39C"/>
    <w:lvl w:ilvl="0" w:tplc="9E769E4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85A7FE8"/>
    <w:multiLevelType w:val="hybridMultilevel"/>
    <w:tmpl w:val="9CBC60AC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FF1504"/>
    <w:multiLevelType w:val="hybridMultilevel"/>
    <w:tmpl w:val="FCC4B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A67A6"/>
    <w:multiLevelType w:val="hybridMultilevel"/>
    <w:tmpl w:val="10DE752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9"/>
  </w:num>
  <w:num w:numId="8">
    <w:abstractNumId w:val="1"/>
  </w:num>
  <w:num w:numId="9">
    <w:abstractNumId w:val="6"/>
  </w:num>
  <w:num w:numId="10">
    <w:abstractNumId w:val="11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1853"/>
    <w:rsid w:val="00003508"/>
    <w:rsid w:val="0000352A"/>
    <w:rsid w:val="00004EA6"/>
    <w:rsid w:val="000079A2"/>
    <w:rsid w:val="00011155"/>
    <w:rsid w:val="000127C9"/>
    <w:rsid w:val="0001365C"/>
    <w:rsid w:val="00014DC9"/>
    <w:rsid w:val="000169BB"/>
    <w:rsid w:val="000170DD"/>
    <w:rsid w:val="000172E8"/>
    <w:rsid w:val="00017840"/>
    <w:rsid w:val="0002169F"/>
    <w:rsid w:val="00021AA0"/>
    <w:rsid w:val="00021AF9"/>
    <w:rsid w:val="0002200D"/>
    <w:rsid w:val="00023600"/>
    <w:rsid w:val="00023D87"/>
    <w:rsid w:val="0002746F"/>
    <w:rsid w:val="00027DA3"/>
    <w:rsid w:val="000301D7"/>
    <w:rsid w:val="00032304"/>
    <w:rsid w:val="00032DAA"/>
    <w:rsid w:val="0003434F"/>
    <w:rsid w:val="0003786F"/>
    <w:rsid w:val="00041073"/>
    <w:rsid w:val="00045FAE"/>
    <w:rsid w:val="000465F4"/>
    <w:rsid w:val="0005097D"/>
    <w:rsid w:val="000519D4"/>
    <w:rsid w:val="00054C1E"/>
    <w:rsid w:val="0005546D"/>
    <w:rsid w:val="00061188"/>
    <w:rsid w:val="0006154C"/>
    <w:rsid w:val="00062328"/>
    <w:rsid w:val="0006286E"/>
    <w:rsid w:val="00063751"/>
    <w:rsid w:val="00063C26"/>
    <w:rsid w:val="0006595D"/>
    <w:rsid w:val="00071449"/>
    <w:rsid w:val="000743A5"/>
    <w:rsid w:val="00075AFA"/>
    <w:rsid w:val="00076AE3"/>
    <w:rsid w:val="00076F9F"/>
    <w:rsid w:val="000775CD"/>
    <w:rsid w:val="00082088"/>
    <w:rsid w:val="000823C4"/>
    <w:rsid w:val="00083997"/>
    <w:rsid w:val="00084247"/>
    <w:rsid w:val="000879EB"/>
    <w:rsid w:val="0009038B"/>
    <w:rsid w:val="00090589"/>
    <w:rsid w:val="00090D66"/>
    <w:rsid w:val="00092915"/>
    <w:rsid w:val="0009661C"/>
    <w:rsid w:val="00097639"/>
    <w:rsid w:val="000A15FB"/>
    <w:rsid w:val="000A1CE6"/>
    <w:rsid w:val="000A3346"/>
    <w:rsid w:val="000A44DF"/>
    <w:rsid w:val="000A4CF6"/>
    <w:rsid w:val="000A7F24"/>
    <w:rsid w:val="000B0039"/>
    <w:rsid w:val="000B2ADC"/>
    <w:rsid w:val="000B3146"/>
    <w:rsid w:val="000B356F"/>
    <w:rsid w:val="000B3618"/>
    <w:rsid w:val="000B3ABB"/>
    <w:rsid w:val="000B65C7"/>
    <w:rsid w:val="000B73AA"/>
    <w:rsid w:val="000B7FEA"/>
    <w:rsid w:val="000C1DD5"/>
    <w:rsid w:val="000C4684"/>
    <w:rsid w:val="000C6BD6"/>
    <w:rsid w:val="000C7756"/>
    <w:rsid w:val="000D00A7"/>
    <w:rsid w:val="000D11B7"/>
    <w:rsid w:val="000D14F2"/>
    <w:rsid w:val="000D16E9"/>
    <w:rsid w:val="000D3F87"/>
    <w:rsid w:val="000D5D9B"/>
    <w:rsid w:val="000D5E4E"/>
    <w:rsid w:val="000D6545"/>
    <w:rsid w:val="000E08C2"/>
    <w:rsid w:val="000E2199"/>
    <w:rsid w:val="000E3050"/>
    <w:rsid w:val="000E47C6"/>
    <w:rsid w:val="000E4E32"/>
    <w:rsid w:val="000E584E"/>
    <w:rsid w:val="000F09A0"/>
    <w:rsid w:val="000F1A57"/>
    <w:rsid w:val="000F2627"/>
    <w:rsid w:val="000F3A80"/>
    <w:rsid w:val="000F4B1A"/>
    <w:rsid w:val="000F5266"/>
    <w:rsid w:val="000F5FD0"/>
    <w:rsid w:val="001006BA"/>
    <w:rsid w:val="00102A53"/>
    <w:rsid w:val="001045E1"/>
    <w:rsid w:val="00104E7F"/>
    <w:rsid w:val="0010549B"/>
    <w:rsid w:val="001062C9"/>
    <w:rsid w:val="001069C5"/>
    <w:rsid w:val="00107007"/>
    <w:rsid w:val="00107648"/>
    <w:rsid w:val="00110532"/>
    <w:rsid w:val="001115E9"/>
    <w:rsid w:val="0011373C"/>
    <w:rsid w:val="00115A94"/>
    <w:rsid w:val="001170AC"/>
    <w:rsid w:val="00117F7D"/>
    <w:rsid w:val="00124F82"/>
    <w:rsid w:val="001252B1"/>
    <w:rsid w:val="001269B0"/>
    <w:rsid w:val="00132A83"/>
    <w:rsid w:val="00133CE8"/>
    <w:rsid w:val="00134452"/>
    <w:rsid w:val="001347A4"/>
    <w:rsid w:val="0013581C"/>
    <w:rsid w:val="0013599F"/>
    <w:rsid w:val="00135CAD"/>
    <w:rsid w:val="00136DF4"/>
    <w:rsid w:val="00136F7B"/>
    <w:rsid w:val="00137F1D"/>
    <w:rsid w:val="00140179"/>
    <w:rsid w:val="001412D7"/>
    <w:rsid w:val="00141AF4"/>
    <w:rsid w:val="00143234"/>
    <w:rsid w:val="0014424F"/>
    <w:rsid w:val="00145E17"/>
    <w:rsid w:val="00150A41"/>
    <w:rsid w:val="0015372D"/>
    <w:rsid w:val="00154450"/>
    <w:rsid w:val="001551B4"/>
    <w:rsid w:val="00157340"/>
    <w:rsid w:val="00160A5C"/>
    <w:rsid w:val="001624B9"/>
    <w:rsid w:val="00162EF5"/>
    <w:rsid w:val="001637F2"/>
    <w:rsid w:val="00165000"/>
    <w:rsid w:val="00166ABB"/>
    <w:rsid w:val="00166FCF"/>
    <w:rsid w:val="00167146"/>
    <w:rsid w:val="00170DB1"/>
    <w:rsid w:val="00172018"/>
    <w:rsid w:val="00173397"/>
    <w:rsid w:val="00173399"/>
    <w:rsid w:val="00173D1A"/>
    <w:rsid w:val="0017579F"/>
    <w:rsid w:val="00177BAF"/>
    <w:rsid w:val="00177EC7"/>
    <w:rsid w:val="00180D5F"/>
    <w:rsid w:val="00182742"/>
    <w:rsid w:val="00183351"/>
    <w:rsid w:val="001840E6"/>
    <w:rsid w:val="001844B2"/>
    <w:rsid w:val="00184CD5"/>
    <w:rsid w:val="00186ABB"/>
    <w:rsid w:val="00186D6A"/>
    <w:rsid w:val="001901CC"/>
    <w:rsid w:val="00191AAF"/>
    <w:rsid w:val="00192B99"/>
    <w:rsid w:val="001957D8"/>
    <w:rsid w:val="00195975"/>
    <w:rsid w:val="001A0EE6"/>
    <w:rsid w:val="001A2562"/>
    <w:rsid w:val="001A54C7"/>
    <w:rsid w:val="001A6384"/>
    <w:rsid w:val="001A6F76"/>
    <w:rsid w:val="001B3130"/>
    <w:rsid w:val="001B334E"/>
    <w:rsid w:val="001B51A3"/>
    <w:rsid w:val="001C3058"/>
    <w:rsid w:val="001C4ABC"/>
    <w:rsid w:val="001C59C4"/>
    <w:rsid w:val="001C6490"/>
    <w:rsid w:val="001C72BB"/>
    <w:rsid w:val="001C773F"/>
    <w:rsid w:val="001C7DBA"/>
    <w:rsid w:val="001D02FC"/>
    <w:rsid w:val="001D241C"/>
    <w:rsid w:val="001D71A4"/>
    <w:rsid w:val="001E00EB"/>
    <w:rsid w:val="001E07CC"/>
    <w:rsid w:val="001E186C"/>
    <w:rsid w:val="001E351A"/>
    <w:rsid w:val="001E4E7D"/>
    <w:rsid w:val="001F0C2F"/>
    <w:rsid w:val="001F13A6"/>
    <w:rsid w:val="001F354A"/>
    <w:rsid w:val="001F3984"/>
    <w:rsid w:val="001F40E5"/>
    <w:rsid w:val="001F425F"/>
    <w:rsid w:val="001F5ABF"/>
    <w:rsid w:val="001F666E"/>
    <w:rsid w:val="001F6DF3"/>
    <w:rsid w:val="00200C03"/>
    <w:rsid w:val="002015B4"/>
    <w:rsid w:val="002021E1"/>
    <w:rsid w:val="00203DA7"/>
    <w:rsid w:val="002049CD"/>
    <w:rsid w:val="0020501F"/>
    <w:rsid w:val="0020554E"/>
    <w:rsid w:val="002074C5"/>
    <w:rsid w:val="002078F9"/>
    <w:rsid w:val="00207C56"/>
    <w:rsid w:val="002122FC"/>
    <w:rsid w:val="0021310F"/>
    <w:rsid w:val="002140FD"/>
    <w:rsid w:val="00215D37"/>
    <w:rsid w:val="00215EEA"/>
    <w:rsid w:val="002175E2"/>
    <w:rsid w:val="0022177D"/>
    <w:rsid w:val="00222E31"/>
    <w:rsid w:val="002244BE"/>
    <w:rsid w:val="00224CFC"/>
    <w:rsid w:val="00225689"/>
    <w:rsid w:val="00226865"/>
    <w:rsid w:val="002301A1"/>
    <w:rsid w:val="00230F5F"/>
    <w:rsid w:val="002335FD"/>
    <w:rsid w:val="0023496C"/>
    <w:rsid w:val="00235C09"/>
    <w:rsid w:val="00236C8E"/>
    <w:rsid w:val="00236F40"/>
    <w:rsid w:val="0024194D"/>
    <w:rsid w:val="00241C48"/>
    <w:rsid w:val="00243916"/>
    <w:rsid w:val="00243A0E"/>
    <w:rsid w:val="00244FE0"/>
    <w:rsid w:val="00247494"/>
    <w:rsid w:val="00250CE2"/>
    <w:rsid w:val="00251E3A"/>
    <w:rsid w:val="00253659"/>
    <w:rsid w:val="00253D55"/>
    <w:rsid w:val="002544D6"/>
    <w:rsid w:val="00260A7E"/>
    <w:rsid w:val="00261AD8"/>
    <w:rsid w:val="00265DC1"/>
    <w:rsid w:val="002663B8"/>
    <w:rsid w:val="002675AD"/>
    <w:rsid w:val="002740D4"/>
    <w:rsid w:val="002752F2"/>
    <w:rsid w:val="00275BD9"/>
    <w:rsid w:val="0027645B"/>
    <w:rsid w:val="002804F1"/>
    <w:rsid w:val="002839D8"/>
    <w:rsid w:val="00284844"/>
    <w:rsid w:val="0028487B"/>
    <w:rsid w:val="0028543A"/>
    <w:rsid w:val="0028690A"/>
    <w:rsid w:val="00286F2B"/>
    <w:rsid w:val="00287481"/>
    <w:rsid w:val="00293625"/>
    <w:rsid w:val="002955D3"/>
    <w:rsid w:val="002970DB"/>
    <w:rsid w:val="00297358"/>
    <w:rsid w:val="0029782C"/>
    <w:rsid w:val="00297A45"/>
    <w:rsid w:val="00297EF3"/>
    <w:rsid w:val="002A02B4"/>
    <w:rsid w:val="002A215A"/>
    <w:rsid w:val="002A2CCA"/>
    <w:rsid w:val="002A2F7B"/>
    <w:rsid w:val="002A34F1"/>
    <w:rsid w:val="002A653B"/>
    <w:rsid w:val="002A6A80"/>
    <w:rsid w:val="002A7501"/>
    <w:rsid w:val="002B047F"/>
    <w:rsid w:val="002B05E6"/>
    <w:rsid w:val="002B1FFB"/>
    <w:rsid w:val="002B27F7"/>
    <w:rsid w:val="002B2B6D"/>
    <w:rsid w:val="002B3B4B"/>
    <w:rsid w:val="002B3E5A"/>
    <w:rsid w:val="002B4609"/>
    <w:rsid w:val="002B5991"/>
    <w:rsid w:val="002B7D8D"/>
    <w:rsid w:val="002C19B8"/>
    <w:rsid w:val="002C2CC7"/>
    <w:rsid w:val="002C39D1"/>
    <w:rsid w:val="002C3AB0"/>
    <w:rsid w:val="002C3D62"/>
    <w:rsid w:val="002C4199"/>
    <w:rsid w:val="002C41FD"/>
    <w:rsid w:val="002C5944"/>
    <w:rsid w:val="002C65F3"/>
    <w:rsid w:val="002C691B"/>
    <w:rsid w:val="002D0F3C"/>
    <w:rsid w:val="002D1157"/>
    <w:rsid w:val="002D1A84"/>
    <w:rsid w:val="002D2BD0"/>
    <w:rsid w:val="002D5816"/>
    <w:rsid w:val="002D5D23"/>
    <w:rsid w:val="002E0E56"/>
    <w:rsid w:val="002E0F7F"/>
    <w:rsid w:val="002E1F61"/>
    <w:rsid w:val="002E2908"/>
    <w:rsid w:val="002E366D"/>
    <w:rsid w:val="002E3AD7"/>
    <w:rsid w:val="002E5928"/>
    <w:rsid w:val="002E7DE6"/>
    <w:rsid w:val="002E7F40"/>
    <w:rsid w:val="002F06C1"/>
    <w:rsid w:val="002F0F83"/>
    <w:rsid w:val="002F321D"/>
    <w:rsid w:val="002F48E2"/>
    <w:rsid w:val="002F521E"/>
    <w:rsid w:val="002F6265"/>
    <w:rsid w:val="00302337"/>
    <w:rsid w:val="0030570B"/>
    <w:rsid w:val="00305F4E"/>
    <w:rsid w:val="0030682A"/>
    <w:rsid w:val="00307FA0"/>
    <w:rsid w:val="00313A30"/>
    <w:rsid w:val="00313A36"/>
    <w:rsid w:val="00314511"/>
    <w:rsid w:val="00315051"/>
    <w:rsid w:val="00315426"/>
    <w:rsid w:val="003167B3"/>
    <w:rsid w:val="00321B63"/>
    <w:rsid w:val="003229EC"/>
    <w:rsid w:val="00326A4A"/>
    <w:rsid w:val="00326FFF"/>
    <w:rsid w:val="00327C23"/>
    <w:rsid w:val="0033090E"/>
    <w:rsid w:val="003352A2"/>
    <w:rsid w:val="00335D9C"/>
    <w:rsid w:val="00336755"/>
    <w:rsid w:val="003370AB"/>
    <w:rsid w:val="00340D94"/>
    <w:rsid w:val="003430E6"/>
    <w:rsid w:val="00343D58"/>
    <w:rsid w:val="00344C0B"/>
    <w:rsid w:val="0034566E"/>
    <w:rsid w:val="00345A66"/>
    <w:rsid w:val="00345FD6"/>
    <w:rsid w:val="00346C8B"/>
    <w:rsid w:val="00346D14"/>
    <w:rsid w:val="003509C5"/>
    <w:rsid w:val="00351A8A"/>
    <w:rsid w:val="00352FD9"/>
    <w:rsid w:val="0035736A"/>
    <w:rsid w:val="00357A1F"/>
    <w:rsid w:val="00360D54"/>
    <w:rsid w:val="00362212"/>
    <w:rsid w:val="003622FA"/>
    <w:rsid w:val="00363BD6"/>
    <w:rsid w:val="00363E55"/>
    <w:rsid w:val="0036423C"/>
    <w:rsid w:val="00365731"/>
    <w:rsid w:val="00367B59"/>
    <w:rsid w:val="00367BF4"/>
    <w:rsid w:val="00367CCA"/>
    <w:rsid w:val="00370BE1"/>
    <w:rsid w:val="0037211D"/>
    <w:rsid w:val="00375952"/>
    <w:rsid w:val="003759C0"/>
    <w:rsid w:val="00376874"/>
    <w:rsid w:val="00377772"/>
    <w:rsid w:val="003805AB"/>
    <w:rsid w:val="00383072"/>
    <w:rsid w:val="00386183"/>
    <w:rsid w:val="003867A0"/>
    <w:rsid w:val="00390485"/>
    <w:rsid w:val="00392B14"/>
    <w:rsid w:val="00393AFF"/>
    <w:rsid w:val="00395823"/>
    <w:rsid w:val="00397E18"/>
    <w:rsid w:val="003A0A97"/>
    <w:rsid w:val="003A37B4"/>
    <w:rsid w:val="003A4B8A"/>
    <w:rsid w:val="003A5EF0"/>
    <w:rsid w:val="003A687B"/>
    <w:rsid w:val="003B0835"/>
    <w:rsid w:val="003B2771"/>
    <w:rsid w:val="003B39F5"/>
    <w:rsid w:val="003C255C"/>
    <w:rsid w:val="003C3603"/>
    <w:rsid w:val="003C3B24"/>
    <w:rsid w:val="003C4D55"/>
    <w:rsid w:val="003C6156"/>
    <w:rsid w:val="003C793C"/>
    <w:rsid w:val="003C7CD0"/>
    <w:rsid w:val="003D3EFF"/>
    <w:rsid w:val="003D5413"/>
    <w:rsid w:val="003D55B0"/>
    <w:rsid w:val="003D5AA4"/>
    <w:rsid w:val="003D5AE0"/>
    <w:rsid w:val="003D5FD0"/>
    <w:rsid w:val="003D7622"/>
    <w:rsid w:val="003D7D93"/>
    <w:rsid w:val="003E1FFF"/>
    <w:rsid w:val="003E21E4"/>
    <w:rsid w:val="003E2C66"/>
    <w:rsid w:val="003E4D06"/>
    <w:rsid w:val="003E6E50"/>
    <w:rsid w:val="003E779D"/>
    <w:rsid w:val="003E7858"/>
    <w:rsid w:val="003F4060"/>
    <w:rsid w:val="003F4E47"/>
    <w:rsid w:val="003F6C15"/>
    <w:rsid w:val="003F795E"/>
    <w:rsid w:val="00401069"/>
    <w:rsid w:val="00401D7F"/>
    <w:rsid w:val="00403234"/>
    <w:rsid w:val="00404FC8"/>
    <w:rsid w:val="0040708B"/>
    <w:rsid w:val="00410595"/>
    <w:rsid w:val="0041148C"/>
    <w:rsid w:val="00412A50"/>
    <w:rsid w:val="004136AB"/>
    <w:rsid w:val="004146A5"/>
    <w:rsid w:val="004154BE"/>
    <w:rsid w:val="00416EC3"/>
    <w:rsid w:val="00420794"/>
    <w:rsid w:val="00422409"/>
    <w:rsid w:val="0042511D"/>
    <w:rsid w:val="0042660C"/>
    <w:rsid w:val="00427D93"/>
    <w:rsid w:val="0043028F"/>
    <w:rsid w:val="0043549C"/>
    <w:rsid w:val="004354AE"/>
    <w:rsid w:val="00436245"/>
    <w:rsid w:val="00437124"/>
    <w:rsid w:val="004377CF"/>
    <w:rsid w:val="004414B9"/>
    <w:rsid w:val="004436D2"/>
    <w:rsid w:val="0044398F"/>
    <w:rsid w:val="00443A1C"/>
    <w:rsid w:val="00443FC8"/>
    <w:rsid w:val="00445149"/>
    <w:rsid w:val="004456E2"/>
    <w:rsid w:val="00446409"/>
    <w:rsid w:val="004470A9"/>
    <w:rsid w:val="00451B9B"/>
    <w:rsid w:val="00451CBF"/>
    <w:rsid w:val="00452DF6"/>
    <w:rsid w:val="00453B77"/>
    <w:rsid w:val="00454055"/>
    <w:rsid w:val="00454C2E"/>
    <w:rsid w:val="00456779"/>
    <w:rsid w:val="00456CB5"/>
    <w:rsid w:val="00457DE5"/>
    <w:rsid w:val="00460331"/>
    <w:rsid w:val="004635FB"/>
    <w:rsid w:val="00463720"/>
    <w:rsid w:val="004647E2"/>
    <w:rsid w:val="00464C74"/>
    <w:rsid w:val="00464EA2"/>
    <w:rsid w:val="00466845"/>
    <w:rsid w:val="00466C05"/>
    <w:rsid w:val="00467087"/>
    <w:rsid w:val="004708DB"/>
    <w:rsid w:val="004711E3"/>
    <w:rsid w:val="00471252"/>
    <w:rsid w:val="00471E90"/>
    <w:rsid w:val="00472107"/>
    <w:rsid w:val="0047261A"/>
    <w:rsid w:val="0047336A"/>
    <w:rsid w:val="00473B20"/>
    <w:rsid w:val="00474514"/>
    <w:rsid w:val="00474F26"/>
    <w:rsid w:val="004755C8"/>
    <w:rsid w:val="004829E5"/>
    <w:rsid w:val="00482F24"/>
    <w:rsid w:val="00483296"/>
    <w:rsid w:val="00483403"/>
    <w:rsid w:val="00484659"/>
    <w:rsid w:val="004851BC"/>
    <w:rsid w:val="00487D0A"/>
    <w:rsid w:val="00493916"/>
    <w:rsid w:val="004940DC"/>
    <w:rsid w:val="004943ED"/>
    <w:rsid w:val="0049529B"/>
    <w:rsid w:val="004956A3"/>
    <w:rsid w:val="00497551"/>
    <w:rsid w:val="00497D4E"/>
    <w:rsid w:val="004A1238"/>
    <w:rsid w:val="004A3835"/>
    <w:rsid w:val="004A4091"/>
    <w:rsid w:val="004A4296"/>
    <w:rsid w:val="004A42A0"/>
    <w:rsid w:val="004B05E1"/>
    <w:rsid w:val="004B1366"/>
    <w:rsid w:val="004B30A5"/>
    <w:rsid w:val="004B3BD4"/>
    <w:rsid w:val="004B4CFF"/>
    <w:rsid w:val="004B65FA"/>
    <w:rsid w:val="004B763D"/>
    <w:rsid w:val="004C010C"/>
    <w:rsid w:val="004C119E"/>
    <w:rsid w:val="004C535C"/>
    <w:rsid w:val="004D086A"/>
    <w:rsid w:val="004D0AE8"/>
    <w:rsid w:val="004D272E"/>
    <w:rsid w:val="004D2790"/>
    <w:rsid w:val="004D29AB"/>
    <w:rsid w:val="004D2A40"/>
    <w:rsid w:val="004D33B0"/>
    <w:rsid w:val="004D4261"/>
    <w:rsid w:val="004D47A4"/>
    <w:rsid w:val="004D5BEA"/>
    <w:rsid w:val="004D774F"/>
    <w:rsid w:val="004E08E5"/>
    <w:rsid w:val="004E2FBB"/>
    <w:rsid w:val="004E4D74"/>
    <w:rsid w:val="004E6932"/>
    <w:rsid w:val="004F0993"/>
    <w:rsid w:val="004F312F"/>
    <w:rsid w:val="004F7869"/>
    <w:rsid w:val="00505026"/>
    <w:rsid w:val="005058DA"/>
    <w:rsid w:val="00506CA4"/>
    <w:rsid w:val="00506E5B"/>
    <w:rsid w:val="00507453"/>
    <w:rsid w:val="00507AB6"/>
    <w:rsid w:val="00512B76"/>
    <w:rsid w:val="00513033"/>
    <w:rsid w:val="00513D49"/>
    <w:rsid w:val="005140EA"/>
    <w:rsid w:val="0051653C"/>
    <w:rsid w:val="00516E87"/>
    <w:rsid w:val="005179E0"/>
    <w:rsid w:val="00522408"/>
    <w:rsid w:val="0052244C"/>
    <w:rsid w:val="00522FA2"/>
    <w:rsid w:val="00525510"/>
    <w:rsid w:val="00526E66"/>
    <w:rsid w:val="00530A91"/>
    <w:rsid w:val="00530D4D"/>
    <w:rsid w:val="00530F9F"/>
    <w:rsid w:val="0053299F"/>
    <w:rsid w:val="005343AB"/>
    <w:rsid w:val="00534C3A"/>
    <w:rsid w:val="0053574F"/>
    <w:rsid w:val="005365FF"/>
    <w:rsid w:val="00536A41"/>
    <w:rsid w:val="005378C3"/>
    <w:rsid w:val="00537943"/>
    <w:rsid w:val="005400F3"/>
    <w:rsid w:val="005401A8"/>
    <w:rsid w:val="005402B2"/>
    <w:rsid w:val="00542004"/>
    <w:rsid w:val="00542D03"/>
    <w:rsid w:val="0054329E"/>
    <w:rsid w:val="0054556F"/>
    <w:rsid w:val="005462D0"/>
    <w:rsid w:val="00547515"/>
    <w:rsid w:val="00547A13"/>
    <w:rsid w:val="005522E9"/>
    <w:rsid w:val="00553C9F"/>
    <w:rsid w:val="0055410E"/>
    <w:rsid w:val="00554ED9"/>
    <w:rsid w:val="00554F64"/>
    <w:rsid w:val="00555102"/>
    <w:rsid w:val="00556442"/>
    <w:rsid w:val="005606D6"/>
    <w:rsid w:val="005610D3"/>
    <w:rsid w:val="00562788"/>
    <w:rsid w:val="00562CA4"/>
    <w:rsid w:val="00562FB8"/>
    <w:rsid w:val="00563B61"/>
    <w:rsid w:val="00564B97"/>
    <w:rsid w:val="00565C1F"/>
    <w:rsid w:val="00566E4C"/>
    <w:rsid w:val="00570295"/>
    <w:rsid w:val="00570527"/>
    <w:rsid w:val="00570CA5"/>
    <w:rsid w:val="00571AA3"/>
    <w:rsid w:val="00571D2C"/>
    <w:rsid w:val="00582BEA"/>
    <w:rsid w:val="00583A98"/>
    <w:rsid w:val="0058444A"/>
    <w:rsid w:val="00584E0D"/>
    <w:rsid w:val="005851CF"/>
    <w:rsid w:val="00585CCA"/>
    <w:rsid w:val="005874F2"/>
    <w:rsid w:val="0058799A"/>
    <w:rsid w:val="0059129D"/>
    <w:rsid w:val="00592AD4"/>
    <w:rsid w:val="00592F2E"/>
    <w:rsid w:val="00593358"/>
    <w:rsid w:val="005933D0"/>
    <w:rsid w:val="005938ED"/>
    <w:rsid w:val="00593DC1"/>
    <w:rsid w:val="005944AD"/>
    <w:rsid w:val="00594E24"/>
    <w:rsid w:val="00597D08"/>
    <w:rsid w:val="005A09B8"/>
    <w:rsid w:val="005A2DF4"/>
    <w:rsid w:val="005A2EC9"/>
    <w:rsid w:val="005A34C4"/>
    <w:rsid w:val="005A3659"/>
    <w:rsid w:val="005A4AA5"/>
    <w:rsid w:val="005A7C5D"/>
    <w:rsid w:val="005B0250"/>
    <w:rsid w:val="005B267F"/>
    <w:rsid w:val="005B39D2"/>
    <w:rsid w:val="005B4AD2"/>
    <w:rsid w:val="005B60D6"/>
    <w:rsid w:val="005B63DB"/>
    <w:rsid w:val="005C09AA"/>
    <w:rsid w:val="005C13A6"/>
    <w:rsid w:val="005C1A49"/>
    <w:rsid w:val="005C29D8"/>
    <w:rsid w:val="005C4866"/>
    <w:rsid w:val="005C50EB"/>
    <w:rsid w:val="005C57B3"/>
    <w:rsid w:val="005C67DB"/>
    <w:rsid w:val="005D2916"/>
    <w:rsid w:val="005D4D6C"/>
    <w:rsid w:val="005D5E48"/>
    <w:rsid w:val="005E0268"/>
    <w:rsid w:val="005E0ED1"/>
    <w:rsid w:val="005E1093"/>
    <w:rsid w:val="005E1BE5"/>
    <w:rsid w:val="005E202D"/>
    <w:rsid w:val="005E3E62"/>
    <w:rsid w:val="005E5B54"/>
    <w:rsid w:val="005E6589"/>
    <w:rsid w:val="005E6B8B"/>
    <w:rsid w:val="005F0EE8"/>
    <w:rsid w:val="005F18D9"/>
    <w:rsid w:val="005F5AC2"/>
    <w:rsid w:val="005F7806"/>
    <w:rsid w:val="005F7879"/>
    <w:rsid w:val="00600FF8"/>
    <w:rsid w:val="006052E0"/>
    <w:rsid w:val="00605492"/>
    <w:rsid w:val="00605D21"/>
    <w:rsid w:val="006064DD"/>
    <w:rsid w:val="0060660F"/>
    <w:rsid w:val="00607748"/>
    <w:rsid w:val="006103A1"/>
    <w:rsid w:val="0061078C"/>
    <w:rsid w:val="00610808"/>
    <w:rsid w:val="00611274"/>
    <w:rsid w:val="00611490"/>
    <w:rsid w:val="0061180C"/>
    <w:rsid w:val="00611C70"/>
    <w:rsid w:val="00612D72"/>
    <w:rsid w:val="00613069"/>
    <w:rsid w:val="006132E7"/>
    <w:rsid w:val="00613388"/>
    <w:rsid w:val="0061423F"/>
    <w:rsid w:val="00614598"/>
    <w:rsid w:val="00617AB5"/>
    <w:rsid w:val="00617CB3"/>
    <w:rsid w:val="00620B6A"/>
    <w:rsid w:val="00622330"/>
    <w:rsid w:val="00623E7F"/>
    <w:rsid w:val="00624041"/>
    <w:rsid w:val="0062469B"/>
    <w:rsid w:val="00630241"/>
    <w:rsid w:val="00631022"/>
    <w:rsid w:val="006318FD"/>
    <w:rsid w:val="00633FEF"/>
    <w:rsid w:val="0063581F"/>
    <w:rsid w:val="00637ADF"/>
    <w:rsid w:val="00640280"/>
    <w:rsid w:val="00643518"/>
    <w:rsid w:val="00644EDB"/>
    <w:rsid w:val="00645C41"/>
    <w:rsid w:val="0064649F"/>
    <w:rsid w:val="0065000A"/>
    <w:rsid w:val="0065141C"/>
    <w:rsid w:val="00652964"/>
    <w:rsid w:val="00652D66"/>
    <w:rsid w:val="006539DE"/>
    <w:rsid w:val="00654C53"/>
    <w:rsid w:val="00654CD5"/>
    <w:rsid w:val="00655B97"/>
    <w:rsid w:val="00655CD5"/>
    <w:rsid w:val="0065622B"/>
    <w:rsid w:val="00656994"/>
    <w:rsid w:val="006569BB"/>
    <w:rsid w:val="00656BCA"/>
    <w:rsid w:val="006606B6"/>
    <w:rsid w:val="00661234"/>
    <w:rsid w:val="006638BA"/>
    <w:rsid w:val="00663A4D"/>
    <w:rsid w:val="006647F0"/>
    <w:rsid w:val="00664F79"/>
    <w:rsid w:val="00666D54"/>
    <w:rsid w:val="00667253"/>
    <w:rsid w:val="006700E6"/>
    <w:rsid w:val="00670E27"/>
    <w:rsid w:val="00671623"/>
    <w:rsid w:val="006727EC"/>
    <w:rsid w:val="00673A8C"/>
    <w:rsid w:val="00673AF7"/>
    <w:rsid w:val="00673FD3"/>
    <w:rsid w:val="006748D6"/>
    <w:rsid w:val="00674B31"/>
    <w:rsid w:val="00675376"/>
    <w:rsid w:val="00680DC3"/>
    <w:rsid w:val="00680DE6"/>
    <w:rsid w:val="00681F01"/>
    <w:rsid w:val="0068309D"/>
    <w:rsid w:val="006838FD"/>
    <w:rsid w:val="00683D02"/>
    <w:rsid w:val="0068517B"/>
    <w:rsid w:val="006866E3"/>
    <w:rsid w:val="00686876"/>
    <w:rsid w:val="00686A80"/>
    <w:rsid w:val="00687127"/>
    <w:rsid w:val="0068721E"/>
    <w:rsid w:val="00687369"/>
    <w:rsid w:val="00687D5A"/>
    <w:rsid w:val="00690EB4"/>
    <w:rsid w:val="00692B87"/>
    <w:rsid w:val="00693445"/>
    <w:rsid w:val="00693ADB"/>
    <w:rsid w:val="00693CA0"/>
    <w:rsid w:val="00694FCE"/>
    <w:rsid w:val="006972DC"/>
    <w:rsid w:val="006A0317"/>
    <w:rsid w:val="006A0496"/>
    <w:rsid w:val="006A1E3C"/>
    <w:rsid w:val="006A28FA"/>
    <w:rsid w:val="006A2FBD"/>
    <w:rsid w:val="006A30CC"/>
    <w:rsid w:val="006A414C"/>
    <w:rsid w:val="006A5D2D"/>
    <w:rsid w:val="006A6C5F"/>
    <w:rsid w:val="006A73A9"/>
    <w:rsid w:val="006A787F"/>
    <w:rsid w:val="006B0453"/>
    <w:rsid w:val="006B22BD"/>
    <w:rsid w:val="006B3B05"/>
    <w:rsid w:val="006B3B45"/>
    <w:rsid w:val="006B407A"/>
    <w:rsid w:val="006B4D69"/>
    <w:rsid w:val="006B5148"/>
    <w:rsid w:val="006B565B"/>
    <w:rsid w:val="006B66C1"/>
    <w:rsid w:val="006B6D96"/>
    <w:rsid w:val="006B6DBE"/>
    <w:rsid w:val="006C06DC"/>
    <w:rsid w:val="006C3CB3"/>
    <w:rsid w:val="006C4FCE"/>
    <w:rsid w:val="006C5E22"/>
    <w:rsid w:val="006C6004"/>
    <w:rsid w:val="006C650F"/>
    <w:rsid w:val="006C71C8"/>
    <w:rsid w:val="006C7D1A"/>
    <w:rsid w:val="006D04A6"/>
    <w:rsid w:val="006D1206"/>
    <w:rsid w:val="006D1D59"/>
    <w:rsid w:val="006D38FF"/>
    <w:rsid w:val="006D602D"/>
    <w:rsid w:val="006D6B7C"/>
    <w:rsid w:val="006E0919"/>
    <w:rsid w:val="006E0E8B"/>
    <w:rsid w:val="006E177E"/>
    <w:rsid w:val="006E474B"/>
    <w:rsid w:val="006E59EC"/>
    <w:rsid w:val="006E613C"/>
    <w:rsid w:val="006E6667"/>
    <w:rsid w:val="006E6C6C"/>
    <w:rsid w:val="006E76FB"/>
    <w:rsid w:val="006F088C"/>
    <w:rsid w:val="006F1EF9"/>
    <w:rsid w:val="006F2B4A"/>
    <w:rsid w:val="006F3B2C"/>
    <w:rsid w:val="006F4C47"/>
    <w:rsid w:val="006F6F40"/>
    <w:rsid w:val="006F7975"/>
    <w:rsid w:val="00701B9B"/>
    <w:rsid w:val="00703598"/>
    <w:rsid w:val="0070589E"/>
    <w:rsid w:val="00705D2C"/>
    <w:rsid w:val="007071D6"/>
    <w:rsid w:val="00710C67"/>
    <w:rsid w:val="00711464"/>
    <w:rsid w:val="00711560"/>
    <w:rsid w:val="00711A61"/>
    <w:rsid w:val="007124D2"/>
    <w:rsid w:val="00714264"/>
    <w:rsid w:val="00715AC0"/>
    <w:rsid w:val="00717C27"/>
    <w:rsid w:val="00721620"/>
    <w:rsid w:val="00721C17"/>
    <w:rsid w:val="00721C4A"/>
    <w:rsid w:val="00722A7A"/>
    <w:rsid w:val="00724E5F"/>
    <w:rsid w:val="00724F55"/>
    <w:rsid w:val="0072614D"/>
    <w:rsid w:val="00732EF9"/>
    <w:rsid w:val="007330B2"/>
    <w:rsid w:val="00733192"/>
    <w:rsid w:val="007365C5"/>
    <w:rsid w:val="007412B4"/>
    <w:rsid w:val="00741BE8"/>
    <w:rsid w:val="00742304"/>
    <w:rsid w:val="00744AA6"/>
    <w:rsid w:val="0074573B"/>
    <w:rsid w:val="007457D9"/>
    <w:rsid w:val="00745B09"/>
    <w:rsid w:val="00746E4A"/>
    <w:rsid w:val="00750C86"/>
    <w:rsid w:val="00752426"/>
    <w:rsid w:val="00753117"/>
    <w:rsid w:val="007538B1"/>
    <w:rsid w:val="007544EC"/>
    <w:rsid w:val="00755ED9"/>
    <w:rsid w:val="0075622A"/>
    <w:rsid w:val="007571D3"/>
    <w:rsid w:val="007576F6"/>
    <w:rsid w:val="00757745"/>
    <w:rsid w:val="00760275"/>
    <w:rsid w:val="0076115B"/>
    <w:rsid w:val="00761501"/>
    <w:rsid w:val="00761758"/>
    <w:rsid w:val="0076281E"/>
    <w:rsid w:val="00762959"/>
    <w:rsid w:val="00762A28"/>
    <w:rsid w:val="0076554D"/>
    <w:rsid w:val="00766969"/>
    <w:rsid w:val="00771715"/>
    <w:rsid w:val="00771C35"/>
    <w:rsid w:val="007760CD"/>
    <w:rsid w:val="0077772C"/>
    <w:rsid w:val="00780E89"/>
    <w:rsid w:val="007823D5"/>
    <w:rsid w:val="00785107"/>
    <w:rsid w:val="007855B8"/>
    <w:rsid w:val="007864F0"/>
    <w:rsid w:val="0078735F"/>
    <w:rsid w:val="00790DD2"/>
    <w:rsid w:val="0079136C"/>
    <w:rsid w:val="0079257D"/>
    <w:rsid w:val="00792A7D"/>
    <w:rsid w:val="00794D90"/>
    <w:rsid w:val="00794F6B"/>
    <w:rsid w:val="00795525"/>
    <w:rsid w:val="00796AAD"/>
    <w:rsid w:val="007A2A01"/>
    <w:rsid w:val="007A2D8D"/>
    <w:rsid w:val="007A3E24"/>
    <w:rsid w:val="007A3E48"/>
    <w:rsid w:val="007A4FA4"/>
    <w:rsid w:val="007A517C"/>
    <w:rsid w:val="007A5213"/>
    <w:rsid w:val="007A63A4"/>
    <w:rsid w:val="007A6A78"/>
    <w:rsid w:val="007A76FD"/>
    <w:rsid w:val="007B012E"/>
    <w:rsid w:val="007B0168"/>
    <w:rsid w:val="007B244F"/>
    <w:rsid w:val="007B2B25"/>
    <w:rsid w:val="007B32F6"/>
    <w:rsid w:val="007B3491"/>
    <w:rsid w:val="007C119E"/>
    <w:rsid w:val="007C3032"/>
    <w:rsid w:val="007C6FD9"/>
    <w:rsid w:val="007C7400"/>
    <w:rsid w:val="007C7F02"/>
    <w:rsid w:val="007D184B"/>
    <w:rsid w:val="007D2DE0"/>
    <w:rsid w:val="007D455E"/>
    <w:rsid w:val="007D4B2C"/>
    <w:rsid w:val="007D538B"/>
    <w:rsid w:val="007D576C"/>
    <w:rsid w:val="007D5AE6"/>
    <w:rsid w:val="007D5DF4"/>
    <w:rsid w:val="007D66C4"/>
    <w:rsid w:val="007D6FE6"/>
    <w:rsid w:val="007E14EA"/>
    <w:rsid w:val="007E1DE6"/>
    <w:rsid w:val="007E2243"/>
    <w:rsid w:val="007E38B0"/>
    <w:rsid w:val="007E6272"/>
    <w:rsid w:val="007E6338"/>
    <w:rsid w:val="007E6556"/>
    <w:rsid w:val="007E7845"/>
    <w:rsid w:val="007F2D2C"/>
    <w:rsid w:val="007F3B42"/>
    <w:rsid w:val="007F7A42"/>
    <w:rsid w:val="008001BE"/>
    <w:rsid w:val="00801E5D"/>
    <w:rsid w:val="008024B9"/>
    <w:rsid w:val="00805320"/>
    <w:rsid w:val="008054A3"/>
    <w:rsid w:val="008101FA"/>
    <w:rsid w:val="00815ED5"/>
    <w:rsid w:val="008204D7"/>
    <w:rsid w:val="008231C3"/>
    <w:rsid w:val="008238DC"/>
    <w:rsid w:val="008253FA"/>
    <w:rsid w:val="00830194"/>
    <w:rsid w:val="00830F4B"/>
    <w:rsid w:val="00833637"/>
    <w:rsid w:val="00833D11"/>
    <w:rsid w:val="00834646"/>
    <w:rsid w:val="00835C6F"/>
    <w:rsid w:val="0083609C"/>
    <w:rsid w:val="00836967"/>
    <w:rsid w:val="00840F82"/>
    <w:rsid w:val="00843E33"/>
    <w:rsid w:val="00843F49"/>
    <w:rsid w:val="00844646"/>
    <w:rsid w:val="00844FF6"/>
    <w:rsid w:val="00845441"/>
    <w:rsid w:val="00845E36"/>
    <w:rsid w:val="008472C1"/>
    <w:rsid w:val="00847F3D"/>
    <w:rsid w:val="0085060D"/>
    <w:rsid w:val="00851B76"/>
    <w:rsid w:val="00852EC4"/>
    <w:rsid w:val="00854811"/>
    <w:rsid w:val="00854D43"/>
    <w:rsid w:val="00856643"/>
    <w:rsid w:val="0085789D"/>
    <w:rsid w:val="00857AB1"/>
    <w:rsid w:val="0086029F"/>
    <w:rsid w:val="008607D0"/>
    <w:rsid w:val="00860DEA"/>
    <w:rsid w:val="00861BF1"/>
    <w:rsid w:val="00864E17"/>
    <w:rsid w:val="00865105"/>
    <w:rsid w:val="00866118"/>
    <w:rsid w:val="00866F62"/>
    <w:rsid w:val="00867233"/>
    <w:rsid w:val="00867A38"/>
    <w:rsid w:val="00871226"/>
    <w:rsid w:val="008714CE"/>
    <w:rsid w:val="008729CD"/>
    <w:rsid w:val="0087768B"/>
    <w:rsid w:val="00880FB9"/>
    <w:rsid w:val="00884377"/>
    <w:rsid w:val="008873BC"/>
    <w:rsid w:val="00887FB0"/>
    <w:rsid w:val="008917E0"/>
    <w:rsid w:val="00891A71"/>
    <w:rsid w:val="00891AC2"/>
    <w:rsid w:val="00896F19"/>
    <w:rsid w:val="008972EC"/>
    <w:rsid w:val="00897AE0"/>
    <w:rsid w:val="008A1AA1"/>
    <w:rsid w:val="008A3EA5"/>
    <w:rsid w:val="008A447D"/>
    <w:rsid w:val="008A4F59"/>
    <w:rsid w:val="008A7637"/>
    <w:rsid w:val="008A7E72"/>
    <w:rsid w:val="008B0539"/>
    <w:rsid w:val="008B10AC"/>
    <w:rsid w:val="008B1B82"/>
    <w:rsid w:val="008B36CE"/>
    <w:rsid w:val="008B4222"/>
    <w:rsid w:val="008B4766"/>
    <w:rsid w:val="008B5E4C"/>
    <w:rsid w:val="008B5FD3"/>
    <w:rsid w:val="008B6999"/>
    <w:rsid w:val="008B760B"/>
    <w:rsid w:val="008B78B3"/>
    <w:rsid w:val="008C0124"/>
    <w:rsid w:val="008C2712"/>
    <w:rsid w:val="008C28CA"/>
    <w:rsid w:val="008C3699"/>
    <w:rsid w:val="008C392B"/>
    <w:rsid w:val="008C41D3"/>
    <w:rsid w:val="008C6278"/>
    <w:rsid w:val="008C7679"/>
    <w:rsid w:val="008D0493"/>
    <w:rsid w:val="008D0AAE"/>
    <w:rsid w:val="008D1B1A"/>
    <w:rsid w:val="008D1DAA"/>
    <w:rsid w:val="008D215C"/>
    <w:rsid w:val="008D32C5"/>
    <w:rsid w:val="008D357E"/>
    <w:rsid w:val="008D711F"/>
    <w:rsid w:val="008D73D7"/>
    <w:rsid w:val="008E15A2"/>
    <w:rsid w:val="008E49B9"/>
    <w:rsid w:val="008E6816"/>
    <w:rsid w:val="008E7A5B"/>
    <w:rsid w:val="008E7B96"/>
    <w:rsid w:val="008F01F5"/>
    <w:rsid w:val="008F2AB6"/>
    <w:rsid w:val="008F2CBB"/>
    <w:rsid w:val="008F300F"/>
    <w:rsid w:val="008F5B00"/>
    <w:rsid w:val="00900248"/>
    <w:rsid w:val="009047DE"/>
    <w:rsid w:val="00904B71"/>
    <w:rsid w:val="00904EBF"/>
    <w:rsid w:val="00906711"/>
    <w:rsid w:val="00906CCD"/>
    <w:rsid w:val="009111F1"/>
    <w:rsid w:val="00911EAC"/>
    <w:rsid w:val="0091241D"/>
    <w:rsid w:val="0091446D"/>
    <w:rsid w:val="00915A95"/>
    <w:rsid w:val="00915F43"/>
    <w:rsid w:val="00917983"/>
    <w:rsid w:val="00920917"/>
    <w:rsid w:val="00921D60"/>
    <w:rsid w:val="00923A05"/>
    <w:rsid w:val="00926B1B"/>
    <w:rsid w:val="00927A70"/>
    <w:rsid w:val="00927CCA"/>
    <w:rsid w:val="0093122B"/>
    <w:rsid w:val="009315C5"/>
    <w:rsid w:val="009322EA"/>
    <w:rsid w:val="00933B3A"/>
    <w:rsid w:val="009346AA"/>
    <w:rsid w:val="00935D3B"/>
    <w:rsid w:val="00936824"/>
    <w:rsid w:val="009376CA"/>
    <w:rsid w:val="009402AC"/>
    <w:rsid w:val="00941E42"/>
    <w:rsid w:val="009442B0"/>
    <w:rsid w:val="00944C36"/>
    <w:rsid w:val="00947506"/>
    <w:rsid w:val="009502E6"/>
    <w:rsid w:val="009503AF"/>
    <w:rsid w:val="009510AA"/>
    <w:rsid w:val="00951C43"/>
    <w:rsid w:val="00952498"/>
    <w:rsid w:val="00952B94"/>
    <w:rsid w:val="00952B99"/>
    <w:rsid w:val="009560D0"/>
    <w:rsid w:val="00957DEC"/>
    <w:rsid w:val="0096568C"/>
    <w:rsid w:val="009670EA"/>
    <w:rsid w:val="00970D51"/>
    <w:rsid w:val="00971942"/>
    <w:rsid w:val="009726EA"/>
    <w:rsid w:val="00973C10"/>
    <w:rsid w:val="00973F1E"/>
    <w:rsid w:val="00974271"/>
    <w:rsid w:val="00975281"/>
    <w:rsid w:val="00975481"/>
    <w:rsid w:val="009763E2"/>
    <w:rsid w:val="009802EF"/>
    <w:rsid w:val="00981A51"/>
    <w:rsid w:val="00982322"/>
    <w:rsid w:val="00982F9A"/>
    <w:rsid w:val="009834C3"/>
    <w:rsid w:val="00983EF9"/>
    <w:rsid w:val="009847D6"/>
    <w:rsid w:val="009861ED"/>
    <w:rsid w:val="00986BF8"/>
    <w:rsid w:val="00986F69"/>
    <w:rsid w:val="009900BB"/>
    <w:rsid w:val="009909E3"/>
    <w:rsid w:val="0099132D"/>
    <w:rsid w:val="00993A03"/>
    <w:rsid w:val="00993A30"/>
    <w:rsid w:val="009950D0"/>
    <w:rsid w:val="00995368"/>
    <w:rsid w:val="00995813"/>
    <w:rsid w:val="00996DF7"/>
    <w:rsid w:val="009A0105"/>
    <w:rsid w:val="009A1255"/>
    <w:rsid w:val="009A2CD6"/>
    <w:rsid w:val="009A4AC0"/>
    <w:rsid w:val="009A56A9"/>
    <w:rsid w:val="009A5E97"/>
    <w:rsid w:val="009A722E"/>
    <w:rsid w:val="009B255D"/>
    <w:rsid w:val="009B3A01"/>
    <w:rsid w:val="009B3A07"/>
    <w:rsid w:val="009B5B9D"/>
    <w:rsid w:val="009B66D2"/>
    <w:rsid w:val="009B7DEE"/>
    <w:rsid w:val="009C0671"/>
    <w:rsid w:val="009C0B12"/>
    <w:rsid w:val="009C1481"/>
    <w:rsid w:val="009C1BA6"/>
    <w:rsid w:val="009C2241"/>
    <w:rsid w:val="009C3907"/>
    <w:rsid w:val="009C3B41"/>
    <w:rsid w:val="009C61B0"/>
    <w:rsid w:val="009C76F7"/>
    <w:rsid w:val="009D0512"/>
    <w:rsid w:val="009D1622"/>
    <w:rsid w:val="009D34E0"/>
    <w:rsid w:val="009D3CC1"/>
    <w:rsid w:val="009D41DD"/>
    <w:rsid w:val="009D4977"/>
    <w:rsid w:val="009D593B"/>
    <w:rsid w:val="009D5C1E"/>
    <w:rsid w:val="009D7FFA"/>
    <w:rsid w:val="009E2304"/>
    <w:rsid w:val="009E2F79"/>
    <w:rsid w:val="009E4760"/>
    <w:rsid w:val="009E4C8E"/>
    <w:rsid w:val="009E6189"/>
    <w:rsid w:val="009F14F7"/>
    <w:rsid w:val="009F259A"/>
    <w:rsid w:val="009F2841"/>
    <w:rsid w:val="009F2B6B"/>
    <w:rsid w:val="009F2E3E"/>
    <w:rsid w:val="009F2FBD"/>
    <w:rsid w:val="009F3E14"/>
    <w:rsid w:val="009F54F1"/>
    <w:rsid w:val="009F645E"/>
    <w:rsid w:val="009F74F1"/>
    <w:rsid w:val="00A00425"/>
    <w:rsid w:val="00A00817"/>
    <w:rsid w:val="00A00C12"/>
    <w:rsid w:val="00A01481"/>
    <w:rsid w:val="00A030D6"/>
    <w:rsid w:val="00A0362E"/>
    <w:rsid w:val="00A03F05"/>
    <w:rsid w:val="00A05332"/>
    <w:rsid w:val="00A060DD"/>
    <w:rsid w:val="00A10507"/>
    <w:rsid w:val="00A10B48"/>
    <w:rsid w:val="00A11BB2"/>
    <w:rsid w:val="00A139D6"/>
    <w:rsid w:val="00A13C78"/>
    <w:rsid w:val="00A15A27"/>
    <w:rsid w:val="00A21687"/>
    <w:rsid w:val="00A2202C"/>
    <w:rsid w:val="00A22A66"/>
    <w:rsid w:val="00A247A5"/>
    <w:rsid w:val="00A248CE"/>
    <w:rsid w:val="00A2492E"/>
    <w:rsid w:val="00A2570B"/>
    <w:rsid w:val="00A324AF"/>
    <w:rsid w:val="00A32571"/>
    <w:rsid w:val="00A328D2"/>
    <w:rsid w:val="00A32E3C"/>
    <w:rsid w:val="00A34BE8"/>
    <w:rsid w:val="00A35AA2"/>
    <w:rsid w:val="00A3767E"/>
    <w:rsid w:val="00A37A34"/>
    <w:rsid w:val="00A404C9"/>
    <w:rsid w:val="00A40883"/>
    <w:rsid w:val="00A413D8"/>
    <w:rsid w:val="00A416F9"/>
    <w:rsid w:val="00A43689"/>
    <w:rsid w:val="00A441A3"/>
    <w:rsid w:val="00A46740"/>
    <w:rsid w:val="00A4757D"/>
    <w:rsid w:val="00A54C9F"/>
    <w:rsid w:val="00A550E3"/>
    <w:rsid w:val="00A56BB5"/>
    <w:rsid w:val="00A576C3"/>
    <w:rsid w:val="00A57D9E"/>
    <w:rsid w:val="00A60F31"/>
    <w:rsid w:val="00A64AAB"/>
    <w:rsid w:val="00A6637E"/>
    <w:rsid w:val="00A663A0"/>
    <w:rsid w:val="00A6652E"/>
    <w:rsid w:val="00A72ED7"/>
    <w:rsid w:val="00A7446B"/>
    <w:rsid w:val="00A77838"/>
    <w:rsid w:val="00A804E2"/>
    <w:rsid w:val="00A80857"/>
    <w:rsid w:val="00A810E7"/>
    <w:rsid w:val="00A8170F"/>
    <w:rsid w:val="00A81DB8"/>
    <w:rsid w:val="00A8396F"/>
    <w:rsid w:val="00A839F5"/>
    <w:rsid w:val="00A85AF1"/>
    <w:rsid w:val="00A86DC0"/>
    <w:rsid w:val="00A87A06"/>
    <w:rsid w:val="00A87C89"/>
    <w:rsid w:val="00A9000F"/>
    <w:rsid w:val="00A94748"/>
    <w:rsid w:val="00A95124"/>
    <w:rsid w:val="00A9620D"/>
    <w:rsid w:val="00AA0931"/>
    <w:rsid w:val="00AA3ABF"/>
    <w:rsid w:val="00AA5162"/>
    <w:rsid w:val="00AA5AAD"/>
    <w:rsid w:val="00AA69CF"/>
    <w:rsid w:val="00AB12ED"/>
    <w:rsid w:val="00AB186D"/>
    <w:rsid w:val="00AB1B3D"/>
    <w:rsid w:val="00AB3B09"/>
    <w:rsid w:val="00AB3D5C"/>
    <w:rsid w:val="00AB42E5"/>
    <w:rsid w:val="00AB62C8"/>
    <w:rsid w:val="00AB6650"/>
    <w:rsid w:val="00AC1202"/>
    <w:rsid w:val="00AC1FB7"/>
    <w:rsid w:val="00AC22AC"/>
    <w:rsid w:val="00AC2DFD"/>
    <w:rsid w:val="00AC57C9"/>
    <w:rsid w:val="00AC5B47"/>
    <w:rsid w:val="00AC5CB6"/>
    <w:rsid w:val="00AC771F"/>
    <w:rsid w:val="00AD0AC8"/>
    <w:rsid w:val="00AD0CAB"/>
    <w:rsid w:val="00AD133D"/>
    <w:rsid w:val="00AD361B"/>
    <w:rsid w:val="00AD406F"/>
    <w:rsid w:val="00AD468C"/>
    <w:rsid w:val="00AE003C"/>
    <w:rsid w:val="00AE0878"/>
    <w:rsid w:val="00AE19AB"/>
    <w:rsid w:val="00AE2755"/>
    <w:rsid w:val="00AE4B8E"/>
    <w:rsid w:val="00AE6DB5"/>
    <w:rsid w:val="00AE7993"/>
    <w:rsid w:val="00AE7DEF"/>
    <w:rsid w:val="00AF3686"/>
    <w:rsid w:val="00AF3E92"/>
    <w:rsid w:val="00AF5BBA"/>
    <w:rsid w:val="00AF779D"/>
    <w:rsid w:val="00B00ABA"/>
    <w:rsid w:val="00B015E1"/>
    <w:rsid w:val="00B02BAF"/>
    <w:rsid w:val="00B03872"/>
    <w:rsid w:val="00B065CE"/>
    <w:rsid w:val="00B07362"/>
    <w:rsid w:val="00B07E77"/>
    <w:rsid w:val="00B1118A"/>
    <w:rsid w:val="00B11A03"/>
    <w:rsid w:val="00B1347C"/>
    <w:rsid w:val="00B13570"/>
    <w:rsid w:val="00B14430"/>
    <w:rsid w:val="00B158EF"/>
    <w:rsid w:val="00B15F2D"/>
    <w:rsid w:val="00B17A63"/>
    <w:rsid w:val="00B213ED"/>
    <w:rsid w:val="00B23D51"/>
    <w:rsid w:val="00B25A2D"/>
    <w:rsid w:val="00B260CE"/>
    <w:rsid w:val="00B26BAF"/>
    <w:rsid w:val="00B30FFB"/>
    <w:rsid w:val="00B31B4C"/>
    <w:rsid w:val="00B31BA7"/>
    <w:rsid w:val="00B31BDC"/>
    <w:rsid w:val="00B32D75"/>
    <w:rsid w:val="00B332FB"/>
    <w:rsid w:val="00B3541F"/>
    <w:rsid w:val="00B360A7"/>
    <w:rsid w:val="00B36A35"/>
    <w:rsid w:val="00B427E1"/>
    <w:rsid w:val="00B463AF"/>
    <w:rsid w:val="00B4671C"/>
    <w:rsid w:val="00B46A56"/>
    <w:rsid w:val="00B50A43"/>
    <w:rsid w:val="00B5103D"/>
    <w:rsid w:val="00B51361"/>
    <w:rsid w:val="00B529E9"/>
    <w:rsid w:val="00B543A5"/>
    <w:rsid w:val="00B55382"/>
    <w:rsid w:val="00B56EB3"/>
    <w:rsid w:val="00B57192"/>
    <w:rsid w:val="00B5730A"/>
    <w:rsid w:val="00B612A4"/>
    <w:rsid w:val="00B61BF2"/>
    <w:rsid w:val="00B61D45"/>
    <w:rsid w:val="00B62AF6"/>
    <w:rsid w:val="00B62F9B"/>
    <w:rsid w:val="00B65A85"/>
    <w:rsid w:val="00B65ADD"/>
    <w:rsid w:val="00B67B12"/>
    <w:rsid w:val="00B72D92"/>
    <w:rsid w:val="00B755A4"/>
    <w:rsid w:val="00B75AE8"/>
    <w:rsid w:val="00B76160"/>
    <w:rsid w:val="00B76557"/>
    <w:rsid w:val="00B77682"/>
    <w:rsid w:val="00B807B9"/>
    <w:rsid w:val="00B815F7"/>
    <w:rsid w:val="00B83E3E"/>
    <w:rsid w:val="00B85736"/>
    <w:rsid w:val="00B86BC0"/>
    <w:rsid w:val="00B91B52"/>
    <w:rsid w:val="00B91F75"/>
    <w:rsid w:val="00B920B1"/>
    <w:rsid w:val="00B92465"/>
    <w:rsid w:val="00B94454"/>
    <w:rsid w:val="00B94D31"/>
    <w:rsid w:val="00B951C1"/>
    <w:rsid w:val="00BA0B0F"/>
    <w:rsid w:val="00BA1C77"/>
    <w:rsid w:val="00BA4171"/>
    <w:rsid w:val="00BA4C80"/>
    <w:rsid w:val="00BB3E6C"/>
    <w:rsid w:val="00BB4E6A"/>
    <w:rsid w:val="00BB726D"/>
    <w:rsid w:val="00BB7804"/>
    <w:rsid w:val="00BC72D0"/>
    <w:rsid w:val="00BD1510"/>
    <w:rsid w:val="00BD37AF"/>
    <w:rsid w:val="00BD397D"/>
    <w:rsid w:val="00BD45D4"/>
    <w:rsid w:val="00BD502B"/>
    <w:rsid w:val="00BD5194"/>
    <w:rsid w:val="00BD6F3E"/>
    <w:rsid w:val="00BD7240"/>
    <w:rsid w:val="00BE1404"/>
    <w:rsid w:val="00BE17D7"/>
    <w:rsid w:val="00BE198A"/>
    <w:rsid w:val="00BE2C79"/>
    <w:rsid w:val="00BE51CC"/>
    <w:rsid w:val="00BE71F0"/>
    <w:rsid w:val="00BF3584"/>
    <w:rsid w:val="00BF4D1E"/>
    <w:rsid w:val="00BF5ADB"/>
    <w:rsid w:val="00BF639B"/>
    <w:rsid w:val="00BF64DD"/>
    <w:rsid w:val="00BF7240"/>
    <w:rsid w:val="00C00EDB"/>
    <w:rsid w:val="00C01781"/>
    <w:rsid w:val="00C0232A"/>
    <w:rsid w:val="00C05421"/>
    <w:rsid w:val="00C063DB"/>
    <w:rsid w:val="00C07FF2"/>
    <w:rsid w:val="00C10501"/>
    <w:rsid w:val="00C11EA6"/>
    <w:rsid w:val="00C144DD"/>
    <w:rsid w:val="00C14A6A"/>
    <w:rsid w:val="00C14CAA"/>
    <w:rsid w:val="00C1532A"/>
    <w:rsid w:val="00C16C82"/>
    <w:rsid w:val="00C1792E"/>
    <w:rsid w:val="00C1793B"/>
    <w:rsid w:val="00C2097F"/>
    <w:rsid w:val="00C20E3F"/>
    <w:rsid w:val="00C21B3B"/>
    <w:rsid w:val="00C24475"/>
    <w:rsid w:val="00C245E9"/>
    <w:rsid w:val="00C253D4"/>
    <w:rsid w:val="00C257AB"/>
    <w:rsid w:val="00C26903"/>
    <w:rsid w:val="00C26A15"/>
    <w:rsid w:val="00C31CD8"/>
    <w:rsid w:val="00C33838"/>
    <w:rsid w:val="00C33E56"/>
    <w:rsid w:val="00C3515C"/>
    <w:rsid w:val="00C35832"/>
    <w:rsid w:val="00C36993"/>
    <w:rsid w:val="00C37666"/>
    <w:rsid w:val="00C410AD"/>
    <w:rsid w:val="00C41E6C"/>
    <w:rsid w:val="00C42358"/>
    <w:rsid w:val="00C43025"/>
    <w:rsid w:val="00C4464C"/>
    <w:rsid w:val="00C45053"/>
    <w:rsid w:val="00C50201"/>
    <w:rsid w:val="00C5066B"/>
    <w:rsid w:val="00C51D89"/>
    <w:rsid w:val="00C525CB"/>
    <w:rsid w:val="00C52CD7"/>
    <w:rsid w:val="00C542F8"/>
    <w:rsid w:val="00C54AC4"/>
    <w:rsid w:val="00C55297"/>
    <w:rsid w:val="00C55B9C"/>
    <w:rsid w:val="00C56B5D"/>
    <w:rsid w:val="00C57DBC"/>
    <w:rsid w:val="00C61102"/>
    <w:rsid w:val="00C6156C"/>
    <w:rsid w:val="00C61DA3"/>
    <w:rsid w:val="00C66666"/>
    <w:rsid w:val="00C67ACB"/>
    <w:rsid w:val="00C67F89"/>
    <w:rsid w:val="00C7036A"/>
    <w:rsid w:val="00C71677"/>
    <w:rsid w:val="00C732EB"/>
    <w:rsid w:val="00C73BA4"/>
    <w:rsid w:val="00C74783"/>
    <w:rsid w:val="00C76C01"/>
    <w:rsid w:val="00C76C56"/>
    <w:rsid w:val="00C77505"/>
    <w:rsid w:val="00C77560"/>
    <w:rsid w:val="00C817D3"/>
    <w:rsid w:val="00C83581"/>
    <w:rsid w:val="00C853A5"/>
    <w:rsid w:val="00C8658C"/>
    <w:rsid w:val="00C86F5A"/>
    <w:rsid w:val="00C876B3"/>
    <w:rsid w:val="00C90BC8"/>
    <w:rsid w:val="00C90DF1"/>
    <w:rsid w:val="00C95752"/>
    <w:rsid w:val="00C96FF2"/>
    <w:rsid w:val="00C974F7"/>
    <w:rsid w:val="00CA11ED"/>
    <w:rsid w:val="00CA234B"/>
    <w:rsid w:val="00CA3771"/>
    <w:rsid w:val="00CA3BAB"/>
    <w:rsid w:val="00CA4175"/>
    <w:rsid w:val="00CB0135"/>
    <w:rsid w:val="00CB06F0"/>
    <w:rsid w:val="00CB1B1E"/>
    <w:rsid w:val="00CB22F1"/>
    <w:rsid w:val="00CB3402"/>
    <w:rsid w:val="00CB3870"/>
    <w:rsid w:val="00CC01F8"/>
    <w:rsid w:val="00CC1DD8"/>
    <w:rsid w:val="00CC292B"/>
    <w:rsid w:val="00CC4261"/>
    <w:rsid w:val="00CC7AE4"/>
    <w:rsid w:val="00CC7B6E"/>
    <w:rsid w:val="00CD0724"/>
    <w:rsid w:val="00CD4345"/>
    <w:rsid w:val="00CD5126"/>
    <w:rsid w:val="00CD61E2"/>
    <w:rsid w:val="00CE12CD"/>
    <w:rsid w:val="00CE1FAA"/>
    <w:rsid w:val="00CE22F3"/>
    <w:rsid w:val="00CE25DD"/>
    <w:rsid w:val="00CE2D06"/>
    <w:rsid w:val="00CE3742"/>
    <w:rsid w:val="00CE5F9A"/>
    <w:rsid w:val="00CE72AD"/>
    <w:rsid w:val="00CF4D4C"/>
    <w:rsid w:val="00CF59D0"/>
    <w:rsid w:val="00CF5FF1"/>
    <w:rsid w:val="00CF6397"/>
    <w:rsid w:val="00CF6459"/>
    <w:rsid w:val="00CF7192"/>
    <w:rsid w:val="00CF72F4"/>
    <w:rsid w:val="00CF7A45"/>
    <w:rsid w:val="00D00BB8"/>
    <w:rsid w:val="00D028B1"/>
    <w:rsid w:val="00D044F4"/>
    <w:rsid w:val="00D057A5"/>
    <w:rsid w:val="00D0584D"/>
    <w:rsid w:val="00D060AE"/>
    <w:rsid w:val="00D077C6"/>
    <w:rsid w:val="00D11899"/>
    <w:rsid w:val="00D1349E"/>
    <w:rsid w:val="00D16607"/>
    <w:rsid w:val="00D167D8"/>
    <w:rsid w:val="00D17E25"/>
    <w:rsid w:val="00D20297"/>
    <w:rsid w:val="00D21841"/>
    <w:rsid w:val="00D2322F"/>
    <w:rsid w:val="00D243C3"/>
    <w:rsid w:val="00D24887"/>
    <w:rsid w:val="00D26311"/>
    <w:rsid w:val="00D33D5C"/>
    <w:rsid w:val="00D35628"/>
    <w:rsid w:val="00D35F4B"/>
    <w:rsid w:val="00D37022"/>
    <w:rsid w:val="00D426D6"/>
    <w:rsid w:val="00D47DF7"/>
    <w:rsid w:val="00D507BB"/>
    <w:rsid w:val="00D50D67"/>
    <w:rsid w:val="00D51957"/>
    <w:rsid w:val="00D5204D"/>
    <w:rsid w:val="00D52A74"/>
    <w:rsid w:val="00D53FCF"/>
    <w:rsid w:val="00D55CAF"/>
    <w:rsid w:val="00D55CF3"/>
    <w:rsid w:val="00D570F5"/>
    <w:rsid w:val="00D57A6B"/>
    <w:rsid w:val="00D60F3C"/>
    <w:rsid w:val="00D61999"/>
    <w:rsid w:val="00D61D18"/>
    <w:rsid w:val="00D624E8"/>
    <w:rsid w:val="00D632E6"/>
    <w:rsid w:val="00D6534F"/>
    <w:rsid w:val="00D65533"/>
    <w:rsid w:val="00D67AC6"/>
    <w:rsid w:val="00D67C62"/>
    <w:rsid w:val="00D71AE2"/>
    <w:rsid w:val="00D725FC"/>
    <w:rsid w:val="00D74EB8"/>
    <w:rsid w:val="00D75EC4"/>
    <w:rsid w:val="00D77203"/>
    <w:rsid w:val="00D80E56"/>
    <w:rsid w:val="00D81C7C"/>
    <w:rsid w:val="00D81D29"/>
    <w:rsid w:val="00D834F8"/>
    <w:rsid w:val="00D8480A"/>
    <w:rsid w:val="00D865F1"/>
    <w:rsid w:val="00D92213"/>
    <w:rsid w:val="00D93280"/>
    <w:rsid w:val="00D943FE"/>
    <w:rsid w:val="00D95361"/>
    <w:rsid w:val="00D95900"/>
    <w:rsid w:val="00D95937"/>
    <w:rsid w:val="00DA0055"/>
    <w:rsid w:val="00DA0557"/>
    <w:rsid w:val="00DA1349"/>
    <w:rsid w:val="00DA2AA3"/>
    <w:rsid w:val="00DA2E62"/>
    <w:rsid w:val="00DA35E9"/>
    <w:rsid w:val="00DA599A"/>
    <w:rsid w:val="00DA6255"/>
    <w:rsid w:val="00DB138D"/>
    <w:rsid w:val="00DB40FD"/>
    <w:rsid w:val="00DB44AC"/>
    <w:rsid w:val="00DC008A"/>
    <w:rsid w:val="00DC14DF"/>
    <w:rsid w:val="00DC15BC"/>
    <w:rsid w:val="00DC285D"/>
    <w:rsid w:val="00DC7C9C"/>
    <w:rsid w:val="00DC7CC8"/>
    <w:rsid w:val="00DD03F2"/>
    <w:rsid w:val="00DD1D98"/>
    <w:rsid w:val="00DD2342"/>
    <w:rsid w:val="00DD2BD2"/>
    <w:rsid w:val="00DD2C45"/>
    <w:rsid w:val="00DD3744"/>
    <w:rsid w:val="00DD4B2C"/>
    <w:rsid w:val="00DD4D0B"/>
    <w:rsid w:val="00DD5009"/>
    <w:rsid w:val="00DD6EF7"/>
    <w:rsid w:val="00DE72A7"/>
    <w:rsid w:val="00DE73FC"/>
    <w:rsid w:val="00DE77BE"/>
    <w:rsid w:val="00DF0F22"/>
    <w:rsid w:val="00DF2F4E"/>
    <w:rsid w:val="00DF3315"/>
    <w:rsid w:val="00DF4410"/>
    <w:rsid w:val="00DF4559"/>
    <w:rsid w:val="00DF62A2"/>
    <w:rsid w:val="00DF7731"/>
    <w:rsid w:val="00E0001E"/>
    <w:rsid w:val="00E00E88"/>
    <w:rsid w:val="00E019FC"/>
    <w:rsid w:val="00E01D7C"/>
    <w:rsid w:val="00E026E4"/>
    <w:rsid w:val="00E03F2B"/>
    <w:rsid w:val="00E052FA"/>
    <w:rsid w:val="00E05653"/>
    <w:rsid w:val="00E058ED"/>
    <w:rsid w:val="00E05C87"/>
    <w:rsid w:val="00E07FA3"/>
    <w:rsid w:val="00E109D3"/>
    <w:rsid w:val="00E11E08"/>
    <w:rsid w:val="00E128E5"/>
    <w:rsid w:val="00E12F6D"/>
    <w:rsid w:val="00E14106"/>
    <w:rsid w:val="00E15279"/>
    <w:rsid w:val="00E1594C"/>
    <w:rsid w:val="00E16E50"/>
    <w:rsid w:val="00E17DD3"/>
    <w:rsid w:val="00E20101"/>
    <w:rsid w:val="00E2051F"/>
    <w:rsid w:val="00E20597"/>
    <w:rsid w:val="00E21936"/>
    <w:rsid w:val="00E21DAA"/>
    <w:rsid w:val="00E22602"/>
    <w:rsid w:val="00E22E25"/>
    <w:rsid w:val="00E231C1"/>
    <w:rsid w:val="00E25D63"/>
    <w:rsid w:val="00E27F4D"/>
    <w:rsid w:val="00E3168D"/>
    <w:rsid w:val="00E31AED"/>
    <w:rsid w:val="00E32856"/>
    <w:rsid w:val="00E404B4"/>
    <w:rsid w:val="00E40ADF"/>
    <w:rsid w:val="00E42863"/>
    <w:rsid w:val="00E43947"/>
    <w:rsid w:val="00E44AC3"/>
    <w:rsid w:val="00E469B1"/>
    <w:rsid w:val="00E4741C"/>
    <w:rsid w:val="00E51853"/>
    <w:rsid w:val="00E51A64"/>
    <w:rsid w:val="00E51B28"/>
    <w:rsid w:val="00E51F5D"/>
    <w:rsid w:val="00E56BA6"/>
    <w:rsid w:val="00E607A5"/>
    <w:rsid w:val="00E60CA4"/>
    <w:rsid w:val="00E61C8B"/>
    <w:rsid w:val="00E62C8F"/>
    <w:rsid w:val="00E63DFC"/>
    <w:rsid w:val="00E64304"/>
    <w:rsid w:val="00E64DB7"/>
    <w:rsid w:val="00E6507E"/>
    <w:rsid w:val="00E65089"/>
    <w:rsid w:val="00E678D9"/>
    <w:rsid w:val="00E7106B"/>
    <w:rsid w:val="00E71863"/>
    <w:rsid w:val="00E72CFA"/>
    <w:rsid w:val="00E7741D"/>
    <w:rsid w:val="00E82C5B"/>
    <w:rsid w:val="00E82CCF"/>
    <w:rsid w:val="00E83367"/>
    <w:rsid w:val="00E839E2"/>
    <w:rsid w:val="00E83B93"/>
    <w:rsid w:val="00E83E7D"/>
    <w:rsid w:val="00E8413A"/>
    <w:rsid w:val="00E861E8"/>
    <w:rsid w:val="00E86429"/>
    <w:rsid w:val="00E87A23"/>
    <w:rsid w:val="00E87A75"/>
    <w:rsid w:val="00E905BE"/>
    <w:rsid w:val="00E92377"/>
    <w:rsid w:val="00E92767"/>
    <w:rsid w:val="00E9293A"/>
    <w:rsid w:val="00E9362C"/>
    <w:rsid w:val="00E94A85"/>
    <w:rsid w:val="00E959E9"/>
    <w:rsid w:val="00E95C61"/>
    <w:rsid w:val="00E95FD6"/>
    <w:rsid w:val="00E969BC"/>
    <w:rsid w:val="00E97019"/>
    <w:rsid w:val="00E97176"/>
    <w:rsid w:val="00EA36EB"/>
    <w:rsid w:val="00EA5C77"/>
    <w:rsid w:val="00EA65B3"/>
    <w:rsid w:val="00EB00BA"/>
    <w:rsid w:val="00EB1617"/>
    <w:rsid w:val="00EB44D3"/>
    <w:rsid w:val="00EB5529"/>
    <w:rsid w:val="00EB7E8C"/>
    <w:rsid w:val="00EC0A8C"/>
    <w:rsid w:val="00EC1A50"/>
    <w:rsid w:val="00EC30D6"/>
    <w:rsid w:val="00EC3563"/>
    <w:rsid w:val="00EC362B"/>
    <w:rsid w:val="00EC545B"/>
    <w:rsid w:val="00EC5557"/>
    <w:rsid w:val="00EC719E"/>
    <w:rsid w:val="00ED250B"/>
    <w:rsid w:val="00ED29D6"/>
    <w:rsid w:val="00ED4F42"/>
    <w:rsid w:val="00ED5EFC"/>
    <w:rsid w:val="00ED6733"/>
    <w:rsid w:val="00EE00E1"/>
    <w:rsid w:val="00EE0408"/>
    <w:rsid w:val="00EE0A5A"/>
    <w:rsid w:val="00EE1139"/>
    <w:rsid w:val="00EE14B8"/>
    <w:rsid w:val="00EE3124"/>
    <w:rsid w:val="00EE3390"/>
    <w:rsid w:val="00EE59CE"/>
    <w:rsid w:val="00EE73B0"/>
    <w:rsid w:val="00EF0A97"/>
    <w:rsid w:val="00EF0D06"/>
    <w:rsid w:val="00EF38C2"/>
    <w:rsid w:val="00EF4567"/>
    <w:rsid w:val="00EF7690"/>
    <w:rsid w:val="00F002CF"/>
    <w:rsid w:val="00F0105F"/>
    <w:rsid w:val="00F01EC2"/>
    <w:rsid w:val="00F0239B"/>
    <w:rsid w:val="00F0715E"/>
    <w:rsid w:val="00F07E2C"/>
    <w:rsid w:val="00F10D41"/>
    <w:rsid w:val="00F110E2"/>
    <w:rsid w:val="00F143E7"/>
    <w:rsid w:val="00F15969"/>
    <w:rsid w:val="00F15BE9"/>
    <w:rsid w:val="00F16257"/>
    <w:rsid w:val="00F20777"/>
    <w:rsid w:val="00F20F0B"/>
    <w:rsid w:val="00F21108"/>
    <w:rsid w:val="00F2186E"/>
    <w:rsid w:val="00F22EF0"/>
    <w:rsid w:val="00F2531D"/>
    <w:rsid w:val="00F264AA"/>
    <w:rsid w:val="00F26DE4"/>
    <w:rsid w:val="00F30D6E"/>
    <w:rsid w:val="00F345FD"/>
    <w:rsid w:val="00F35802"/>
    <w:rsid w:val="00F45030"/>
    <w:rsid w:val="00F46139"/>
    <w:rsid w:val="00F46289"/>
    <w:rsid w:val="00F472EC"/>
    <w:rsid w:val="00F504E9"/>
    <w:rsid w:val="00F5264F"/>
    <w:rsid w:val="00F55FE4"/>
    <w:rsid w:val="00F56C0E"/>
    <w:rsid w:val="00F576B6"/>
    <w:rsid w:val="00F577D8"/>
    <w:rsid w:val="00F61596"/>
    <w:rsid w:val="00F61726"/>
    <w:rsid w:val="00F637D8"/>
    <w:rsid w:val="00F638A8"/>
    <w:rsid w:val="00F63D31"/>
    <w:rsid w:val="00F64761"/>
    <w:rsid w:val="00F65CE0"/>
    <w:rsid w:val="00F67263"/>
    <w:rsid w:val="00F6774D"/>
    <w:rsid w:val="00F70582"/>
    <w:rsid w:val="00F70D00"/>
    <w:rsid w:val="00F7244F"/>
    <w:rsid w:val="00F7385E"/>
    <w:rsid w:val="00F741E2"/>
    <w:rsid w:val="00F74C6F"/>
    <w:rsid w:val="00F75364"/>
    <w:rsid w:val="00F7664F"/>
    <w:rsid w:val="00F775B4"/>
    <w:rsid w:val="00F80523"/>
    <w:rsid w:val="00F812BF"/>
    <w:rsid w:val="00F8263D"/>
    <w:rsid w:val="00F8276E"/>
    <w:rsid w:val="00F83684"/>
    <w:rsid w:val="00F83AD2"/>
    <w:rsid w:val="00F84343"/>
    <w:rsid w:val="00F845FF"/>
    <w:rsid w:val="00F85648"/>
    <w:rsid w:val="00F869B3"/>
    <w:rsid w:val="00F904D9"/>
    <w:rsid w:val="00F90D13"/>
    <w:rsid w:val="00F90DD7"/>
    <w:rsid w:val="00F91A1E"/>
    <w:rsid w:val="00F92943"/>
    <w:rsid w:val="00F92AFD"/>
    <w:rsid w:val="00F9422B"/>
    <w:rsid w:val="00F944B2"/>
    <w:rsid w:val="00F952C9"/>
    <w:rsid w:val="00F95579"/>
    <w:rsid w:val="00F95752"/>
    <w:rsid w:val="00F95C1F"/>
    <w:rsid w:val="00FA29B4"/>
    <w:rsid w:val="00FA439D"/>
    <w:rsid w:val="00FA6A09"/>
    <w:rsid w:val="00FB29E9"/>
    <w:rsid w:val="00FB38AA"/>
    <w:rsid w:val="00FB5F99"/>
    <w:rsid w:val="00FB6730"/>
    <w:rsid w:val="00FB6EBF"/>
    <w:rsid w:val="00FB78EA"/>
    <w:rsid w:val="00FC2936"/>
    <w:rsid w:val="00FC47AB"/>
    <w:rsid w:val="00FC47F3"/>
    <w:rsid w:val="00FC57DD"/>
    <w:rsid w:val="00FD0CE1"/>
    <w:rsid w:val="00FD21E4"/>
    <w:rsid w:val="00FD2229"/>
    <w:rsid w:val="00FD2E2A"/>
    <w:rsid w:val="00FD38B3"/>
    <w:rsid w:val="00FD4A11"/>
    <w:rsid w:val="00FD5E5D"/>
    <w:rsid w:val="00FD678C"/>
    <w:rsid w:val="00FD6B8E"/>
    <w:rsid w:val="00FD79E4"/>
    <w:rsid w:val="00FD7D8F"/>
    <w:rsid w:val="00FE027B"/>
    <w:rsid w:val="00FE359D"/>
    <w:rsid w:val="00FE4288"/>
    <w:rsid w:val="00FE4A23"/>
    <w:rsid w:val="00FE625A"/>
    <w:rsid w:val="00FE74DD"/>
    <w:rsid w:val="00FE78F5"/>
    <w:rsid w:val="00FF43B4"/>
    <w:rsid w:val="00FF5042"/>
    <w:rsid w:val="00FF54F3"/>
    <w:rsid w:val="00FF55DD"/>
    <w:rsid w:val="00FF57F2"/>
    <w:rsid w:val="00FF6A2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84F19D"/>
  <w15:docId w15:val="{C717E1E3-C4DC-46AA-B2ED-3A36FFA2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68C"/>
    <w:pPr>
      <w:spacing w:after="200" w:line="276" w:lineRule="auto"/>
    </w:pPr>
    <w:rPr>
      <w:i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336755"/>
    <w:pPr>
      <w:keepNext/>
      <w:keepLines/>
      <w:spacing w:after="0" w:line="360" w:lineRule="auto"/>
      <w:jc w:val="center"/>
      <w:outlineLvl w:val="0"/>
    </w:pPr>
    <w:rPr>
      <w:rFonts w:eastAsia="Times New Roman"/>
      <w:bCs/>
    </w:rPr>
  </w:style>
  <w:style w:type="paragraph" w:styleId="2">
    <w:name w:val="heading 2"/>
    <w:basedOn w:val="a"/>
    <w:next w:val="a"/>
    <w:link w:val="20"/>
    <w:uiPriority w:val="99"/>
    <w:qFormat/>
    <w:rsid w:val="00F944B2"/>
    <w:pPr>
      <w:keepNext/>
      <w:keepLines/>
      <w:spacing w:after="0" w:line="360" w:lineRule="auto"/>
      <w:ind w:left="709"/>
      <w:outlineLvl w:val="1"/>
    </w:pPr>
    <w:rPr>
      <w:rFonts w:eastAsia="Times New Roman"/>
      <w:bCs/>
      <w:color w:val="000000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C3AB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36755"/>
    <w:rPr>
      <w:rFonts w:eastAsia="Times New Roman" w:cs="Times New Roman"/>
      <w:bCs/>
    </w:rPr>
  </w:style>
  <w:style w:type="character" w:customStyle="1" w:styleId="20">
    <w:name w:val="Заголовок 2 Знак"/>
    <w:link w:val="2"/>
    <w:uiPriority w:val="99"/>
    <w:locked/>
    <w:rsid w:val="00F944B2"/>
    <w:rPr>
      <w:rFonts w:eastAsia="Times New Roman" w:cs="Times New Roman"/>
      <w:bCs/>
      <w:color w:val="000000"/>
      <w:sz w:val="26"/>
      <w:szCs w:val="26"/>
    </w:rPr>
  </w:style>
  <w:style w:type="paragraph" w:styleId="a3">
    <w:name w:val="List Paragraph"/>
    <w:basedOn w:val="a"/>
    <w:uiPriority w:val="99"/>
    <w:qFormat/>
    <w:rsid w:val="00B529E9"/>
    <w:pPr>
      <w:ind w:left="720"/>
      <w:contextualSpacing/>
    </w:pPr>
  </w:style>
  <w:style w:type="paragraph" w:styleId="a4">
    <w:name w:val="Normal (Web)"/>
    <w:basedOn w:val="a"/>
    <w:uiPriority w:val="99"/>
    <w:semiHidden/>
    <w:rsid w:val="00DD03F2"/>
    <w:pPr>
      <w:spacing w:before="100" w:beforeAutospacing="1" w:after="100" w:afterAutospacing="1" w:line="240" w:lineRule="auto"/>
    </w:pPr>
    <w:rPr>
      <w:rFonts w:eastAsia="Times New Roman"/>
      <w:i w:val="0"/>
      <w:sz w:val="24"/>
      <w:szCs w:val="24"/>
      <w:lang w:eastAsia="ru-RU"/>
    </w:rPr>
  </w:style>
  <w:style w:type="character" w:customStyle="1" w:styleId="30">
    <w:name w:val="Заголовок 3 Знак"/>
    <w:link w:val="3"/>
    <w:semiHidden/>
    <w:rsid w:val="002C3AB0"/>
    <w:rPr>
      <w:rFonts w:ascii="Cambria" w:eastAsia="Times New Roman" w:hAnsi="Cambria" w:cs="Times New Roman"/>
      <w:b/>
      <w:bCs/>
      <w:i/>
      <w:sz w:val="26"/>
      <w:szCs w:val="26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13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13033"/>
    <w:rPr>
      <w:rFonts w:ascii="Segoe UI" w:hAnsi="Segoe UI" w:cs="Segoe UI"/>
      <w:i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85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3545</Words>
  <Characters>20212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Roman Zaglada</cp:lastModifiedBy>
  <cp:revision>10</cp:revision>
  <cp:lastPrinted>2018-01-08T18:57:00Z</cp:lastPrinted>
  <dcterms:created xsi:type="dcterms:W3CDTF">2017-04-06T09:37:00Z</dcterms:created>
  <dcterms:modified xsi:type="dcterms:W3CDTF">2018-01-08T19:00:00Z</dcterms:modified>
</cp:coreProperties>
</file>