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6C7" w:rsidRPr="008E64F6" w:rsidRDefault="00D906C7" w:rsidP="008E64F6">
      <w:pPr>
        <w:ind w:firstLine="709"/>
        <w:jc w:val="center"/>
        <w:rPr>
          <w:rFonts w:ascii="Garamond" w:hAnsi="Garamond"/>
          <w:b/>
          <w:sz w:val="28"/>
          <w:szCs w:val="28"/>
          <w:lang w:eastAsia="uk-UA"/>
        </w:rPr>
      </w:pPr>
      <w:r w:rsidRPr="008E64F6">
        <w:rPr>
          <w:rFonts w:ascii="Garamond" w:hAnsi="Garamond"/>
          <w:b/>
          <w:sz w:val="28"/>
          <w:szCs w:val="28"/>
          <w:lang w:eastAsia="uk-UA"/>
        </w:rPr>
        <w:t>ТЕМА 2. МЕЖДУНАРОДНОЕ РАЗДЕЛЕНИЕ ТРУДА (МРТ).</w:t>
      </w:r>
    </w:p>
    <w:p w:rsidR="00D906C7" w:rsidRPr="008E64F6" w:rsidRDefault="00D906C7" w:rsidP="008E64F6">
      <w:pPr>
        <w:ind w:firstLine="709"/>
        <w:jc w:val="center"/>
        <w:rPr>
          <w:rFonts w:ascii="Garamond" w:hAnsi="Garamond"/>
          <w:sz w:val="28"/>
          <w:szCs w:val="28"/>
          <w:lang w:eastAsia="uk-UA"/>
        </w:rPr>
      </w:pPr>
      <w:r w:rsidRPr="008E64F6">
        <w:rPr>
          <w:rFonts w:ascii="Garamond" w:hAnsi="Garamond"/>
          <w:sz w:val="28"/>
          <w:szCs w:val="28"/>
          <w:lang w:eastAsia="uk-UA"/>
        </w:rPr>
        <w:t>ПЛАН</w:t>
      </w:r>
    </w:p>
    <w:p w:rsidR="00D906C7" w:rsidRPr="008E64F6" w:rsidRDefault="00D906C7" w:rsidP="008E64F6">
      <w:pPr>
        <w:pStyle w:val="a3"/>
        <w:numPr>
          <w:ilvl w:val="0"/>
          <w:numId w:val="3"/>
        </w:numPr>
        <w:ind w:firstLine="709"/>
        <w:jc w:val="both"/>
        <w:rPr>
          <w:rFonts w:ascii="Garamond" w:hAnsi="Garamond"/>
          <w:sz w:val="28"/>
          <w:szCs w:val="28"/>
          <w:lang w:eastAsia="uk-UA"/>
        </w:rPr>
      </w:pPr>
      <w:r w:rsidRPr="008E64F6">
        <w:rPr>
          <w:rFonts w:ascii="Garamond" w:hAnsi="Garamond"/>
          <w:sz w:val="28"/>
          <w:szCs w:val="28"/>
          <w:lang w:eastAsia="uk-UA"/>
        </w:rPr>
        <w:t>Сущность международного разделения труда.</w:t>
      </w:r>
    </w:p>
    <w:p w:rsidR="00D906C7" w:rsidRPr="008E64F6" w:rsidRDefault="00D906C7" w:rsidP="008E64F6">
      <w:pPr>
        <w:pStyle w:val="a3"/>
        <w:numPr>
          <w:ilvl w:val="0"/>
          <w:numId w:val="3"/>
        </w:numPr>
        <w:ind w:firstLine="709"/>
        <w:jc w:val="both"/>
        <w:rPr>
          <w:rFonts w:ascii="Garamond" w:hAnsi="Garamond"/>
          <w:sz w:val="28"/>
          <w:szCs w:val="28"/>
          <w:lang w:eastAsia="uk-UA"/>
        </w:rPr>
      </w:pPr>
      <w:r w:rsidRPr="008E64F6">
        <w:rPr>
          <w:rFonts w:ascii="Garamond" w:hAnsi="Garamond"/>
          <w:sz w:val="28"/>
          <w:szCs w:val="28"/>
          <w:lang w:eastAsia="uk-UA"/>
        </w:rPr>
        <w:t>Формы МРТ.</w:t>
      </w:r>
    </w:p>
    <w:p w:rsidR="00D906C7" w:rsidRPr="008E64F6" w:rsidRDefault="00D906C7" w:rsidP="008E64F6">
      <w:pPr>
        <w:pStyle w:val="a3"/>
        <w:ind w:firstLine="709"/>
        <w:jc w:val="both"/>
        <w:rPr>
          <w:rFonts w:ascii="Garamond" w:hAnsi="Garamond"/>
          <w:sz w:val="28"/>
          <w:szCs w:val="28"/>
          <w:lang w:eastAsia="uk-UA"/>
        </w:rPr>
      </w:pPr>
    </w:p>
    <w:p w:rsidR="00D906C7" w:rsidRPr="008E64F6" w:rsidRDefault="00BF6F34" w:rsidP="008E64F6">
      <w:pPr>
        <w:ind w:firstLine="709"/>
        <w:jc w:val="both"/>
        <w:rPr>
          <w:rFonts w:ascii="Garamond" w:hAnsi="Garamond"/>
          <w:sz w:val="28"/>
          <w:szCs w:val="28"/>
          <w:lang w:eastAsia="uk-UA"/>
        </w:rPr>
      </w:pPr>
      <w:r w:rsidRPr="008E64F6">
        <w:rPr>
          <w:rFonts w:ascii="Garamond" w:hAnsi="Garamond"/>
          <w:sz w:val="28"/>
          <w:szCs w:val="28"/>
          <w:lang w:eastAsia="uk-UA"/>
        </w:rPr>
        <w:t xml:space="preserve">1. </w:t>
      </w:r>
      <w:r w:rsidR="00D906C7" w:rsidRPr="008E64F6">
        <w:rPr>
          <w:rFonts w:ascii="Garamond" w:hAnsi="Garamond"/>
          <w:sz w:val="28"/>
          <w:szCs w:val="28"/>
          <w:lang w:eastAsia="uk-UA"/>
        </w:rPr>
        <w:t xml:space="preserve">Появление МРТ связано с развитием производительных сил и НТП. Участие в МРТ позволяет </w:t>
      </w:r>
      <w:r w:rsidRPr="008E64F6">
        <w:rPr>
          <w:rFonts w:ascii="Garamond" w:hAnsi="Garamond"/>
          <w:sz w:val="28"/>
          <w:szCs w:val="28"/>
          <w:lang w:eastAsia="uk-UA"/>
        </w:rPr>
        <w:t>стране полене удовлетворять свои потребности с наименьшими издержками.</w:t>
      </w:r>
    </w:p>
    <w:p w:rsidR="00D906C7" w:rsidRPr="008E64F6" w:rsidRDefault="00BF6F34" w:rsidP="008E64F6">
      <w:pPr>
        <w:ind w:firstLine="709"/>
        <w:jc w:val="both"/>
        <w:rPr>
          <w:rFonts w:ascii="Garamond" w:hAnsi="Garamond"/>
          <w:sz w:val="28"/>
          <w:szCs w:val="28"/>
          <w:lang w:eastAsia="uk-UA"/>
        </w:rPr>
      </w:pPr>
      <w:r w:rsidRPr="008E64F6">
        <w:rPr>
          <w:rFonts w:ascii="Garamond" w:hAnsi="Garamond"/>
          <w:b/>
          <w:sz w:val="28"/>
          <w:szCs w:val="28"/>
          <w:lang w:eastAsia="uk-UA"/>
        </w:rPr>
        <w:t>МРТ</w:t>
      </w:r>
      <w:r w:rsidRPr="008E64F6">
        <w:rPr>
          <w:rFonts w:ascii="Garamond" w:hAnsi="Garamond"/>
          <w:sz w:val="28"/>
          <w:szCs w:val="28"/>
          <w:lang w:eastAsia="uk-UA"/>
        </w:rPr>
        <w:t xml:space="preserve"> – специализация различных стран (либо отдельных отраслей производства этих стран) на производстве определенных видов товаров для международного обмена.</w:t>
      </w:r>
    </w:p>
    <w:p w:rsidR="001E63EC" w:rsidRPr="008E64F6" w:rsidRDefault="00BF6F34" w:rsidP="008E64F6">
      <w:pPr>
        <w:ind w:firstLine="709"/>
        <w:jc w:val="both"/>
        <w:rPr>
          <w:rFonts w:ascii="Garamond" w:hAnsi="Garamond"/>
          <w:sz w:val="28"/>
          <w:szCs w:val="28"/>
          <w:lang w:eastAsia="uk-UA"/>
        </w:rPr>
      </w:pPr>
      <w:r w:rsidRPr="008E64F6">
        <w:rPr>
          <w:rFonts w:ascii="Garamond" w:hAnsi="Garamond"/>
          <w:b/>
          <w:sz w:val="28"/>
          <w:szCs w:val="28"/>
          <w:lang w:eastAsia="uk-UA"/>
        </w:rPr>
        <w:t>МРТ</w:t>
      </w:r>
      <w:r w:rsidRPr="008E64F6">
        <w:rPr>
          <w:rFonts w:ascii="Garamond" w:hAnsi="Garamond"/>
          <w:sz w:val="28"/>
          <w:szCs w:val="28"/>
          <w:lang w:eastAsia="uk-UA"/>
        </w:rPr>
        <w:t xml:space="preserve"> – сосредоточение р</w:t>
      </w:r>
      <w:r w:rsidR="001E63EC" w:rsidRPr="008E64F6">
        <w:rPr>
          <w:rFonts w:ascii="Garamond" w:hAnsi="Garamond"/>
          <w:sz w:val="28"/>
          <w:szCs w:val="28"/>
          <w:lang w:eastAsia="uk-UA"/>
        </w:rPr>
        <w:t>есурсов и усилий отдельных стра</w:t>
      </w:r>
      <w:r w:rsidRPr="008E64F6">
        <w:rPr>
          <w:rFonts w:ascii="Garamond" w:hAnsi="Garamond"/>
          <w:sz w:val="28"/>
          <w:szCs w:val="28"/>
          <w:lang w:eastAsia="uk-UA"/>
        </w:rPr>
        <w:t>н на определенных сферах, отраслях хозяйственной деятельности и производствах с учетом внешних потребностей.</w:t>
      </w:r>
    </w:p>
    <w:p w:rsidR="002B6483" w:rsidRPr="008E64F6" w:rsidRDefault="002B6483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b/>
          <w:sz w:val="28"/>
          <w:szCs w:val="28"/>
        </w:rPr>
        <w:t>МРТ</w:t>
      </w:r>
      <w:r w:rsidRPr="008E64F6">
        <w:rPr>
          <w:rFonts w:ascii="Garamond" w:hAnsi="Garamond"/>
          <w:sz w:val="28"/>
          <w:szCs w:val="28"/>
        </w:rPr>
        <w:t xml:space="preserve"> - рациональная форма использования общественного разделения труда (</w:t>
      </w:r>
      <w:r w:rsidR="001E63EC" w:rsidRPr="008E64F6">
        <w:rPr>
          <w:rFonts w:ascii="Garamond" w:hAnsi="Garamond"/>
          <w:sz w:val="28"/>
          <w:szCs w:val="28"/>
        </w:rPr>
        <w:t>это совокупность различных видов производственной деятельности)</w:t>
      </w:r>
      <w:r w:rsidRPr="008E64F6">
        <w:rPr>
          <w:rFonts w:ascii="Garamond" w:hAnsi="Garamond"/>
          <w:sz w:val="28"/>
          <w:szCs w:val="28"/>
        </w:rPr>
        <w:t xml:space="preserve"> в рамках народно</w:t>
      </w:r>
      <w:r w:rsidR="001E63EC" w:rsidRPr="008E64F6">
        <w:rPr>
          <w:rFonts w:ascii="Garamond" w:hAnsi="Garamond"/>
          <w:sz w:val="28"/>
          <w:szCs w:val="28"/>
        </w:rPr>
        <w:t>го</w:t>
      </w:r>
      <w:r w:rsidRPr="008E64F6">
        <w:rPr>
          <w:rFonts w:ascii="Garamond" w:hAnsi="Garamond"/>
          <w:sz w:val="28"/>
          <w:szCs w:val="28"/>
        </w:rPr>
        <w:t xml:space="preserve"> хозяйства. </w:t>
      </w:r>
    </w:p>
    <w:p w:rsidR="00522A50" w:rsidRPr="008E64F6" w:rsidRDefault="00E50C77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МРТ базируется на различиях в природно-климатических, географических условиях, запасах сырья</w:t>
      </w:r>
      <w:r w:rsidR="00522A50" w:rsidRPr="008E64F6">
        <w:rPr>
          <w:rFonts w:ascii="Garamond" w:hAnsi="Garamond"/>
          <w:sz w:val="28"/>
          <w:szCs w:val="28"/>
        </w:rPr>
        <w:t xml:space="preserve">. К </w:t>
      </w:r>
      <w:proofErr w:type="gramStart"/>
      <w:r w:rsidR="00522A50" w:rsidRPr="008E64F6">
        <w:rPr>
          <w:rFonts w:ascii="Garamond" w:hAnsi="Garamond"/>
          <w:b/>
          <w:sz w:val="28"/>
          <w:szCs w:val="28"/>
        </w:rPr>
        <w:t>ф</w:t>
      </w:r>
      <w:r w:rsidR="00522A50" w:rsidRPr="008E64F6">
        <w:rPr>
          <w:rFonts w:ascii="Garamond" w:hAnsi="Garamond"/>
          <w:b/>
          <w:bCs/>
          <w:sz w:val="28"/>
          <w:szCs w:val="28"/>
        </w:rPr>
        <w:t>акторам, влияющим на развитие МРТ относят</w:t>
      </w:r>
      <w:proofErr w:type="gramEnd"/>
      <w:r w:rsidR="00522A50" w:rsidRPr="008E64F6">
        <w:rPr>
          <w:rFonts w:ascii="Garamond" w:hAnsi="Garamond"/>
          <w:b/>
          <w:bCs/>
          <w:sz w:val="28"/>
          <w:szCs w:val="28"/>
        </w:rPr>
        <w:t>:</w:t>
      </w:r>
    </w:p>
    <w:p w:rsidR="00522A50" w:rsidRPr="008E64F6" w:rsidRDefault="00522A50" w:rsidP="008E64F6">
      <w:pPr>
        <w:shd w:val="clear" w:color="auto" w:fill="FFFFFF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b/>
          <w:bCs/>
          <w:iCs/>
          <w:sz w:val="28"/>
          <w:szCs w:val="28"/>
        </w:rPr>
        <w:t xml:space="preserve">1. </w:t>
      </w:r>
      <w:r w:rsidRPr="008E64F6">
        <w:rPr>
          <w:rFonts w:ascii="Garamond" w:hAnsi="Garamond"/>
          <w:iCs/>
          <w:sz w:val="28"/>
          <w:szCs w:val="28"/>
        </w:rPr>
        <w:t>Природно-географические факторы:</w:t>
      </w:r>
    </w:p>
    <w:p w:rsidR="00522A50" w:rsidRPr="008E64F6" w:rsidRDefault="00522A50" w:rsidP="008E64F6">
      <w:pPr>
        <w:shd w:val="clear" w:color="auto" w:fill="FFFFFF"/>
        <w:tabs>
          <w:tab w:val="left" w:pos="581"/>
        </w:tabs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а) природно-климатические условия;</w:t>
      </w:r>
    </w:p>
    <w:p w:rsidR="00522A50" w:rsidRPr="008E64F6" w:rsidRDefault="00522A50" w:rsidP="008E64F6">
      <w:pPr>
        <w:shd w:val="clear" w:color="auto" w:fill="FFFFFF"/>
        <w:tabs>
          <w:tab w:val="left" w:pos="581"/>
        </w:tabs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б) природные ресурсы страны;</w:t>
      </w:r>
    </w:p>
    <w:p w:rsidR="00522A50" w:rsidRPr="008E64F6" w:rsidRDefault="00522A50" w:rsidP="008E64F6">
      <w:pPr>
        <w:shd w:val="clear" w:color="auto" w:fill="FFFFFF"/>
        <w:tabs>
          <w:tab w:val="left" w:pos="581"/>
        </w:tabs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в) освоение территории страны;</w:t>
      </w:r>
    </w:p>
    <w:p w:rsidR="00522A50" w:rsidRPr="008E64F6" w:rsidRDefault="00522A50" w:rsidP="008E64F6">
      <w:pPr>
        <w:shd w:val="clear" w:color="auto" w:fill="FFFFFF"/>
        <w:tabs>
          <w:tab w:val="left" w:pos="581"/>
        </w:tabs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г) численность населения;</w:t>
      </w:r>
    </w:p>
    <w:p w:rsidR="00522A50" w:rsidRPr="008E64F6" w:rsidRDefault="00522A50" w:rsidP="008E64F6">
      <w:pPr>
        <w:shd w:val="clear" w:color="auto" w:fill="FFFFFF"/>
        <w:tabs>
          <w:tab w:val="left" w:pos="581"/>
        </w:tabs>
        <w:ind w:firstLine="709"/>
        <w:jc w:val="both"/>
        <w:rPr>
          <w:rFonts w:ascii="Garamond" w:hAnsi="Garamond"/>
          <w:sz w:val="28"/>
          <w:szCs w:val="28"/>
        </w:rPr>
      </w:pPr>
      <w:proofErr w:type="spellStart"/>
      <w:r w:rsidRPr="008E64F6">
        <w:rPr>
          <w:rFonts w:ascii="Garamond" w:hAnsi="Garamond"/>
          <w:sz w:val="28"/>
          <w:szCs w:val="28"/>
        </w:rPr>
        <w:t>д</w:t>
      </w:r>
      <w:proofErr w:type="spellEnd"/>
      <w:r w:rsidRPr="008E64F6">
        <w:rPr>
          <w:rFonts w:ascii="Garamond" w:hAnsi="Garamond"/>
          <w:sz w:val="28"/>
          <w:szCs w:val="28"/>
        </w:rPr>
        <w:t>) экономико-географическое положение страны.</w:t>
      </w:r>
    </w:p>
    <w:p w:rsidR="00522A50" w:rsidRPr="008E64F6" w:rsidRDefault="00522A50" w:rsidP="008E64F6">
      <w:pPr>
        <w:shd w:val="clear" w:color="auto" w:fill="FFFFFF"/>
        <w:ind w:firstLine="709"/>
        <w:jc w:val="both"/>
        <w:rPr>
          <w:rFonts w:ascii="Garamond" w:hAnsi="Garamond"/>
          <w:iCs/>
          <w:sz w:val="28"/>
          <w:szCs w:val="28"/>
        </w:rPr>
      </w:pPr>
      <w:r w:rsidRPr="008E64F6">
        <w:rPr>
          <w:rFonts w:ascii="Garamond" w:hAnsi="Garamond"/>
          <w:b/>
          <w:bCs/>
          <w:iCs/>
          <w:sz w:val="28"/>
          <w:szCs w:val="28"/>
        </w:rPr>
        <w:t xml:space="preserve">2. </w:t>
      </w:r>
      <w:r w:rsidRPr="008E64F6">
        <w:rPr>
          <w:rFonts w:ascii="Garamond" w:hAnsi="Garamond"/>
          <w:iCs/>
          <w:sz w:val="28"/>
          <w:szCs w:val="28"/>
        </w:rPr>
        <w:t>Социально-экономические факторы:</w:t>
      </w:r>
    </w:p>
    <w:p w:rsidR="00522A50" w:rsidRPr="008E64F6" w:rsidRDefault="00522A50" w:rsidP="008E64F6">
      <w:pPr>
        <w:shd w:val="clear" w:color="auto" w:fill="FFFFFF"/>
        <w:ind w:firstLine="709"/>
        <w:jc w:val="both"/>
        <w:rPr>
          <w:rFonts w:ascii="Garamond" w:hAnsi="Garamond"/>
          <w:i/>
          <w:iCs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а) численность рабочей силы в стране;</w:t>
      </w:r>
    </w:p>
    <w:p w:rsidR="00522A50" w:rsidRPr="008E64F6" w:rsidRDefault="00522A50" w:rsidP="008E64F6">
      <w:pPr>
        <w:shd w:val="clear" w:color="auto" w:fill="FFFFFF"/>
        <w:tabs>
          <w:tab w:val="left" w:pos="581"/>
        </w:tabs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б) уровень развития научно-технического потенциала;</w:t>
      </w:r>
    </w:p>
    <w:p w:rsidR="00522A50" w:rsidRPr="008E64F6" w:rsidRDefault="00522A50" w:rsidP="008E64F6">
      <w:pPr>
        <w:shd w:val="clear" w:color="auto" w:fill="FFFFFF"/>
        <w:tabs>
          <w:tab w:val="left" w:pos="581"/>
        </w:tabs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в) уровень развития производственного аппарата (управления);</w:t>
      </w:r>
    </w:p>
    <w:p w:rsidR="00522A50" w:rsidRPr="008E64F6" w:rsidRDefault="00522A50" w:rsidP="008E64F6">
      <w:pPr>
        <w:shd w:val="clear" w:color="auto" w:fill="FFFFFF"/>
        <w:tabs>
          <w:tab w:val="left" w:pos="581"/>
        </w:tabs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г) масштаб и серийность производства;</w:t>
      </w:r>
    </w:p>
    <w:p w:rsidR="00522A50" w:rsidRPr="008E64F6" w:rsidRDefault="00522A50" w:rsidP="008E64F6">
      <w:pPr>
        <w:shd w:val="clear" w:color="auto" w:fill="FFFFFF"/>
        <w:tabs>
          <w:tab w:val="left" w:pos="581"/>
        </w:tabs>
        <w:ind w:firstLine="709"/>
        <w:jc w:val="both"/>
        <w:rPr>
          <w:rFonts w:ascii="Garamond" w:hAnsi="Garamond"/>
          <w:sz w:val="28"/>
          <w:szCs w:val="28"/>
        </w:rPr>
      </w:pPr>
      <w:proofErr w:type="spellStart"/>
      <w:r w:rsidRPr="008E64F6">
        <w:rPr>
          <w:rFonts w:ascii="Garamond" w:hAnsi="Garamond"/>
          <w:sz w:val="28"/>
          <w:szCs w:val="28"/>
        </w:rPr>
        <w:t>д</w:t>
      </w:r>
      <w:proofErr w:type="spellEnd"/>
      <w:r w:rsidRPr="008E64F6">
        <w:rPr>
          <w:rFonts w:ascii="Garamond" w:hAnsi="Garamond"/>
          <w:sz w:val="28"/>
          <w:szCs w:val="28"/>
        </w:rPr>
        <w:t>) производственная и социальная инфраструктура;</w:t>
      </w:r>
    </w:p>
    <w:p w:rsidR="00522A50" w:rsidRPr="008E64F6" w:rsidRDefault="00522A50" w:rsidP="008E64F6">
      <w:pPr>
        <w:shd w:val="clear" w:color="auto" w:fill="FFFFFF"/>
        <w:tabs>
          <w:tab w:val="left" w:pos="581"/>
        </w:tabs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е) особенности исторического развития и экономических традиций;</w:t>
      </w:r>
    </w:p>
    <w:p w:rsidR="00522A50" w:rsidRPr="008E64F6" w:rsidRDefault="00522A50" w:rsidP="008E64F6">
      <w:pPr>
        <w:shd w:val="clear" w:color="auto" w:fill="FFFFFF"/>
        <w:tabs>
          <w:tab w:val="left" w:pos="-900"/>
        </w:tabs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ж) социальный тип производства и направление развития внешнеэкономических связей.</w:t>
      </w:r>
    </w:p>
    <w:p w:rsidR="00522A50" w:rsidRPr="008E64F6" w:rsidRDefault="00522A50" w:rsidP="008E64F6">
      <w:pPr>
        <w:shd w:val="clear" w:color="auto" w:fill="FFFFFF"/>
        <w:tabs>
          <w:tab w:val="left" w:pos="-900"/>
        </w:tabs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b/>
          <w:bCs/>
          <w:iCs/>
          <w:sz w:val="28"/>
          <w:szCs w:val="28"/>
        </w:rPr>
        <w:t xml:space="preserve">3. </w:t>
      </w:r>
      <w:r w:rsidRPr="008E64F6">
        <w:rPr>
          <w:rFonts w:ascii="Garamond" w:hAnsi="Garamond"/>
          <w:iCs/>
          <w:sz w:val="28"/>
          <w:szCs w:val="28"/>
        </w:rPr>
        <w:t>Факторы НТП:</w:t>
      </w:r>
    </w:p>
    <w:p w:rsidR="00522A50" w:rsidRPr="008E64F6" w:rsidRDefault="00522A50" w:rsidP="008E64F6">
      <w:pPr>
        <w:shd w:val="clear" w:color="auto" w:fill="FFFFFF"/>
        <w:tabs>
          <w:tab w:val="left" w:pos="-900"/>
        </w:tabs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а) уровень экономической диверсификации производства (ассортимент продукции);</w:t>
      </w:r>
    </w:p>
    <w:p w:rsidR="00522A50" w:rsidRPr="008E64F6" w:rsidRDefault="00522A50" w:rsidP="008E64F6">
      <w:pPr>
        <w:shd w:val="clear" w:color="auto" w:fill="FFFFFF"/>
        <w:tabs>
          <w:tab w:val="left" w:pos="-900"/>
        </w:tabs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б) оптимальные размеры предприятий с точки зрения требований НТП;</w:t>
      </w:r>
    </w:p>
    <w:p w:rsidR="00522A50" w:rsidRPr="008E64F6" w:rsidRDefault="00522A50" w:rsidP="008E64F6">
      <w:pPr>
        <w:shd w:val="clear" w:color="auto" w:fill="FFFFFF"/>
        <w:tabs>
          <w:tab w:val="left" w:pos="-900"/>
        </w:tabs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в) экономическая выгодность функционирования предприятий, рассчитанных на крупносерийный и массовый выпуск</w:t>
      </w:r>
      <w:r w:rsidR="00F0096A" w:rsidRPr="008E64F6">
        <w:rPr>
          <w:rFonts w:ascii="Garamond" w:hAnsi="Garamond"/>
          <w:sz w:val="28"/>
          <w:szCs w:val="28"/>
        </w:rPr>
        <w:t xml:space="preserve"> </w:t>
      </w:r>
      <w:r w:rsidRPr="008E64F6">
        <w:rPr>
          <w:rFonts w:ascii="Garamond" w:hAnsi="Garamond"/>
          <w:sz w:val="28"/>
          <w:szCs w:val="28"/>
        </w:rPr>
        <w:t>продукции;</w:t>
      </w:r>
    </w:p>
    <w:p w:rsidR="00522A50" w:rsidRPr="008E64F6" w:rsidRDefault="00522A50" w:rsidP="008E64F6">
      <w:pPr>
        <w:shd w:val="clear" w:color="auto" w:fill="FFFFFF"/>
        <w:tabs>
          <w:tab w:val="left" w:pos="-900"/>
        </w:tabs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г) ускорение темпов морального износа оборудования;</w:t>
      </w:r>
    </w:p>
    <w:p w:rsidR="00522A50" w:rsidRPr="008E64F6" w:rsidRDefault="00522A50" w:rsidP="008E64F6">
      <w:pPr>
        <w:shd w:val="clear" w:color="auto" w:fill="FFFFFF"/>
        <w:tabs>
          <w:tab w:val="left" w:pos="-900"/>
          <w:tab w:val="left" w:pos="6226"/>
        </w:tabs>
        <w:ind w:firstLine="709"/>
        <w:jc w:val="both"/>
        <w:rPr>
          <w:rFonts w:ascii="Garamond" w:hAnsi="Garamond"/>
          <w:sz w:val="28"/>
          <w:szCs w:val="28"/>
        </w:rPr>
      </w:pPr>
      <w:proofErr w:type="spellStart"/>
      <w:r w:rsidRPr="008E64F6">
        <w:rPr>
          <w:rFonts w:ascii="Garamond" w:hAnsi="Garamond"/>
          <w:sz w:val="28"/>
          <w:szCs w:val="28"/>
        </w:rPr>
        <w:t>д</w:t>
      </w:r>
      <w:proofErr w:type="spellEnd"/>
      <w:r w:rsidRPr="008E64F6">
        <w:rPr>
          <w:rFonts w:ascii="Garamond" w:hAnsi="Garamond"/>
          <w:sz w:val="28"/>
          <w:szCs w:val="28"/>
        </w:rPr>
        <w:t>) уровень и объем НИОКР (научно-исследовательские и проектно-конструкторские работы).</w:t>
      </w:r>
    </w:p>
    <w:p w:rsidR="00522A50" w:rsidRPr="008E64F6" w:rsidRDefault="00B57674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Теория МРТ получила свое обоснование в работах А. Смита, Д. </w:t>
      </w:r>
      <w:proofErr w:type="spellStart"/>
      <w:r w:rsidRPr="008E64F6">
        <w:rPr>
          <w:rFonts w:ascii="Garamond" w:hAnsi="Garamond"/>
          <w:sz w:val="28"/>
          <w:szCs w:val="28"/>
        </w:rPr>
        <w:t>Рикардо</w:t>
      </w:r>
      <w:proofErr w:type="spellEnd"/>
      <w:r w:rsidR="00F51708" w:rsidRPr="008E64F6">
        <w:rPr>
          <w:rFonts w:ascii="Garamond" w:hAnsi="Garamond"/>
          <w:sz w:val="28"/>
          <w:szCs w:val="28"/>
        </w:rPr>
        <w:t xml:space="preserve">, </w:t>
      </w:r>
      <w:r w:rsidR="000F701D" w:rsidRPr="008E64F6">
        <w:rPr>
          <w:rFonts w:ascii="Garamond" w:hAnsi="Garamond"/>
          <w:sz w:val="28"/>
          <w:szCs w:val="28"/>
        </w:rPr>
        <w:t xml:space="preserve">Р. </w:t>
      </w:r>
      <w:proofErr w:type="spellStart"/>
      <w:r w:rsidR="00F51708" w:rsidRPr="008E64F6">
        <w:rPr>
          <w:rFonts w:ascii="Garamond" w:hAnsi="Garamond"/>
          <w:sz w:val="28"/>
          <w:szCs w:val="28"/>
        </w:rPr>
        <w:t>Торренса</w:t>
      </w:r>
      <w:proofErr w:type="spellEnd"/>
      <w:r w:rsidR="00F51708" w:rsidRPr="008E64F6">
        <w:rPr>
          <w:rFonts w:ascii="Garamond" w:hAnsi="Garamond"/>
          <w:sz w:val="28"/>
          <w:szCs w:val="28"/>
        </w:rPr>
        <w:t xml:space="preserve">, </w:t>
      </w:r>
      <w:r w:rsidR="000F701D" w:rsidRPr="008E64F6">
        <w:rPr>
          <w:rFonts w:ascii="Garamond" w:hAnsi="Garamond"/>
          <w:sz w:val="28"/>
          <w:szCs w:val="28"/>
        </w:rPr>
        <w:t xml:space="preserve">Дж. С. </w:t>
      </w:r>
      <w:r w:rsidR="00F51708" w:rsidRPr="008E64F6">
        <w:rPr>
          <w:rFonts w:ascii="Garamond" w:hAnsi="Garamond"/>
          <w:sz w:val="28"/>
          <w:szCs w:val="28"/>
        </w:rPr>
        <w:t xml:space="preserve">Милля. В основу МРТ положена теория сравнительных преимуществ, которая базируется на идее естественного различия экономик стран. </w:t>
      </w:r>
      <w:r w:rsidR="00F51708" w:rsidRPr="008E64F6">
        <w:rPr>
          <w:rFonts w:ascii="Garamond" w:hAnsi="Garamond"/>
          <w:sz w:val="28"/>
          <w:szCs w:val="28"/>
        </w:rPr>
        <w:lastRenderedPageBreak/>
        <w:t>Одни должны развивать промышленность, другие – сельское хозяйство. Взаимный обмен продукцией приведет к повышению всеобщего благосостояния. Нарушение этих условий буде</w:t>
      </w:r>
      <w:r w:rsidR="0075211A" w:rsidRPr="008E64F6">
        <w:rPr>
          <w:rFonts w:ascii="Garamond" w:hAnsi="Garamond"/>
          <w:sz w:val="28"/>
          <w:szCs w:val="28"/>
        </w:rPr>
        <w:t>т</w:t>
      </w:r>
      <w:r w:rsidR="00F51708" w:rsidRPr="008E64F6">
        <w:rPr>
          <w:rFonts w:ascii="Garamond" w:hAnsi="Garamond"/>
          <w:sz w:val="28"/>
          <w:szCs w:val="28"/>
        </w:rPr>
        <w:t xml:space="preserve"> означать существенное повышение национальных издержек производства</w:t>
      </w:r>
      <w:r w:rsidR="0075211A" w:rsidRPr="008E64F6">
        <w:rPr>
          <w:rFonts w:ascii="Garamond" w:hAnsi="Garamond"/>
          <w:sz w:val="28"/>
          <w:szCs w:val="28"/>
        </w:rPr>
        <w:t>, его более высокую стоимость по сравнению с зарубежными аналогами. Таким образом, необходимо сосредоточить усилия на производстве товара с наименьшими издержками, а не на всех сразу, так как это позволит по средствам обмен приобрести все другие товары.</w:t>
      </w:r>
    </w:p>
    <w:p w:rsidR="00C27E49" w:rsidRPr="008E64F6" w:rsidRDefault="00C27E49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В случае, когда с издержками ниже международного уровня не может быть произведен ни один товар, то по какому-то одному товару</w:t>
      </w:r>
      <w:r w:rsidR="00B60FD3" w:rsidRPr="008E64F6">
        <w:rPr>
          <w:rFonts w:ascii="Garamond" w:hAnsi="Garamond"/>
          <w:sz w:val="28"/>
          <w:szCs w:val="28"/>
        </w:rPr>
        <w:t xml:space="preserve"> превышение этого среднего уровня будет наименьшим. На производстве именно этого товара относительно более выгодном  и следует специализироваться.</w:t>
      </w:r>
    </w:p>
    <w:p w:rsidR="00F77CF8" w:rsidRPr="008E64F6" w:rsidRDefault="00F77CF8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В условиях преимущественного положения страны в производстве нескольких товаров ей следует специализироваться на выпуске лишь тех, по которым это преимущество максимально.</w:t>
      </w:r>
    </w:p>
    <w:p w:rsidR="00487EC1" w:rsidRPr="008E64F6" w:rsidRDefault="002463FA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Участие в международном разделении труда дает странам дополнительный экономический эффект, позволяя полнее и с наименьшими издержками удовлетворять свои потребности. </w:t>
      </w:r>
      <w:r w:rsidR="00487EC1" w:rsidRPr="008E64F6">
        <w:rPr>
          <w:rFonts w:ascii="Garamond" w:hAnsi="Garamond"/>
          <w:sz w:val="28"/>
          <w:szCs w:val="28"/>
        </w:rPr>
        <w:t xml:space="preserve">Участие в МРТ дает стране </w:t>
      </w:r>
      <w:r w:rsidR="00487EC1" w:rsidRPr="008E64F6">
        <w:rPr>
          <w:rFonts w:ascii="Garamond" w:hAnsi="Garamond"/>
          <w:b/>
          <w:sz w:val="28"/>
          <w:szCs w:val="28"/>
        </w:rPr>
        <w:t>выгоду</w:t>
      </w:r>
      <w:r w:rsidR="00487EC1" w:rsidRPr="008E64F6">
        <w:rPr>
          <w:rFonts w:ascii="Garamond" w:hAnsi="Garamond"/>
          <w:sz w:val="28"/>
          <w:szCs w:val="28"/>
        </w:rPr>
        <w:t xml:space="preserve"> </w:t>
      </w:r>
      <w:proofErr w:type="gramStart"/>
      <w:r w:rsidR="00487EC1" w:rsidRPr="008E64F6">
        <w:rPr>
          <w:rFonts w:ascii="Garamond" w:hAnsi="Garamond"/>
          <w:sz w:val="28"/>
          <w:szCs w:val="28"/>
        </w:rPr>
        <w:t>от</w:t>
      </w:r>
      <w:proofErr w:type="gramEnd"/>
      <w:r w:rsidR="00487EC1" w:rsidRPr="008E64F6">
        <w:rPr>
          <w:rFonts w:ascii="Garamond" w:hAnsi="Garamond"/>
          <w:sz w:val="28"/>
          <w:szCs w:val="28"/>
        </w:rPr>
        <w:t>:</w:t>
      </w:r>
    </w:p>
    <w:p w:rsidR="00487EC1" w:rsidRPr="008E64F6" w:rsidRDefault="0012138E" w:rsidP="008E64F6">
      <w:pPr>
        <w:pStyle w:val="a3"/>
        <w:numPr>
          <w:ilvl w:val="0"/>
          <w:numId w:val="12"/>
        </w:numPr>
        <w:ind w:left="0"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получение разницы между внутренней и международной ценой экспортируемых товаров;</w:t>
      </w:r>
    </w:p>
    <w:p w:rsidR="0012138E" w:rsidRPr="008E64F6" w:rsidRDefault="0012138E" w:rsidP="00923D7D">
      <w:pPr>
        <w:pStyle w:val="a3"/>
        <w:numPr>
          <w:ilvl w:val="0"/>
          <w:numId w:val="12"/>
        </w:numPr>
        <w:ind w:hanging="371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экономии внутренних затрат при использовании дешевого импорта.</w:t>
      </w:r>
    </w:p>
    <w:p w:rsidR="00ED1735" w:rsidRPr="008E64F6" w:rsidRDefault="00ED1735" w:rsidP="008E64F6">
      <w:pPr>
        <w:shd w:val="clear" w:color="auto" w:fill="FFFFFF"/>
        <w:ind w:firstLine="709"/>
        <w:jc w:val="both"/>
        <w:rPr>
          <w:rFonts w:ascii="Garamond" w:hAnsi="Garamond"/>
          <w:bCs/>
          <w:sz w:val="28"/>
          <w:szCs w:val="28"/>
        </w:rPr>
      </w:pPr>
      <w:r w:rsidRPr="008E64F6">
        <w:rPr>
          <w:rFonts w:ascii="Garamond" w:hAnsi="Garamond"/>
          <w:bCs/>
          <w:sz w:val="28"/>
          <w:szCs w:val="28"/>
        </w:rPr>
        <w:t>Размер участия страны в МРТ зависит от многих факторов:</w:t>
      </w:r>
    </w:p>
    <w:p w:rsidR="00ED1735" w:rsidRPr="008E64F6" w:rsidRDefault="00ED1735" w:rsidP="00973F62">
      <w:pPr>
        <w:pStyle w:val="a3"/>
        <w:numPr>
          <w:ilvl w:val="0"/>
          <w:numId w:val="13"/>
        </w:numPr>
        <w:shd w:val="clear" w:color="auto" w:fill="FFFFFF"/>
        <w:tabs>
          <w:tab w:val="left" w:pos="142"/>
        </w:tabs>
        <w:ind w:left="0" w:firstLine="709"/>
        <w:jc w:val="both"/>
        <w:rPr>
          <w:rFonts w:ascii="Garamond" w:hAnsi="Garamond"/>
          <w:bCs/>
          <w:sz w:val="28"/>
          <w:szCs w:val="28"/>
        </w:rPr>
      </w:pPr>
      <w:r w:rsidRPr="008E64F6">
        <w:rPr>
          <w:rFonts w:ascii="Garamond" w:hAnsi="Garamond"/>
          <w:bCs/>
          <w:sz w:val="28"/>
          <w:szCs w:val="28"/>
        </w:rPr>
        <w:t>объем внутреннего рынка страны. Чем больше емкость внутреннего рынка, тем меньше степень участия страны в МРТ, так как легче найти факторы производства, товары. При этом повышенный спрос требует производства и реализации новых товаров;</w:t>
      </w:r>
    </w:p>
    <w:p w:rsidR="00ED1735" w:rsidRPr="008E64F6" w:rsidRDefault="00ED1735" w:rsidP="00973F62">
      <w:pPr>
        <w:pStyle w:val="a3"/>
        <w:numPr>
          <w:ilvl w:val="0"/>
          <w:numId w:val="13"/>
        </w:numPr>
        <w:shd w:val="clear" w:color="auto" w:fill="FFFFFF"/>
        <w:tabs>
          <w:tab w:val="left" w:pos="142"/>
        </w:tabs>
        <w:ind w:left="0" w:firstLine="709"/>
        <w:jc w:val="both"/>
        <w:rPr>
          <w:rFonts w:ascii="Garamond" w:hAnsi="Garamond"/>
          <w:bCs/>
          <w:sz w:val="28"/>
          <w:szCs w:val="28"/>
        </w:rPr>
      </w:pPr>
      <w:r w:rsidRPr="008E64F6">
        <w:rPr>
          <w:rFonts w:ascii="Garamond" w:hAnsi="Garamond"/>
          <w:bCs/>
          <w:sz w:val="28"/>
          <w:szCs w:val="28"/>
        </w:rPr>
        <w:t>уровень экономического развития страны. Чем меньше экономический потенциал страны, тем больше необходимость участия в разделении труда;</w:t>
      </w:r>
    </w:p>
    <w:p w:rsidR="00ED1735" w:rsidRPr="008E64F6" w:rsidRDefault="00885366" w:rsidP="00973F62">
      <w:pPr>
        <w:pStyle w:val="a3"/>
        <w:numPr>
          <w:ilvl w:val="0"/>
          <w:numId w:val="13"/>
        </w:numPr>
        <w:shd w:val="clear" w:color="auto" w:fill="FFFFFF"/>
        <w:tabs>
          <w:tab w:val="left" w:pos="142"/>
        </w:tabs>
        <w:ind w:left="0" w:firstLine="709"/>
        <w:jc w:val="both"/>
        <w:rPr>
          <w:rFonts w:ascii="Garamond" w:hAnsi="Garamond"/>
          <w:bCs/>
          <w:sz w:val="28"/>
          <w:szCs w:val="28"/>
        </w:rPr>
      </w:pPr>
      <w:r w:rsidRPr="008E64F6">
        <w:rPr>
          <w:rFonts w:ascii="Garamond" w:hAnsi="Garamond"/>
          <w:bCs/>
          <w:sz w:val="28"/>
          <w:szCs w:val="28"/>
        </w:rPr>
        <w:t>обеспеченность страны природными ресурсами;</w:t>
      </w:r>
    </w:p>
    <w:p w:rsidR="00885366" w:rsidRPr="008E64F6" w:rsidRDefault="00885366" w:rsidP="00973F62">
      <w:pPr>
        <w:pStyle w:val="a3"/>
        <w:numPr>
          <w:ilvl w:val="0"/>
          <w:numId w:val="13"/>
        </w:numPr>
        <w:shd w:val="clear" w:color="auto" w:fill="FFFFFF"/>
        <w:tabs>
          <w:tab w:val="left" w:pos="142"/>
        </w:tabs>
        <w:ind w:left="0" w:firstLine="709"/>
        <w:jc w:val="both"/>
        <w:rPr>
          <w:rFonts w:ascii="Garamond" w:hAnsi="Garamond"/>
          <w:bCs/>
          <w:sz w:val="28"/>
          <w:szCs w:val="28"/>
        </w:rPr>
      </w:pPr>
      <w:r w:rsidRPr="008E64F6">
        <w:rPr>
          <w:rFonts w:ascii="Garamond" w:hAnsi="Garamond"/>
          <w:bCs/>
          <w:sz w:val="28"/>
          <w:szCs w:val="28"/>
        </w:rPr>
        <w:t>удельный вес в структуре экономики базовых отраслей промышленности. Чем больше удельный вес, тем меньше степень участия в МРТ.</w:t>
      </w:r>
    </w:p>
    <w:p w:rsidR="002B6483" w:rsidRPr="008E64F6" w:rsidRDefault="002B6483" w:rsidP="008E64F6">
      <w:pPr>
        <w:shd w:val="clear" w:color="auto" w:fill="FFFFFF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b/>
          <w:bCs/>
          <w:sz w:val="28"/>
          <w:szCs w:val="28"/>
        </w:rPr>
        <w:t xml:space="preserve">Виды </w:t>
      </w:r>
      <w:r w:rsidRPr="008E64F6">
        <w:rPr>
          <w:rFonts w:ascii="Garamond" w:hAnsi="Garamond"/>
          <w:b/>
          <w:bCs/>
          <w:sz w:val="28"/>
          <w:szCs w:val="28"/>
          <w:lang w:val="en-US"/>
        </w:rPr>
        <w:t>MPT</w:t>
      </w:r>
      <w:r w:rsidRPr="008E64F6">
        <w:rPr>
          <w:rFonts w:ascii="Garamond" w:hAnsi="Garamond"/>
          <w:b/>
          <w:bCs/>
          <w:sz w:val="28"/>
          <w:szCs w:val="28"/>
        </w:rPr>
        <w:t>:</w:t>
      </w:r>
    </w:p>
    <w:p w:rsidR="002B6483" w:rsidRPr="008E64F6" w:rsidRDefault="004F1260" w:rsidP="008E64F6">
      <w:pPr>
        <w:pStyle w:val="a3"/>
        <w:numPr>
          <w:ilvl w:val="0"/>
          <w:numId w:val="14"/>
        </w:numPr>
        <w:shd w:val="clear" w:color="auto" w:fill="FFFFFF"/>
        <w:tabs>
          <w:tab w:val="left" w:pos="426"/>
          <w:tab w:val="left" w:pos="993"/>
        </w:tabs>
        <w:ind w:left="0"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iCs/>
          <w:sz w:val="28"/>
          <w:szCs w:val="28"/>
        </w:rPr>
        <w:t xml:space="preserve">МРТ </w:t>
      </w:r>
      <w:r w:rsidR="002B6483" w:rsidRPr="008E64F6">
        <w:rPr>
          <w:rFonts w:ascii="Garamond" w:hAnsi="Garamond"/>
          <w:iCs/>
          <w:sz w:val="28"/>
          <w:szCs w:val="28"/>
        </w:rPr>
        <w:t>обще</w:t>
      </w:r>
      <w:r w:rsidRPr="008E64F6">
        <w:rPr>
          <w:rFonts w:ascii="Garamond" w:hAnsi="Garamond"/>
          <w:iCs/>
          <w:sz w:val="28"/>
          <w:szCs w:val="28"/>
        </w:rPr>
        <w:t>го типа</w:t>
      </w:r>
      <w:r w:rsidR="002B6483" w:rsidRPr="008E64F6">
        <w:rPr>
          <w:rFonts w:ascii="Garamond" w:hAnsi="Garamond"/>
          <w:iCs/>
          <w:sz w:val="28"/>
          <w:szCs w:val="28"/>
        </w:rPr>
        <w:t xml:space="preserve"> </w:t>
      </w:r>
      <w:r w:rsidR="0037774D" w:rsidRPr="008E64F6">
        <w:rPr>
          <w:rFonts w:ascii="Garamond" w:hAnsi="Garamond"/>
          <w:iCs/>
          <w:sz w:val="28"/>
          <w:szCs w:val="28"/>
        </w:rPr>
        <w:t>-</w:t>
      </w:r>
      <w:r w:rsidR="002B6483" w:rsidRPr="008E64F6">
        <w:rPr>
          <w:rFonts w:ascii="Garamond" w:hAnsi="Garamond"/>
          <w:iCs/>
          <w:sz w:val="28"/>
          <w:szCs w:val="28"/>
        </w:rPr>
        <w:t xml:space="preserve"> </w:t>
      </w:r>
      <w:r w:rsidR="002B6483" w:rsidRPr="008E64F6">
        <w:rPr>
          <w:rFonts w:ascii="Garamond" w:hAnsi="Garamond"/>
          <w:sz w:val="28"/>
          <w:szCs w:val="28"/>
        </w:rPr>
        <w:t>это разделение труда между странами мирового сообщества по наиболее крупным сферам (отраслям) общественного производства (промышленность, сельское хозяйство, строительство, транспорт, связь)</w:t>
      </w:r>
      <w:r w:rsidR="0037774D" w:rsidRPr="008E64F6">
        <w:rPr>
          <w:rFonts w:ascii="Garamond" w:hAnsi="Garamond"/>
          <w:sz w:val="28"/>
          <w:szCs w:val="28"/>
        </w:rPr>
        <w:t>. Диктуется естественными, природно-географическими условиями производства</w:t>
      </w:r>
      <w:r w:rsidR="002B6483" w:rsidRPr="008E64F6">
        <w:rPr>
          <w:rFonts w:ascii="Garamond" w:hAnsi="Garamond"/>
          <w:sz w:val="28"/>
          <w:szCs w:val="28"/>
        </w:rPr>
        <w:t>;</w:t>
      </w:r>
    </w:p>
    <w:p w:rsidR="002B6483" w:rsidRPr="008E64F6" w:rsidRDefault="0037774D" w:rsidP="008E64F6">
      <w:pPr>
        <w:pStyle w:val="a3"/>
        <w:numPr>
          <w:ilvl w:val="0"/>
          <w:numId w:val="14"/>
        </w:numPr>
        <w:shd w:val="clear" w:color="auto" w:fill="FFFFFF"/>
        <w:tabs>
          <w:tab w:val="left" w:pos="993"/>
        </w:tabs>
        <w:ind w:left="0"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iCs/>
          <w:sz w:val="28"/>
          <w:szCs w:val="28"/>
        </w:rPr>
        <w:t xml:space="preserve">МРТ </w:t>
      </w:r>
      <w:r w:rsidR="002B6483" w:rsidRPr="008E64F6">
        <w:rPr>
          <w:rFonts w:ascii="Garamond" w:hAnsi="Garamond"/>
          <w:iCs/>
          <w:sz w:val="28"/>
          <w:szCs w:val="28"/>
        </w:rPr>
        <w:t>частно</w:t>
      </w:r>
      <w:r w:rsidRPr="008E64F6">
        <w:rPr>
          <w:rFonts w:ascii="Garamond" w:hAnsi="Garamond"/>
          <w:iCs/>
          <w:sz w:val="28"/>
          <w:szCs w:val="28"/>
        </w:rPr>
        <w:t>го типа</w:t>
      </w:r>
      <w:r w:rsidR="002B6483" w:rsidRPr="008E64F6">
        <w:rPr>
          <w:rFonts w:ascii="Garamond" w:hAnsi="Garamond"/>
          <w:iCs/>
          <w:sz w:val="28"/>
          <w:szCs w:val="28"/>
        </w:rPr>
        <w:t xml:space="preserve"> </w:t>
      </w:r>
      <w:r w:rsidRPr="008E64F6">
        <w:rPr>
          <w:rFonts w:ascii="Garamond" w:hAnsi="Garamond"/>
          <w:sz w:val="28"/>
          <w:szCs w:val="28"/>
        </w:rPr>
        <w:t>-</w:t>
      </w:r>
      <w:r w:rsidR="002B6483" w:rsidRPr="008E64F6">
        <w:rPr>
          <w:rFonts w:ascii="Garamond" w:hAnsi="Garamond"/>
          <w:sz w:val="28"/>
          <w:szCs w:val="28"/>
        </w:rPr>
        <w:t xml:space="preserve"> это разделение труда между странами внутри одной сферы общественного производства или отрасли экономики (добывающая, металлургическая, энергетическая промышленность)</w:t>
      </w:r>
      <w:r w:rsidRPr="008E64F6">
        <w:rPr>
          <w:rFonts w:ascii="Garamond" w:hAnsi="Garamond"/>
          <w:sz w:val="28"/>
          <w:szCs w:val="28"/>
        </w:rPr>
        <w:t>. Большое значение приобретают технологические, квалификационные факторы</w:t>
      </w:r>
      <w:r w:rsidR="002B6483" w:rsidRPr="008E64F6">
        <w:rPr>
          <w:rFonts w:ascii="Garamond" w:hAnsi="Garamond"/>
          <w:sz w:val="28"/>
          <w:szCs w:val="28"/>
        </w:rPr>
        <w:t>;</w:t>
      </w:r>
    </w:p>
    <w:p w:rsidR="002B6483" w:rsidRPr="008E64F6" w:rsidRDefault="0037774D" w:rsidP="008E64F6">
      <w:pPr>
        <w:pStyle w:val="a3"/>
        <w:numPr>
          <w:ilvl w:val="0"/>
          <w:numId w:val="14"/>
        </w:numPr>
        <w:shd w:val="clear" w:color="auto" w:fill="FFFFFF"/>
        <w:tabs>
          <w:tab w:val="left" w:pos="993"/>
        </w:tabs>
        <w:ind w:left="0"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iCs/>
          <w:sz w:val="28"/>
          <w:szCs w:val="28"/>
        </w:rPr>
        <w:t xml:space="preserve">МРТ </w:t>
      </w:r>
      <w:r w:rsidR="002B6483" w:rsidRPr="008E64F6">
        <w:rPr>
          <w:rFonts w:ascii="Garamond" w:hAnsi="Garamond"/>
          <w:iCs/>
          <w:sz w:val="28"/>
          <w:szCs w:val="28"/>
        </w:rPr>
        <w:t>единично</w:t>
      </w:r>
      <w:r w:rsidRPr="008E64F6">
        <w:rPr>
          <w:rFonts w:ascii="Garamond" w:hAnsi="Garamond"/>
          <w:iCs/>
          <w:sz w:val="28"/>
          <w:szCs w:val="28"/>
        </w:rPr>
        <w:t>го типа</w:t>
      </w:r>
      <w:r w:rsidR="002B6483" w:rsidRPr="008E64F6">
        <w:rPr>
          <w:rFonts w:ascii="Garamond" w:hAnsi="Garamond"/>
          <w:iCs/>
          <w:sz w:val="28"/>
          <w:szCs w:val="28"/>
        </w:rPr>
        <w:t xml:space="preserve"> </w:t>
      </w:r>
      <w:r w:rsidRPr="008E64F6">
        <w:rPr>
          <w:rFonts w:ascii="Garamond" w:hAnsi="Garamond"/>
          <w:iCs/>
          <w:sz w:val="28"/>
          <w:szCs w:val="28"/>
        </w:rPr>
        <w:t>-</w:t>
      </w:r>
      <w:r w:rsidR="002B6483" w:rsidRPr="008E64F6">
        <w:rPr>
          <w:rFonts w:ascii="Garamond" w:hAnsi="Garamond"/>
          <w:iCs/>
          <w:sz w:val="28"/>
          <w:szCs w:val="28"/>
        </w:rPr>
        <w:t xml:space="preserve"> </w:t>
      </w:r>
      <w:r w:rsidR="002B6483" w:rsidRPr="008E64F6">
        <w:rPr>
          <w:rFonts w:ascii="Garamond" w:hAnsi="Garamond"/>
          <w:sz w:val="28"/>
          <w:szCs w:val="28"/>
        </w:rPr>
        <w:t xml:space="preserve">это разделение труда между субъектами </w:t>
      </w:r>
      <w:r w:rsidRPr="008E64F6">
        <w:rPr>
          <w:rFonts w:ascii="Garamond" w:hAnsi="Garamond"/>
          <w:sz w:val="28"/>
          <w:szCs w:val="28"/>
        </w:rPr>
        <w:t>мирового хозяйства</w:t>
      </w:r>
      <w:r w:rsidR="002B6483" w:rsidRPr="008E64F6">
        <w:rPr>
          <w:rFonts w:ascii="Garamond" w:hAnsi="Garamond"/>
          <w:sz w:val="28"/>
          <w:szCs w:val="28"/>
        </w:rPr>
        <w:t xml:space="preserve"> в рамках одной обособленной хозяйственной единицы (СП).</w:t>
      </w:r>
      <w:r w:rsidRPr="008E64F6">
        <w:rPr>
          <w:rFonts w:ascii="Garamond" w:hAnsi="Garamond"/>
          <w:sz w:val="28"/>
          <w:szCs w:val="28"/>
        </w:rPr>
        <w:t xml:space="preserve"> Предполагает специализацию на отдельных операциях (детал</w:t>
      </w:r>
      <w:r w:rsidR="00433D15" w:rsidRPr="008E64F6">
        <w:rPr>
          <w:rFonts w:ascii="Garamond" w:hAnsi="Garamond"/>
          <w:sz w:val="28"/>
          <w:szCs w:val="28"/>
        </w:rPr>
        <w:t>и</w:t>
      </w:r>
      <w:r w:rsidRPr="008E64F6">
        <w:rPr>
          <w:rFonts w:ascii="Garamond" w:hAnsi="Garamond"/>
          <w:sz w:val="28"/>
          <w:szCs w:val="28"/>
        </w:rPr>
        <w:t>, узлы, комплектующие) и технологических стадиях.</w:t>
      </w:r>
    </w:p>
    <w:p w:rsidR="008F6F9D" w:rsidRPr="008E64F6" w:rsidRDefault="008F6F9D" w:rsidP="008E64F6">
      <w:pPr>
        <w:pStyle w:val="a3"/>
        <w:ind w:left="0"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Тенденции развития международного разделения труда позволяют утверждать, что в перспективе МРТ будет постепенно углубляться, а на его основе опережающими темпами будет расти международный обмен товарами и услугами. </w:t>
      </w:r>
      <w:r w:rsidRPr="008E64F6">
        <w:rPr>
          <w:rFonts w:ascii="Garamond" w:hAnsi="Garamond"/>
          <w:sz w:val="28"/>
          <w:szCs w:val="28"/>
        </w:rPr>
        <w:lastRenderedPageBreak/>
        <w:t xml:space="preserve">Предполагается, что производство промышленно развитых стран во все большей степени будет ориентироваться на внешних потребителей, а внутренний спрос - на импорт. В развивающихся странах предполагается сравнительно быстрое, по преимуществу экстенсивное, расширение внутреннего рынка. Процесс развития международного разделения труда ставит проблему необходимости его измерения. </w:t>
      </w:r>
    </w:p>
    <w:p w:rsidR="00EA62E0" w:rsidRPr="008E64F6" w:rsidRDefault="00682BCB" w:rsidP="008E64F6">
      <w:pPr>
        <w:shd w:val="clear" w:color="auto" w:fill="FFFFFF"/>
        <w:tabs>
          <w:tab w:val="left" w:pos="993"/>
        </w:tabs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Классификация показателей измерения МРТ:</w:t>
      </w:r>
    </w:p>
    <w:p w:rsidR="00682BCB" w:rsidRPr="008E64F6" w:rsidRDefault="00682BCB" w:rsidP="00106F9F">
      <w:pPr>
        <w:pStyle w:val="a3"/>
        <w:shd w:val="clear" w:color="auto" w:fill="FFFFFF"/>
        <w:tabs>
          <w:tab w:val="left" w:pos="993"/>
        </w:tabs>
        <w:ind w:left="1069" w:hanging="360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а) удельный вес экспорта в объеме произведенной продукции</w:t>
      </w:r>
    </w:p>
    <w:p w:rsidR="00EA62E0" w:rsidRPr="008E64F6" w:rsidRDefault="003C5795" w:rsidP="008E64F6">
      <w:pPr>
        <w:shd w:val="clear" w:color="auto" w:fill="FFFFFF"/>
        <w:tabs>
          <w:tab w:val="left" w:pos="993"/>
        </w:tabs>
        <w:ind w:firstLine="709"/>
        <w:jc w:val="center"/>
        <w:rPr>
          <w:rFonts w:ascii="Garamond" w:hAnsi="Garamond"/>
          <w:sz w:val="28"/>
          <w:szCs w:val="28"/>
        </w:rPr>
      </w:pPr>
      <m:oMath>
        <m:sSub>
          <m:sSubPr>
            <m:ctrlPr>
              <w:rPr>
                <w:rFonts w:ascii="Cambria Math" w:hAnsi="Garamond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Garamond"/>
                <w:sz w:val="28"/>
                <w:szCs w:val="28"/>
              </w:rPr>
              <m:t>К</m:t>
            </m:r>
          </m:e>
          <m:sub>
            <m:r>
              <w:rPr>
                <w:rFonts w:ascii="Cambria Math" w:hAnsi="Garamond"/>
                <w:sz w:val="28"/>
                <w:szCs w:val="28"/>
              </w:rPr>
              <m:t>р</m:t>
            </m:r>
          </m:sub>
        </m:sSub>
        <m:r>
          <w:rPr>
            <w:rFonts w:ascii="Cambria Math" w:hAnsi="Garamond"/>
            <w:sz w:val="28"/>
            <w:szCs w:val="28"/>
          </w:rPr>
          <m:t>=</m:t>
        </m:r>
        <m:f>
          <m:fPr>
            <m:ctrlPr>
              <w:rPr>
                <w:rFonts w:ascii="Cambria Math" w:hAnsi="Garamond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Garamond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Garamond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Garamond"/>
                    <w:sz w:val="28"/>
                    <w:szCs w:val="28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Garamond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Garamond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Garamond"/>
                    <w:sz w:val="28"/>
                    <w:szCs w:val="28"/>
                  </w:rPr>
                  <m:t>с</m:t>
                </m:r>
              </m:sub>
            </m:sSub>
          </m:den>
        </m:f>
      </m:oMath>
      <w:r w:rsidR="00682BCB" w:rsidRPr="008E64F6">
        <w:rPr>
          <w:rFonts w:ascii="Garamond" w:hAnsi="Garamond"/>
          <w:sz w:val="28"/>
          <w:szCs w:val="28"/>
        </w:rPr>
        <w:t>,</w:t>
      </w:r>
    </w:p>
    <w:p w:rsidR="00682BCB" w:rsidRPr="008E64F6" w:rsidRDefault="00682BCB" w:rsidP="000C1FAA">
      <w:pPr>
        <w:shd w:val="clear" w:color="auto" w:fill="FFFFFF"/>
        <w:tabs>
          <w:tab w:val="left" w:pos="993"/>
        </w:tabs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где </w:t>
      </w:r>
      <w:proofErr w:type="spellStart"/>
      <w:r w:rsidRPr="008E64F6">
        <w:rPr>
          <w:rFonts w:ascii="Garamond" w:hAnsi="Garamond"/>
          <w:sz w:val="28"/>
          <w:szCs w:val="28"/>
        </w:rPr>
        <w:t>Е</w:t>
      </w:r>
      <w:r w:rsidRPr="008E64F6">
        <w:rPr>
          <w:rFonts w:ascii="Garamond" w:hAnsi="Garamond"/>
          <w:sz w:val="28"/>
          <w:szCs w:val="28"/>
          <w:vertAlign w:val="subscript"/>
        </w:rPr>
        <w:t>к</w:t>
      </w:r>
      <w:proofErr w:type="spellEnd"/>
      <w:r w:rsidRPr="008E64F6">
        <w:rPr>
          <w:rFonts w:ascii="Garamond" w:hAnsi="Garamond"/>
          <w:sz w:val="28"/>
          <w:szCs w:val="28"/>
        </w:rPr>
        <w:t xml:space="preserve"> – удельный вес товара в экспорте страны</w:t>
      </w:r>
      <w:r w:rsidR="00784D0E" w:rsidRPr="008E64F6">
        <w:rPr>
          <w:rFonts w:ascii="Garamond" w:hAnsi="Garamond"/>
          <w:sz w:val="28"/>
          <w:szCs w:val="28"/>
        </w:rPr>
        <w:t>;</w:t>
      </w:r>
    </w:p>
    <w:p w:rsidR="00784D0E" w:rsidRPr="008E64F6" w:rsidRDefault="00784D0E" w:rsidP="000C1FAA">
      <w:pPr>
        <w:shd w:val="clear" w:color="auto" w:fill="FFFFFF"/>
        <w:tabs>
          <w:tab w:val="left" w:pos="993"/>
        </w:tabs>
        <w:ind w:firstLine="426"/>
        <w:jc w:val="both"/>
        <w:rPr>
          <w:rFonts w:ascii="Garamond" w:hAnsi="Garamond"/>
          <w:sz w:val="28"/>
          <w:szCs w:val="28"/>
        </w:rPr>
      </w:pPr>
      <w:proofErr w:type="spellStart"/>
      <w:r w:rsidRPr="008E64F6">
        <w:rPr>
          <w:rFonts w:ascii="Garamond" w:hAnsi="Garamond"/>
          <w:sz w:val="28"/>
          <w:szCs w:val="28"/>
        </w:rPr>
        <w:t>Е</w:t>
      </w:r>
      <w:r w:rsidRPr="008E64F6">
        <w:rPr>
          <w:rFonts w:ascii="Garamond" w:hAnsi="Garamond"/>
          <w:sz w:val="28"/>
          <w:szCs w:val="28"/>
          <w:vertAlign w:val="subscript"/>
        </w:rPr>
        <w:t>с</w:t>
      </w:r>
      <w:proofErr w:type="spellEnd"/>
      <w:r w:rsidRPr="008E64F6">
        <w:rPr>
          <w:rFonts w:ascii="Garamond" w:hAnsi="Garamond"/>
          <w:sz w:val="28"/>
          <w:szCs w:val="28"/>
        </w:rPr>
        <w:t xml:space="preserve"> – удельный вес товара в мировом экспорте.</w:t>
      </w:r>
    </w:p>
    <w:p w:rsidR="00784D0E" w:rsidRPr="008E64F6" w:rsidRDefault="00784D0E" w:rsidP="008E64F6">
      <w:pPr>
        <w:shd w:val="clear" w:color="auto" w:fill="FFFFFF"/>
        <w:tabs>
          <w:tab w:val="left" w:pos="993"/>
        </w:tabs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При </w:t>
      </w:r>
      <w:proofErr w:type="spellStart"/>
      <w:r w:rsidRPr="008E64F6">
        <w:rPr>
          <w:rFonts w:ascii="Garamond" w:hAnsi="Garamond"/>
          <w:sz w:val="28"/>
          <w:szCs w:val="28"/>
        </w:rPr>
        <w:t>К</w:t>
      </w:r>
      <w:r w:rsidRPr="008E64F6">
        <w:rPr>
          <w:rFonts w:ascii="Garamond" w:hAnsi="Garamond"/>
          <w:sz w:val="28"/>
          <w:szCs w:val="28"/>
          <w:vertAlign w:val="subscript"/>
        </w:rPr>
        <w:t>р</w:t>
      </w:r>
      <w:proofErr w:type="spellEnd"/>
      <w:r w:rsidRPr="008E64F6">
        <w:rPr>
          <w:rFonts w:ascii="Garamond" w:hAnsi="Garamond"/>
          <w:sz w:val="28"/>
          <w:szCs w:val="28"/>
        </w:rPr>
        <w:t xml:space="preserve"> &gt; 1 отрасль считается </w:t>
      </w:r>
      <w:proofErr w:type="spellStart"/>
      <w:proofErr w:type="gramStart"/>
      <w:r w:rsidRPr="008E64F6">
        <w:rPr>
          <w:rFonts w:ascii="Garamond" w:hAnsi="Garamond"/>
          <w:sz w:val="28"/>
          <w:szCs w:val="28"/>
        </w:rPr>
        <w:t>международно</w:t>
      </w:r>
      <w:proofErr w:type="spellEnd"/>
      <w:r w:rsidRPr="008E64F6">
        <w:rPr>
          <w:rFonts w:ascii="Garamond" w:hAnsi="Garamond"/>
          <w:sz w:val="28"/>
          <w:szCs w:val="28"/>
        </w:rPr>
        <w:t xml:space="preserve"> специализированной</w:t>
      </w:r>
      <w:proofErr w:type="gramEnd"/>
      <w:r w:rsidRPr="008E64F6">
        <w:rPr>
          <w:rFonts w:ascii="Garamond" w:hAnsi="Garamond"/>
          <w:sz w:val="28"/>
          <w:szCs w:val="28"/>
        </w:rPr>
        <w:t>.</w:t>
      </w:r>
    </w:p>
    <w:p w:rsidR="00CB15B0" w:rsidRPr="008E64F6" w:rsidRDefault="00CB15B0" w:rsidP="008E64F6">
      <w:pPr>
        <w:pStyle w:val="a3"/>
        <w:shd w:val="clear" w:color="auto" w:fill="FFFFFF"/>
        <w:tabs>
          <w:tab w:val="left" w:pos="993"/>
        </w:tabs>
        <w:ind w:left="1069" w:firstLine="709"/>
        <w:jc w:val="both"/>
        <w:rPr>
          <w:rFonts w:ascii="Garamond" w:hAnsi="Garamond"/>
          <w:sz w:val="28"/>
          <w:szCs w:val="28"/>
        </w:rPr>
      </w:pPr>
    </w:p>
    <w:p w:rsidR="00682BCB" w:rsidRPr="008E64F6" w:rsidRDefault="00682BCB" w:rsidP="00106F9F">
      <w:pPr>
        <w:pStyle w:val="a3"/>
        <w:shd w:val="clear" w:color="auto" w:fill="FFFFFF"/>
        <w:tabs>
          <w:tab w:val="left" w:pos="993"/>
        </w:tabs>
        <w:ind w:left="1069" w:hanging="360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б) экспортная квота</w:t>
      </w:r>
    </w:p>
    <w:p w:rsidR="00EA62E0" w:rsidRPr="008E64F6" w:rsidRDefault="00682BCB" w:rsidP="008E64F6">
      <w:pPr>
        <w:shd w:val="clear" w:color="auto" w:fill="FFFFFF"/>
        <w:tabs>
          <w:tab w:val="left" w:pos="993"/>
        </w:tabs>
        <w:ind w:firstLine="709"/>
        <w:jc w:val="both"/>
        <w:rPr>
          <w:rFonts w:ascii="Garamond" w:hAnsi="Garamond"/>
          <w:sz w:val="28"/>
          <w:szCs w:val="28"/>
        </w:rPr>
      </w:pPr>
      <m:oMathPara>
        <m:oMath>
          <m:r>
            <w:rPr>
              <w:rFonts w:ascii="Cambria Math" w:hAnsi="Garamond"/>
              <w:sz w:val="28"/>
              <w:szCs w:val="28"/>
            </w:rPr>
            <m:t>∆Е</m:t>
          </m:r>
          <m:r>
            <w:rPr>
              <w:rFonts w:ascii="Cambria Math" w:hAnsi="Garamond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Garamond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Garamond"/>
                  <w:sz w:val="28"/>
                  <w:szCs w:val="28"/>
                </w:rPr>
                <m:t>объем</m:t>
              </m:r>
              <m:r>
                <w:rPr>
                  <w:rFonts w:ascii="Cambria Math" w:hAnsi="Garamond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Garamond"/>
                  <w:sz w:val="28"/>
                  <w:szCs w:val="28"/>
                </w:rPr>
                <m:t>экспорта</m:t>
              </m:r>
            </m:num>
            <m:den>
              <m:r>
                <w:rPr>
                  <w:rFonts w:ascii="Cambria Math" w:hAnsi="Garamond"/>
                  <w:sz w:val="28"/>
                  <w:szCs w:val="28"/>
                </w:rPr>
                <m:t>ВВП</m:t>
              </m:r>
            </m:den>
          </m:f>
        </m:oMath>
      </m:oMathPara>
    </w:p>
    <w:p w:rsidR="00CB15B0" w:rsidRPr="008E64F6" w:rsidRDefault="00CB15B0" w:rsidP="008E64F6">
      <w:pPr>
        <w:shd w:val="clear" w:color="auto" w:fill="FFFFFF"/>
        <w:tabs>
          <w:tab w:val="left" w:pos="993"/>
        </w:tabs>
        <w:ind w:firstLine="709"/>
        <w:jc w:val="both"/>
        <w:rPr>
          <w:rFonts w:ascii="Garamond" w:hAnsi="Garamond"/>
          <w:sz w:val="28"/>
          <w:szCs w:val="28"/>
        </w:rPr>
      </w:pPr>
    </w:p>
    <w:p w:rsidR="00EA62E0" w:rsidRPr="008E64F6" w:rsidRDefault="00682BCB" w:rsidP="008E64F6">
      <w:pPr>
        <w:shd w:val="clear" w:color="auto" w:fill="FFFFFF"/>
        <w:tabs>
          <w:tab w:val="left" w:pos="993"/>
        </w:tabs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в) импортная квота</w:t>
      </w:r>
    </w:p>
    <w:p w:rsidR="00EA62E0" w:rsidRPr="008E64F6" w:rsidRDefault="00682BCB" w:rsidP="008E64F6">
      <w:pPr>
        <w:shd w:val="clear" w:color="auto" w:fill="FFFFFF"/>
        <w:tabs>
          <w:tab w:val="left" w:pos="993"/>
        </w:tabs>
        <w:ind w:firstLine="709"/>
        <w:jc w:val="both"/>
        <w:rPr>
          <w:rFonts w:ascii="Garamond" w:hAnsi="Garamond"/>
          <w:sz w:val="28"/>
          <w:szCs w:val="28"/>
        </w:rPr>
      </w:pPr>
      <m:oMathPara>
        <m:oMath>
          <m:r>
            <w:rPr>
              <w:rFonts w:ascii="Cambria Math" w:hAnsi="Garamond"/>
              <w:sz w:val="28"/>
              <w:szCs w:val="28"/>
            </w:rPr>
            <m:t>∆И</m:t>
          </m:r>
          <m:r>
            <w:rPr>
              <w:rFonts w:ascii="Cambria Math" w:hAnsi="Garamond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Garamond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Garamond"/>
                  <w:sz w:val="28"/>
                  <w:szCs w:val="28"/>
                </w:rPr>
                <m:t>объем</m:t>
              </m:r>
              <m:r>
                <w:rPr>
                  <w:rFonts w:ascii="Cambria Math" w:hAnsi="Garamond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Garamond"/>
                  <w:sz w:val="28"/>
                  <w:szCs w:val="28"/>
                </w:rPr>
                <m:t>импорта</m:t>
              </m:r>
            </m:num>
            <m:den>
              <m:r>
                <w:rPr>
                  <w:rFonts w:ascii="Cambria Math" w:hAnsi="Garamond"/>
                  <w:sz w:val="28"/>
                  <w:szCs w:val="28"/>
                </w:rPr>
                <m:t>ВВП</m:t>
              </m:r>
            </m:den>
          </m:f>
        </m:oMath>
      </m:oMathPara>
    </w:p>
    <w:p w:rsidR="00EA62E0" w:rsidRPr="008E64F6" w:rsidRDefault="00EA62E0" w:rsidP="008E64F6">
      <w:pPr>
        <w:shd w:val="clear" w:color="auto" w:fill="FFFFFF"/>
        <w:tabs>
          <w:tab w:val="left" w:pos="993"/>
        </w:tabs>
        <w:ind w:firstLine="709"/>
        <w:jc w:val="both"/>
        <w:rPr>
          <w:rFonts w:ascii="Garamond" w:hAnsi="Garamond"/>
          <w:sz w:val="28"/>
          <w:szCs w:val="28"/>
        </w:rPr>
      </w:pPr>
    </w:p>
    <w:p w:rsidR="00CB15B0" w:rsidRPr="008E64F6" w:rsidRDefault="00CB15B0" w:rsidP="008E64F6">
      <w:pPr>
        <w:shd w:val="clear" w:color="auto" w:fill="FFFFFF"/>
        <w:tabs>
          <w:tab w:val="left" w:pos="993"/>
        </w:tabs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г) индекс товарности</w:t>
      </w:r>
    </w:p>
    <w:p w:rsidR="00EA62E0" w:rsidRPr="008E64F6" w:rsidRDefault="00CB15B0" w:rsidP="008E64F6">
      <w:pPr>
        <w:shd w:val="clear" w:color="auto" w:fill="FFFFFF"/>
        <w:tabs>
          <w:tab w:val="left" w:pos="993"/>
        </w:tabs>
        <w:ind w:firstLine="709"/>
        <w:jc w:val="both"/>
        <w:rPr>
          <w:rFonts w:ascii="Garamond" w:hAnsi="Garamond"/>
          <w:sz w:val="28"/>
          <w:szCs w:val="28"/>
        </w:rPr>
      </w:pPr>
      <m:oMathPara>
        <m:oMath>
          <m:r>
            <w:rPr>
              <w:rFonts w:ascii="Cambria Math" w:hAnsi="Garamond"/>
              <w:sz w:val="28"/>
              <w:szCs w:val="28"/>
            </w:rPr>
            <m:t>Т</m:t>
          </m:r>
          <m:r>
            <w:rPr>
              <w:rFonts w:ascii="Cambria Math" w:hAnsi="Garamond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Garamond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Garamond"/>
                  <w:sz w:val="28"/>
                  <w:szCs w:val="28"/>
                </w:rPr>
                <m:t>Е</m:t>
              </m:r>
              <m:r>
                <w:rPr>
                  <w:rFonts w:ascii="Cambria Math" w:hAnsi="Garamond"/>
                  <w:sz w:val="28"/>
                  <w:szCs w:val="28"/>
                </w:rPr>
                <m:t>+</m:t>
              </m:r>
              <m:r>
                <w:rPr>
                  <w:rFonts w:ascii="Cambria Math" w:hAnsi="Garamond"/>
                  <w:sz w:val="28"/>
                  <w:szCs w:val="28"/>
                </w:rPr>
                <m:t>И</m:t>
              </m:r>
            </m:num>
            <m:den>
              <m:r>
                <w:rPr>
                  <w:rFonts w:ascii="Cambria Math" w:hAnsi="Garamond"/>
                  <w:sz w:val="28"/>
                  <w:szCs w:val="28"/>
                </w:rPr>
                <m:t>ВВП</m:t>
              </m:r>
            </m:den>
          </m:f>
        </m:oMath>
      </m:oMathPara>
    </w:p>
    <w:p w:rsidR="00EA62E0" w:rsidRPr="008E64F6" w:rsidRDefault="00EA62E0" w:rsidP="008E64F6">
      <w:pPr>
        <w:shd w:val="clear" w:color="auto" w:fill="FFFFFF"/>
        <w:tabs>
          <w:tab w:val="left" w:pos="993"/>
        </w:tabs>
        <w:ind w:firstLine="709"/>
        <w:jc w:val="both"/>
        <w:rPr>
          <w:rFonts w:ascii="Garamond" w:hAnsi="Garamond"/>
          <w:sz w:val="28"/>
          <w:szCs w:val="28"/>
        </w:rPr>
      </w:pPr>
    </w:p>
    <w:p w:rsidR="00BD0D70" w:rsidRPr="008E64F6" w:rsidRDefault="00BD0D70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Западные исследования в области </w:t>
      </w:r>
      <w:r w:rsidRPr="008E64F6">
        <w:rPr>
          <w:rFonts w:ascii="Garamond" w:hAnsi="Garamond"/>
          <w:b/>
          <w:sz w:val="28"/>
          <w:szCs w:val="28"/>
        </w:rPr>
        <w:t xml:space="preserve">модернизации международного разделения труда </w:t>
      </w:r>
      <w:r w:rsidRPr="008E64F6">
        <w:rPr>
          <w:rFonts w:ascii="Garamond" w:hAnsi="Garamond"/>
          <w:sz w:val="28"/>
          <w:szCs w:val="28"/>
        </w:rPr>
        <w:t>условно можно разделить на две основные группы:</w:t>
      </w:r>
    </w:p>
    <w:p w:rsidR="00BD0D70" w:rsidRPr="008E64F6" w:rsidRDefault="00BD0D70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1) концепции </w:t>
      </w:r>
      <w:r w:rsidR="00656CE5" w:rsidRPr="008E64F6">
        <w:rPr>
          <w:rFonts w:ascii="Garamond" w:hAnsi="Garamond"/>
          <w:sz w:val="28"/>
          <w:szCs w:val="28"/>
        </w:rPr>
        <w:t xml:space="preserve">возрастания </w:t>
      </w:r>
      <w:r w:rsidRPr="008E64F6">
        <w:rPr>
          <w:rFonts w:ascii="Garamond" w:hAnsi="Garamond"/>
          <w:sz w:val="28"/>
          <w:szCs w:val="28"/>
        </w:rPr>
        <w:t>"взаимозависимости";</w:t>
      </w:r>
    </w:p>
    <w:p w:rsidR="00656CE5" w:rsidRPr="008E64F6" w:rsidRDefault="00BD0D70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2) </w:t>
      </w:r>
      <w:r w:rsidR="00656CE5" w:rsidRPr="008E64F6">
        <w:rPr>
          <w:rFonts w:ascii="Garamond" w:hAnsi="Garamond"/>
          <w:sz w:val="28"/>
          <w:szCs w:val="28"/>
        </w:rPr>
        <w:t>концепции изменения структуры МРТ.</w:t>
      </w:r>
    </w:p>
    <w:p w:rsidR="00656CE5" w:rsidRPr="008E64F6" w:rsidRDefault="00BD0D70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Один из представителей концепции "взаимозависимости" голландский экономист К. </w:t>
      </w:r>
      <w:proofErr w:type="spellStart"/>
      <w:r w:rsidRPr="008E64F6">
        <w:rPr>
          <w:rFonts w:ascii="Garamond" w:hAnsi="Garamond"/>
          <w:sz w:val="28"/>
          <w:szCs w:val="28"/>
        </w:rPr>
        <w:t>Нувенхузе</w:t>
      </w:r>
      <w:proofErr w:type="spellEnd"/>
      <w:r w:rsidRPr="008E64F6">
        <w:rPr>
          <w:rFonts w:ascii="Garamond" w:hAnsi="Garamond"/>
          <w:sz w:val="28"/>
          <w:szCs w:val="28"/>
        </w:rPr>
        <w:t xml:space="preserve"> в обосновании своих </w:t>
      </w:r>
      <w:proofErr w:type="gramStart"/>
      <w:r w:rsidRPr="008E64F6">
        <w:rPr>
          <w:rFonts w:ascii="Garamond" w:hAnsi="Garamond"/>
          <w:sz w:val="28"/>
          <w:szCs w:val="28"/>
        </w:rPr>
        <w:t>идей</w:t>
      </w:r>
      <w:proofErr w:type="gramEnd"/>
      <w:r w:rsidRPr="008E64F6">
        <w:rPr>
          <w:rFonts w:ascii="Garamond" w:hAnsi="Garamond"/>
          <w:sz w:val="28"/>
          <w:szCs w:val="28"/>
        </w:rPr>
        <w:t xml:space="preserve"> прежде всего обращается к экологическим факторам, общим для всех стран; К ним он относит: 1) неустойчивость окружающей среды; 2) ограниченность и </w:t>
      </w:r>
      <w:proofErr w:type="spellStart"/>
      <w:r w:rsidRPr="008E64F6">
        <w:rPr>
          <w:rFonts w:ascii="Garamond" w:hAnsi="Garamond"/>
          <w:sz w:val="28"/>
          <w:szCs w:val="28"/>
        </w:rPr>
        <w:t>исчерпаемость</w:t>
      </w:r>
      <w:proofErr w:type="spellEnd"/>
      <w:r w:rsidRPr="008E64F6">
        <w:rPr>
          <w:rFonts w:ascii="Garamond" w:hAnsi="Garamond"/>
          <w:sz w:val="28"/>
          <w:szCs w:val="28"/>
        </w:rPr>
        <w:t xml:space="preserve"> природных ресурсов Земли. </w:t>
      </w:r>
      <w:proofErr w:type="gramStart"/>
      <w:r w:rsidRPr="008E64F6">
        <w:rPr>
          <w:rFonts w:ascii="Garamond" w:hAnsi="Garamond"/>
          <w:sz w:val="28"/>
          <w:szCs w:val="28"/>
        </w:rPr>
        <w:t xml:space="preserve">Поскольку, по его мнению, существует зависимость развитых стран от развивающихся в сырье, а развивающихся стран от промышленно развитых - в технике, технологии, то существует взаимная зависимость друг от друга и "взаимное давление". </w:t>
      </w:r>
      <w:proofErr w:type="gramEnd"/>
    </w:p>
    <w:p w:rsidR="00656CE5" w:rsidRPr="008E64F6" w:rsidRDefault="00BD0D70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Другой западный экономист Р. Купер (Гарвардский университет) также обращается к проблеме взаимозависимости, рассматривая ее в разных аспектах. По его мнению, существуют четыре вида взаимозависимости:</w:t>
      </w:r>
    </w:p>
    <w:p w:rsidR="00BD0D70" w:rsidRPr="008E64F6" w:rsidRDefault="00BD0D70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1) структурная, когда страны настолько взаимосвязаны, открыты друг другу, что изменения в экономике одной страны непременно сказываются на другой;</w:t>
      </w:r>
    </w:p>
    <w:p w:rsidR="00BD0D70" w:rsidRPr="008E64F6" w:rsidRDefault="00BD0D70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2) взаимозависимость целей в области экономической политики;</w:t>
      </w:r>
    </w:p>
    <w:p w:rsidR="00BD0D70" w:rsidRPr="008E64F6" w:rsidRDefault="00BD0D70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3) взаимозависимость внешних факторов экономического развития; </w:t>
      </w:r>
    </w:p>
    <w:p w:rsidR="00656CE5" w:rsidRPr="008E64F6" w:rsidRDefault="00BD0D70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4) политическая взаимозависимость. </w:t>
      </w:r>
    </w:p>
    <w:p w:rsidR="00656CE5" w:rsidRPr="008E64F6" w:rsidRDefault="00BD0D70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lastRenderedPageBreak/>
        <w:t xml:space="preserve">Основная идея </w:t>
      </w:r>
      <w:r w:rsidRPr="008E64F6">
        <w:rPr>
          <w:rFonts w:ascii="Garamond" w:hAnsi="Garamond"/>
          <w:b/>
          <w:sz w:val="28"/>
          <w:szCs w:val="28"/>
        </w:rPr>
        <w:t>модернизации</w:t>
      </w:r>
      <w:r w:rsidRPr="008E64F6">
        <w:rPr>
          <w:rFonts w:ascii="Garamond" w:hAnsi="Garamond"/>
          <w:sz w:val="28"/>
          <w:szCs w:val="28"/>
        </w:rPr>
        <w:t xml:space="preserve"> международного разделения труда заключается в том, что развивающимся странам рекомендуют отказаться от политики протекционизма и широко привлекать иностранный капитал в экономику.</w:t>
      </w:r>
    </w:p>
    <w:p w:rsidR="00656CE5" w:rsidRPr="008E64F6" w:rsidRDefault="00BD0D70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Основной смысл заключается в установлении новой отраслевой направленности развивающихся стран. Им предлагается ориентироваться на производство трудоемких, </w:t>
      </w:r>
      <w:proofErr w:type="spellStart"/>
      <w:r w:rsidRPr="008E64F6">
        <w:rPr>
          <w:rFonts w:ascii="Garamond" w:hAnsi="Garamond"/>
          <w:sz w:val="28"/>
          <w:szCs w:val="28"/>
        </w:rPr>
        <w:t>материалоемких</w:t>
      </w:r>
      <w:proofErr w:type="spellEnd"/>
      <w:r w:rsidRPr="008E64F6">
        <w:rPr>
          <w:rFonts w:ascii="Garamond" w:hAnsi="Garamond"/>
          <w:sz w:val="28"/>
          <w:szCs w:val="28"/>
        </w:rPr>
        <w:t>, стандартизированных изделий и на их экспорт для удовлетворения в первую очередь нужд промышленно развитых стран.</w:t>
      </w:r>
      <w:r w:rsidR="00656CE5" w:rsidRPr="008E64F6">
        <w:rPr>
          <w:rFonts w:ascii="Garamond" w:hAnsi="Garamond"/>
          <w:sz w:val="28"/>
          <w:szCs w:val="28"/>
        </w:rPr>
        <w:t xml:space="preserve"> </w:t>
      </w:r>
      <w:r w:rsidRPr="008E64F6">
        <w:rPr>
          <w:rFonts w:ascii="Garamond" w:hAnsi="Garamond"/>
          <w:sz w:val="28"/>
          <w:szCs w:val="28"/>
        </w:rPr>
        <w:t>В свою очередь промышленно развитые страны должны сосредоточить свои интересы на тех отраслях экономики, где велика доля высококвалифицированной рабочей силы и особенно интенсивно протекает научно-технический прогресс.</w:t>
      </w:r>
    </w:p>
    <w:p w:rsidR="00656CE5" w:rsidRPr="008E64F6" w:rsidRDefault="00BD0D70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Происходит процесс перемещения части "грязных" произво</w:t>
      </w:r>
      <w:proofErr w:type="gramStart"/>
      <w:r w:rsidRPr="008E64F6">
        <w:rPr>
          <w:rFonts w:ascii="Garamond" w:hAnsi="Garamond"/>
          <w:sz w:val="28"/>
          <w:szCs w:val="28"/>
        </w:rPr>
        <w:t>дств в р</w:t>
      </w:r>
      <w:proofErr w:type="gramEnd"/>
      <w:r w:rsidRPr="008E64F6">
        <w:rPr>
          <w:rFonts w:ascii="Garamond" w:hAnsi="Garamond"/>
          <w:sz w:val="28"/>
          <w:szCs w:val="28"/>
        </w:rPr>
        <w:t>азвивающиеся страны.</w:t>
      </w:r>
      <w:r w:rsidR="00656CE5" w:rsidRPr="008E64F6">
        <w:rPr>
          <w:rFonts w:ascii="Garamond" w:hAnsi="Garamond"/>
          <w:sz w:val="28"/>
          <w:szCs w:val="28"/>
        </w:rPr>
        <w:t xml:space="preserve"> </w:t>
      </w:r>
      <w:r w:rsidRPr="008E64F6">
        <w:rPr>
          <w:rFonts w:ascii="Garamond" w:hAnsi="Garamond"/>
          <w:sz w:val="28"/>
          <w:szCs w:val="28"/>
        </w:rPr>
        <w:t>Отраслевая специализация осуществляется по трехступенчатой схеме:</w:t>
      </w:r>
    </w:p>
    <w:p w:rsidR="00656CE5" w:rsidRPr="008E64F6" w:rsidRDefault="00BD0D70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1) "новые индустриальные страны" в основном выпускают товары, требующие затрат сравнительно квалифицированного труда и современных технологий;</w:t>
      </w:r>
      <w:r w:rsidR="00656CE5" w:rsidRPr="008E64F6">
        <w:rPr>
          <w:rFonts w:ascii="Garamond" w:hAnsi="Garamond"/>
          <w:sz w:val="28"/>
          <w:szCs w:val="28"/>
        </w:rPr>
        <w:t xml:space="preserve"> </w:t>
      </w:r>
    </w:p>
    <w:p w:rsidR="00656CE5" w:rsidRPr="008E64F6" w:rsidRDefault="00BD0D70" w:rsidP="008E64F6">
      <w:pPr>
        <w:ind w:firstLine="709"/>
        <w:jc w:val="both"/>
        <w:rPr>
          <w:rFonts w:ascii="Garamond" w:hAnsi="Garamond"/>
          <w:sz w:val="28"/>
          <w:szCs w:val="28"/>
        </w:rPr>
      </w:pPr>
      <w:proofErr w:type="gramStart"/>
      <w:r w:rsidRPr="008E64F6">
        <w:rPr>
          <w:rFonts w:ascii="Garamond" w:hAnsi="Garamond"/>
          <w:sz w:val="28"/>
          <w:szCs w:val="28"/>
        </w:rPr>
        <w:t>2) менее развитые из числа развивающихся государств делают акцент на произ</w:t>
      </w:r>
      <w:r w:rsidR="00656CE5" w:rsidRPr="008E64F6">
        <w:rPr>
          <w:rFonts w:ascii="Garamond" w:hAnsi="Garamond"/>
          <w:sz w:val="28"/>
          <w:szCs w:val="28"/>
        </w:rPr>
        <w:t>в</w:t>
      </w:r>
      <w:r w:rsidRPr="008E64F6">
        <w:rPr>
          <w:rFonts w:ascii="Garamond" w:hAnsi="Garamond"/>
          <w:sz w:val="28"/>
          <w:szCs w:val="28"/>
        </w:rPr>
        <w:t>одстве трудоемких изделий, поставке сырья на мировой рынок.</w:t>
      </w:r>
      <w:proofErr w:type="gramEnd"/>
      <w:r w:rsidRPr="008E64F6">
        <w:rPr>
          <w:rFonts w:ascii="Garamond" w:hAnsi="Garamond"/>
          <w:sz w:val="28"/>
          <w:szCs w:val="28"/>
        </w:rPr>
        <w:t xml:space="preserve"> Наиболее слаборазвитые страны вообще не попадают в эту схему;</w:t>
      </w:r>
    </w:p>
    <w:p w:rsidR="00BD0D70" w:rsidRPr="008E64F6" w:rsidRDefault="00BD0D70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3) промышленно развитые страны концентрируют усилия на капиталоемкой, высокотехнологичной продукции.</w:t>
      </w:r>
    </w:p>
    <w:p w:rsidR="00D6460A" w:rsidRPr="008E64F6" w:rsidRDefault="00D6460A" w:rsidP="008E64F6">
      <w:pPr>
        <w:ind w:firstLine="709"/>
        <w:jc w:val="center"/>
        <w:rPr>
          <w:rFonts w:ascii="Garamond" w:hAnsi="Garamond"/>
          <w:sz w:val="28"/>
          <w:szCs w:val="28"/>
        </w:rPr>
      </w:pPr>
    </w:p>
    <w:p w:rsidR="002308E7" w:rsidRPr="008E64F6" w:rsidRDefault="002308E7" w:rsidP="008E64F6">
      <w:pPr>
        <w:pStyle w:val="a3"/>
        <w:numPr>
          <w:ilvl w:val="0"/>
          <w:numId w:val="17"/>
        </w:numPr>
        <w:shd w:val="clear" w:color="auto" w:fill="FFFFFF"/>
        <w:ind w:left="0"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Основн</w:t>
      </w:r>
      <w:r w:rsidR="00714479" w:rsidRPr="008E64F6">
        <w:rPr>
          <w:rFonts w:ascii="Garamond" w:hAnsi="Garamond"/>
          <w:sz w:val="28"/>
          <w:szCs w:val="28"/>
        </w:rPr>
        <w:t>ыми</w:t>
      </w:r>
      <w:r w:rsidRPr="008E64F6">
        <w:rPr>
          <w:rFonts w:ascii="Garamond" w:hAnsi="Garamond"/>
          <w:sz w:val="28"/>
          <w:szCs w:val="28"/>
        </w:rPr>
        <w:t xml:space="preserve"> форм</w:t>
      </w:r>
      <w:r w:rsidR="00714479" w:rsidRPr="008E64F6">
        <w:rPr>
          <w:rFonts w:ascii="Garamond" w:hAnsi="Garamond"/>
          <w:sz w:val="28"/>
          <w:szCs w:val="28"/>
        </w:rPr>
        <w:t>ами М</w:t>
      </w:r>
      <w:r w:rsidRPr="008E64F6">
        <w:rPr>
          <w:rFonts w:ascii="Garamond" w:hAnsi="Garamond"/>
          <w:sz w:val="28"/>
          <w:szCs w:val="28"/>
        </w:rPr>
        <w:t>РТ явля</w:t>
      </w:r>
      <w:r w:rsidR="00714479" w:rsidRPr="008E64F6">
        <w:rPr>
          <w:rFonts w:ascii="Garamond" w:hAnsi="Garamond"/>
          <w:sz w:val="28"/>
          <w:szCs w:val="28"/>
        </w:rPr>
        <w:t>ю</w:t>
      </w:r>
      <w:r w:rsidRPr="008E64F6">
        <w:rPr>
          <w:rFonts w:ascii="Garamond" w:hAnsi="Garamond"/>
          <w:sz w:val="28"/>
          <w:szCs w:val="28"/>
        </w:rPr>
        <w:t>тся международная специализация производства (МСП)</w:t>
      </w:r>
      <w:r w:rsidR="00714479" w:rsidRPr="008E64F6">
        <w:rPr>
          <w:rFonts w:ascii="Garamond" w:hAnsi="Garamond"/>
          <w:sz w:val="28"/>
          <w:szCs w:val="28"/>
        </w:rPr>
        <w:t xml:space="preserve"> и международное кооперирование производства (МКП)</w:t>
      </w:r>
      <w:r w:rsidRPr="008E64F6">
        <w:rPr>
          <w:rFonts w:ascii="Garamond" w:hAnsi="Garamond"/>
          <w:sz w:val="28"/>
          <w:szCs w:val="28"/>
        </w:rPr>
        <w:t>.</w:t>
      </w:r>
    </w:p>
    <w:p w:rsidR="007C620C" w:rsidRPr="008E64F6" w:rsidRDefault="007C620C" w:rsidP="008E64F6">
      <w:pPr>
        <w:ind w:firstLine="709"/>
        <w:jc w:val="both"/>
        <w:rPr>
          <w:rFonts w:ascii="Garamond" w:hAnsi="Garamond"/>
          <w:sz w:val="28"/>
          <w:szCs w:val="28"/>
          <w:lang w:val="uk-UA" w:eastAsia="uk-UA"/>
        </w:rPr>
      </w:pPr>
      <w:r w:rsidRPr="008E64F6">
        <w:rPr>
          <w:rFonts w:ascii="Garamond" w:hAnsi="Garamond"/>
          <w:b/>
          <w:sz w:val="28"/>
          <w:szCs w:val="28"/>
          <w:lang w:val="uk-UA" w:eastAsia="uk-UA"/>
        </w:rPr>
        <w:t>Міжнародна спеціалізація виробництва (МСП</w:t>
      </w:r>
      <w:r w:rsidRPr="008E64F6">
        <w:rPr>
          <w:rFonts w:ascii="Garamond" w:hAnsi="Garamond"/>
          <w:sz w:val="28"/>
          <w:szCs w:val="28"/>
          <w:lang w:val="uk-UA" w:eastAsia="uk-UA"/>
        </w:rPr>
        <w:t>) – форма розподілу праці між країнами, при якій концентрація однорідного виробництва збільшується на базі диференціації національного виробництва, виділення самостійних технологічних процесів, в окремі галузі виготовлення продукції понад внутрішні потреби.</w:t>
      </w:r>
    </w:p>
    <w:p w:rsidR="007C620C" w:rsidRPr="008E64F6" w:rsidRDefault="007C620C" w:rsidP="008E64F6">
      <w:pPr>
        <w:ind w:firstLine="709"/>
        <w:jc w:val="both"/>
        <w:rPr>
          <w:rFonts w:ascii="Garamond" w:hAnsi="Garamond"/>
          <w:sz w:val="28"/>
          <w:szCs w:val="28"/>
          <w:lang w:val="uk-UA" w:eastAsia="uk-UA"/>
        </w:rPr>
      </w:pPr>
      <w:r w:rsidRPr="008E64F6">
        <w:rPr>
          <w:rFonts w:ascii="Garamond" w:hAnsi="Garamond"/>
          <w:b/>
          <w:sz w:val="28"/>
          <w:szCs w:val="28"/>
          <w:lang w:val="uk-UA" w:eastAsia="uk-UA"/>
        </w:rPr>
        <w:t>Міжгалузева спеціалізація</w:t>
      </w:r>
      <w:r w:rsidRPr="008E64F6">
        <w:rPr>
          <w:rFonts w:ascii="Garamond" w:hAnsi="Garamond"/>
          <w:sz w:val="28"/>
          <w:szCs w:val="28"/>
          <w:lang w:val="uk-UA" w:eastAsia="uk-UA"/>
        </w:rPr>
        <w:t xml:space="preserve"> – це взаємини між країнами по обміну продуктами різних галузей виробництва. </w:t>
      </w:r>
    </w:p>
    <w:p w:rsidR="002F3918" w:rsidRPr="008E64F6" w:rsidRDefault="006B19BF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Специализация предприятий разных стран на изготовлении</w:t>
      </w:r>
      <w:r w:rsidRPr="008E64F6">
        <w:rPr>
          <w:rFonts w:ascii="Garamond" w:hAnsi="Garamond"/>
          <w:sz w:val="28"/>
          <w:szCs w:val="28"/>
        </w:rPr>
        <w:br/>
        <w:t xml:space="preserve">частичных продуктов связана с современной научно-технической революцией (НТР). Усложнение технологической структуры производства привело к большому росту числа деталей и узлов, используемых в готовом изделии. Например, в легковом автомобиле насчитывается до 20 тыс. деталей и узлов, в прокатных станах - около 100 тыс., в электровозах - до 250 тыс. </w:t>
      </w:r>
    </w:p>
    <w:p w:rsidR="002F3918" w:rsidRPr="008E64F6" w:rsidRDefault="006B19BF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Международная специализация производства (МСП) развивается по </w:t>
      </w:r>
      <w:r w:rsidRPr="008E64F6">
        <w:rPr>
          <w:rFonts w:ascii="Garamond" w:hAnsi="Garamond"/>
          <w:b/>
          <w:sz w:val="28"/>
          <w:szCs w:val="28"/>
        </w:rPr>
        <w:t>двум направлениям</w:t>
      </w:r>
      <w:r w:rsidR="002F3918" w:rsidRPr="008E64F6">
        <w:rPr>
          <w:rFonts w:ascii="Garamond" w:hAnsi="Garamond"/>
          <w:sz w:val="28"/>
          <w:szCs w:val="28"/>
        </w:rPr>
        <w:t>:</w:t>
      </w:r>
    </w:p>
    <w:p w:rsidR="002F3918" w:rsidRPr="008E64F6" w:rsidRDefault="002F3918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1)</w:t>
      </w:r>
      <w:r w:rsidR="006B19BF" w:rsidRPr="008E64F6">
        <w:rPr>
          <w:rFonts w:ascii="Garamond" w:hAnsi="Garamond"/>
          <w:sz w:val="28"/>
          <w:szCs w:val="28"/>
        </w:rPr>
        <w:t xml:space="preserve"> производственному</w:t>
      </w:r>
      <w:r w:rsidR="00EC52F1" w:rsidRPr="008E64F6">
        <w:rPr>
          <w:rFonts w:ascii="Garamond" w:hAnsi="Garamond"/>
          <w:sz w:val="28"/>
          <w:szCs w:val="28"/>
        </w:rPr>
        <w:t>:</w:t>
      </w:r>
      <w:r w:rsidR="006B19BF" w:rsidRPr="008E64F6">
        <w:rPr>
          <w:rFonts w:ascii="Garamond" w:hAnsi="Garamond"/>
          <w:sz w:val="28"/>
          <w:szCs w:val="28"/>
        </w:rPr>
        <w:t xml:space="preserve"> </w:t>
      </w:r>
    </w:p>
    <w:p w:rsidR="002F3918" w:rsidRPr="008E64F6" w:rsidRDefault="006B19BF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а) </w:t>
      </w:r>
      <w:proofErr w:type="gramStart"/>
      <w:r w:rsidRPr="008E64F6">
        <w:rPr>
          <w:rFonts w:ascii="Garamond" w:hAnsi="Garamond"/>
          <w:sz w:val="28"/>
          <w:szCs w:val="28"/>
        </w:rPr>
        <w:t>межотраслевую</w:t>
      </w:r>
      <w:proofErr w:type="gramEnd"/>
      <w:r w:rsidR="00DB026E" w:rsidRPr="008E64F6">
        <w:rPr>
          <w:rFonts w:ascii="Garamond" w:hAnsi="Garamond"/>
          <w:sz w:val="28"/>
          <w:szCs w:val="28"/>
        </w:rPr>
        <w:t xml:space="preserve"> (самолет – автомобиль)</w:t>
      </w:r>
      <w:r w:rsidRPr="008E64F6">
        <w:rPr>
          <w:rFonts w:ascii="Garamond" w:hAnsi="Garamond"/>
          <w:sz w:val="28"/>
          <w:szCs w:val="28"/>
        </w:rPr>
        <w:t xml:space="preserve">; </w:t>
      </w:r>
    </w:p>
    <w:p w:rsidR="002F3918" w:rsidRPr="008E64F6" w:rsidRDefault="006B19BF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б) внутриотраслевую специализацию</w:t>
      </w:r>
      <w:r w:rsidR="00DB026E" w:rsidRPr="008E64F6">
        <w:rPr>
          <w:rFonts w:ascii="Garamond" w:hAnsi="Garamond"/>
          <w:sz w:val="28"/>
          <w:szCs w:val="28"/>
        </w:rPr>
        <w:t xml:space="preserve"> (грузовой автомобиль – легковой автомобиль)</w:t>
      </w:r>
      <w:r w:rsidRPr="008E64F6">
        <w:rPr>
          <w:rFonts w:ascii="Garamond" w:hAnsi="Garamond"/>
          <w:sz w:val="28"/>
          <w:szCs w:val="28"/>
        </w:rPr>
        <w:t xml:space="preserve">; </w:t>
      </w:r>
    </w:p>
    <w:p w:rsidR="006B19BF" w:rsidRPr="008E64F6" w:rsidRDefault="006B19BF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в) специализацию отдельных предприятий.</w:t>
      </w:r>
    </w:p>
    <w:p w:rsidR="00EC52F1" w:rsidRPr="008E64F6" w:rsidRDefault="002F3918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2) т</w:t>
      </w:r>
      <w:r w:rsidR="006B19BF" w:rsidRPr="008E64F6">
        <w:rPr>
          <w:rFonts w:ascii="Garamond" w:hAnsi="Garamond"/>
          <w:sz w:val="28"/>
          <w:szCs w:val="28"/>
        </w:rPr>
        <w:t>ерриториальн</w:t>
      </w:r>
      <w:r w:rsidRPr="008E64F6">
        <w:rPr>
          <w:rFonts w:ascii="Garamond" w:hAnsi="Garamond"/>
          <w:sz w:val="28"/>
          <w:szCs w:val="28"/>
        </w:rPr>
        <w:t>ому</w:t>
      </w:r>
      <w:r w:rsidR="00EC52F1" w:rsidRPr="008E64F6">
        <w:rPr>
          <w:rFonts w:ascii="Garamond" w:hAnsi="Garamond"/>
          <w:sz w:val="28"/>
          <w:szCs w:val="28"/>
        </w:rPr>
        <w:t>.</w:t>
      </w:r>
      <w:r w:rsidR="006B19BF" w:rsidRPr="008E64F6">
        <w:rPr>
          <w:rFonts w:ascii="Garamond" w:hAnsi="Garamond"/>
          <w:sz w:val="28"/>
          <w:szCs w:val="28"/>
        </w:rPr>
        <w:t xml:space="preserve"> МСП включает специализации: </w:t>
      </w:r>
    </w:p>
    <w:p w:rsidR="00EC52F1" w:rsidRPr="008E64F6" w:rsidRDefault="006B19BF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а) отдельных стран</w:t>
      </w:r>
      <w:r w:rsidR="00324430" w:rsidRPr="008E64F6">
        <w:rPr>
          <w:rFonts w:ascii="Garamond" w:hAnsi="Garamond"/>
          <w:sz w:val="28"/>
          <w:szCs w:val="28"/>
        </w:rPr>
        <w:t xml:space="preserve"> (Бразилия на кофе)</w:t>
      </w:r>
      <w:r w:rsidRPr="008E64F6">
        <w:rPr>
          <w:rFonts w:ascii="Garamond" w:hAnsi="Garamond"/>
          <w:sz w:val="28"/>
          <w:szCs w:val="28"/>
        </w:rPr>
        <w:t xml:space="preserve">; </w:t>
      </w:r>
    </w:p>
    <w:p w:rsidR="00EC52F1" w:rsidRPr="008E64F6" w:rsidRDefault="006B19BF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б) группы стран</w:t>
      </w:r>
      <w:r w:rsidR="00324430" w:rsidRPr="008E64F6">
        <w:rPr>
          <w:rFonts w:ascii="Garamond" w:hAnsi="Garamond"/>
          <w:sz w:val="28"/>
          <w:szCs w:val="28"/>
        </w:rPr>
        <w:t xml:space="preserve"> (страны ОПЕК на нефти)</w:t>
      </w:r>
      <w:r w:rsidRPr="008E64F6">
        <w:rPr>
          <w:rFonts w:ascii="Garamond" w:hAnsi="Garamond"/>
          <w:sz w:val="28"/>
          <w:szCs w:val="28"/>
        </w:rPr>
        <w:t xml:space="preserve">; </w:t>
      </w:r>
    </w:p>
    <w:p w:rsidR="00EC52F1" w:rsidRPr="008E64F6" w:rsidRDefault="006B19BF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lastRenderedPageBreak/>
        <w:t>в) регионов на производстве определенных товаров и их частей для мирового рынка.</w:t>
      </w:r>
    </w:p>
    <w:p w:rsidR="00EC52F1" w:rsidRPr="008E64F6" w:rsidRDefault="006B19BF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К числу основных </w:t>
      </w:r>
      <w:r w:rsidRPr="008E64F6">
        <w:rPr>
          <w:rFonts w:ascii="Garamond" w:hAnsi="Garamond"/>
          <w:b/>
          <w:sz w:val="28"/>
          <w:szCs w:val="28"/>
        </w:rPr>
        <w:t>видов</w:t>
      </w:r>
      <w:r w:rsidRPr="008E64F6">
        <w:rPr>
          <w:rFonts w:ascii="Garamond" w:hAnsi="Garamond"/>
          <w:sz w:val="28"/>
          <w:szCs w:val="28"/>
        </w:rPr>
        <w:t xml:space="preserve"> международной специализации производства относятся:</w:t>
      </w:r>
    </w:p>
    <w:p w:rsidR="006B19BF" w:rsidRPr="008E64F6" w:rsidRDefault="006B19BF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1) </w:t>
      </w:r>
      <w:proofErr w:type="gramStart"/>
      <w:r w:rsidRPr="008E64F6">
        <w:rPr>
          <w:rFonts w:ascii="Garamond" w:hAnsi="Garamond"/>
          <w:sz w:val="28"/>
          <w:szCs w:val="28"/>
        </w:rPr>
        <w:t>предметная</w:t>
      </w:r>
      <w:proofErr w:type="gramEnd"/>
      <w:r w:rsidRPr="008E64F6">
        <w:rPr>
          <w:rFonts w:ascii="Garamond" w:hAnsi="Garamond"/>
          <w:sz w:val="28"/>
          <w:szCs w:val="28"/>
        </w:rPr>
        <w:t xml:space="preserve"> (производство </w:t>
      </w:r>
      <w:r w:rsidR="00BA56F7" w:rsidRPr="008E64F6">
        <w:rPr>
          <w:rFonts w:ascii="Garamond" w:hAnsi="Garamond"/>
          <w:sz w:val="28"/>
          <w:szCs w:val="28"/>
        </w:rPr>
        <w:t xml:space="preserve">готовых </w:t>
      </w:r>
      <w:r w:rsidRPr="008E64F6">
        <w:rPr>
          <w:rFonts w:ascii="Garamond" w:hAnsi="Garamond"/>
          <w:sz w:val="28"/>
          <w:szCs w:val="28"/>
        </w:rPr>
        <w:t>продуктов);</w:t>
      </w:r>
    </w:p>
    <w:p w:rsidR="006B19BF" w:rsidRPr="008E64F6" w:rsidRDefault="006B19BF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2) </w:t>
      </w:r>
      <w:proofErr w:type="spellStart"/>
      <w:r w:rsidRPr="008E64F6">
        <w:rPr>
          <w:rFonts w:ascii="Garamond" w:hAnsi="Garamond"/>
          <w:sz w:val="28"/>
          <w:szCs w:val="28"/>
        </w:rPr>
        <w:t>подетальная</w:t>
      </w:r>
      <w:proofErr w:type="spellEnd"/>
      <w:r w:rsidRPr="008E64F6">
        <w:rPr>
          <w:rFonts w:ascii="Garamond" w:hAnsi="Garamond"/>
          <w:sz w:val="28"/>
          <w:szCs w:val="28"/>
        </w:rPr>
        <w:t xml:space="preserve"> (производство частей компонентов продуктов);</w:t>
      </w:r>
    </w:p>
    <w:p w:rsidR="006B19BF" w:rsidRPr="008E64F6" w:rsidRDefault="006B19BF" w:rsidP="008E64F6">
      <w:pPr>
        <w:ind w:firstLine="709"/>
        <w:jc w:val="both"/>
        <w:rPr>
          <w:rFonts w:ascii="Garamond" w:hAnsi="Garamond"/>
          <w:sz w:val="28"/>
          <w:szCs w:val="28"/>
        </w:rPr>
      </w:pPr>
      <w:proofErr w:type="gramStart"/>
      <w:r w:rsidRPr="008E64F6">
        <w:rPr>
          <w:rFonts w:ascii="Garamond" w:hAnsi="Garamond"/>
          <w:sz w:val="28"/>
          <w:szCs w:val="28"/>
        </w:rPr>
        <w:t>3) технологическая или стадийная специализация (осуществление отдельных технологических процессов, например, сборка, окраска, сварка, производство отливок, заготовок</w:t>
      </w:r>
      <w:r w:rsidR="00BA56F7" w:rsidRPr="008E64F6">
        <w:rPr>
          <w:rFonts w:ascii="Garamond" w:hAnsi="Garamond"/>
          <w:sz w:val="28"/>
          <w:szCs w:val="28"/>
        </w:rPr>
        <w:t xml:space="preserve"> – </w:t>
      </w:r>
      <w:proofErr w:type="spellStart"/>
      <w:r w:rsidR="00BA56F7" w:rsidRPr="008E64F6">
        <w:rPr>
          <w:rFonts w:ascii="Garamond" w:hAnsi="Garamond"/>
          <w:sz w:val="28"/>
          <w:szCs w:val="28"/>
        </w:rPr>
        <w:t>сузуки</w:t>
      </w:r>
      <w:proofErr w:type="spellEnd"/>
      <w:r w:rsidR="00BA56F7" w:rsidRPr="008E64F6">
        <w:rPr>
          <w:rFonts w:ascii="Garamond" w:hAnsi="Garamond"/>
          <w:sz w:val="28"/>
          <w:szCs w:val="28"/>
        </w:rPr>
        <w:t xml:space="preserve"> в Венгрии, </w:t>
      </w:r>
      <w:proofErr w:type="spellStart"/>
      <w:r w:rsidR="00BA56F7" w:rsidRPr="008E64F6">
        <w:rPr>
          <w:rFonts w:ascii="Garamond" w:hAnsi="Garamond"/>
          <w:sz w:val="28"/>
          <w:szCs w:val="28"/>
        </w:rPr>
        <w:t>нокия</w:t>
      </w:r>
      <w:proofErr w:type="spellEnd"/>
      <w:r w:rsidR="00BA56F7" w:rsidRPr="008E64F6">
        <w:rPr>
          <w:rFonts w:ascii="Garamond" w:hAnsi="Garamond"/>
          <w:sz w:val="28"/>
          <w:szCs w:val="28"/>
        </w:rPr>
        <w:t xml:space="preserve"> в Чехии</w:t>
      </w:r>
      <w:r w:rsidRPr="008E64F6">
        <w:rPr>
          <w:rFonts w:ascii="Garamond" w:hAnsi="Garamond"/>
          <w:sz w:val="28"/>
          <w:szCs w:val="28"/>
        </w:rPr>
        <w:t>).</w:t>
      </w:r>
      <w:proofErr w:type="gramEnd"/>
    </w:p>
    <w:p w:rsidR="00F44D4A" w:rsidRPr="008E64F6" w:rsidRDefault="00F44D4A" w:rsidP="008E64F6">
      <w:pPr>
        <w:ind w:firstLine="709"/>
        <w:jc w:val="both"/>
        <w:rPr>
          <w:rFonts w:ascii="Garamond" w:hAnsi="Garamond"/>
          <w:sz w:val="28"/>
          <w:szCs w:val="28"/>
          <w:lang w:val="uk-UA" w:eastAsia="uk-UA"/>
        </w:rPr>
      </w:pPr>
      <w:r w:rsidRPr="008E64F6">
        <w:rPr>
          <w:rFonts w:ascii="Garamond" w:hAnsi="Garamond"/>
          <w:b/>
          <w:sz w:val="28"/>
          <w:szCs w:val="28"/>
          <w:lang w:val="uk-UA" w:eastAsia="uk-UA"/>
        </w:rPr>
        <w:t>Міжнародна кооперація</w:t>
      </w:r>
      <w:r w:rsidRPr="008E64F6">
        <w:rPr>
          <w:rFonts w:ascii="Garamond" w:hAnsi="Garamond"/>
          <w:sz w:val="28"/>
          <w:szCs w:val="28"/>
          <w:lang w:val="uk-UA" w:eastAsia="uk-UA"/>
        </w:rPr>
        <w:t xml:space="preserve"> – об'єднання зусиль виробників декількох країн у виробництві певних видів товарів для світового ринку.</w:t>
      </w:r>
    </w:p>
    <w:p w:rsidR="00BA15B2" w:rsidRPr="008E64F6" w:rsidRDefault="00BA15B2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b/>
          <w:sz w:val="28"/>
          <w:szCs w:val="28"/>
          <w:lang w:eastAsia="uk-UA"/>
        </w:rPr>
        <w:t>Международное кооперирование</w:t>
      </w:r>
      <w:r w:rsidRPr="008E64F6">
        <w:rPr>
          <w:rFonts w:ascii="Garamond" w:hAnsi="Garamond"/>
          <w:sz w:val="28"/>
          <w:szCs w:val="28"/>
          <w:lang w:eastAsia="uk-UA"/>
        </w:rPr>
        <w:t xml:space="preserve"> – процесс устойчивых производственных связей между самостоятельными предприятиями разных стран.</w:t>
      </w:r>
    </w:p>
    <w:p w:rsidR="00EC52F1" w:rsidRPr="008E64F6" w:rsidRDefault="00EC52F1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О</w:t>
      </w:r>
      <w:r w:rsidR="006B19BF" w:rsidRPr="008E64F6">
        <w:rPr>
          <w:rFonts w:ascii="Garamond" w:hAnsi="Garamond"/>
          <w:sz w:val="28"/>
          <w:szCs w:val="28"/>
        </w:rPr>
        <w:t>бъективной основой</w:t>
      </w:r>
      <w:r w:rsidRPr="008E64F6">
        <w:rPr>
          <w:rFonts w:ascii="Garamond" w:hAnsi="Garamond"/>
          <w:sz w:val="28"/>
          <w:szCs w:val="28"/>
        </w:rPr>
        <w:t xml:space="preserve"> международного кооперирования производства (МКП)</w:t>
      </w:r>
      <w:r w:rsidR="006B19BF" w:rsidRPr="008E64F6">
        <w:rPr>
          <w:rFonts w:ascii="Garamond" w:hAnsi="Garamond"/>
          <w:sz w:val="28"/>
          <w:szCs w:val="28"/>
        </w:rPr>
        <w:t xml:space="preserve"> является растущий уровень развития производительных сил, а также процесс устойчивых производственных связей между обособившимися самостоятельными предприятиями независимо от того, происходит ли он внутри страны или на международной арене.</w:t>
      </w:r>
    </w:p>
    <w:p w:rsidR="004C6F19" w:rsidRPr="008E64F6" w:rsidRDefault="006B19BF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Научно-техническая революция внесла свою лепту в развитие производственного кооперирования, добавив в него такой важный элемент как науку. </w:t>
      </w:r>
    </w:p>
    <w:p w:rsidR="005156AA" w:rsidRPr="008E64F6" w:rsidRDefault="005156AA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МКП позволяет сокращать затраты производства и обращения. МПК носит комплексный характер (производство + НИОКР + сбыт).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firstLine="709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b/>
          <w:sz w:val="28"/>
          <w:szCs w:val="28"/>
        </w:rPr>
        <w:t>Основные признаки</w:t>
      </w:r>
      <w:r w:rsidRPr="008E64F6">
        <w:rPr>
          <w:rFonts w:ascii="Garamond" w:hAnsi="Garamond"/>
          <w:sz w:val="28"/>
          <w:szCs w:val="28"/>
        </w:rPr>
        <w:t xml:space="preserve"> производственного кооперирования: 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1. Родственные связи при кооперировании происходят между разными собственниками. 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2. Носит предварительный договорный характер. Заинтересованные независимые субъекты кооперирования (предприятия или фирмы из разных стран) предварительно согласовывают в договорном порядке условия совместной деятельности в определенной сфере по производству отдельных видов изделий, составляющих элементы конечной продукции. На основе намеченных программ распределяют между собой задания, в соответствии с ними перестраивают производственные мощности или осваивают новые, внедряя технологию одного из партнеров. 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3. При кооперировании отношения партнеров переносятся на сам процесс производства. Для кооперирования характерно более интенсивное сотрудничество, чем для торговли. Действия сторон носят взаимозависимый характер. В то же время оно тесно связано с внешней торговлей, так как обязательства </w:t>
      </w:r>
      <w:proofErr w:type="gramStart"/>
      <w:r w:rsidRPr="008E64F6">
        <w:rPr>
          <w:rFonts w:ascii="Garamond" w:hAnsi="Garamond"/>
          <w:sz w:val="28"/>
          <w:szCs w:val="28"/>
        </w:rPr>
        <w:t>сторон</w:t>
      </w:r>
      <w:proofErr w:type="gramEnd"/>
      <w:r w:rsidRPr="008E64F6">
        <w:rPr>
          <w:rFonts w:ascii="Garamond" w:hAnsi="Garamond"/>
          <w:sz w:val="28"/>
          <w:szCs w:val="28"/>
        </w:rPr>
        <w:t xml:space="preserve"> в конечном счете реализуются через куплю-продажу кооперированной продукции. 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4. Наличие долгосрочных производственных связей между предприятиями. В отличие от международной торговли, носящей разовый характер, отношения по кооперированию рассчитаны на длительный период. В соответствии с этим договоры о поставках заключаются на продолжительное время, а сами поставки стабильны и регулярны, что повышает заинтересованность предприятий в этой форме экономического сотрудничества. Примечательно, что кооперированные отношения, как правило, продолжаются и после истечения срока действия соглашения о кооперировании.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lastRenderedPageBreak/>
        <w:t xml:space="preserve">5. Носит комплексный характер, т.е., охватывает не только само производство, но и научно-исследовательскую работу, и сбытовую деятельность, непосредственно </w:t>
      </w:r>
      <w:proofErr w:type="gramStart"/>
      <w:r w:rsidRPr="008E64F6">
        <w:rPr>
          <w:rFonts w:ascii="Garamond" w:hAnsi="Garamond"/>
          <w:sz w:val="28"/>
          <w:szCs w:val="28"/>
        </w:rPr>
        <w:t>обслуживающих</w:t>
      </w:r>
      <w:proofErr w:type="gramEnd"/>
      <w:r w:rsidRPr="008E64F6">
        <w:rPr>
          <w:rFonts w:ascii="Garamond" w:hAnsi="Garamond"/>
          <w:sz w:val="28"/>
          <w:szCs w:val="28"/>
        </w:rPr>
        <w:t xml:space="preserve"> производство. Так, сбыт совместно изготавливаемой продукции может включать в себя согласованные выступления партнеров на рынке, а также решение вопросов технического обслуживания проданной продукции, ее последующей модернизации с учетом требований покупателя. 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b/>
          <w:sz w:val="28"/>
          <w:szCs w:val="28"/>
        </w:rPr>
        <w:t xml:space="preserve">Классификация </w:t>
      </w:r>
      <w:r w:rsidRPr="008E64F6">
        <w:rPr>
          <w:rFonts w:ascii="Garamond" w:hAnsi="Garamond"/>
          <w:sz w:val="28"/>
          <w:szCs w:val="28"/>
        </w:rPr>
        <w:t xml:space="preserve">кооперирования по отдельным родственным группам: 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1. По количеству субъектов. 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left="284"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- двустороннее, когда в связях участвуют два предприятия. Носит однонаправленный характер, т.е., один из партнеров производит в согласованных количествах детали или узлы для комплектации конечных изделий, выпускаемых другим партнером;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left="284"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- многостороннее кооперирование (несколько предприятий). 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2. По количеству объектов. 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left="284"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- </w:t>
      </w:r>
      <w:proofErr w:type="spellStart"/>
      <w:r w:rsidRPr="008E64F6">
        <w:rPr>
          <w:rFonts w:ascii="Garamond" w:hAnsi="Garamond"/>
          <w:sz w:val="28"/>
          <w:szCs w:val="28"/>
        </w:rPr>
        <w:t>однопредметное</w:t>
      </w:r>
      <w:proofErr w:type="spellEnd"/>
      <w:r w:rsidRPr="008E64F6">
        <w:rPr>
          <w:rFonts w:ascii="Garamond" w:hAnsi="Garamond"/>
          <w:sz w:val="28"/>
          <w:szCs w:val="28"/>
        </w:rPr>
        <w:t xml:space="preserve"> кооперирование;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left="284"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- многопредметное кооперирование, в случае, когда поставки охватывают несколько объектов. 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3. По отраслевой структуре. 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left="284" w:firstLine="709"/>
        <w:jc w:val="both"/>
        <w:rPr>
          <w:rFonts w:ascii="Garamond" w:hAnsi="Garamond"/>
          <w:sz w:val="28"/>
          <w:szCs w:val="28"/>
        </w:rPr>
      </w:pPr>
      <w:proofErr w:type="gramStart"/>
      <w:r w:rsidRPr="008E64F6">
        <w:rPr>
          <w:rFonts w:ascii="Garamond" w:hAnsi="Garamond"/>
          <w:sz w:val="28"/>
          <w:szCs w:val="28"/>
        </w:rPr>
        <w:t>- внутриотраслевое (кооперировании в рамках автомобилестроения, станкостроения, тракторостроения, сельскохозяйственного машиностроения.</w:t>
      </w:r>
      <w:proofErr w:type="gramEnd"/>
      <w:r w:rsidRPr="008E64F6">
        <w:rPr>
          <w:rFonts w:ascii="Garamond" w:hAnsi="Garamond"/>
          <w:sz w:val="28"/>
          <w:szCs w:val="28"/>
        </w:rPr>
        <w:t xml:space="preserve"> Международное производственное кооперирование получило наибольшее развитие в тех </w:t>
      </w:r>
      <w:proofErr w:type="spellStart"/>
      <w:r w:rsidRPr="008E64F6">
        <w:rPr>
          <w:rFonts w:ascii="Garamond" w:hAnsi="Garamond"/>
          <w:sz w:val="28"/>
          <w:szCs w:val="28"/>
        </w:rPr>
        <w:t>подотраслях</w:t>
      </w:r>
      <w:proofErr w:type="spellEnd"/>
      <w:r w:rsidRPr="008E64F6">
        <w:rPr>
          <w:rFonts w:ascii="Garamond" w:hAnsi="Garamond"/>
          <w:sz w:val="28"/>
          <w:szCs w:val="28"/>
        </w:rPr>
        <w:t xml:space="preserve"> машиностроения, где существует высокий уровень частичной специализации. </w:t>
      </w:r>
      <w:proofErr w:type="gramStart"/>
      <w:r w:rsidRPr="008E64F6">
        <w:rPr>
          <w:rFonts w:ascii="Garamond" w:hAnsi="Garamond"/>
          <w:sz w:val="28"/>
          <w:szCs w:val="28"/>
        </w:rPr>
        <w:t>Например, еще в начале 70-х гг. XX века покупные детали и материалы в общей стоимости выпуска автомобилей корпорацией «</w:t>
      </w:r>
      <w:proofErr w:type="spellStart"/>
      <w:r w:rsidRPr="008E64F6">
        <w:rPr>
          <w:rFonts w:ascii="Garamond" w:hAnsi="Garamond"/>
          <w:sz w:val="28"/>
          <w:szCs w:val="28"/>
        </w:rPr>
        <w:t>Дженерал</w:t>
      </w:r>
      <w:proofErr w:type="spellEnd"/>
      <w:r w:rsidRPr="008E64F6">
        <w:rPr>
          <w:rFonts w:ascii="Garamond" w:hAnsi="Garamond"/>
          <w:sz w:val="28"/>
          <w:szCs w:val="28"/>
        </w:rPr>
        <w:t xml:space="preserve"> </w:t>
      </w:r>
      <w:proofErr w:type="spellStart"/>
      <w:r w:rsidRPr="008E64F6">
        <w:rPr>
          <w:rFonts w:ascii="Garamond" w:hAnsi="Garamond"/>
          <w:sz w:val="28"/>
          <w:szCs w:val="28"/>
        </w:rPr>
        <w:t>моторс</w:t>
      </w:r>
      <w:proofErr w:type="spellEnd"/>
      <w:r w:rsidRPr="008E64F6">
        <w:rPr>
          <w:rFonts w:ascii="Garamond" w:hAnsi="Garamond"/>
          <w:sz w:val="28"/>
          <w:szCs w:val="28"/>
        </w:rPr>
        <w:t>» составляли 51%);</w:t>
      </w:r>
      <w:proofErr w:type="gramEnd"/>
    </w:p>
    <w:p w:rsidR="00706C39" w:rsidRPr="008E64F6" w:rsidRDefault="00706C39" w:rsidP="008E64F6">
      <w:pPr>
        <w:pStyle w:val="a7"/>
        <w:spacing w:before="0" w:beforeAutospacing="0" w:after="0" w:afterAutospacing="0"/>
        <w:ind w:left="284"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- </w:t>
      </w:r>
      <w:proofErr w:type="gramStart"/>
      <w:r w:rsidRPr="008E64F6">
        <w:rPr>
          <w:rFonts w:ascii="Garamond" w:hAnsi="Garamond"/>
          <w:sz w:val="28"/>
          <w:szCs w:val="28"/>
        </w:rPr>
        <w:t>межотраслевое</w:t>
      </w:r>
      <w:proofErr w:type="gramEnd"/>
      <w:r w:rsidRPr="008E64F6">
        <w:rPr>
          <w:rFonts w:ascii="Garamond" w:hAnsi="Garamond"/>
          <w:sz w:val="28"/>
          <w:szCs w:val="28"/>
        </w:rPr>
        <w:t xml:space="preserve"> осуществляется между отраслями, входящими в один род производства. Всего насчитывается пять родов производства: промышленность, сельское хозяйство, строительство, транспорт и связь, торговля. 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4. По родам деятельности 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- между промышленностью и сельским хозяйством;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- между промышленностью и строительством. 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В качестве примера могут служить поставки химической промышленностью выпускаемых ею удобрений сельскому хозяйству или поставки металлургической промышленностью специального проката различным строительным фирмам и другие варианты. 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5. По территориальному признаку 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left="284"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- </w:t>
      </w:r>
      <w:proofErr w:type="spellStart"/>
      <w:r w:rsidRPr="008E64F6">
        <w:rPr>
          <w:rFonts w:ascii="Garamond" w:hAnsi="Garamond"/>
          <w:sz w:val="28"/>
          <w:szCs w:val="28"/>
        </w:rPr>
        <w:t>внутрирегиональное</w:t>
      </w:r>
      <w:proofErr w:type="spellEnd"/>
      <w:r w:rsidRPr="008E64F6">
        <w:rPr>
          <w:rFonts w:ascii="Garamond" w:hAnsi="Garamond"/>
          <w:sz w:val="28"/>
          <w:szCs w:val="28"/>
        </w:rPr>
        <w:t>;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left="284"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- международное кооперирование, когда кооперированные связи между предприятиями осуществляются в рамках одного международного региона;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left="284"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 - межрегиональное кооперирование; 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left="284"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- внутриконтинентальное кооперирование. </w:t>
      </w:r>
    </w:p>
    <w:p w:rsidR="007A1F9D" w:rsidRPr="008E64F6" w:rsidRDefault="007A1F9D" w:rsidP="008E64F6">
      <w:pPr>
        <w:shd w:val="clear" w:color="auto" w:fill="FFFFFF"/>
        <w:tabs>
          <w:tab w:val="left" w:pos="571"/>
        </w:tabs>
        <w:ind w:firstLine="709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Ее основные формы:</w:t>
      </w:r>
    </w:p>
    <w:p w:rsidR="007A1F9D" w:rsidRPr="008E64F6" w:rsidRDefault="007A1F9D" w:rsidP="008E64F6">
      <w:pPr>
        <w:shd w:val="clear" w:color="auto" w:fill="FFFFFF"/>
        <w:tabs>
          <w:tab w:val="left" w:pos="180"/>
        </w:tabs>
        <w:ind w:firstLine="709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а)</w:t>
      </w:r>
      <w:r w:rsidRPr="008E64F6">
        <w:rPr>
          <w:rFonts w:ascii="Garamond" w:hAnsi="Garamond"/>
          <w:sz w:val="28"/>
          <w:szCs w:val="28"/>
        </w:rPr>
        <w:tab/>
        <w:t xml:space="preserve"> международная кооперация труда - объединение трудовых ресурсов;</w:t>
      </w:r>
    </w:p>
    <w:p w:rsidR="007A1F9D" w:rsidRPr="008E64F6" w:rsidRDefault="007A1F9D" w:rsidP="008E64F6">
      <w:pPr>
        <w:shd w:val="clear" w:color="auto" w:fill="FFFFFF"/>
        <w:tabs>
          <w:tab w:val="left" w:pos="180"/>
          <w:tab w:val="left" w:pos="709"/>
          <w:tab w:val="left" w:pos="993"/>
        </w:tabs>
        <w:ind w:firstLine="709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б)</w:t>
      </w:r>
      <w:r w:rsidRPr="008E64F6">
        <w:rPr>
          <w:rFonts w:ascii="Garamond" w:hAnsi="Garamond"/>
          <w:sz w:val="28"/>
          <w:szCs w:val="28"/>
        </w:rPr>
        <w:tab/>
        <w:t>кооперация производства - налаживание прямых производственных связей, совместное производство;</w:t>
      </w:r>
    </w:p>
    <w:p w:rsidR="007A1F9D" w:rsidRPr="008E64F6" w:rsidRDefault="007A1F9D" w:rsidP="008E64F6">
      <w:pPr>
        <w:shd w:val="clear" w:color="auto" w:fill="FFFFFF"/>
        <w:tabs>
          <w:tab w:val="left" w:pos="180"/>
          <w:tab w:val="left" w:pos="709"/>
          <w:tab w:val="left" w:pos="993"/>
        </w:tabs>
        <w:ind w:firstLine="709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в)</w:t>
      </w:r>
      <w:r w:rsidRPr="008E64F6">
        <w:rPr>
          <w:rFonts w:ascii="Garamond" w:hAnsi="Garamond"/>
          <w:sz w:val="28"/>
          <w:szCs w:val="28"/>
        </w:rPr>
        <w:tab/>
        <w:t>кооперация финансовых ресурсов - объединение денежных средств.</w:t>
      </w:r>
    </w:p>
    <w:p w:rsidR="006B19BF" w:rsidRPr="008E64F6" w:rsidRDefault="006B19BF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lastRenderedPageBreak/>
        <w:t xml:space="preserve">Международное кооперирование производства в его развитых формах охватывает различные </w:t>
      </w:r>
      <w:r w:rsidRPr="008E64F6">
        <w:rPr>
          <w:rFonts w:ascii="Garamond" w:hAnsi="Garamond"/>
          <w:b/>
          <w:sz w:val="28"/>
          <w:szCs w:val="28"/>
        </w:rPr>
        <w:t>сферы сотрудничества</w:t>
      </w:r>
      <w:r w:rsidRPr="008E64F6">
        <w:rPr>
          <w:rFonts w:ascii="Garamond" w:hAnsi="Garamond"/>
          <w:sz w:val="28"/>
          <w:szCs w:val="28"/>
        </w:rPr>
        <w:t>:</w:t>
      </w:r>
    </w:p>
    <w:p w:rsidR="004C6F19" w:rsidRPr="008E64F6" w:rsidRDefault="006B19BF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1. Производственно-технологическое сотрудничество, включающее: </w:t>
      </w:r>
    </w:p>
    <w:p w:rsidR="004C6F19" w:rsidRPr="008E64F6" w:rsidRDefault="006B19BF" w:rsidP="008E64F6">
      <w:pPr>
        <w:ind w:left="284"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а) вопросы передачи лицензий и использование прав собственности; </w:t>
      </w:r>
    </w:p>
    <w:p w:rsidR="004C6F19" w:rsidRPr="008E64F6" w:rsidRDefault="006B19BF" w:rsidP="008E64F6">
      <w:pPr>
        <w:ind w:left="284"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б) разработку и согласование проектно-конструкторской документации, технологических процессов, технического уровня и качества продукции, строительных и монтажных работ, модернизацию кооперирующихся предприятий; </w:t>
      </w:r>
    </w:p>
    <w:p w:rsidR="006B19BF" w:rsidRPr="008E64F6" w:rsidRDefault="006B19BF" w:rsidP="008E64F6">
      <w:pPr>
        <w:ind w:left="284"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в) совершенствование управления производством, стандартизацию, унификацию, сертификацию, распределение производственных программ.</w:t>
      </w:r>
    </w:p>
    <w:p w:rsidR="006B19BF" w:rsidRPr="008E64F6" w:rsidRDefault="006B19BF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2. Торгово-</w:t>
      </w:r>
      <w:proofErr w:type="gramStart"/>
      <w:r w:rsidRPr="008E64F6">
        <w:rPr>
          <w:rFonts w:ascii="Garamond" w:hAnsi="Garamond"/>
          <w:sz w:val="28"/>
          <w:szCs w:val="28"/>
        </w:rPr>
        <w:t>экономические процессы</w:t>
      </w:r>
      <w:proofErr w:type="gramEnd"/>
      <w:r w:rsidRPr="008E64F6">
        <w:rPr>
          <w:rFonts w:ascii="Garamond" w:hAnsi="Garamond"/>
          <w:sz w:val="28"/>
          <w:szCs w:val="28"/>
        </w:rPr>
        <w:t xml:space="preserve">, связанные с реализацией кооперированной продукции, а именно: взаимосвязанную продукцию между </w:t>
      </w:r>
      <w:proofErr w:type="spellStart"/>
      <w:r w:rsidRPr="008E64F6">
        <w:rPr>
          <w:rFonts w:ascii="Garamond" w:hAnsi="Garamond"/>
          <w:sz w:val="28"/>
          <w:szCs w:val="28"/>
        </w:rPr>
        <w:t>кооперантами</w:t>
      </w:r>
      <w:proofErr w:type="spellEnd"/>
      <w:r w:rsidRPr="008E64F6">
        <w:rPr>
          <w:rFonts w:ascii="Garamond" w:hAnsi="Garamond"/>
          <w:sz w:val="28"/>
          <w:szCs w:val="28"/>
        </w:rPr>
        <w:t xml:space="preserve"> и некоторым третьим лицом в странах-партнёрах.</w:t>
      </w:r>
    </w:p>
    <w:p w:rsidR="004C6F19" w:rsidRPr="008E64F6" w:rsidRDefault="006B19BF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3. Послепродажное обслуживание техники.</w:t>
      </w:r>
      <w:r w:rsidR="004C6F19" w:rsidRPr="008E64F6">
        <w:rPr>
          <w:rFonts w:ascii="Garamond" w:hAnsi="Garamond"/>
          <w:sz w:val="28"/>
          <w:szCs w:val="28"/>
        </w:rPr>
        <w:t xml:space="preserve"> </w:t>
      </w:r>
    </w:p>
    <w:p w:rsidR="006B19BF" w:rsidRPr="008E64F6" w:rsidRDefault="006B19BF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Выделяют три основных метода, которые используются при налаживании кооперационных связей:</w:t>
      </w:r>
    </w:p>
    <w:p w:rsidR="004C6F19" w:rsidRPr="008E64F6" w:rsidRDefault="006B19BF" w:rsidP="00A45780">
      <w:pPr>
        <w:pStyle w:val="a3"/>
        <w:numPr>
          <w:ilvl w:val="0"/>
          <w:numId w:val="16"/>
        </w:numPr>
        <w:ind w:hanging="11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осуществление совместных программ</w:t>
      </w:r>
      <w:r w:rsidR="004C6F19" w:rsidRPr="008E64F6">
        <w:rPr>
          <w:rFonts w:ascii="Garamond" w:hAnsi="Garamond"/>
          <w:sz w:val="28"/>
          <w:szCs w:val="28"/>
        </w:rPr>
        <w:t>:</w:t>
      </w:r>
    </w:p>
    <w:p w:rsidR="006B19BF" w:rsidRPr="008E64F6" w:rsidRDefault="004C6F19" w:rsidP="008E64F6">
      <w:pPr>
        <w:pStyle w:val="a3"/>
        <w:ind w:left="284"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а) подрядное производственное кооперирование предполагает выполнение определенной работы исполнителем по поручению заказчика. Подрядное соглашение между двумя сторонами обусловливается сроками, объемами, качеством исполнения</w:t>
      </w:r>
      <w:r w:rsidR="006B19BF" w:rsidRPr="008E64F6">
        <w:rPr>
          <w:rFonts w:ascii="Garamond" w:hAnsi="Garamond"/>
          <w:sz w:val="28"/>
          <w:szCs w:val="28"/>
        </w:rPr>
        <w:t>;</w:t>
      </w:r>
    </w:p>
    <w:p w:rsidR="004C6F19" w:rsidRPr="008E64F6" w:rsidRDefault="004C6F19" w:rsidP="008E64F6">
      <w:pPr>
        <w:pStyle w:val="a3"/>
        <w:ind w:left="284"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б) совместное производство.</w:t>
      </w:r>
    </w:p>
    <w:p w:rsidR="006B19BF" w:rsidRPr="008E64F6" w:rsidRDefault="006B19BF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2) специализация в договорном порядке</w:t>
      </w:r>
      <w:r w:rsidR="004C6F19" w:rsidRPr="008E64F6">
        <w:rPr>
          <w:rFonts w:ascii="Garamond" w:hAnsi="Garamond"/>
          <w:sz w:val="28"/>
          <w:szCs w:val="28"/>
        </w:rPr>
        <w:t xml:space="preserve"> предполагает разграничение производственных программ между участниками производственного кооперирования. Договаривающиеся стороны стремятся устранить или уменьшить дублирование производства и прямую конкуренцию между собой на рынке</w:t>
      </w:r>
      <w:r w:rsidR="00F60CB4" w:rsidRPr="008E64F6">
        <w:rPr>
          <w:rFonts w:ascii="Garamond" w:hAnsi="Garamond"/>
          <w:sz w:val="28"/>
          <w:szCs w:val="28"/>
        </w:rPr>
        <w:t xml:space="preserve">. </w:t>
      </w:r>
      <w:r w:rsidR="00F60CB4" w:rsidRPr="008E64F6">
        <w:rPr>
          <w:rFonts w:ascii="Garamond" w:hAnsi="Garamond"/>
          <w:sz w:val="28"/>
          <w:szCs w:val="28"/>
          <w:lang w:val="uk-UA" w:eastAsia="uk-UA"/>
        </w:rPr>
        <w:t>Завданнями договірної спеціалізації є запобігання дублюванню виробництва і прямої конкуренції на ринку між учасниками виробничої кооперації шляхом розмежування виробничих програм і закріплення за кожним учасником певного асортименту кінцевої продукції</w:t>
      </w:r>
      <w:r w:rsidRPr="008E64F6">
        <w:rPr>
          <w:rFonts w:ascii="Garamond" w:hAnsi="Garamond"/>
          <w:sz w:val="28"/>
          <w:szCs w:val="28"/>
        </w:rPr>
        <w:t>;</w:t>
      </w:r>
    </w:p>
    <w:p w:rsidR="006B19BF" w:rsidRPr="008E64F6" w:rsidRDefault="006B19BF" w:rsidP="008E64F6">
      <w:pPr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>3) создание совместных предприятий.</w:t>
      </w:r>
      <w:r w:rsidR="004C6F19" w:rsidRPr="008E64F6">
        <w:rPr>
          <w:rFonts w:ascii="Garamond" w:hAnsi="Garamond"/>
          <w:sz w:val="28"/>
          <w:szCs w:val="28"/>
        </w:rPr>
        <w:t xml:space="preserve"> </w:t>
      </w:r>
      <w:r w:rsidRPr="008E64F6">
        <w:rPr>
          <w:rFonts w:ascii="Garamond" w:hAnsi="Garamond"/>
          <w:sz w:val="28"/>
          <w:szCs w:val="28"/>
        </w:rPr>
        <w:t>При такой организационной форме объединяется капитал нескольких участников для реализации отдельных, взаимно согласованных целей.</w:t>
      </w:r>
      <w:r w:rsidR="00F15F31" w:rsidRPr="008E64F6">
        <w:rPr>
          <w:rFonts w:ascii="Garamond" w:hAnsi="Garamond"/>
          <w:sz w:val="28"/>
          <w:szCs w:val="28"/>
        </w:rPr>
        <w:t xml:space="preserve"> Объединение собственности партнеров происходит на паевой основе и дает возможность совместного </w:t>
      </w:r>
      <w:r w:rsidR="003F53FA" w:rsidRPr="008E64F6">
        <w:rPr>
          <w:rFonts w:ascii="Garamond" w:hAnsi="Garamond"/>
          <w:sz w:val="28"/>
          <w:szCs w:val="28"/>
        </w:rPr>
        <w:t>управления</w:t>
      </w:r>
      <w:r w:rsidR="00F15F31" w:rsidRPr="008E64F6">
        <w:rPr>
          <w:rFonts w:ascii="Garamond" w:hAnsi="Garamond"/>
          <w:sz w:val="28"/>
          <w:szCs w:val="28"/>
        </w:rPr>
        <w:t xml:space="preserve"> предприятием.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b/>
          <w:sz w:val="28"/>
          <w:szCs w:val="28"/>
        </w:rPr>
        <w:t>Специализация в договорном порядке</w:t>
      </w:r>
      <w:r w:rsidRPr="008E64F6">
        <w:rPr>
          <w:rFonts w:ascii="Garamond" w:hAnsi="Garamond"/>
          <w:sz w:val="28"/>
          <w:szCs w:val="28"/>
        </w:rPr>
        <w:t xml:space="preserve">. Этот метод предусматривает, что заказчик поручает фирме-исполнителю выполнение определенных работ в соответствии с заранее достигнутой договоренностью относительно сроков, объемов, качества и других условий исполнения. Подрядное кооперирование имеет две разновидности: </w:t>
      </w:r>
      <w:r w:rsidRPr="008E64F6">
        <w:rPr>
          <w:rFonts w:ascii="Garamond" w:hAnsi="Garamond"/>
          <w:i/>
          <w:sz w:val="28"/>
          <w:szCs w:val="28"/>
        </w:rPr>
        <w:t>классический подряд</w:t>
      </w:r>
      <w:r w:rsidRPr="008E64F6">
        <w:rPr>
          <w:rFonts w:ascii="Garamond" w:hAnsi="Garamond"/>
          <w:sz w:val="28"/>
          <w:szCs w:val="28"/>
        </w:rPr>
        <w:t xml:space="preserve"> по выпуску продукции и подряд по проектированию и изготовлению узлов, аппаратов и другого оборудования. При классическом подряде фирма-подрядчик производит промежуточные продукты по поручению заказчика по его чертежам и спецификациям под его ответственность и за его счет. Она может осуществлять сборку узлов или агрегатов из компонентов, производимых заказчиком или его другим подрядчиком, а также выполнять технологические операции по поручению заказчика с целью превращения полуфабрикатов в готовые комплектующие изделия и другую деятельность. В </w:t>
      </w:r>
      <w:r w:rsidRPr="008E64F6">
        <w:rPr>
          <w:rFonts w:ascii="Garamond" w:hAnsi="Garamond"/>
          <w:sz w:val="28"/>
          <w:szCs w:val="28"/>
        </w:rPr>
        <w:lastRenderedPageBreak/>
        <w:t xml:space="preserve">качестве </w:t>
      </w:r>
      <w:r w:rsidRPr="008E64F6">
        <w:rPr>
          <w:rFonts w:ascii="Garamond" w:hAnsi="Garamond"/>
          <w:i/>
          <w:sz w:val="28"/>
          <w:szCs w:val="28"/>
        </w:rPr>
        <w:t>примера классического подряда</w:t>
      </w:r>
      <w:r w:rsidRPr="008E64F6">
        <w:rPr>
          <w:rFonts w:ascii="Garamond" w:hAnsi="Garamond"/>
          <w:sz w:val="28"/>
          <w:szCs w:val="28"/>
        </w:rPr>
        <w:t xml:space="preserve"> можно рассматривать размещение шведским концерном «</w:t>
      </w:r>
      <w:proofErr w:type="spellStart"/>
      <w:r w:rsidRPr="008E64F6">
        <w:rPr>
          <w:rFonts w:ascii="Garamond" w:hAnsi="Garamond"/>
          <w:sz w:val="28"/>
          <w:szCs w:val="28"/>
        </w:rPr>
        <w:t>Вольво</w:t>
      </w:r>
      <w:proofErr w:type="spellEnd"/>
      <w:r w:rsidRPr="008E64F6">
        <w:rPr>
          <w:rFonts w:ascii="Garamond" w:hAnsi="Garamond"/>
          <w:sz w:val="28"/>
          <w:szCs w:val="28"/>
        </w:rPr>
        <w:t xml:space="preserve">» заказа на псковском ОАО «Авар» на производство блоков управления для грузовых автомобилей. От подрядчика требуется лишь обеспечить высокий уровень качества изготавливаемых изделий и строгое соблюдение сроков поставок. </w:t>
      </w:r>
    </w:p>
    <w:p w:rsidR="00706C39" w:rsidRPr="008E64F6" w:rsidRDefault="00706C39" w:rsidP="008E64F6">
      <w:pPr>
        <w:ind w:firstLine="709"/>
        <w:jc w:val="both"/>
        <w:rPr>
          <w:rFonts w:ascii="Garamond" w:hAnsi="Garamond"/>
          <w:sz w:val="28"/>
          <w:szCs w:val="28"/>
        </w:rPr>
      </w:pPr>
    </w:p>
    <w:p w:rsidR="00141EB6" w:rsidRPr="008E64F6" w:rsidRDefault="003C5795" w:rsidP="008E64F6">
      <w:pPr>
        <w:ind w:firstLine="709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  <w:r>
        <w:rPr>
          <w:rFonts w:ascii="Garamond" w:hAnsi="Garamond"/>
          <w:sz w:val="28"/>
          <w:szCs w:val="28"/>
        </w:rPr>
        <w:pict>
          <v:group id="_x0000_s1026" editas="canvas" style="width:468pt;height:315pt;mso-position-horizontal-relative:char;mso-position-vertical-relative:line" coordorigin="2140,1836" coordsize="7341,487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140;top:1836;width:7341;height:4877" o:preferrelative="f">
              <v:fill o:detectmouseclick="t"/>
              <v:path o:extrusionok="t" o:connecttype="none"/>
              <o:lock v:ext="edit" text="t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8" type="#_x0000_t109" style="position:absolute;left:3693;top:2115;width:4094;height:418">
              <v:textbox>
                <w:txbxContent>
                  <w:p w:rsidR="00141EB6" w:rsidRPr="005E6EB8" w:rsidRDefault="00141EB6" w:rsidP="00141EB6">
                    <w:pPr>
                      <w:jc w:val="center"/>
                      <w:rPr>
                        <w:rFonts w:ascii="Garamond" w:hAnsi="Garamond"/>
                      </w:rPr>
                    </w:pPr>
                    <w:r w:rsidRPr="005E6EB8">
                      <w:rPr>
                        <w:rFonts w:ascii="Garamond" w:hAnsi="Garamond"/>
                      </w:rPr>
                      <w:t>Формы кооперирования</w:t>
                    </w:r>
                  </w:p>
                </w:txbxContent>
              </v:textbox>
            </v:shape>
            <v:shape id="_x0000_s1029" type="#_x0000_t109" style="position:absolute;left:2846;top:3230;width:1694;height:696">
              <v:textbox>
                <w:txbxContent>
                  <w:p w:rsidR="00141EB6" w:rsidRPr="005E6EB8" w:rsidRDefault="00141EB6" w:rsidP="00141EB6">
                    <w:pPr>
                      <w:jc w:val="center"/>
                      <w:rPr>
                        <w:rFonts w:ascii="Garamond" w:hAnsi="Garamond"/>
                        <w:sz w:val="22"/>
                        <w:szCs w:val="22"/>
                      </w:rPr>
                    </w:pPr>
                    <w:r w:rsidRPr="005E6EB8">
                      <w:rPr>
                        <w:rFonts w:ascii="Garamond" w:hAnsi="Garamond"/>
                        <w:sz w:val="22"/>
                        <w:szCs w:val="22"/>
                      </w:rPr>
                      <w:t>Осуществление совместных программ</w:t>
                    </w:r>
                  </w:p>
                </w:txbxContent>
              </v:textbox>
            </v:shape>
            <v:shape id="_x0000_s1030" type="#_x0000_t109" style="position:absolute;left:5105;top:3230;width:1834;height:696">
              <v:textbox>
                <w:txbxContent>
                  <w:p w:rsidR="00141EB6" w:rsidRPr="005E6EB8" w:rsidRDefault="00141EB6" w:rsidP="00141EB6">
                    <w:pPr>
                      <w:jc w:val="center"/>
                      <w:rPr>
                        <w:rFonts w:ascii="Garamond" w:hAnsi="Garamond"/>
                      </w:rPr>
                    </w:pPr>
                    <w:r w:rsidRPr="005E6EB8">
                      <w:rPr>
                        <w:rFonts w:ascii="Garamond" w:hAnsi="Garamond"/>
                      </w:rPr>
                      <w:t>Договорная специализация</w:t>
                    </w:r>
                  </w:p>
                </w:txbxContent>
              </v:textbox>
            </v:shape>
            <v:shape id="_x0000_s1031" type="#_x0000_t109" style="position:absolute;left:7505;top:3230;width:1411;height:696">
              <v:textbox>
                <w:txbxContent>
                  <w:p w:rsidR="00141EB6" w:rsidRPr="005E6EB8" w:rsidRDefault="00141EB6" w:rsidP="00141EB6">
                    <w:pPr>
                      <w:rPr>
                        <w:rFonts w:ascii="Garamond" w:hAnsi="Garamond"/>
                      </w:rPr>
                    </w:pPr>
                    <w:r w:rsidRPr="005E6EB8">
                      <w:rPr>
                        <w:rFonts w:ascii="Garamond" w:hAnsi="Garamond"/>
                      </w:rPr>
                      <w:t>Создание СП</w:t>
                    </w:r>
                  </w:p>
                </w:txbxContent>
              </v:textbox>
            </v:shape>
            <v:shape id="_x0000_s1032" type="#_x0000_t109" style="position:absolute;left:2302;top:4762;width:1532;height:557">
              <v:textbox>
                <w:txbxContent>
                  <w:p w:rsidR="00141EB6" w:rsidRPr="005E6EB8" w:rsidRDefault="00141EB6" w:rsidP="00141EB6">
                    <w:pPr>
                      <w:rPr>
                        <w:rFonts w:ascii="Garamond" w:hAnsi="Garamond"/>
                        <w:sz w:val="22"/>
                        <w:szCs w:val="22"/>
                      </w:rPr>
                    </w:pPr>
                    <w:r w:rsidRPr="005E6EB8">
                      <w:rPr>
                        <w:rFonts w:ascii="Garamond" w:hAnsi="Garamond"/>
                        <w:sz w:val="22"/>
                        <w:szCs w:val="22"/>
                      </w:rPr>
                      <w:t xml:space="preserve">Подрядное </w:t>
                    </w:r>
                    <w:proofErr w:type="spellStart"/>
                    <w:r w:rsidRPr="005E6EB8">
                      <w:rPr>
                        <w:rFonts w:ascii="Garamond" w:hAnsi="Garamond"/>
                        <w:sz w:val="22"/>
                        <w:szCs w:val="22"/>
                      </w:rPr>
                      <w:t>кооперировани</w:t>
                    </w:r>
                    <w:r w:rsidR="005E6EB8">
                      <w:rPr>
                        <w:rFonts w:ascii="Garamond" w:hAnsi="Garamond"/>
                        <w:sz w:val="22"/>
                        <w:szCs w:val="22"/>
                      </w:rPr>
                      <w:t>е</w:t>
                    </w:r>
                    <w:r w:rsidRPr="005E6EB8">
                      <w:rPr>
                        <w:rFonts w:ascii="Garamond" w:hAnsi="Garamond"/>
                        <w:sz w:val="22"/>
                        <w:szCs w:val="22"/>
                      </w:rPr>
                      <w:t>е</w:t>
                    </w:r>
                    <w:proofErr w:type="spellEnd"/>
                  </w:p>
                </w:txbxContent>
              </v:textbox>
            </v:shape>
            <v:shape id="_x0000_s1033" type="#_x0000_t109" style="position:absolute;left:3975;top:4762;width:1271;height:558">
              <v:textbox>
                <w:txbxContent>
                  <w:p w:rsidR="00141EB6" w:rsidRPr="00230659" w:rsidRDefault="00141EB6" w:rsidP="00141EB6">
                    <w:pPr>
                      <w:jc w:val="center"/>
                      <w:rPr>
                        <w:rFonts w:ascii="Garamond" w:hAnsi="Garamond"/>
                        <w:sz w:val="22"/>
                        <w:szCs w:val="22"/>
                      </w:rPr>
                    </w:pPr>
                    <w:r w:rsidRPr="00230659">
                      <w:rPr>
                        <w:rFonts w:ascii="Garamond" w:hAnsi="Garamond"/>
                        <w:sz w:val="22"/>
                        <w:szCs w:val="22"/>
                      </w:rPr>
                      <w:t>Совместное производство</w:t>
                    </w:r>
                  </w:p>
                </w:txbxContent>
              </v:textbox>
            </v:shape>
            <v:line id="_x0000_s1034" style="position:absolute;flip:x" from="3975,2533" to="4399,3230">
              <v:stroke endarrow="block"/>
            </v:line>
            <v:line id="_x0000_s1035" style="position:absolute" from="5810,2533" to="5810,3230">
              <v:stroke endarrow="block"/>
            </v:line>
            <v:line id="_x0000_s1036" style="position:absolute" from="7505,2533" to="8069,3230">
              <v:stroke endarrow="block"/>
            </v:line>
            <v:line id="_x0000_s1037" style="position:absolute;flip:x" from="2846,3926" to="3410,4762">
              <v:stroke endarrow="block"/>
            </v:line>
            <v:shape id="_x0000_s1038" type="#_x0000_t109" style="position:absolute;left:5310;top:4902;width:1950;height:1114">
              <v:textbox>
                <w:txbxContent>
                  <w:p w:rsidR="00141EB6" w:rsidRPr="00230659" w:rsidRDefault="00141EB6" w:rsidP="00141EB6">
                    <w:pPr>
                      <w:jc w:val="both"/>
                      <w:rPr>
                        <w:rFonts w:ascii="Garamond" w:hAnsi="Garamond"/>
                        <w:sz w:val="22"/>
                        <w:szCs w:val="22"/>
                      </w:rPr>
                    </w:pPr>
                    <w:r w:rsidRPr="00230659">
                      <w:rPr>
                        <w:rFonts w:ascii="Garamond" w:hAnsi="Garamond"/>
                        <w:sz w:val="22"/>
                        <w:szCs w:val="22"/>
                      </w:rPr>
                      <w:t>Заказ на изготовление деталей, которые являются составными элементами продукции заказчиков</w:t>
                    </w:r>
                  </w:p>
                </w:txbxContent>
              </v:textbox>
            </v:shape>
            <v:shape id="_x0000_s1039" type="#_x0000_t109" style="position:absolute;left:7323;top:4902;width:2115;height:1305">
              <v:textbox>
                <w:txbxContent>
                  <w:p w:rsidR="00141EB6" w:rsidRPr="00230659" w:rsidRDefault="00141EB6" w:rsidP="00141EB6">
                    <w:pPr>
                      <w:jc w:val="both"/>
                      <w:rPr>
                        <w:sz w:val="22"/>
                        <w:szCs w:val="22"/>
                      </w:rPr>
                    </w:pPr>
                    <w:r w:rsidRPr="00230659">
                      <w:rPr>
                        <w:rFonts w:ascii="Garamond" w:hAnsi="Garamond"/>
                        <w:sz w:val="22"/>
                        <w:szCs w:val="22"/>
                      </w:rPr>
                      <w:t>Организация совместного производства путем объединения разных ресурсов, ответственность за изготовление части продукта</w:t>
                    </w:r>
                    <w:r w:rsidRPr="00230659">
                      <w:rPr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0" type="#_x0000_t34" style="position:absolute;left:4328;top:4060;width:697;height:3216;rotation:90;flip:x" o:connectortype="elbow" adj="30230,39624,-62379">
              <v:stroke endarrow="block"/>
            </v:shape>
            <v:shape id="_x0000_s1041" type="#_x0000_t34" style="position:absolute;left:6426;top:2947;width:140;height:3770;rotation:270;flip:y" o:connectortype="elbow" adj="-42961,-30573,545131">
              <v:stroke endarrow="block"/>
            </v:shape>
            <v:line id="_x0000_s1042" style="position:absolute" from="3975,3926" to="4399,4762">
              <v:stroke endarrow="block"/>
            </v:line>
            <w10:wrap type="none"/>
            <w10:anchorlock/>
          </v:group>
        </w:pict>
      </w:r>
    </w:p>
    <w:p w:rsidR="00706C39" w:rsidRPr="008E64F6" w:rsidRDefault="00706C39" w:rsidP="008E64F6">
      <w:pPr>
        <w:pStyle w:val="a7"/>
        <w:spacing w:before="0" w:beforeAutospacing="0" w:after="0" w:afterAutospacing="0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Напротив, при применении </w:t>
      </w:r>
      <w:r w:rsidRPr="008E64F6">
        <w:rPr>
          <w:rFonts w:ascii="Garamond" w:hAnsi="Garamond"/>
          <w:i/>
          <w:sz w:val="28"/>
          <w:szCs w:val="28"/>
        </w:rPr>
        <w:t>подряда по проектированию</w:t>
      </w:r>
      <w:r w:rsidRPr="008E64F6">
        <w:rPr>
          <w:rFonts w:ascii="Garamond" w:hAnsi="Garamond"/>
          <w:sz w:val="28"/>
          <w:szCs w:val="28"/>
        </w:rPr>
        <w:t xml:space="preserve"> и выпуску узлов, агрегатов и другого комплектующего оборудования заказчик предоставляет подрядчику лишь самые общие параметры требуемой техники. Подрядчик проектирует, разрабатывает и изготавливает образцы новых технических изделий и передает заказчику всю документацию о них. С этого момента и начинают развиваться между ними кооперированные отношения. Нужно сказать, что подобное кооперирование выгодно партнерам: заказчик получает новое оборудование в короткие сроки и по более низкой цене, чем при собственном изготовлении, а проектировщик может к своей выгоде продавать новые изделия не только заказчику, но и другим покупателям. В связи с этим дополнительным преимуществом подрядное кооперирование по проектированию и изготовлению новых агрегатов и других комплектующих получило широкое распространение во многих машиностроительных отраслях. 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b/>
          <w:sz w:val="28"/>
          <w:szCs w:val="28"/>
        </w:rPr>
        <w:t>Взаимная частичная специализация</w:t>
      </w:r>
      <w:r w:rsidRPr="008E64F6">
        <w:rPr>
          <w:rFonts w:ascii="Garamond" w:hAnsi="Garamond"/>
          <w:sz w:val="28"/>
          <w:szCs w:val="28"/>
        </w:rPr>
        <w:t xml:space="preserve"> на основе использования индивидуальных ресурсов партнеров и поставки изделий друг другу для создания собственного конечного продукта. Этот метод обычно применяется между фирмами, которые по характеру своей деятельности находятся в прямой двусторонней производственной зависимости. Партнеры договариваются об условиях взаимной специализации производства и в соответствии с этим обмениваются комплектующими компонентами для сборки финального изделия самостоятельно. </w:t>
      </w:r>
      <w:r w:rsidRPr="008E64F6">
        <w:rPr>
          <w:rFonts w:ascii="Garamond" w:hAnsi="Garamond"/>
          <w:sz w:val="28"/>
          <w:szCs w:val="28"/>
        </w:rPr>
        <w:lastRenderedPageBreak/>
        <w:t xml:space="preserve">Метод взаимной частичной специализации и международного производственного кооперирования на основе реализации партнерами совместной программы используется и для создания единого продукта, начиная со стадии его проектирования и кончая сбытом и техобслуживанием. Наибольшее развитие он получил в аэрокосмической промышленности, атомном, </w:t>
      </w:r>
      <w:proofErr w:type="spellStart"/>
      <w:r w:rsidRPr="008E64F6">
        <w:rPr>
          <w:rFonts w:ascii="Garamond" w:hAnsi="Garamond"/>
          <w:sz w:val="28"/>
          <w:szCs w:val="28"/>
        </w:rPr>
        <w:t>машино</w:t>
      </w:r>
      <w:proofErr w:type="spellEnd"/>
      <w:r w:rsidRPr="008E64F6">
        <w:rPr>
          <w:rFonts w:ascii="Garamond" w:hAnsi="Garamond"/>
          <w:sz w:val="28"/>
          <w:szCs w:val="28"/>
        </w:rPr>
        <w:t xml:space="preserve">- и судостроении. Это обусловлено тем, что разработка и производство продукции в этих отраслях требуют значительных затрат, а техническая способность объектов, состоящих из многих тысяч деталей и подсистем делает невозможным их создание и производство без налаживания широкого научно-технического кооперирования головных фирм. 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Минским АО «Пеленг» разрабатываются и производятся </w:t>
      </w:r>
      <w:r w:rsidRPr="008E64F6">
        <w:rPr>
          <w:rFonts w:ascii="Garamond" w:hAnsi="Garamond"/>
          <w:i/>
          <w:sz w:val="28"/>
          <w:szCs w:val="28"/>
        </w:rPr>
        <w:t>прицельные комплексы для бронетанковой техники.</w:t>
      </w:r>
      <w:r w:rsidRPr="008E64F6">
        <w:rPr>
          <w:rFonts w:ascii="Garamond" w:hAnsi="Garamond"/>
          <w:sz w:val="28"/>
          <w:szCs w:val="28"/>
        </w:rPr>
        <w:t xml:space="preserve"> Прицельный комплекс состоит из трех компонентов: оптического прицела, </w:t>
      </w:r>
      <w:proofErr w:type="spellStart"/>
      <w:r w:rsidRPr="008E64F6">
        <w:rPr>
          <w:rFonts w:ascii="Garamond" w:hAnsi="Garamond"/>
          <w:sz w:val="28"/>
          <w:szCs w:val="28"/>
        </w:rPr>
        <w:t>тепловизионного</w:t>
      </w:r>
      <w:proofErr w:type="spellEnd"/>
      <w:r w:rsidRPr="008E64F6">
        <w:rPr>
          <w:rFonts w:ascii="Garamond" w:hAnsi="Garamond"/>
          <w:sz w:val="28"/>
          <w:szCs w:val="28"/>
        </w:rPr>
        <w:t xml:space="preserve"> прицела и лазерного дальномера. 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sz w:val="28"/>
          <w:szCs w:val="28"/>
        </w:rPr>
        <w:t xml:space="preserve">Аналогичная продукция выпускается и известной французской фирмой «Сажем». </w:t>
      </w:r>
      <w:proofErr w:type="gramStart"/>
      <w:r w:rsidRPr="008E64F6">
        <w:rPr>
          <w:rFonts w:ascii="Garamond" w:hAnsi="Garamond"/>
          <w:sz w:val="28"/>
          <w:szCs w:val="28"/>
        </w:rPr>
        <w:t xml:space="preserve">В 1997 году между АО «Пеленг» и фирмой «Сажем» было подписано соглашение о сотрудничестве в области производства прицельных комплексов, в соответствии с которым фирма «Сажем» поставляет для АО «Пеленг» </w:t>
      </w:r>
      <w:proofErr w:type="spellStart"/>
      <w:r w:rsidRPr="008E64F6">
        <w:rPr>
          <w:rFonts w:ascii="Garamond" w:hAnsi="Garamond"/>
          <w:sz w:val="28"/>
          <w:szCs w:val="28"/>
        </w:rPr>
        <w:t>тепловизионные</w:t>
      </w:r>
      <w:proofErr w:type="spellEnd"/>
      <w:r w:rsidRPr="008E64F6">
        <w:rPr>
          <w:rFonts w:ascii="Garamond" w:hAnsi="Garamond"/>
          <w:sz w:val="28"/>
          <w:szCs w:val="28"/>
        </w:rPr>
        <w:t xml:space="preserve"> прицелы, а АО «Пеленг» поставляет фирме «Сажем» оптические прицелы и лазерные дальномеры.</w:t>
      </w:r>
      <w:proofErr w:type="gramEnd"/>
      <w:r w:rsidRPr="008E64F6">
        <w:rPr>
          <w:rFonts w:ascii="Garamond" w:hAnsi="Garamond"/>
          <w:sz w:val="28"/>
          <w:szCs w:val="28"/>
        </w:rPr>
        <w:t xml:space="preserve"> Поставляемая по кооперации продукция используется для производства собственных марок прицельных комплексов. </w:t>
      </w:r>
    </w:p>
    <w:p w:rsidR="00706C39" w:rsidRPr="008E64F6" w:rsidRDefault="00706C39" w:rsidP="008E64F6">
      <w:pPr>
        <w:pStyle w:val="a7"/>
        <w:spacing w:before="0" w:beforeAutospacing="0" w:after="0" w:afterAutospacing="0"/>
        <w:ind w:firstLine="709"/>
        <w:jc w:val="both"/>
        <w:rPr>
          <w:rFonts w:ascii="Garamond" w:hAnsi="Garamond"/>
          <w:sz w:val="28"/>
          <w:szCs w:val="28"/>
        </w:rPr>
      </w:pPr>
      <w:r w:rsidRPr="008E64F6">
        <w:rPr>
          <w:rFonts w:ascii="Garamond" w:hAnsi="Garamond"/>
          <w:b/>
          <w:sz w:val="28"/>
          <w:szCs w:val="28"/>
        </w:rPr>
        <w:t>Международные консорциумы</w:t>
      </w:r>
      <w:r w:rsidRPr="008E64F6">
        <w:rPr>
          <w:rFonts w:ascii="Garamond" w:hAnsi="Garamond"/>
          <w:sz w:val="28"/>
          <w:szCs w:val="28"/>
        </w:rPr>
        <w:t xml:space="preserve">. Они возникли во многих сферах экономики, полностью зависят и подотчетны партнерам-учредителям. Показательным </w:t>
      </w:r>
      <w:r w:rsidRPr="008E64F6">
        <w:rPr>
          <w:rFonts w:ascii="Garamond" w:hAnsi="Garamond"/>
          <w:i/>
          <w:sz w:val="28"/>
          <w:szCs w:val="28"/>
        </w:rPr>
        <w:t xml:space="preserve">примером </w:t>
      </w:r>
      <w:r w:rsidRPr="008E64F6">
        <w:rPr>
          <w:rFonts w:ascii="Garamond" w:hAnsi="Garamond"/>
          <w:sz w:val="28"/>
          <w:szCs w:val="28"/>
        </w:rPr>
        <w:t xml:space="preserve">реализации такой формы является франко-российский проект по созданию учебно-тренировочного самолета нового поколения </w:t>
      </w:r>
      <w:proofErr w:type="spellStart"/>
      <w:r w:rsidRPr="008E64F6">
        <w:rPr>
          <w:rFonts w:ascii="Garamond" w:hAnsi="Garamond"/>
          <w:sz w:val="28"/>
          <w:szCs w:val="28"/>
        </w:rPr>
        <w:t>МиГ-АТ</w:t>
      </w:r>
      <w:proofErr w:type="spellEnd"/>
      <w:r w:rsidRPr="008E64F6">
        <w:rPr>
          <w:rFonts w:ascii="Garamond" w:hAnsi="Garamond"/>
          <w:sz w:val="28"/>
          <w:szCs w:val="28"/>
        </w:rPr>
        <w:t xml:space="preserve">. Для разработки и производства этой машины был создан консорциум, в который вошли с российской стороны МАПО «МиГ», а с французской - фирмы SNECMA (производитель авиационных двигателей) и </w:t>
      </w:r>
      <w:proofErr w:type="spellStart"/>
      <w:r w:rsidRPr="008E64F6">
        <w:rPr>
          <w:rFonts w:ascii="Garamond" w:hAnsi="Garamond"/>
          <w:sz w:val="28"/>
          <w:szCs w:val="28"/>
        </w:rPr>
        <w:t>Sextant</w:t>
      </w:r>
      <w:proofErr w:type="spellEnd"/>
      <w:r w:rsidRPr="008E64F6">
        <w:rPr>
          <w:rFonts w:ascii="Garamond" w:hAnsi="Garamond"/>
          <w:sz w:val="28"/>
          <w:szCs w:val="28"/>
        </w:rPr>
        <w:t xml:space="preserve"> </w:t>
      </w:r>
      <w:proofErr w:type="spellStart"/>
      <w:r w:rsidRPr="008E64F6">
        <w:rPr>
          <w:rFonts w:ascii="Garamond" w:hAnsi="Garamond"/>
          <w:sz w:val="28"/>
          <w:szCs w:val="28"/>
        </w:rPr>
        <w:t>Avioniqu</w:t>
      </w:r>
      <w:proofErr w:type="spellEnd"/>
      <w:r w:rsidRPr="008E64F6">
        <w:rPr>
          <w:rFonts w:ascii="Garamond" w:hAnsi="Garamond"/>
          <w:sz w:val="28"/>
          <w:szCs w:val="28"/>
        </w:rPr>
        <w:t xml:space="preserve"> (производитель современной </w:t>
      </w:r>
      <w:proofErr w:type="spellStart"/>
      <w:r w:rsidRPr="008E64F6">
        <w:rPr>
          <w:rFonts w:ascii="Garamond" w:hAnsi="Garamond"/>
          <w:sz w:val="28"/>
          <w:szCs w:val="28"/>
        </w:rPr>
        <w:t>авионики</w:t>
      </w:r>
      <w:proofErr w:type="spellEnd"/>
      <w:r w:rsidRPr="008E64F6">
        <w:rPr>
          <w:rFonts w:ascii="Garamond" w:hAnsi="Garamond"/>
          <w:sz w:val="28"/>
          <w:szCs w:val="28"/>
        </w:rPr>
        <w:t xml:space="preserve">). </w:t>
      </w:r>
    </w:p>
    <w:p w:rsidR="00706C39" w:rsidRPr="008E64F6" w:rsidRDefault="00706C39" w:rsidP="008E64F6">
      <w:pPr>
        <w:ind w:firstLine="709"/>
        <w:jc w:val="both"/>
        <w:rPr>
          <w:rFonts w:ascii="Garamond" w:hAnsi="Garamond"/>
          <w:sz w:val="28"/>
          <w:szCs w:val="28"/>
        </w:rPr>
      </w:pPr>
    </w:p>
    <w:p w:rsidR="00141EB6" w:rsidRPr="008E64F6" w:rsidRDefault="00141EB6" w:rsidP="008E64F6">
      <w:pPr>
        <w:ind w:firstLine="709"/>
        <w:rPr>
          <w:rFonts w:ascii="Garamond" w:hAnsi="Garamond"/>
          <w:sz w:val="28"/>
          <w:szCs w:val="28"/>
        </w:rPr>
      </w:pPr>
    </w:p>
    <w:sectPr w:rsidR="00141EB6" w:rsidRPr="008E64F6" w:rsidSect="002B6483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F9400E8"/>
    <w:lvl w:ilvl="0">
      <w:numFmt w:val="bullet"/>
      <w:lvlText w:val="*"/>
      <w:lvlJc w:val="left"/>
    </w:lvl>
  </w:abstractNum>
  <w:abstractNum w:abstractNumId="1">
    <w:nsid w:val="025058C0"/>
    <w:multiLevelType w:val="hybridMultilevel"/>
    <w:tmpl w:val="250CBEE4"/>
    <w:lvl w:ilvl="0" w:tplc="6640F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9D2ACB"/>
    <w:multiLevelType w:val="singleLevel"/>
    <w:tmpl w:val="D086556E"/>
    <w:lvl w:ilvl="0">
      <w:start w:val="1"/>
      <w:numFmt w:val="decimal"/>
      <w:lvlText w:val="%1)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3">
    <w:nsid w:val="0CEC7C5D"/>
    <w:multiLevelType w:val="hybridMultilevel"/>
    <w:tmpl w:val="7FD0B67E"/>
    <w:lvl w:ilvl="0" w:tplc="8F4269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9D3C6E"/>
    <w:multiLevelType w:val="hybridMultilevel"/>
    <w:tmpl w:val="A11C1F7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0012BD"/>
    <w:multiLevelType w:val="hybridMultilevel"/>
    <w:tmpl w:val="10805872"/>
    <w:lvl w:ilvl="0" w:tplc="76B2F7F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2212A5D"/>
    <w:multiLevelType w:val="hybridMultilevel"/>
    <w:tmpl w:val="E7461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A841A2"/>
    <w:multiLevelType w:val="hybridMultilevel"/>
    <w:tmpl w:val="B96CE112"/>
    <w:lvl w:ilvl="0" w:tplc="4B06A3A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1E333341"/>
    <w:multiLevelType w:val="hybridMultilevel"/>
    <w:tmpl w:val="560EE316"/>
    <w:lvl w:ilvl="0" w:tplc="A90EF00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478F78F5"/>
    <w:multiLevelType w:val="hybridMultilevel"/>
    <w:tmpl w:val="D84EE65E"/>
    <w:lvl w:ilvl="0" w:tplc="130AD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F8C70ED"/>
    <w:multiLevelType w:val="hybridMultilevel"/>
    <w:tmpl w:val="0E181B6A"/>
    <w:lvl w:ilvl="0" w:tplc="B08EE67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4FF951D0"/>
    <w:multiLevelType w:val="hybridMultilevel"/>
    <w:tmpl w:val="C290BE0E"/>
    <w:lvl w:ilvl="0" w:tplc="8F4269F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74D77C4"/>
    <w:multiLevelType w:val="hybridMultilevel"/>
    <w:tmpl w:val="44AE3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07DB0"/>
    <w:multiLevelType w:val="hybridMultilevel"/>
    <w:tmpl w:val="6CF2F530"/>
    <w:lvl w:ilvl="0" w:tplc="F5D0C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E22C18"/>
    <w:multiLevelType w:val="hybridMultilevel"/>
    <w:tmpl w:val="4C523F74"/>
    <w:lvl w:ilvl="0" w:tplc="048011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B166E1F"/>
    <w:multiLevelType w:val="hybridMultilevel"/>
    <w:tmpl w:val="D30E51D2"/>
    <w:lvl w:ilvl="0" w:tplc="A0F21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E66FE8"/>
    <w:multiLevelType w:val="hybridMultilevel"/>
    <w:tmpl w:val="28665958"/>
    <w:lvl w:ilvl="0" w:tplc="21563A24">
      <w:start w:val="2"/>
      <w:numFmt w:val="decimal"/>
      <w:lvlText w:val="%1"/>
      <w:lvlJc w:val="left"/>
      <w:pPr>
        <w:ind w:left="1080" w:hanging="36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4"/>
  </w:num>
  <w:num w:numId="5">
    <w:abstractNumId w:val="13"/>
  </w:num>
  <w:num w:numId="6">
    <w:abstractNumId w:val="15"/>
  </w:num>
  <w:num w:numId="7">
    <w:abstractNumId w:val="3"/>
  </w:num>
  <w:num w:numId="8">
    <w:abstractNumId w:val="11"/>
  </w:num>
  <w:num w:numId="9">
    <w:abstractNumId w:val="10"/>
  </w:num>
  <w:num w:numId="10">
    <w:abstractNumId w:val="0"/>
    <w:lvlOverride w:ilvl="0">
      <w:lvl w:ilvl="0">
        <w:start w:val="65535"/>
        <w:numFmt w:val="bullet"/>
        <w:lvlText w:val="•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2"/>
  </w:num>
  <w:num w:numId="12">
    <w:abstractNumId w:val="1"/>
  </w:num>
  <w:num w:numId="13">
    <w:abstractNumId w:val="7"/>
  </w:num>
  <w:num w:numId="14">
    <w:abstractNumId w:val="5"/>
  </w:num>
  <w:num w:numId="15">
    <w:abstractNumId w:val="9"/>
  </w:num>
  <w:num w:numId="16">
    <w:abstractNumId w:val="12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41EB6"/>
    <w:rsid w:val="000C1FAA"/>
    <w:rsid w:val="000F701D"/>
    <w:rsid w:val="00106F9F"/>
    <w:rsid w:val="0012138E"/>
    <w:rsid w:val="00123E2F"/>
    <w:rsid w:val="00141EB6"/>
    <w:rsid w:val="001840BE"/>
    <w:rsid w:val="001E63EC"/>
    <w:rsid w:val="00230659"/>
    <w:rsid w:val="002308E7"/>
    <w:rsid w:val="002463FA"/>
    <w:rsid w:val="002B6483"/>
    <w:rsid w:val="002F3918"/>
    <w:rsid w:val="00324430"/>
    <w:rsid w:val="00344BAD"/>
    <w:rsid w:val="00371CBB"/>
    <w:rsid w:val="0037774D"/>
    <w:rsid w:val="003C5795"/>
    <w:rsid w:val="003F53FA"/>
    <w:rsid w:val="00433D15"/>
    <w:rsid w:val="00487EC1"/>
    <w:rsid w:val="0049212F"/>
    <w:rsid w:val="004C5620"/>
    <w:rsid w:val="004C6F19"/>
    <w:rsid w:val="004F1260"/>
    <w:rsid w:val="005156AA"/>
    <w:rsid w:val="00522A50"/>
    <w:rsid w:val="005E6EB8"/>
    <w:rsid w:val="00637F84"/>
    <w:rsid w:val="00656CE5"/>
    <w:rsid w:val="00682BCB"/>
    <w:rsid w:val="006B19BF"/>
    <w:rsid w:val="00706C39"/>
    <w:rsid w:val="00714479"/>
    <w:rsid w:val="0075211A"/>
    <w:rsid w:val="00784D0E"/>
    <w:rsid w:val="007A1F9D"/>
    <w:rsid w:val="007C620C"/>
    <w:rsid w:val="007D49D2"/>
    <w:rsid w:val="007F5F21"/>
    <w:rsid w:val="00830C85"/>
    <w:rsid w:val="00885366"/>
    <w:rsid w:val="008E64F6"/>
    <w:rsid w:val="008F6F9D"/>
    <w:rsid w:val="00923D7D"/>
    <w:rsid w:val="00973F62"/>
    <w:rsid w:val="009D2CD4"/>
    <w:rsid w:val="00A11E28"/>
    <w:rsid w:val="00A37EBC"/>
    <w:rsid w:val="00A45780"/>
    <w:rsid w:val="00A8464D"/>
    <w:rsid w:val="00B57674"/>
    <w:rsid w:val="00B60FD3"/>
    <w:rsid w:val="00B76724"/>
    <w:rsid w:val="00BA15B2"/>
    <w:rsid w:val="00BA56F7"/>
    <w:rsid w:val="00BC2697"/>
    <w:rsid w:val="00BD0D70"/>
    <w:rsid w:val="00BF6F34"/>
    <w:rsid w:val="00C27E49"/>
    <w:rsid w:val="00C36046"/>
    <w:rsid w:val="00C8643E"/>
    <w:rsid w:val="00CB15B0"/>
    <w:rsid w:val="00CB20D9"/>
    <w:rsid w:val="00D518B3"/>
    <w:rsid w:val="00D6460A"/>
    <w:rsid w:val="00D906C7"/>
    <w:rsid w:val="00DB026E"/>
    <w:rsid w:val="00E43CFE"/>
    <w:rsid w:val="00E50C77"/>
    <w:rsid w:val="00E840FC"/>
    <w:rsid w:val="00EA62E0"/>
    <w:rsid w:val="00EC52F1"/>
    <w:rsid w:val="00ED1735"/>
    <w:rsid w:val="00EE5995"/>
    <w:rsid w:val="00F0096A"/>
    <w:rsid w:val="00F15F31"/>
    <w:rsid w:val="00F44D4A"/>
    <w:rsid w:val="00F51708"/>
    <w:rsid w:val="00F60CB4"/>
    <w:rsid w:val="00F77CF8"/>
    <w:rsid w:val="00FC1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40">
          <o:proxy start="" idref="#_x0000_s1032" connectloc="2"/>
          <o:proxy end="" idref="#_x0000_s1038" connectloc="2"/>
        </o:r>
        <o:r id="V:Rule4" type="connector" idref="#_x0000_s1041">
          <o:proxy start="" idref="#_x0000_s1033" connectloc="0"/>
          <o:proxy end="" idref="#_x0000_s1039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E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6C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82BC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82BC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2BC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rsid w:val="00706C39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3219</Words>
  <Characters>18349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73</cp:revision>
  <dcterms:created xsi:type="dcterms:W3CDTF">2010-11-03T08:23:00Z</dcterms:created>
  <dcterms:modified xsi:type="dcterms:W3CDTF">2010-11-04T10:08:00Z</dcterms:modified>
</cp:coreProperties>
</file>