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3179A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357C6F" w:rsidRDefault="00357C6F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</w:t>
      </w:r>
      <w:proofErr w:type="gramStart"/>
      <w:r>
        <w:rPr>
          <w:lang w:eastAsia="en-US"/>
        </w:rPr>
        <w:t>.</w:t>
      </w:r>
      <w:proofErr w:type="gramEnd"/>
      <w:r w:rsidR="00374000">
        <w:rPr>
          <w:lang w:eastAsia="en-US"/>
        </w:rPr>
        <w:t xml:space="preserve"> </w:t>
      </w:r>
      <w:r w:rsidR="00374000" w:rsidRPr="00374000">
        <w:t xml:space="preserve">Также  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374000" w:rsidRDefault="00374000" w:rsidP="00374000">
      <w:pPr>
        <w:pStyle w:val="a2"/>
      </w:pPr>
      <w:r w:rsidRPr="00374000">
        <w:lastRenderedPageBreak/>
        <w:t>Следует отметить, что на предприятии не ведется анализ причин увольнения работников. Администрации следует обратить на это внимание, изучить причины увольнений, и на основе этого изменить условия и организацию труда. Чаще всего в неофициальных беседах работники объясняют свое увольнение нехваткой заработной платы.</w:t>
      </w:r>
    </w:p>
    <w:p w:rsidR="005879C5" w:rsidRPr="005879C5" w:rsidRDefault="005879C5" w:rsidP="005879C5">
      <w:pPr>
        <w:pStyle w:val="a2"/>
      </w:pPr>
      <w:r w:rsidRPr="005879C5">
        <w:t>Руководств</w:t>
      </w:r>
      <w:r w:rsidR="004B0A41">
        <w:t>о</w:t>
      </w:r>
      <w:r w:rsidRPr="005879C5">
        <w:t xml:space="preserve"> предприятия </w:t>
      </w:r>
      <w:r w:rsidR="004B0A41">
        <w:t>строго следит за</w:t>
      </w:r>
      <w:r w:rsidRPr="005879C5">
        <w:t xml:space="preserve"> дисциплин</w:t>
      </w:r>
      <w:r w:rsidR="004B0A41">
        <w:t>ой</w:t>
      </w:r>
      <w:r w:rsidRPr="005879C5">
        <w:t xml:space="preserve"> труда, </w:t>
      </w:r>
      <w:r w:rsidR="004B0A41">
        <w:t xml:space="preserve">что в свою очередь </w:t>
      </w:r>
      <w:proofErr w:type="gramStart"/>
      <w:r w:rsidR="004B0A41" w:rsidRPr="005879C5">
        <w:t>сни</w:t>
      </w:r>
      <w:r w:rsidR="004B0A41">
        <w:t>жает</w:t>
      </w:r>
      <w:r w:rsidR="004B0A41" w:rsidRPr="005879C5">
        <w:t xml:space="preserve"> число прогулов</w:t>
      </w:r>
      <w:proofErr w:type="gramEnd"/>
      <w:r w:rsidR="004B0A41" w:rsidRPr="005879C5">
        <w:t>.</w:t>
      </w:r>
    </w:p>
    <w:p w:rsidR="00374000" w:rsidRDefault="00374000" w:rsidP="004A77DE">
      <w:pPr>
        <w:pStyle w:val="a2"/>
      </w:pPr>
    </w:p>
    <w:p w:rsidR="004A77DE" w:rsidRDefault="004A77DE" w:rsidP="004A77DE">
      <w:pPr>
        <w:pStyle w:val="a2"/>
      </w:pPr>
      <w:r>
        <w:t xml:space="preserve"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</w:t>
      </w:r>
      <w:r w:rsidR="00FF0329">
        <w:t xml:space="preserve"> </w:t>
      </w:r>
      <w:r w:rsidR="00FF0329">
        <w:fldChar w:fldCharType="begin"/>
      </w:r>
      <w:r w:rsidR="00FF0329">
        <w:instrText xml:space="preserve"> REF  _Ref10656648 \h \r \t </w:instrText>
      </w:r>
      <w:r w:rsidR="00FF0329">
        <w:fldChar w:fldCharType="separate"/>
      </w:r>
      <w:r w:rsidR="00FF0329">
        <w:t>3.6</w:t>
      </w:r>
      <w:r w:rsidR="00FF0329">
        <w:fldChar w:fldCharType="end"/>
      </w:r>
      <w:r>
        <w:t>).</w:t>
      </w:r>
    </w:p>
    <w:p w:rsidR="00B571E9" w:rsidRPr="004A77DE" w:rsidRDefault="00B571E9" w:rsidP="004A77DE">
      <w:pPr>
        <w:pStyle w:val="a2"/>
      </w:pPr>
    </w:p>
    <w:p w:rsidR="00B571E9" w:rsidRPr="00B571E9" w:rsidRDefault="00B571E9" w:rsidP="00B571E9">
      <w:pPr>
        <w:pStyle w:val="a0"/>
      </w:pPr>
      <w:bookmarkStart w:id="6" w:name="_Ref10656648"/>
      <w:r>
        <w:t xml:space="preserve">Общее количество пенсионеров зарегистрированных </w:t>
      </w:r>
      <w:r w:rsidRPr="00B571E9">
        <w:t>пенсионным</w:t>
      </w:r>
      <w:r>
        <w:t xml:space="preserve"> фондом ДНР</w:t>
      </w:r>
      <w:bookmarkEnd w:id="6"/>
    </w:p>
    <w:p w:rsidR="00B571E9" w:rsidRDefault="00B571E9" w:rsidP="00B571E9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3D840A47" wp14:editId="0D8B1EE3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3616788"/>
      <w:r w:rsidRPr="00B547F0">
        <w:lastRenderedPageBreak/>
        <w:t>Выводы</w:t>
      </w:r>
      <w:bookmarkEnd w:id="7"/>
    </w:p>
    <w:p w:rsidR="00223547" w:rsidRDefault="00223547" w:rsidP="00223547">
      <w:pPr>
        <w:pStyle w:val="a2"/>
      </w:pPr>
    </w:p>
    <w:p w:rsidR="00223547" w:rsidRPr="00223547" w:rsidRDefault="00223547" w:rsidP="00223547">
      <w:pPr>
        <w:pStyle w:val="a2"/>
      </w:pPr>
    </w:p>
    <w:p w:rsidR="00223547" w:rsidRDefault="00223547" w:rsidP="00223547">
      <w:pPr>
        <w:pStyle w:val="a2"/>
      </w:pPr>
      <w:r>
        <w:t xml:space="preserve">Подведя итог работы можно сделать выводы о </w:t>
      </w:r>
      <w:r w:rsidR="00F731D0">
        <w:t>кадровой структуре</w:t>
      </w:r>
      <w:r>
        <w:t xml:space="preserve">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t>.</w:t>
      </w:r>
    </w:p>
    <w:p w:rsidR="002F4FFF" w:rsidRDefault="00EE1232" w:rsidP="002F4FFF">
      <w:pPr>
        <w:pStyle w:val="a2"/>
      </w:pPr>
      <w:r>
        <w:t xml:space="preserve">На данный момент в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 xml:space="preserve"> работает полный штат сотрудников</w:t>
      </w:r>
      <w:bookmarkStart w:id="8" w:name="_GoBack"/>
      <w:bookmarkEnd w:id="8"/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9" w:name="_Toc3616789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9A3" w:rsidRDefault="003179A3" w:rsidP="00B547F0">
      <w:pPr>
        <w:spacing w:after="0" w:line="240" w:lineRule="auto"/>
      </w:pPr>
      <w:r>
        <w:separator/>
      </w:r>
    </w:p>
  </w:endnote>
  <w:endnote w:type="continuationSeparator" w:id="0">
    <w:p w:rsidR="003179A3" w:rsidRDefault="003179A3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9A3" w:rsidRDefault="003179A3" w:rsidP="00B547F0">
      <w:pPr>
        <w:spacing w:after="0" w:line="240" w:lineRule="auto"/>
      </w:pPr>
      <w:r>
        <w:separator/>
      </w:r>
    </w:p>
  </w:footnote>
  <w:footnote w:type="continuationSeparator" w:id="0">
    <w:p w:rsidR="003179A3" w:rsidRDefault="003179A3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7C6F" w:rsidRPr="00F74193" w:rsidRDefault="00357C6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1232">
          <w:rPr>
            <w:rFonts w:ascii="Times New Roman" w:hAnsi="Times New Roman" w:cs="Times New Roman"/>
            <w:noProof/>
            <w:sz w:val="24"/>
            <w:szCs w:val="24"/>
          </w:rPr>
          <w:t>27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7C6F" w:rsidRDefault="00357C6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23547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179A3"/>
    <w:rsid w:val="0032506B"/>
    <w:rsid w:val="00325D77"/>
    <w:rsid w:val="00343118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B2393"/>
    <w:rsid w:val="003B7233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общая сумма выплаченных пений, млрд. руб.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679.7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323520"/>
        <c:axId val="86843392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пенсионеров, зарегистрированных пенсионным фондом ДНР, тыс. чел.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765632"/>
        <c:axId val="86845312"/>
      </c:lineChart>
      <c:catAx>
        <c:axId val="6132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6843392"/>
        <c:crosses val="autoZero"/>
        <c:auto val="1"/>
        <c:lblAlgn val="ctr"/>
        <c:lblOffset val="100"/>
        <c:noMultiLvlLbl val="0"/>
      </c:catAx>
      <c:valAx>
        <c:axId val="86843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1323520"/>
        <c:crosses val="autoZero"/>
        <c:crossBetween val="between"/>
      </c:valAx>
      <c:valAx>
        <c:axId val="86845312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157765632"/>
        <c:crosses val="max"/>
        <c:crossBetween val="between"/>
      </c:valAx>
      <c:catAx>
        <c:axId val="157765632"/>
        <c:scaling>
          <c:orientation val="minMax"/>
        </c:scaling>
        <c:delete val="1"/>
        <c:axPos val="b"/>
        <c:majorTickMark val="out"/>
        <c:minorTickMark val="none"/>
        <c:tickLblPos val="nextTo"/>
        <c:crossAx val="86845312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36EECF-3F5E-46A1-8ACC-0DEE6088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31</Pages>
  <Words>5153</Words>
  <Characters>29375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11</cp:revision>
  <cp:lastPrinted>2019-03-16T05:21:00Z</cp:lastPrinted>
  <dcterms:created xsi:type="dcterms:W3CDTF">2019-03-10T11:31:00Z</dcterms:created>
  <dcterms:modified xsi:type="dcterms:W3CDTF">2019-06-05T17:19:00Z</dcterms:modified>
</cp:coreProperties>
</file>