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D03496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4A0572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616782" w:history="1">
        <w:r w:rsidR="004A0572" w:rsidRPr="00F71F59">
          <w:rPr>
            <w:rStyle w:val="a9"/>
            <w:noProof/>
          </w:rPr>
          <w:t>ВВЕДЕНИЕ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_Toc3616782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7F226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3" w:history="1">
        <w:r w:rsidR="004A0572" w:rsidRPr="00F71F59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_Toc3616783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7F226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4" w:history="1">
        <w:r w:rsidR="004A0572" w:rsidRPr="00F71F59">
          <w:rPr>
            <w:rStyle w:val="a9"/>
            <w:noProof/>
            <w:lang w:eastAsia="en-US"/>
          </w:rPr>
          <w:t>1.1 Организационная структура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_Toc3616784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7F226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5" w:history="1">
        <w:r w:rsidR="004A0572" w:rsidRPr="00F71F59">
          <w:rPr>
            <w:rStyle w:val="a9"/>
            <w:noProof/>
            <w:lang w:eastAsia="en-US"/>
          </w:rPr>
          <w:t>1.2 Кадровая и научно-техническая характеристика института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_Toc3616785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10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7F226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6" w:history="1">
        <w:r w:rsidR="004A0572" w:rsidRPr="00F71F59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_Toc3616786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21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7F226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7" w:history="1">
        <w:r w:rsidR="004A0572" w:rsidRPr="00F71F59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_Toc3616787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22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7F226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8" w:history="1">
        <w:r w:rsidR="004A0572" w:rsidRPr="00F71F59">
          <w:rPr>
            <w:rStyle w:val="a9"/>
            <w:noProof/>
          </w:rPr>
          <w:t>Выводы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_Toc3616788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7F226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9" w:history="1">
        <w:r w:rsidR="004A0572" w:rsidRPr="00F71F59">
          <w:rPr>
            <w:rStyle w:val="a9"/>
            <w:noProof/>
          </w:rPr>
          <w:t>СПИСОК ЛИТЕРАТУРЫ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_Toc3616789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24</w:t>
        </w:r>
        <w:r w:rsidR="004A0572"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61678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61678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3616784"/>
      <w:r>
        <w:rPr>
          <w:lang w:eastAsia="en-US"/>
        </w:rPr>
        <w:t>Организационная структура</w:t>
      </w:r>
      <w:bookmarkEnd w:id="2"/>
    </w:p>
    <w:p w:rsidR="00276514" w:rsidRPr="00276514" w:rsidRDefault="00276514" w:rsidP="00276514">
      <w:pPr>
        <w:pStyle w:val="a2"/>
        <w:rPr>
          <w:lang w:eastAsia="en-US"/>
        </w:rPr>
      </w:pPr>
    </w:p>
    <w:p w:rsidR="00537075" w:rsidRPr="00537075" w:rsidRDefault="00537075" w:rsidP="00276514">
      <w:pPr>
        <w:pStyle w:val="a2"/>
        <w:rPr>
          <w:lang w:eastAsia="en-US"/>
        </w:rPr>
      </w:pPr>
      <w:r w:rsidRPr="00537075">
        <w:rPr>
          <w:lang w:eastAsia="en-US"/>
        </w:rPr>
        <w:t>Автомобильно-дорожный институт Государственного высшего учебного заведения «</w:t>
      </w:r>
      <w:proofErr w:type="spellStart"/>
      <w:r w:rsidRPr="00537075">
        <w:rPr>
          <w:lang w:eastAsia="en-US"/>
        </w:rPr>
        <w:t>ДонНТУ</w:t>
      </w:r>
      <w:proofErr w:type="spellEnd"/>
      <w:r w:rsidRPr="00537075">
        <w:rPr>
          <w:lang w:eastAsia="en-US"/>
        </w:rPr>
        <w:t>» начал свое существует с 19 августа 1959 года в результате принятия постановления «Об организации и размещении в г. Горловке филиала Донецкого индустриального института, вечернего отделения». В указанный год на первый курс с 15 октября 1959 года было зачислено 102 человека на следующие специальности:</w:t>
      </w:r>
    </w:p>
    <w:p w:rsidR="00537075" w:rsidRPr="00537075" w:rsidRDefault="00537075" w:rsidP="00537075">
      <w:pPr>
        <w:pStyle w:val="a2"/>
        <w:numPr>
          <w:ilvl w:val="0"/>
          <w:numId w:val="24"/>
        </w:numPr>
        <w:rPr>
          <w:lang w:eastAsia="en-US"/>
        </w:rPr>
      </w:pPr>
      <w:r w:rsidRPr="00537075">
        <w:rPr>
          <w:lang w:eastAsia="en-US"/>
        </w:rPr>
        <w:t>«Промышленное и гражданское строительство»;</w:t>
      </w:r>
    </w:p>
    <w:p w:rsidR="00537075" w:rsidRPr="00537075" w:rsidRDefault="00537075" w:rsidP="00537075">
      <w:pPr>
        <w:pStyle w:val="a2"/>
        <w:numPr>
          <w:ilvl w:val="0"/>
          <w:numId w:val="24"/>
        </w:numPr>
        <w:rPr>
          <w:lang w:eastAsia="en-US"/>
        </w:rPr>
      </w:pPr>
      <w:r w:rsidRPr="00537075">
        <w:rPr>
          <w:lang w:eastAsia="en-US"/>
        </w:rPr>
        <w:t>«Разработка месторождений полезных ископаемых»;</w:t>
      </w:r>
    </w:p>
    <w:p w:rsidR="00537075" w:rsidRPr="00537075" w:rsidRDefault="00537075" w:rsidP="00537075">
      <w:pPr>
        <w:pStyle w:val="a2"/>
        <w:numPr>
          <w:ilvl w:val="0"/>
          <w:numId w:val="24"/>
        </w:numPr>
        <w:rPr>
          <w:lang w:eastAsia="en-US"/>
        </w:rPr>
      </w:pPr>
      <w:r w:rsidRPr="00537075">
        <w:rPr>
          <w:lang w:eastAsia="en-US"/>
        </w:rPr>
        <w:t>«Машины и аппараты химических производств».</w:t>
      </w:r>
    </w:p>
    <w:p w:rsidR="00537075" w:rsidRPr="00F739FC" w:rsidRDefault="00537075" w:rsidP="00537075">
      <w:pPr>
        <w:pStyle w:val="a2"/>
        <w:rPr>
          <w:lang w:eastAsia="en-US"/>
        </w:rPr>
      </w:pPr>
      <w:r w:rsidRPr="00537075">
        <w:rPr>
          <w:lang w:eastAsia="en-US"/>
        </w:rPr>
        <w:t>Постановлением Совета Министров Украинской ССР от 11 мая 1960 года на основе сформированного вечернего отделения организован общетехнический факультет указанного института. В статусе факультета институт работал до 1971 года, когда приказом Министерства высшего и среднего образования СССР факультет был аккредитован в филиал Донецкого политехнического института. В 1994 году филиал переименовали в Автомобильно-дорожный институт в составе Донецкого государственного технического университета</w:t>
      </w:r>
      <w:r w:rsidR="00F739FC" w:rsidRPr="00F739FC">
        <w:rPr>
          <w:lang w:eastAsia="en-US"/>
        </w:rPr>
        <w:t>.</w:t>
      </w:r>
    </w:p>
    <w:p w:rsidR="006961B7" w:rsidRDefault="00054D2E" w:rsidP="00537075">
      <w:pPr>
        <w:pStyle w:val="a2"/>
        <w:rPr>
          <w:lang w:eastAsia="en-US"/>
        </w:rPr>
      </w:pPr>
      <w:r w:rsidRPr="00537075">
        <w:rPr>
          <w:lang w:eastAsia="en-US"/>
        </w:rPr>
        <w:t xml:space="preserve">В 1969 году институт от подготовки специалистов только на первом этапе (1-3 курсы) </w:t>
      </w:r>
      <w:proofErr w:type="gramStart"/>
      <w:r w:rsidRPr="00537075">
        <w:rPr>
          <w:lang w:eastAsia="en-US"/>
        </w:rPr>
        <w:t>по</w:t>
      </w:r>
      <w:proofErr w:type="gramEnd"/>
      <w:r w:rsidRPr="00537075">
        <w:rPr>
          <w:lang w:eastAsia="en-US"/>
        </w:rPr>
        <w:t xml:space="preserve"> </w:t>
      </w:r>
      <w:proofErr w:type="gramStart"/>
      <w:r w:rsidRPr="00537075">
        <w:rPr>
          <w:lang w:eastAsia="en-US"/>
        </w:rPr>
        <w:t>вечерней</w:t>
      </w:r>
      <w:proofErr w:type="gramEnd"/>
      <w:r w:rsidRPr="00537075">
        <w:rPr>
          <w:lang w:eastAsia="en-US"/>
        </w:rPr>
        <w:t xml:space="preserve"> и заочной формам обучения перешел к дневной форме обучения и впервые осуществил прием на 1 курс (100 студентов по специальности «Автомобильный транспорт»). С 01.09.1970 года был организован факультет «Автомобильный транспорт». С 01.09.1972 –</w:t>
      </w:r>
      <w:r w:rsidRPr="00054D2E">
        <w:rPr>
          <w:lang w:eastAsia="en-US"/>
        </w:rPr>
        <w:t xml:space="preserve"> </w:t>
      </w:r>
      <w:r w:rsidRPr="00537075">
        <w:rPr>
          <w:lang w:eastAsia="en-US"/>
        </w:rPr>
        <w:t>организован факультет «Автомобильные дороги». В указанное время в институте сформировалось автомобильно-дорожное направление подготовки</w:t>
      </w:r>
    </w:p>
    <w:p w:rsidR="00537075" w:rsidRPr="00537075" w:rsidRDefault="00537075" w:rsidP="005324DF">
      <w:pPr>
        <w:pStyle w:val="a2"/>
        <w:ind w:firstLine="0"/>
        <w:rPr>
          <w:lang w:eastAsia="en-US"/>
        </w:rPr>
      </w:pPr>
      <w:r w:rsidRPr="00537075">
        <w:rPr>
          <w:lang w:eastAsia="en-US"/>
        </w:rPr>
        <w:t>специалистов и проведения соответствующих научно-технических исследований.</w:t>
      </w:r>
    </w:p>
    <w:p w:rsidR="00537075" w:rsidRDefault="00537075" w:rsidP="00537075">
      <w:pPr>
        <w:pStyle w:val="a2"/>
        <w:rPr>
          <w:lang w:eastAsia="en-US"/>
        </w:rPr>
      </w:pPr>
      <w:r w:rsidRPr="00537075">
        <w:rPr>
          <w:lang w:eastAsia="en-US"/>
        </w:rPr>
        <w:lastRenderedPageBreak/>
        <w:t>За сорокапятилетнюю историю автомобильно-дорожный институт на основе «отделения вечернего факультета» преобразовался в современный вуз, в котором работают 18 кафедр, объединяющих около 180 преподавателей, из них 8 докторов наук, 10 профессоров, 69 кандидатов наук автомобильно-дорожных и сопутствующих научных специальностей. В целом вуз способен осуществлять подготовку более 3 тысяч высококвалифицированных специалистов.</w:t>
      </w:r>
    </w:p>
    <w:p w:rsidR="006961B7" w:rsidRDefault="006961B7" w:rsidP="006961B7">
      <w:pPr>
        <w:pStyle w:val="a2"/>
        <w:rPr>
          <w:lang w:eastAsia="en-US"/>
        </w:rPr>
      </w:pPr>
      <w:r>
        <w:rPr>
          <w:lang w:eastAsia="en-US"/>
        </w:rPr>
        <w:t>Структура института определяется ректором Университета и директором Института в соответствии с Положением о национальном заведении образования.</w:t>
      </w:r>
    </w:p>
    <w:p w:rsidR="009E17E9" w:rsidRDefault="009E17E9" w:rsidP="006961B7">
      <w:pPr>
        <w:pStyle w:val="a2"/>
        <w:rPr>
          <w:lang w:eastAsia="en-US"/>
        </w:rPr>
      </w:pPr>
      <w:r>
        <w:rPr>
          <w:lang w:eastAsia="en-US"/>
        </w:rPr>
        <w:t>На данный момент Автомобильно-дорожный институт имеет   2 факультета и 10 кафедр и представляет следующую структуру</w:t>
      </w:r>
      <w:r w:rsidR="00977B34">
        <w:rPr>
          <w:lang w:eastAsia="en-US"/>
        </w:rPr>
        <w:t xml:space="preserve"> </w:t>
      </w:r>
      <w:r>
        <w:rPr>
          <w:lang w:eastAsia="en-US"/>
        </w:rPr>
        <w:t>(рисунок 1.1):</w:t>
      </w:r>
    </w:p>
    <w:p w:rsidR="00977B34" w:rsidRDefault="00977B34" w:rsidP="006961B7">
      <w:pPr>
        <w:pStyle w:val="a2"/>
        <w:rPr>
          <w:lang w:eastAsia="en-US"/>
        </w:rPr>
      </w:pPr>
    </w:p>
    <w:p w:rsidR="00977B34" w:rsidRDefault="00977B34" w:rsidP="00977B34">
      <w:pPr>
        <w:pStyle w:val="a2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78889AF" wp14:editId="5C16CC6C">
            <wp:extent cx="5169696" cy="4020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96" cy="402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B34" w:rsidRDefault="00977B34" w:rsidP="00977B34">
      <w:pPr>
        <w:pStyle w:val="a0"/>
        <w:rPr>
          <w:lang w:eastAsia="en-US"/>
        </w:rPr>
      </w:pPr>
      <w:r>
        <w:rPr>
          <w:lang w:eastAsia="en-US"/>
        </w:rPr>
        <w:t>Структура института</w:t>
      </w:r>
    </w:p>
    <w:p w:rsidR="00977B34" w:rsidRDefault="00977B34" w:rsidP="006961B7">
      <w:pPr>
        <w:pStyle w:val="a2"/>
        <w:rPr>
          <w:lang w:eastAsia="en-US"/>
        </w:rPr>
      </w:pPr>
    </w:p>
    <w:p w:rsidR="00667216" w:rsidRDefault="00667216" w:rsidP="006961B7">
      <w:pPr>
        <w:pStyle w:val="a2"/>
        <w:rPr>
          <w:lang w:eastAsia="en-US"/>
        </w:rPr>
      </w:pPr>
    </w:p>
    <w:p w:rsidR="009E17E9" w:rsidRDefault="009E17E9" w:rsidP="009E17E9">
      <w:pPr>
        <w:pStyle w:val="a2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lastRenderedPageBreak/>
        <w:t>Факультет «</w:t>
      </w:r>
      <w:r w:rsidRPr="009E17E9">
        <w:rPr>
          <w:lang w:eastAsia="en-US"/>
        </w:rPr>
        <w:t>Дорожно-транспортный</w:t>
      </w:r>
      <w:r>
        <w:rPr>
          <w:lang w:eastAsia="en-US"/>
        </w:rPr>
        <w:t xml:space="preserve">» </w:t>
      </w:r>
    </w:p>
    <w:p w:rsidR="009E17E9" w:rsidRDefault="009E17E9" w:rsidP="009E17E9">
      <w:pPr>
        <w:pStyle w:val="a2"/>
        <w:numPr>
          <w:ilvl w:val="1"/>
          <w:numId w:val="40"/>
        </w:numPr>
        <w:rPr>
          <w:lang w:eastAsia="en-US"/>
        </w:rPr>
      </w:pPr>
      <w:r w:rsidRPr="009E17E9">
        <w:rPr>
          <w:lang w:eastAsia="en-US"/>
        </w:rPr>
        <w:t>Автомобильный транспорт</w:t>
      </w:r>
    </w:p>
    <w:p w:rsidR="009E17E9" w:rsidRDefault="009E17E9" w:rsidP="009E17E9">
      <w:pPr>
        <w:pStyle w:val="a2"/>
        <w:numPr>
          <w:ilvl w:val="1"/>
          <w:numId w:val="40"/>
        </w:numPr>
        <w:rPr>
          <w:lang w:eastAsia="en-US"/>
        </w:rPr>
      </w:pPr>
      <w:r w:rsidRPr="009E17E9">
        <w:rPr>
          <w:lang w:eastAsia="en-US"/>
        </w:rPr>
        <w:t>Автомобильные дороги и искусственные сооружения</w:t>
      </w:r>
    </w:p>
    <w:p w:rsidR="009E17E9" w:rsidRDefault="009E17E9" w:rsidP="009E17E9">
      <w:pPr>
        <w:pStyle w:val="a2"/>
        <w:numPr>
          <w:ilvl w:val="1"/>
          <w:numId w:val="40"/>
        </w:numPr>
        <w:rPr>
          <w:lang w:eastAsia="en-US"/>
        </w:rPr>
      </w:pPr>
      <w:r w:rsidRPr="009E17E9">
        <w:rPr>
          <w:lang w:eastAsia="en-US"/>
        </w:rPr>
        <w:t>Общенаучные дисциплины</w:t>
      </w:r>
    </w:p>
    <w:p w:rsidR="009E17E9" w:rsidRDefault="009E17E9" w:rsidP="009E17E9">
      <w:pPr>
        <w:pStyle w:val="a2"/>
        <w:numPr>
          <w:ilvl w:val="1"/>
          <w:numId w:val="40"/>
        </w:numPr>
        <w:rPr>
          <w:lang w:eastAsia="en-US"/>
        </w:rPr>
      </w:pPr>
      <w:r w:rsidRPr="009E17E9">
        <w:rPr>
          <w:lang w:eastAsia="en-US"/>
        </w:rPr>
        <w:t>Общеинженерные дисциплины</w:t>
      </w:r>
    </w:p>
    <w:p w:rsidR="009E17E9" w:rsidRDefault="009E17E9" w:rsidP="009E17E9">
      <w:pPr>
        <w:pStyle w:val="a2"/>
        <w:numPr>
          <w:ilvl w:val="1"/>
          <w:numId w:val="40"/>
        </w:numPr>
        <w:rPr>
          <w:lang w:eastAsia="en-US"/>
        </w:rPr>
      </w:pPr>
      <w:r w:rsidRPr="009E17E9">
        <w:rPr>
          <w:lang w:eastAsia="en-US"/>
        </w:rPr>
        <w:t>Экология и безопасность жизнедеятельности</w:t>
      </w:r>
    </w:p>
    <w:p w:rsidR="009E17E9" w:rsidRDefault="009E17E9" w:rsidP="009E17E9">
      <w:pPr>
        <w:pStyle w:val="a2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 xml:space="preserve">Факультет </w:t>
      </w:r>
      <w:r>
        <w:rPr>
          <w:lang w:eastAsia="en-US"/>
        </w:rPr>
        <w:t>«</w:t>
      </w:r>
      <w:r w:rsidRPr="009E17E9">
        <w:rPr>
          <w:lang w:eastAsia="en-US"/>
        </w:rPr>
        <w:t>Транспортные и информационные технологии</w:t>
      </w:r>
      <w:r w:rsidR="00667216">
        <w:rPr>
          <w:lang w:eastAsia="en-US"/>
        </w:rPr>
        <w:t>»</w:t>
      </w:r>
    </w:p>
    <w:p w:rsidR="009E17E9" w:rsidRDefault="009E17E9" w:rsidP="009E17E9">
      <w:pPr>
        <w:pStyle w:val="a2"/>
        <w:numPr>
          <w:ilvl w:val="1"/>
          <w:numId w:val="40"/>
        </w:numPr>
        <w:rPr>
          <w:lang w:eastAsia="en-US"/>
        </w:rPr>
      </w:pPr>
      <w:r w:rsidRPr="009E17E9">
        <w:rPr>
          <w:lang w:eastAsia="en-US"/>
        </w:rPr>
        <w:t>Менеджмент организаций</w:t>
      </w:r>
    </w:p>
    <w:p w:rsidR="009E17E9" w:rsidRDefault="009E17E9" w:rsidP="009E17E9">
      <w:pPr>
        <w:pStyle w:val="a2"/>
        <w:numPr>
          <w:ilvl w:val="1"/>
          <w:numId w:val="40"/>
        </w:numPr>
        <w:rPr>
          <w:lang w:eastAsia="en-US"/>
        </w:rPr>
      </w:pPr>
      <w:r w:rsidRPr="009E17E9">
        <w:rPr>
          <w:lang w:eastAsia="en-US"/>
        </w:rPr>
        <w:t>Транспортные технологии</w:t>
      </w:r>
    </w:p>
    <w:p w:rsidR="009E17E9" w:rsidRDefault="009E17E9" w:rsidP="009E17E9">
      <w:pPr>
        <w:pStyle w:val="a2"/>
        <w:numPr>
          <w:ilvl w:val="1"/>
          <w:numId w:val="40"/>
        </w:numPr>
        <w:rPr>
          <w:lang w:eastAsia="en-US"/>
        </w:rPr>
      </w:pPr>
      <w:r w:rsidRPr="009E17E9">
        <w:rPr>
          <w:lang w:eastAsia="en-US"/>
        </w:rPr>
        <w:t>Математическое моделирование</w:t>
      </w:r>
    </w:p>
    <w:p w:rsidR="009E17E9" w:rsidRDefault="009E17E9" w:rsidP="009E17E9">
      <w:pPr>
        <w:pStyle w:val="a2"/>
        <w:numPr>
          <w:ilvl w:val="1"/>
          <w:numId w:val="40"/>
        </w:numPr>
        <w:rPr>
          <w:lang w:eastAsia="en-US"/>
        </w:rPr>
      </w:pPr>
      <w:r w:rsidRPr="009E17E9">
        <w:rPr>
          <w:lang w:eastAsia="en-US"/>
        </w:rPr>
        <w:t>Общественные науки</w:t>
      </w:r>
    </w:p>
    <w:p w:rsidR="009E17E9" w:rsidRDefault="009E17E9" w:rsidP="009E17E9">
      <w:pPr>
        <w:pStyle w:val="a2"/>
        <w:numPr>
          <w:ilvl w:val="1"/>
          <w:numId w:val="40"/>
        </w:numPr>
        <w:rPr>
          <w:lang w:eastAsia="en-US"/>
        </w:rPr>
      </w:pPr>
      <w:r w:rsidRPr="009E17E9">
        <w:rPr>
          <w:lang w:eastAsia="en-US"/>
        </w:rPr>
        <w:t>Иностранные языки</w:t>
      </w:r>
    </w:p>
    <w:p w:rsidR="009E17E9" w:rsidRDefault="009E17E9" w:rsidP="009E17E9">
      <w:pPr>
        <w:pStyle w:val="a2"/>
        <w:ind w:left="792" w:firstLine="0"/>
        <w:rPr>
          <w:lang w:eastAsia="en-US"/>
        </w:rPr>
      </w:pPr>
    </w:p>
    <w:p w:rsidR="00537075" w:rsidRDefault="00537075" w:rsidP="003D1F66">
      <w:pPr>
        <w:pStyle w:val="a2"/>
        <w:rPr>
          <w:lang w:eastAsia="en-US"/>
        </w:rPr>
      </w:pPr>
      <w:bookmarkStart w:id="3" w:name="_GoBack"/>
      <w:bookmarkEnd w:id="3"/>
      <w:r>
        <w:rPr>
          <w:lang w:eastAsia="en-US"/>
        </w:rPr>
        <w:t>Кафедра является базовым структурным подразделением Института, который проводит учебно-воспитательную и методическую деятельность по одной или нескольких родственных специальностей, специализаций или учебных дисциплин и осуществляет научную, научно-исследовательскую и научно-технической деятельности по определенному направлению. Кафедра создается решением ученого совета Института при условии, если в ее состав входит не менее пяти научно-педагогических работников, для которых кафедра является основным местом работы, и не менее чем три из которых имеют научную степень или ученое звание и за предложением ученого совета Института.</w:t>
      </w:r>
    </w:p>
    <w:p w:rsidR="00537075" w:rsidRDefault="00537075" w:rsidP="00537075">
      <w:pPr>
        <w:pStyle w:val="a2"/>
        <w:rPr>
          <w:lang w:eastAsia="en-US"/>
        </w:rPr>
      </w:pPr>
      <w:r>
        <w:rPr>
          <w:lang w:eastAsia="en-US"/>
        </w:rPr>
        <w:t>В случае необходимости для обеспечения развития нового направления учебной, методической и научной деятельности при кафедре может быть создана секция.</w:t>
      </w:r>
    </w:p>
    <w:p w:rsidR="00537075" w:rsidRDefault="00537075" w:rsidP="00537075">
      <w:pPr>
        <w:pStyle w:val="a2"/>
        <w:rPr>
          <w:lang w:eastAsia="en-US"/>
        </w:rPr>
      </w:pPr>
      <w:r>
        <w:rPr>
          <w:lang w:eastAsia="en-US"/>
        </w:rPr>
        <w:t xml:space="preserve">Руководство кафедрой осуществляет заведующий кафедрой, избираемый на эту должность по конкурсу ученым советом Института сроком до семи лет. Должность заведующего кафедрой может занимать, как </w:t>
      </w:r>
      <w:r>
        <w:rPr>
          <w:lang w:eastAsia="en-US"/>
        </w:rPr>
        <w:lastRenderedPageBreak/>
        <w:t>правило, лицо, имеющее ученое звание профессора или научную степень доктора наук. С заведующим кафедрой заключается контракт.</w:t>
      </w:r>
    </w:p>
    <w:p w:rsidR="00537075" w:rsidRDefault="00537075" w:rsidP="00537075">
      <w:pPr>
        <w:pStyle w:val="a2"/>
        <w:rPr>
          <w:lang w:eastAsia="en-US"/>
        </w:rPr>
      </w:pPr>
      <w:r>
        <w:rPr>
          <w:lang w:eastAsia="en-US"/>
        </w:rPr>
        <w:t>Факультет - основ</w:t>
      </w:r>
      <w:r w:rsidR="0014476F">
        <w:rPr>
          <w:lang w:eastAsia="en-US"/>
        </w:rPr>
        <w:t>ное</w:t>
      </w:r>
      <w:r>
        <w:rPr>
          <w:lang w:eastAsia="en-US"/>
        </w:rPr>
        <w:t xml:space="preserve"> организационн</w:t>
      </w:r>
      <w:r w:rsidR="0014476F">
        <w:rPr>
          <w:lang w:eastAsia="en-US"/>
        </w:rPr>
        <w:t>ое</w:t>
      </w:r>
      <w:r>
        <w:rPr>
          <w:lang w:eastAsia="en-US"/>
        </w:rPr>
        <w:t xml:space="preserve"> и учебно-научное структурное подразделение Института, объединяющ</w:t>
      </w:r>
      <w:r w:rsidR="0014476F">
        <w:rPr>
          <w:lang w:eastAsia="en-US"/>
        </w:rPr>
        <w:t>ее</w:t>
      </w:r>
      <w:r>
        <w:rPr>
          <w:lang w:eastAsia="en-US"/>
        </w:rPr>
        <w:t xml:space="preserve"> соответствующие кафедры и лаборатории. Факультет создается решением ученого совета Университета при условии, если в его сос</w:t>
      </w:r>
      <w:r w:rsidR="0014476F">
        <w:rPr>
          <w:lang w:eastAsia="en-US"/>
        </w:rPr>
        <w:t>тав входит не менее трех кафедр</w:t>
      </w:r>
      <w:r>
        <w:rPr>
          <w:lang w:eastAsia="en-US"/>
        </w:rPr>
        <w:t xml:space="preserve"> и на нем учится не менее двухсот студентов дневной (очной) формы </w:t>
      </w:r>
      <w:proofErr w:type="gramStart"/>
      <w:r>
        <w:rPr>
          <w:lang w:eastAsia="en-US"/>
        </w:rPr>
        <w:t>обучения по предложению</w:t>
      </w:r>
      <w:proofErr w:type="gramEnd"/>
      <w:r>
        <w:rPr>
          <w:lang w:eastAsia="en-US"/>
        </w:rPr>
        <w:t xml:space="preserve"> ученого совета Института.</w:t>
      </w:r>
    </w:p>
    <w:p w:rsidR="00537075" w:rsidRDefault="00537075" w:rsidP="00537075">
      <w:pPr>
        <w:pStyle w:val="a2"/>
        <w:rPr>
          <w:lang w:eastAsia="en-US"/>
        </w:rPr>
      </w:pPr>
      <w:r>
        <w:rPr>
          <w:lang w:eastAsia="en-US"/>
        </w:rPr>
        <w:t>Факультет имеет печать со своим названием.</w:t>
      </w:r>
    </w:p>
    <w:p w:rsidR="00537075" w:rsidRDefault="00537075" w:rsidP="00537075">
      <w:pPr>
        <w:pStyle w:val="a2"/>
        <w:rPr>
          <w:lang w:eastAsia="en-US"/>
        </w:rPr>
      </w:pPr>
      <w:r>
        <w:rPr>
          <w:lang w:eastAsia="en-US"/>
        </w:rPr>
        <w:t>Институт может создавать учебные подразделения: курсы, факультеты смежных и дополнительных профессий и другие учебные подразделения, которые выполняют платные образовательные услуги. Такие подразделения подчинены непосредственно директору Института, котор</w:t>
      </w:r>
      <w:r w:rsidR="0014476F">
        <w:rPr>
          <w:lang w:eastAsia="en-US"/>
        </w:rPr>
        <w:t>ый</w:t>
      </w:r>
      <w:r>
        <w:rPr>
          <w:lang w:eastAsia="en-US"/>
        </w:rPr>
        <w:t xml:space="preserve"> назначает руководителей подразделений и определяет направления их основной деятельности, порядок финансово-хозяйственной деятельности, структуру управления и условия использования материально-технической базы, принадлежащей Института.</w:t>
      </w:r>
    </w:p>
    <w:p w:rsidR="00537075" w:rsidRDefault="00537075" w:rsidP="00537075">
      <w:pPr>
        <w:pStyle w:val="a2"/>
        <w:rPr>
          <w:lang w:eastAsia="en-US"/>
        </w:rPr>
      </w:pPr>
      <w:r>
        <w:rPr>
          <w:lang w:eastAsia="en-US"/>
        </w:rPr>
        <w:t>Институт имеет право создавать в своем составе учебные подразделения последипломного образования, на базе Института за сокращенный срок готовят специалистов по новым перспективным направлениям науки и техники.</w:t>
      </w:r>
    </w:p>
    <w:p w:rsidR="00A66645" w:rsidRDefault="00537075" w:rsidP="00537075">
      <w:pPr>
        <w:pStyle w:val="a2"/>
        <w:rPr>
          <w:lang w:eastAsia="en-US"/>
        </w:rPr>
      </w:pPr>
      <w:r>
        <w:rPr>
          <w:lang w:eastAsia="en-US"/>
        </w:rPr>
        <w:t>Структурные подразделения Института функционируют в соответствии с отдельными положениями, которые разрабатываются в соответствии с действующим законодательством.</w:t>
      </w:r>
    </w:p>
    <w:p w:rsidR="00276514" w:rsidRDefault="00276514" w:rsidP="00537075">
      <w:pPr>
        <w:pStyle w:val="a2"/>
        <w:rPr>
          <w:lang w:eastAsia="en-US"/>
        </w:rPr>
      </w:pPr>
    </w:p>
    <w:p w:rsidR="00977B34" w:rsidRDefault="00977B34" w:rsidP="00537075">
      <w:pPr>
        <w:pStyle w:val="a2"/>
        <w:rPr>
          <w:lang w:eastAsia="en-US"/>
        </w:rPr>
      </w:pPr>
    </w:p>
    <w:p w:rsidR="00977B34" w:rsidRDefault="00977B34" w:rsidP="00537075">
      <w:pPr>
        <w:pStyle w:val="a2"/>
        <w:rPr>
          <w:lang w:eastAsia="en-US"/>
        </w:rPr>
      </w:pPr>
    </w:p>
    <w:p w:rsidR="00977B34" w:rsidRDefault="00977B34" w:rsidP="00537075">
      <w:pPr>
        <w:pStyle w:val="a2"/>
        <w:rPr>
          <w:lang w:eastAsia="en-US"/>
        </w:rPr>
      </w:pPr>
    </w:p>
    <w:p w:rsidR="00276514" w:rsidRDefault="00276514" w:rsidP="00537075">
      <w:pPr>
        <w:pStyle w:val="a2"/>
        <w:rPr>
          <w:lang w:eastAsia="en-US"/>
        </w:rPr>
      </w:pPr>
    </w:p>
    <w:p w:rsidR="00050590" w:rsidRDefault="00050590" w:rsidP="00276514">
      <w:pPr>
        <w:pStyle w:val="2"/>
        <w:rPr>
          <w:lang w:eastAsia="en-US"/>
        </w:rPr>
      </w:pPr>
      <w:bookmarkStart w:id="4" w:name="_Toc3616785"/>
      <w:r>
        <w:rPr>
          <w:lang w:eastAsia="en-US"/>
        </w:rPr>
        <w:lastRenderedPageBreak/>
        <w:t>Кадровая и научно-техническая характеристика института</w:t>
      </w:r>
      <w:bookmarkEnd w:id="4"/>
    </w:p>
    <w:p w:rsidR="00276514" w:rsidRDefault="00276514" w:rsidP="00276514">
      <w:pPr>
        <w:pStyle w:val="a2"/>
        <w:rPr>
          <w:lang w:eastAsia="en-US"/>
        </w:rPr>
      </w:pPr>
    </w:p>
    <w:p w:rsidR="00276514" w:rsidRPr="00276514" w:rsidRDefault="00276514" w:rsidP="00276514">
      <w:pPr>
        <w:pStyle w:val="a2"/>
        <w:rPr>
          <w:lang w:eastAsia="en-US"/>
        </w:rPr>
      </w:pP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Сотрудниками института ведутся научные исследования в следующих направлениях.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1. Техническая эксплуатация автомобилей.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Получены следующие результаты: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разработаны теоретические основы создания двигателя внутреннего сгорания нетрадиционной конструкции; разработана и исследована принципиальная схема двухтактного двигателя внутреннего сгорания с переменной степенью сжатия;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создан механизм изменения </w:t>
      </w:r>
      <w:proofErr w:type="gramStart"/>
      <w:r>
        <w:rPr>
          <w:lang w:eastAsia="en-US"/>
        </w:rPr>
        <w:t>степени</w:t>
      </w:r>
      <w:proofErr w:type="gramEnd"/>
      <w:r>
        <w:rPr>
          <w:lang w:eastAsia="en-US"/>
        </w:rPr>
        <w:t xml:space="preserve"> сжатия бензинового двигателя; определены оптимальные параметры двигателя внутреннего сгорания с </w:t>
      </w:r>
      <w:proofErr w:type="spellStart"/>
      <w:r>
        <w:rPr>
          <w:lang w:eastAsia="en-US"/>
        </w:rPr>
        <w:t>турбонаддувом</w:t>
      </w:r>
      <w:proofErr w:type="spellEnd"/>
      <w:r>
        <w:rPr>
          <w:lang w:eastAsia="en-US"/>
        </w:rPr>
        <w:t>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разработана математическая модель для расчета бензинового двигателя с нетрадиционными способами регулирования нагрузки;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разработаны рекомендации к повышению эксплуатационных свойств деталей двигателей внутреннего сгорания за счет совершенствования финишных абразивных способов обработки;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разработан электропневматический привод тормозов грузового автомобиля;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создана конструкция гасителя акустических колебаний наружных поверхностей двигателей;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создана конструкция многошпиндельного станка для вибрационной обработки деталей;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разработана математическая модель динамических процессов трансмиссии </w:t>
      </w:r>
      <w:proofErr w:type="spellStart"/>
      <w:r>
        <w:rPr>
          <w:lang w:eastAsia="en-US"/>
        </w:rPr>
        <w:t>полноприводного</w:t>
      </w:r>
      <w:proofErr w:type="spellEnd"/>
      <w:r>
        <w:rPr>
          <w:lang w:eastAsia="en-US"/>
        </w:rPr>
        <w:t xml:space="preserve"> автомобиля;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разработана математическая модель кинематики движения трехзвенного автопоезда;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lastRenderedPageBreak/>
        <w:t>исследованы технологические показатели хлористых железных электролитов и их влияние на работоспособность автомобиля; разработана методика определения оптимального срока службы масла в гидромеханической коробке передач;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разработана технология </w:t>
      </w:r>
      <w:proofErr w:type="gramStart"/>
      <w:r>
        <w:rPr>
          <w:lang w:eastAsia="en-US"/>
        </w:rPr>
        <w:t>повышения эксплуатационных характеристик рабочих поверхностей тормозных дисков автомобилей</w:t>
      </w:r>
      <w:proofErr w:type="gramEnd"/>
      <w:r>
        <w:rPr>
          <w:lang w:eastAsia="en-US"/>
        </w:rPr>
        <w:t xml:space="preserve"> с применением </w:t>
      </w:r>
      <w:proofErr w:type="spellStart"/>
      <w:r>
        <w:rPr>
          <w:lang w:eastAsia="en-US"/>
        </w:rPr>
        <w:t>бездемонтажной</w:t>
      </w:r>
      <w:proofErr w:type="spellEnd"/>
      <w:r>
        <w:rPr>
          <w:lang w:eastAsia="en-US"/>
        </w:rPr>
        <w:t xml:space="preserve"> обработки с гидравлической стабилизацией;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разработана методика расчета технической службы предприятий автомобильного транспорта;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разработана модель оптимизации структуры автосервисных предприятий в исследуемом сегменте рынка;</w:t>
      </w:r>
    </w:p>
    <w:p w:rsidR="00050590" w:rsidRDefault="00050590" w:rsidP="00050590">
      <w:pPr>
        <w:pStyle w:val="a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разработана методика оценки вариантов организационных форм технологических процессов автосервисных предприятий.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2. Строительство и эксплуатация автомобильных дорог, аэродромов, мостов и транспортных тоннелей.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Получены следующие результаты:</w:t>
      </w:r>
    </w:p>
    <w:p w:rsidR="00050590" w:rsidRDefault="00050590" w:rsidP="00050590">
      <w:pPr>
        <w:pStyle w:val="a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обоснованы технологические параметры вибрационного уплотнения отвальных горелых пород по критерию сопротивления сдвигу, а также в условиях пониженных температур;</w:t>
      </w:r>
    </w:p>
    <w:p w:rsidR="00050590" w:rsidRDefault="00050590" w:rsidP="00050590">
      <w:pPr>
        <w:pStyle w:val="a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модифицировано цементное вяжущее отходами химических произво</w:t>
      </w:r>
      <w:proofErr w:type="gramStart"/>
      <w:r>
        <w:rPr>
          <w:lang w:eastAsia="en-US"/>
        </w:rPr>
        <w:t>дств дл</w:t>
      </w:r>
      <w:proofErr w:type="gramEnd"/>
      <w:r>
        <w:rPr>
          <w:lang w:eastAsia="en-US"/>
        </w:rPr>
        <w:t>я слоев дорожных конструкций; усовершенствована технология укладки и уплотнения асфальтобетонных слоев дорожных одежд в осенне-зимний период;</w:t>
      </w:r>
    </w:p>
    <w:p w:rsidR="00050590" w:rsidRDefault="00050590" w:rsidP="00050590">
      <w:pPr>
        <w:pStyle w:val="a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усовершенствованы методики проектирования автомобильных дорог на подрабатываемых территориях и технического обследования зданий, сооружений;</w:t>
      </w:r>
    </w:p>
    <w:p w:rsidR="00050590" w:rsidRDefault="00050590" w:rsidP="00050590">
      <w:pPr>
        <w:pStyle w:val="a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lastRenderedPageBreak/>
        <w:t>разработан метод оптимизации сетей автомобильных дорог местного значения, путем использования основных положений теории множеств, теории графов и комбинаторного анализа;</w:t>
      </w:r>
    </w:p>
    <w:p w:rsidR="00050590" w:rsidRDefault="00050590" w:rsidP="00050590">
      <w:pPr>
        <w:pStyle w:val="a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разработана методика расчета железобетонных пролетных строений автодорожных мостов с учетом их фактического состояния;</w:t>
      </w:r>
    </w:p>
    <w:p w:rsidR="00050590" w:rsidRDefault="00050590" w:rsidP="00050590">
      <w:pPr>
        <w:pStyle w:val="a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разработана методика конструирования железобетонной плиты проезжей части при реконструкции мостов;</w:t>
      </w:r>
    </w:p>
    <w:p w:rsidR="00050590" w:rsidRDefault="00050590" w:rsidP="00050590">
      <w:pPr>
        <w:pStyle w:val="a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разработаны методики проведения инструментальных наблюдений за инженерными сооружениями, расположенными на подрабатываемых территориях;</w:t>
      </w:r>
    </w:p>
    <w:p w:rsidR="00050590" w:rsidRDefault="00050590" w:rsidP="00050590">
      <w:pPr>
        <w:pStyle w:val="a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получены составы модифицированных асфальтобетонов для устройства верхних слоев дорожного покрытия с повышенной усталостной долговечностью.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 xml:space="preserve">В современных условиях ведутся исследования в рамках: совершенствования проектирования и строительства высоких </w:t>
      </w:r>
      <w:proofErr w:type="gramStart"/>
      <w:r>
        <w:rPr>
          <w:lang w:eastAsia="en-US"/>
        </w:rPr>
        <w:t>насыпей</w:t>
      </w:r>
      <w:proofErr w:type="gramEnd"/>
      <w:r>
        <w:rPr>
          <w:lang w:eastAsia="en-US"/>
        </w:rPr>
        <w:t xml:space="preserve"> автомобильных дорог армированных </w:t>
      </w:r>
      <w:proofErr w:type="spellStart"/>
      <w:r>
        <w:rPr>
          <w:lang w:eastAsia="en-US"/>
        </w:rPr>
        <w:t>геотекстильными</w:t>
      </w:r>
      <w:proofErr w:type="spellEnd"/>
      <w:r>
        <w:rPr>
          <w:lang w:eastAsia="en-US"/>
        </w:rPr>
        <w:t xml:space="preserve"> материалами; совершенствования технологии ремонта дорожных одежд по способу «термоса» с целью удлинения времени строительно-ремонтного сезона; совершенствование методов оценки и повышения эксплуатационного состояния автомобильных дорог и сооружений в Центральном Донбассе.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За последние годы сотрудниками института в рамках указанного направления выполнены договорные работы: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«Оценка деформационного состояния объектов ДОНОРГРЭС, расположенных на горном отводе ликвидированной шахты «Кочегарка» и в зоне подработок шахты им. В.И. Ленина г. Горловка»;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«Техническая инвентаризация городских улиц общей протяженностью 333439 м в г. Горловке»;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 xml:space="preserve">«Паспортизация улиц г. Донецка: ул. Артема, пр. </w:t>
      </w:r>
      <w:proofErr w:type="gramStart"/>
      <w:r>
        <w:rPr>
          <w:lang w:eastAsia="en-US"/>
        </w:rPr>
        <w:t>Театральный</w:t>
      </w:r>
      <w:proofErr w:type="gramEnd"/>
      <w:r>
        <w:rPr>
          <w:lang w:eastAsia="en-US"/>
        </w:rPr>
        <w:t xml:space="preserve">, ул. Щорса, ул. Пухова, пр. </w:t>
      </w:r>
      <w:proofErr w:type="gramStart"/>
      <w:r>
        <w:rPr>
          <w:lang w:eastAsia="en-US"/>
        </w:rPr>
        <w:t>Киевский</w:t>
      </w:r>
      <w:proofErr w:type="gramEnd"/>
      <w:r>
        <w:rPr>
          <w:lang w:eastAsia="en-US"/>
        </w:rPr>
        <w:t>, ул. Челюскинцев, пр. Ленинский, пр. Б. Хмельницкого, ул. Университетская длина 46,2 км»;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lastRenderedPageBreak/>
        <w:t>«Паспортизация мостовых сооружений в г. Горловке по ул. Плеханова, два путепровода по улице Козлова»;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 xml:space="preserve">«Проектирование фундамента из буровых свай, общей длиной 523 м под </w:t>
      </w:r>
      <w:proofErr w:type="spellStart"/>
      <w:r>
        <w:rPr>
          <w:lang w:eastAsia="en-US"/>
        </w:rPr>
        <w:t>шумопоглощающими</w:t>
      </w:r>
      <w:proofErr w:type="spellEnd"/>
      <w:r>
        <w:rPr>
          <w:lang w:eastAsia="en-US"/>
        </w:rPr>
        <w:t xml:space="preserve"> экранами на участках обочины левого проезда реконструкции автомобильной дороги М-03 Киев – Харьков – </w:t>
      </w:r>
      <w:proofErr w:type="spellStart"/>
      <w:r>
        <w:rPr>
          <w:lang w:eastAsia="en-US"/>
        </w:rPr>
        <w:t>Должанский</w:t>
      </w:r>
      <w:proofErr w:type="spellEnd"/>
      <w:r>
        <w:rPr>
          <w:lang w:eastAsia="en-US"/>
        </w:rPr>
        <w:t xml:space="preserve"> км 666 + 500 – км 670 + 200»;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«Паспортизация автомобильных дорог государственного и местного значения Т-08-12, О 080617, О 081342, О 081238»;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«Обследование мостов на автомобильных дорогах Донецкой области»;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3. Транспортные системы и безопасность дорожного движения.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Получены следующие результаты:</w:t>
      </w:r>
    </w:p>
    <w:p w:rsidR="00050590" w:rsidRDefault="00050590" w:rsidP="00050590">
      <w:pPr>
        <w:pStyle w:val="a2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разработаны энергетические характеристики оценки и повышения безопасности движения транспортного потока на участках улиц и дорог;</w:t>
      </w:r>
    </w:p>
    <w:p w:rsidR="00050590" w:rsidRDefault="00050590" w:rsidP="00050590">
      <w:pPr>
        <w:pStyle w:val="a2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разработаны теоретические основы и практические методы обеспечения безопасности движения многорядных плотных транспортных потоков;</w:t>
      </w:r>
    </w:p>
    <w:p w:rsidR="00050590" w:rsidRDefault="00050590" w:rsidP="00050590">
      <w:pPr>
        <w:pStyle w:val="a2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получены критерии оценки безопасности движения на участках автомагистралей в условиях изменения сцепных свойств дорожного покрытия;</w:t>
      </w:r>
    </w:p>
    <w:p w:rsidR="00050590" w:rsidRDefault="00050590" w:rsidP="00050590">
      <w:pPr>
        <w:pStyle w:val="a2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установлены закономерности влияния ряда градостроительных факторов на состояние безопасности движения в городах;</w:t>
      </w:r>
    </w:p>
    <w:p w:rsidR="00050590" w:rsidRDefault="00050590" w:rsidP="00050590">
      <w:pPr>
        <w:pStyle w:val="a2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разработаны принципы управления качеством услуг пассажирских предприятий автомобильного транспорта;</w:t>
      </w:r>
    </w:p>
    <w:p w:rsidR="00050590" w:rsidRDefault="00050590" w:rsidP="00050590">
      <w:pPr>
        <w:pStyle w:val="a2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исследованы информационные технологии автоматизированного управления транспортным потоком в зоне действия информационного поля дорожного примитива;</w:t>
      </w:r>
    </w:p>
    <w:p w:rsidR="00841300" w:rsidRDefault="00050590" w:rsidP="00841300">
      <w:pPr>
        <w:pStyle w:val="a2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lastRenderedPageBreak/>
        <w:t>сформулированы методики прогнозирования объемов работ на сети автомобильных дорог, как составляющей транспортной системы страны;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В современных условиях сотрудниками института ведутся исследования в рамках:</w:t>
      </w:r>
    </w:p>
    <w:p w:rsidR="00050590" w:rsidRDefault="00050590" w:rsidP="00050590">
      <w:pPr>
        <w:pStyle w:val="a2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теории транспортных потоков; теории и практики безопасности дорожного движения;</w:t>
      </w:r>
    </w:p>
    <w:p w:rsidR="00050590" w:rsidRDefault="00050590" w:rsidP="00050590">
      <w:pPr>
        <w:pStyle w:val="a2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развития технологий работы автоматических и автоматизированных </w:t>
      </w:r>
      <w:proofErr w:type="spellStart"/>
      <w:r>
        <w:rPr>
          <w:lang w:eastAsia="en-US"/>
        </w:rPr>
        <w:t>телематических</w:t>
      </w:r>
      <w:proofErr w:type="spellEnd"/>
      <w:r>
        <w:rPr>
          <w:lang w:eastAsia="en-US"/>
        </w:rPr>
        <w:t xml:space="preserve"> систем на автомобильном транспорте;</w:t>
      </w:r>
    </w:p>
    <w:p w:rsidR="00050590" w:rsidRDefault="00050590" w:rsidP="00050590">
      <w:pPr>
        <w:pStyle w:val="a2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теории взаимодействия транспортных и пешеходных потоков;</w:t>
      </w:r>
    </w:p>
    <w:p w:rsidR="00050590" w:rsidRDefault="00050590" w:rsidP="00050590">
      <w:pPr>
        <w:pStyle w:val="a2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оптимизации транспортной и маршрутной сети города Горловки на долгосрочный период.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4. Информационные технологии.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Получены следующие результаты:</w:t>
      </w:r>
    </w:p>
    <w:p w:rsidR="00050590" w:rsidRDefault="00050590" w:rsidP="00050590">
      <w:pPr>
        <w:pStyle w:val="a2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созданы математические модели согласных сегментов речевого потока и их использование в системах автоматической обработки речи, с алгоритмами распознавания согласных сегментов речевого потока;</w:t>
      </w:r>
    </w:p>
    <w:p w:rsidR="00050590" w:rsidRDefault="00050590" w:rsidP="00050590">
      <w:pPr>
        <w:pStyle w:val="a2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сформулированы методы синтеза быстродействующих микропрограммных устройств управления с распределением кодов;</w:t>
      </w:r>
    </w:p>
    <w:p w:rsidR="00050590" w:rsidRDefault="00050590" w:rsidP="00050590">
      <w:pPr>
        <w:pStyle w:val="a2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исследованы информационные технологии автоматизированного контроля и регулирования деятельности налоговой службы с нечеткой кластеризацией субъектов предпринимательской деятельности по категориям внимания.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В современных условиях сотрудниками института ведутся исследования в рамках:</w:t>
      </w:r>
    </w:p>
    <w:p w:rsidR="00050590" w:rsidRDefault="00050590" w:rsidP="00050590">
      <w:pPr>
        <w:pStyle w:val="a2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разработки объектных моделей экономических систем малого предпринимательства;</w:t>
      </w:r>
    </w:p>
    <w:p w:rsidR="00050590" w:rsidRDefault="00050590" w:rsidP="00050590">
      <w:pPr>
        <w:pStyle w:val="a2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lastRenderedPageBreak/>
        <w:t>информационных технологий автоматизации контроля и регулирования деятельности налоговой службы;</w:t>
      </w:r>
    </w:p>
    <w:p w:rsidR="00050590" w:rsidRDefault="00050590" w:rsidP="00050590">
      <w:pPr>
        <w:pStyle w:val="a2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 xml:space="preserve">разработки </w:t>
      </w:r>
      <w:proofErr w:type="gramStart"/>
      <w:r>
        <w:rPr>
          <w:lang w:eastAsia="en-US"/>
        </w:rPr>
        <w:t>моделей повышения эффективности работы системы автосервиса</w:t>
      </w:r>
      <w:proofErr w:type="gramEnd"/>
      <w:r>
        <w:rPr>
          <w:lang w:eastAsia="en-US"/>
        </w:rPr>
        <w:t xml:space="preserve"> на основе прогнозирования объемов закупок запасных частей.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5. Естествознание.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Получены следующие результаты: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 xml:space="preserve">исследованы </w:t>
      </w:r>
      <w:proofErr w:type="spellStart"/>
      <w:r>
        <w:rPr>
          <w:lang w:eastAsia="en-US"/>
        </w:rPr>
        <w:t>сводообразования</w:t>
      </w:r>
      <w:proofErr w:type="spellEnd"/>
      <w:r>
        <w:rPr>
          <w:lang w:eastAsia="en-US"/>
        </w:rPr>
        <w:t xml:space="preserve"> в пылеугольных бункерах в условиях противодавления; проведены аналитические и экспериментальные исследования режимов </w:t>
      </w:r>
      <w:proofErr w:type="spellStart"/>
      <w:r>
        <w:rPr>
          <w:lang w:eastAsia="en-US"/>
        </w:rPr>
        <w:t>пневмотранспортирования</w:t>
      </w:r>
      <w:proofErr w:type="spellEnd"/>
      <w:r>
        <w:rPr>
          <w:lang w:eastAsia="en-US"/>
        </w:rPr>
        <w:t xml:space="preserve"> сыпучих материалов;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 xml:space="preserve">обоснован выбор параметров исполнительных органов буровых машин для проходки глубоких скважин на крутых </w:t>
      </w:r>
      <w:proofErr w:type="spellStart"/>
      <w:r>
        <w:rPr>
          <w:lang w:eastAsia="en-US"/>
        </w:rPr>
        <w:t>выбросоопасных</w:t>
      </w:r>
      <w:proofErr w:type="spellEnd"/>
      <w:r>
        <w:rPr>
          <w:lang w:eastAsia="en-US"/>
        </w:rPr>
        <w:t xml:space="preserve"> пластах;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разработаны теоретические и экспериментальные методы расчета деталей машин из неоднородных и анизотропных материалов;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исследованы установившиеся колебания упругого неоднородного прямоугольника;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разработан метод малого параметра при исследовании динамических систем подверженных случайным осцилляциям;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 xml:space="preserve">исследованы минимальные поверхности </w:t>
      </w:r>
      <w:proofErr w:type="spellStart"/>
      <w:r>
        <w:rPr>
          <w:lang w:eastAsia="en-US"/>
        </w:rPr>
        <w:t>Петерсона</w:t>
      </w:r>
      <w:proofErr w:type="spellEnd"/>
      <w:r>
        <w:rPr>
          <w:lang w:eastAsia="en-US"/>
        </w:rPr>
        <w:t xml:space="preserve"> и поверхности эллиптического пространства, несущих бесконечное множество сетей переноса;  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исследованы вопросы технологии сборки корпусных конструкций с тавровым типом стыковки;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исследовано функционирование и разработаны методики расчета инерционного трансформатора вращающего момента с нефиксированными опорными звеньями и внутренним разделением силового потока;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lastRenderedPageBreak/>
        <w:t>исследована релятивистская кинетика в пространстве с кручением;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построены и исследованы точно интегрируемые модели с не минимально связанным скалярным полем в теории Эйнштейна – Картана;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разработана технология выработки электроэнергии с использованием ее отходов при производстве материалов дорожно-строительного назначения; разработана технология очистки дымовых газов ТЭС с утилизацией отходов газоочистки; изучены механизм и кинетика катодной полимеризации виниловых мономеров;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 xml:space="preserve">разработаны </w:t>
      </w:r>
      <w:proofErr w:type="spellStart"/>
      <w:r>
        <w:rPr>
          <w:lang w:eastAsia="en-US"/>
        </w:rPr>
        <w:t>энерго</w:t>
      </w:r>
      <w:proofErr w:type="spellEnd"/>
      <w:r>
        <w:rPr>
          <w:lang w:eastAsia="en-US"/>
        </w:rPr>
        <w:t>- и ресурсосберегающие технологии водопользования;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разработана система оценки экологической безопасности систем водоснабжения подработанных подземными горными работами городских территорий и разработаны мероприятия для улучшения водоснабжения и уменьшения потерь питьевой воды;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усовершенствованы технологии очистки воды с использованием обратноосмотического оборудования для уменьшения негативного влияния на окружающую среду;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 xml:space="preserve">разработаны принципы экологической эффективности </w:t>
      </w:r>
      <w:proofErr w:type="spellStart"/>
      <w:r>
        <w:rPr>
          <w:lang w:eastAsia="en-US"/>
        </w:rPr>
        <w:t>десульфуризационных</w:t>
      </w:r>
      <w:proofErr w:type="spellEnd"/>
      <w:r>
        <w:rPr>
          <w:lang w:eastAsia="en-US"/>
        </w:rPr>
        <w:t xml:space="preserve"> установок за счет оптимизации состава поглотительных растворов;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разработана силиконовая смазочная жидкость, модифицированная ионами меди для горно-шахтного оборудования;</w:t>
      </w:r>
    </w:p>
    <w:p w:rsidR="00050590" w:rsidRDefault="00050590" w:rsidP="00276514">
      <w:pPr>
        <w:pStyle w:val="a2"/>
        <w:numPr>
          <w:ilvl w:val="0"/>
          <w:numId w:val="32"/>
        </w:numPr>
        <w:rPr>
          <w:lang w:eastAsia="en-US"/>
        </w:rPr>
      </w:pPr>
      <w:r>
        <w:rPr>
          <w:lang w:eastAsia="en-US"/>
        </w:rPr>
        <w:t>исследовано влияние силикатной абразивной пасты на механизм притирки и износостойкость поверхностей трения.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В современных условиях ведутся исследования в рамках:</w:t>
      </w:r>
    </w:p>
    <w:p w:rsidR="00050590" w:rsidRDefault="00050590" w:rsidP="00276514">
      <w:pPr>
        <w:pStyle w:val="a2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lastRenderedPageBreak/>
        <w:t>усовершенствования методов расчета конструкций для ресурсосберегающих технологий транспортирования сыпучих материалов;</w:t>
      </w:r>
    </w:p>
    <w:p w:rsidR="00050590" w:rsidRDefault="00050590" w:rsidP="00276514">
      <w:pPr>
        <w:pStyle w:val="a2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изучения однородных космологических моделей с кручением;</w:t>
      </w:r>
    </w:p>
    <w:p w:rsidR="00050590" w:rsidRDefault="00050590" w:rsidP="00276514">
      <w:pPr>
        <w:pStyle w:val="a2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топографии и кинетики электрохимической полимеризации виниловых мономеров;</w:t>
      </w:r>
    </w:p>
    <w:p w:rsidR="00050590" w:rsidRDefault="00050590" w:rsidP="00050590">
      <w:pPr>
        <w:pStyle w:val="a2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технологического анализа автодорожного комплекса и его влияния на экосистемы.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6. Экономика и управление.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Получены следующие результаты: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исследованы вопросы управления развитием производственного персонала наукоемких промышленных предприятий;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исследован механизм формирования достойного труда в промышленном регионе;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сформулированы методики: управления качеством труда в условиях конкуренции, управления развитием предприятий на основе процессных инноваций;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раскрыт механизм управления информацией и коммуникациями на предприятии;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разработаны теоретические положения совершенствования экономической эффективности предприятий жилищно-коммунального хозяйства с усовершенствованием механизма управления инвестиционной деятельностью указанных предприятий;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разработаны методы адаптации системы управления предприятием к условиям рыночной экономики;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 xml:space="preserve">разработан дополнительный критерий допуска на рынок автотранспортных услуг автоперевозчиков при лицензировании </w:t>
      </w:r>
      <w:r>
        <w:rPr>
          <w:lang w:eastAsia="en-US"/>
        </w:rPr>
        <w:lastRenderedPageBreak/>
        <w:t>деятельности, учитывающий оценку финансовой устойчивости и ликвидности субъектов хозяйствования;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 xml:space="preserve">разработаны принципы эффективного управления качественной составляющей высшего образования на основе </w:t>
      </w:r>
      <w:proofErr w:type="gramStart"/>
      <w:r>
        <w:rPr>
          <w:lang w:eastAsia="en-US"/>
        </w:rPr>
        <w:t>экономического механизма</w:t>
      </w:r>
      <w:proofErr w:type="gramEnd"/>
      <w:r>
        <w:rPr>
          <w:lang w:eastAsia="en-US"/>
        </w:rPr>
        <w:t>; исследованы вопросы социальной справедливости в экономике смешанного типа; разработаны принципы управления системой нормирования труда на предприятиях различных форм собственности;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разработан механизм управления воспроизводством интеллектуального потенциала промышленного предприятия;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разработано аналитическое обеспечение управления финансово-экономическими результатами деятельности предприятий;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сформулированы методические основы оценки социально-экономической эффективности природоохранительных мероприятий на автомобильном транспорте;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разработаны методические рекомендации управления оборотными активами промышленных предприятий (на примере угольных шахт Донбасса);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 xml:space="preserve">разработаны рекомендации к управлению </w:t>
      </w:r>
      <w:proofErr w:type="spellStart"/>
      <w:r>
        <w:rPr>
          <w:lang w:eastAsia="en-US"/>
        </w:rPr>
        <w:t>инновационно</w:t>
      </w:r>
      <w:proofErr w:type="spellEnd"/>
      <w:r>
        <w:rPr>
          <w:lang w:eastAsia="en-US"/>
        </w:rPr>
        <w:t>-инвестиционной деятельностью машиностроительных предприятий; разработаны рекомендации к сбалансированному управлению целеполаганием на машиностроительных предприятиях;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сформулирована концепция управления экономической эффективностью инженерно-технического обеспечения промышленного предприятия;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разработаны технологии регулирования экологических последствий деятельности промышленного предприятия;</w:t>
      </w:r>
    </w:p>
    <w:p w:rsidR="00050590" w:rsidRDefault="00050590" w:rsidP="00276514">
      <w:pPr>
        <w:pStyle w:val="a2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 xml:space="preserve">сформулированы принципы повышения эффективности производственных процессов промышленного предприятия за счет </w:t>
      </w:r>
      <w:r>
        <w:rPr>
          <w:lang w:eastAsia="en-US"/>
        </w:rPr>
        <w:lastRenderedPageBreak/>
        <w:t xml:space="preserve">реализации концепции реинжиниринга с использованием инструментов </w:t>
      </w:r>
      <w:proofErr w:type="spellStart"/>
      <w:r>
        <w:rPr>
          <w:lang w:eastAsia="en-US"/>
        </w:rPr>
        <w:t>бенчмаркинга</w:t>
      </w:r>
      <w:proofErr w:type="spellEnd"/>
      <w:r>
        <w:rPr>
          <w:lang w:eastAsia="en-US"/>
        </w:rPr>
        <w:t xml:space="preserve"> и аутсорсинга.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В современных условиях сотрудниками института ведутся исследования в рамках:</w:t>
      </w:r>
    </w:p>
    <w:p w:rsidR="00050590" w:rsidRDefault="00050590" w:rsidP="00276514">
      <w:pPr>
        <w:pStyle w:val="a2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разработки методов и моделей усовершенствования организационно-</w:t>
      </w:r>
      <w:proofErr w:type="gramStart"/>
      <w:r>
        <w:rPr>
          <w:lang w:eastAsia="en-US"/>
        </w:rPr>
        <w:t>экономического механизма</w:t>
      </w:r>
      <w:proofErr w:type="gramEnd"/>
      <w:r>
        <w:rPr>
          <w:lang w:eastAsia="en-US"/>
        </w:rPr>
        <w:t xml:space="preserve"> повышения эффективности функционирования предприятий;</w:t>
      </w:r>
    </w:p>
    <w:p w:rsidR="00050590" w:rsidRDefault="00050590" w:rsidP="00276514">
      <w:pPr>
        <w:pStyle w:val="a2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усовершенствования эффективности использования рабочего времени на предприятиях промышленного города;</w:t>
      </w:r>
    </w:p>
    <w:p w:rsidR="00050590" w:rsidRDefault="00050590" w:rsidP="00276514">
      <w:pPr>
        <w:pStyle w:val="a2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разработка методов и механизмов управления финансовыми ресурсами предприятий;</w:t>
      </w:r>
    </w:p>
    <w:p w:rsidR="00050590" w:rsidRDefault="00050590" w:rsidP="00276514">
      <w:pPr>
        <w:pStyle w:val="a2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финансовое обеспечение восстановления активов предприятия;</w:t>
      </w:r>
    </w:p>
    <w:p w:rsidR="00050590" w:rsidRDefault="00050590" w:rsidP="00276514">
      <w:pPr>
        <w:pStyle w:val="a2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инновационные подходы к управлению предприятиями коммунальной инфраструктуры;</w:t>
      </w:r>
    </w:p>
    <w:p w:rsidR="00050590" w:rsidRDefault="00050590" w:rsidP="00276514">
      <w:pPr>
        <w:pStyle w:val="a2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управления оборотными активами промышленных предприятий (на примере угледобывающих предприятий);</w:t>
      </w:r>
    </w:p>
    <w:p w:rsidR="00050590" w:rsidRDefault="00050590" w:rsidP="00276514">
      <w:pPr>
        <w:pStyle w:val="a2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аналитического обеспечения управления финансовыми результатами предприятий в условиях инновационной экономики.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7. Гуманитарные направления.</w:t>
      </w:r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Получены следующие результаты:</w:t>
      </w:r>
    </w:p>
    <w:p w:rsidR="00050590" w:rsidRDefault="00050590" w:rsidP="00276514">
      <w:pPr>
        <w:pStyle w:val="a2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раскрыта информационная стратегия в побудительном дискурсе (на материале английского языка);</w:t>
      </w:r>
    </w:p>
    <w:p w:rsidR="00050590" w:rsidRDefault="00050590" w:rsidP="00276514">
      <w:pPr>
        <w:pStyle w:val="a2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исследована проблема ирреальности в </w:t>
      </w:r>
      <w:proofErr w:type="spellStart"/>
      <w:r>
        <w:rPr>
          <w:lang w:eastAsia="en-US"/>
        </w:rPr>
        <w:t>лингвокогнитивном</w:t>
      </w:r>
      <w:proofErr w:type="spellEnd"/>
      <w:r>
        <w:rPr>
          <w:lang w:eastAsia="en-US"/>
        </w:rPr>
        <w:t xml:space="preserve"> пространстве (на материале английского и украинского языков);</w:t>
      </w:r>
    </w:p>
    <w:p w:rsidR="00050590" w:rsidRDefault="00050590" w:rsidP="00276514">
      <w:pPr>
        <w:pStyle w:val="a2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исследована структура и семантика глаголов и мотивированных ими имен существительных в немецком языке;</w:t>
      </w:r>
    </w:p>
    <w:p w:rsidR="00050590" w:rsidRDefault="00050590" w:rsidP="00276514">
      <w:pPr>
        <w:pStyle w:val="a2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исследованы </w:t>
      </w:r>
      <w:proofErr w:type="spellStart"/>
      <w:r>
        <w:rPr>
          <w:lang w:eastAsia="en-US"/>
        </w:rPr>
        <w:t>реципрокальные</w:t>
      </w:r>
      <w:proofErr w:type="spellEnd"/>
      <w:r>
        <w:rPr>
          <w:lang w:eastAsia="en-US"/>
        </w:rPr>
        <w:t xml:space="preserve"> глаголы и их конструкции в немецком и украинском языках;</w:t>
      </w:r>
    </w:p>
    <w:p w:rsidR="00050590" w:rsidRDefault="00050590" w:rsidP="00276514">
      <w:pPr>
        <w:pStyle w:val="a2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lastRenderedPageBreak/>
        <w:t>исследованы педагогические вопросы развития образования взрослых в Канаде;</w:t>
      </w:r>
    </w:p>
    <w:p w:rsidR="00050590" w:rsidRDefault="00050590" w:rsidP="00276514">
      <w:pPr>
        <w:pStyle w:val="a2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сформулирована методика формирования профессионально-ориентированной эвристической деятельности студентов высших технических учебных заведений на практических занятиях по высшей математике;</w:t>
      </w:r>
    </w:p>
    <w:p w:rsidR="00050590" w:rsidRDefault="00050590" w:rsidP="00276514">
      <w:pPr>
        <w:pStyle w:val="a2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исследованы произведения В.И. Ленина в рамках важнейшего источника для изучения декабрьского вооруженного восстания 1905 года;</w:t>
      </w:r>
    </w:p>
    <w:p w:rsidR="00050590" w:rsidRDefault="00050590" w:rsidP="00276514">
      <w:pPr>
        <w:pStyle w:val="a2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изучена идеологическая работа Компартии Украины в 1921-30 гг.; раскрыт аграрный вопрос в общественно-политической мысли Украины в начале ХХ века;</w:t>
      </w:r>
    </w:p>
    <w:p w:rsidR="00050590" w:rsidRDefault="00050590" w:rsidP="00276514">
      <w:pPr>
        <w:pStyle w:val="a2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исследована роль феномена моды в процессе формирования политического дискурса: политико-институционное измерение;</w:t>
      </w:r>
    </w:p>
    <w:p w:rsidR="00050590" w:rsidRDefault="00050590" w:rsidP="00276514">
      <w:pPr>
        <w:pStyle w:val="a2"/>
        <w:numPr>
          <w:ilvl w:val="0"/>
          <w:numId w:val="36"/>
        </w:numPr>
        <w:rPr>
          <w:lang w:eastAsia="en-US"/>
        </w:rPr>
      </w:pPr>
      <w:proofErr w:type="gramStart"/>
      <w:r>
        <w:rPr>
          <w:lang w:eastAsia="en-US"/>
        </w:rPr>
        <w:t>раскрыты генезис, структура, функционирование интеллектуальной собственности.</w:t>
      </w:r>
      <w:proofErr w:type="gramEnd"/>
    </w:p>
    <w:p w:rsidR="00050590" w:rsidRDefault="00050590" w:rsidP="00050590">
      <w:pPr>
        <w:pStyle w:val="a2"/>
        <w:rPr>
          <w:lang w:eastAsia="en-US"/>
        </w:rPr>
      </w:pPr>
      <w:r>
        <w:rPr>
          <w:lang w:eastAsia="en-US"/>
        </w:rPr>
        <w:t>В современных условиях сотрудниками института ведутся исследования в рамках:</w:t>
      </w:r>
    </w:p>
    <w:p w:rsidR="00050590" w:rsidRDefault="00050590" w:rsidP="00841300">
      <w:pPr>
        <w:pStyle w:val="a2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>интерпретации специального материала в учебных пособиях для студентов на немецком, английском и французском языках;</w:t>
      </w:r>
    </w:p>
    <w:p w:rsidR="00050590" w:rsidRDefault="00050590" w:rsidP="00841300">
      <w:pPr>
        <w:pStyle w:val="a2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>программы по обучению личным формам глаголов в английском языке;</w:t>
      </w:r>
    </w:p>
    <w:p w:rsidR="00050590" w:rsidRDefault="00050590" w:rsidP="00841300">
      <w:pPr>
        <w:pStyle w:val="a2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>усовершенствование методики преподавания иностранных языков в техническом вузе.</w:t>
      </w:r>
    </w:p>
    <w:p w:rsidR="00050590" w:rsidRDefault="00050590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eastAsia="en-US"/>
        </w:rPr>
        <w:t>В целом по институту за последнее десятилетие: опубликовано более 4700 научных работ, оформлено и получено 196 патентов, издано 102 монографии.</w:t>
      </w:r>
    </w:p>
    <w:p w:rsidR="002F037D" w:rsidRDefault="002F037D" w:rsidP="002F037D">
      <w:pPr>
        <w:pStyle w:val="1"/>
        <w:rPr>
          <w:lang w:eastAsia="en-US"/>
        </w:rPr>
      </w:pPr>
      <w:bookmarkStart w:id="5" w:name="_Toc3616786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5"/>
    </w:p>
    <w:p w:rsidR="002F037D" w:rsidRDefault="002F037D" w:rsidP="002F037D">
      <w:pPr>
        <w:pStyle w:val="a2"/>
        <w:rPr>
          <w:lang w:eastAsia="en-US"/>
        </w:rPr>
      </w:pPr>
    </w:p>
    <w:p w:rsidR="00FD32A0" w:rsidRDefault="00FD32A0" w:rsidP="002F037D">
      <w:pPr>
        <w:pStyle w:val="a2"/>
        <w:rPr>
          <w:lang w:eastAsia="en-US"/>
        </w:rPr>
        <w:sectPr w:rsidR="00FD3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Pr="002F037D" w:rsidRDefault="002F037D" w:rsidP="002F037D">
      <w:pPr>
        <w:pStyle w:val="a2"/>
        <w:rPr>
          <w:lang w:eastAsia="en-US"/>
        </w:rPr>
      </w:pPr>
    </w:p>
    <w:p w:rsidR="00B547F0" w:rsidRPr="00B547F0" w:rsidRDefault="002F037D" w:rsidP="002F037D">
      <w:pPr>
        <w:pStyle w:val="1"/>
        <w:rPr>
          <w:lang w:eastAsia="en-US"/>
        </w:rPr>
      </w:pPr>
      <w:bookmarkStart w:id="6" w:name="_Toc3616787"/>
      <w:r>
        <w:rPr>
          <w:lang w:eastAsia="en-US"/>
        </w:rPr>
        <w:t>Рекомендации по повышению эффективности анализируемых показателей.</w:t>
      </w:r>
      <w:bookmarkEnd w:id="6"/>
    </w:p>
    <w:p w:rsidR="00B547F0" w:rsidRPr="0031031E" w:rsidRDefault="00B547F0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7" w:name="_Toc3616788"/>
      <w:r w:rsidRPr="00B547F0">
        <w:lastRenderedPageBreak/>
        <w:t>Выводы</w:t>
      </w:r>
      <w:bookmarkEnd w:id="7"/>
    </w:p>
    <w:p w:rsidR="002F4FFF" w:rsidRDefault="002F4FFF" w:rsidP="002F4FFF">
      <w:pPr>
        <w:pStyle w:val="a2"/>
      </w:pPr>
    </w:p>
    <w:p w:rsidR="002F4FFF" w:rsidRPr="002F4FFF" w:rsidRDefault="002F4FFF" w:rsidP="002F4FFF">
      <w:pPr>
        <w:pStyle w:val="a2"/>
        <w:sectPr w:rsidR="002F4FFF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8" w:name="_Toc3616789"/>
      <w:r w:rsidRPr="005A41E9">
        <w:lastRenderedPageBreak/>
        <w:t>СПИСОК ЛИТЕРАТУРЫ</w:t>
      </w:r>
      <w:bookmarkEnd w:id="8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260" w:rsidRDefault="007F2260" w:rsidP="00B547F0">
      <w:pPr>
        <w:spacing w:after="0" w:line="240" w:lineRule="auto"/>
      </w:pPr>
      <w:r>
        <w:separator/>
      </w:r>
    </w:p>
  </w:endnote>
  <w:endnote w:type="continuationSeparator" w:id="0">
    <w:p w:rsidR="007F2260" w:rsidRDefault="007F2260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260" w:rsidRDefault="007F2260" w:rsidP="00B547F0">
      <w:pPr>
        <w:spacing w:after="0" w:line="240" w:lineRule="auto"/>
      </w:pPr>
      <w:r>
        <w:separator/>
      </w:r>
    </w:p>
  </w:footnote>
  <w:footnote w:type="continuationSeparator" w:id="0">
    <w:p w:rsidR="007F2260" w:rsidRDefault="007F2260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1F66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C63"/>
    <w:multiLevelType w:val="hybridMultilevel"/>
    <w:tmpl w:val="B19888D6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911584"/>
    <w:multiLevelType w:val="hybridMultilevel"/>
    <w:tmpl w:val="3C2CDC8E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E5D35"/>
    <w:multiLevelType w:val="hybridMultilevel"/>
    <w:tmpl w:val="13781FAC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B82062"/>
    <w:multiLevelType w:val="hybridMultilevel"/>
    <w:tmpl w:val="11D8F916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E0041B"/>
    <w:multiLevelType w:val="hybridMultilevel"/>
    <w:tmpl w:val="570AA132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DF49CD"/>
    <w:multiLevelType w:val="hybridMultilevel"/>
    <w:tmpl w:val="E5E42382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393378"/>
    <w:multiLevelType w:val="hybridMultilevel"/>
    <w:tmpl w:val="97504E92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766267"/>
    <w:multiLevelType w:val="hybridMultilevel"/>
    <w:tmpl w:val="A9B4E604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E170E7"/>
    <w:multiLevelType w:val="hybridMultilevel"/>
    <w:tmpl w:val="21C021E4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F85BFA"/>
    <w:multiLevelType w:val="hybridMultilevel"/>
    <w:tmpl w:val="BB40FD24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86099D"/>
    <w:multiLevelType w:val="hybridMultilevel"/>
    <w:tmpl w:val="F6F23D7A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2">
    <w:nsid w:val="22056013"/>
    <w:multiLevelType w:val="hybridMultilevel"/>
    <w:tmpl w:val="FEE0842A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0E2BB4"/>
    <w:multiLevelType w:val="hybridMultilevel"/>
    <w:tmpl w:val="B518FEE0"/>
    <w:lvl w:ilvl="0" w:tplc="9A72B2E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2633211"/>
    <w:multiLevelType w:val="hybridMultilevel"/>
    <w:tmpl w:val="DD92D7C6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CD4DE2"/>
    <w:multiLevelType w:val="hybridMultilevel"/>
    <w:tmpl w:val="501A45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7A4308"/>
    <w:multiLevelType w:val="hybridMultilevel"/>
    <w:tmpl w:val="89FCF478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3626E7"/>
    <w:multiLevelType w:val="hybridMultilevel"/>
    <w:tmpl w:val="44B8DC8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3CA5AB0"/>
    <w:multiLevelType w:val="hybridMultilevel"/>
    <w:tmpl w:val="9692D990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676C35"/>
    <w:multiLevelType w:val="hybridMultilevel"/>
    <w:tmpl w:val="E96A078C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3A7746"/>
    <w:multiLevelType w:val="hybridMultilevel"/>
    <w:tmpl w:val="26D2BA5A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816099"/>
    <w:multiLevelType w:val="multilevel"/>
    <w:tmpl w:val="5F78D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02F4871"/>
    <w:multiLevelType w:val="hybridMultilevel"/>
    <w:tmpl w:val="D2DA8D34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5">
    <w:nsid w:val="658B47A3"/>
    <w:multiLevelType w:val="hybridMultilevel"/>
    <w:tmpl w:val="D386604A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0D444A8"/>
    <w:multiLevelType w:val="hybridMultilevel"/>
    <w:tmpl w:val="68282E0C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1CF659D"/>
    <w:multiLevelType w:val="hybridMultilevel"/>
    <w:tmpl w:val="0E88D432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6A56DA9"/>
    <w:multiLevelType w:val="hybridMultilevel"/>
    <w:tmpl w:val="80D4E0DE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ACF2E2A"/>
    <w:multiLevelType w:val="hybridMultilevel"/>
    <w:tmpl w:val="C61A58F2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5F155C"/>
    <w:multiLevelType w:val="hybridMultilevel"/>
    <w:tmpl w:val="30BE6DB8"/>
    <w:lvl w:ilvl="0" w:tplc="9A72B2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4"/>
  </w:num>
  <w:num w:numId="9">
    <w:abstractNumId w:val="18"/>
  </w:num>
  <w:num w:numId="10">
    <w:abstractNumId w:val="24"/>
  </w:num>
  <w:num w:numId="11">
    <w:abstractNumId w:val="24"/>
  </w:num>
  <w:num w:numId="12">
    <w:abstractNumId w:val="24"/>
  </w:num>
  <w:num w:numId="13">
    <w:abstractNumId w:val="21"/>
  </w:num>
  <w:num w:numId="14">
    <w:abstractNumId w:val="13"/>
  </w:num>
  <w:num w:numId="15">
    <w:abstractNumId w:val="3"/>
  </w:num>
  <w:num w:numId="16">
    <w:abstractNumId w:val="20"/>
  </w:num>
  <w:num w:numId="17">
    <w:abstractNumId w:val="7"/>
  </w:num>
  <w:num w:numId="18">
    <w:abstractNumId w:val="12"/>
  </w:num>
  <w:num w:numId="19">
    <w:abstractNumId w:val="23"/>
  </w:num>
  <w:num w:numId="20">
    <w:abstractNumId w:val="2"/>
  </w:num>
  <w:num w:numId="21">
    <w:abstractNumId w:val="4"/>
  </w:num>
  <w:num w:numId="22">
    <w:abstractNumId w:val="6"/>
  </w:num>
  <w:num w:numId="23">
    <w:abstractNumId w:val="29"/>
  </w:num>
  <w:num w:numId="24">
    <w:abstractNumId w:val="26"/>
  </w:num>
  <w:num w:numId="25">
    <w:abstractNumId w:val="9"/>
  </w:num>
  <w:num w:numId="26">
    <w:abstractNumId w:val="27"/>
  </w:num>
  <w:num w:numId="27">
    <w:abstractNumId w:val="5"/>
  </w:num>
  <w:num w:numId="28">
    <w:abstractNumId w:val="8"/>
  </w:num>
  <w:num w:numId="29">
    <w:abstractNumId w:val="19"/>
  </w:num>
  <w:num w:numId="30">
    <w:abstractNumId w:val="10"/>
  </w:num>
  <w:num w:numId="31">
    <w:abstractNumId w:val="28"/>
  </w:num>
  <w:num w:numId="32">
    <w:abstractNumId w:val="0"/>
  </w:num>
  <w:num w:numId="33">
    <w:abstractNumId w:val="30"/>
  </w:num>
  <w:num w:numId="34">
    <w:abstractNumId w:val="14"/>
  </w:num>
  <w:num w:numId="35">
    <w:abstractNumId w:val="1"/>
  </w:num>
  <w:num w:numId="36">
    <w:abstractNumId w:val="25"/>
  </w:num>
  <w:num w:numId="37">
    <w:abstractNumId w:val="16"/>
  </w:num>
  <w:num w:numId="38">
    <w:abstractNumId w:val="15"/>
  </w:num>
  <w:num w:numId="39">
    <w:abstractNumId w:val="1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7EEB"/>
    <w:rsid w:val="00045E82"/>
    <w:rsid w:val="00050590"/>
    <w:rsid w:val="00054D2E"/>
    <w:rsid w:val="000657CE"/>
    <w:rsid w:val="0006626F"/>
    <w:rsid w:val="00084D3D"/>
    <w:rsid w:val="000855AB"/>
    <w:rsid w:val="00085F7A"/>
    <w:rsid w:val="001215C0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210538"/>
    <w:rsid w:val="00217722"/>
    <w:rsid w:val="00276514"/>
    <w:rsid w:val="00276FFA"/>
    <w:rsid w:val="002878DC"/>
    <w:rsid w:val="00294635"/>
    <w:rsid w:val="002B0611"/>
    <w:rsid w:val="002B3283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2506B"/>
    <w:rsid w:val="00343118"/>
    <w:rsid w:val="003533C3"/>
    <w:rsid w:val="00357C1D"/>
    <w:rsid w:val="00384AFE"/>
    <w:rsid w:val="0039166C"/>
    <w:rsid w:val="00391BF8"/>
    <w:rsid w:val="003B7233"/>
    <w:rsid w:val="003D01BE"/>
    <w:rsid w:val="003D1F66"/>
    <w:rsid w:val="00406EDE"/>
    <w:rsid w:val="0041200A"/>
    <w:rsid w:val="00417300"/>
    <w:rsid w:val="0041791E"/>
    <w:rsid w:val="004438D7"/>
    <w:rsid w:val="004533E8"/>
    <w:rsid w:val="00455FD1"/>
    <w:rsid w:val="004835BD"/>
    <w:rsid w:val="00483AAC"/>
    <w:rsid w:val="0049738E"/>
    <w:rsid w:val="004A0572"/>
    <w:rsid w:val="004E7668"/>
    <w:rsid w:val="004F537E"/>
    <w:rsid w:val="00510B4D"/>
    <w:rsid w:val="005324DF"/>
    <w:rsid w:val="005356BC"/>
    <w:rsid w:val="00537075"/>
    <w:rsid w:val="00542540"/>
    <w:rsid w:val="005A41E9"/>
    <w:rsid w:val="005A7EA1"/>
    <w:rsid w:val="005B4C24"/>
    <w:rsid w:val="005D06F9"/>
    <w:rsid w:val="005D7743"/>
    <w:rsid w:val="005F3BF3"/>
    <w:rsid w:val="005F407A"/>
    <w:rsid w:val="0061234E"/>
    <w:rsid w:val="00642DBE"/>
    <w:rsid w:val="00660FF7"/>
    <w:rsid w:val="00667216"/>
    <w:rsid w:val="0068066B"/>
    <w:rsid w:val="006864D9"/>
    <w:rsid w:val="006961B7"/>
    <w:rsid w:val="006B6E2A"/>
    <w:rsid w:val="006D5E71"/>
    <w:rsid w:val="006E07FE"/>
    <w:rsid w:val="006F6FB8"/>
    <w:rsid w:val="00705478"/>
    <w:rsid w:val="00722506"/>
    <w:rsid w:val="00723239"/>
    <w:rsid w:val="0072433C"/>
    <w:rsid w:val="00730DFF"/>
    <w:rsid w:val="0074374F"/>
    <w:rsid w:val="007560AD"/>
    <w:rsid w:val="007633F5"/>
    <w:rsid w:val="007821E3"/>
    <w:rsid w:val="00791A53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61A97"/>
    <w:rsid w:val="00862846"/>
    <w:rsid w:val="00875018"/>
    <w:rsid w:val="008762ED"/>
    <w:rsid w:val="00880698"/>
    <w:rsid w:val="008C1444"/>
    <w:rsid w:val="008D5D9A"/>
    <w:rsid w:val="008D6743"/>
    <w:rsid w:val="009008F5"/>
    <w:rsid w:val="00902E8E"/>
    <w:rsid w:val="009059F6"/>
    <w:rsid w:val="00922D6C"/>
    <w:rsid w:val="00933A19"/>
    <w:rsid w:val="009427AA"/>
    <w:rsid w:val="009436DC"/>
    <w:rsid w:val="00943D8E"/>
    <w:rsid w:val="00964297"/>
    <w:rsid w:val="00977B34"/>
    <w:rsid w:val="00982FF5"/>
    <w:rsid w:val="009900F5"/>
    <w:rsid w:val="00993EB1"/>
    <w:rsid w:val="009D724F"/>
    <w:rsid w:val="009E17E9"/>
    <w:rsid w:val="00A01732"/>
    <w:rsid w:val="00A06196"/>
    <w:rsid w:val="00A12195"/>
    <w:rsid w:val="00A15813"/>
    <w:rsid w:val="00A33CBC"/>
    <w:rsid w:val="00A474C0"/>
    <w:rsid w:val="00A47F29"/>
    <w:rsid w:val="00A66645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409FD"/>
    <w:rsid w:val="00B547F0"/>
    <w:rsid w:val="00B56F58"/>
    <w:rsid w:val="00B61016"/>
    <w:rsid w:val="00B73BC6"/>
    <w:rsid w:val="00B74814"/>
    <w:rsid w:val="00B75F7A"/>
    <w:rsid w:val="00B82DC1"/>
    <w:rsid w:val="00B937CB"/>
    <w:rsid w:val="00BC17E0"/>
    <w:rsid w:val="00BC4F29"/>
    <w:rsid w:val="00BE3EB7"/>
    <w:rsid w:val="00C34B49"/>
    <w:rsid w:val="00C504CE"/>
    <w:rsid w:val="00C83FBF"/>
    <w:rsid w:val="00C92554"/>
    <w:rsid w:val="00CA21AA"/>
    <w:rsid w:val="00CB0C47"/>
    <w:rsid w:val="00CC7358"/>
    <w:rsid w:val="00CF6D88"/>
    <w:rsid w:val="00D03F70"/>
    <w:rsid w:val="00D43948"/>
    <w:rsid w:val="00D56A2A"/>
    <w:rsid w:val="00D75F41"/>
    <w:rsid w:val="00D75F86"/>
    <w:rsid w:val="00DD7D8B"/>
    <w:rsid w:val="00DE0AEC"/>
    <w:rsid w:val="00DE79EB"/>
    <w:rsid w:val="00E179BF"/>
    <w:rsid w:val="00E20594"/>
    <w:rsid w:val="00E4540C"/>
    <w:rsid w:val="00E46F3A"/>
    <w:rsid w:val="00E56BFC"/>
    <w:rsid w:val="00E8338A"/>
    <w:rsid w:val="00EA2D2F"/>
    <w:rsid w:val="00EB3FCD"/>
    <w:rsid w:val="00EB5F39"/>
    <w:rsid w:val="00ED49AF"/>
    <w:rsid w:val="00ED6DD2"/>
    <w:rsid w:val="00EF14B4"/>
    <w:rsid w:val="00F039D3"/>
    <w:rsid w:val="00F063D6"/>
    <w:rsid w:val="00F12EC2"/>
    <w:rsid w:val="00F24DA0"/>
    <w:rsid w:val="00F30C79"/>
    <w:rsid w:val="00F3145C"/>
    <w:rsid w:val="00F71174"/>
    <w:rsid w:val="00F739FC"/>
    <w:rsid w:val="00F74193"/>
    <w:rsid w:val="00F81BDF"/>
    <w:rsid w:val="00FA285A"/>
    <w:rsid w:val="00FB517C"/>
    <w:rsid w:val="00FD32A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841630E-1C70-43B8-9920-D6E8BEE1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25</Pages>
  <Words>4137</Words>
  <Characters>23585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40</cp:revision>
  <cp:lastPrinted>2019-03-16T05:21:00Z</cp:lastPrinted>
  <dcterms:created xsi:type="dcterms:W3CDTF">2019-03-10T11:31:00Z</dcterms:created>
  <dcterms:modified xsi:type="dcterms:W3CDTF">2019-03-16T09:59:00Z</dcterms:modified>
</cp:coreProperties>
</file>