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 xml:space="preserve">ГОСУДАРСТВЕННОЕ ОБРАЗОВАТЕЛЬНО УЧРЕЖДЕНИЕ 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ВЫСШЕГО ПРОФЕССИОНАЛЬНОГО ОБРАЗОВАНИЯ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«ДОНЕЦКИЙ НАЦИОНАЛЬНЫЙ ТЕХНИЧЕСКИЙ УНИВЕРСИТЕТ»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АВТОМОБИЛЬНО-ДОРОЖНЫЙ ИНСТИТУТ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ind w:firstLine="0"/>
        <w:jc w:val="center"/>
        <w:rPr>
          <w:rFonts w:eastAsia="Calibri"/>
          <w:sz w:val="28"/>
          <w:szCs w:val="28"/>
          <w:u w:val="single"/>
          <w:lang w:eastAsia="en-US"/>
        </w:rPr>
      </w:pPr>
      <w:r w:rsidRPr="005A6BA4">
        <w:rPr>
          <w:rFonts w:eastAsia="Calibri"/>
          <w:sz w:val="28"/>
          <w:szCs w:val="28"/>
          <w:highlight w:val="yellow"/>
          <w:u w:val="single"/>
          <w:lang w:eastAsia="en-US"/>
        </w:rPr>
        <w:t>Экология и безопасность жизнедеятельности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  <w:r w:rsidRPr="00CB3190">
        <w:rPr>
          <w:rFonts w:eastAsia="Calibri"/>
          <w:sz w:val="16"/>
          <w:szCs w:val="16"/>
          <w:lang w:eastAsia="en-US"/>
        </w:rPr>
        <w:t>(полное название кафедры)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КОНТРОЛЬНАЯ РАБОТА</w:t>
      </w:r>
    </w:p>
    <w:p w:rsidR="00CB3190" w:rsidRPr="00CB3190" w:rsidRDefault="00CB3190" w:rsidP="00CB3190">
      <w:pPr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CB3190">
        <w:rPr>
          <w:rFonts w:eastAsia="Calibri"/>
          <w:sz w:val="28"/>
          <w:szCs w:val="28"/>
          <w:lang w:eastAsia="en-US"/>
        </w:rPr>
        <w:t>по дисциплине: «</w:t>
      </w:r>
      <w:r w:rsidR="005A6BA4" w:rsidRPr="005A6BA4">
        <w:rPr>
          <w:rFonts w:eastAsia="Calibri"/>
          <w:sz w:val="28"/>
          <w:szCs w:val="28"/>
          <w:u w:val="single"/>
          <w:lang w:eastAsia="en-US"/>
        </w:rPr>
        <w:t>Основы управления качеством</w:t>
      </w:r>
      <w:r w:rsidRPr="00CB3190">
        <w:rPr>
          <w:rFonts w:eastAsia="Calibri"/>
          <w:sz w:val="28"/>
          <w:szCs w:val="28"/>
          <w:lang w:eastAsia="en-US"/>
        </w:rPr>
        <w:t>»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  <w:r w:rsidRPr="00CB3190">
        <w:rPr>
          <w:rFonts w:eastAsia="Calibri"/>
          <w:sz w:val="16"/>
          <w:szCs w:val="16"/>
          <w:lang w:eastAsia="en-US"/>
        </w:rPr>
        <w:t xml:space="preserve">                                       (название дисциплины)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D4CDC" w:rsidRPr="00CB3190" w:rsidRDefault="005A6BA4" w:rsidP="00CD4CDC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Вариант № 2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5A6BA4" w:rsidRDefault="005A6BA4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5A6BA4" w:rsidRDefault="005A6BA4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5A6BA4" w:rsidRDefault="005A6BA4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tbl>
      <w:tblPr>
        <w:tblStyle w:val="aff2"/>
        <w:tblW w:w="0" w:type="auto"/>
        <w:jc w:val="right"/>
        <w:tblInd w:w="-1665" w:type="dxa"/>
        <w:tblLook w:val="04A0" w:firstRow="1" w:lastRow="0" w:firstColumn="1" w:lastColumn="0" w:noHBand="0" w:noVBand="1"/>
      </w:tblPr>
      <w:tblGrid>
        <w:gridCol w:w="1985"/>
        <w:gridCol w:w="3628"/>
      </w:tblGrid>
      <w:tr w:rsidR="005A6BA4" w:rsidTr="003F20C6">
        <w:trPr>
          <w:trHeight w:val="421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3F20C6">
            <w:pPr>
              <w:pStyle w:val="af5"/>
              <w:spacing w:line="276" w:lineRule="auto"/>
              <w:ind w:firstLine="0"/>
              <w:jc w:val="left"/>
            </w:pPr>
            <w:r w:rsidRPr="00B45794">
              <w:t>Выполнил:</w:t>
            </w: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3F20C6">
            <w:pPr>
              <w:pStyle w:val="af5"/>
              <w:spacing w:line="240" w:lineRule="auto"/>
              <w:ind w:firstLine="0"/>
              <w:jc w:val="left"/>
            </w:pPr>
            <w:proofErr w:type="spellStart"/>
            <w:r w:rsidRPr="00B45794">
              <w:t>ст</w:t>
            </w:r>
            <w:proofErr w:type="spellEnd"/>
            <w:r w:rsidRPr="00B45794">
              <w:t>-т гр. МО-17-з</w:t>
            </w:r>
          </w:p>
        </w:tc>
      </w:tr>
      <w:tr w:rsidR="005A6BA4" w:rsidTr="003F20C6">
        <w:trPr>
          <w:trHeight w:val="357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3F20C6">
            <w:pPr>
              <w:pStyle w:val="af5"/>
              <w:spacing w:line="276" w:lineRule="auto"/>
              <w:jc w:val="left"/>
            </w:pP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3F20C6">
            <w:pPr>
              <w:pStyle w:val="af5"/>
              <w:spacing w:line="240" w:lineRule="auto"/>
              <w:ind w:firstLine="0"/>
              <w:jc w:val="left"/>
            </w:pPr>
            <w:r w:rsidRPr="00B45794">
              <w:t>Синяткин Р.Г.</w:t>
            </w:r>
          </w:p>
        </w:tc>
      </w:tr>
      <w:tr w:rsidR="005A6BA4" w:rsidTr="003F20C6">
        <w:trPr>
          <w:trHeight w:val="20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3F20C6">
            <w:pPr>
              <w:pStyle w:val="af5"/>
              <w:spacing w:line="276" w:lineRule="auto"/>
              <w:ind w:firstLine="0"/>
              <w:jc w:val="left"/>
            </w:pPr>
            <w:r w:rsidRPr="00B45794">
              <w:t xml:space="preserve">№ </w:t>
            </w:r>
            <w:proofErr w:type="spellStart"/>
            <w:r w:rsidRPr="00B45794">
              <w:t>зач</w:t>
            </w:r>
            <w:proofErr w:type="spellEnd"/>
            <w:r w:rsidRPr="00B45794">
              <w:t xml:space="preserve">. кн.   </w:t>
            </w: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3F20C6">
            <w:pPr>
              <w:pStyle w:val="af5"/>
              <w:spacing w:line="240" w:lineRule="auto"/>
              <w:ind w:firstLine="0"/>
              <w:jc w:val="left"/>
            </w:pPr>
            <w:r w:rsidRPr="00B45794">
              <w:t>18-097</w:t>
            </w:r>
          </w:p>
        </w:tc>
      </w:tr>
      <w:tr w:rsidR="005A6BA4" w:rsidTr="003F20C6">
        <w:trPr>
          <w:trHeight w:val="20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3F20C6">
            <w:pPr>
              <w:pStyle w:val="af5"/>
              <w:spacing w:line="276" w:lineRule="auto"/>
              <w:ind w:firstLine="0"/>
              <w:jc w:val="left"/>
            </w:pPr>
            <w:r w:rsidRPr="00B45794">
              <w:t>Проверил:</w:t>
            </w: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3F20C6">
            <w:pPr>
              <w:pStyle w:val="af5"/>
              <w:spacing w:line="240" w:lineRule="auto"/>
              <w:ind w:firstLine="0"/>
              <w:jc w:val="left"/>
            </w:pPr>
            <w:r>
              <w:rPr>
                <w:rFonts w:eastAsia="Calibri"/>
                <w:u w:val="single"/>
                <w:lang w:eastAsia="en-US"/>
              </w:rPr>
              <w:t>ас.</w:t>
            </w:r>
            <w:r w:rsidRPr="00CB3190">
              <w:rPr>
                <w:rFonts w:eastAsia="Calibri"/>
                <w:u w:val="single"/>
                <w:lang w:eastAsia="en-US"/>
              </w:rPr>
              <w:t xml:space="preserve"> </w:t>
            </w:r>
            <w:r>
              <w:rPr>
                <w:rFonts w:eastAsia="Calibri"/>
                <w:u w:val="single"/>
                <w:lang w:eastAsia="en-US"/>
              </w:rPr>
              <w:t>Еремина В.И.</w:t>
            </w:r>
          </w:p>
        </w:tc>
      </w:tr>
      <w:tr w:rsidR="005A6BA4" w:rsidTr="003F20C6">
        <w:trPr>
          <w:trHeight w:val="193"/>
          <w:jc w:val="right"/>
        </w:trPr>
        <w:tc>
          <w:tcPr>
            <w:tcW w:w="56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6BA4" w:rsidRPr="00FE2932" w:rsidRDefault="005A6BA4" w:rsidP="003F20C6">
            <w:pPr>
              <w:spacing w:line="276" w:lineRule="auto"/>
              <w:ind w:firstLine="0"/>
              <w:rPr>
                <w:rFonts w:eastAsia="Calibri"/>
                <w:sz w:val="16"/>
                <w:szCs w:val="16"/>
                <w:lang w:eastAsia="en-US"/>
              </w:rPr>
            </w:pPr>
            <w:r>
              <w:rPr>
                <w:rFonts w:eastAsia="Calibri"/>
                <w:sz w:val="16"/>
                <w:szCs w:val="16"/>
                <w:lang w:eastAsia="en-US"/>
              </w:rPr>
              <w:t xml:space="preserve">           </w:t>
            </w:r>
            <w:r w:rsidRPr="00CB3190">
              <w:rPr>
                <w:rFonts w:eastAsia="Calibri"/>
                <w:sz w:val="16"/>
                <w:szCs w:val="16"/>
                <w:lang w:eastAsia="en-US"/>
              </w:rPr>
              <w:t>(должность, ученое звание, научная степень, фамилия и инициалы)</w:t>
            </w:r>
          </w:p>
        </w:tc>
      </w:tr>
      <w:tr w:rsidR="005A6BA4" w:rsidTr="003F20C6">
        <w:trPr>
          <w:trHeight w:val="149"/>
          <w:jc w:val="right"/>
        </w:trPr>
        <w:tc>
          <w:tcPr>
            <w:tcW w:w="56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6BA4" w:rsidRPr="00CB3190" w:rsidRDefault="005A6BA4" w:rsidP="003F20C6">
            <w:pPr>
              <w:spacing w:line="276" w:lineRule="auto"/>
              <w:ind w:firstLine="0"/>
              <w:jc w:val="left"/>
              <w:rPr>
                <w:rFonts w:eastAsia="Calibri"/>
                <w:sz w:val="16"/>
                <w:szCs w:val="16"/>
                <w:lang w:eastAsia="en-US"/>
              </w:rPr>
            </w:pPr>
            <w:r w:rsidRPr="00CB3190">
              <w:rPr>
                <w:rFonts w:eastAsia="Calibri"/>
                <w:sz w:val="28"/>
                <w:szCs w:val="28"/>
                <w:lang w:eastAsia="en-US"/>
              </w:rPr>
              <w:t xml:space="preserve">Национальная шкала </w:t>
            </w:r>
            <w:r>
              <w:rPr>
                <w:rFonts w:eastAsia="Calibri"/>
                <w:sz w:val="28"/>
                <w:szCs w:val="28"/>
                <w:lang w:eastAsia="en-US"/>
              </w:rPr>
              <w:t>____________________</w:t>
            </w:r>
          </w:p>
        </w:tc>
      </w:tr>
      <w:tr w:rsidR="005A6BA4" w:rsidTr="003F20C6">
        <w:trPr>
          <w:trHeight w:val="149"/>
          <w:jc w:val="right"/>
        </w:trPr>
        <w:tc>
          <w:tcPr>
            <w:tcW w:w="56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6BA4" w:rsidRPr="00D5426D" w:rsidRDefault="005A6BA4" w:rsidP="003F20C6">
            <w:pPr>
              <w:spacing w:line="276" w:lineRule="auto"/>
              <w:ind w:firstLine="0"/>
              <w:jc w:val="left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CB3190">
              <w:rPr>
                <w:rFonts w:eastAsia="Calibri"/>
                <w:sz w:val="28"/>
                <w:szCs w:val="28"/>
                <w:lang w:eastAsia="en-US"/>
              </w:rPr>
              <w:t>Количество баллов: ____Оценка: ECTS __</w:t>
            </w:r>
            <w:r>
              <w:rPr>
                <w:rFonts w:eastAsia="Calibri"/>
                <w:sz w:val="28"/>
                <w:szCs w:val="28"/>
                <w:lang w:eastAsia="en-US"/>
              </w:rPr>
              <w:t>_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_</w:t>
            </w:r>
          </w:p>
        </w:tc>
      </w:tr>
    </w:tbl>
    <w:p w:rsidR="005A6BA4" w:rsidRDefault="005A6BA4" w:rsidP="00CB3190">
      <w:pPr>
        <w:spacing w:line="276" w:lineRule="auto"/>
        <w:ind w:left="4536" w:firstLine="0"/>
        <w:jc w:val="left"/>
        <w:rPr>
          <w:rFonts w:eastAsia="Calibri"/>
          <w:sz w:val="28"/>
          <w:szCs w:val="28"/>
          <w:lang w:eastAsia="en-US"/>
        </w:rPr>
      </w:pPr>
    </w:p>
    <w:p w:rsidR="005A6BA4" w:rsidRDefault="005A6BA4" w:rsidP="00CB3190">
      <w:pPr>
        <w:spacing w:line="276" w:lineRule="auto"/>
        <w:ind w:left="4536" w:firstLine="0"/>
        <w:jc w:val="left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CB3190">
        <w:rPr>
          <w:rFonts w:eastAsia="Calibri"/>
          <w:sz w:val="28"/>
          <w:szCs w:val="28"/>
          <w:lang w:eastAsia="en-US"/>
        </w:rPr>
        <w:t>г. Горловка – 2019 год</w:t>
      </w:r>
    </w:p>
    <w:p w:rsidR="00FF7566" w:rsidRPr="005B6C00" w:rsidRDefault="00557B47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>
        <w:rPr>
          <w:sz w:val="22"/>
          <w:szCs w:val="22"/>
        </w:rPr>
        <w:br w:type="page"/>
      </w:r>
      <w:r w:rsidR="00FF7566"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E85C0F" w:rsidRDefault="005C209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21197314" w:history="1">
        <w:r w:rsidR="00E85C0F" w:rsidRPr="00F025CA">
          <w:rPr>
            <w:rStyle w:val="af2"/>
            <w:rFonts w:eastAsia="Calibri"/>
            <w:noProof/>
          </w:rPr>
          <w:t>1 Чрезвычайная ситуация. Классификация ЧС.</w:t>
        </w:r>
        <w:r w:rsidR="00E85C0F">
          <w:rPr>
            <w:noProof/>
            <w:webHidden/>
          </w:rPr>
          <w:tab/>
        </w:r>
        <w:r w:rsidR="00E85C0F">
          <w:rPr>
            <w:noProof/>
            <w:webHidden/>
          </w:rPr>
          <w:fldChar w:fldCharType="begin"/>
        </w:r>
        <w:r w:rsidR="00E85C0F">
          <w:rPr>
            <w:noProof/>
            <w:webHidden/>
          </w:rPr>
          <w:instrText xml:space="preserve"> PAGEREF _Toc21197314 \h </w:instrText>
        </w:r>
        <w:r w:rsidR="00E85C0F">
          <w:rPr>
            <w:noProof/>
            <w:webHidden/>
          </w:rPr>
        </w:r>
        <w:r w:rsidR="00E85C0F">
          <w:rPr>
            <w:noProof/>
            <w:webHidden/>
          </w:rPr>
          <w:fldChar w:fldCharType="separate"/>
        </w:r>
        <w:r w:rsidR="005A6BA4">
          <w:rPr>
            <w:noProof/>
            <w:webHidden/>
          </w:rPr>
          <w:t>3</w:t>
        </w:r>
        <w:r w:rsidR="00E85C0F">
          <w:rPr>
            <w:noProof/>
            <w:webHidden/>
          </w:rPr>
          <w:fldChar w:fldCharType="end"/>
        </w:r>
      </w:hyperlink>
    </w:p>
    <w:p w:rsidR="00E85C0F" w:rsidRDefault="00A462FF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1197315" w:history="1">
        <w:r w:rsidR="00E85C0F" w:rsidRPr="00F025CA">
          <w:rPr>
            <w:rStyle w:val="af2"/>
            <w:rFonts w:eastAsia="Calibri"/>
            <w:noProof/>
          </w:rPr>
          <w:t>2 Основные источники ЧС военного характера.</w:t>
        </w:r>
        <w:r w:rsidR="00E85C0F">
          <w:rPr>
            <w:noProof/>
            <w:webHidden/>
          </w:rPr>
          <w:tab/>
        </w:r>
        <w:r w:rsidR="00E85C0F">
          <w:rPr>
            <w:noProof/>
            <w:webHidden/>
          </w:rPr>
          <w:fldChar w:fldCharType="begin"/>
        </w:r>
        <w:r w:rsidR="00E85C0F">
          <w:rPr>
            <w:noProof/>
            <w:webHidden/>
          </w:rPr>
          <w:instrText xml:space="preserve"> PAGEREF _Toc21197315 \h </w:instrText>
        </w:r>
        <w:r w:rsidR="00E85C0F">
          <w:rPr>
            <w:noProof/>
            <w:webHidden/>
          </w:rPr>
        </w:r>
        <w:r w:rsidR="00E85C0F">
          <w:rPr>
            <w:noProof/>
            <w:webHidden/>
          </w:rPr>
          <w:fldChar w:fldCharType="separate"/>
        </w:r>
        <w:r w:rsidR="005A6BA4">
          <w:rPr>
            <w:noProof/>
            <w:webHidden/>
          </w:rPr>
          <w:t>4</w:t>
        </w:r>
        <w:r w:rsidR="00E85C0F">
          <w:rPr>
            <w:noProof/>
            <w:webHidden/>
          </w:rPr>
          <w:fldChar w:fldCharType="end"/>
        </w:r>
      </w:hyperlink>
    </w:p>
    <w:p w:rsidR="00E85C0F" w:rsidRDefault="00A462FF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1197316" w:history="1">
        <w:r w:rsidR="00E85C0F" w:rsidRPr="00F025CA">
          <w:rPr>
            <w:rStyle w:val="af2"/>
            <w:rFonts w:eastAsia="Calibri"/>
            <w:noProof/>
          </w:rPr>
          <w:t>3 Ионизирующие излучения (характеристики, биологическое действие, нормирование, методы защиты, физика радиоактивности).</w:t>
        </w:r>
        <w:r w:rsidR="00E85C0F">
          <w:rPr>
            <w:noProof/>
            <w:webHidden/>
          </w:rPr>
          <w:tab/>
        </w:r>
        <w:r w:rsidR="00E85C0F">
          <w:rPr>
            <w:noProof/>
            <w:webHidden/>
          </w:rPr>
          <w:fldChar w:fldCharType="begin"/>
        </w:r>
        <w:r w:rsidR="00E85C0F">
          <w:rPr>
            <w:noProof/>
            <w:webHidden/>
          </w:rPr>
          <w:instrText xml:space="preserve"> PAGEREF _Toc21197316 \h </w:instrText>
        </w:r>
        <w:r w:rsidR="00E85C0F">
          <w:rPr>
            <w:noProof/>
            <w:webHidden/>
          </w:rPr>
        </w:r>
        <w:r w:rsidR="00E85C0F">
          <w:rPr>
            <w:noProof/>
            <w:webHidden/>
          </w:rPr>
          <w:fldChar w:fldCharType="separate"/>
        </w:r>
        <w:r w:rsidR="005A6BA4">
          <w:rPr>
            <w:noProof/>
            <w:webHidden/>
          </w:rPr>
          <w:t>5</w:t>
        </w:r>
        <w:r w:rsidR="00E85C0F">
          <w:rPr>
            <w:noProof/>
            <w:webHidden/>
          </w:rPr>
          <w:fldChar w:fldCharType="end"/>
        </w:r>
      </w:hyperlink>
    </w:p>
    <w:p w:rsidR="00E85C0F" w:rsidRDefault="00A462FF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1197317" w:history="1">
        <w:r w:rsidR="00E85C0F" w:rsidRPr="00F025CA">
          <w:rPr>
            <w:rStyle w:val="af2"/>
            <w:noProof/>
          </w:rPr>
          <w:t>4 расчет искусственного освещения</w:t>
        </w:r>
        <w:r w:rsidR="00E85C0F">
          <w:rPr>
            <w:noProof/>
            <w:webHidden/>
          </w:rPr>
          <w:tab/>
        </w:r>
        <w:r w:rsidR="00E85C0F">
          <w:rPr>
            <w:noProof/>
            <w:webHidden/>
          </w:rPr>
          <w:fldChar w:fldCharType="begin"/>
        </w:r>
        <w:r w:rsidR="00E85C0F">
          <w:rPr>
            <w:noProof/>
            <w:webHidden/>
          </w:rPr>
          <w:instrText xml:space="preserve"> PAGEREF _Toc21197317 \h </w:instrText>
        </w:r>
        <w:r w:rsidR="00E85C0F">
          <w:rPr>
            <w:noProof/>
            <w:webHidden/>
          </w:rPr>
          <w:fldChar w:fldCharType="separate"/>
        </w:r>
        <w:r w:rsidR="005A6BA4">
          <w:rPr>
            <w:b/>
            <w:bCs w:val="0"/>
            <w:noProof/>
            <w:webHidden/>
          </w:rPr>
          <w:t>Ошибка! Закладка не определена.</w:t>
        </w:r>
        <w:r w:rsidR="00E85C0F">
          <w:rPr>
            <w:noProof/>
            <w:webHidden/>
          </w:rPr>
          <w:fldChar w:fldCharType="end"/>
        </w:r>
      </w:hyperlink>
    </w:p>
    <w:p w:rsidR="00E85C0F" w:rsidRDefault="00A462FF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1197318" w:history="1">
        <w:r w:rsidR="00E85C0F" w:rsidRPr="00F025CA">
          <w:rPr>
            <w:rStyle w:val="af2"/>
            <w:rFonts w:eastAsia="MS Gothic"/>
            <w:noProof/>
          </w:rPr>
          <w:t>СПИСОК ЛИТЕРАТУРЫ</w:t>
        </w:r>
        <w:r w:rsidR="00E85C0F">
          <w:rPr>
            <w:noProof/>
            <w:webHidden/>
          </w:rPr>
          <w:tab/>
        </w:r>
        <w:r w:rsidR="00E85C0F">
          <w:rPr>
            <w:noProof/>
            <w:webHidden/>
          </w:rPr>
          <w:fldChar w:fldCharType="begin"/>
        </w:r>
        <w:r w:rsidR="00E85C0F">
          <w:rPr>
            <w:noProof/>
            <w:webHidden/>
          </w:rPr>
          <w:instrText xml:space="preserve"> PAGEREF _Toc21197318 \h </w:instrText>
        </w:r>
        <w:r w:rsidR="00E85C0F">
          <w:rPr>
            <w:noProof/>
            <w:webHidden/>
          </w:rPr>
        </w:r>
        <w:r w:rsidR="00E85C0F">
          <w:rPr>
            <w:noProof/>
            <w:webHidden/>
          </w:rPr>
          <w:fldChar w:fldCharType="separate"/>
        </w:r>
        <w:r w:rsidR="005A6BA4">
          <w:rPr>
            <w:noProof/>
            <w:webHidden/>
          </w:rPr>
          <w:t>7</w:t>
        </w:r>
        <w:r w:rsidR="00E85C0F"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D05DEF" w:rsidRDefault="00D05DEF" w:rsidP="00D05DEF">
      <w:pPr>
        <w:pStyle w:val="1"/>
        <w:rPr>
          <w:rFonts w:eastAsia="Calibri"/>
        </w:rPr>
      </w:pPr>
      <w:bookmarkStart w:id="0" w:name="_Toc21197314"/>
      <w:r w:rsidRPr="003F6F63">
        <w:rPr>
          <w:rFonts w:eastAsia="Calibri"/>
        </w:rPr>
        <w:lastRenderedPageBreak/>
        <w:t>Чрезвычайная ситуация. Классификация ЧС.</w:t>
      </w:r>
      <w:bookmarkEnd w:id="0"/>
    </w:p>
    <w:p w:rsidR="00D05DEF" w:rsidRDefault="00D05DEF" w:rsidP="00D05DEF">
      <w:pPr>
        <w:pStyle w:val="af5"/>
        <w:rPr>
          <w:rFonts w:eastAsia="Calibri"/>
        </w:rPr>
      </w:pPr>
    </w:p>
    <w:p w:rsidR="00E85C0F" w:rsidRDefault="00E85C0F" w:rsidP="00D05DEF">
      <w:pPr>
        <w:pStyle w:val="af5"/>
        <w:rPr>
          <w:rFonts w:eastAsia="Calibri"/>
        </w:rPr>
      </w:pPr>
    </w:p>
    <w:p w:rsidR="00122562" w:rsidRPr="00122562" w:rsidRDefault="00122562" w:rsidP="00122562">
      <w:pPr>
        <w:pStyle w:val="af5"/>
        <w:rPr>
          <w:rFonts w:eastAsia="Calibri"/>
        </w:rPr>
      </w:pPr>
    </w:p>
    <w:p w:rsidR="00E85C0F" w:rsidRDefault="00E85C0F" w:rsidP="00D05DEF">
      <w:pPr>
        <w:pStyle w:val="af5"/>
        <w:rPr>
          <w:rFonts w:eastAsia="Calibri"/>
        </w:rPr>
      </w:pPr>
    </w:p>
    <w:p w:rsidR="00E85C0F" w:rsidRDefault="00E85C0F" w:rsidP="00D05DEF">
      <w:pPr>
        <w:pStyle w:val="af5"/>
        <w:rPr>
          <w:rFonts w:eastAsia="Calibri"/>
        </w:rPr>
        <w:sectPr w:rsidR="00E85C0F" w:rsidSect="00A11272">
          <w:headerReference w:type="default" r:id="rId13"/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D05DEF" w:rsidRPr="003F6F63" w:rsidRDefault="00D05DEF" w:rsidP="00E85C0F">
      <w:pPr>
        <w:pStyle w:val="1"/>
        <w:rPr>
          <w:rFonts w:eastAsia="Calibri"/>
        </w:rPr>
      </w:pPr>
      <w:bookmarkStart w:id="1" w:name="_Toc21197315"/>
      <w:r w:rsidRPr="003F6F63">
        <w:rPr>
          <w:rFonts w:eastAsia="Calibri"/>
        </w:rPr>
        <w:lastRenderedPageBreak/>
        <w:t>Основные источники ЧС военного характера.</w:t>
      </w:r>
      <w:bookmarkEnd w:id="1"/>
    </w:p>
    <w:p w:rsidR="00E85C0F" w:rsidRPr="007A65EA" w:rsidRDefault="00E85C0F" w:rsidP="007A65EA">
      <w:pPr>
        <w:pStyle w:val="af5"/>
      </w:pPr>
    </w:p>
    <w:p w:rsidR="00D05DEF" w:rsidRPr="007A65EA" w:rsidRDefault="00D05DEF" w:rsidP="007A65EA">
      <w:pPr>
        <w:pStyle w:val="af5"/>
      </w:pPr>
    </w:p>
    <w:p w:rsidR="007A65EA" w:rsidRPr="007A65EA" w:rsidRDefault="007A65EA" w:rsidP="007A65EA">
      <w:pPr>
        <w:pStyle w:val="af5"/>
        <w:sectPr w:rsidR="007A65EA" w:rsidRPr="007A65EA" w:rsidSect="00A11272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DD13C0" w:rsidRPr="003F6F63" w:rsidRDefault="00DD13C0" w:rsidP="00DD13C0">
      <w:pPr>
        <w:pStyle w:val="1"/>
        <w:rPr>
          <w:rFonts w:eastAsia="Calibri"/>
        </w:rPr>
      </w:pPr>
      <w:bookmarkStart w:id="2" w:name="_Toc21197316"/>
      <w:r w:rsidRPr="003F6F63">
        <w:rPr>
          <w:rFonts w:eastAsia="Calibri"/>
        </w:rPr>
        <w:lastRenderedPageBreak/>
        <w:t>Ионизирующие излучения (характеристики, биологическое действие, нормирование, методы защиты, физика радиоактивности).</w:t>
      </w:r>
      <w:bookmarkEnd w:id="2"/>
    </w:p>
    <w:p w:rsidR="00C44ECB" w:rsidRDefault="00C44ECB" w:rsidP="000A5E94">
      <w:pPr>
        <w:pStyle w:val="af5"/>
      </w:pPr>
    </w:p>
    <w:p w:rsidR="000A5E94" w:rsidRDefault="000A5E94" w:rsidP="000A5E94">
      <w:pPr>
        <w:pStyle w:val="af5"/>
        <w:sectPr w:rsidR="000A5E94" w:rsidSect="00A11272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337B24" w:rsidRDefault="005A6BA4" w:rsidP="005A6BA4">
      <w:pPr>
        <w:pStyle w:val="1"/>
      </w:pPr>
      <w:r w:rsidRPr="0071747F">
        <w:lastRenderedPageBreak/>
        <w:t>обработк</w:t>
      </w:r>
      <w:r>
        <w:t>а</w:t>
      </w:r>
      <w:r w:rsidRPr="0071747F">
        <w:t xml:space="preserve"> результатов многократных измерений</w:t>
      </w:r>
    </w:p>
    <w:p w:rsidR="00337B24" w:rsidRDefault="00337B24" w:rsidP="00CA29C3">
      <w:pPr>
        <w:pStyle w:val="af5"/>
      </w:pPr>
    </w:p>
    <w:p w:rsidR="005A6BA4" w:rsidRDefault="002F23AA" w:rsidP="002F23AA">
      <w:pPr>
        <w:pStyle w:val="2"/>
      </w:pPr>
      <w:r>
        <w:t>Задание 1</w:t>
      </w:r>
    </w:p>
    <w:p w:rsidR="00337B24" w:rsidRDefault="00337B24" w:rsidP="005A6BA4">
      <w:pPr>
        <w:pStyle w:val="a1"/>
        <w:ind w:left="1985"/>
      </w:pPr>
      <w:r>
        <w:t>Исходные данные</w:t>
      </w:r>
      <w:r w:rsidR="002F23AA">
        <w:t xml:space="preserve"> инструмента</w:t>
      </w:r>
    </w:p>
    <w:tbl>
      <w:tblPr>
        <w:tblW w:w="5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45"/>
        <w:gridCol w:w="3355"/>
      </w:tblGrid>
      <w:tr w:rsidR="005A6BA4" w:rsidRPr="005A6BA4" w:rsidTr="005A6BA4">
        <w:trPr>
          <w:trHeight w:hRule="exact" w:val="425"/>
          <w:jc w:val="center"/>
        </w:trPr>
        <w:tc>
          <w:tcPr>
            <w:tcW w:w="2245" w:type="dxa"/>
            <w:vMerge w:val="restart"/>
            <w:noWrap/>
            <w:tcMar>
              <w:left w:w="57" w:type="dxa"/>
              <w:right w:w="57" w:type="dxa"/>
            </w:tcMar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Исходные данные</w:t>
            </w:r>
          </w:p>
        </w:tc>
        <w:tc>
          <w:tcPr>
            <w:tcW w:w="3355" w:type="dxa"/>
            <w:noWrap/>
            <w:tcMar>
              <w:left w:w="57" w:type="dxa"/>
              <w:right w:w="57" w:type="dxa"/>
            </w:tcMar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Вариант задания</w:t>
            </w:r>
          </w:p>
        </w:tc>
      </w:tr>
      <w:tr w:rsidR="005A6BA4" w:rsidRPr="005A6BA4" w:rsidTr="005A6BA4">
        <w:trPr>
          <w:trHeight w:hRule="exact" w:val="300"/>
          <w:jc w:val="center"/>
        </w:trPr>
        <w:tc>
          <w:tcPr>
            <w:tcW w:w="2245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355" w:type="dxa"/>
            <w:noWrap/>
            <w:tcMar>
              <w:left w:w="57" w:type="dxa"/>
              <w:right w:w="57" w:type="dxa"/>
            </w:tcMar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</w:tc>
      </w:tr>
      <w:tr w:rsidR="005A6BA4" w:rsidRPr="005A6BA4" w:rsidTr="005A6BA4">
        <w:trPr>
          <w:cantSplit/>
          <w:trHeight w:val="653"/>
          <w:jc w:val="center"/>
        </w:trPr>
        <w:tc>
          <w:tcPr>
            <w:tcW w:w="224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Измерительное средство</w:t>
            </w:r>
          </w:p>
        </w:tc>
        <w:tc>
          <w:tcPr>
            <w:tcW w:w="335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Индикаторный нутромер</w:t>
            </w:r>
          </w:p>
        </w:tc>
      </w:tr>
      <w:tr w:rsidR="005A6BA4" w:rsidRPr="005A6BA4" w:rsidTr="005A6BA4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5A6BA4">
              <w:rPr>
                <w:rFonts w:eastAsiaTheme="minorHAnsi"/>
                <w:i/>
                <w:sz w:val="28"/>
                <w:szCs w:val="28"/>
                <w:lang w:eastAsia="en-US"/>
              </w:rPr>
              <w:t>Δ</w:t>
            </w:r>
            <w:r w:rsidRPr="005A6BA4">
              <w:rPr>
                <w:rFonts w:eastAsiaTheme="minorHAnsi"/>
                <w:i/>
                <w:sz w:val="28"/>
                <w:szCs w:val="28"/>
                <w:vertAlign w:val="subscript"/>
                <w:lang w:eastAsia="en-US"/>
              </w:rPr>
              <w:t>си</w:t>
            </w:r>
            <w:proofErr w:type="spellEnd"/>
            <w:r w:rsidRPr="005A6BA4">
              <w:rPr>
                <w:rFonts w:eastAsiaTheme="minorHAnsi"/>
                <w:sz w:val="28"/>
                <w:szCs w:val="28"/>
                <w:lang w:eastAsia="en-US"/>
              </w:rPr>
              <w:t>, мкм</w:t>
            </w:r>
          </w:p>
        </w:tc>
        <w:tc>
          <w:tcPr>
            <w:tcW w:w="335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±5</w:t>
            </w:r>
          </w:p>
        </w:tc>
      </w:tr>
      <w:tr w:rsidR="005A6BA4" w:rsidRPr="005A6BA4" w:rsidTr="005A6BA4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sz w:val="28"/>
                <w:szCs w:val="28"/>
                <w:vertAlign w:val="subscript"/>
                <w:lang w:eastAsia="en-US"/>
              </w:rPr>
            </w:pPr>
            <w:r w:rsidRPr="005A6BA4">
              <w:rPr>
                <w:rFonts w:eastAsiaTheme="minorHAnsi"/>
                <w:i/>
                <w:sz w:val="28"/>
                <w:szCs w:val="28"/>
                <w:lang w:eastAsia="en-US"/>
              </w:rPr>
              <w:t>К</w:t>
            </w:r>
            <w:r w:rsidRPr="005A6BA4">
              <w:rPr>
                <w:rFonts w:eastAsiaTheme="minorHAnsi"/>
                <w:i/>
                <w:sz w:val="28"/>
                <w:szCs w:val="28"/>
                <w:vertAlign w:val="subscript"/>
                <w:lang w:eastAsia="en-US"/>
              </w:rPr>
              <w:t>си</w:t>
            </w:r>
          </w:p>
        </w:tc>
        <w:tc>
          <w:tcPr>
            <w:tcW w:w="335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–</w:t>
            </w:r>
          </w:p>
        </w:tc>
      </w:tr>
      <w:tr w:rsidR="005A6BA4" w:rsidRPr="005A6BA4" w:rsidTr="005A6BA4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i/>
                <w:sz w:val="28"/>
                <w:szCs w:val="28"/>
                <w:lang w:eastAsia="en-US"/>
              </w:rPr>
              <w:t>N</w:t>
            </w:r>
          </w:p>
        </w:tc>
        <w:tc>
          <w:tcPr>
            <w:tcW w:w="335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–</w:t>
            </w:r>
          </w:p>
        </w:tc>
      </w:tr>
      <w:tr w:rsidR="005A6BA4" w:rsidRPr="005A6BA4" w:rsidTr="005A6BA4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α, %</w:t>
            </w:r>
          </w:p>
        </w:tc>
        <w:tc>
          <w:tcPr>
            <w:tcW w:w="335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95</w:t>
            </w:r>
          </w:p>
        </w:tc>
      </w:tr>
    </w:tbl>
    <w:p w:rsidR="002F23AA" w:rsidRDefault="002F23AA" w:rsidP="002F23AA">
      <w:pPr>
        <w:pStyle w:val="a1"/>
        <w:numPr>
          <w:ilvl w:val="0"/>
          <w:numId w:val="0"/>
        </w:numPr>
        <w:ind w:left="1985"/>
      </w:pPr>
    </w:p>
    <w:p w:rsidR="007122AD" w:rsidRDefault="002F23AA" w:rsidP="002F23AA">
      <w:pPr>
        <w:pStyle w:val="a1"/>
      </w:pPr>
      <w:r>
        <w:t>Исходные данные</w:t>
      </w:r>
      <w:r>
        <w:t xml:space="preserve"> измерений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</w:tblGrid>
      <w:tr w:rsidR="005A6BA4" w:rsidRPr="005A6BA4" w:rsidTr="00EB5361">
        <w:trPr>
          <w:cantSplit/>
          <w:trHeight w:hRule="exact" w:val="351"/>
        </w:trPr>
        <w:tc>
          <w:tcPr>
            <w:tcW w:w="5000" w:type="pct"/>
            <w:gridSpan w:val="13"/>
            <w:vAlign w:val="center"/>
          </w:tcPr>
          <w:p w:rsidR="005A6BA4" w:rsidRPr="005A6BA4" w:rsidRDefault="005A6BA4" w:rsidP="00EB5361">
            <w:pPr>
              <w:spacing w:line="276" w:lineRule="auto"/>
              <w:ind w:firstLine="0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eastAsia="en-US"/>
              </w:rPr>
              <w:t>Измеряемая величина</w:t>
            </w:r>
            <w:r w:rsidR="00EB5361" w:rsidRPr="005A6BA4">
              <w:rPr>
                <w:rFonts w:eastAsiaTheme="minorHAnsi"/>
                <w:i/>
                <w:lang w:val="en-US" w:eastAsia="en-US"/>
              </w:rPr>
              <w:t xml:space="preserve"> </w:t>
            </w:r>
            <w:r w:rsidR="00EB5361" w:rsidRPr="005A6BA4">
              <w:rPr>
                <w:rFonts w:eastAsiaTheme="minorHAnsi"/>
                <w:i/>
                <w:lang w:val="en-US" w:eastAsia="en-US"/>
              </w:rPr>
              <w:t>d</w:t>
            </w:r>
            <w:r w:rsidR="00EB5361" w:rsidRPr="005A6BA4">
              <w:rPr>
                <w:rFonts w:eastAsiaTheme="minorHAnsi"/>
                <w:i/>
                <w:lang w:val="uk-UA" w:eastAsia="en-US"/>
              </w:rPr>
              <w:t>,</w:t>
            </w:r>
            <w:r w:rsidR="00EB5361" w:rsidRPr="005A6BA4">
              <w:rPr>
                <w:rFonts w:eastAsiaTheme="minorHAnsi"/>
                <w:lang w:val="uk-UA" w:eastAsia="en-US"/>
              </w:rPr>
              <w:t xml:space="preserve"> мм</w:t>
            </w:r>
          </w:p>
          <w:p w:rsidR="005A6BA4" w:rsidRPr="005A6BA4" w:rsidRDefault="005A6BA4" w:rsidP="00EB5361">
            <w:pPr>
              <w:spacing w:after="200" w:line="276" w:lineRule="auto"/>
              <w:ind w:firstLine="0"/>
              <w:jc w:val="center"/>
              <w:rPr>
                <w:rFonts w:eastAsiaTheme="minorHAnsi"/>
                <w:lang w:val="uk-UA" w:eastAsia="en-US"/>
              </w:rPr>
            </w:pPr>
          </w:p>
        </w:tc>
      </w:tr>
      <w:tr w:rsidR="00EB5361" w:rsidRPr="005A6BA4" w:rsidTr="00EB5361">
        <w:trPr>
          <w:cantSplit/>
          <w:trHeight w:val="214"/>
        </w:trPr>
        <w:tc>
          <w:tcPr>
            <w:tcW w:w="5000" w:type="pct"/>
            <w:gridSpan w:val="13"/>
            <w:vAlign w:val="center"/>
          </w:tcPr>
          <w:p w:rsidR="00EB5361" w:rsidRPr="005A6BA4" w:rsidRDefault="00EB5361" w:rsidP="00EB5361">
            <w:pPr>
              <w:spacing w:line="276" w:lineRule="auto"/>
              <w:ind w:firstLine="0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eastAsia="en-US"/>
              </w:rPr>
              <w:t>Результаты измерений</w:t>
            </w:r>
            <w:r w:rsidRPr="005A6BA4">
              <w:rPr>
                <w:rFonts w:eastAsiaTheme="minorHAnsi"/>
                <w:lang w:val="uk-UA" w:eastAsia="en-US"/>
              </w:rPr>
              <w:t xml:space="preserve">, </w:t>
            </w:r>
            <w:r w:rsidRPr="005A6BA4">
              <w:rPr>
                <w:rFonts w:eastAsiaTheme="minorHAnsi"/>
                <w:i/>
                <w:lang w:val="en-US" w:eastAsia="en-US"/>
              </w:rPr>
              <w:t>x</w:t>
            </w:r>
            <w:r w:rsidRPr="005A6BA4">
              <w:rPr>
                <w:rFonts w:eastAsiaTheme="minorHAnsi"/>
                <w:i/>
                <w:vertAlign w:val="subscript"/>
                <w:lang w:val="en-US" w:eastAsia="en-US"/>
              </w:rPr>
              <w:t>i</w:t>
            </w:r>
          </w:p>
        </w:tc>
      </w:tr>
      <w:tr w:rsidR="00EB5361" w:rsidRPr="005A6BA4" w:rsidTr="00EB5361">
        <w:trPr>
          <w:cantSplit/>
          <w:trHeight w:val="714"/>
        </w:trPr>
        <w:tc>
          <w:tcPr>
            <w:tcW w:w="384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124,74</w:t>
            </w:r>
          </w:p>
        </w:tc>
        <w:tc>
          <w:tcPr>
            <w:tcW w:w="384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124,78</w:t>
            </w:r>
          </w:p>
        </w:tc>
        <w:tc>
          <w:tcPr>
            <w:tcW w:w="384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124,73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124,76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124,75</w:t>
            </w:r>
          </w:p>
        </w:tc>
        <w:tc>
          <w:tcPr>
            <w:tcW w:w="386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124,80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124,76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124,78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124,75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124,70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124,71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124,73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124,75</w:t>
            </w:r>
          </w:p>
        </w:tc>
      </w:tr>
    </w:tbl>
    <w:p w:rsidR="005A6BA4" w:rsidRDefault="005A6BA4" w:rsidP="00CA29C3">
      <w:pPr>
        <w:pStyle w:val="af5"/>
      </w:pPr>
    </w:p>
    <w:p w:rsidR="005A6BA4" w:rsidRDefault="005A6BA4" w:rsidP="00CA29C3">
      <w:pPr>
        <w:pStyle w:val="af5"/>
      </w:pPr>
    </w:p>
    <w:p w:rsidR="00254152" w:rsidRDefault="00254152" w:rsidP="00CA29C3">
      <w:pPr>
        <w:pStyle w:val="af5"/>
      </w:pPr>
    </w:p>
    <w:p w:rsidR="002F23AA" w:rsidRDefault="002F23AA" w:rsidP="00CA29C3">
      <w:pPr>
        <w:pStyle w:val="af5"/>
      </w:pPr>
      <w:r>
        <w:br w:type="page"/>
      </w:r>
    </w:p>
    <w:p w:rsidR="002F23AA" w:rsidRDefault="00FF6C3F" w:rsidP="00FF6C3F">
      <w:pPr>
        <w:pStyle w:val="2"/>
      </w:pPr>
      <w:bookmarkStart w:id="3" w:name="_Ref23105881"/>
      <w:r>
        <w:lastRenderedPageBreak/>
        <w:t>Расчет</w:t>
      </w:r>
      <w:r w:rsidRPr="00FF6C3F">
        <w:t xml:space="preserve"> зависимости абсолютной, относительной и приведенной погрешностей от результата измерений</w:t>
      </w:r>
      <w:bookmarkEnd w:id="3"/>
    </w:p>
    <w:p w:rsidR="002F23AA" w:rsidRPr="002F23AA" w:rsidRDefault="002F23AA" w:rsidP="002F23AA">
      <w:pPr>
        <w:pStyle w:val="af5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16"/>
        <w:gridCol w:w="3206"/>
        <w:gridCol w:w="1985"/>
        <w:gridCol w:w="3229"/>
      </w:tblGrid>
      <w:tr w:rsidR="002F23AA" w:rsidRPr="002F23AA" w:rsidTr="00FF6C3F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2F23AA" w:rsidRPr="002F23AA" w:rsidRDefault="002F23AA" w:rsidP="00FF6C3F">
            <w:pPr>
              <w:autoSpaceDE w:val="0"/>
              <w:autoSpaceDN w:val="0"/>
              <w:adjustRightInd w:val="0"/>
              <w:spacing w:line="276" w:lineRule="auto"/>
              <w:ind w:firstLine="0"/>
              <w:jc w:val="center"/>
              <w:outlineLvl w:val="0"/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</w:pPr>
            <w:bookmarkStart w:id="4" w:name="_Toc327720454"/>
            <w:bookmarkStart w:id="5" w:name="_Toc332235881"/>
            <w:bookmarkStart w:id="6" w:name="_Toc333256881"/>
            <w:bookmarkStart w:id="7" w:name="_Toc333259829"/>
            <w:bookmarkStart w:id="8" w:name="_Toc334631078"/>
            <w:proofErr w:type="spellStart"/>
            <w:r w:rsidRPr="002F23AA"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  <w:t>Вариант</w:t>
            </w:r>
            <w:bookmarkEnd w:id="4"/>
            <w:bookmarkEnd w:id="5"/>
            <w:bookmarkEnd w:id="6"/>
            <w:bookmarkEnd w:id="7"/>
            <w:bookmarkEnd w:id="8"/>
            <w:proofErr w:type="spellEnd"/>
          </w:p>
        </w:tc>
        <w:tc>
          <w:tcPr>
            <w:tcW w:w="3206" w:type="dxa"/>
            <w:noWrap/>
            <w:tcMar>
              <w:left w:w="57" w:type="dxa"/>
              <w:right w:w="57" w:type="dxa"/>
            </w:tcMar>
            <w:vAlign w:val="center"/>
          </w:tcPr>
          <w:p w:rsidR="002F23AA" w:rsidRPr="002F23AA" w:rsidRDefault="002F23AA" w:rsidP="00FF6C3F">
            <w:pPr>
              <w:autoSpaceDE w:val="0"/>
              <w:autoSpaceDN w:val="0"/>
              <w:adjustRightInd w:val="0"/>
              <w:spacing w:line="276" w:lineRule="auto"/>
              <w:ind w:firstLine="0"/>
              <w:jc w:val="center"/>
              <w:outlineLvl w:val="0"/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</w:pPr>
            <w:bookmarkStart w:id="9" w:name="_Toc327720455"/>
            <w:bookmarkStart w:id="10" w:name="_Toc332235882"/>
            <w:bookmarkStart w:id="11" w:name="_Toc333256882"/>
            <w:bookmarkStart w:id="12" w:name="_Toc333259830"/>
            <w:bookmarkStart w:id="13" w:name="_Toc334631079"/>
            <w:proofErr w:type="spellStart"/>
            <w:r w:rsidRPr="002F23AA"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  <w:t>Диапазон</w:t>
            </w:r>
            <w:proofErr w:type="spellEnd"/>
            <w:r w:rsidRPr="002F23AA"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  <w:t xml:space="preserve"> </w:t>
            </w:r>
            <w:bookmarkEnd w:id="9"/>
            <w:bookmarkEnd w:id="10"/>
            <w:bookmarkEnd w:id="11"/>
            <w:bookmarkEnd w:id="12"/>
            <w:bookmarkEnd w:id="13"/>
            <w:proofErr w:type="spellStart"/>
            <w:r w:rsidRPr="002F23AA"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  <w:t>измерений</w:t>
            </w:r>
            <w:proofErr w:type="spellEnd"/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2F23AA" w:rsidRPr="002F23AA" w:rsidRDefault="002F23AA" w:rsidP="00FF6C3F">
            <w:pPr>
              <w:autoSpaceDE w:val="0"/>
              <w:autoSpaceDN w:val="0"/>
              <w:adjustRightInd w:val="0"/>
              <w:spacing w:line="276" w:lineRule="auto"/>
              <w:ind w:firstLine="0"/>
              <w:jc w:val="center"/>
              <w:outlineLvl w:val="0"/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</w:pPr>
            <w:bookmarkStart w:id="14" w:name="_Toc327720456"/>
            <w:bookmarkStart w:id="15" w:name="_Toc332235883"/>
            <w:bookmarkStart w:id="16" w:name="_Toc333256883"/>
            <w:bookmarkStart w:id="17" w:name="_Toc333259831"/>
            <w:bookmarkStart w:id="18" w:name="_Toc334631080"/>
            <w:proofErr w:type="spellStart"/>
            <w:r w:rsidRPr="002F23AA"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  <w:t>Класс</w:t>
            </w:r>
            <w:proofErr w:type="spellEnd"/>
            <w:r w:rsidRPr="002F23AA"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  <w:t xml:space="preserve"> </w:t>
            </w:r>
            <w:proofErr w:type="spellStart"/>
            <w:r w:rsidRPr="002F23AA"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  <w:t>точност</w:t>
            </w:r>
            <w:bookmarkEnd w:id="14"/>
            <w:bookmarkEnd w:id="15"/>
            <w:bookmarkEnd w:id="16"/>
            <w:bookmarkEnd w:id="17"/>
            <w:bookmarkEnd w:id="18"/>
            <w:r w:rsidRPr="002F23AA"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  <w:t>и</w:t>
            </w:r>
            <w:proofErr w:type="spellEnd"/>
          </w:p>
        </w:tc>
        <w:tc>
          <w:tcPr>
            <w:tcW w:w="3229" w:type="dxa"/>
            <w:noWrap/>
            <w:tcMar>
              <w:left w:w="57" w:type="dxa"/>
              <w:right w:w="57" w:type="dxa"/>
            </w:tcMar>
            <w:vAlign w:val="center"/>
          </w:tcPr>
          <w:p w:rsidR="002F23AA" w:rsidRPr="002F23AA" w:rsidRDefault="002F23AA" w:rsidP="00FF6C3F">
            <w:pPr>
              <w:autoSpaceDE w:val="0"/>
              <w:autoSpaceDN w:val="0"/>
              <w:adjustRightInd w:val="0"/>
              <w:spacing w:line="276" w:lineRule="auto"/>
              <w:ind w:firstLine="0"/>
              <w:jc w:val="center"/>
              <w:outlineLvl w:val="0"/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</w:pPr>
            <w:bookmarkStart w:id="19" w:name="_Toc327720457"/>
            <w:bookmarkStart w:id="20" w:name="_Toc332235884"/>
            <w:bookmarkStart w:id="21" w:name="_Toc333256884"/>
            <w:bookmarkStart w:id="22" w:name="_Toc333259832"/>
            <w:bookmarkStart w:id="23" w:name="_Toc334631081"/>
            <w:proofErr w:type="spellStart"/>
            <w:r w:rsidRPr="002F23AA"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  <w:t>Результаты</w:t>
            </w:r>
            <w:proofErr w:type="spellEnd"/>
            <w:r w:rsidRPr="002F23AA"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  <w:t xml:space="preserve"> </w:t>
            </w:r>
            <w:proofErr w:type="spellStart"/>
            <w:r w:rsidRPr="002F23AA"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  <w:t>измерений</w:t>
            </w:r>
            <w:bookmarkEnd w:id="19"/>
            <w:bookmarkEnd w:id="20"/>
            <w:bookmarkEnd w:id="21"/>
            <w:bookmarkEnd w:id="22"/>
            <w:bookmarkEnd w:id="23"/>
            <w:proofErr w:type="spellEnd"/>
          </w:p>
        </w:tc>
      </w:tr>
      <w:tr w:rsidR="00FF6C3F" w:rsidRPr="002F23AA" w:rsidTr="00FF6C3F">
        <w:trPr>
          <w:cantSplit/>
          <w:trHeight w:val="226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FF6C3F" w:rsidRPr="002F23AA" w:rsidRDefault="00FF6C3F" w:rsidP="00FF6C3F">
            <w:pPr>
              <w:autoSpaceDE w:val="0"/>
              <w:autoSpaceDN w:val="0"/>
              <w:adjustRightInd w:val="0"/>
              <w:spacing w:line="276" w:lineRule="auto"/>
              <w:ind w:firstLine="7"/>
              <w:jc w:val="center"/>
              <w:outlineLvl w:val="0"/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</w:pPr>
            <w:bookmarkStart w:id="24" w:name="_Toc327720462"/>
            <w:bookmarkStart w:id="25" w:name="_Toc332235889"/>
            <w:bookmarkStart w:id="26" w:name="_Toc333256889"/>
            <w:bookmarkStart w:id="27" w:name="_Toc333259837"/>
            <w:bookmarkStart w:id="28" w:name="_Toc334631086"/>
            <w:r w:rsidRPr="002F23AA"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  <w:t>2</w:t>
            </w:r>
            <w:bookmarkEnd w:id="24"/>
            <w:bookmarkEnd w:id="25"/>
            <w:bookmarkEnd w:id="26"/>
            <w:bookmarkEnd w:id="27"/>
            <w:bookmarkEnd w:id="28"/>
          </w:p>
        </w:tc>
        <w:tc>
          <w:tcPr>
            <w:tcW w:w="3206" w:type="dxa"/>
            <w:noWrap/>
            <w:tcMar>
              <w:left w:w="57" w:type="dxa"/>
              <w:right w:w="57" w:type="dxa"/>
            </w:tcMar>
            <w:vAlign w:val="center"/>
          </w:tcPr>
          <w:p w:rsidR="00FF6C3F" w:rsidRPr="002F23AA" w:rsidRDefault="00FF6C3F" w:rsidP="00FF6C3F">
            <w:pPr>
              <w:autoSpaceDE w:val="0"/>
              <w:autoSpaceDN w:val="0"/>
              <w:adjustRightInd w:val="0"/>
              <w:spacing w:line="276" w:lineRule="auto"/>
              <w:ind w:firstLine="0"/>
              <w:jc w:val="center"/>
              <w:outlineLvl w:val="0"/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</w:pPr>
            <w:bookmarkStart w:id="29" w:name="_Toc327720463"/>
            <w:bookmarkStart w:id="30" w:name="_Toc332235890"/>
            <w:bookmarkStart w:id="31" w:name="_Toc333256890"/>
            <w:bookmarkStart w:id="32" w:name="_Toc333259838"/>
            <w:bookmarkStart w:id="33" w:name="_Toc334631087"/>
            <w:r w:rsidRPr="002F23AA"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  <w:t>(0…10) В</w:t>
            </w:r>
            <w:bookmarkEnd w:id="29"/>
            <w:bookmarkEnd w:id="30"/>
            <w:bookmarkEnd w:id="31"/>
            <w:bookmarkEnd w:id="32"/>
            <w:bookmarkEnd w:id="33"/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FF6C3F" w:rsidRPr="002F23AA" w:rsidRDefault="00FF6C3F" w:rsidP="00FF6C3F">
            <w:pPr>
              <w:autoSpaceDE w:val="0"/>
              <w:autoSpaceDN w:val="0"/>
              <w:adjustRightInd w:val="0"/>
              <w:spacing w:line="276" w:lineRule="auto"/>
              <w:ind w:firstLine="0"/>
              <w:jc w:val="center"/>
              <w:outlineLvl w:val="0"/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</w:pPr>
            <w:bookmarkStart w:id="34" w:name="_Toc327720464"/>
            <w:bookmarkStart w:id="35" w:name="_Toc332235891"/>
            <w:bookmarkStart w:id="36" w:name="_Toc333256891"/>
            <w:bookmarkStart w:id="37" w:name="_Toc333259839"/>
            <w:bookmarkStart w:id="38" w:name="_Toc334631088"/>
            <w:r w:rsidRPr="002F23AA"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  <w:t>0,25</w:t>
            </w:r>
            <w:bookmarkEnd w:id="34"/>
            <w:bookmarkEnd w:id="35"/>
            <w:bookmarkEnd w:id="36"/>
            <w:bookmarkEnd w:id="37"/>
            <w:bookmarkEnd w:id="38"/>
          </w:p>
        </w:tc>
        <w:tc>
          <w:tcPr>
            <w:tcW w:w="3229" w:type="dxa"/>
            <w:noWrap/>
            <w:tcMar>
              <w:left w:w="57" w:type="dxa"/>
              <w:right w:w="57" w:type="dxa"/>
            </w:tcMar>
            <w:vAlign w:val="center"/>
          </w:tcPr>
          <w:p w:rsidR="00FF6C3F" w:rsidRPr="002F23AA" w:rsidRDefault="00FF6C3F" w:rsidP="00FF6C3F">
            <w:pPr>
              <w:autoSpaceDE w:val="0"/>
              <w:autoSpaceDN w:val="0"/>
              <w:adjustRightInd w:val="0"/>
              <w:spacing w:line="276" w:lineRule="auto"/>
              <w:ind w:firstLine="0"/>
              <w:jc w:val="center"/>
              <w:outlineLvl w:val="0"/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</w:pPr>
            <w:bookmarkStart w:id="39" w:name="_Toc327720461"/>
            <w:bookmarkStart w:id="40" w:name="_Toc332235888"/>
            <w:bookmarkStart w:id="41" w:name="_Toc333256888"/>
            <w:bookmarkStart w:id="42" w:name="_Toc333259836"/>
            <w:bookmarkStart w:id="43" w:name="_Toc334631085"/>
            <w:r w:rsidRPr="002F23AA">
              <w:rPr>
                <w:rFonts w:eastAsiaTheme="minorHAnsi"/>
                <w:color w:val="000000"/>
                <w:sz w:val="24"/>
                <w:szCs w:val="28"/>
                <w:lang w:val="uk-UA" w:eastAsia="en-US"/>
              </w:rPr>
              <w:t>0; 1; 2; 4; 5; 6; 8; 10 В</w:t>
            </w:r>
            <w:bookmarkEnd w:id="39"/>
            <w:bookmarkEnd w:id="40"/>
            <w:bookmarkEnd w:id="41"/>
            <w:bookmarkEnd w:id="42"/>
            <w:bookmarkEnd w:id="43"/>
          </w:p>
        </w:tc>
      </w:tr>
    </w:tbl>
    <w:p w:rsidR="002F23AA" w:rsidRDefault="002F23AA" w:rsidP="00CA29C3">
      <w:pPr>
        <w:pStyle w:val="af5"/>
      </w:pPr>
    </w:p>
    <w:p w:rsidR="006432A4" w:rsidRPr="006432A4" w:rsidRDefault="006432A4" w:rsidP="006432A4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  <w:r w:rsidRPr="006432A4">
        <w:rPr>
          <w:rFonts w:eastAsiaTheme="minorHAnsi"/>
          <w:sz w:val="28"/>
          <w:szCs w:val="28"/>
          <w:lang w:eastAsia="en-US"/>
        </w:rPr>
        <w:t>Решение</w:t>
      </w:r>
    </w:p>
    <w:p w:rsidR="006432A4" w:rsidRPr="006432A4" w:rsidRDefault="006432A4" w:rsidP="006432A4">
      <w:pPr>
        <w:pStyle w:val="af5"/>
        <w:rPr>
          <w:rFonts w:eastAsiaTheme="minorHAnsi"/>
          <w:lang w:eastAsia="en-US"/>
        </w:rPr>
      </w:pPr>
      <w:r w:rsidRPr="006432A4">
        <w:rPr>
          <w:rStyle w:val="aff1"/>
          <w:lang w:eastAsia="en-US"/>
        </w:rPr>
        <w:t>Для записи результатов составляем таблицу (табл.</w:t>
      </w:r>
      <w:r w:rsidR="006C3D35" w:rsidRPr="006C3D35">
        <w:rPr>
          <w:rStyle w:val="aff1"/>
          <w:lang w:eastAsia="en-US"/>
        </w:rPr>
        <w:t xml:space="preserve"> </w:t>
      </w:r>
      <w:r w:rsidR="006C3D35">
        <w:rPr>
          <w:rStyle w:val="aff1"/>
          <w:lang w:eastAsia="en-US"/>
        </w:rPr>
        <w:fldChar w:fldCharType="begin"/>
      </w:r>
      <w:r w:rsidR="006C3D35">
        <w:rPr>
          <w:rStyle w:val="aff1"/>
          <w:lang w:eastAsia="en-US"/>
        </w:rPr>
        <w:instrText xml:space="preserve"> REF  _Ref23106111 \r \t </w:instrText>
      </w:r>
      <w:r w:rsidR="006C3D35">
        <w:rPr>
          <w:rStyle w:val="aff1"/>
          <w:lang w:eastAsia="en-US"/>
        </w:rPr>
        <w:fldChar w:fldCharType="separate"/>
      </w:r>
      <w:r w:rsidR="006C3D35">
        <w:rPr>
          <w:rStyle w:val="aff1"/>
          <w:lang w:eastAsia="en-US"/>
        </w:rPr>
        <w:t>4.3</w:t>
      </w:r>
      <w:r w:rsidR="006C3D35">
        <w:rPr>
          <w:rStyle w:val="aff1"/>
          <w:lang w:eastAsia="en-US"/>
        </w:rPr>
        <w:fldChar w:fldCharType="end"/>
      </w:r>
      <w:r w:rsidRPr="006432A4">
        <w:rPr>
          <w:rStyle w:val="aff1"/>
          <w:lang w:eastAsia="en-US"/>
        </w:rPr>
        <w:t>), в столбцы которой будем записывать значения</w:t>
      </w:r>
      <w:r w:rsidRPr="006432A4">
        <w:rPr>
          <w:rFonts w:eastAsiaTheme="minorHAnsi"/>
          <w:lang w:eastAsia="en-US"/>
        </w:rPr>
        <w:t xml:space="preserve"> U, </w:t>
      </w:r>
      <w:r w:rsidRPr="006432A4">
        <w:rPr>
          <w:rStyle w:val="aff1"/>
          <w:lang w:eastAsia="en-US"/>
        </w:rPr>
        <w:t>абсолютные</w:t>
      </w:r>
      <w:r w:rsidRPr="006432A4">
        <w:rPr>
          <w:rFonts w:eastAsiaTheme="minorHAnsi"/>
          <w:lang w:eastAsia="en-US"/>
        </w:rPr>
        <w:t xml:space="preserve"> ΔU, относительные </w:t>
      </w:r>
      <w:proofErr w:type="spellStart"/>
      <w:r w:rsidRPr="006432A4">
        <w:rPr>
          <w:rFonts w:eastAsiaTheme="minorHAnsi"/>
          <w:lang w:eastAsia="en-US"/>
        </w:rPr>
        <w:t>δ</w:t>
      </w:r>
      <w:proofErr w:type="gramStart"/>
      <w:r w:rsidRPr="006432A4">
        <w:rPr>
          <w:rFonts w:eastAsiaTheme="minorHAnsi"/>
          <w:lang w:eastAsia="en-US"/>
        </w:rPr>
        <w:t>U</w:t>
      </w:r>
      <w:proofErr w:type="spellEnd"/>
      <w:proofErr w:type="gramEnd"/>
      <w:r w:rsidRPr="006432A4">
        <w:rPr>
          <w:rFonts w:eastAsiaTheme="minorHAnsi"/>
          <w:lang w:eastAsia="en-US"/>
        </w:rPr>
        <w:t xml:space="preserve"> и приведены </w:t>
      </w:r>
      <w:proofErr w:type="spellStart"/>
      <w:r w:rsidRPr="006432A4">
        <w:rPr>
          <w:rFonts w:eastAsiaTheme="minorHAnsi"/>
          <w:lang w:eastAsia="en-US"/>
        </w:rPr>
        <w:t>γU</w:t>
      </w:r>
      <w:proofErr w:type="spellEnd"/>
      <w:r w:rsidRPr="006432A4">
        <w:rPr>
          <w:rFonts w:eastAsiaTheme="minorHAnsi"/>
          <w:lang w:eastAsia="en-US"/>
        </w:rPr>
        <w:t xml:space="preserve"> погрешности.</w:t>
      </w:r>
    </w:p>
    <w:p w:rsidR="006432A4" w:rsidRPr="006432A4" w:rsidRDefault="006432A4" w:rsidP="006432A4">
      <w:pPr>
        <w:pStyle w:val="af5"/>
        <w:rPr>
          <w:rFonts w:eastAsiaTheme="minorHAnsi"/>
          <w:lang w:eastAsia="en-US"/>
        </w:rPr>
      </w:pPr>
      <w:r w:rsidRPr="006432A4">
        <w:rPr>
          <w:rFonts w:eastAsiaTheme="minorHAnsi"/>
          <w:lang w:eastAsia="en-US"/>
        </w:rPr>
        <w:t xml:space="preserve">В первый столбец записываем заданные в условии задачи измеренные значения </w:t>
      </w:r>
      <w:r w:rsidRPr="006432A4">
        <w:rPr>
          <w:rFonts w:eastAsiaTheme="minorHAnsi"/>
        </w:rPr>
        <w:t xml:space="preserve">напряжения, В: </w:t>
      </w:r>
      <w:r w:rsidRPr="006432A4">
        <w:rPr>
          <w:lang w:val="uk-UA" w:eastAsia="en-US"/>
        </w:rPr>
        <w:t>0; 1; 2; 4; 5; 6; 8; 10 </w:t>
      </w:r>
      <w:r w:rsidRPr="006432A4">
        <w:rPr>
          <w:rFonts w:eastAsiaTheme="minorHAnsi"/>
        </w:rPr>
        <w:t>.</w:t>
      </w:r>
    </w:p>
    <w:p w:rsidR="006432A4" w:rsidRPr="006432A4" w:rsidRDefault="006432A4" w:rsidP="006432A4">
      <w:pPr>
        <w:pStyle w:val="af5"/>
        <w:rPr>
          <w:rFonts w:eastAsiaTheme="minorHAnsi"/>
          <w:lang w:eastAsia="en-US"/>
        </w:rPr>
      </w:pPr>
      <w:r w:rsidRPr="006432A4">
        <w:rPr>
          <w:rFonts w:eastAsiaTheme="minorHAnsi"/>
          <w:lang w:eastAsia="en-US"/>
        </w:rPr>
        <w:t>Значение абсолютной погрешности известно из условий задачи (ΔU=</w:t>
      </w:r>
      <w:r w:rsidRPr="006432A4">
        <w:rPr>
          <w:rFonts w:eastAsiaTheme="minorHAnsi"/>
          <w:lang w:eastAsia="en-US"/>
        </w:rPr>
        <w:t>0,25</w:t>
      </w:r>
      <w:r w:rsidRPr="006432A4">
        <w:rPr>
          <w:rFonts w:eastAsiaTheme="minorHAnsi"/>
          <w:lang w:eastAsia="en-US"/>
        </w:rPr>
        <w:t xml:space="preserve"> В) и считается одинаковым для всех измеренных значений напряжения; это значение заносим во все ячейки второго столбца.</w:t>
      </w:r>
    </w:p>
    <w:p w:rsidR="006432A4" w:rsidRPr="006432A4" w:rsidRDefault="006432A4" w:rsidP="006432A4">
      <w:pPr>
        <w:pStyle w:val="af5"/>
        <w:rPr>
          <w:rFonts w:eastAsiaTheme="minorHAnsi"/>
          <w:lang w:eastAsia="en-US"/>
        </w:rPr>
      </w:pPr>
      <w:r w:rsidRPr="006432A4">
        <w:rPr>
          <w:rFonts w:eastAsiaTheme="minorHAnsi"/>
          <w:lang w:eastAsia="en-US"/>
        </w:rPr>
        <w:t>Значение относительной погрешности будем рассчитывать по формуле  (</w:t>
      </w:r>
      <w:r w:rsidR="0049089D" w:rsidRPr="0049089D">
        <w:rPr>
          <w:rFonts w:eastAsiaTheme="minorHAnsi"/>
          <w:lang w:eastAsia="en-US"/>
        </w:rPr>
        <w:t>4.</w:t>
      </w:r>
      <w:r w:rsidR="008C2E97">
        <w:rPr>
          <w:rFonts w:eastAsiaTheme="minorHAnsi"/>
          <w:highlight w:val="yellow"/>
          <w:lang w:eastAsia="en-US"/>
        </w:rPr>
        <w:t>0000</w:t>
      </w:r>
      <w:r w:rsidR="008C2E97">
        <w:rPr>
          <w:rFonts w:eastAsiaTheme="minorHAnsi"/>
          <w:highlight w:val="yellow"/>
          <w:lang w:eastAsia="en-US"/>
        </w:rPr>
        <w:fldChar w:fldCharType="begin"/>
      </w:r>
      <w:r w:rsidR="008C2E97">
        <w:rPr>
          <w:rFonts w:eastAsiaTheme="minorHAnsi"/>
          <w:highlight w:val="yellow"/>
          <w:lang w:eastAsia="en-US"/>
        </w:rPr>
        <w:instrText xml:space="preserve"> REF  _Ref23105853 \w </w:instrText>
      </w:r>
      <w:r w:rsidR="008C2E97">
        <w:rPr>
          <w:rFonts w:eastAsiaTheme="minorHAnsi"/>
          <w:highlight w:val="yellow"/>
          <w:lang w:eastAsia="en-US"/>
        </w:rPr>
        <w:fldChar w:fldCharType="separate"/>
      </w:r>
      <w:r w:rsidR="008C2E97">
        <w:rPr>
          <w:rFonts w:eastAsiaTheme="minorHAnsi"/>
          <w:highlight w:val="yellow"/>
          <w:lang w:eastAsia="en-US"/>
        </w:rPr>
        <w:t>0</w:t>
      </w:r>
      <w:r w:rsidR="008C2E97">
        <w:rPr>
          <w:rFonts w:eastAsiaTheme="minorHAnsi"/>
          <w:highlight w:val="yellow"/>
          <w:lang w:eastAsia="en-US"/>
        </w:rPr>
        <w:fldChar w:fldCharType="end"/>
      </w:r>
      <w:r w:rsidRPr="006432A4">
        <w:rPr>
          <w:rFonts w:eastAsiaTheme="minorHAnsi"/>
          <w:lang w:eastAsia="en-US"/>
        </w:rPr>
        <w:t>)</w:t>
      </w:r>
    </w:p>
    <w:p w:rsidR="006432A4" w:rsidRDefault="006432A4" w:rsidP="00CA29C3">
      <w:pPr>
        <w:pStyle w:val="af5"/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D7806" w:rsidTr="0049089D">
        <w:tc>
          <w:tcPr>
            <w:tcW w:w="8613" w:type="dxa"/>
          </w:tcPr>
          <w:p w:rsidR="004D7806" w:rsidRPr="00D61D8E" w:rsidRDefault="004D7806" w:rsidP="00D61D8E">
            <w:pPr>
              <w:pStyle w:val="af5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δU=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  <m:r>
                  <w:rPr>
                    <w:rFonts w:ascii="Cambria Math" w:hAnsi="Cambria Math"/>
                  </w:rPr>
                  <m:t>∙100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D7806" w:rsidRDefault="004D7806" w:rsidP="008C2E97">
            <w:pPr>
              <w:pStyle w:val="a0"/>
            </w:pPr>
            <w:bookmarkStart w:id="44" w:name="_Ref23105853"/>
          </w:p>
        </w:tc>
        <w:bookmarkEnd w:id="44"/>
      </w:tr>
    </w:tbl>
    <w:p w:rsidR="008C2E97" w:rsidRDefault="008C2E97" w:rsidP="008C2E97">
      <w:pPr>
        <w:rPr>
          <w:lang w:val="en-US"/>
        </w:rPr>
      </w:pPr>
      <w:r w:rsidRPr="0071747F">
        <w:rPr>
          <w:sz w:val="28"/>
          <w:szCs w:val="28"/>
        </w:rPr>
        <w:t>При U1 = 0</w:t>
      </w:r>
      <w:proofErr w:type="gramStart"/>
      <w:r w:rsidRPr="0071747F">
        <w:rPr>
          <w:sz w:val="28"/>
          <w:szCs w:val="28"/>
        </w:rPr>
        <w:t xml:space="preserve"> В</w:t>
      </w:r>
      <w:proofErr w:type="gramEnd"/>
      <w:r w:rsidRPr="0071747F">
        <w:rPr>
          <w:sz w:val="28"/>
          <w:szCs w:val="28"/>
        </w:rPr>
        <w:t xml:space="preserve"> получаем </w:t>
      </w: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C2E97" w:rsidTr="003F20C6">
        <w:tc>
          <w:tcPr>
            <w:tcW w:w="8613" w:type="dxa"/>
          </w:tcPr>
          <w:p w:rsidR="008C2E97" w:rsidRPr="00D61D8E" w:rsidRDefault="008C2E97" w:rsidP="008C2E97">
            <w:pPr>
              <w:pStyle w:val="af5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δU=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</m:t>
                    </m:r>
                  </m:den>
                </m:f>
                <m:r>
                  <w:rPr>
                    <w:rFonts w:ascii="Cambria Math" w:hAnsi="Cambria Math"/>
                  </w:rPr>
                  <m:t>∙100</m:t>
                </m:r>
                <m:r>
                  <w:rPr>
                    <w:rFonts w:ascii="Cambria Math" w:hAnsi="Cambria Math"/>
                  </w:rPr>
                  <m:t>→∞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8C2E97" w:rsidRDefault="008C2E97" w:rsidP="008C2E97">
            <w:pPr>
              <w:pStyle w:val="a0"/>
              <w:numPr>
                <w:ilvl w:val="0"/>
                <w:numId w:val="0"/>
              </w:numPr>
              <w:jc w:val="both"/>
            </w:pPr>
          </w:p>
        </w:tc>
      </w:tr>
    </w:tbl>
    <w:p w:rsidR="008C2E97" w:rsidRDefault="008C2E97" w:rsidP="008C2E97">
      <w:pPr>
        <w:rPr>
          <w:sz w:val="28"/>
          <w:szCs w:val="28"/>
          <w:lang w:val="en-US"/>
        </w:rPr>
      </w:pPr>
      <w:r w:rsidRPr="0071747F">
        <w:rPr>
          <w:sz w:val="28"/>
          <w:szCs w:val="28"/>
        </w:rPr>
        <w:t>При U2 = 1</w:t>
      </w:r>
      <w:proofErr w:type="gramStart"/>
      <w:r w:rsidRPr="0071747F">
        <w:rPr>
          <w:sz w:val="28"/>
          <w:szCs w:val="28"/>
        </w:rPr>
        <w:t xml:space="preserve"> В</w:t>
      </w:r>
      <w:proofErr w:type="gramEnd"/>
      <w:r w:rsidRPr="0071747F">
        <w:rPr>
          <w:sz w:val="28"/>
          <w:szCs w:val="28"/>
        </w:rPr>
        <w:t xml:space="preserve"> получаем </w:t>
      </w: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C2E97" w:rsidTr="003F20C6">
        <w:tc>
          <w:tcPr>
            <w:tcW w:w="8613" w:type="dxa"/>
          </w:tcPr>
          <w:p w:rsidR="008C2E97" w:rsidRPr="00D61D8E" w:rsidRDefault="008C2E97" w:rsidP="00256FD2">
            <w:pPr>
              <w:pStyle w:val="af5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δU=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∙100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lang w:val="en-US" w:eastAsia="en-US"/>
                  </w:rPr>
                  <m:t>25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lang w:val="en-US" w:eastAsia="en-US"/>
                  </w:rPr>
                  <m:t>%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8C2E97" w:rsidRDefault="008C2E97" w:rsidP="003F20C6">
            <w:pPr>
              <w:pStyle w:val="a0"/>
              <w:numPr>
                <w:ilvl w:val="0"/>
                <w:numId w:val="0"/>
              </w:numPr>
              <w:jc w:val="both"/>
            </w:pPr>
          </w:p>
        </w:tc>
      </w:tr>
    </w:tbl>
    <w:p w:rsidR="00256FD2" w:rsidRPr="00256FD2" w:rsidRDefault="00256FD2" w:rsidP="00256FD2">
      <w:pPr>
        <w:pStyle w:val="af5"/>
        <w:rPr>
          <w:rFonts w:eastAsiaTheme="minorHAnsi"/>
          <w:lang w:eastAsia="en-US"/>
        </w:rPr>
      </w:pPr>
      <w:r w:rsidRPr="00256FD2">
        <w:rPr>
          <w:rFonts w:eastAsiaTheme="minorHAnsi"/>
          <w:lang w:eastAsia="en-US"/>
        </w:rPr>
        <w:t>Значения относительной погрешности для остальных измеренных значений напряжения рассчитываются аналогично. Полученные таким образом значения относительной погрешности заносим в третий столбец.</w:t>
      </w:r>
    </w:p>
    <w:p w:rsidR="00256FD2" w:rsidRPr="00256FD2" w:rsidRDefault="00256FD2" w:rsidP="00256FD2">
      <w:pPr>
        <w:pStyle w:val="af5"/>
        <w:rPr>
          <w:rFonts w:eastAsiaTheme="minorHAnsi"/>
          <w:lang w:eastAsia="en-US"/>
        </w:rPr>
      </w:pPr>
      <w:r w:rsidRPr="00256FD2">
        <w:rPr>
          <w:rFonts w:eastAsiaTheme="minorHAnsi"/>
          <w:lang w:eastAsia="en-US"/>
        </w:rPr>
        <w:t xml:space="preserve">Для расчета значений приведенной погрешности используем формулу </w:t>
      </w:r>
      <w:r w:rsidRPr="00256FD2">
        <w:rPr>
          <w:rFonts w:eastAsiaTheme="minorHAnsi"/>
          <w:lang w:eastAsia="en-US"/>
        </w:rPr>
        <w:t>4.</w:t>
      </w:r>
      <w:r w:rsidRPr="00256FD2">
        <w:rPr>
          <w:rFonts w:eastAsiaTheme="minorHAnsi"/>
          <w:highlight w:val="yellow"/>
          <w:lang w:eastAsia="en-US"/>
        </w:rPr>
        <w:t>000000000</w:t>
      </w:r>
      <w:r w:rsidRPr="00256FD2">
        <w:rPr>
          <w:rFonts w:eastAsiaTheme="minorHAnsi"/>
          <w:lang w:eastAsia="en-US"/>
        </w:rPr>
        <w:t>:</w:t>
      </w: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256FD2" w:rsidTr="003F20C6">
        <w:tc>
          <w:tcPr>
            <w:tcW w:w="8613" w:type="dxa"/>
          </w:tcPr>
          <w:p w:rsidR="00256FD2" w:rsidRPr="00D61D8E" w:rsidRDefault="00256FD2" w:rsidP="003F20C6">
            <w:pPr>
              <w:pStyle w:val="af5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 w:hAnsi="Cambria Math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∆U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∙100,</m:t>
                </m:r>
              </m:oMath>
            </m:oMathPara>
          </w:p>
        </w:tc>
        <w:tc>
          <w:tcPr>
            <w:tcW w:w="958" w:type="dxa"/>
            <w:vAlign w:val="center"/>
          </w:tcPr>
          <w:p w:rsidR="00256FD2" w:rsidRDefault="00256FD2" w:rsidP="003F20C6">
            <w:pPr>
              <w:pStyle w:val="a0"/>
            </w:pPr>
          </w:p>
        </w:tc>
      </w:tr>
    </w:tbl>
    <w:p w:rsidR="00256FD2" w:rsidRDefault="00256FD2" w:rsidP="00256FD2">
      <w:pPr>
        <w:ind w:firstLine="708"/>
        <w:rPr>
          <w:sz w:val="28"/>
          <w:szCs w:val="28"/>
          <w:lang w:val="en-US"/>
        </w:rPr>
      </w:pPr>
      <w:r w:rsidRPr="0071747F">
        <w:rPr>
          <w:sz w:val="28"/>
          <w:szCs w:val="28"/>
        </w:rPr>
        <w:lastRenderedPageBreak/>
        <w:t>Так как диапазон измерений вольтметра – (0...10) В, то за норм</w:t>
      </w:r>
      <w:r>
        <w:rPr>
          <w:sz w:val="28"/>
          <w:szCs w:val="28"/>
        </w:rPr>
        <w:t>ирующе</w:t>
      </w:r>
      <w:r w:rsidRPr="0071747F">
        <w:rPr>
          <w:sz w:val="28"/>
          <w:szCs w:val="28"/>
        </w:rPr>
        <w:t xml:space="preserve">е значение принимаем размах шкалы прибора, т. е. </w:t>
      </w:r>
      <w:r>
        <w:rPr>
          <w:sz w:val="28"/>
          <w:szCs w:val="28"/>
        </w:rPr>
        <w:t xml:space="preserve"> </w:t>
      </w:r>
    </w:p>
    <w:p w:rsidR="00256FD2" w:rsidRPr="00256FD2" w:rsidRDefault="00256FD2" w:rsidP="00256FD2">
      <w:pPr>
        <w:ind w:firstLine="708"/>
        <w:rPr>
          <w:sz w:val="28"/>
          <w:szCs w:val="28"/>
          <w:lang w:val="en-US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256FD2" w:rsidTr="003F20C6">
        <w:tc>
          <w:tcPr>
            <w:tcW w:w="8613" w:type="dxa"/>
          </w:tcPr>
          <w:p w:rsidR="00256FD2" w:rsidRPr="00256FD2" w:rsidRDefault="00256FD2" w:rsidP="00256FD2">
            <w:pPr>
              <w:pStyle w:val="af5"/>
              <w:ind w:firstLine="0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10-0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lang w:val="en-US" w:eastAsia="en-US"/>
                  </w:rPr>
                  <m:t>10</m:t>
                </m:r>
                <m:r>
                  <w:rPr>
                    <w:rFonts w:ascii="Cambria Math" w:eastAsiaTheme="minorHAnsi" w:hAnsi="Cambria Math"/>
                    <w:lang w:eastAsia="en-US"/>
                  </w:rPr>
                  <m:t>В.</m:t>
                </m:r>
              </m:oMath>
            </m:oMathPara>
          </w:p>
        </w:tc>
        <w:tc>
          <w:tcPr>
            <w:tcW w:w="958" w:type="dxa"/>
            <w:vAlign w:val="center"/>
          </w:tcPr>
          <w:p w:rsidR="00256FD2" w:rsidRDefault="00256FD2" w:rsidP="003F20C6">
            <w:pPr>
              <w:pStyle w:val="a0"/>
              <w:numPr>
                <w:ilvl w:val="0"/>
                <w:numId w:val="0"/>
              </w:numPr>
              <w:jc w:val="both"/>
            </w:pPr>
          </w:p>
        </w:tc>
      </w:tr>
    </w:tbl>
    <w:p w:rsidR="00256FD2" w:rsidRPr="0071747F" w:rsidRDefault="00256FD2" w:rsidP="00256FD2">
      <w:pPr>
        <w:pStyle w:val="af5"/>
      </w:pPr>
      <w:r w:rsidRPr="0071747F">
        <w:t xml:space="preserve">Поскольку величины ΔU и </w:t>
      </w:r>
      <w:r>
        <w:rPr>
          <w:lang w:val="en-US"/>
        </w:rPr>
        <w:t>U</w:t>
      </w:r>
      <w:r w:rsidRPr="00C46D3B">
        <w:rPr>
          <w:vertAlign w:val="subscript"/>
        </w:rPr>
        <w:t>N</w:t>
      </w:r>
      <w:r w:rsidRPr="0071747F">
        <w:t xml:space="preserve"> постоянные при любых значениях напряжения, то величина приведенной погрешности также постоянная и составляет </w:t>
      </w:r>
    </w:p>
    <w:p w:rsidR="00256FD2" w:rsidRDefault="00256FD2" w:rsidP="008C2E97">
      <w:pPr>
        <w:pStyle w:val="af5"/>
        <w:ind w:firstLine="0"/>
      </w:pPr>
      <w:r w:rsidRPr="00874FE9">
        <w:rPr>
          <w:lang w:val="uk-UA"/>
        </w:rPr>
        <w:object w:dxaOrig="252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85pt;height:37.55pt" o:ole="">
            <v:imagedata r:id="rId14" o:title=""/>
          </v:shape>
          <o:OLEObject Type="Embed" ProgID="Equation.3" ShapeID="_x0000_i1025" DrawAspect="Content" ObjectID="_1633720220" r:id="rId15"/>
        </w:object>
      </w: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256FD2" w:rsidTr="003F20C6">
        <w:tc>
          <w:tcPr>
            <w:tcW w:w="8613" w:type="dxa"/>
          </w:tcPr>
          <w:p w:rsidR="00256FD2" w:rsidRPr="00256FD2" w:rsidRDefault="00256FD2" w:rsidP="00256FD2">
            <w:pPr>
              <w:pStyle w:val="af5"/>
              <w:ind w:firstLine="0"/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γU=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∙100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lang w:val="en-US" w:eastAsia="en-US"/>
                  </w:rPr>
                  <m:t>2,5</m:t>
                </m:r>
                <m:r>
                  <w:rPr>
                    <w:rFonts w:ascii="Cambria Math" w:eastAsiaTheme="minorHAnsi" w:hAnsi="Cambria Math"/>
                    <w:lang w:eastAsia="en-US"/>
                  </w:rPr>
                  <m:t>В.</m:t>
                </m:r>
              </m:oMath>
            </m:oMathPara>
          </w:p>
        </w:tc>
        <w:tc>
          <w:tcPr>
            <w:tcW w:w="958" w:type="dxa"/>
            <w:vAlign w:val="center"/>
          </w:tcPr>
          <w:p w:rsidR="00256FD2" w:rsidRDefault="00256FD2" w:rsidP="003F20C6">
            <w:pPr>
              <w:pStyle w:val="a0"/>
              <w:numPr>
                <w:ilvl w:val="0"/>
                <w:numId w:val="0"/>
              </w:numPr>
              <w:jc w:val="both"/>
            </w:pPr>
          </w:p>
        </w:tc>
      </w:tr>
    </w:tbl>
    <w:p w:rsidR="00256FD2" w:rsidRPr="00256FD2" w:rsidRDefault="00256FD2" w:rsidP="008C2E97">
      <w:pPr>
        <w:pStyle w:val="af5"/>
        <w:ind w:firstLine="0"/>
      </w:pPr>
    </w:p>
    <w:p w:rsidR="002F23AA" w:rsidRDefault="00F77CB2" w:rsidP="00F77CB2">
      <w:pPr>
        <w:pStyle w:val="a1"/>
        <w:ind w:firstLine="709"/>
      </w:pPr>
      <w:bookmarkStart w:id="45" w:name="_Ref23106111"/>
      <w:r w:rsidRPr="0071747F">
        <w:t>Результаты расчета значений погрешностей</w:t>
      </w:r>
      <w:bookmarkEnd w:id="45"/>
    </w:p>
    <w:tbl>
      <w:tblPr>
        <w:tblW w:w="5000" w:type="pct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3"/>
        <w:gridCol w:w="2463"/>
        <w:gridCol w:w="2464"/>
        <w:gridCol w:w="2464"/>
      </w:tblGrid>
      <w:tr w:rsidR="00F77CB2" w:rsidRPr="00F77CB2" w:rsidTr="00F77CB2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F77CB2" w:rsidRPr="00F77CB2" w:rsidRDefault="00F77CB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</w:pPr>
            <w:r w:rsidRPr="00F77CB2"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>U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  <w:t>, В</w:t>
            </w:r>
          </w:p>
        </w:tc>
        <w:tc>
          <w:tcPr>
            <w:tcW w:w="1250" w:type="pct"/>
            <w:vAlign w:val="center"/>
          </w:tcPr>
          <w:p w:rsidR="00F77CB2" w:rsidRPr="00F77CB2" w:rsidRDefault="00F77CB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</w:pPr>
            <w:r w:rsidRPr="00F77CB2">
              <w:rPr>
                <w:rFonts w:eastAsiaTheme="minorHAnsi"/>
                <w:iCs/>
                <w:sz w:val="28"/>
                <w:szCs w:val="28"/>
                <w:lang w:val="uk-UA" w:eastAsia="en-US"/>
              </w:rPr>
              <w:t>Δ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>U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  <w:t>, В</w:t>
            </w:r>
          </w:p>
        </w:tc>
        <w:tc>
          <w:tcPr>
            <w:tcW w:w="1250" w:type="pct"/>
            <w:vAlign w:val="center"/>
          </w:tcPr>
          <w:p w:rsidR="00F77CB2" w:rsidRPr="00F77CB2" w:rsidRDefault="00F77CB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</w:pPr>
            <w:r w:rsidRPr="00F77CB2">
              <w:rPr>
                <w:rFonts w:eastAsiaTheme="minorHAnsi"/>
                <w:iCs/>
                <w:sz w:val="28"/>
                <w:szCs w:val="28"/>
                <w:lang w:val="uk-UA" w:eastAsia="en-US"/>
              </w:rPr>
              <w:t>δ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>U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  <w:t>, %</w:t>
            </w:r>
          </w:p>
        </w:tc>
        <w:tc>
          <w:tcPr>
            <w:tcW w:w="1250" w:type="pct"/>
            <w:vAlign w:val="center"/>
          </w:tcPr>
          <w:p w:rsidR="00F77CB2" w:rsidRPr="00F77CB2" w:rsidRDefault="00F77CB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</w:pPr>
            <w:r w:rsidRPr="00F77CB2">
              <w:rPr>
                <w:rFonts w:eastAsiaTheme="minorHAnsi"/>
                <w:iCs/>
                <w:sz w:val="28"/>
                <w:szCs w:val="28"/>
                <w:lang w:val="uk-UA" w:eastAsia="en-US"/>
              </w:rPr>
              <w:t>γ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>U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  <w:t>, %</w:t>
            </w:r>
          </w:p>
        </w:tc>
      </w:tr>
      <w:tr w:rsidR="006432A4" w:rsidRPr="00F77CB2" w:rsidTr="006C4F66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 w:rsidRPr="00874FE9">
              <w:rPr>
                <w:sz w:val="28"/>
                <w:szCs w:val="28"/>
                <w:lang w:val="uk-UA"/>
              </w:rPr>
              <w:t>∞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6C4F66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25,00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6C4F66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256FD2">
              <w:rPr>
                <w:rFonts w:eastAsiaTheme="minorHAnsi"/>
                <w:sz w:val="28"/>
                <w:szCs w:val="28"/>
                <w:lang w:val="uk-UA" w:eastAsia="en-US"/>
              </w:rPr>
              <w:t>12,5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6C4F66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4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 w:rsidRPr="00256FD2">
              <w:rPr>
                <w:rFonts w:eastAsiaTheme="minorHAnsi"/>
                <w:sz w:val="28"/>
                <w:szCs w:val="28"/>
                <w:lang w:val="uk-UA" w:eastAsia="en-US"/>
              </w:rPr>
              <w:t>6,25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6C4F66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5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5,00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6C4F66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6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 w:rsidRPr="00256FD2">
              <w:rPr>
                <w:rFonts w:eastAsiaTheme="minorHAnsi"/>
                <w:sz w:val="28"/>
                <w:szCs w:val="28"/>
                <w:lang w:val="uk-UA" w:eastAsia="en-US"/>
              </w:rPr>
              <w:t>4,16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6C4F66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8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3,1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6C4F66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10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 w:rsidRPr="00256FD2">
              <w:rPr>
                <w:rFonts w:eastAsiaTheme="minorHAnsi"/>
                <w:sz w:val="28"/>
                <w:szCs w:val="28"/>
                <w:lang w:val="uk-UA" w:eastAsia="en-US"/>
              </w:rPr>
              <w:t>2,5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</w:tbl>
    <w:p w:rsidR="002F23AA" w:rsidRDefault="002F23AA" w:rsidP="00CA29C3">
      <w:pPr>
        <w:pStyle w:val="af5"/>
        <w:rPr>
          <w:lang w:val="en-US"/>
        </w:rPr>
      </w:pPr>
    </w:p>
    <w:p w:rsidR="00F41070" w:rsidRDefault="00F41070" w:rsidP="00F41070">
      <w:pPr>
        <w:pStyle w:val="af5"/>
      </w:pPr>
      <w:r w:rsidRPr="0071747F">
        <w:t xml:space="preserve">По данным таблицы </w:t>
      </w:r>
      <w:r>
        <w:rPr>
          <w:rStyle w:val="aff1"/>
          <w:lang w:eastAsia="en-US"/>
        </w:rPr>
        <w:fldChar w:fldCharType="begin"/>
      </w:r>
      <w:r>
        <w:rPr>
          <w:rStyle w:val="aff1"/>
          <w:lang w:eastAsia="en-US"/>
        </w:rPr>
        <w:instrText xml:space="preserve"> REF  _Ref23106111 \r \t </w:instrText>
      </w:r>
      <w:r>
        <w:rPr>
          <w:rStyle w:val="aff1"/>
          <w:lang w:eastAsia="en-US"/>
        </w:rPr>
        <w:fldChar w:fldCharType="separate"/>
      </w:r>
      <w:r>
        <w:rPr>
          <w:rStyle w:val="aff1"/>
          <w:lang w:eastAsia="en-US"/>
        </w:rPr>
        <w:t>4.3</w:t>
      </w:r>
      <w:r>
        <w:rPr>
          <w:rStyle w:val="aff1"/>
          <w:lang w:eastAsia="en-US"/>
        </w:rPr>
        <w:fldChar w:fldCharType="end"/>
      </w:r>
      <w:r w:rsidRPr="006432A4">
        <w:rPr>
          <w:rStyle w:val="aff1"/>
          <w:lang w:eastAsia="en-US"/>
        </w:rPr>
        <w:t xml:space="preserve"> </w:t>
      </w:r>
      <w:r w:rsidRPr="0071747F">
        <w:t>строим гр</w:t>
      </w:r>
      <w:r>
        <w:t>афики зависимостей абсолютной ∆</w:t>
      </w:r>
      <w:r w:rsidRPr="0071747F">
        <w:t xml:space="preserve">U, относительной </w:t>
      </w:r>
      <w:proofErr w:type="spellStart"/>
      <w:r w:rsidRPr="0071747F">
        <w:t>δU</w:t>
      </w:r>
      <w:proofErr w:type="spellEnd"/>
      <w:r w:rsidRPr="0071747F">
        <w:t xml:space="preserve"> и приведенной </w:t>
      </w:r>
      <w:proofErr w:type="spellStart"/>
      <w:r w:rsidRPr="0071747F">
        <w:t>γU</w:t>
      </w:r>
      <w:proofErr w:type="spellEnd"/>
      <w:r w:rsidRPr="0071747F">
        <w:t xml:space="preserve"> погрешностей от результата измерений U </w:t>
      </w:r>
    </w:p>
    <w:p w:rsidR="00F41070" w:rsidRDefault="00F41070" w:rsidP="00CA29C3">
      <w:pPr>
        <w:pStyle w:val="af5"/>
        <w:rPr>
          <w:lang w:val="en-US"/>
        </w:rPr>
      </w:pPr>
      <w:bookmarkStart w:id="46" w:name="_GoBack"/>
      <w:bookmarkEnd w:id="46"/>
    </w:p>
    <w:p w:rsidR="009B5184" w:rsidRPr="009B5184" w:rsidRDefault="009B5184" w:rsidP="009B5184">
      <w:pPr>
        <w:pStyle w:val="a2"/>
      </w:pPr>
      <w:r w:rsidRPr="0071747F">
        <w:t>Графики зависимостей абсолютной, относительной и приведенной погрешностей от результата измерений.</w:t>
      </w:r>
    </w:p>
    <w:p w:rsidR="00F77CB2" w:rsidRDefault="00F77CB2" w:rsidP="00CA29C3">
      <w:pPr>
        <w:pStyle w:val="af5"/>
      </w:pPr>
    </w:p>
    <w:p w:rsidR="00F77CB2" w:rsidRDefault="00F77CB2" w:rsidP="00CA29C3">
      <w:pPr>
        <w:pStyle w:val="af5"/>
        <w:sectPr w:rsidR="00F77CB2" w:rsidSect="00A11272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DA65D9" w:rsidRPr="00DA65D9" w:rsidRDefault="00DA65D9" w:rsidP="00DA65D9">
      <w:pPr>
        <w:keepNext/>
        <w:keepLines/>
        <w:spacing w:before="480" w:line="276" w:lineRule="auto"/>
        <w:ind w:firstLine="0"/>
        <w:jc w:val="center"/>
        <w:outlineLvl w:val="0"/>
        <w:rPr>
          <w:rFonts w:eastAsia="MS Gothic"/>
          <w:bCs/>
          <w:caps/>
          <w:sz w:val="28"/>
          <w:szCs w:val="28"/>
        </w:rPr>
      </w:pPr>
      <w:bookmarkStart w:id="47" w:name="_Toc4239365"/>
      <w:bookmarkStart w:id="48" w:name="_Toc21197318"/>
      <w:r w:rsidRPr="00DA65D9">
        <w:rPr>
          <w:rFonts w:eastAsia="MS Gothic"/>
          <w:bCs/>
          <w:caps/>
          <w:sz w:val="28"/>
          <w:szCs w:val="28"/>
        </w:rPr>
        <w:lastRenderedPageBreak/>
        <w:t>СПИСОК ЛИТЕРАТУРЫ</w:t>
      </w:r>
      <w:bookmarkEnd w:id="47"/>
      <w:bookmarkEnd w:id="48"/>
    </w:p>
    <w:p w:rsidR="00DA65D9" w:rsidRPr="00DA65D9" w:rsidRDefault="00DA65D9" w:rsidP="00DA65D9">
      <w:pPr>
        <w:rPr>
          <w:color w:val="000000"/>
          <w:sz w:val="28"/>
          <w:szCs w:val="28"/>
        </w:rPr>
      </w:pPr>
    </w:p>
    <w:p w:rsidR="00DA65D9" w:rsidRPr="00DA65D9" w:rsidRDefault="00DA65D9" w:rsidP="00DA65D9">
      <w:pPr>
        <w:rPr>
          <w:color w:val="000000"/>
          <w:sz w:val="28"/>
          <w:szCs w:val="28"/>
        </w:rPr>
      </w:pP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Желібо</w:t>
      </w:r>
      <w:proofErr w:type="spellEnd"/>
      <w:r w:rsidRPr="000A5E94">
        <w:rPr>
          <w:color w:val="000000"/>
          <w:sz w:val="28"/>
          <w:szCs w:val="28"/>
        </w:rPr>
        <w:t xml:space="preserve"> Є. П.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Навч</w:t>
      </w:r>
      <w:proofErr w:type="spellEnd"/>
      <w:r w:rsidRPr="000A5E94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0A5E94">
        <w:rPr>
          <w:color w:val="000000"/>
          <w:sz w:val="28"/>
          <w:szCs w:val="28"/>
        </w:rPr>
        <w:t>пос</w:t>
      </w:r>
      <w:proofErr w:type="gramEnd"/>
      <w:r w:rsidRPr="000A5E94">
        <w:rPr>
          <w:color w:val="000000"/>
          <w:sz w:val="28"/>
          <w:szCs w:val="28"/>
        </w:rPr>
        <w:t>ібник</w:t>
      </w:r>
      <w:proofErr w:type="spellEnd"/>
      <w:r w:rsidRPr="000A5E94">
        <w:rPr>
          <w:color w:val="000000"/>
          <w:sz w:val="28"/>
          <w:szCs w:val="28"/>
        </w:rPr>
        <w:t xml:space="preserve">. – К.: </w:t>
      </w:r>
      <w:proofErr w:type="spellStart"/>
      <w:r w:rsidRPr="000A5E94">
        <w:rPr>
          <w:color w:val="000000"/>
          <w:sz w:val="28"/>
          <w:szCs w:val="28"/>
        </w:rPr>
        <w:t>Каравела</w:t>
      </w:r>
      <w:proofErr w:type="spellEnd"/>
      <w:r w:rsidRPr="000A5E94">
        <w:rPr>
          <w:color w:val="000000"/>
          <w:sz w:val="28"/>
          <w:szCs w:val="28"/>
        </w:rPr>
        <w:t>, 2005. – 344 с.</w:t>
      </w: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Джигирей</w:t>
      </w:r>
      <w:proofErr w:type="spellEnd"/>
      <w:r w:rsidRPr="000A5E94">
        <w:rPr>
          <w:color w:val="000000"/>
          <w:sz w:val="28"/>
          <w:szCs w:val="28"/>
        </w:rPr>
        <w:t xml:space="preserve"> В. С.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proofErr w:type="gramStart"/>
      <w:r w:rsidRPr="000A5E94">
        <w:rPr>
          <w:color w:val="000000"/>
          <w:sz w:val="28"/>
          <w:szCs w:val="28"/>
        </w:rPr>
        <w:t>П</w:t>
      </w:r>
      <w:proofErr w:type="gramEnd"/>
      <w:r w:rsidRPr="000A5E94">
        <w:rPr>
          <w:color w:val="000000"/>
          <w:sz w:val="28"/>
          <w:szCs w:val="28"/>
        </w:rPr>
        <w:t>ідручник</w:t>
      </w:r>
      <w:proofErr w:type="spellEnd"/>
      <w:r w:rsidRPr="000A5E94">
        <w:rPr>
          <w:color w:val="000000"/>
          <w:sz w:val="28"/>
          <w:szCs w:val="28"/>
        </w:rPr>
        <w:t xml:space="preserve">. – Вид 4-те, </w:t>
      </w:r>
      <w:proofErr w:type="spellStart"/>
      <w:r w:rsidRPr="000A5E94">
        <w:rPr>
          <w:color w:val="000000"/>
          <w:sz w:val="28"/>
          <w:szCs w:val="28"/>
        </w:rPr>
        <w:t>допов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Афі</w:t>
      </w:r>
      <w:proofErr w:type="gramStart"/>
      <w:r w:rsidRPr="000A5E94">
        <w:rPr>
          <w:color w:val="000000"/>
          <w:sz w:val="28"/>
          <w:szCs w:val="28"/>
        </w:rPr>
        <w:t>ша</w:t>
      </w:r>
      <w:proofErr w:type="spellEnd"/>
      <w:proofErr w:type="gramEnd"/>
      <w:r w:rsidRPr="000A5E94">
        <w:rPr>
          <w:color w:val="000000"/>
          <w:sz w:val="28"/>
          <w:szCs w:val="28"/>
        </w:rPr>
        <w:t>, 2001. – 256 с.</w:t>
      </w: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Яким</w:t>
      </w:r>
      <w:proofErr w:type="spellEnd"/>
      <w:r w:rsidRPr="000A5E94">
        <w:rPr>
          <w:color w:val="000000"/>
          <w:sz w:val="28"/>
          <w:szCs w:val="28"/>
        </w:rPr>
        <w:t xml:space="preserve"> Р. С.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людини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Навч</w:t>
      </w:r>
      <w:proofErr w:type="spellEnd"/>
      <w:r w:rsidRPr="000A5E94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0A5E94">
        <w:rPr>
          <w:color w:val="000000"/>
          <w:sz w:val="28"/>
          <w:szCs w:val="28"/>
        </w:rPr>
        <w:t>пос</w:t>
      </w:r>
      <w:proofErr w:type="gramEnd"/>
      <w:r w:rsidRPr="000A5E94">
        <w:rPr>
          <w:color w:val="000000"/>
          <w:sz w:val="28"/>
          <w:szCs w:val="28"/>
        </w:rPr>
        <w:t>ібник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 "</w:t>
      </w:r>
      <w:proofErr w:type="spellStart"/>
      <w:r w:rsidRPr="000A5E94">
        <w:rPr>
          <w:color w:val="000000"/>
          <w:sz w:val="28"/>
          <w:szCs w:val="28"/>
        </w:rPr>
        <w:t>Бескид</w:t>
      </w:r>
      <w:proofErr w:type="spellEnd"/>
      <w:proofErr w:type="gramStart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Б</w:t>
      </w:r>
      <w:proofErr w:type="gramEnd"/>
      <w:r w:rsidRPr="000A5E94">
        <w:rPr>
          <w:color w:val="000000"/>
          <w:sz w:val="28"/>
          <w:szCs w:val="28"/>
        </w:rPr>
        <w:t>іт</w:t>
      </w:r>
      <w:proofErr w:type="spellEnd"/>
      <w:r w:rsidRPr="000A5E94">
        <w:rPr>
          <w:color w:val="000000"/>
          <w:sz w:val="28"/>
          <w:szCs w:val="28"/>
        </w:rPr>
        <w:t>", 2005. – 304 с.</w:t>
      </w: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Бедрій</w:t>
      </w:r>
      <w:proofErr w:type="spellEnd"/>
      <w:r w:rsidRPr="000A5E94">
        <w:rPr>
          <w:color w:val="000000"/>
          <w:sz w:val="28"/>
          <w:szCs w:val="28"/>
        </w:rPr>
        <w:t xml:space="preserve"> Я.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Афі</w:t>
      </w:r>
      <w:proofErr w:type="gramStart"/>
      <w:r w:rsidRPr="000A5E94">
        <w:rPr>
          <w:color w:val="000000"/>
          <w:sz w:val="28"/>
          <w:szCs w:val="28"/>
        </w:rPr>
        <w:t>ша</w:t>
      </w:r>
      <w:proofErr w:type="spellEnd"/>
      <w:proofErr w:type="gramEnd"/>
      <w:r w:rsidRPr="000A5E94">
        <w:rPr>
          <w:color w:val="000000"/>
          <w:sz w:val="28"/>
          <w:szCs w:val="28"/>
        </w:rPr>
        <w:t>, 1998. – 275 с.</w:t>
      </w:r>
    </w:p>
    <w:p w:rsid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r w:rsidRPr="000A5E94">
        <w:rPr>
          <w:color w:val="000000"/>
          <w:sz w:val="28"/>
          <w:szCs w:val="28"/>
        </w:rPr>
        <w:t xml:space="preserve">Лапин В. М. Безопасность жизнедеятельности человека.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Львівський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банківський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коледж</w:t>
      </w:r>
      <w:proofErr w:type="spellEnd"/>
      <w:r w:rsidRPr="000A5E94">
        <w:rPr>
          <w:color w:val="000000"/>
          <w:sz w:val="28"/>
          <w:szCs w:val="28"/>
        </w:rPr>
        <w:t>, 1998. – 192 с.</w:t>
      </w:r>
    </w:p>
    <w:p w:rsidR="008C7300" w:rsidRDefault="008C7300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proofErr w:type="gramStart"/>
      <w:r w:rsidRPr="000A5E94">
        <w:rPr>
          <w:color w:val="000000"/>
          <w:sz w:val="28"/>
          <w:szCs w:val="28"/>
        </w:rPr>
        <w:t>П</w:t>
      </w:r>
      <w:proofErr w:type="gramEnd"/>
      <w:r w:rsidRPr="000A5E94">
        <w:rPr>
          <w:color w:val="000000"/>
          <w:sz w:val="28"/>
          <w:szCs w:val="28"/>
        </w:rPr>
        <w:t>істун</w:t>
      </w:r>
      <w:proofErr w:type="spellEnd"/>
      <w:r w:rsidRPr="000A5E94">
        <w:rPr>
          <w:color w:val="000000"/>
          <w:sz w:val="28"/>
          <w:szCs w:val="28"/>
        </w:rPr>
        <w:t xml:space="preserve"> І. П.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Суми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Університетська</w:t>
      </w:r>
      <w:proofErr w:type="spellEnd"/>
      <w:r w:rsidRPr="000A5E94">
        <w:rPr>
          <w:color w:val="000000"/>
          <w:sz w:val="28"/>
          <w:szCs w:val="28"/>
        </w:rPr>
        <w:t xml:space="preserve"> книга, 1999. – 301 с.</w:t>
      </w:r>
    </w:p>
    <w:p w:rsidR="00DA65D9" w:rsidRPr="00846333" w:rsidRDefault="00DA65D9" w:rsidP="00CA29C3">
      <w:pPr>
        <w:pStyle w:val="af5"/>
      </w:pPr>
    </w:p>
    <w:sectPr w:rsidR="00DA65D9" w:rsidRPr="00846333" w:rsidSect="00A11272"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2FF" w:rsidRDefault="00A462FF">
      <w:r>
        <w:separator/>
      </w:r>
    </w:p>
  </w:endnote>
  <w:endnote w:type="continuationSeparator" w:id="0">
    <w:p w:rsidR="00A462FF" w:rsidRDefault="00A46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149742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331633" w:rsidRPr="00331633" w:rsidRDefault="00331633">
        <w:pPr>
          <w:pStyle w:val="ab"/>
          <w:jc w:val="right"/>
          <w:rPr>
            <w:sz w:val="24"/>
            <w:szCs w:val="24"/>
          </w:rPr>
        </w:pPr>
        <w:r w:rsidRPr="00331633">
          <w:rPr>
            <w:sz w:val="24"/>
            <w:szCs w:val="24"/>
          </w:rPr>
          <w:fldChar w:fldCharType="begin"/>
        </w:r>
        <w:r w:rsidRPr="00331633">
          <w:rPr>
            <w:sz w:val="24"/>
            <w:szCs w:val="24"/>
          </w:rPr>
          <w:instrText>PAGE   \* MERGEFORMAT</w:instrText>
        </w:r>
        <w:r w:rsidRPr="00331633">
          <w:rPr>
            <w:sz w:val="24"/>
            <w:szCs w:val="24"/>
          </w:rPr>
          <w:fldChar w:fldCharType="separate"/>
        </w:r>
        <w:r w:rsidR="009B5184">
          <w:rPr>
            <w:noProof/>
            <w:sz w:val="24"/>
            <w:szCs w:val="24"/>
          </w:rPr>
          <w:t>8</w:t>
        </w:r>
        <w:r w:rsidRPr="00331633">
          <w:rPr>
            <w:sz w:val="24"/>
            <w:szCs w:val="24"/>
          </w:rPr>
          <w:fldChar w:fldCharType="end"/>
        </w:r>
      </w:p>
    </w:sdtContent>
  </w:sdt>
  <w:p w:rsidR="00331633" w:rsidRDefault="0033163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2FF" w:rsidRDefault="00A462FF">
      <w:r>
        <w:separator/>
      </w:r>
    </w:p>
  </w:footnote>
  <w:footnote w:type="continuationSeparator" w:id="0">
    <w:p w:rsidR="00A462FF" w:rsidRDefault="00A462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a"/>
    </w:pPr>
  </w:p>
  <w:p w:rsidR="00542397" w:rsidRDefault="00542397">
    <w:pPr>
      <w:pStyle w:val="aa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a"/>
      <w:jc w:val="right"/>
    </w:pPr>
  </w:p>
  <w:p w:rsidR="00007C67" w:rsidRDefault="00007C67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a"/>
      <w:jc w:val="right"/>
    </w:pPr>
  </w:p>
  <w:p w:rsidR="00123D60" w:rsidRDefault="00123D60">
    <w:pPr>
      <w:pStyle w:val="aa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a"/>
      <w:jc w:val="right"/>
      <w:rPr>
        <w:sz w:val="24"/>
        <w:szCs w:val="24"/>
      </w:rPr>
    </w:pPr>
  </w:p>
  <w:p w:rsidR="00C12D94" w:rsidRDefault="00C12D94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022176C"/>
    <w:multiLevelType w:val="hybridMultilevel"/>
    <w:tmpl w:val="6EF08874"/>
    <w:lvl w:ilvl="0" w:tplc="6B285F3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406C6"/>
    <w:multiLevelType w:val="multilevel"/>
    <w:tmpl w:val="372E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8C608C"/>
    <w:multiLevelType w:val="hybridMultilevel"/>
    <w:tmpl w:val="54549F80"/>
    <w:lvl w:ilvl="0" w:tplc="23FA981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B4C5F8B"/>
    <w:multiLevelType w:val="hybridMultilevel"/>
    <w:tmpl w:val="31002D3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0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>
    <w:nsid w:val="36213C63"/>
    <w:multiLevelType w:val="hybridMultilevel"/>
    <w:tmpl w:val="BFEC3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071736E"/>
    <w:multiLevelType w:val="multilevel"/>
    <w:tmpl w:val="4C54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3D24E6"/>
    <w:multiLevelType w:val="multilevel"/>
    <w:tmpl w:val="8B08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7344CC8"/>
    <w:multiLevelType w:val="hybridMultilevel"/>
    <w:tmpl w:val="D29C356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C6157F5"/>
    <w:multiLevelType w:val="hybridMultilevel"/>
    <w:tmpl w:val="4F26FE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1973174"/>
    <w:multiLevelType w:val="multilevel"/>
    <w:tmpl w:val="5348899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0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2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25">
    <w:nsid w:val="62DC703F"/>
    <w:multiLevelType w:val="hybridMultilevel"/>
    <w:tmpl w:val="C1C8B40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4851FF2"/>
    <w:multiLevelType w:val="multilevel"/>
    <w:tmpl w:val="EDF2DB80"/>
    <w:styleLink w:val="a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7">
    <w:nsid w:val="6B0A21F9"/>
    <w:multiLevelType w:val="hybridMultilevel"/>
    <w:tmpl w:val="680E5CB6"/>
    <w:lvl w:ilvl="0" w:tplc="B9C66404">
      <w:start w:val="1"/>
      <w:numFmt w:val="bullet"/>
      <w:pStyle w:val="a4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D9E0F45"/>
    <w:multiLevelType w:val="hybridMultilevel"/>
    <w:tmpl w:val="ED72F5F4"/>
    <w:lvl w:ilvl="0" w:tplc="0419000F">
      <w:start w:val="1"/>
      <w:numFmt w:val="decimal"/>
      <w:lvlText w:val="%1.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6E2A01CF"/>
    <w:multiLevelType w:val="hybridMultilevel"/>
    <w:tmpl w:val="2C28527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23651AB"/>
    <w:multiLevelType w:val="hybridMultilevel"/>
    <w:tmpl w:val="B6AC8E2C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27F46A6"/>
    <w:multiLevelType w:val="hybridMultilevel"/>
    <w:tmpl w:val="47B8CAC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37F12C3"/>
    <w:multiLevelType w:val="hybridMultilevel"/>
    <w:tmpl w:val="F154B924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27"/>
  </w:num>
  <w:num w:numId="4">
    <w:abstractNumId w:val="15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21"/>
  </w:num>
  <w:num w:numId="8">
    <w:abstractNumId w:val="12"/>
  </w:num>
  <w:num w:numId="9">
    <w:abstractNumId w:val="2"/>
  </w:num>
  <w:num w:numId="10">
    <w:abstractNumId w:val="35"/>
  </w:num>
  <w:num w:numId="11">
    <w:abstractNumId w:val="8"/>
  </w:num>
  <w:num w:numId="12">
    <w:abstractNumId w:val="5"/>
  </w:num>
  <w:num w:numId="13">
    <w:abstractNumId w:val="22"/>
  </w:num>
  <w:num w:numId="14">
    <w:abstractNumId w:val="10"/>
  </w:num>
  <w:num w:numId="15">
    <w:abstractNumId w:val="34"/>
  </w:num>
  <w:num w:numId="16">
    <w:abstractNumId w:val="11"/>
  </w:num>
  <w:num w:numId="17">
    <w:abstractNumId w:val="14"/>
  </w:num>
  <w:num w:numId="18">
    <w:abstractNumId w:val="9"/>
  </w:num>
  <w:num w:numId="19">
    <w:abstractNumId w:val="0"/>
  </w:num>
  <w:num w:numId="20">
    <w:abstractNumId w:val="18"/>
  </w:num>
  <w:num w:numId="21">
    <w:abstractNumId w:val="26"/>
  </w:num>
  <w:num w:numId="22">
    <w:abstractNumId w:val="26"/>
  </w:num>
  <w:num w:numId="23">
    <w:abstractNumId w:val="13"/>
  </w:num>
  <w:num w:numId="24">
    <w:abstractNumId w:val="20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6"/>
  </w:num>
  <w:num w:numId="28">
    <w:abstractNumId w:val="7"/>
  </w:num>
  <w:num w:numId="29">
    <w:abstractNumId w:val="24"/>
  </w:num>
  <w:num w:numId="30">
    <w:abstractNumId w:val="32"/>
  </w:num>
  <w:num w:numId="31">
    <w:abstractNumId w:val="3"/>
  </w:num>
  <w:num w:numId="32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>
    <w:abstractNumId w:val="25"/>
  </w:num>
  <w:num w:numId="36">
    <w:abstractNumId w:val="19"/>
  </w:num>
  <w:num w:numId="37">
    <w:abstractNumId w:val="29"/>
  </w:num>
  <w:num w:numId="38">
    <w:abstractNumId w:val="31"/>
  </w:num>
  <w:num w:numId="39">
    <w:abstractNumId w:val="3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5BC"/>
    <w:rsid w:val="00000B95"/>
    <w:rsid w:val="00007C67"/>
    <w:rsid w:val="000100E9"/>
    <w:rsid w:val="00013940"/>
    <w:rsid w:val="0002046E"/>
    <w:rsid w:val="0002701A"/>
    <w:rsid w:val="0004011F"/>
    <w:rsid w:val="0006307D"/>
    <w:rsid w:val="00063B2E"/>
    <w:rsid w:val="00063CCE"/>
    <w:rsid w:val="000A575C"/>
    <w:rsid w:val="000A5E94"/>
    <w:rsid w:val="000D0C3F"/>
    <w:rsid w:val="000E05AE"/>
    <w:rsid w:val="000E12A0"/>
    <w:rsid w:val="000F0A6D"/>
    <w:rsid w:val="000F3A72"/>
    <w:rsid w:val="000F66AF"/>
    <w:rsid w:val="000F7B80"/>
    <w:rsid w:val="000F7BE6"/>
    <w:rsid w:val="00122562"/>
    <w:rsid w:val="00123D60"/>
    <w:rsid w:val="00125740"/>
    <w:rsid w:val="00130592"/>
    <w:rsid w:val="00133A80"/>
    <w:rsid w:val="001426E1"/>
    <w:rsid w:val="00142FEB"/>
    <w:rsid w:val="001510E4"/>
    <w:rsid w:val="0015298A"/>
    <w:rsid w:val="00156BC7"/>
    <w:rsid w:val="00164C4D"/>
    <w:rsid w:val="00171DC4"/>
    <w:rsid w:val="001A3EE1"/>
    <w:rsid w:val="001A42B3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25637"/>
    <w:rsid w:val="002273AA"/>
    <w:rsid w:val="00236A4A"/>
    <w:rsid w:val="002411F2"/>
    <w:rsid w:val="00254152"/>
    <w:rsid w:val="00256FD2"/>
    <w:rsid w:val="00274756"/>
    <w:rsid w:val="002827F0"/>
    <w:rsid w:val="00284F0D"/>
    <w:rsid w:val="002A3C1E"/>
    <w:rsid w:val="002A4A83"/>
    <w:rsid w:val="002D2116"/>
    <w:rsid w:val="002D7BB9"/>
    <w:rsid w:val="002E1E34"/>
    <w:rsid w:val="002E6670"/>
    <w:rsid w:val="002F23AA"/>
    <w:rsid w:val="002F5AA7"/>
    <w:rsid w:val="0030381C"/>
    <w:rsid w:val="00310BF0"/>
    <w:rsid w:val="00312895"/>
    <w:rsid w:val="00330017"/>
    <w:rsid w:val="003306DD"/>
    <w:rsid w:val="00331633"/>
    <w:rsid w:val="00337B24"/>
    <w:rsid w:val="003673FE"/>
    <w:rsid w:val="00371833"/>
    <w:rsid w:val="003A52AB"/>
    <w:rsid w:val="003B1088"/>
    <w:rsid w:val="003C0732"/>
    <w:rsid w:val="003C5C5F"/>
    <w:rsid w:val="003D2CE4"/>
    <w:rsid w:val="003D311D"/>
    <w:rsid w:val="003D5543"/>
    <w:rsid w:val="003E16D5"/>
    <w:rsid w:val="003F31A0"/>
    <w:rsid w:val="00402A81"/>
    <w:rsid w:val="004040E0"/>
    <w:rsid w:val="004072E1"/>
    <w:rsid w:val="0041631A"/>
    <w:rsid w:val="00424559"/>
    <w:rsid w:val="0043328A"/>
    <w:rsid w:val="00457349"/>
    <w:rsid w:val="004630D5"/>
    <w:rsid w:val="00474297"/>
    <w:rsid w:val="0049089D"/>
    <w:rsid w:val="00496704"/>
    <w:rsid w:val="004A0120"/>
    <w:rsid w:val="004A759E"/>
    <w:rsid w:val="004B0FBD"/>
    <w:rsid w:val="004B3830"/>
    <w:rsid w:val="004B51E5"/>
    <w:rsid w:val="004B5A4C"/>
    <w:rsid w:val="004C3E98"/>
    <w:rsid w:val="004C5B36"/>
    <w:rsid w:val="004D37E7"/>
    <w:rsid w:val="004D4300"/>
    <w:rsid w:val="004D7806"/>
    <w:rsid w:val="004E2F6E"/>
    <w:rsid w:val="0050131D"/>
    <w:rsid w:val="005039F6"/>
    <w:rsid w:val="00535C3A"/>
    <w:rsid w:val="00542397"/>
    <w:rsid w:val="00554939"/>
    <w:rsid w:val="00557B47"/>
    <w:rsid w:val="00561289"/>
    <w:rsid w:val="0056166B"/>
    <w:rsid w:val="0056240C"/>
    <w:rsid w:val="00570937"/>
    <w:rsid w:val="00583993"/>
    <w:rsid w:val="00584DDD"/>
    <w:rsid w:val="00584F94"/>
    <w:rsid w:val="0059547C"/>
    <w:rsid w:val="00595C2C"/>
    <w:rsid w:val="005A6BA4"/>
    <w:rsid w:val="005B09A4"/>
    <w:rsid w:val="005B0D15"/>
    <w:rsid w:val="005B3F07"/>
    <w:rsid w:val="005B552A"/>
    <w:rsid w:val="005B6C00"/>
    <w:rsid w:val="005C2099"/>
    <w:rsid w:val="005D1EFD"/>
    <w:rsid w:val="005F202E"/>
    <w:rsid w:val="005F2D72"/>
    <w:rsid w:val="005F41BD"/>
    <w:rsid w:val="0060439D"/>
    <w:rsid w:val="00610F56"/>
    <w:rsid w:val="00614C5D"/>
    <w:rsid w:val="006172B5"/>
    <w:rsid w:val="00625891"/>
    <w:rsid w:val="006419D5"/>
    <w:rsid w:val="006432A4"/>
    <w:rsid w:val="0065082E"/>
    <w:rsid w:val="00655298"/>
    <w:rsid w:val="0066261C"/>
    <w:rsid w:val="00675FC7"/>
    <w:rsid w:val="00680306"/>
    <w:rsid w:val="00681A21"/>
    <w:rsid w:val="006943F7"/>
    <w:rsid w:val="006A2E8A"/>
    <w:rsid w:val="006A346C"/>
    <w:rsid w:val="006A7590"/>
    <w:rsid w:val="006B14D2"/>
    <w:rsid w:val="006B1E68"/>
    <w:rsid w:val="006B1EDB"/>
    <w:rsid w:val="006C3D35"/>
    <w:rsid w:val="006C5628"/>
    <w:rsid w:val="006D160D"/>
    <w:rsid w:val="006E182F"/>
    <w:rsid w:val="006F0025"/>
    <w:rsid w:val="007122AD"/>
    <w:rsid w:val="00720A4B"/>
    <w:rsid w:val="007220C5"/>
    <w:rsid w:val="00734F7C"/>
    <w:rsid w:val="00761429"/>
    <w:rsid w:val="00771677"/>
    <w:rsid w:val="00774CDC"/>
    <w:rsid w:val="00777358"/>
    <w:rsid w:val="00791A71"/>
    <w:rsid w:val="00791ED4"/>
    <w:rsid w:val="007922C8"/>
    <w:rsid w:val="00796B3D"/>
    <w:rsid w:val="00797071"/>
    <w:rsid w:val="007A6117"/>
    <w:rsid w:val="007A65EA"/>
    <w:rsid w:val="007A694E"/>
    <w:rsid w:val="007B2D09"/>
    <w:rsid w:val="007B75CF"/>
    <w:rsid w:val="007B7E13"/>
    <w:rsid w:val="007C4DC3"/>
    <w:rsid w:val="007E0BFA"/>
    <w:rsid w:val="007E2B2A"/>
    <w:rsid w:val="008117AD"/>
    <w:rsid w:val="0081772A"/>
    <w:rsid w:val="00830B7C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C2E97"/>
    <w:rsid w:val="008C7300"/>
    <w:rsid w:val="008D039C"/>
    <w:rsid w:val="008D2A54"/>
    <w:rsid w:val="008D6D85"/>
    <w:rsid w:val="008E06BE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52A39"/>
    <w:rsid w:val="00984473"/>
    <w:rsid w:val="00991ABD"/>
    <w:rsid w:val="009A25EE"/>
    <w:rsid w:val="009A2D96"/>
    <w:rsid w:val="009A5D09"/>
    <w:rsid w:val="009A6A9B"/>
    <w:rsid w:val="009B5184"/>
    <w:rsid w:val="009E3124"/>
    <w:rsid w:val="009E6589"/>
    <w:rsid w:val="009E6EDE"/>
    <w:rsid w:val="00A04ABC"/>
    <w:rsid w:val="00A07CA0"/>
    <w:rsid w:val="00A11272"/>
    <w:rsid w:val="00A13B76"/>
    <w:rsid w:val="00A25E91"/>
    <w:rsid w:val="00A26F6A"/>
    <w:rsid w:val="00A462FF"/>
    <w:rsid w:val="00A93851"/>
    <w:rsid w:val="00A95F4A"/>
    <w:rsid w:val="00AA02E8"/>
    <w:rsid w:val="00AA1155"/>
    <w:rsid w:val="00AA23B0"/>
    <w:rsid w:val="00AA6C59"/>
    <w:rsid w:val="00AB32E0"/>
    <w:rsid w:val="00AB7E1B"/>
    <w:rsid w:val="00AC6E90"/>
    <w:rsid w:val="00AE3160"/>
    <w:rsid w:val="00AE3717"/>
    <w:rsid w:val="00B04E67"/>
    <w:rsid w:val="00B10D17"/>
    <w:rsid w:val="00B21506"/>
    <w:rsid w:val="00B3435C"/>
    <w:rsid w:val="00B40228"/>
    <w:rsid w:val="00B466A9"/>
    <w:rsid w:val="00B604E2"/>
    <w:rsid w:val="00B6175C"/>
    <w:rsid w:val="00B73AD6"/>
    <w:rsid w:val="00B9180C"/>
    <w:rsid w:val="00BA0764"/>
    <w:rsid w:val="00BA303D"/>
    <w:rsid w:val="00BA5F86"/>
    <w:rsid w:val="00BB1D1A"/>
    <w:rsid w:val="00BB2EEE"/>
    <w:rsid w:val="00BC4975"/>
    <w:rsid w:val="00BC52A1"/>
    <w:rsid w:val="00BF36E6"/>
    <w:rsid w:val="00BF57D6"/>
    <w:rsid w:val="00C079B4"/>
    <w:rsid w:val="00C110FF"/>
    <w:rsid w:val="00C12D94"/>
    <w:rsid w:val="00C16887"/>
    <w:rsid w:val="00C338F7"/>
    <w:rsid w:val="00C41794"/>
    <w:rsid w:val="00C44ECB"/>
    <w:rsid w:val="00C5324A"/>
    <w:rsid w:val="00C56787"/>
    <w:rsid w:val="00C57E2A"/>
    <w:rsid w:val="00C64842"/>
    <w:rsid w:val="00C673D5"/>
    <w:rsid w:val="00C71681"/>
    <w:rsid w:val="00C76185"/>
    <w:rsid w:val="00C9067C"/>
    <w:rsid w:val="00C925BC"/>
    <w:rsid w:val="00C94F1B"/>
    <w:rsid w:val="00CA1966"/>
    <w:rsid w:val="00CA29C3"/>
    <w:rsid w:val="00CA367C"/>
    <w:rsid w:val="00CA544D"/>
    <w:rsid w:val="00CB3190"/>
    <w:rsid w:val="00CB42FA"/>
    <w:rsid w:val="00CC1941"/>
    <w:rsid w:val="00CC3CF2"/>
    <w:rsid w:val="00CC4BB5"/>
    <w:rsid w:val="00CD3CE1"/>
    <w:rsid w:val="00CD4CB5"/>
    <w:rsid w:val="00CD4CDC"/>
    <w:rsid w:val="00CF4FD1"/>
    <w:rsid w:val="00CF7D91"/>
    <w:rsid w:val="00D00B82"/>
    <w:rsid w:val="00D00F8E"/>
    <w:rsid w:val="00D025D7"/>
    <w:rsid w:val="00D036DF"/>
    <w:rsid w:val="00D05DEF"/>
    <w:rsid w:val="00D10F1B"/>
    <w:rsid w:val="00D216E5"/>
    <w:rsid w:val="00D24F95"/>
    <w:rsid w:val="00D42368"/>
    <w:rsid w:val="00D624D0"/>
    <w:rsid w:val="00D660EA"/>
    <w:rsid w:val="00D6742E"/>
    <w:rsid w:val="00D84077"/>
    <w:rsid w:val="00D84EB5"/>
    <w:rsid w:val="00DA296D"/>
    <w:rsid w:val="00DA3566"/>
    <w:rsid w:val="00DA65D9"/>
    <w:rsid w:val="00DA6F9E"/>
    <w:rsid w:val="00DB0A2C"/>
    <w:rsid w:val="00DB30B9"/>
    <w:rsid w:val="00DB3F9E"/>
    <w:rsid w:val="00DB6E70"/>
    <w:rsid w:val="00DD13C0"/>
    <w:rsid w:val="00DD1EB7"/>
    <w:rsid w:val="00DD31AF"/>
    <w:rsid w:val="00DE421D"/>
    <w:rsid w:val="00DF5E26"/>
    <w:rsid w:val="00E0120E"/>
    <w:rsid w:val="00E06940"/>
    <w:rsid w:val="00E141D9"/>
    <w:rsid w:val="00E30892"/>
    <w:rsid w:val="00E53980"/>
    <w:rsid w:val="00E55C42"/>
    <w:rsid w:val="00E73C9E"/>
    <w:rsid w:val="00E81F69"/>
    <w:rsid w:val="00E82641"/>
    <w:rsid w:val="00E84E27"/>
    <w:rsid w:val="00E85C0F"/>
    <w:rsid w:val="00E94541"/>
    <w:rsid w:val="00EA7AF3"/>
    <w:rsid w:val="00EB48F5"/>
    <w:rsid w:val="00EB5361"/>
    <w:rsid w:val="00EB6D4B"/>
    <w:rsid w:val="00EE3235"/>
    <w:rsid w:val="00EE3CCE"/>
    <w:rsid w:val="00EF63AD"/>
    <w:rsid w:val="00F26A82"/>
    <w:rsid w:val="00F32D9C"/>
    <w:rsid w:val="00F41070"/>
    <w:rsid w:val="00F42340"/>
    <w:rsid w:val="00F5417A"/>
    <w:rsid w:val="00F56D01"/>
    <w:rsid w:val="00F661CB"/>
    <w:rsid w:val="00F77CB2"/>
    <w:rsid w:val="00F908DA"/>
    <w:rsid w:val="00F96F7D"/>
    <w:rsid w:val="00FA0FA5"/>
    <w:rsid w:val="00FB22CD"/>
    <w:rsid w:val="00FC1850"/>
    <w:rsid w:val="00FC3F2F"/>
    <w:rsid w:val="00FD257F"/>
    <w:rsid w:val="00FF6C3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5">
    <w:name w:val="Normal"/>
    <w:qFormat/>
    <w:pPr>
      <w:ind w:firstLine="720"/>
      <w:jc w:val="both"/>
    </w:pPr>
  </w:style>
  <w:style w:type="paragraph" w:styleId="10">
    <w:name w:val="heading 1"/>
    <w:basedOn w:val="a5"/>
    <w:next w:val="a5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5"/>
    <w:next w:val="a5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5"/>
    <w:next w:val="a5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5"/>
    <w:next w:val="a5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5"/>
    <w:next w:val="a5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5"/>
    <w:next w:val="a5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5"/>
    <w:next w:val="a5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5"/>
    <w:next w:val="a5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5"/>
    <w:next w:val="a5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Body Text"/>
    <w:basedOn w:val="a5"/>
    <w:semiHidden/>
    <w:pPr>
      <w:jc w:val="center"/>
    </w:pPr>
    <w:rPr>
      <w:sz w:val="24"/>
    </w:rPr>
  </w:style>
  <w:style w:type="paragraph" w:styleId="aa">
    <w:name w:val="header"/>
    <w:basedOn w:val="a5"/>
    <w:uiPriority w:val="99"/>
    <w:pPr>
      <w:tabs>
        <w:tab w:val="center" w:pos="4153"/>
        <w:tab w:val="right" w:pos="8306"/>
      </w:tabs>
    </w:pPr>
  </w:style>
  <w:style w:type="paragraph" w:styleId="ab">
    <w:name w:val="footer"/>
    <w:basedOn w:val="a5"/>
    <w:uiPriority w:val="99"/>
    <w:pPr>
      <w:tabs>
        <w:tab w:val="center" w:pos="4153"/>
        <w:tab w:val="right" w:pos="8306"/>
      </w:tabs>
    </w:pPr>
  </w:style>
  <w:style w:type="paragraph" w:styleId="ac">
    <w:name w:val="Body Text Indent"/>
    <w:basedOn w:val="a5"/>
    <w:semiHidden/>
  </w:style>
  <w:style w:type="paragraph" w:styleId="21">
    <w:name w:val="Body Text 2"/>
    <w:basedOn w:val="a5"/>
    <w:semiHidden/>
  </w:style>
  <w:style w:type="paragraph" w:styleId="ad">
    <w:name w:val="Plain Text"/>
    <w:basedOn w:val="a5"/>
    <w:semiHidden/>
    <w:rPr>
      <w:rFonts w:ascii="Courier New" w:hAnsi="Courier New"/>
    </w:rPr>
  </w:style>
  <w:style w:type="character" w:styleId="ae">
    <w:name w:val="page number"/>
    <w:basedOn w:val="a6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5"/>
    <w:semiHidden/>
    <w:pPr>
      <w:ind w:left="720"/>
    </w:pPr>
  </w:style>
  <w:style w:type="paragraph" w:styleId="31">
    <w:name w:val="Body Text Indent 3"/>
    <w:basedOn w:val="a5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5"/>
    <w:rPr>
      <w:rFonts w:ascii="Courier New" w:hAnsi="Courier New"/>
    </w:rPr>
  </w:style>
  <w:style w:type="paragraph" w:styleId="af">
    <w:name w:val="Title"/>
    <w:basedOn w:val="a5"/>
    <w:qFormat/>
    <w:pPr>
      <w:jc w:val="center"/>
    </w:pPr>
    <w:rPr>
      <w:sz w:val="24"/>
    </w:rPr>
  </w:style>
  <w:style w:type="paragraph" w:styleId="32">
    <w:name w:val="Body Text 3"/>
    <w:basedOn w:val="a5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0">
    <w:name w:val="Document Map"/>
    <w:basedOn w:val="a5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1">
    <w:name w:val="caption"/>
    <w:basedOn w:val="a5"/>
    <w:next w:val="a5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2">
    <w:name w:val="Hyperlink"/>
    <w:uiPriority w:val="99"/>
    <w:rPr>
      <w:color w:val="0000FF"/>
      <w:u w:val="single"/>
    </w:rPr>
  </w:style>
  <w:style w:type="character" w:styleId="af3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5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5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4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5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5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5"/>
    <w:next w:val="af5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6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5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5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7">
    <w:name w:val="Нижний колонтитул Знак"/>
    <w:uiPriority w:val="99"/>
    <w:rPr>
      <w:lang w:val="ru-RU" w:eastAsia="ru-RU"/>
    </w:rPr>
  </w:style>
  <w:style w:type="paragraph" w:styleId="af8">
    <w:name w:val="Balloon Text"/>
    <w:basedOn w:val="a5"/>
    <w:semiHidden/>
    <w:unhideWhenUsed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a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b">
    <w:name w:val="TOC Heading"/>
    <w:basedOn w:val="10"/>
    <w:next w:val="a5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5"/>
    <w:next w:val="af5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5"/>
    <w:next w:val="a5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5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4">
    <w:name w:val="Маркерованный"/>
    <w:basedOn w:val="a5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c">
    <w:name w:val="List Paragraph"/>
    <w:basedOn w:val="a5"/>
    <w:uiPriority w:val="34"/>
    <w:qFormat/>
    <w:rsid w:val="00000B95"/>
    <w:pPr>
      <w:ind w:left="720"/>
    </w:pPr>
    <w:rPr>
      <w:sz w:val="24"/>
      <w:szCs w:val="24"/>
    </w:rPr>
  </w:style>
  <w:style w:type="paragraph" w:styleId="afd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e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f">
    <w:name w:val="Для контрольной"/>
    <w:basedOn w:val="a5"/>
    <w:link w:val="aff0"/>
    <w:autoRedefine/>
    <w:qFormat/>
    <w:rsid w:val="008C1C84"/>
    <w:rPr>
      <w:sz w:val="28"/>
      <w:szCs w:val="28"/>
    </w:rPr>
  </w:style>
  <w:style w:type="character" w:customStyle="1" w:styleId="aff0">
    <w:name w:val="Для контрольной Знак"/>
    <w:link w:val="aff"/>
    <w:rsid w:val="008C1C84"/>
    <w:rPr>
      <w:sz w:val="28"/>
      <w:szCs w:val="28"/>
    </w:rPr>
  </w:style>
  <w:style w:type="paragraph" w:customStyle="1" w:styleId="1">
    <w:name w:val="К. заголовок 1"/>
    <w:basedOn w:val="a5"/>
    <w:next w:val="af5"/>
    <w:link w:val="17"/>
    <w:qFormat/>
    <w:rsid w:val="00CA29C3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CA29C3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5"/>
    <w:link w:val="29"/>
    <w:qFormat/>
    <w:rsid w:val="000E12A0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5">
    <w:name w:val="К. Основной"/>
    <w:basedOn w:val="a9"/>
    <w:link w:val="aff1"/>
    <w:qFormat/>
    <w:rsid w:val="00AB32E0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1">
    <w:name w:val="К. Основной Знак"/>
    <w:link w:val="af5"/>
    <w:rsid w:val="00AB32E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3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5"/>
    <w:next w:val="af5"/>
    <w:qFormat/>
    <w:rsid w:val="00C64842"/>
    <w:pPr>
      <w:numPr>
        <w:ilvl w:val="2"/>
        <w:numId w:val="29"/>
      </w:numPr>
    </w:pPr>
    <w:rPr>
      <w:color w:val="auto"/>
      <w:lang w:val="en-US"/>
    </w:rPr>
  </w:style>
  <w:style w:type="table" w:customStyle="1" w:styleId="18">
    <w:name w:val="Сетка таблицы1"/>
    <w:basedOn w:val="a7"/>
    <w:next w:val="aff2"/>
    <w:uiPriority w:val="59"/>
    <w:rsid w:val="004A759E"/>
    <w:pPr>
      <w:jc w:val="both"/>
    </w:pPr>
    <w:rPr>
      <w:rFonts w:eastAsiaTheme="minorHAnsi" w:cstheme="minorBidi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2">
    <w:name w:val="Table Grid"/>
    <w:basedOn w:val="a7"/>
    <w:uiPriority w:val="59"/>
    <w:rsid w:val="004A7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7"/>
    <w:next w:val="aff2"/>
    <w:uiPriority w:val="59"/>
    <w:rsid w:val="00E01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К. Название таблицы"/>
    <w:basedOn w:val="af5"/>
    <w:next w:val="af5"/>
    <w:qFormat/>
    <w:rsid w:val="00337B24"/>
    <w:pPr>
      <w:numPr>
        <w:ilvl w:val="7"/>
        <w:numId w:val="29"/>
      </w:numPr>
      <w:spacing w:line="240" w:lineRule="auto"/>
    </w:pPr>
  </w:style>
  <w:style w:type="paragraph" w:customStyle="1" w:styleId="aff3">
    <w:name w:val="Текст таблицы"/>
    <w:basedOn w:val="a9"/>
    <w:qFormat/>
    <w:rsid w:val="00254152"/>
    <w:pPr>
      <w:widowControl w:val="0"/>
      <w:tabs>
        <w:tab w:val="right" w:leader="dot" w:pos="4253"/>
      </w:tabs>
      <w:overflowPunct w:val="0"/>
      <w:autoSpaceDE w:val="0"/>
      <w:autoSpaceDN w:val="0"/>
      <w:adjustRightInd w:val="0"/>
      <w:spacing w:before="80" w:after="80"/>
      <w:ind w:firstLine="0"/>
      <w:jc w:val="both"/>
      <w:textAlignment w:val="baseline"/>
    </w:pPr>
    <w:rPr>
      <w:spacing w:val="-4"/>
      <w:kern w:val="20"/>
      <w:sz w:val="30"/>
    </w:rPr>
  </w:style>
  <w:style w:type="paragraph" w:customStyle="1" w:styleId="aff4">
    <w:name w:val="Основной"/>
    <w:basedOn w:val="a5"/>
    <w:next w:val="a5"/>
    <w:link w:val="aff5"/>
    <w:qFormat/>
    <w:rsid w:val="00254152"/>
    <w:pPr>
      <w:widowControl w:val="0"/>
      <w:ind w:firstLine="567"/>
    </w:pPr>
    <w:rPr>
      <w:sz w:val="30"/>
      <w:szCs w:val="24"/>
      <w:lang w:val="en-US"/>
    </w:rPr>
  </w:style>
  <w:style w:type="character" w:customStyle="1" w:styleId="aff5">
    <w:name w:val="Основной Знак"/>
    <w:basedOn w:val="a6"/>
    <w:link w:val="aff4"/>
    <w:rsid w:val="00254152"/>
    <w:rPr>
      <w:sz w:val="30"/>
      <w:szCs w:val="24"/>
      <w:lang w:val="en-US"/>
    </w:rPr>
  </w:style>
  <w:style w:type="character" w:styleId="aff6">
    <w:name w:val="Placeholder Text"/>
    <w:basedOn w:val="a6"/>
    <w:uiPriority w:val="99"/>
    <w:semiHidden/>
    <w:rsid w:val="004B51E5"/>
    <w:rPr>
      <w:color w:val="808080"/>
    </w:rPr>
  </w:style>
  <w:style w:type="paragraph" w:customStyle="1" w:styleId="aff7">
    <w:name w:val="Формула"/>
    <w:basedOn w:val="a5"/>
    <w:next w:val="a9"/>
    <w:link w:val="aff8"/>
    <w:qFormat/>
    <w:rsid w:val="00B21506"/>
    <w:pPr>
      <w:tabs>
        <w:tab w:val="center" w:pos="5103"/>
        <w:tab w:val="right" w:pos="10064"/>
      </w:tabs>
      <w:spacing w:before="120" w:after="120"/>
      <w:ind w:firstLine="0"/>
    </w:pPr>
    <w:rPr>
      <w:sz w:val="30"/>
      <w:szCs w:val="24"/>
      <w:lang w:val="uk-UA"/>
    </w:rPr>
  </w:style>
  <w:style w:type="character" w:customStyle="1" w:styleId="aff8">
    <w:name w:val="Формула Знак"/>
    <w:basedOn w:val="a6"/>
    <w:link w:val="aff7"/>
    <w:rsid w:val="00B21506"/>
    <w:rPr>
      <w:sz w:val="30"/>
      <w:szCs w:val="24"/>
      <w:lang w:val="uk-UA"/>
    </w:rPr>
  </w:style>
  <w:style w:type="paragraph" w:customStyle="1" w:styleId="a2">
    <w:name w:val="К. Название рисунка"/>
    <w:basedOn w:val="af5"/>
    <w:next w:val="af5"/>
    <w:qFormat/>
    <w:rsid w:val="006C5628"/>
    <w:pPr>
      <w:numPr>
        <w:ilvl w:val="8"/>
        <w:numId w:val="29"/>
      </w:numPr>
      <w:spacing w:line="240" w:lineRule="auto"/>
      <w:jc w:val="center"/>
    </w:pPr>
  </w:style>
  <w:style w:type="paragraph" w:styleId="aff9">
    <w:name w:val="Normal (Web)"/>
    <w:basedOn w:val="a5"/>
    <w:uiPriority w:val="99"/>
    <w:semiHidden/>
    <w:unhideWhenUsed/>
    <w:rsid w:val="00122562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fa">
    <w:name w:val="Emphasis"/>
    <w:basedOn w:val="a6"/>
    <w:uiPriority w:val="20"/>
    <w:qFormat/>
    <w:rsid w:val="00122562"/>
    <w:rPr>
      <w:i/>
      <w:iCs/>
    </w:rPr>
  </w:style>
  <w:style w:type="character" w:styleId="affb">
    <w:name w:val="Strong"/>
    <w:basedOn w:val="a6"/>
    <w:uiPriority w:val="22"/>
    <w:qFormat/>
    <w:rsid w:val="00122562"/>
    <w:rPr>
      <w:b/>
      <w:bCs/>
    </w:rPr>
  </w:style>
  <w:style w:type="paragraph" w:customStyle="1" w:styleId="a0">
    <w:name w:val="К. Формула №"/>
    <w:basedOn w:val="af5"/>
    <w:next w:val="af5"/>
    <w:qFormat/>
    <w:rsid w:val="004D7806"/>
    <w:pPr>
      <w:numPr>
        <w:ilvl w:val="6"/>
        <w:numId w:val="29"/>
      </w:numPr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5">
    <w:name w:val="Normal"/>
    <w:qFormat/>
    <w:pPr>
      <w:ind w:firstLine="720"/>
      <w:jc w:val="both"/>
    </w:pPr>
  </w:style>
  <w:style w:type="paragraph" w:styleId="10">
    <w:name w:val="heading 1"/>
    <w:basedOn w:val="a5"/>
    <w:next w:val="a5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5"/>
    <w:next w:val="a5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5"/>
    <w:next w:val="a5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5"/>
    <w:next w:val="a5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5"/>
    <w:next w:val="a5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5"/>
    <w:next w:val="a5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5"/>
    <w:next w:val="a5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5"/>
    <w:next w:val="a5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5"/>
    <w:next w:val="a5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Body Text"/>
    <w:basedOn w:val="a5"/>
    <w:semiHidden/>
    <w:pPr>
      <w:jc w:val="center"/>
    </w:pPr>
    <w:rPr>
      <w:sz w:val="24"/>
    </w:rPr>
  </w:style>
  <w:style w:type="paragraph" w:styleId="aa">
    <w:name w:val="header"/>
    <w:basedOn w:val="a5"/>
    <w:uiPriority w:val="99"/>
    <w:pPr>
      <w:tabs>
        <w:tab w:val="center" w:pos="4153"/>
        <w:tab w:val="right" w:pos="8306"/>
      </w:tabs>
    </w:pPr>
  </w:style>
  <w:style w:type="paragraph" w:styleId="ab">
    <w:name w:val="footer"/>
    <w:basedOn w:val="a5"/>
    <w:uiPriority w:val="99"/>
    <w:pPr>
      <w:tabs>
        <w:tab w:val="center" w:pos="4153"/>
        <w:tab w:val="right" w:pos="8306"/>
      </w:tabs>
    </w:pPr>
  </w:style>
  <w:style w:type="paragraph" w:styleId="ac">
    <w:name w:val="Body Text Indent"/>
    <w:basedOn w:val="a5"/>
    <w:semiHidden/>
  </w:style>
  <w:style w:type="paragraph" w:styleId="21">
    <w:name w:val="Body Text 2"/>
    <w:basedOn w:val="a5"/>
    <w:semiHidden/>
  </w:style>
  <w:style w:type="paragraph" w:styleId="ad">
    <w:name w:val="Plain Text"/>
    <w:basedOn w:val="a5"/>
    <w:semiHidden/>
    <w:rPr>
      <w:rFonts w:ascii="Courier New" w:hAnsi="Courier New"/>
    </w:rPr>
  </w:style>
  <w:style w:type="character" w:styleId="ae">
    <w:name w:val="page number"/>
    <w:basedOn w:val="a6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5"/>
    <w:semiHidden/>
    <w:pPr>
      <w:ind w:left="720"/>
    </w:pPr>
  </w:style>
  <w:style w:type="paragraph" w:styleId="31">
    <w:name w:val="Body Text Indent 3"/>
    <w:basedOn w:val="a5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5"/>
    <w:rPr>
      <w:rFonts w:ascii="Courier New" w:hAnsi="Courier New"/>
    </w:rPr>
  </w:style>
  <w:style w:type="paragraph" w:styleId="af">
    <w:name w:val="Title"/>
    <w:basedOn w:val="a5"/>
    <w:qFormat/>
    <w:pPr>
      <w:jc w:val="center"/>
    </w:pPr>
    <w:rPr>
      <w:sz w:val="24"/>
    </w:rPr>
  </w:style>
  <w:style w:type="paragraph" w:styleId="32">
    <w:name w:val="Body Text 3"/>
    <w:basedOn w:val="a5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0">
    <w:name w:val="Document Map"/>
    <w:basedOn w:val="a5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1">
    <w:name w:val="caption"/>
    <w:basedOn w:val="a5"/>
    <w:next w:val="a5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2">
    <w:name w:val="Hyperlink"/>
    <w:uiPriority w:val="99"/>
    <w:rPr>
      <w:color w:val="0000FF"/>
      <w:u w:val="single"/>
    </w:rPr>
  </w:style>
  <w:style w:type="character" w:styleId="af3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5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5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4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5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5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5"/>
    <w:next w:val="af5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6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5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5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7">
    <w:name w:val="Нижний колонтитул Знак"/>
    <w:uiPriority w:val="99"/>
    <w:rPr>
      <w:lang w:val="ru-RU" w:eastAsia="ru-RU"/>
    </w:rPr>
  </w:style>
  <w:style w:type="paragraph" w:styleId="af8">
    <w:name w:val="Balloon Text"/>
    <w:basedOn w:val="a5"/>
    <w:semiHidden/>
    <w:unhideWhenUsed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a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b">
    <w:name w:val="TOC Heading"/>
    <w:basedOn w:val="10"/>
    <w:next w:val="a5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5"/>
    <w:next w:val="af5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5"/>
    <w:next w:val="a5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5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4">
    <w:name w:val="Маркерованный"/>
    <w:basedOn w:val="a5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c">
    <w:name w:val="List Paragraph"/>
    <w:basedOn w:val="a5"/>
    <w:uiPriority w:val="34"/>
    <w:qFormat/>
    <w:rsid w:val="00000B95"/>
    <w:pPr>
      <w:ind w:left="720"/>
    </w:pPr>
    <w:rPr>
      <w:sz w:val="24"/>
      <w:szCs w:val="24"/>
    </w:rPr>
  </w:style>
  <w:style w:type="paragraph" w:styleId="afd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e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f">
    <w:name w:val="Для контрольной"/>
    <w:basedOn w:val="a5"/>
    <w:link w:val="aff0"/>
    <w:autoRedefine/>
    <w:qFormat/>
    <w:rsid w:val="008C1C84"/>
    <w:rPr>
      <w:sz w:val="28"/>
      <w:szCs w:val="28"/>
    </w:rPr>
  </w:style>
  <w:style w:type="character" w:customStyle="1" w:styleId="aff0">
    <w:name w:val="Для контрольной Знак"/>
    <w:link w:val="aff"/>
    <w:rsid w:val="008C1C84"/>
    <w:rPr>
      <w:sz w:val="28"/>
      <w:szCs w:val="28"/>
    </w:rPr>
  </w:style>
  <w:style w:type="paragraph" w:customStyle="1" w:styleId="1">
    <w:name w:val="К. заголовок 1"/>
    <w:basedOn w:val="a5"/>
    <w:next w:val="af5"/>
    <w:link w:val="17"/>
    <w:qFormat/>
    <w:rsid w:val="00CA29C3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CA29C3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5"/>
    <w:link w:val="29"/>
    <w:qFormat/>
    <w:rsid w:val="000E12A0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5">
    <w:name w:val="К. Основной"/>
    <w:basedOn w:val="a9"/>
    <w:link w:val="aff1"/>
    <w:qFormat/>
    <w:rsid w:val="00AB32E0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1">
    <w:name w:val="К. Основной Знак"/>
    <w:link w:val="af5"/>
    <w:rsid w:val="00AB32E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3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5"/>
    <w:next w:val="af5"/>
    <w:qFormat/>
    <w:rsid w:val="00C64842"/>
    <w:pPr>
      <w:numPr>
        <w:ilvl w:val="2"/>
        <w:numId w:val="29"/>
      </w:numPr>
    </w:pPr>
    <w:rPr>
      <w:color w:val="auto"/>
      <w:lang w:val="en-US"/>
    </w:rPr>
  </w:style>
  <w:style w:type="table" w:customStyle="1" w:styleId="18">
    <w:name w:val="Сетка таблицы1"/>
    <w:basedOn w:val="a7"/>
    <w:next w:val="aff2"/>
    <w:uiPriority w:val="59"/>
    <w:rsid w:val="004A759E"/>
    <w:pPr>
      <w:jc w:val="both"/>
    </w:pPr>
    <w:rPr>
      <w:rFonts w:eastAsiaTheme="minorHAnsi" w:cstheme="minorBidi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2">
    <w:name w:val="Table Grid"/>
    <w:basedOn w:val="a7"/>
    <w:uiPriority w:val="59"/>
    <w:rsid w:val="004A7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7"/>
    <w:next w:val="aff2"/>
    <w:uiPriority w:val="59"/>
    <w:rsid w:val="00E01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К. Название таблицы"/>
    <w:basedOn w:val="af5"/>
    <w:next w:val="af5"/>
    <w:qFormat/>
    <w:rsid w:val="00337B24"/>
    <w:pPr>
      <w:numPr>
        <w:ilvl w:val="7"/>
        <w:numId w:val="29"/>
      </w:numPr>
      <w:spacing w:line="240" w:lineRule="auto"/>
    </w:pPr>
  </w:style>
  <w:style w:type="paragraph" w:customStyle="1" w:styleId="aff3">
    <w:name w:val="Текст таблицы"/>
    <w:basedOn w:val="a9"/>
    <w:qFormat/>
    <w:rsid w:val="00254152"/>
    <w:pPr>
      <w:widowControl w:val="0"/>
      <w:tabs>
        <w:tab w:val="right" w:leader="dot" w:pos="4253"/>
      </w:tabs>
      <w:overflowPunct w:val="0"/>
      <w:autoSpaceDE w:val="0"/>
      <w:autoSpaceDN w:val="0"/>
      <w:adjustRightInd w:val="0"/>
      <w:spacing w:before="80" w:after="80"/>
      <w:ind w:firstLine="0"/>
      <w:jc w:val="both"/>
      <w:textAlignment w:val="baseline"/>
    </w:pPr>
    <w:rPr>
      <w:spacing w:val="-4"/>
      <w:kern w:val="20"/>
      <w:sz w:val="30"/>
    </w:rPr>
  </w:style>
  <w:style w:type="paragraph" w:customStyle="1" w:styleId="aff4">
    <w:name w:val="Основной"/>
    <w:basedOn w:val="a5"/>
    <w:next w:val="a5"/>
    <w:link w:val="aff5"/>
    <w:qFormat/>
    <w:rsid w:val="00254152"/>
    <w:pPr>
      <w:widowControl w:val="0"/>
      <w:ind w:firstLine="567"/>
    </w:pPr>
    <w:rPr>
      <w:sz w:val="30"/>
      <w:szCs w:val="24"/>
      <w:lang w:val="en-US"/>
    </w:rPr>
  </w:style>
  <w:style w:type="character" w:customStyle="1" w:styleId="aff5">
    <w:name w:val="Основной Знак"/>
    <w:basedOn w:val="a6"/>
    <w:link w:val="aff4"/>
    <w:rsid w:val="00254152"/>
    <w:rPr>
      <w:sz w:val="30"/>
      <w:szCs w:val="24"/>
      <w:lang w:val="en-US"/>
    </w:rPr>
  </w:style>
  <w:style w:type="character" w:styleId="aff6">
    <w:name w:val="Placeholder Text"/>
    <w:basedOn w:val="a6"/>
    <w:uiPriority w:val="99"/>
    <w:semiHidden/>
    <w:rsid w:val="004B51E5"/>
    <w:rPr>
      <w:color w:val="808080"/>
    </w:rPr>
  </w:style>
  <w:style w:type="paragraph" w:customStyle="1" w:styleId="aff7">
    <w:name w:val="Формула"/>
    <w:basedOn w:val="a5"/>
    <w:next w:val="a9"/>
    <w:link w:val="aff8"/>
    <w:qFormat/>
    <w:rsid w:val="00B21506"/>
    <w:pPr>
      <w:tabs>
        <w:tab w:val="center" w:pos="5103"/>
        <w:tab w:val="right" w:pos="10064"/>
      </w:tabs>
      <w:spacing w:before="120" w:after="120"/>
      <w:ind w:firstLine="0"/>
    </w:pPr>
    <w:rPr>
      <w:sz w:val="30"/>
      <w:szCs w:val="24"/>
      <w:lang w:val="uk-UA"/>
    </w:rPr>
  </w:style>
  <w:style w:type="character" w:customStyle="1" w:styleId="aff8">
    <w:name w:val="Формула Знак"/>
    <w:basedOn w:val="a6"/>
    <w:link w:val="aff7"/>
    <w:rsid w:val="00B21506"/>
    <w:rPr>
      <w:sz w:val="30"/>
      <w:szCs w:val="24"/>
      <w:lang w:val="uk-UA"/>
    </w:rPr>
  </w:style>
  <w:style w:type="paragraph" w:customStyle="1" w:styleId="a2">
    <w:name w:val="К. Название рисунка"/>
    <w:basedOn w:val="af5"/>
    <w:next w:val="af5"/>
    <w:qFormat/>
    <w:rsid w:val="006C5628"/>
    <w:pPr>
      <w:numPr>
        <w:ilvl w:val="8"/>
        <w:numId w:val="29"/>
      </w:numPr>
      <w:spacing w:line="240" w:lineRule="auto"/>
      <w:jc w:val="center"/>
    </w:pPr>
  </w:style>
  <w:style w:type="paragraph" w:styleId="aff9">
    <w:name w:val="Normal (Web)"/>
    <w:basedOn w:val="a5"/>
    <w:uiPriority w:val="99"/>
    <w:semiHidden/>
    <w:unhideWhenUsed/>
    <w:rsid w:val="00122562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fa">
    <w:name w:val="Emphasis"/>
    <w:basedOn w:val="a6"/>
    <w:uiPriority w:val="20"/>
    <w:qFormat/>
    <w:rsid w:val="00122562"/>
    <w:rPr>
      <w:i/>
      <w:iCs/>
    </w:rPr>
  </w:style>
  <w:style w:type="character" w:styleId="affb">
    <w:name w:val="Strong"/>
    <w:basedOn w:val="a6"/>
    <w:uiPriority w:val="22"/>
    <w:qFormat/>
    <w:rsid w:val="00122562"/>
    <w:rPr>
      <w:b/>
      <w:bCs/>
    </w:rPr>
  </w:style>
  <w:style w:type="paragraph" w:customStyle="1" w:styleId="a0">
    <w:name w:val="К. Формула №"/>
    <w:basedOn w:val="af5"/>
    <w:next w:val="af5"/>
    <w:qFormat/>
    <w:rsid w:val="004D7806"/>
    <w:pPr>
      <w:numPr>
        <w:ilvl w:val="6"/>
        <w:numId w:val="29"/>
      </w:num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in_Doc_APP\Roaming\Microsoft\&#1064;&#1072;&#1073;&#1083;&#1086;&#1085;&#1099;\Standart_TNR-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A68F6-5C79-49A6-A31B-8B1F6272C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</Template>
  <TotalTime>205</TotalTime>
  <Pages>9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4470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</cp:lastModifiedBy>
  <cp:revision>57</cp:revision>
  <cp:lastPrinted>2013-01-11T04:01:00Z</cp:lastPrinted>
  <dcterms:created xsi:type="dcterms:W3CDTF">2019-10-05T16:05:00Z</dcterms:created>
  <dcterms:modified xsi:type="dcterms:W3CDTF">2019-10-27T19:20:00Z</dcterms:modified>
</cp:coreProperties>
</file>