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57" w:rsidRDefault="002B04FF" w:rsidP="002B04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2464" w:rsidRPr="00552457">
        <w:rPr>
          <w:rFonts w:ascii="Times New Roman" w:hAnsi="Times New Roman" w:cs="Times New Roman"/>
          <w:b/>
          <w:sz w:val="24"/>
          <w:szCs w:val="24"/>
        </w:rPr>
        <w:t>БАЛАНС</w:t>
      </w:r>
      <w:r w:rsidR="00675551" w:rsidRPr="005524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2464" w:rsidRPr="00552457" w:rsidRDefault="00675551" w:rsidP="00922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2457">
        <w:rPr>
          <w:rFonts w:ascii="Times New Roman" w:hAnsi="Times New Roman" w:cs="Times New Roman"/>
          <w:b/>
          <w:sz w:val="24"/>
          <w:szCs w:val="24"/>
        </w:rPr>
        <w:t>н</w:t>
      </w:r>
      <w:r w:rsidR="009F1004" w:rsidRPr="00552457">
        <w:rPr>
          <w:rFonts w:ascii="Times New Roman" w:hAnsi="Times New Roman" w:cs="Times New Roman"/>
          <w:b/>
          <w:sz w:val="24"/>
          <w:szCs w:val="24"/>
        </w:rPr>
        <w:t>а 31 декабря 20Х1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1417"/>
        <w:gridCol w:w="1559"/>
        <w:gridCol w:w="1525"/>
      </w:tblGrid>
      <w:tr w:rsidR="009F1004" w:rsidTr="00552457">
        <w:tc>
          <w:tcPr>
            <w:tcW w:w="5070" w:type="dxa"/>
            <w:vAlign w:val="center"/>
          </w:tcPr>
          <w:p w:rsidR="009F1004" w:rsidRPr="00675551" w:rsidRDefault="009F1004" w:rsidP="005524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Наименование статей</w:t>
            </w:r>
          </w:p>
        </w:tc>
        <w:tc>
          <w:tcPr>
            <w:tcW w:w="1417" w:type="dxa"/>
            <w:vAlign w:val="center"/>
          </w:tcPr>
          <w:p w:rsidR="009F1004" w:rsidRPr="00675551" w:rsidRDefault="009F1004" w:rsidP="005524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Код строки</w:t>
            </w:r>
          </w:p>
        </w:tc>
        <w:tc>
          <w:tcPr>
            <w:tcW w:w="1559" w:type="dxa"/>
            <w:vAlign w:val="center"/>
          </w:tcPr>
          <w:p w:rsidR="009F1004" w:rsidRPr="00675551" w:rsidRDefault="009F1004" w:rsidP="005524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На начало года</w:t>
            </w:r>
          </w:p>
        </w:tc>
        <w:tc>
          <w:tcPr>
            <w:tcW w:w="1525" w:type="dxa"/>
            <w:vAlign w:val="center"/>
          </w:tcPr>
          <w:p w:rsidR="009F1004" w:rsidRPr="00675551" w:rsidRDefault="009F1004" w:rsidP="005524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На конец отчетного периода</w:t>
            </w:r>
          </w:p>
        </w:tc>
      </w:tr>
      <w:tr w:rsidR="009F1004" w:rsidTr="009F1004">
        <w:tc>
          <w:tcPr>
            <w:tcW w:w="5070" w:type="dxa"/>
          </w:tcPr>
          <w:p w:rsidR="009F1004" w:rsidRDefault="009F100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F1004" w:rsidRDefault="009F100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F1004" w:rsidRDefault="009F100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9F1004" w:rsidRDefault="009F100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F1004" w:rsidTr="00117901">
        <w:tc>
          <w:tcPr>
            <w:tcW w:w="9571" w:type="dxa"/>
            <w:gridSpan w:val="4"/>
          </w:tcPr>
          <w:p w:rsidR="009F1004" w:rsidRDefault="009F100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</w:t>
            </w:r>
          </w:p>
        </w:tc>
      </w:tr>
      <w:tr w:rsidR="002420A0" w:rsidTr="00734133">
        <w:tc>
          <w:tcPr>
            <w:tcW w:w="5070" w:type="dxa"/>
            <w:vAlign w:val="center"/>
          </w:tcPr>
          <w:p w:rsidR="002420A0" w:rsidRPr="00675551" w:rsidRDefault="002420A0" w:rsidP="00106A30">
            <w:pPr>
              <w:pStyle w:val="a4"/>
              <w:widowControl w:val="0"/>
              <w:tabs>
                <w:tab w:val="left" w:pos="-198"/>
                <w:tab w:val="left" w:pos="-108"/>
              </w:tabs>
              <w:spacing w:line="240" w:lineRule="auto"/>
              <w:ind w:firstLine="0"/>
              <w:jc w:val="left"/>
              <w:rPr>
                <w:b/>
                <w:sz w:val="20"/>
                <w:szCs w:val="20"/>
                <w:lang w:val="uk-UA"/>
              </w:rPr>
            </w:pPr>
            <w:r w:rsidRPr="00675551">
              <w:rPr>
                <w:b/>
                <w:sz w:val="20"/>
                <w:szCs w:val="20"/>
                <w:lang w:val="uk-UA"/>
              </w:rPr>
              <w:t>І. НЕОБОРОТНЫЕ АКТИВЫ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Нематериальные активы: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остаточная стоимость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010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первоначальная стоимость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011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износ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012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Незавершенное строительство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020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Основные средства: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остаточная стоимость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030</w:t>
            </w:r>
          </w:p>
        </w:tc>
        <w:tc>
          <w:tcPr>
            <w:tcW w:w="1559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219,6</w:t>
            </w:r>
          </w:p>
        </w:tc>
        <w:tc>
          <w:tcPr>
            <w:tcW w:w="1525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201,9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3010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первоначальная с</w:t>
            </w:r>
            <w:r w:rsidR="00301044">
              <w:rPr>
                <w:rFonts w:ascii="Times New Roman" w:hAnsi="Times New Roman" w:cs="Times New Roman"/>
                <w:sz w:val="20"/>
                <w:szCs w:val="20"/>
              </w:rPr>
              <w:t>тоим</w:t>
            </w: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ость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031</w:t>
            </w:r>
          </w:p>
        </w:tc>
        <w:tc>
          <w:tcPr>
            <w:tcW w:w="1559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528,9</w:t>
            </w:r>
          </w:p>
        </w:tc>
        <w:tc>
          <w:tcPr>
            <w:tcW w:w="1525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528,9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износ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032</w:t>
            </w:r>
          </w:p>
        </w:tc>
        <w:tc>
          <w:tcPr>
            <w:tcW w:w="1559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309,3</w:t>
            </w:r>
          </w:p>
        </w:tc>
        <w:tc>
          <w:tcPr>
            <w:tcW w:w="1525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327,0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Долгосрочные финансовые инвестиции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учитывающиеся</w:t>
            </w:r>
            <w:proofErr w:type="spellEnd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 xml:space="preserve"> по методу участия в капитале других предприятий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040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прочие финансовые инвестиции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045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Долгосрочная дебиторская задолженность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050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Отсроченные налоговые активы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060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 xml:space="preserve">Прочие </w:t>
            </w:r>
            <w:proofErr w:type="spellStart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внеоборотные</w:t>
            </w:r>
            <w:proofErr w:type="spellEnd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 xml:space="preserve"> активы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070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  <w:vAlign w:val="center"/>
          </w:tcPr>
          <w:p w:rsidR="002420A0" w:rsidRPr="00675551" w:rsidRDefault="002420A0" w:rsidP="00106A30">
            <w:pPr>
              <w:pStyle w:val="a4"/>
              <w:widowControl w:val="0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675551">
              <w:rPr>
                <w:b/>
                <w:bCs/>
                <w:sz w:val="20"/>
                <w:szCs w:val="20"/>
                <w:lang w:val="uk-UA"/>
              </w:rPr>
              <w:t>Всего</w:t>
            </w:r>
            <w:proofErr w:type="spellEnd"/>
            <w:r w:rsidRPr="00675551">
              <w:rPr>
                <w:b/>
                <w:bCs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675551">
              <w:rPr>
                <w:b/>
                <w:bCs/>
                <w:sz w:val="20"/>
                <w:szCs w:val="20"/>
                <w:lang w:val="uk-UA"/>
              </w:rPr>
              <w:t>разделу</w:t>
            </w:r>
            <w:proofErr w:type="spellEnd"/>
            <w:r w:rsidRPr="00675551">
              <w:rPr>
                <w:b/>
                <w:bCs/>
                <w:sz w:val="20"/>
                <w:szCs w:val="20"/>
                <w:lang w:val="uk-UA"/>
              </w:rPr>
              <w:t xml:space="preserve"> I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420A0">
              <w:rPr>
                <w:b/>
                <w:sz w:val="22"/>
                <w:szCs w:val="22"/>
                <w:lang w:val="uk-UA"/>
              </w:rPr>
              <w:t>080</w:t>
            </w:r>
          </w:p>
        </w:tc>
        <w:tc>
          <w:tcPr>
            <w:tcW w:w="1559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219,6</w:t>
            </w:r>
          </w:p>
        </w:tc>
        <w:tc>
          <w:tcPr>
            <w:tcW w:w="1525" w:type="dxa"/>
          </w:tcPr>
          <w:p w:rsidR="002420A0" w:rsidRDefault="0030104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214,0</w:t>
            </w:r>
          </w:p>
        </w:tc>
      </w:tr>
      <w:tr w:rsidR="002420A0" w:rsidTr="00734133">
        <w:tc>
          <w:tcPr>
            <w:tcW w:w="5070" w:type="dxa"/>
            <w:vAlign w:val="center"/>
          </w:tcPr>
          <w:p w:rsidR="002420A0" w:rsidRPr="00675551" w:rsidRDefault="002420A0" w:rsidP="00106A30">
            <w:pPr>
              <w:pStyle w:val="a4"/>
              <w:widowControl w:val="0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val="uk-UA"/>
              </w:rPr>
            </w:pPr>
            <w:r w:rsidRPr="00675551">
              <w:rPr>
                <w:b/>
                <w:bCs/>
                <w:sz w:val="20"/>
                <w:szCs w:val="20"/>
                <w:lang w:val="uk-UA"/>
              </w:rPr>
              <w:t>II ОБОРОТНЫЕ АКТИВЫ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Запасы: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производственные запасы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100</w:t>
            </w:r>
          </w:p>
        </w:tc>
        <w:tc>
          <w:tcPr>
            <w:tcW w:w="1559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</w:t>
            </w:r>
          </w:p>
        </w:tc>
        <w:tc>
          <w:tcPr>
            <w:tcW w:w="1525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животные на выращивании и откорме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110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незавершенное производство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готовая продукция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130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товары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140</w:t>
            </w:r>
          </w:p>
        </w:tc>
        <w:tc>
          <w:tcPr>
            <w:tcW w:w="1559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525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Векселя полученные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Дебиторская задолженность за товары, работы, услуги: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чистая реализационная стоимость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160</w:t>
            </w:r>
          </w:p>
        </w:tc>
        <w:tc>
          <w:tcPr>
            <w:tcW w:w="1559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1525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первоначальная стоимость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161</w:t>
            </w:r>
          </w:p>
        </w:tc>
        <w:tc>
          <w:tcPr>
            <w:tcW w:w="1559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1525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резерв сомнительных долгов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162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Дебиторская задолженность по расчетам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с бюджетом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170</w:t>
            </w:r>
          </w:p>
        </w:tc>
        <w:tc>
          <w:tcPr>
            <w:tcW w:w="1559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525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по выданным авансам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180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по начисленным доходам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190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по внутренним расчетам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Другая текущая дебиторская задолженность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210</w:t>
            </w:r>
          </w:p>
        </w:tc>
        <w:tc>
          <w:tcPr>
            <w:tcW w:w="1559" w:type="dxa"/>
          </w:tcPr>
          <w:p w:rsidR="002420A0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Текущие финансовые инвестиции</w:t>
            </w:r>
          </w:p>
        </w:tc>
        <w:tc>
          <w:tcPr>
            <w:tcW w:w="1417" w:type="dxa"/>
            <w:vAlign w:val="center"/>
          </w:tcPr>
          <w:p w:rsidR="002420A0" w:rsidRPr="002420A0" w:rsidRDefault="00256B9C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220</w:t>
            </w: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A0" w:rsidTr="00734133">
        <w:tc>
          <w:tcPr>
            <w:tcW w:w="5070" w:type="dxa"/>
          </w:tcPr>
          <w:p w:rsidR="002420A0" w:rsidRPr="00675551" w:rsidRDefault="002420A0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Денежные средства и их эквиваленты:</w:t>
            </w:r>
          </w:p>
        </w:tc>
        <w:tc>
          <w:tcPr>
            <w:tcW w:w="1417" w:type="dxa"/>
            <w:vAlign w:val="center"/>
          </w:tcPr>
          <w:p w:rsidR="002420A0" w:rsidRPr="002420A0" w:rsidRDefault="002420A0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420A0" w:rsidRDefault="002420A0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AD3DB5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 национальной валюте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675551">
              <w:rPr>
                <w:sz w:val="22"/>
                <w:szCs w:val="22"/>
                <w:lang w:val="uk-UA"/>
              </w:rPr>
              <w:t>230</w:t>
            </w:r>
          </w:p>
        </w:tc>
        <w:tc>
          <w:tcPr>
            <w:tcW w:w="1559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675551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</w:tr>
      <w:tr w:rsidR="00675551" w:rsidTr="00AD3DB5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 иностранной валюте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675551">
              <w:rPr>
                <w:sz w:val="22"/>
                <w:szCs w:val="22"/>
                <w:lang w:val="uk-UA"/>
              </w:rPr>
              <w:t>240</w:t>
            </w:r>
          </w:p>
        </w:tc>
        <w:tc>
          <w:tcPr>
            <w:tcW w:w="1559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AD3DB5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Прочие оборотные активы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675551">
              <w:rPr>
                <w:sz w:val="22"/>
                <w:szCs w:val="22"/>
                <w:lang w:val="uk-UA"/>
              </w:rPr>
              <w:t>250</w:t>
            </w:r>
          </w:p>
        </w:tc>
        <w:tc>
          <w:tcPr>
            <w:tcW w:w="1559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AD3DB5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</w:rPr>
              <w:t>Всего по разделу II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4"/>
              <w:widowControl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675551">
              <w:rPr>
                <w:b/>
                <w:sz w:val="22"/>
                <w:szCs w:val="22"/>
                <w:lang w:val="uk-UA"/>
              </w:rPr>
              <w:t>260</w:t>
            </w:r>
          </w:p>
        </w:tc>
        <w:tc>
          <w:tcPr>
            <w:tcW w:w="1559" w:type="dxa"/>
          </w:tcPr>
          <w:p w:rsidR="00675551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32,9</w:t>
            </w:r>
          </w:p>
        </w:tc>
        <w:tc>
          <w:tcPr>
            <w:tcW w:w="1525" w:type="dxa"/>
          </w:tcPr>
          <w:p w:rsidR="00675551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16,7</w:t>
            </w:r>
          </w:p>
        </w:tc>
      </w:tr>
      <w:tr w:rsidR="00675551" w:rsidTr="00AD3DB5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III</w:t>
            </w:r>
            <w:r w:rsidRPr="00675551">
              <w:rPr>
                <w:rFonts w:ascii="Times New Roman" w:hAnsi="Times New Roman" w:cs="Times New Roman"/>
                <w:b/>
                <w:sz w:val="20"/>
                <w:szCs w:val="20"/>
              </w:rPr>
              <w:t>. Расходы будущих периодов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6"/>
              <w:widowControl w:val="0"/>
              <w:jc w:val="center"/>
              <w:rPr>
                <w:b/>
                <w:sz w:val="22"/>
                <w:szCs w:val="22"/>
                <w:lang w:val="uk-UA"/>
              </w:rPr>
            </w:pPr>
            <w:r w:rsidRPr="00675551">
              <w:rPr>
                <w:b/>
                <w:sz w:val="22"/>
                <w:szCs w:val="22"/>
                <w:lang w:val="uk-UA"/>
              </w:rPr>
              <w:t>270</w:t>
            </w:r>
          </w:p>
        </w:tc>
        <w:tc>
          <w:tcPr>
            <w:tcW w:w="1559" w:type="dxa"/>
          </w:tcPr>
          <w:p w:rsidR="00675551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AD3DB5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6"/>
              <w:widowControl w:val="0"/>
              <w:jc w:val="center"/>
              <w:rPr>
                <w:b/>
                <w:sz w:val="22"/>
                <w:szCs w:val="22"/>
                <w:lang w:val="uk-UA"/>
              </w:rPr>
            </w:pPr>
            <w:r w:rsidRPr="00675551">
              <w:rPr>
                <w:b/>
                <w:sz w:val="22"/>
                <w:szCs w:val="22"/>
                <w:lang w:val="uk-UA"/>
              </w:rPr>
              <w:t>280</w:t>
            </w:r>
          </w:p>
        </w:tc>
        <w:tc>
          <w:tcPr>
            <w:tcW w:w="1559" w:type="dxa"/>
          </w:tcPr>
          <w:p w:rsidR="00675551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259,6</w:t>
            </w:r>
          </w:p>
        </w:tc>
        <w:tc>
          <w:tcPr>
            <w:tcW w:w="1525" w:type="dxa"/>
          </w:tcPr>
          <w:p w:rsidR="00675551" w:rsidRDefault="00FB10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230,7</w:t>
            </w:r>
          </w:p>
        </w:tc>
      </w:tr>
      <w:tr w:rsidR="00675551" w:rsidTr="00AD3DB5">
        <w:tc>
          <w:tcPr>
            <w:tcW w:w="5070" w:type="dxa"/>
          </w:tcPr>
          <w:p w:rsidR="00675551" w:rsidRPr="00552457" w:rsidRDefault="00675551" w:rsidP="006755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1417" w:type="dxa"/>
            <w:vAlign w:val="center"/>
          </w:tcPr>
          <w:p w:rsidR="00675551" w:rsidRPr="00552457" w:rsidRDefault="00675551" w:rsidP="00675551">
            <w:pPr>
              <w:pStyle w:val="a4"/>
              <w:widowControl w:val="0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552457"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1559" w:type="dxa"/>
          </w:tcPr>
          <w:p w:rsidR="00675551" w:rsidRPr="00552457" w:rsidRDefault="00675551" w:rsidP="006755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:rsidR="00675551" w:rsidRPr="00552457" w:rsidRDefault="00675551" w:rsidP="006755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5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52457" w:rsidTr="00135E94">
        <w:tc>
          <w:tcPr>
            <w:tcW w:w="9571" w:type="dxa"/>
            <w:gridSpan w:val="4"/>
          </w:tcPr>
          <w:p w:rsidR="00552457" w:rsidRPr="00552457" w:rsidRDefault="00552457" w:rsidP="006755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ПАССИВ</w:t>
            </w:r>
          </w:p>
        </w:tc>
      </w:tr>
      <w:tr w:rsidR="00675551" w:rsidTr="0074383F">
        <w:tc>
          <w:tcPr>
            <w:tcW w:w="5070" w:type="dxa"/>
            <w:vAlign w:val="bottom"/>
          </w:tcPr>
          <w:p w:rsidR="00675551" w:rsidRPr="00675551" w:rsidRDefault="00675551" w:rsidP="00552457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І.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Собственный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капитал</w:t>
            </w:r>
            <w:proofErr w:type="spellEnd"/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Уставной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pStyle w:val="a8"/>
              <w:widowControl w:val="0"/>
              <w:tabs>
                <w:tab w:val="left" w:pos="708"/>
              </w:tabs>
              <w:jc w:val="center"/>
              <w:rPr>
                <w:sz w:val="20"/>
                <w:lang w:val="uk-UA"/>
              </w:rPr>
            </w:pPr>
            <w:r w:rsidRPr="00675551">
              <w:rPr>
                <w:sz w:val="20"/>
                <w:lang w:val="uk-UA"/>
              </w:rPr>
              <w:t>300</w:t>
            </w:r>
          </w:p>
        </w:tc>
        <w:tc>
          <w:tcPr>
            <w:tcW w:w="1559" w:type="dxa"/>
          </w:tcPr>
          <w:p w:rsidR="00675551" w:rsidRPr="00675551" w:rsidRDefault="00ED6BC6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29,2</w:t>
            </w:r>
          </w:p>
        </w:tc>
        <w:tc>
          <w:tcPr>
            <w:tcW w:w="1525" w:type="dxa"/>
          </w:tcPr>
          <w:p w:rsidR="00675551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29,2</w:t>
            </w: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Паевой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310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Дополнительный вложенный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320</w:t>
            </w:r>
          </w:p>
        </w:tc>
        <w:tc>
          <w:tcPr>
            <w:tcW w:w="1559" w:type="dxa"/>
          </w:tcPr>
          <w:p w:rsidR="00675551" w:rsidRPr="00675551" w:rsidRDefault="00ED6BC6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161,7</w:t>
            </w:r>
          </w:p>
        </w:tc>
        <w:tc>
          <w:tcPr>
            <w:tcW w:w="1525" w:type="dxa"/>
          </w:tcPr>
          <w:p w:rsidR="00675551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161,7</w:t>
            </w: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Другой дополнительный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330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Резервный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350</w:t>
            </w:r>
          </w:p>
        </w:tc>
        <w:tc>
          <w:tcPr>
            <w:tcW w:w="1559" w:type="dxa"/>
          </w:tcPr>
          <w:p w:rsidR="00675551" w:rsidRPr="00675551" w:rsidRDefault="00ED6BC6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(17,8)</w:t>
            </w:r>
          </w:p>
        </w:tc>
        <w:tc>
          <w:tcPr>
            <w:tcW w:w="1525" w:type="dxa"/>
          </w:tcPr>
          <w:p w:rsidR="00675551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(69,3)</w:t>
            </w: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Неоплаченный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  <w:t>360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Изъятый капитал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  <w:t>370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  <w:vAlign w:val="bottom"/>
          </w:tcPr>
          <w:p w:rsidR="00675551" w:rsidRPr="00675551" w:rsidRDefault="00675551" w:rsidP="00106A30">
            <w:pPr>
              <w:widowControl w:val="0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Всего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разделу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І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380</w:t>
            </w:r>
          </w:p>
        </w:tc>
        <w:tc>
          <w:tcPr>
            <w:tcW w:w="1559" w:type="dxa"/>
          </w:tcPr>
          <w:p w:rsidR="00675551" w:rsidRPr="00675551" w:rsidRDefault="00ED6BC6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173,1</w:t>
            </w:r>
          </w:p>
        </w:tc>
        <w:tc>
          <w:tcPr>
            <w:tcW w:w="1525" w:type="dxa"/>
          </w:tcPr>
          <w:p w:rsidR="00675551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121,6</w:t>
            </w:r>
          </w:p>
        </w:tc>
      </w:tr>
      <w:tr w:rsidR="00675551" w:rsidTr="0074383F">
        <w:tc>
          <w:tcPr>
            <w:tcW w:w="5070" w:type="dxa"/>
            <w:vAlign w:val="bottom"/>
          </w:tcPr>
          <w:p w:rsidR="00675551" w:rsidRPr="00675551" w:rsidRDefault="00675551" w:rsidP="00552457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ІІ.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Обеспечение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будущих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расходов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и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платежей</w:t>
            </w:r>
            <w:proofErr w:type="spellEnd"/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Обеспечение выплат персоналу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Прочие обеспечения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</w:tcPr>
          <w:p w:rsidR="00675551" w:rsidRPr="00675551" w:rsidRDefault="00675551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Целевое финансирование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420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551" w:rsidTr="0074383F">
        <w:tc>
          <w:tcPr>
            <w:tcW w:w="5070" w:type="dxa"/>
            <w:vAlign w:val="bottom"/>
          </w:tcPr>
          <w:p w:rsidR="00675551" w:rsidRPr="00675551" w:rsidRDefault="00675551" w:rsidP="00106A30">
            <w:pPr>
              <w:widowControl w:val="0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Всего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разделу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II</w:t>
            </w:r>
          </w:p>
        </w:tc>
        <w:tc>
          <w:tcPr>
            <w:tcW w:w="1417" w:type="dxa"/>
            <w:vAlign w:val="center"/>
          </w:tcPr>
          <w:p w:rsidR="00675551" w:rsidRPr="00675551" w:rsidRDefault="00675551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430</w:t>
            </w:r>
          </w:p>
        </w:tc>
        <w:tc>
          <w:tcPr>
            <w:tcW w:w="1559" w:type="dxa"/>
          </w:tcPr>
          <w:p w:rsidR="00675551" w:rsidRPr="00675551" w:rsidRDefault="00675551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675551" w:rsidRDefault="00675551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74383F">
        <w:tc>
          <w:tcPr>
            <w:tcW w:w="5070" w:type="dxa"/>
            <w:vAlign w:val="bottom"/>
          </w:tcPr>
          <w:p w:rsidR="00552457" w:rsidRPr="00552457" w:rsidRDefault="00552457" w:rsidP="00552457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ІІІ.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Долгосрочные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обязательства</w:t>
            </w:r>
            <w:proofErr w:type="spellEnd"/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pStyle w:val="aa"/>
              <w:widowControl w:val="0"/>
              <w:rPr>
                <w:i w:val="0"/>
                <w:iCs w:val="0"/>
                <w:sz w:val="20"/>
              </w:rPr>
            </w:pPr>
          </w:p>
        </w:tc>
        <w:tc>
          <w:tcPr>
            <w:tcW w:w="1559" w:type="dxa"/>
          </w:tcPr>
          <w:p w:rsidR="00552457" w:rsidRPr="00675551" w:rsidRDefault="00552457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74383F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Долгосрочные кредиты банков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440</w:t>
            </w:r>
          </w:p>
        </w:tc>
        <w:tc>
          <w:tcPr>
            <w:tcW w:w="1559" w:type="dxa"/>
          </w:tcPr>
          <w:p w:rsidR="00552457" w:rsidRPr="00675551" w:rsidRDefault="00552457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74383F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Долгосрочные финансовые обязательства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Отсроченные налоговые обязательства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460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Прочие долгосрочные обязательства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470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  <w:vAlign w:val="bottom"/>
          </w:tcPr>
          <w:p w:rsidR="00552457" w:rsidRPr="00552457" w:rsidRDefault="00552457" w:rsidP="00106A30">
            <w:pPr>
              <w:widowControl w:val="0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Всего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разделу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ІІІ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480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  <w:vAlign w:val="bottom"/>
          </w:tcPr>
          <w:p w:rsidR="00552457" w:rsidRPr="00552457" w:rsidRDefault="00552457" w:rsidP="00552457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ІV.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Текущие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обязательства</w:t>
            </w:r>
            <w:proofErr w:type="spellEnd"/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pStyle w:val="aa"/>
              <w:widowControl w:val="0"/>
              <w:rPr>
                <w:sz w:val="20"/>
              </w:rPr>
            </w:pP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Краткосрочные кредиты банков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500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Текущая задолженность по долгосрочным обязательствам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510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904075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векселя выданные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520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Кредиторская задолженность за товары, работы, услуги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530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66,4</w:t>
            </w:r>
          </w:p>
        </w:tc>
        <w:tc>
          <w:tcPr>
            <w:tcW w:w="1525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97,5</w:t>
            </w: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Текущие обязательства по расчетам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полученным авансам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540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с бюджетом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525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из внебюджетных платежей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560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страхованию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570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1525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оплате труда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580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</w:t>
            </w:r>
          </w:p>
        </w:tc>
        <w:tc>
          <w:tcPr>
            <w:tcW w:w="1525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с участниками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590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внутренним расчетам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600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Другие текущие обязательства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610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Всего по разделу IV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620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86,5</w:t>
            </w:r>
          </w:p>
        </w:tc>
        <w:tc>
          <w:tcPr>
            <w:tcW w:w="1525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109,1</w:t>
            </w: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V. Доходы будущих периодов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630</w:t>
            </w:r>
          </w:p>
        </w:tc>
        <w:tc>
          <w:tcPr>
            <w:tcW w:w="1559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552457" w:rsidRDefault="00552457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57" w:rsidTr="0025557D">
        <w:tc>
          <w:tcPr>
            <w:tcW w:w="5070" w:type="dxa"/>
          </w:tcPr>
          <w:p w:rsidR="00552457" w:rsidRPr="00552457" w:rsidRDefault="00552457" w:rsidP="00106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417" w:type="dxa"/>
            <w:vAlign w:val="center"/>
          </w:tcPr>
          <w:p w:rsidR="00552457" w:rsidRPr="00552457" w:rsidRDefault="00552457" w:rsidP="00106A30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640</w:t>
            </w:r>
          </w:p>
        </w:tc>
        <w:tc>
          <w:tcPr>
            <w:tcW w:w="1559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259,6</w:t>
            </w:r>
          </w:p>
        </w:tc>
        <w:tc>
          <w:tcPr>
            <w:tcW w:w="1525" w:type="dxa"/>
          </w:tcPr>
          <w:p w:rsidR="00552457" w:rsidRDefault="00ED6BC6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230,7</w:t>
            </w:r>
          </w:p>
        </w:tc>
      </w:tr>
    </w:tbl>
    <w:p w:rsidR="00552457" w:rsidRDefault="00552457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2457" w:rsidRDefault="0055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FF1D2E" w:rsidTr="00CA635A">
        <w:tc>
          <w:tcPr>
            <w:tcW w:w="1242" w:type="dxa"/>
          </w:tcPr>
          <w:p w:rsidR="00FF1D2E" w:rsidRDefault="00FF1D2E" w:rsidP="00FF1D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1D2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Форма 2</w:t>
            </w:r>
          </w:p>
        </w:tc>
        <w:tc>
          <w:tcPr>
            <w:tcW w:w="7230" w:type="dxa"/>
          </w:tcPr>
          <w:p w:rsidR="00FF1D2E" w:rsidRPr="00CA635A" w:rsidRDefault="00CA635A" w:rsidP="00FF1D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35A">
              <w:rPr>
                <w:rFonts w:ascii="Times New Roman" w:hAnsi="Times New Roman" w:cs="Times New Roman"/>
                <w:b/>
                <w:sz w:val="24"/>
                <w:szCs w:val="24"/>
              </w:rPr>
              <w:t>ОТЧЕТ О ФИНАНСОВЫХ РЕЗУЛЬТАТАХ</w:t>
            </w:r>
          </w:p>
          <w:p w:rsidR="00FF1D2E" w:rsidRDefault="00FF1D2E" w:rsidP="00FF1D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20Х1 год</w:t>
            </w:r>
          </w:p>
        </w:tc>
      </w:tr>
    </w:tbl>
    <w:p w:rsidR="00552457" w:rsidRDefault="00552457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2457" w:rsidRPr="00FF1D2E" w:rsidRDefault="00DD483F" w:rsidP="00922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D2E">
        <w:rPr>
          <w:rFonts w:ascii="Times New Roman" w:hAnsi="Times New Roman" w:cs="Times New Roman"/>
          <w:b/>
          <w:sz w:val="24"/>
          <w:szCs w:val="24"/>
        </w:rPr>
        <w:t>1. Финансовые результаты</w:t>
      </w:r>
    </w:p>
    <w:p w:rsidR="00DD483F" w:rsidRDefault="00DD483F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276"/>
        <w:gridCol w:w="1545"/>
        <w:gridCol w:w="1539"/>
      </w:tblGrid>
      <w:tr w:rsidR="00DD483F" w:rsidTr="00DD483F">
        <w:tc>
          <w:tcPr>
            <w:tcW w:w="5211" w:type="dxa"/>
            <w:vAlign w:val="center"/>
          </w:tcPr>
          <w:p w:rsidR="00DD483F" w:rsidRDefault="00DD483F" w:rsidP="00DD4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DD483F" w:rsidRDefault="00DD483F" w:rsidP="00DD4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DD483F" w:rsidRDefault="00DD483F" w:rsidP="00DD4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DD483F" w:rsidRDefault="00DD483F" w:rsidP="00DD4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предыдущий период</w:t>
            </w:r>
          </w:p>
        </w:tc>
      </w:tr>
      <w:tr w:rsidR="00DD483F" w:rsidTr="00DD483F">
        <w:tc>
          <w:tcPr>
            <w:tcW w:w="5211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D483F" w:rsidTr="00B17266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Доход (выручка) от реализации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010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394,6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265,2</w:t>
            </w:r>
          </w:p>
        </w:tc>
      </w:tr>
      <w:tr w:rsidR="00DD483F" w:rsidTr="00B17266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Налог на добавленную стоимость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015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65,8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44,2</w:t>
            </w:r>
          </w:p>
        </w:tc>
      </w:tr>
      <w:tr w:rsidR="00DD483F" w:rsidTr="00B17266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акцизный сбор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B17266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Другие вычеты из дохода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B17266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035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328,8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221,0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Себестоимость реализованной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040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368,7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232,8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  <w:b/>
              </w:rPr>
            </w:pPr>
            <w:r w:rsidRPr="00FF1D2E">
              <w:rPr>
                <w:rFonts w:ascii="Times New Roman" w:hAnsi="Times New Roman" w:cs="Times New Roman"/>
                <w:b/>
              </w:rPr>
              <w:t>Валовые: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055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39,9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11,8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операционные доходы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060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15,6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27,3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Административные расходы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070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27,2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21,3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Расходы на сбыт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операционные расходы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090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  <w:b/>
              </w:rPr>
            </w:pPr>
            <w:r w:rsidRPr="00FF1D2E">
              <w:rPr>
                <w:rFonts w:ascii="Times New Roman" w:hAnsi="Times New Roman" w:cs="Times New Roman"/>
                <w:b/>
              </w:rPr>
              <w:t>Финансовые результаты от операционной деятельности: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105</w:t>
            </w:r>
          </w:p>
        </w:tc>
        <w:tc>
          <w:tcPr>
            <w:tcW w:w="1545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51,5</w:t>
            </w:r>
          </w:p>
        </w:tc>
        <w:tc>
          <w:tcPr>
            <w:tcW w:w="1539" w:type="dxa"/>
          </w:tcPr>
          <w:p w:rsidR="00DD483F" w:rsidRPr="00DD483F" w:rsidRDefault="004659F4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5,8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Доход от участия в капитале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Другие финансовые доходы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доходы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Финансовые расходы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140</w:t>
            </w:r>
          </w:p>
        </w:tc>
        <w:tc>
          <w:tcPr>
            <w:tcW w:w="1545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D483F" w:rsidRPr="00DD483F" w:rsidRDefault="00DD483F" w:rsidP="00922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Потери от участия в капитале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расходы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CA635A" w:rsidRDefault="00DD483F" w:rsidP="00106A30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color w:val="FFFFFF"/>
                <w:sz w:val="20"/>
                <w:szCs w:val="20"/>
                <w:lang w:val="uk-UA"/>
              </w:rPr>
            </w:pPr>
            <w:r w:rsidRPr="00DD483F">
              <w:rPr>
                <w:rFonts w:ascii="Times New Roman" w:eastAsia="Arial Unicode MS" w:hAnsi="Times New Roman" w:cs="Times New Roman"/>
                <w:color w:val="FFFFFF"/>
                <w:sz w:val="20"/>
                <w:szCs w:val="20"/>
                <w:lang w:val="uk-UA"/>
              </w:rPr>
              <w:t>000000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175</w:t>
            </w:r>
          </w:p>
        </w:tc>
        <w:tc>
          <w:tcPr>
            <w:tcW w:w="1545" w:type="dxa"/>
          </w:tcPr>
          <w:p w:rsidR="00DD483F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  <w:tc>
          <w:tcPr>
            <w:tcW w:w="1539" w:type="dxa"/>
          </w:tcPr>
          <w:p w:rsidR="00DD483F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Налог на прибыль от обычной деятельности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CA635A" w:rsidRDefault="00DD483F" w:rsidP="00106A30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Финансовые результаты от обычной деятельности</w:t>
            </w:r>
            <w:r w:rsidR="00CA635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195</w:t>
            </w:r>
          </w:p>
        </w:tc>
        <w:tc>
          <w:tcPr>
            <w:tcW w:w="1545" w:type="dxa"/>
          </w:tcPr>
          <w:p w:rsidR="00DD483F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  <w:tc>
          <w:tcPr>
            <w:tcW w:w="1539" w:type="dxa"/>
          </w:tcPr>
          <w:p w:rsidR="00DD483F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  <w:tr w:rsidR="00DD483F" w:rsidTr="00FB1192">
        <w:tc>
          <w:tcPr>
            <w:tcW w:w="5211" w:type="dxa"/>
          </w:tcPr>
          <w:p w:rsidR="00DD483F" w:rsidRPr="00CA635A" w:rsidRDefault="00DD483F" w:rsidP="00106A30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Чрезвычайные: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доходы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расходы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Налоги с чрезвычайной прибыли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  <w:b/>
              </w:rPr>
            </w:pPr>
            <w:r w:rsidRPr="00FF1D2E">
              <w:rPr>
                <w:rFonts w:ascii="Times New Roman" w:hAnsi="Times New Roman" w:cs="Times New Roman"/>
                <w:b/>
              </w:rPr>
              <w:t>Чистые: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прибыль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  <w:tc>
          <w:tcPr>
            <w:tcW w:w="1545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DD483F" w:rsidRDefault="00DD483F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83F" w:rsidTr="00FB1192">
        <w:tc>
          <w:tcPr>
            <w:tcW w:w="5211" w:type="dxa"/>
          </w:tcPr>
          <w:p w:rsidR="00DD483F" w:rsidRPr="00FF1D2E" w:rsidRDefault="00DD483F" w:rsidP="00106A30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убыток</w:t>
            </w:r>
          </w:p>
        </w:tc>
        <w:tc>
          <w:tcPr>
            <w:tcW w:w="1276" w:type="dxa"/>
            <w:vAlign w:val="center"/>
          </w:tcPr>
          <w:p w:rsidR="00DD483F" w:rsidRPr="00DD483F" w:rsidRDefault="00DD483F" w:rsidP="00106A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  <w:tc>
          <w:tcPr>
            <w:tcW w:w="1545" w:type="dxa"/>
          </w:tcPr>
          <w:p w:rsidR="00DD483F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  <w:tc>
          <w:tcPr>
            <w:tcW w:w="1539" w:type="dxa"/>
          </w:tcPr>
          <w:p w:rsidR="00DD483F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</w:tbl>
    <w:p w:rsidR="00DD483F" w:rsidRDefault="00DD483F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9F4" w:rsidRDefault="004659F4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D2E" w:rsidRPr="00CA635A" w:rsidRDefault="00FF1D2E" w:rsidP="00922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35A">
        <w:rPr>
          <w:rFonts w:ascii="Times New Roman" w:hAnsi="Times New Roman" w:cs="Times New Roman"/>
          <w:b/>
          <w:sz w:val="24"/>
          <w:szCs w:val="24"/>
        </w:rPr>
        <w:lastRenderedPageBreak/>
        <w:t>2. Элементы операционных затрат</w:t>
      </w:r>
    </w:p>
    <w:p w:rsidR="00FF1D2E" w:rsidRDefault="00FF1D2E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276"/>
        <w:gridCol w:w="1545"/>
        <w:gridCol w:w="1539"/>
      </w:tblGrid>
      <w:tr w:rsidR="00CA635A" w:rsidTr="00CA635A">
        <w:tc>
          <w:tcPr>
            <w:tcW w:w="5211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предыдущий период</w:t>
            </w:r>
          </w:p>
        </w:tc>
      </w:tr>
      <w:tr w:rsidR="00CA635A" w:rsidTr="00CA635A">
        <w:tc>
          <w:tcPr>
            <w:tcW w:w="5211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59F4" w:rsidTr="00F236F4">
        <w:tc>
          <w:tcPr>
            <w:tcW w:w="5211" w:type="dxa"/>
            <w:vAlign w:val="center"/>
          </w:tcPr>
          <w:p w:rsidR="004659F4" w:rsidRPr="00CA635A" w:rsidRDefault="004659F4" w:rsidP="00106A30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CA635A">
              <w:rPr>
                <w:rFonts w:ascii="Times New Roman" w:hAnsi="Times New Roman" w:cs="Times New Roman"/>
              </w:rPr>
              <w:t>Материальные затраты</w:t>
            </w:r>
          </w:p>
        </w:tc>
        <w:tc>
          <w:tcPr>
            <w:tcW w:w="1276" w:type="dxa"/>
            <w:vAlign w:val="center"/>
          </w:tcPr>
          <w:p w:rsidR="004659F4" w:rsidRPr="00CA635A" w:rsidRDefault="004659F4" w:rsidP="00106A3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230</w:t>
            </w:r>
          </w:p>
        </w:tc>
        <w:tc>
          <w:tcPr>
            <w:tcW w:w="1545" w:type="dxa"/>
          </w:tcPr>
          <w:p w:rsidR="004659F4" w:rsidRPr="00CA635A" w:rsidRDefault="004659F4" w:rsidP="007C6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78,6</w:t>
            </w:r>
          </w:p>
        </w:tc>
        <w:tc>
          <w:tcPr>
            <w:tcW w:w="1539" w:type="dxa"/>
          </w:tcPr>
          <w:p w:rsidR="004659F4" w:rsidRDefault="004659F4" w:rsidP="007C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118,5</w:t>
            </w:r>
          </w:p>
        </w:tc>
      </w:tr>
      <w:tr w:rsidR="004659F4" w:rsidTr="00F236F4">
        <w:tc>
          <w:tcPr>
            <w:tcW w:w="5211" w:type="dxa"/>
            <w:vAlign w:val="center"/>
          </w:tcPr>
          <w:p w:rsidR="004659F4" w:rsidRPr="00CA635A" w:rsidRDefault="004659F4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Расходы на оплату труда</w:t>
            </w:r>
          </w:p>
        </w:tc>
        <w:tc>
          <w:tcPr>
            <w:tcW w:w="1276" w:type="dxa"/>
            <w:vAlign w:val="center"/>
          </w:tcPr>
          <w:p w:rsidR="004659F4" w:rsidRPr="00CA635A" w:rsidRDefault="004659F4" w:rsidP="00106A3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240</w:t>
            </w:r>
          </w:p>
        </w:tc>
        <w:tc>
          <w:tcPr>
            <w:tcW w:w="1545" w:type="dxa"/>
          </w:tcPr>
          <w:p w:rsidR="004659F4" w:rsidRPr="00CA635A" w:rsidRDefault="004659F4" w:rsidP="007C6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77,4</w:t>
            </w:r>
          </w:p>
        </w:tc>
        <w:tc>
          <w:tcPr>
            <w:tcW w:w="1539" w:type="dxa"/>
          </w:tcPr>
          <w:p w:rsidR="004659F4" w:rsidRDefault="004659F4" w:rsidP="007C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57,6</w:t>
            </w:r>
          </w:p>
        </w:tc>
      </w:tr>
      <w:tr w:rsidR="004659F4" w:rsidTr="00F236F4">
        <w:tc>
          <w:tcPr>
            <w:tcW w:w="5211" w:type="dxa"/>
          </w:tcPr>
          <w:p w:rsidR="004659F4" w:rsidRPr="00CA635A" w:rsidRDefault="004659F4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Отчисления на социальные мероприятия</w:t>
            </w:r>
          </w:p>
        </w:tc>
        <w:tc>
          <w:tcPr>
            <w:tcW w:w="1276" w:type="dxa"/>
            <w:vAlign w:val="center"/>
          </w:tcPr>
          <w:p w:rsidR="004659F4" w:rsidRPr="00CA635A" w:rsidRDefault="004659F4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250</w:t>
            </w:r>
          </w:p>
        </w:tc>
        <w:tc>
          <w:tcPr>
            <w:tcW w:w="1545" w:type="dxa"/>
          </w:tcPr>
          <w:p w:rsidR="004659F4" w:rsidRPr="00CA635A" w:rsidRDefault="004659F4" w:rsidP="007C6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29,0</w:t>
            </w:r>
          </w:p>
        </w:tc>
        <w:tc>
          <w:tcPr>
            <w:tcW w:w="1539" w:type="dxa"/>
          </w:tcPr>
          <w:p w:rsidR="004659F4" w:rsidRDefault="004659F4" w:rsidP="007C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21,7</w:t>
            </w:r>
          </w:p>
        </w:tc>
      </w:tr>
      <w:tr w:rsidR="004659F4" w:rsidTr="00F236F4">
        <w:tc>
          <w:tcPr>
            <w:tcW w:w="5211" w:type="dxa"/>
          </w:tcPr>
          <w:p w:rsidR="004659F4" w:rsidRPr="00CA635A" w:rsidRDefault="004659F4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Амортизация</w:t>
            </w:r>
          </w:p>
        </w:tc>
        <w:tc>
          <w:tcPr>
            <w:tcW w:w="1276" w:type="dxa"/>
            <w:vAlign w:val="center"/>
          </w:tcPr>
          <w:p w:rsidR="004659F4" w:rsidRPr="00CA635A" w:rsidRDefault="004659F4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260</w:t>
            </w:r>
          </w:p>
        </w:tc>
        <w:tc>
          <w:tcPr>
            <w:tcW w:w="1545" w:type="dxa"/>
          </w:tcPr>
          <w:p w:rsidR="004659F4" w:rsidRPr="00CA635A" w:rsidRDefault="004659F4" w:rsidP="007C6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17,7</w:t>
            </w:r>
          </w:p>
        </w:tc>
        <w:tc>
          <w:tcPr>
            <w:tcW w:w="1539" w:type="dxa"/>
          </w:tcPr>
          <w:p w:rsidR="004659F4" w:rsidRDefault="004659F4" w:rsidP="007C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</w:tr>
      <w:tr w:rsidR="00CA635A" w:rsidTr="00F236F4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Прочие операционные расходы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270</w:t>
            </w:r>
          </w:p>
        </w:tc>
        <w:tc>
          <w:tcPr>
            <w:tcW w:w="1545" w:type="dxa"/>
          </w:tcPr>
          <w:p w:rsidR="00CA635A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114,1</w:t>
            </w:r>
          </w:p>
        </w:tc>
        <w:tc>
          <w:tcPr>
            <w:tcW w:w="1539" w:type="dxa"/>
          </w:tcPr>
          <w:p w:rsidR="00CA635A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39,3</w:t>
            </w:r>
          </w:p>
        </w:tc>
      </w:tr>
      <w:tr w:rsidR="00CA635A" w:rsidTr="00F236F4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Вместе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280</w:t>
            </w:r>
          </w:p>
        </w:tc>
        <w:tc>
          <w:tcPr>
            <w:tcW w:w="1545" w:type="dxa"/>
          </w:tcPr>
          <w:p w:rsidR="00CA635A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316,8</w:t>
            </w:r>
          </w:p>
        </w:tc>
        <w:tc>
          <w:tcPr>
            <w:tcW w:w="1539" w:type="dxa"/>
          </w:tcPr>
          <w:p w:rsidR="00CA635A" w:rsidRDefault="004659F4" w:rsidP="00922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254,1</w:t>
            </w:r>
          </w:p>
        </w:tc>
      </w:tr>
    </w:tbl>
    <w:p w:rsidR="00FF1D2E" w:rsidRDefault="00FF1D2E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635A" w:rsidRPr="00CA635A" w:rsidRDefault="00CA635A" w:rsidP="00922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35A">
        <w:rPr>
          <w:rFonts w:ascii="Times New Roman" w:hAnsi="Times New Roman" w:cs="Times New Roman"/>
          <w:b/>
          <w:sz w:val="24"/>
          <w:szCs w:val="24"/>
        </w:rPr>
        <w:t>3. Расчет показателей прибыльности акций</w:t>
      </w:r>
    </w:p>
    <w:p w:rsidR="00CA635A" w:rsidRDefault="00CA635A" w:rsidP="00CA63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276"/>
        <w:gridCol w:w="1545"/>
        <w:gridCol w:w="1539"/>
      </w:tblGrid>
      <w:tr w:rsidR="00CA635A" w:rsidTr="00106A30">
        <w:tc>
          <w:tcPr>
            <w:tcW w:w="5211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предыдущий период</w:t>
            </w:r>
          </w:p>
        </w:tc>
      </w:tr>
      <w:tr w:rsidR="00CA635A" w:rsidTr="00106A30">
        <w:tc>
          <w:tcPr>
            <w:tcW w:w="5211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635A" w:rsidTr="00FA0B4F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Среднегодовое количество простых акций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300</w:t>
            </w:r>
          </w:p>
        </w:tc>
        <w:tc>
          <w:tcPr>
            <w:tcW w:w="1545" w:type="dxa"/>
          </w:tcPr>
          <w:p w:rsidR="00CA635A" w:rsidRPr="00CA635A" w:rsidRDefault="004659F4" w:rsidP="00106A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116797</w:t>
            </w:r>
          </w:p>
        </w:tc>
        <w:tc>
          <w:tcPr>
            <w:tcW w:w="1539" w:type="dxa"/>
          </w:tcPr>
          <w:p w:rsidR="00CA635A" w:rsidRDefault="004659F4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116797</w:t>
            </w:r>
            <w:bookmarkStart w:id="0" w:name="_GoBack"/>
            <w:bookmarkEnd w:id="0"/>
          </w:p>
        </w:tc>
      </w:tr>
      <w:tr w:rsidR="00CA635A" w:rsidTr="00FA0B4F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Скорректированное среднегодовое количество простых акций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310</w:t>
            </w:r>
          </w:p>
        </w:tc>
        <w:tc>
          <w:tcPr>
            <w:tcW w:w="1545" w:type="dxa"/>
          </w:tcPr>
          <w:p w:rsidR="00CA635A" w:rsidRPr="00CA635A" w:rsidRDefault="00CA635A" w:rsidP="00106A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35A" w:rsidTr="00106A30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Чистая прибыль, приходящаяся на 1 акцию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320</w:t>
            </w:r>
          </w:p>
        </w:tc>
        <w:tc>
          <w:tcPr>
            <w:tcW w:w="1545" w:type="dxa"/>
          </w:tcPr>
          <w:p w:rsidR="00CA635A" w:rsidRPr="00CA635A" w:rsidRDefault="00CA635A" w:rsidP="00106A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35A" w:rsidTr="00106A30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330</w:t>
            </w:r>
          </w:p>
        </w:tc>
        <w:tc>
          <w:tcPr>
            <w:tcW w:w="1545" w:type="dxa"/>
          </w:tcPr>
          <w:p w:rsidR="00CA635A" w:rsidRPr="00CA635A" w:rsidRDefault="00CA635A" w:rsidP="00106A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35A" w:rsidTr="00106A30">
        <w:tc>
          <w:tcPr>
            <w:tcW w:w="5211" w:type="dxa"/>
          </w:tcPr>
          <w:p w:rsidR="00CA635A" w:rsidRPr="00CA635A" w:rsidRDefault="00CA635A" w:rsidP="00106A30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Дивиденды на одну простую акцию</w:t>
            </w:r>
          </w:p>
        </w:tc>
        <w:tc>
          <w:tcPr>
            <w:tcW w:w="1276" w:type="dxa"/>
            <w:vAlign w:val="center"/>
          </w:tcPr>
          <w:p w:rsidR="00CA635A" w:rsidRPr="00CA635A" w:rsidRDefault="00CA635A" w:rsidP="00106A30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340</w:t>
            </w:r>
          </w:p>
        </w:tc>
        <w:tc>
          <w:tcPr>
            <w:tcW w:w="1545" w:type="dxa"/>
          </w:tcPr>
          <w:p w:rsidR="00CA635A" w:rsidRPr="00CA635A" w:rsidRDefault="00CA635A" w:rsidP="00106A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CA635A" w:rsidRDefault="00CA635A" w:rsidP="00106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35A" w:rsidRDefault="00CA635A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Default="009A05A6" w:rsidP="00922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Default="009A0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A6" w:rsidRDefault="009A05A6" w:rsidP="009A05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52457">
        <w:rPr>
          <w:rFonts w:ascii="Times New Roman" w:hAnsi="Times New Roman" w:cs="Times New Roman"/>
          <w:b/>
          <w:sz w:val="24"/>
          <w:szCs w:val="24"/>
        </w:rPr>
        <w:t xml:space="preserve">БАЛАНС </w:t>
      </w:r>
    </w:p>
    <w:p w:rsidR="009A05A6" w:rsidRPr="00552457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2457"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b/>
          <w:sz w:val="24"/>
          <w:szCs w:val="24"/>
        </w:rPr>
        <w:t>а 31 декабря 20Х2</w:t>
      </w:r>
      <w:r w:rsidRPr="00552457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1417"/>
        <w:gridCol w:w="1559"/>
        <w:gridCol w:w="1525"/>
      </w:tblGrid>
      <w:tr w:rsidR="009A05A6" w:rsidTr="0074525C">
        <w:tc>
          <w:tcPr>
            <w:tcW w:w="5070" w:type="dxa"/>
            <w:vAlign w:val="center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Наименование статей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Код строки</w:t>
            </w:r>
          </w:p>
        </w:tc>
        <w:tc>
          <w:tcPr>
            <w:tcW w:w="1559" w:type="dxa"/>
            <w:vAlign w:val="center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На начало года</w:t>
            </w:r>
          </w:p>
        </w:tc>
        <w:tc>
          <w:tcPr>
            <w:tcW w:w="1525" w:type="dxa"/>
            <w:vAlign w:val="center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На конец отчетного периода</w:t>
            </w:r>
          </w:p>
        </w:tc>
      </w:tr>
      <w:tr w:rsidR="009A05A6" w:rsidTr="0074525C">
        <w:tc>
          <w:tcPr>
            <w:tcW w:w="5070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A05A6" w:rsidTr="0074525C">
        <w:tc>
          <w:tcPr>
            <w:tcW w:w="9571" w:type="dxa"/>
            <w:gridSpan w:val="4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</w:t>
            </w:r>
          </w:p>
        </w:tc>
      </w:tr>
      <w:tr w:rsidR="009A05A6" w:rsidTr="0074525C">
        <w:tc>
          <w:tcPr>
            <w:tcW w:w="5070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tabs>
                <w:tab w:val="left" w:pos="-198"/>
                <w:tab w:val="left" w:pos="-108"/>
              </w:tabs>
              <w:spacing w:line="240" w:lineRule="auto"/>
              <w:ind w:firstLine="0"/>
              <w:jc w:val="left"/>
              <w:rPr>
                <w:b/>
                <w:sz w:val="20"/>
                <w:szCs w:val="20"/>
                <w:lang w:val="uk-UA"/>
              </w:rPr>
            </w:pPr>
            <w:r w:rsidRPr="00675551">
              <w:rPr>
                <w:b/>
                <w:sz w:val="20"/>
                <w:szCs w:val="20"/>
                <w:lang w:val="uk-UA"/>
              </w:rPr>
              <w:t>І. НЕОБОРОТНЫЕ АКТИВЫ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Нематериальные активы: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остаточная стоимость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010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первоначальная стоимость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011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износ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012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Незавершенное строительство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020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</w:t>
            </w: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Основные средства: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остаточная стоимость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030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201,9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188,5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первоначальная собственность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031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528,9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496,6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- износ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032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327,0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308,1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Долгосрочные финансовые инвестиции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учитывающиеся</w:t>
            </w:r>
            <w:proofErr w:type="spellEnd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 xml:space="preserve"> по методу участия в капитале других предприятий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040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прочие финансовые инвестиции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045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Долгосрочная дебиторская задолженность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050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Отсроченные налоговые активы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060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 xml:space="preserve">Прочие </w:t>
            </w:r>
            <w:proofErr w:type="spellStart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внеоборотные</w:t>
            </w:r>
            <w:proofErr w:type="spellEnd"/>
            <w:r w:rsidRPr="00675551">
              <w:rPr>
                <w:rFonts w:ascii="Times New Roman" w:hAnsi="Times New Roman" w:cs="Times New Roman"/>
                <w:sz w:val="20"/>
                <w:szCs w:val="20"/>
              </w:rPr>
              <w:t xml:space="preserve"> активы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420A0">
              <w:rPr>
                <w:sz w:val="22"/>
                <w:szCs w:val="22"/>
                <w:lang w:val="uk-UA"/>
              </w:rPr>
              <w:t>070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675551">
              <w:rPr>
                <w:b/>
                <w:bCs/>
                <w:sz w:val="20"/>
                <w:szCs w:val="20"/>
                <w:lang w:val="uk-UA"/>
              </w:rPr>
              <w:t>Всего</w:t>
            </w:r>
            <w:proofErr w:type="spellEnd"/>
            <w:r w:rsidRPr="00675551">
              <w:rPr>
                <w:b/>
                <w:bCs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675551">
              <w:rPr>
                <w:b/>
                <w:bCs/>
                <w:sz w:val="20"/>
                <w:szCs w:val="20"/>
                <w:lang w:val="uk-UA"/>
              </w:rPr>
              <w:t>разделу</w:t>
            </w:r>
            <w:proofErr w:type="spellEnd"/>
            <w:r w:rsidRPr="00675551">
              <w:rPr>
                <w:b/>
                <w:bCs/>
                <w:sz w:val="20"/>
                <w:szCs w:val="20"/>
                <w:lang w:val="uk-UA"/>
              </w:rPr>
              <w:t xml:space="preserve"> I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420A0">
              <w:rPr>
                <w:b/>
                <w:sz w:val="22"/>
                <w:szCs w:val="22"/>
                <w:lang w:val="uk-UA"/>
              </w:rPr>
              <w:t>080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214,0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188,5</w:t>
            </w:r>
          </w:p>
        </w:tc>
      </w:tr>
      <w:tr w:rsidR="009A05A6" w:rsidTr="0074525C">
        <w:tc>
          <w:tcPr>
            <w:tcW w:w="5070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val="uk-UA"/>
              </w:rPr>
            </w:pPr>
            <w:r w:rsidRPr="00675551">
              <w:rPr>
                <w:b/>
                <w:bCs/>
                <w:sz w:val="20"/>
                <w:szCs w:val="20"/>
                <w:lang w:val="uk-UA"/>
              </w:rPr>
              <w:t>II ОБОРОТНЫЕ АКТИВЫ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Запасы: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производственные запасы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животные на выращивании и откорме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110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незавершенное производство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готовая продукция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130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товары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140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Векселя полученные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Дебиторская задолженность за товары, работы, услуги: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чистая реализационная стоимость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первоначальная стоимость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161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резерв сомнительных долгов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162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Дебиторская задолженность по расчетам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с бюджетом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170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по выданным авансам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180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по начисленным доходам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190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  по внутренним расчетам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Другая текущая дебиторская задолженность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210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Текущие финансовые инвестиции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220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Денежные средства и их эквиваленты:</w:t>
            </w:r>
          </w:p>
        </w:tc>
        <w:tc>
          <w:tcPr>
            <w:tcW w:w="1417" w:type="dxa"/>
            <w:vAlign w:val="center"/>
          </w:tcPr>
          <w:p w:rsidR="009A05A6" w:rsidRPr="002420A0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 национальной валюте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675551">
              <w:rPr>
                <w:sz w:val="22"/>
                <w:szCs w:val="22"/>
                <w:lang w:val="uk-UA"/>
              </w:rPr>
              <w:t>230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в иностранной валюте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675551">
              <w:rPr>
                <w:sz w:val="22"/>
                <w:szCs w:val="22"/>
                <w:lang w:val="uk-UA"/>
              </w:rPr>
              <w:t>240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Прочие оборотные активы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675551">
              <w:rPr>
                <w:sz w:val="22"/>
                <w:szCs w:val="22"/>
                <w:lang w:val="uk-UA"/>
              </w:rPr>
              <w:t>250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</w:rPr>
              <w:t>Всего по разделу II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675551">
              <w:rPr>
                <w:b/>
                <w:sz w:val="22"/>
                <w:szCs w:val="22"/>
                <w:lang w:val="uk-UA"/>
              </w:rPr>
              <w:t>260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16,7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III</w:t>
            </w:r>
            <w:r w:rsidRPr="00675551">
              <w:rPr>
                <w:rFonts w:ascii="Times New Roman" w:hAnsi="Times New Roman" w:cs="Times New Roman"/>
                <w:b/>
                <w:sz w:val="20"/>
                <w:szCs w:val="20"/>
              </w:rPr>
              <w:t>. Расходы будущих периодов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6"/>
              <w:widowControl w:val="0"/>
              <w:jc w:val="center"/>
              <w:rPr>
                <w:b/>
                <w:sz w:val="22"/>
                <w:szCs w:val="22"/>
                <w:lang w:val="uk-UA"/>
              </w:rPr>
            </w:pPr>
            <w:r w:rsidRPr="00675551">
              <w:rPr>
                <w:b/>
                <w:sz w:val="22"/>
                <w:szCs w:val="22"/>
                <w:lang w:val="uk-UA"/>
              </w:rPr>
              <w:t>270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6"/>
              <w:widowControl w:val="0"/>
              <w:jc w:val="center"/>
              <w:rPr>
                <w:b/>
                <w:sz w:val="22"/>
                <w:szCs w:val="22"/>
                <w:lang w:val="uk-UA"/>
              </w:rPr>
            </w:pPr>
            <w:r w:rsidRPr="00675551">
              <w:rPr>
                <w:b/>
                <w:sz w:val="22"/>
                <w:szCs w:val="22"/>
                <w:lang w:val="uk-UA"/>
              </w:rPr>
              <w:t>280</w:t>
            </w:r>
          </w:p>
        </w:tc>
        <w:tc>
          <w:tcPr>
            <w:tcW w:w="1559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230,7</w:t>
            </w:r>
          </w:p>
        </w:tc>
        <w:tc>
          <w:tcPr>
            <w:tcW w:w="1525" w:type="dxa"/>
          </w:tcPr>
          <w:p w:rsidR="009A05A6" w:rsidRDefault="00352CE3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213,6</w:t>
            </w: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pStyle w:val="a4"/>
              <w:widowControl w:val="0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552457"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1559" w:type="dxa"/>
          </w:tcPr>
          <w:p w:rsidR="009A05A6" w:rsidRPr="00552457" w:rsidRDefault="009A05A6" w:rsidP="007452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:rsidR="009A05A6" w:rsidRPr="00552457" w:rsidRDefault="009A05A6" w:rsidP="00745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5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A05A6" w:rsidTr="0074525C">
        <w:tc>
          <w:tcPr>
            <w:tcW w:w="9571" w:type="dxa"/>
            <w:gridSpan w:val="4"/>
          </w:tcPr>
          <w:p w:rsidR="009A05A6" w:rsidRPr="00552457" w:rsidRDefault="009A05A6" w:rsidP="00745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ПАССИВ</w:t>
            </w: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І.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Собственный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капитал</w:t>
            </w:r>
            <w:proofErr w:type="spellEnd"/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Уставной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pStyle w:val="a8"/>
              <w:widowControl w:val="0"/>
              <w:tabs>
                <w:tab w:val="left" w:pos="708"/>
              </w:tabs>
              <w:jc w:val="center"/>
              <w:rPr>
                <w:sz w:val="20"/>
                <w:lang w:val="uk-UA"/>
              </w:rPr>
            </w:pPr>
            <w:r w:rsidRPr="00675551">
              <w:rPr>
                <w:sz w:val="20"/>
                <w:lang w:val="uk-UA"/>
              </w:rPr>
              <w:t>300</w:t>
            </w:r>
          </w:p>
        </w:tc>
        <w:tc>
          <w:tcPr>
            <w:tcW w:w="1559" w:type="dxa"/>
          </w:tcPr>
          <w:p w:rsidR="009A05A6" w:rsidRPr="00675551" w:rsidRDefault="00A130EB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29,2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29,2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Паевой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310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Дополнительный вложенный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320</w:t>
            </w:r>
          </w:p>
        </w:tc>
        <w:tc>
          <w:tcPr>
            <w:tcW w:w="1559" w:type="dxa"/>
          </w:tcPr>
          <w:p w:rsidR="009A05A6" w:rsidRPr="00675551" w:rsidRDefault="00A130EB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161,7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161,7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Другой дополнительный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330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Резервный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350</w:t>
            </w:r>
          </w:p>
        </w:tc>
        <w:tc>
          <w:tcPr>
            <w:tcW w:w="1559" w:type="dxa"/>
          </w:tcPr>
          <w:p w:rsidR="009A05A6" w:rsidRPr="00675551" w:rsidRDefault="00A130EB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(69,3)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(93,7)</w:t>
            </w: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Неоплаченный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  <w:t>360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Изъятый капитал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  <w:t>370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675551" w:rsidRDefault="009A05A6" w:rsidP="0074525C">
            <w:pPr>
              <w:widowControl w:val="0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Всего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разделу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І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380</w:t>
            </w:r>
          </w:p>
        </w:tc>
        <w:tc>
          <w:tcPr>
            <w:tcW w:w="1559" w:type="dxa"/>
          </w:tcPr>
          <w:p w:rsidR="009A05A6" w:rsidRPr="00675551" w:rsidRDefault="00A130EB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121,6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97,2</w:t>
            </w: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ІІ.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Обеспечение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будущих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расходов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и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платежей</w:t>
            </w:r>
            <w:proofErr w:type="spellEnd"/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Обеспечение выплат персоналу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Прочие обеспечения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675551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</w:rPr>
              <w:t>Целевое финансирование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420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675551" w:rsidRDefault="009A05A6" w:rsidP="0074525C">
            <w:pPr>
              <w:widowControl w:val="0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Всего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разделу</w:t>
            </w:r>
            <w:proofErr w:type="spellEnd"/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II</w:t>
            </w:r>
          </w:p>
        </w:tc>
        <w:tc>
          <w:tcPr>
            <w:tcW w:w="1417" w:type="dxa"/>
            <w:vAlign w:val="center"/>
          </w:tcPr>
          <w:p w:rsidR="009A05A6" w:rsidRPr="00675551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430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ІІІ.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Долгосрочные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обязательства</w:t>
            </w:r>
            <w:proofErr w:type="spellEnd"/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pStyle w:val="aa"/>
              <w:widowControl w:val="0"/>
              <w:rPr>
                <w:i w:val="0"/>
                <w:iCs w:val="0"/>
                <w:sz w:val="20"/>
              </w:rPr>
            </w:pP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Долгосрочные кредиты банков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440</w:t>
            </w:r>
          </w:p>
        </w:tc>
        <w:tc>
          <w:tcPr>
            <w:tcW w:w="1559" w:type="dxa"/>
          </w:tcPr>
          <w:p w:rsidR="009A05A6" w:rsidRPr="00675551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Долгосрочные финансовые обязательства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Отсроченные налоговые обязательства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460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Прочие долгосрочные обязательства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470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552457" w:rsidRDefault="009A05A6" w:rsidP="0074525C">
            <w:pPr>
              <w:widowControl w:val="0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Всего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разделу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ІІІ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480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  <w:vAlign w:val="bottom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ІV.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Текущие</w:t>
            </w:r>
            <w:proofErr w:type="spellEnd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обязательства</w:t>
            </w:r>
            <w:proofErr w:type="spellEnd"/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pStyle w:val="aa"/>
              <w:widowControl w:val="0"/>
              <w:rPr>
                <w:sz w:val="20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Краткосрочные кредиты банков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500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Текущая задолженность по долгосрочным обязательствам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510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векселя выданные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520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Кредиторская задолженность за товары, работы, услуги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530</w:t>
            </w:r>
          </w:p>
        </w:tc>
        <w:tc>
          <w:tcPr>
            <w:tcW w:w="1559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97,5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92,8</w:t>
            </w: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Текущие обязательства по расчетам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полученным авансам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540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с бюджетом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550</w:t>
            </w:r>
          </w:p>
        </w:tc>
        <w:tc>
          <w:tcPr>
            <w:tcW w:w="1559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из внебюджетных платежей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560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страхованию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570</w:t>
            </w:r>
          </w:p>
        </w:tc>
        <w:tc>
          <w:tcPr>
            <w:tcW w:w="1559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оплате труда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580</w:t>
            </w:r>
          </w:p>
        </w:tc>
        <w:tc>
          <w:tcPr>
            <w:tcW w:w="1559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</w:t>
            </w: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с участниками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590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  - по внутренним расчетам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600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</w:rPr>
              <w:t>Другие текущие обязательства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610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Всего по разделу IV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620</w:t>
            </w:r>
          </w:p>
        </w:tc>
        <w:tc>
          <w:tcPr>
            <w:tcW w:w="1559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109,1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116,4</w:t>
            </w: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V. Доходы будущих периодов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630</w:t>
            </w:r>
          </w:p>
        </w:tc>
        <w:tc>
          <w:tcPr>
            <w:tcW w:w="155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070" w:type="dxa"/>
          </w:tcPr>
          <w:p w:rsidR="009A05A6" w:rsidRPr="00552457" w:rsidRDefault="009A05A6" w:rsidP="007452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417" w:type="dxa"/>
            <w:vAlign w:val="center"/>
          </w:tcPr>
          <w:p w:rsidR="009A05A6" w:rsidRPr="00552457" w:rsidRDefault="009A05A6" w:rsidP="0074525C">
            <w:pPr>
              <w:widowControl w:val="0"/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uk-UA"/>
              </w:rPr>
            </w:pPr>
            <w:r w:rsidRPr="0055245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640</w:t>
            </w:r>
          </w:p>
        </w:tc>
        <w:tc>
          <w:tcPr>
            <w:tcW w:w="1559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230,7</w:t>
            </w:r>
          </w:p>
        </w:tc>
        <w:tc>
          <w:tcPr>
            <w:tcW w:w="1525" w:type="dxa"/>
          </w:tcPr>
          <w:p w:rsidR="009A05A6" w:rsidRDefault="00A130EB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213,6</w:t>
            </w:r>
          </w:p>
        </w:tc>
      </w:tr>
    </w:tbl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Default="009A05A6" w:rsidP="009A0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30"/>
      </w:tblGrid>
      <w:tr w:rsidR="009A05A6" w:rsidTr="0074525C">
        <w:tc>
          <w:tcPr>
            <w:tcW w:w="1242" w:type="dxa"/>
          </w:tcPr>
          <w:p w:rsidR="009A05A6" w:rsidRDefault="009A05A6" w:rsidP="0074525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1D2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Форма 2</w:t>
            </w:r>
          </w:p>
        </w:tc>
        <w:tc>
          <w:tcPr>
            <w:tcW w:w="7230" w:type="dxa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35A">
              <w:rPr>
                <w:rFonts w:ascii="Times New Roman" w:hAnsi="Times New Roman" w:cs="Times New Roman"/>
                <w:b/>
                <w:sz w:val="24"/>
                <w:szCs w:val="24"/>
              </w:rPr>
              <w:t>ОТЧЕТ О ФИНАНСОВЫХ РЕЗУЛЬТАТАХ</w:t>
            </w:r>
          </w:p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20Х2 год</w:t>
            </w:r>
          </w:p>
        </w:tc>
      </w:tr>
    </w:tbl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Pr="00FF1D2E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D2E">
        <w:rPr>
          <w:rFonts w:ascii="Times New Roman" w:hAnsi="Times New Roman" w:cs="Times New Roman"/>
          <w:b/>
          <w:sz w:val="24"/>
          <w:szCs w:val="24"/>
        </w:rPr>
        <w:t>1. Финансовые результаты</w:t>
      </w:r>
    </w:p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276"/>
        <w:gridCol w:w="1545"/>
        <w:gridCol w:w="1539"/>
      </w:tblGrid>
      <w:tr w:rsidR="009A05A6" w:rsidTr="0074525C">
        <w:tc>
          <w:tcPr>
            <w:tcW w:w="5211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предыдущий период</w:t>
            </w:r>
          </w:p>
        </w:tc>
      </w:tr>
      <w:tr w:rsidR="009A05A6" w:rsidTr="0074525C">
        <w:tc>
          <w:tcPr>
            <w:tcW w:w="5211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Доход (выручка) от реализации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010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327,4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394,6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Налог на добавленную стоимость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015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54,6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65,8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акцизный сбор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Другие вычеты из дохода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035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272,8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328,8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Себестоимость реализованной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040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271,2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368,7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FF1D2E">
              <w:rPr>
                <w:rFonts w:ascii="Times New Roman" w:hAnsi="Times New Roman" w:cs="Times New Roman"/>
                <w:b/>
              </w:rPr>
              <w:t>Валовые: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050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055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39.9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операционные доходы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060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58,1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15,6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Административные расходы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070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28,1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27,2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Расходы на сбыт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операционные расходы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090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63,1</w:t>
            </w: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FF1D2E">
              <w:rPr>
                <w:rFonts w:ascii="Times New Roman" w:hAnsi="Times New Roman" w:cs="Times New Roman"/>
                <w:b/>
              </w:rPr>
              <w:t>Финансовые результаты от операционной деятельности: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105</w:t>
            </w:r>
          </w:p>
        </w:tc>
        <w:tc>
          <w:tcPr>
            <w:tcW w:w="1545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31,5</w:t>
            </w:r>
          </w:p>
        </w:tc>
        <w:tc>
          <w:tcPr>
            <w:tcW w:w="1539" w:type="dxa"/>
          </w:tcPr>
          <w:p w:rsidR="009A05A6" w:rsidRPr="00DD483F" w:rsidRDefault="00A9122F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51,5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Доход от участия в капитале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Другие финансовые доходы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доходы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Финансовые расходы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140</w:t>
            </w:r>
          </w:p>
        </w:tc>
        <w:tc>
          <w:tcPr>
            <w:tcW w:w="1545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Потери от участия в капитале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Прочие расходы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color w:val="FFFFFF"/>
                <w:sz w:val="20"/>
                <w:szCs w:val="20"/>
                <w:lang w:val="uk-UA"/>
              </w:rPr>
            </w:pPr>
            <w:r w:rsidRPr="00DD483F">
              <w:rPr>
                <w:rFonts w:ascii="Times New Roman" w:eastAsia="Arial Unicode MS" w:hAnsi="Times New Roman" w:cs="Times New Roman"/>
                <w:color w:val="FFFFFF"/>
                <w:sz w:val="20"/>
                <w:szCs w:val="20"/>
                <w:lang w:val="uk-UA"/>
              </w:rPr>
              <w:t>000000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175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Налог на прибыль от обычной деятельности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Финансовые результаты от обычной деятельности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195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Чрезвычайные: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доходы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 расходы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Налоги с чрезвычайной прибыли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FF1D2E">
              <w:rPr>
                <w:rFonts w:ascii="Times New Roman" w:hAnsi="Times New Roman" w:cs="Times New Roman"/>
                <w:b/>
              </w:rPr>
              <w:t>Чистые: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прибыль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FF1D2E" w:rsidRDefault="009A05A6" w:rsidP="0074525C">
            <w:pPr>
              <w:rPr>
                <w:rFonts w:ascii="Times New Roman" w:hAnsi="Times New Roman" w:cs="Times New Roman"/>
              </w:rPr>
            </w:pPr>
            <w:r w:rsidRPr="00FF1D2E">
              <w:rPr>
                <w:rFonts w:ascii="Times New Roman" w:hAnsi="Times New Roman" w:cs="Times New Roman"/>
              </w:rPr>
              <w:t>убыток</w:t>
            </w:r>
          </w:p>
        </w:tc>
        <w:tc>
          <w:tcPr>
            <w:tcW w:w="1276" w:type="dxa"/>
            <w:vAlign w:val="center"/>
          </w:tcPr>
          <w:p w:rsidR="009A05A6" w:rsidRPr="00DD483F" w:rsidRDefault="009A05A6" w:rsidP="007452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D483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</w:tr>
    </w:tbl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Pr="00CA635A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35A">
        <w:rPr>
          <w:rFonts w:ascii="Times New Roman" w:hAnsi="Times New Roman" w:cs="Times New Roman"/>
          <w:b/>
          <w:sz w:val="24"/>
          <w:szCs w:val="24"/>
        </w:rPr>
        <w:t>2. Элементы операционных затрат</w:t>
      </w:r>
    </w:p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276"/>
        <w:gridCol w:w="1545"/>
        <w:gridCol w:w="1539"/>
      </w:tblGrid>
      <w:tr w:rsidR="009A05A6" w:rsidTr="0074525C">
        <w:tc>
          <w:tcPr>
            <w:tcW w:w="5211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предыдущий период</w:t>
            </w:r>
          </w:p>
        </w:tc>
      </w:tr>
      <w:tr w:rsidR="009A05A6" w:rsidTr="0074525C">
        <w:tc>
          <w:tcPr>
            <w:tcW w:w="5211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A05A6" w:rsidTr="0074525C">
        <w:tc>
          <w:tcPr>
            <w:tcW w:w="5211" w:type="dxa"/>
            <w:vAlign w:val="center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CA635A">
              <w:rPr>
                <w:rFonts w:ascii="Times New Roman" w:hAnsi="Times New Roman" w:cs="Times New Roman"/>
              </w:rPr>
              <w:t>Материальные затраты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230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171,9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78,6</w:t>
            </w:r>
          </w:p>
        </w:tc>
      </w:tr>
      <w:tr w:rsidR="009A05A6" w:rsidTr="0074525C">
        <w:tc>
          <w:tcPr>
            <w:tcW w:w="5211" w:type="dxa"/>
            <w:vAlign w:val="center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Расходы на оплату труда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240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86,6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77,4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Отчисления на социальные мероприятия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250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34,0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29,0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Амортизация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260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17,7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Прочие операционные расходы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270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28,5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114,1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  <w:b/>
              </w:rPr>
            </w:pPr>
            <w:r w:rsidRPr="00CA635A">
              <w:rPr>
                <w:rFonts w:ascii="Times New Roman" w:hAnsi="Times New Roman" w:cs="Times New Roman"/>
                <w:b/>
              </w:rPr>
              <w:t>Вместе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280</w:t>
            </w:r>
          </w:p>
        </w:tc>
        <w:tc>
          <w:tcPr>
            <w:tcW w:w="1545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337,5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316,8</w:t>
            </w:r>
          </w:p>
        </w:tc>
      </w:tr>
    </w:tbl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Pr="00CA635A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35A">
        <w:rPr>
          <w:rFonts w:ascii="Times New Roman" w:hAnsi="Times New Roman" w:cs="Times New Roman"/>
          <w:b/>
          <w:sz w:val="24"/>
          <w:szCs w:val="24"/>
        </w:rPr>
        <w:t>3. Расчет показателей прибыльности акций</w:t>
      </w:r>
    </w:p>
    <w:p w:rsidR="009A05A6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276"/>
        <w:gridCol w:w="1545"/>
        <w:gridCol w:w="1539"/>
      </w:tblGrid>
      <w:tr w:rsidR="009A05A6" w:rsidTr="0074525C">
        <w:tc>
          <w:tcPr>
            <w:tcW w:w="5211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предыдущий период</w:t>
            </w:r>
          </w:p>
        </w:tc>
      </w:tr>
      <w:tr w:rsidR="009A05A6" w:rsidTr="0074525C">
        <w:tc>
          <w:tcPr>
            <w:tcW w:w="5211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Среднегодовое количество простых акций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300</w:t>
            </w:r>
          </w:p>
        </w:tc>
        <w:tc>
          <w:tcPr>
            <w:tcW w:w="1545" w:type="dxa"/>
          </w:tcPr>
          <w:p w:rsidR="009A05A6" w:rsidRPr="00CA635A" w:rsidRDefault="00A9122F" w:rsidP="0074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116797</w:t>
            </w:r>
          </w:p>
        </w:tc>
        <w:tc>
          <w:tcPr>
            <w:tcW w:w="1539" w:type="dxa"/>
          </w:tcPr>
          <w:p w:rsidR="009A05A6" w:rsidRDefault="00A9122F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116797</w:t>
            </w: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Скорректированное среднегодовое количество простых акций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310</w:t>
            </w:r>
          </w:p>
        </w:tc>
        <w:tc>
          <w:tcPr>
            <w:tcW w:w="1545" w:type="dxa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Чистая прибыль, приходящаяся на 1 акцию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320</w:t>
            </w:r>
          </w:p>
        </w:tc>
        <w:tc>
          <w:tcPr>
            <w:tcW w:w="1545" w:type="dxa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330</w:t>
            </w:r>
          </w:p>
        </w:tc>
        <w:tc>
          <w:tcPr>
            <w:tcW w:w="1545" w:type="dxa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5A6" w:rsidTr="0074525C">
        <w:tc>
          <w:tcPr>
            <w:tcW w:w="5211" w:type="dxa"/>
          </w:tcPr>
          <w:p w:rsidR="009A05A6" w:rsidRPr="00CA635A" w:rsidRDefault="009A05A6" w:rsidP="0074525C">
            <w:pPr>
              <w:rPr>
                <w:rFonts w:ascii="Times New Roman" w:hAnsi="Times New Roman" w:cs="Times New Roman"/>
              </w:rPr>
            </w:pPr>
            <w:r w:rsidRPr="00CA635A">
              <w:rPr>
                <w:rFonts w:ascii="Times New Roman" w:hAnsi="Times New Roman" w:cs="Times New Roman"/>
              </w:rPr>
              <w:t>Дивиденды на одну простую акцию</w:t>
            </w:r>
          </w:p>
        </w:tc>
        <w:tc>
          <w:tcPr>
            <w:tcW w:w="1276" w:type="dxa"/>
            <w:vAlign w:val="center"/>
          </w:tcPr>
          <w:p w:rsidR="009A05A6" w:rsidRPr="00CA635A" w:rsidRDefault="009A05A6" w:rsidP="0074525C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  <w:r w:rsidRPr="00CA635A">
              <w:rPr>
                <w:rFonts w:ascii="Times New Roman" w:hAnsi="Times New Roman" w:cs="Times New Roman"/>
                <w:lang w:val="uk-UA"/>
              </w:rPr>
              <w:t>340</w:t>
            </w:r>
          </w:p>
        </w:tc>
        <w:tc>
          <w:tcPr>
            <w:tcW w:w="1545" w:type="dxa"/>
          </w:tcPr>
          <w:p w:rsidR="009A05A6" w:rsidRPr="00CA635A" w:rsidRDefault="009A05A6" w:rsidP="007452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9A05A6" w:rsidRDefault="009A05A6" w:rsidP="00745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05A6" w:rsidRPr="00724245" w:rsidRDefault="009A05A6" w:rsidP="009A05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05A6" w:rsidRDefault="009A05A6">
      <w:pPr>
        <w:rPr>
          <w:rFonts w:ascii="Times New Roman" w:hAnsi="Times New Roman" w:cs="Times New Roman"/>
          <w:sz w:val="24"/>
          <w:szCs w:val="24"/>
        </w:rPr>
      </w:pPr>
    </w:p>
    <w:sectPr w:rsidR="009A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1C"/>
    <w:rsid w:val="0003291C"/>
    <w:rsid w:val="002420A0"/>
    <w:rsid w:val="00256B9C"/>
    <w:rsid w:val="002B04FF"/>
    <w:rsid w:val="00301044"/>
    <w:rsid w:val="00352CE3"/>
    <w:rsid w:val="00417B27"/>
    <w:rsid w:val="004659F4"/>
    <w:rsid w:val="00552457"/>
    <w:rsid w:val="0056490D"/>
    <w:rsid w:val="005D06FF"/>
    <w:rsid w:val="00675551"/>
    <w:rsid w:val="00724245"/>
    <w:rsid w:val="00922464"/>
    <w:rsid w:val="009A05A6"/>
    <w:rsid w:val="009F1004"/>
    <w:rsid w:val="00A130EB"/>
    <w:rsid w:val="00A9122F"/>
    <w:rsid w:val="00BB65A1"/>
    <w:rsid w:val="00C049D8"/>
    <w:rsid w:val="00CA635A"/>
    <w:rsid w:val="00DD483F"/>
    <w:rsid w:val="00DF0930"/>
    <w:rsid w:val="00ED6BC6"/>
    <w:rsid w:val="00FB1057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Декан</cp:lastModifiedBy>
  <cp:revision>19</cp:revision>
  <dcterms:created xsi:type="dcterms:W3CDTF">2019-10-17T10:02:00Z</dcterms:created>
  <dcterms:modified xsi:type="dcterms:W3CDTF">2020-01-31T11:04:00Z</dcterms:modified>
</cp:coreProperties>
</file>