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FE" w:rsidRPr="009F03FE" w:rsidRDefault="009F03FE" w:rsidP="00AA382E">
      <w:pPr>
        <w:pStyle w:val="a6"/>
      </w:pPr>
      <w:r w:rsidRPr="009F03FE">
        <w:t xml:space="preserve">КОНТРОЛЬНЫЕ ВОПРОСЫ ПО ДИСЦИПЛИНЕ </w:t>
      </w:r>
    </w:p>
    <w:p w:rsidR="009F03FE" w:rsidRPr="009F03FE" w:rsidRDefault="009F03FE" w:rsidP="00AA382E">
      <w:pPr>
        <w:pStyle w:val="a6"/>
      </w:pPr>
      <w:r w:rsidRPr="009F03FE">
        <w:t xml:space="preserve"> </w:t>
      </w:r>
    </w:p>
    <w:p w:rsidR="009F03FE" w:rsidRPr="00C04458" w:rsidRDefault="00C04458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1. </w:t>
      </w:r>
      <w:r w:rsidR="009F03FE"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сущность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корпоративного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>имиджа,</w:t>
      </w:r>
      <w:r w:rsidR="009F03FE" w:rsidRPr="00C04458">
        <w:rPr>
          <w:highlight w:val="yellow"/>
        </w:rPr>
        <w:t xml:space="preserve"> </w:t>
      </w:r>
      <w:r w:rsidR="009F03FE" w:rsidRPr="00C04458">
        <w:rPr>
          <w:highlight w:val="yellow"/>
        </w:rPr>
        <w:t xml:space="preserve">деловой репутации и социальной ответственности. </w:t>
      </w:r>
    </w:p>
    <w:p w:rsidR="00C04458" w:rsidRDefault="00AA382E" w:rsidP="00AA382E">
      <w:pPr>
        <w:pStyle w:val="a6"/>
      </w:pPr>
      <w:r w:rsidRPr="00AA382E">
        <w:t>Имидж является представлением общественности о ней, целенаправленно формирующимся в массовом сознании с помощью системы связей с общественностью и ее инструментов (паблисити, рекламы, пропаганды, коммуникации). Иначе имидж организации можно рассматривать как существующую в сознании людей систему представлений и оценок.</w:t>
      </w:r>
    </w:p>
    <w:p w:rsidR="00AA382E" w:rsidRDefault="00D94DD1" w:rsidP="00AA382E">
      <w:pPr>
        <w:pStyle w:val="a6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ДЕЛОВАЯ РЕПУТАЦИЯ — это ценностные характеристики (такие, как аутентичность, честность, ответственность, порядочность и пр.), вызываемые сложившимся корпоративным имиджем.</w:t>
      </w:r>
    </w:p>
    <w:p w:rsidR="00D94DD1" w:rsidRPr="00AA382E" w:rsidRDefault="00D94DD1" w:rsidP="00AA382E">
      <w:pPr>
        <w:pStyle w:val="a6"/>
        <w:rPr>
          <w:highlight w:val="yellow"/>
        </w:rPr>
      </w:pPr>
      <w:r>
        <w:rPr>
          <w:color w:val="000000"/>
          <w:shd w:val="clear" w:color="auto" w:fill="FFFFFF"/>
        </w:rPr>
        <w:t>СОЦИАЛЬНАЯ ОТВЕТСТВЕННОСТЬ - сознательное отношение субъекта социальной деятельности к требованиям социальной необходимости, гражданского долга, социальных задач, норм и ценностей, понимание последствий осуществляемой деятельности для определенных социальных групп и личностей, для социального прогресса общества.</w:t>
      </w:r>
    </w:p>
    <w:p w:rsidR="00C04458" w:rsidRPr="00C04458" w:rsidRDefault="00C04458" w:rsidP="00AA382E">
      <w:pPr>
        <w:pStyle w:val="a6"/>
        <w:rPr>
          <w:highlight w:val="yellow"/>
        </w:rPr>
      </w:pP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концепции корпоративной социальной ответственности. 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корпоративного эгоизма</w:t>
      </w:r>
      <w:r w:rsidRPr="006B665B">
        <w:t>” подчеркивает, что единственная ответственность бизнеса — увеличени</w:t>
      </w:r>
      <w:r>
        <w:t xml:space="preserve">е прибыли для своих акционеров, т.е. </w:t>
      </w:r>
      <w:r w:rsidRPr="006B665B">
        <w:t>использовать свои ресурсы и энергию в действиях, ведущих к увеличению прибыли и осуществляемых в рамках закона.</w:t>
      </w:r>
    </w:p>
    <w:p w:rsidR="006B665B" w:rsidRPr="006B665B" w:rsidRDefault="006B665B" w:rsidP="006B665B">
      <w:pPr>
        <w:pStyle w:val="a6"/>
      </w:pPr>
      <w:r w:rsidRPr="006B665B">
        <w:t>“</w:t>
      </w:r>
      <w:r w:rsidRPr="006B665B">
        <w:rPr>
          <w:b/>
        </w:rPr>
        <w:t>корпоративного альтруизма</w:t>
      </w:r>
      <w:r w:rsidRPr="006B665B">
        <w:t xml:space="preserve">”  включает в себя участие бизнеса в благотворительности и социальных проектах. Таким образом, компания понимается как социальная общность, в рамках которой собственники сотрудничают с менеджерами, поставщиками, персоналом, потребителями, представителями общественности, а социальная ответственность становится результатом их совместных действий. </w:t>
      </w:r>
      <w:proofErr w:type="gramStart"/>
      <w:r>
        <w:t>Р</w:t>
      </w:r>
      <w:r w:rsidRPr="006B665B">
        <w:t>аспространена</w:t>
      </w:r>
      <w:proofErr w:type="gramEnd"/>
      <w:r w:rsidRPr="006B665B">
        <w:t xml:space="preserve"> в Японии.</w:t>
      </w:r>
    </w:p>
    <w:p w:rsidR="006B665B" w:rsidRPr="006B665B" w:rsidRDefault="006B665B" w:rsidP="006B665B">
      <w:pPr>
        <w:pStyle w:val="a6"/>
      </w:pPr>
      <w:bookmarkStart w:id="0" w:name="_GoBack"/>
      <w:bookmarkEnd w:id="0"/>
      <w:r w:rsidRPr="006B665B">
        <w:t>“</w:t>
      </w:r>
      <w:r w:rsidRPr="006B665B">
        <w:rPr>
          <w:b/>
        </w:rPr>
        <w:t>разумного эгоизма</w:t>
      </w:r>
      <w:r w:rsidRPr="006B665B">
        <w:t>” предполагает, что социальная ответственность бизнеса — это просто “хороший бизнес”, потому что это помогает уменьшить долгосрочные потери прибыли. Реализуя социальные программы, корпорация сокращает свои текущие прибыли, но в долгосрочном периоде времени формирует благоприятную социальную среду для своих работников и территорий своей деятельности, создавая при этом условия для ст</w:t>
      </w:r>
      <w:r>
        <w:t>абильности собственной прибыли.</w:t>
      </w:r>
    </w:p>
    <w:p w:rsidR="00C04458" w:rsidRPr="00C04458" w:rsidRDefault="00C04458" w:rsidP="00AA382E">
      <w:pPr>
        <w:pStyle w:val="1"/>
        <w:rPr>
          <w:highlight w:val="yellow"/>
        </w:rPr>
      </w:pP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пирамиды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(пирамида А. </w:t>
      </w:r>
      <w:proofErr w:type="spellStart"/>
      <w:r w:rsidRPr="00C04458">
        <w:rPr>
          <w:highlight w:val="yellow"/>
        </w:rPr>
        <w:t>Керолла</w:t>
      </w:r>
      <w:proofErr w:type="spellEnd"/>
      <w:r w:rsidRPr="00C04458">
        <w:rPr>
          <w:highlight w:val="yellow"/>
        </w:rPr>
        <w:t xml:space="preserve">).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Роли,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которые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должна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выполнять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компания,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использующая концепцию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компонента</w:t>
      </w:r>
      <w:proofErr w:type="gramEnd"/>
      <w:r w:rsidRPr="00C04458">
        <w:rPr>
          <w:highlight w:val="yellow"/>
        </w:rPr>
        <w:t xml:space="preserve"> 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ответственности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направленности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действий.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Факторы,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воздействующие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укрепление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взаимосвязи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частного бизнеса и общества.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Концепция заинтересованных сторон (стейкхолдеров).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оценки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эффективности компании согласно концепции заинтересованных сторон.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преимущества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ответственного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поведения бизнеса согласно концепции заинтересованных сторон.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американскую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европейскую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сравнительную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характеристику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американской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 европейской модели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США.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 Европы.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национальную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модель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 Великобритании.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Провести сравнительную характеристику национальных моделей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три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уровня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нормативно-правовой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базы регулирования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Стадии эволюции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19.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приоритеты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согласно представлениям менеджмента.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внедрения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принципов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 в отечественной практике.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22.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благотворительности.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Привести основные формы </w:t>
      </w:r>
      <w:r w:rsidRPr="00C04458">
        <w:rPr>
          <w:highlight w:val="yellow"/>
        </w:rPr>
        <w:t>б</w:t>
      </w:r>
      <w:r w:rsidRPr="00C04458">
        <w:rPr>
          <w:highlight w:val="yellow"/>
        </w:rPr>
        <w:t xml:space="preserve">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благотворительности.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Привести преимущества и недостатки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proofErr w:type="spellStart"/>
      <w:r w:rsidRPr="00C04458">
        <w:rPr>
          <w:highlight w:val="yellow"/>
        </w:rPr>
        <w:t>волонтерство</w:t>
      </w:r>
      <w:proofErr w:type="spell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основных направлений благотворительности.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программы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социально-ответственных программ.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ответственный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маркетинг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предпринимательство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одно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из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направлений </w:t>
      </w:r>
      <w:r w:rsidRPr="00C04458">
        <w:rPr>
          <w:highlight w:val="yellow"/>
        </w:rPr>
        <w:cr/>
        <w:t xml:space="preserve">корпоративной 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29.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Факторы, определяющие социальное предпринимательство.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Основное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отличие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предпринимательства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 обычного предпринимательства.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Характерные особенности социального предприятия.</w:t>
      </w:r>
      <w:r w:rsidRPr="00C04458">
        <w:rPr>
          <w:highlight w:val="yellow"/>
        </w:rPr>
        <w:t xml:space="preserve">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Компоненты социального предпринимательства.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Провести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сравнение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отношению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некоммерческие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имеющие доходную деятельность.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35.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социально ответственный бизнес.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36.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компании,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практикующие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социальную ответственность.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37.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Две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группы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гибридных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зависимости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от</w:t>
      </w:r>
      <w:proofErr w:type="gramEnd"/>
      <w:r w:rsidRPr="00C04458">
        <w:rPr>
          <w:highlight w:val="yellow"/>
        </w:rPr>
        <w:t xml:space="preserve">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назначения.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38.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Классификация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предприятий.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Характеристика </w:t>
      </w:r>
      <w:proofErr w:type="gramStart"/>
      <w:r w:rsidRPr="00C04458">
        <w:rPr>
          <w:highlight w:val="yellow"/>
        </w:rPr>
        <w:t>применяемых</w:t>
      </w:r>
      <w:proofErr w:type="gramEnd"/>
      <w:r w:rsidRPr="00C04458">
        <w:rPr>
          <w:highlight w:val="yellow"/>
        </w:rPr>
        <w:t xml:space="preserve"> социальными предприятиями бизнес-моделей.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39.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Организационно-правовые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формы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социальных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предприятий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в мировой практике.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40.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объекты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источники</w:t>
      </w:r>
      <w:r w:rsidRPr="00C04458">
        <w:rPr>
          <w:highlight w:val="yellow"/>
        </w:rPr>
        <w:t xml:space="preserve"> </w:t>
      </w:r>
      <w:proofErr w:type="gramStart"/>
      <w:r w:rsidRPr="00C04458">
        <w:rPr>
          <w:highlight w:val="yellow"/>
        </w:rPr>
        <w:t>корпоративной</w:t>
      </w:r>
      <w:proofErr w:type="gramEnd"/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 xml:space="preserve">ответственности.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41.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корпоративных социальных инвестиций.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42.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Раскрыть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 ответственности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следующие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составляющие: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функции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 органы. </w:t>
      </w:r>
    </w:p>
    <w:p w:rsidR="009F03FE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43.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Внутренние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внешние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факторы,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влияющие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на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поведение компании в области корпоративной социальной ответственности. </w:t>
      </w:r>
    </w:p>
    <w:p w:rsidR="00C85D35" w:rsidRPr="00C04458" w:rsidRDefault="009F03FE" w:rsidP="00AA382E">
      <w:pPr>
        <w:pStyle w:val="1"/>
        <w:rPr>
          <w:highlight w:val="yellow"/>
        </w:rPr>
      </w:pPr>
      <w:r w:rsidRPr="00C04458">
        <w:rPr>
          <w:highlight w:val="yellow"/>
        </w:rPr>
        <w:t>44.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Раскрыть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сущность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механизма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 ответственности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следующие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его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составляющие:</w:t>
      </w:r>
      <w:r w:rsidRPr="00C04458">
        <w:rPr>
          <w:highlight w:val="yellow"/>
        </w:rPr>
        <w:t xml:space="preserve"> </w:t>
      </w:r>
      <w:r w:rsidRPr="00C04458">
        <w:rPr>
          <w:highlight w:val="yellow"/>
        </w:rPr>
        <w:t>методы,</w:t>
      </w:r>
      <w:r w:rsidRPr="00C04458">
        <w:rPr>
          <w:highlight w:val="yellow"/>
        </w:rPr>
        <w:t xml:space="preserve"> </w:t>
      </w:r>
      <w:r w:rsidR="00C85D35" w:rsidRPr="00C04458">
        <w:rPr>
          <w:highlight w:val="yellow"/>
        </w:rPr>
        <w:t xml:space="preserve">инструменты и процедуры (механизм корпоративной социальной ответственности).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Региональный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аспект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Классификация социальной активности в местном сообществе.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Формы социальной активности в местном сообществе.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Модели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взаимодействия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бизнеса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власти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отечественной практике.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49.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Классификация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инструментов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госрегулирования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корпоративной социальной ответственности и проблемы их использования.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Критерии целей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Условия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Принципы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Направления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Кратко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государственно-частного партнерства в социальной сфере.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формы государственно-частного партнерства в следующем направлении социальной сферы: сфера труда.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 формы государственно-частного партнерства в следующем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направлении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социальной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сферы: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сфера здравоохранения.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Охарактеризовать формы государственно-частного партнерства в следующем направлении социальной сферы: сфера образования и сфера культуры.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59.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Преимущества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государственно-частного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партнерства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для государства и для деловых кругов.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целевые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программы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форму государственно-частного партнер</w:t>
      </w:r>
      <w:r w:rsidR="009F03FE" w:rsidRPr="00C04458">
        <w:rPr>
          <w:highlight w:val="yellow"/>
        </w:rPr>
        <w:t xml:space="preserve">ства. Этапы разработки целевых </w:t>
      </w:r>
      <w:r w:rsidRPr="00C04458">
        <w:rPr>
          <w:highlight w:val="yellow"/>
        </w:rPr>
        <w:t xml:space="preserve">программ.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Достоинства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использования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государственных программ.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контракты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форму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Охарактеризовать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арендные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отношения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как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форму государственно-частного партнерства.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lastRenderedPageBreak/>
        <w:t>64.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Механизмы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государственно-частного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партнерства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форме концессий.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Проблемы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реализации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государственно-частного партнерства в сфере экономики.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Сущность, функции и стандарты социальной отчетности.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66.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Сущность социальной отчетности. Преимущества стандартов для компании и работников.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67.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тенденции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в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сфере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нефинансовой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отчетности. Информационная база для расчета индексов и оценки состояния корпоративной социальной ответственности.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68.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Оценка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управления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корпоративной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социальной ответственностью.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69.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Определение уровня корпоративной социальной ответственности по результатам деятельности компании.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70.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Профсоюзы Англии как основатели профсоюзного движения.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71.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История развития профсоюзов в Европе и США.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72.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Права профсоюзов в Европе.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73.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Профсоюзы и их деятельность в современных условиях. </w:t>
      </w:r>
    </w:p>
    <w:p w:rsidR="00C85D35" w:rsidRPr="00C04458" w:rsidRDefault="00C85D35" w:rsidP="00AA382E">
      <w:pPr>
        <w:pStyle w:val="1"/>
        <w:rPr>
          <w:highlight w:val="yellow"/>
        </w:rPr>
      </w:pPr>
      <w:r w:rsidRPr="00C04458">
        <w:rPr>
          <w:highlight w:val="yellow"/>
        </w:rPr>
        <w:t>74.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 xml:space="preserve">Три основных внешних фактора, противодействующих развитию профсоюзов в современную эпоху. </w:t>
      </w:r>
    </w:p>
    <w:p w:rsidR="004835BD" w:rsidRPr="009F03FE" w:rsidRDefault="00C85D35" w:rsidP="00AA382E">
      <w:pPr>
        <w:pStyle w:val="1"/>
      </w:pPr>
      <w:r w:rsidRPr="00C04458">
        <w:rPr>
          <w:highlight w:val="yellow"/>
        </w:rPr>
        <w:t>75.</w:t>
      </w:r>
      <w:r w:rsidR="009F03FE" w:rsidRPr="00C04458">
        <w:rPr>
          <w:highlight w:val="yellow"/>
        </w:rPr>
        <w:t xml:space="preserve"> </w:t>
      </w:r>
      <w:r w:rsidRPr="00C04458">
        <w:rPr>
          <w:highlight w:val="yellow"/>
        </w:rPr>
        <w:t>Основные факторы кризиса</w:t>
      </w:r>
      <w:r w:rsidR="006861A0" w:rsidRPr="00C04458">
        <w:rPr>
          <w:highlight w:val="yellow"/>
        </w:rPr>
        <w:t xml:space="preserve"> «континентальных» профсоюзов.</w:t>
      </w:r>
      <w:r w:rsidR="006861A0">
        <w:t xml:space="preserve"> </w:t>
      </w:r>
    </w:p>
    <w:sectPr w:rsidR="004835BD" w:rsidRPr="009F03FE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315A17D2"/>
    <w:multiLevelType w:val="hybridMultilevel"/>
    <w:tmpl w:val="DDA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1973174"/>
    <w:multiLevelType w:val="multilevel"/>
    <w:tmpl w:val="DD1CFE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0"/>
  </w:num>
  <w:num w:numId="14">
    <w:abstractNumId w:val="4"/>
  </w:num>
  <w:num w:numId="15">
    <w:abstractNumId w:val="2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6920"/>
    <w:rsid w:val="0002302D"/>
    <w:rsid w:val="00045E82"/>
    <w:rsid w:val="000657CE"/>
    <w:rsid w:val="00081727"/>
    <w:rsid w:val="00084D3D"/>
    <w:rsid w:val="000855AB"/>
    <w:rsid w:val="000F2D4F"/>
    <w:rsid w:val="00123CBC"/>
    <w:rsid w:val="001448AE"/>
    <w:rsid w:val="00166BEC"/>
    <w:rsid w:val="00191098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C1082"/>
    <w:rsid w:val="003D01BE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D06F9"/>
    <w:rsid w:val="005D7743"/>
    <w:rsid w:val="005F3BF3"/>
    <w:rsid w:val="005F407A"/>
    <w:rsid w:val="0068066B"/>
    <w:rsid w:val="006861A0"/>
    <w:rsid w:val="006864D9"/>
    <w:rsid w:val="006B665B"/>
    <w:rsid w:val="006B6E2A"/>
    <w:rsid w:val="006E07FE"/>
    <w:rsid w:val="00730DFF"/>
    <w:rsid w:val="007560AD"/>
    <w:rsid w:val="007633F5"/>
    <w:rsid w:val="007A6061"/>
    <w:rsid w:val="007C1E44"/>
    <w:rsid w:val="007D6B57"/>
    <w:rsid w:val="008128B9"/>
    <w:rsid w:val="00817542"/>
    <w:rsid w:val="00824B94"/>
    <w:rsid w:val="00831E1D"/>
    <w:rsid w:val="00862846"/>
    <w:rsid w:val="00875018"/>
    <w:rsid w:val="008762ED"/>
    <w:rsid w:val="008D5D9A"/>
    <w:rsid w:val="008D6743"/>
    <w:rsid w:val="009023DE"/>
    <w:rsid w:val="00902E8E"/>
    <w:rsid w:val="009059F6"/>
    <w:rsid w:val="00922D6C"/>
    <w:rsid w:val="00933A19"/>
    <w:rsid w:val="009427AA"/>
    <w:rsid w:val="00982FF5"/>
    <w:rsid w:val="009900F5"/>
    <w:rsid w:val="00993EB1"/>
    <w:rsid w:val="009D724F"/>
    <w:rsid w:val="009F03FE"/>
    <w:rsid w:val="00A01732"/>
    <w:rsid w:val="00A36C5E"/>
    <w:rsid w:val="00A474C0"/>
    <w:rsid w:val="00A47F29"/>
    <w:rsid w:val="00A76920"/>
    <w:rsid w:val="00AA382E"/>
    <w:rsid w:val="00AB59E6"/>
    <w:rsid w:val="00AC7C6F"/>
    <w:rsid w:val="00AD7812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37CB"/>
    <w:rsid w:val="00BC17E0"/>
    <w:rsid w:val="00BE3EB7"/>
    <w:rsid w:val="00C04458"/>
    <w:rsid w:val="00C26E2F"/>
    <w:rsid w:val="00C504CE"/>
    <w:rsid w:val="00C83FBF"/>
    <w:rsid w:val="00C85D35"/>
    <w:rsid w:val="00C92554"/>
    <w:rsid w:val="00CB0C47"/>
    <w:rsid w:val="00CC7358"/>
    <w:rsid w:val="00CF6D88"/>
    <w:rsid w:val="00D03F70"/>
    <w:rsid w:val="00D43948"/>
    <w:rsid w:val="00D75F41"/>
    <w:rsid w:val="00D94DD1"/>
    <w:rsid w:val="00DD7D8B"/>
    <w:rsid w:val="00DE0AEC"/>
    <w:rsid w:val="00DE79EB"/>
    <w:rsid w:val="00E20594"/>
    <w:rsid w:val="00E4540C"/>
    <w:rsid w:val="00E56BFC"/>
    <w:rsid w:val="00EA2D2F"/>
    <w:rsid w:val="00EB3FCD"/>
    <w:rsid w:val="00EB5F39"/>
    <w:rsid w:val="00ED6DD2"/>
    <w:rsid w:val="00EF14B4"/>
    <w:rsid w:val="00F039D3"/>
    <w:rsid w:val="00F179B1"/>
    <w:rsid w:val="00F30C79"/>
    <w:rsid w:val="00F3145C"/>
    <w:rsid w:val="00F7087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C5E"/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5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B51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B517C"/>
  </w:style>
  <w:style w:type="character" w:customStyle="1" w:styleId="21">
    <w:name w:val="Заголовок 2 Знак"/>
    <w:basedOn w:val="a0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C04458"/>
    <w:pPr>
      <w:ind w:left="720"/>
      <w:contextualSpacing/>
    </w:pPr>
  </w:style>
  <w:style w:type="paragraph" w:customStyle="1" w:styleId="1">
    <w:name w:val="К. заголовок 1"/>
    <w:basedOn w:val="a"/>
    <w:next w:val="a"/>
    <w:link w:val="10"/>
    <w:qFormat/>
    <w:rsid w:val="00AA382E"/>
    <w:pPr>
      <w:outlineLvl w:val="0"/>
    </w:pPr>
    <w:rPr>
      <w:rFonts w:eastAsia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AA382E"/>
    <w:rPr>
      <w:rFonts w:eastAsia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"/>
    <w:link w:val="22"/>
    <w:qFormat/>
    <w:rsid w:val="00AA382E"/>
    <w:pPr>
      <w:keepLines w:val="0"/>
      <w:numPr>
        <w:ilvl w:val="1"/>
        <w:numId w:val="17"/>
      </w:numPr>
      <w:spacing w:before="0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AA382E"/>
    <w:rPr>
      <w:rFonts w:eastAsia="Times New Roman"/>
      <w:color w:val="000000"/>
      <w:sz w:val="28"/>
      <w:szCs w:val="24"/>
      <w:lang w:eastAsia="ru-RU"/>
    </w:rPr>
  </w:style>
  <w:style w:type="paragraph" w:customStyle="1" w:styleId="a6">
    <w:name w:val="К. Основной"/>
    <w:basedOn w:val="a"/>
    <w:link w:val="a7"/>
    <w:qFormat/>
    <w:rsid w:val="00AA382E"/>
    <w:pPr>
      <w:ind w:firstLine="720"/>
      <w:jc w:val="both"/>
    </w:pPr>
    <w:rPr>
      <w:rFonts w:eastAsia="Times New Roman"/>
      <w:sz w:val="28"/>
      <w:szCs w:val="28"/>
      <w:lang w:eastAsia="ru-RU"/>
    </w:rPr>
  </w:style>
  <w:style w:type="character" w:customStyle="1" w:styleId="a7">
    <w:name w:val="К. Основной Знак"/>
    <w:link w:val="a6"/>
    <w:rsid w:val="00AA382E"/>
    <w:rPr>
      <w:rFonts w:eastAsia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semiHidden/>
    <w:unhideWhenUsed/>
    <w:rsid w:val="006B665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6B66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 Smith</dc:creator>
  <cp:keywords/>
  <dc:description/>
  <cp:lastModifiedBy>Antis Smith</cp:lastModifiedBy>
  <cp:revision>6</cp:revision>
  <dcterms:created xsi:type="dcterms:W3CDTF">2021-04-24T09:55:00Z</dcterms:created>
  <dcterms:modified xsi:type="dcterms:W3CDTF">2021-04-24T11:31:00Z</dcterms:modified>
</cp:coreProperties>
</file>