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A22" w:rsidRDefault="00243F42">
      <w:pPr>
        <w:pStyle w:val="30"/>
        <w:shd w:val="clear" w:color="auto" w:fill="auto"/>
      </w:pPr>
      <w:r>
        <w:t>ВОПРОСЫ К ЭКЗАМЕНУ ПО ДИСЦИПЛИНЕ</w:t>
      </w:r>
      <w:r>
        <w:br/>
        <w:t>«ИНВЕСТИЦИОННЫ</w:t>
      </w:r>
      <w:r>
        <w:rPr>
          <w:rStyle w:val="31"/>
        </w:rPr>
        <w:t>Й А</w:t>
      </w:r>
      <w:r>
        <w:t>Н</w:t>
      </w:r>
      <w:r>
        <w:rPr>
          <w:rStyle w:val="31"/>
        </w:rPr>
        <w:t>АЛ</w:t>
      </w:r>
      <w:r>
        <w:t>ИЗ»</w:t>
      </w:r>
    </w:p>
    <w:p w:rsidR="00BB5A22" w:rsidRDefault="00243F42">
      <w:pPr>
        <w:pStyle w:val="20"/>
        <w:shd w:val="clear" w:color="auto" w:fill="auto"/>
        <w:tabs>
          <w:tab w:val="left" w:pos="321"/>
        </w:tabs>
        <w:ind w:firstLine="0"/>
      </w:pPr>
      <w:r>
        <w:t>1.</w:t>
      </w:r>
      <w:r>
        <w:tab/>
        <w:t>Охарактеризовать основные положения инвестиционного процесса.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0"/>
        </w:tabs>
        <w:ind w:firstLine="0"/>
      </w:pPr>
      <w:r>
        <w:t>Привести классификацию инвестиций.</w:t>
      </w:r>
    </w:p>
    <w:p w:rsidR="00BB5A22" w:rsidRDefault="00243F42">
      <w:pPr>
        <w:pStyle w:val="20"/>
        <w:shd w:val="clear" w:color="auto" w:fill="auto"/>
        <w:tabs>
          <w:tab w:val="left" w:pos="330"/>
        </w:tabs>
        <w:ind w:left="380"/>
        <w:jc w:val="left"/>
      </w:pPr>
      <w:r>
        <w:t>3.</w:t>
      </w:r>
      <w:r>
        <w:tab/>
        <w:t>Раскрыть содержание следу</w:t>
      </w:r>
      <w:bookmarkStart w:id="0" w:name="_GoBack"/>
      <w:bookmarkEnd w:id="0"/>
      <w:r>
        <w:t>ющих понятий: инвестиционная привлекательность; ин</w:t>
      </w:r>
      <w:r>
        <w:t xml:space="preserve">вестиционный </w:t>
      </w:r>
      <w:r>
        <w:t>потенциал; инвестиционные риски.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5"/>
        </w:tabs>
        <w:ind w:firstLine="0"/>
      </w:pPr>
      <w:r>
        <w:t>Охарактеризовать факторы, воздействующие на инвестиционный климат.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5"/>
        </w:tabs>
        <w:ind w:left="380"/>
        <w:jc w:val="left"/>
      </w:pPr>
      <w:r>
        <w:t>Раскрыть особенности государственного регулирования инвестирования в реальные активы.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5"/>
        </w:tabs>
        <w:ind w:left="380"/>
        <w:jc w:val="left"/>
      </w:pPr>
      <w:r>
        <w:t>Раскрыть особенности государственного регулирования инвестирования в ц</w:t>
      </w:r>
      <w:r>
        <w:t>енные бумаги.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5"/>
        </w:tabs>
        <w:ind w:left="380"/>
        <w:jc w:val="left"/>
      </w:pPr>
      <w:r>
        <w:t>Охарактеризовать следующую составляющую требуемой доходности инвестиций: воздействие временного фактора.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5"/>
        </w:tabs>
        <w:ind w:left="380"/>
        <w:jc w:val="left"/>
      </w:pPr>
      <w:r>
        <w:t>.</w:t>
      </w:r>
      <w:r>
        <w:tab/>
        <w:t>Охарактеризовать следующую составляющую требуемой доходности инвестиций: оценка фактора инфляции.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335"/>
        </w:tabs>
        <w:ind w:left="380"/>
        <w:jc w:val="left"/>
      </w:pPr>
      <w:r>
        <w:t>Охарактеризовать следующую составляющ</w:t>
      </w:r>
      <w:r>
        <w:t>ую требуемой доходности инвестиций: оценка фактора риска.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firstLine="0"/>
      </w:pPr>
      <w:r>
        <w:t>Привести и раскрыть содержание показателей оценки риска инвестиций.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firstLine="0"/>
      </w:pPr>
      <w:r>
        <w:t>Привести и раскрыть содержание простого и сложного процента.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left="380"/>
        <w:jc w:val="left"/>
      </w:pPr>
      <w:r>
        <w:t xml:space="preserve">Раскрыть содержание понятия «капитальные вложения». Охарактеризовать </w:t>
      </w:r>
      <w:r>
        <w:t>объекты и субъекты капитальных вложений.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left="380"/>
        <w:jc w:val="left"/>
      </w:pPr>
      <w:r>
        <w:t>Раскрыть сущность инвестиционного проекта. Привести классификацию инвестиционных проектов.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left="380"/>
        <w:jc w:val="left"/>
      </w:pPr>
      <w:r>
        <w:t>Охарактеризовать инвестиционные проекты по степени взаимного влияния друг на друга, и по сроку реализации.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left="380"/>
        <w:jc w:val="left"/>
      </w:pPr>
      <w:r>
        <w:t xml:space="preserve">Охарактеризовать </w:t>
      </w:r>
      <w:r>
        <w:t>инвестиционные проекты по масштабу и по основной направленности.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firstLine="0"/>
      </w:pPr>
      <w:r>
        <w:t>Раскрыть сущность инвестиционного цикла и охарактеризовать его четыре фазы.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firstLine="0"/>
      </w:pPr>
      <w:r>
        <w:t>Привести классификация источников финансирования инвестиционных проектов.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firstLine="0"/>
      </w:pPr>
      <w:r>
        <w:t>Охарактеризовать основные формы финансиро</w:t>
      </w:r>
      <w:r>
        <w:t>вания инвестиционных проектов,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19"/>
        </w:tabs>
        <w:ind w:left="380"/>
        <w:jc w:val="left"/>
      </w:pPr>
      <w:r>
        <w:t>Охарактеризовать, что подразумевают под эффективностью инвестиционных проектов. Привести и охарактеризовать два вида эффективности инвестиционных проектов.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44"/>
        </w:tabs>
        <w:ind w:firstLine="0"/>
      </w:pPr>
      <w:r>
        <w:t>Охарактеризовать общую схему оценки эффективности инвестиционных прое</w:t>
      </w:r>
      <w:r>
        <w:t>ктов.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44"/>
        </w:tabs>
        <w:ind w:left="380"/>
        <w:jc w:val="left"/>
      </w:pPr>
      <w:r>
        <w:t>Охарактеризовать, что подразумевают под эффективностью инвестиционных проек</w:t>
      </w:r>
      <w:r>
        <w:softHyphen/>
        <w:t>тов. Привести два метода оценки эффективности оценки инвестиционных проектов.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44"/>
        </w:tabs>
        <w:ind w:left="380"/>
        <w:jc w:val="left"/>
      </w:pPr>
      <w:r>
        <w:t>Охарактеризовать чистую приведенную стоимость (N</w:t>
      </w:r>
      <w:r>
        <w:rPr>
          <w:lang w:val="en-US" w:eastAsia="en-US" w:bidi="en-US"/>
        </w:rPr>
        <w:t>PV</w:t>
      </w:r>
      <w:r>
        <w:t>) как инструмент оценки эффективности инвестиц</w:t>
      </w:r>
      <w:r>
        <w:t>ионного проекта.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44"/>
        </w:tabs>
        <w:ind w:left="380"/>
        <w:jc w:val="left"/>
      </w:pPr>
      <w:r w:rsidRPr="00960007">
        <w:rPr>
          <w:lang w:eastAsia="en-US" w:bidi="en-US"/>
        </w:rPr>
        <w:t xml:space="preserve"> </w:t>
      </w:r>
      <w:r>
        <w:t>Описать правила, которыми следует руководствоваться при определении приведенной стоимости и проведении операции дисконтирования.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и кратко охарактеризовать содержание денежных потоков.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Охарактеризовать денежный поток от инвестицио</w:t>
      </w:r>
      <w:r>
        <w:t>нной деятельности.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lastRenderedPageBreak/>
        <w:t>Охарактеризовать денежный поток от операционной деятельности.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Охарактеризовать денежный поток от финансовой деятельности.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Охарактеризовать денежный поток от операционной деятельности.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 xml:space="preserve">Кратко охарактеризовать чистую приведенную стоимость </w:t>
      </w:r>
      <w:r>
        <w:t>(N</w:t>
      </w:r>
      <w:r>
        <w:rPr>
          <w:lang w:val="en-US" w:eastAsia="en-US" w:bidi="en-US"/>
        </w:rPr>
        <w:t>PV</w:t>
      </w:r>
      <w:r>
        <w:t>) как инструмент оценки эффективности инвестиционного проекта. Описать его недостатки.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Охарактеризовать срок окупаемости как метод оценки эффективности инвестиционного проекта. Описать его преимущества и недостатки.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Охарактеризовать внутреннюю норму до</w:t>
      </w:r>
      <w:r>
        <w:t>ходности (отдачи) (</w:t>
      </w:r>
      <w:r>
        <w:rPr>
          <w:lang w:val="en-US" w:eastAsia="en-US" w:bidi="en-US"/>
        </w:rPr>
        <w:t>IRR</w:t>
      </w:r>
      <w:r>
        <w:t>) как метод оценки эффективности инвестиционного проекта. Описать его преимущества и недостатки.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Охарактеризовать индекс рентабельности как метод оценки эффективности инвестиционного проекта.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классификацию методов оценки риск</w:t>
      </w:r>
      <w:r>
        <w:t>ов инвестиционного проекта. Охарактеризовать следующий метод качественной оценки рисков: экспертный метод.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 xml:space="preserve">Привести классификацию методов оценки рисков инвестиционного проекта. Охарактеризовать следующий метод качественной оценки рисков: метод </w:t>
      </w:r>
      <w:proofErr w:type="spellStart"/>
      <w:r>
        <w:t>Дельфи</w:t>
      </w:r>
      <w:proofErr w:type="spellEnd"/>
      <w:r>
        <w:t>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</w:t>
      </w:r>
      <w:r>
        <w:t>ести классификацию методов оценки рисков инвестиционного проекта. Охарактеризовать следующий метод качественной оценки рисков: метод анализа уместности затрат.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классификацию методов оценки рисков инвестиционного проекта. Охарак</w:t>
      </w:r>
      <w:r>
        <w:softHyphen/>
        <w:t>теризовать следующи</w:t>
      </w:r>
      <w:r>
        <w:t>й метод качественной оценки рисков: метод аналогий.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классификацию методов оценки рисков инвестиционного проекта. Охарактеризовать следующий метод количественной оценки рисков: анализ чувствительности проекта.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 xml:space="preserve">Привести классификацию методов оценки </w:t>
      </w:r>
      <w:r>
        <w:t>рисков инвестиционного проекта. Охарак</w:t>
      </w:r>
      <w:r>
        <w:softHyphen/>
        <w:t>теризовать следующий метод количественной оценки рисков: анализ сценариев.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классификацию методов оценки рисков инвестиционного проекта. Охарактеризовать следующий метод количественной оценки рисков: имитацион</w:t>
      </w:r>
      <w:r>
        <w:t>ное моделирование методом Монте-Карло.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классификацию методов оценки рисков инвестиционного проекта. Охарактеризовать следующий метод количественной оценки рисков: анализ предельного уровня устойчивости.</w:t>
      </w:r>
    </w:p>
    <w:p w:rsidR="00BB5A22" w:rsidRDefault="00243F42">
      <w:pPr>
        <w:pStyle w:val="20"/>
        <w:numPr>
          <w:ilvl w:val="0"/>
          <w:numId w:val="1"/>
        </w:numPr>
        <w:shd w:val="clear" w:color="auto" w:fill="auto"/>
        <w:tabs>
          <w:tab w:val="left" w:pos="436"/>
        </w:tabs>
        <w:ind w:left="380"/>
      </w:pPr>
      <w:r>
        <w:t>Привести основные меры по снижению инвестици</w:t>
      </w:r>
      <w:r>
        <w:t>онного риска.</w:t>
      </w:r>
    </w:p>
    <w:p w:rsidR="00BB5A22" w:rsidRDefault="00243F42">
      <w:pPr>
        <w:pStyle w:val="20"/>
        <w:shd w:val="clear" w:color="auto" w:fill="auto"/>
        <w:ind w:left="380"/>
      </w:pPr>
      <w:r>
        <w:t xml:space="preserve">42. Привести ключевые допущения модели Г. </w:t>
      </w:r>
      <w:proofErr w:type="spellStart"/>
      <w:r>
        <w:t>Марковица</w:t>
      </w:r>
      <w:proofErr w:type="spellEnd"/>
      <w:r>
        <w:t>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33"/>
        </w:tabs>
        <w:ind w:left="380"/>
      </w:pPr>
      <w:r>
        <w:t xml:space="preserve">Охарактеризовать границу эффективных портфелей согласно модели Г. </w:t>
      </w:r>
      <w:proofErr w:type="spellStart"/>
      <w:r>
        <w:t>Марковица</w:t>
      </w:r>
      <w:proofErr w:type="spellEnd"/>
      <w:r>
        <w:t>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33"/>
        </w:tabs>
        <w:ind w:left="380"/>
      </w:pPr>
      <w:r>
        <w:t xml:space="preserve">Раскрыть суть теоремы Г. </w:t>
      </w:r>
      <w:proofErr w:type="spellStart"/>
      <w:r>
        <w:t>Марковица</w:t>
      </w:r>
      <w:proofErr w:type="spellEnd"/>
      <w:r>
        <w:t>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36"/>
        </w:tabs>
        <w:ind w:left="380"/>
      </w:pPr>
      <w:r>
        <w:t>Раскрыть суть модели У. Шарпа.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36"/>
        </w:tabs>
        <w:ind w:left="380"/>
        <w:jc w:val="left"/>
      </w:pPr>
      <w:r>
        <w:t xml:space="preserve">Привести уравнение линейной регрессии </w:t>
      </w:r>
      <w:r>
        <w:t xml:space="preserve">согласно модели У. Шарпа. </w:t>
      </w:r>
      <w:proofErr w:type="spellStart"/>
      <w:proofErr w:type="gramStart"/>
      <w:r>
        <w:t>Охарактеризо</w:t>
      </w:r>
      <w:proofErr w:type="spellEnd"/>
      <w:r>
        <w:t xml:space="preserve"> </w:t>
      </w:r>
      <w:proofErr w:type="spellStart"/>
      <w:r>
        <w:t>вать</w:t>
      </w:r>
      <w:proofErr w:type="spellEnd"/>
      <w:proofErr w:type="gramEnd"/>
      <w:r>
        <w:t xml:space="preserve"> параметр «альфа».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42"/>
        </w:tabs>
        <w:ind w:left="380"/>
        <w:jc w:val="left"/>
      </w:pPr>
      <w:r>
        <w:t xml:space="preserve">Привести уравнение линейной регрессии согласно модели У. Шарпа. Охарактеризовать </w:t>
      </w:r>
      <w:r>
        <w:lastRenderedPageBreak/>
        <w:t>параметр «бета».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42"/>
        </w:tabs>
        <w:ind w:left="380"/>
        <w:jc w:val="left"/>
      </w:pPr>
      <w:r>
        <w:t xml:space="preserve">Охарактеризовать основные положения модели ценообразования финансового средства </w:t>
      </w:r>
      <w:r>
        <w:rPr>
          <w:rStyle w:val="21"/>
        </w:rPr>
        <w:t>(САРМ).</w:t>
      </w:r>
    </w:p>
    <w:p w:rsidR="00BB5A22" w:rsidRDefault="00243F42">
      <w:pPr>
        <w:pStyle w:val="20"/>
        <w:numPr>
          <w:ilvl w:val="0"/>
          <w:numId w:val="2"/>
        </w:numPr>
        <w:shd w:val="clear" w:color="auto" w:fill="auto"/>
        <w:tabs>
          <w:tab w:val="left" w:pos="442"/>
        </w:tabs>
        <w:ind w:firstLine="0"/>
      </w:pPr>
      <w:r>
        <w:t>Охаракте</w:t>
      </w:r>
      <w:r>
        <w:t xml:space="preserve">ризовать основные допущения модели </w:t>
      </w:r>
      <w:r>
        <w:rPr>
          <w:rStyle w:val="21"/>
        </w:rPr>
        <w:t>САРМ.</w:t>
      </w:r>
    </w:p>
    <w:p w:rsidR="00BB5A22" w:rsidRDefault="00243F42">
      <w:pPr>
        <w:pStyle w:val="20"/>
        <w:shd w:val="clear" w:color="auto" w:fill="auto"/>
        <w:ind w:firstLine="0"/>
      </w:pPr>
      <w:r>
        <w:t xml:space="preserve">50. Привести формулу модели </w:t>
      </w:r>
      <w:r>
        <w:rPr>
          <w:rStyle w:val="21"/>
        </w:rPr>
        <w:t>САРМ</w:t>
      </w:r>
      <w:r>
        <w:t xml:space="preserve"> и охарактеризовать ее составляющие.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1"/>
        </w:tabs>
        <w:ind w:left="380"/>
        <w:jc w:val="left"/>
      </w:pPr>
      <w:r>
        <w:t xml:space="preserve">Привести и кратко охарактеризовать три </w:t>
      </w:r>
      <w:proofErr w:type="gramStart"/>
      <w:r>
        <w:t>составляющие</w:t>
      </w:r>
      <w:proofErr w:type="gramEnd"/>
      <w:r>
        <w:t xml:space="preserve"> получения дохода (отдачи) от владения облигацией.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1"/>
        </w:tabs>
        <w:ind w:left="380"/>
        <w:jc w:val="left"/>
      </w:pPr>
      <w:r>
        <w:t>Охарактеризовать первую составляющую получен</w:t>
      </w:r>
      <w:r>
        <w:t>ия дохода (отдачи) от владения облигацией - цена отчуждения облигации.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>Охарактеризовать вторую составляющую получения дохода (отдачи) от владения об</w:t>
      </w:r>
      <w:r>
        <w:softHyphen/>
        <w:t>лигацией - сумма купонных выплат.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>Охарактеризовать третью составляющую получения дохода (отдачи) от владени</w:t>
      </w:r>
      <w:r>
        <w:t>я об</w:t>
      </w:r>
      <w:r>
        <w:softHyphen/>
        <w:t>лигацией - процент на процент.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>Охарактеризовать следующий вид доходности облигации: номинальная, или купон</w:t>
      </w:r>
      <w:r>
        <w:softHyphen/>
        <w:t>ная, доходность; текущая доходность.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 xml:space="preserve">Охарактеризовать следующий вид доходности облигации: доходность к погашению </w:t>
      </w:r>
      <w:r>
        <w:rPr>
          <w:rStyle w:val="21"/>
        </w:rPr>
        <w:t>(</w:t>
      </w:r>
      <w:r>
        <w:rPr>
          <w:rStyle w:val="21"/>
          <w:lang w:val="en-US" w:eastAsia="en-US" w:bidi="en-US"/>
        </w:rPr>
        <w:t>YT</w:t>
      </w:r>
      <w:proofErr w:type="gramStart"/>
      <w:r>
        <w:rPr>
          <w:rStyle w:val="21"/>
        </w:rPr>
        <w:t>М</w:t>
      </w:r>
      <w:proofErr w:type="gramEnd"/>
      <w:r>
        <w:rPr>
          <w:rStyle w:val="21"/>
        </w:rPr>
        <w:t>).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>Привести факторы, опреде</w:t>
      </w:r>
      <w:r>
        <w:t>ляющие доходность облигации. Охарактеризовать риск банкротства эмитента (кредитный риск).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firstLine="0"/>
      </w:pPr>
      <w:r>
        <w:t>Раскрыть</w:t>
      </w:r>
      <w:r w:rsidRPr="00960007">
        <w:rPr>
          <w:lang w:eastAsia="en-US" w:bidi="en-US"/>
        </w:rPr>
        <w:t xml:space="preserve"> </w:t>
      </w:r>
      <w:r>
        <w:t>сущность и свойства волатильности цены облигации.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firstLine="0"/>
      </w:pPr>
      <w:r>
        <w:t xml:space="preserve">Раскрыть сущность и свойства </w:t>
      </w:r>
      <w:proofErr w:type="spellStart"/>
      <w:r>
        <w:t>дюрации</w:t>
      </w:r>
      <w:proofErr w:type="spellEnd"/>
      <w:r>
        <w:t xml:space="preserve"> облигаций.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 xml:space="preserve">Привести и кратко охарактеризовать три основные </w:t>
      </w:r>
      <w:r>
        <w:t>стратегические цели формирования портфеля облигаций.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4"/>
        </w:tabs>
        <w:ind w:left="380"/>
        <w:jc w:val="left"/>
      </w:pPr>
      <w:r>
        <w:t>.</w:t>
      </w:r>
      <w:r>
        <w:tab/>
        <w:t>Охарактеризовать следующую стратегическую цель формирования портфеля облигаций: получение стабильного дохода.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6"/>
        </w:tabs>
        <w:ind w:left="380"/>
        <w:jc w:val="left"/>
      </w:pPr>
      <w:r>
        <w:t>Охарактеризовать следующую стратегическую цель формирования портфеля облигаций: аккумулиров</w:t>
      </w:r>
      <w:r>
        <w:t>ание требуемой суммы денег</w:t>
      </w:r>
      <w:proofErr w:type="gramStart"/>
      <w:r>
        <w:t xml:space="preserve"> .</w:t>
      </w:r>
      <w:proofErr w:type="gramEnd"/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6"/>
        </w:tabs>
        <w:ind w:left="380"/>
        <w:jc w:val="left"/>
      </w:pPr>
      <w:r>
        <w:t>Охарактеризовать следующую стратегическую цель формирования портфеля облигаций: увеличение суммарной отдачи.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9"/>
        </w:tabs>
        <w:ind w:firstLine="0"/>
      </w:pPr>
      <w:r>
        <w:t xml:space="preserve">Охарактеризовать </w:t>
      </w:r>
      <w:proofErr w:type="gramStart"/>
      <w:r>
        <w:t>взвешенную</w:t>
      </w:r>
      <w:proofErr w:type="gramEnd"/>
      <w:r>
        <w:t xml:space="preserve"> но времени доходность </w:t>
      </w:r>
      <w:r>
        <w:rPr>
          <w:lang w:val="en-US" w:eastAsia="en-US" w:bidi="en-US"/>
        </w:rPr>
        <w:t>TWR</w:t>
      </w:r>
      <w:r>
        <w:rPr>
          <w:rStyle w:val="21"/>
        </w:rPr>
        <w:t>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9"/>
        </w:tabs>
        <w:ind w:firstLine="0"/>
      </w:pPr>
      <w:r>
        <w:t xml:space="preserve">Охарактеризовать взвешенную по деньгам доходность </w:t>
      </w:r>
      <w:r>
        <w:rPr>
          <w:lang w:val="en-US" w:eastAsia="en-US" w:bidi="en-US"/>
        </w:rPr>
        <w:t>MWR</w:t>
      </w:r>
      <w:r>
        <w:rPr>
          <w:rStyle w:val="21"/>
        </w:rPr>
        <w:t>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9"/>
        </w:tabs>
        <w:ind w:left="380"/>
        <w:jc w:val="left"/>
      </w:pPr>
      <w:r>
        <w:t>Привести</w:t>
      </w:r>
      <w:r>
        <w:t xml:space="preserve"> и. охарактеризовать следующий показатель оценки результатов инвестици</w:t>
      </w:r>
      <w:r>
        <w:softHyphen/>
        <w:t xml:space="preserve">онной деятельности с учетом соотношения доходности и риска: мера </w:t>
      </w:r>
      <w:proofErr w:type="spellStart"/>
      <w:r>
        <w:t>Трейнора</w:t>
      </w:r>
      <w:proofErr w:type="spellEnd"/>
      <w:r>
        <w:t>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9"/>
        </w:tabs>
        <w:ind w:left="380"/>
        <w:jc w:val="left"/>
      </w:pPr>
      <w:r>
        <w:t>Привести и охарактеризовать следующий показатель оценки результатов инвестици</w:t>
      </w:r>
      <w:r>
        <w:softHyphen/>
        <w:t>онной деятельности с учетом соот</w:t>
      </w:r>
      <w:r>
        <w:t xml:space="preserve">ношения доходности и риска: мера </w:t>
      </w:r>
      <w:proofErr w:type="spellStart"/>
      <w:r>
        <w:t>Дженсена</w:t>
      </w:r>
      <w:proofErr w:type="spellEnd"/>
      <w:r>
        <w:t>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439"/>
        </w:tabs>
        <w:ind w:left="380"/>
        <w:jc w:val="left"/>
      </w:pPr>
      <w:r>
        <w:t>Привести и охарактеризовать следующий показатель оценки результатов инвестиционной деятельности с учетом соотношения доходности и риска: мера Шарпа.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t>Охарактеризовать особенности инвестирования в следующий нефинанс</w:t>
      </w:r>
      <w:r>
        <w:t>овый инструмент: антикварная мебель.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lastRenderedPageBreak/>
        <w:t>Охарактеризовать особенности инвестирования в следующий нефинансовый инстру</w:t>
      </w:r>
      <w:r>
        <w:softHyphen/>
        <w:t>мент: антикварные произведения живописи.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t>Охарактеризовать особенности инвестирования в следующий нефинансовый инстру</w:t>
      </w:r>
      <w:r>
        <w:softHyphen/>
        <w:t>мент: антикварные книги.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t>Охарактеризовать особенности инвестирования в следующий нефинансовый инстру</w:t>
      </w:r>
      <w:r>
        <w:softHyphen/>
        <w:t>мент: старинные монеты.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t>Охарактеризовать особенности инвестирования в следующий нефинансовый инстру</w:t>
      </w:r>
      <w:r>
        <w:softHyphen/>
        <w:t>мент: коллекционные вина.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t>Охарактеризовать особенности инвестирования в следующи</w:t>
      </w:r>
      <w:r>
        <w:t>й нефинансовый инстру</w:t>
      </w:r>
      <w:r>
        <w:softHyphen/>
        <w:t>мент: драгоценные камни.</w:t>
      </w:r>
    </w:p>
    <w:p w:rsidR="00BB5A22" w:rsidRDefault="00243F42">
      <w:pPr>
        <w:pStyle w:val="20"/>
        <w:numPr>
          <w:ilvl w:val="0"/>
          <w:numId w:val="3"/>
        </w:numPr>
        <w:shd w:val="clear" w:color="auto" w:fill="auto"/>
        <w:tabs>
          <w:tab w:val="left" w:pos="395"/>
        </w:tabs>
        <w:ind w:left="360" w:hanging="360"/>
        <w:jc w:val="left"/>
      </w:pPr>
      <w:r>
        <w:t>Охарактеризовать особенности инвестирования в следующий нефинансовый инстру</w:t>
      </w:r>
      <w:r>
        <w:softHyphen/>
        <w:t>мент: раритетные автомобили.</w:t>
      </w:r>
    </w:p>
    <w:sectPr w:rsidR="00BB5A22">
      <w:pgSz w:w="9390" w:h="13644"/>
      <w:pgMar w:top="767" w:right="557" w:bottom="875" w:left="31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F42" w:rsidRDefault="00243F42">
      <w:r>
        <w:separator/>
      </w:r>
    </w:p>
  </w:endnote>
  <w:endnote w:type="continuationSeparator" w:id="0">
    <w:p w:rsidR="00243F42" w:rsidRDefault="0024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F42" w:rsidRDefault="00243F42"/>
  </w:footnote>
  <w:footnote w:type="continuationSeparator" w:id="0">
    <w:p w:rsidR="00243F42" w:rsidRDefault="00243F4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29AA"/>
    <w:multiLevelType w:val="multilevel"/>
    <w:tmpl w:val="4D2ADAA8"/>
    <w:lvl w:ilvl="0">
      <w:start w:val="4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770CE2"/>
    <w:multiLevelType w:val="multilevel"/>
    <w:tmpl w:val="EBAEFC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1A21A4"/>
    <w:multiLevelType w:val="multilevel"/>
    <w:tmpl w:val="8E747328"/>
    <w:lvl w:ilvl="0">
      <w:start w:val="5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BB5A22"/>
    <w:rsid w:val="00243F42"/>
    <w:rsid w:val="00960007"/>
    <w:rsid w:val="00B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 + 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307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307" w:lineRule="exact"/>
      <w:ind w:hanging="380"/>
      <w:jc w:val="both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Antis</cp:lastModifiedBy>
  <cp:revision>3</cp:revision>
  <dcterms:created xsi:type="dcterms:W3CDTF">2020-02-02T15:16:00Z</dcterms:created>
  <dcterms:modified xsi:type="dcterms:W3CDTF">2020-02-02T15:17:00Z</dcterms:modified>
</cp:coreProperties>
</file>