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МИНИСТЕРСТВО ОБРАЗОВАНИЯ И НАУКИ ДОНЕЦКОЙ НАРОДНОЙ РЕСПУБЛИКИ</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АВТОМОБИЛЬНО-ДОРОЖНЫЙ ИНСТИТУТ</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ГОСУДАРСТВЕННОГО ОБРАЗОВАТЕЛЬНОГО УЧРЕЖДЕНИЯ</w:t>
      </w:r>
    </w:p>
    <w:p w:rsidR="000A24E4" w:rsidRPr="000A24E4" w:rsidRDefault="000A24E4" w:rsidP="000A24E4">
      <w:pPr>
        <w:spacing w:after="200" w:line="276" w:lineRule="auto"/>
        <w:ind w:firstLine="0"/>
        <w:jc w:val="center"/>
        <w:rPr>
          <w:bCs/>
          <w:spacing w:val="10"/>
          <w:sz w:val="28"/>
          <w:lang w:eastAsia="x-none"/>
        </w:rPr>
      </w:pPr>
      <w:r w:rsidRPr="000A24E4">
        <w:rPr>
          <w:bCs/>
          <w:spacing w:val="10"/>
          <w:sz w:val="28"/>
          <w:lang w:eastAsia="x-none"/>
        </w:rPr>
        <w:t>ВЫСШЕГО ПРОФЕССИОНАЛЬНОГО ОБРАЗОВАНИЯ</w:t>
      </w:r>
    </w:p>
    <w:p w:rsidR="004C5FCF" w:rsidRPr="006F5420" w:rsidRDefault="000A24E4" w:rsidP="000A24E4">
      <w:pPr>
        <w:spacing w:after="200" w:line="276" w:lineRule="auto"/>
        <w:ind w:firstLine="0"/>
        <w:jc w:val="center"/>
        <w:rPr>
          <w:bCs/>
          <w:spacing w:val="10"/>
          <w:sz w:val="28"/>
          <w:lang w:eastAsia="x-none"/>
        </w:rPr>
      </w:pPr>
      <w:r w:rsidRPr="000A24E4">
        <w:rPr>
          <w:bCs/>
          <w:spacing w:val="10"/>
          <w:sz w:val="28"/>
          <w:lang w:eastAsia="x-none"/>
        </w:rPr>
        <w:t>ДОНЕЦКИЙ НАЦИОНАЛЬНЫЙ ТЕХНИЧЕСКИЙ УНИВЕРСИТЕТ</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right"/>
        <w:rPr>
          <w:bCs/>
          <w:spacing w:val="10"/>
          <w:sz w:val="28"/>
          <w:lang w:eastAsia="x-none"/>
        </w:rPr>
      </w:pPr>
      <w:r w:rsidRPr="006F5420">
        <w:rPr>
          <w:bCs/>
          <w:spacing w:val="10"/>
          <w:sz w:val="28"/>
          <w:lang w:eastAsia="x-none"/>
        </w:rPr>
        <w:t>Кафедра «</w:t>
      </w:r>
      <w:r w:rsidR="000A24E4" w:rsidRPr="000A24E4">
        <w:rPr>
          <w:bCs/>
          <w:spacing w:val="10"/>
          <w:sz w:val="28"/>
          <w:lang w:eastAsia="x-none"/>
        </w:rPr>
        <w:t>Математическое моделирование</w:t>
      </w:r>
      <w:r w:rsidRPr="006F5420">
        <w:rPr>
          <w:bCs/>
          <w:spacing w:val="10"/>
          <w:sz w:val="28"/>
          <w:lang w:eastAsia="x-none"/>
        </w:rPr>
        <w:t>»</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
          <w:bCs/>
          <w:spacing w:val="10"/>
          <w:sz w:val="28"/>
          <w:lang w:eastAsia="x-none"/>
        </w:rPr>
      </w:pPr>
      <w:r w:rsidRPr="006F5420">
        <w:rPr>
          <w:b/>
          <w:bCs/>
          <w:spacing w:val="10"/>
          <w:sz w:val="28"/>
          <w:lang w:eastAsia="x-none"/>
        </w:rPr>
        <w:t>КОНТРОЛЬНАЯ РАБОТА</w:t>
      </w:r>
    </w:p>
    <w:p w:rsidR="005B79AE" w:rsidRPr="006F5420" w:rsidRDefault="005B79AE" w:rsidP="005B79AE">
      <w:pPr>
        <w:spacing w:after="200" w:line="276" w:lineRule="auto"/>
        <w:ind w:firstLine="0"/>
        <w:jc w:val="center"/>
        <w:rPr>
          <w:bCs/>
          <w:spacing w:val="10"/>
          <w:sz w:val="28"/>
          <w:lang w:eastAsia="x-none"/>
        </w:rPr>
      </w:pPr>
      <w:r w:rsidRPr="006F5420">
        <w:rPr>
          <w:bCs/>
          <w:spacing w:val="10"/>
          <w:sz w:val="28"/>
          <w:lang w:eastAsia="x-none"/>
        </w:rPr>
        <w:t>по дисциплине «</w:t>
      </w:r>
      <w:r w:rsidR="000A24E4" w:rsidRPr="000A24E4">
        <w:rPr>
          <w:bCs/>
          <w:spacing w:val="10"/>
          <w:sz w:val="28"/>
          <w:lang w:eastAsia="x-none"/>
        </w:rPr>
        <w:t>Исследование систем управления</w:t>
      </w:r>
      <w:r w:rsidRPr="006F5420">
        <w:rPr>
          <w:bCs/>
          <w:spacing w:val="10"/>
          <w:sz w:val="28"/>
          <w:lang w:eastAsia="x-none"/>
        </w:rPr>
        <w:t>»</w:t>
      </w:r>
    </w:p>
    <w:p w:rsidR="004C5FCF" w:rsidRPr="006F5420" w:rsidRDefault="005B79AE" w:rsidP="005B79AE">
      <w:pPr>
        <w:spacing w:after="200" w:line="276" w:lineRule="auto"/>
        <w:ind w:firstLine="0"/>
        <w:jc w:val="center"/>
        <w:rPr>
          <w:bCs/>
          <w:spacing w:val="10"/>
          <w:sz w:val="28"/>
          <w:lang w:eastAsia="x-none"/>
        </w:rPr>
      </w:pPr>
      <w:r w:rsidRPr="006F5420">
        <w:rPr>
          <w:b/>
          <w:bCs/>
          <w:spacing w:val="10"/>
          <w:sz w:val="28"/>
          <w:lang w:eastAsia="x-none"/>
        </w:rPr>
        <w:t>Вариант 2</w:t>
      </w:r>
      <w:r w:rsidR="00C6277A">
        <w:rPr>
          <w:b/>
          <w:bCs/>
          <w:spacing w:val="10"/>
          <w:sz w:val="28"/>
          <w:lang w:eastAsia="x-none"/>
        </w:rPr>
        <w:t>8</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Выполнил:</w:t>
      </w:r>
    </w:p>
    <w:p w:rsidR="00B30044" w:rsidRPr="004C5FCF" w:rsidRDefault="00B30044" w:rsidP="00B30044">
      <w:pPr>
        <w:spacing w:after="200" w:line="276" w:lineRule="auto"/>
        <w:ind w:firstLine="0"/>
        <w:jc w:val="right"/>
        <w:rPr>
          <w:bCs/>
          <w:spacing w:val="10"/>
          <w:sz w:val="28"/>
          <w:lang w:eastAsia="x-none"/>
        </w:rPr>
      </w:pPr>
      <w:proofErr w:type="spellStart"/>
      <w:r>
        <w:rPr>
          <w:bCs/>
          <w:spacing w:val="10"/>
          <w:sz w:val="28"/>
          <w:lang w:eastAsia="x-none"/>
        </w:rPr>
        <w:t>ст.гр</w:t>
      </w:r>
      <w:proofErr w:type="spellEnd"/>
      <w:r>
        <w:rPr>
          <w:bCs/>
          <w:spacing w:val="10"/>
          <w:sz w:val="28"/>
          <w:lang w:eastAsia="x-none"/>
        </w:rPr>
        <w:t xml:space="preserve">. </w:t>
      </w:r>
      <w:r w:rsidRPr="004C5FCF">
        <w:rPr>
          <w:bCs/>
          <w:spacing w:val="10"/>
          <w:sz w:val="28"/>
          <w:lang w:eastAsia="x-none"/>
        </w:rPr>
        <w:t>МО-17-з Синяткин Р.Г.</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Проверил:</w:t>
      </w:r>
    </w:p>
    <w:p w:rsidR="00B30044" w:rsidRPr="004C5FCF" w:rsidRDefault="00B30044" w:rsidP="00B30044">
      <w:pPr>
        <w:spacing w:after="200" w:line="276" w:lineRule="auto"/>
        <w:ind w:firstLine="0"/>
        <w:jc w:val="right"/>
        <w:rPr>
          <w:bCs/>
          <w:spacing w:val="10"/>
          <w:sz w:val="28"/>
          <w:lang w:eastAsia="x-none"/>
        </w:rPr>
      </w:pPr>
      <w:r w:rsidRPr="004C5FCF">
        <w:rPr>
          <w:bCs/>
          <w:spacing w:val="10"/>
          <w:sz w:val="28"/>
          <w:lang w:eastAsia="x-none"/>
        </w:rPr>
        <w:t xml:space="preserve">Преподаватель </w:t>
      </w:r>
      <w:proofErr w:type="spellStart"/>
      <w:r>
        <w:rPr>
          <w:bCs/>
          <w:spacing w:val="10"/>
          <w:sz w:val="28"/>
          <w:lang w:eastAsia="x-none"/>
        </w:rPr>
        <w:t>Гуменюк</w:t>
      </w:r>
      <w:proofErr w:type="spellEnd"/>
      <w:r>
        <w:rPr>
          <w:bCs/>
          <w:spacing w:val="10"/>
          <w:sz w:val="28"/>
          <w:lang w:eastAsia="x-none"/>
        </w:rPr>
        <w:t xml:space="preserve"> М.М.</w:t>
      </w:r>
    </w:p>
    <w:p w:rsidR="004C5FCF" w:rsidRPr="006F5420" w:rsidRDefault="004C5FCF"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pPr>
    </w:p>
    <w:p w:rsidR="004A76BA" w:rsidRPr="006F5420" w:rsidRDefault="004A76BA" w:rsidP="004C5FCF">
      <w:pPr>
        <w:spacing w:after="200" w:line="276" w:lineRule="auto"/>
        <w:ind w:firstLine="0"/>
        <w:jc w:val="center"/>
        <w:rPr>
          <w:bCs/>
          <w:spacing w:val="10"/>
          <w:sz w:val="28"/>
          <w:lang w:eastAsia="x-none"/>
        </w:rPr>
      </w:pPr>
    </w:p>
    <w:p w:rsidR="004C5FCF" w:rsidRPr="006F5420" w:rsidRDefault="004C5FCF" w:rsidP="004C5FCF">
      <w:pPr>
        <w:spacing w:after="200" w:line="276" w:lineRule="auto"/>
        <w:ind w:firstLine="0"/>
        <w:jc w:val="center"/>
        <w:rPr>
          <w:bCs/>
          <w:spacing w:val="10"/>
          <w:sz w:val="28"/>
          <w:lang w:eastAsia="x-none"/>
        </w:rPr>
        <w:sectPr w:rsidR="004C5FCF" w:rsidRPr="006F5420" w:rsidSect="00007C67">
          <w:headerReference w:type="even" r:id="rId9"/>
          <w:headerReference w:type="default" r:id="rId10"/>
          <w:footerReference w:type="default" r:id="rId11"/>
          <w:headerReference w:type="first" r:id="rId12"/>
          <w:pgSz w:w="11907" w:h="16840" w:code="9"/>
          <w:pgMar w:top="1134" w:right="851" w:bottom="1134" w:left="1418" w:header="567" w:footer="680" w:gutter="0"/>
          <w:pgNumType w:start="1"/>
          <w:cols w:space="720"/>
          <w:titlePg/>
          <w:docGrid w:linePitch="272"/>
        </w:sectPr>
      </w:pPr>
      <w:r w:rsidRPr="006F5420">
        <w:rPr>
          <w:bCs/>
          <w:spacing w:val="10"/>
          <w:sz w:val="28"/>
          <w:lang w:eastAsia="x-none"/>
        </w:rPr>
        <w:t>Горловка – 20</w:t>
      </w:r>
      <w:r w:rsidR="000C77CF" w:rsidRPr="006F5420">
        <w:rPr>
          <w:bCs/>
          <w:spacing w:val="10"/>
          <w:sz w:val="28"/>
          <w:lang w:eastAsia="x-none"/>
        </w:rPr>
        <w:t>20</w:t>
      </w:r>
      <w:r w:rsidRPr="006F5420">
        <w:rPr>
          <w:bCs/>
          <w:spacing w:val="10"/>
          <w:sz w:val="28"/>
          <w:lang w:eastAsia="x-none"/>
        </w:rPr>
        <w:t xml:space="preserve"> г.</w:t>
      </w:r>
    </w:p>
    <w:p w:rsidR="00FF7566" w:rsidRPr="006F5420" w:rsidRDefault="00FF7566" w:rsidP="005B6C00">
      <w:pPr>
        <w:spacing w:after="200" w:line="276" w:lineRule="auto"/>
        <w:ind w:firstLine="0"/>
        <w:jc w:val="center"/>
        <w:rPr>
          <w:sz w:val="28"/>
          <w:szCs w:val="28"/>
          <w:lang w:eastAsia="uk-UA"/>
        </w:rPr>
      </w:pPr>
      <w:r w:rsidRPr="006F5420">
        <w:rPr>
          <w:sz w:val="28"/>
          <w:szCs w:val="28"/>
          <w:lang w:eastAsia="uk-UA"/>
        </w:rPr>
        <w:lastRenderedPageBreak/>
        <w:t>СОДЕРЖАНИЕ</w:t>
      </w:r>
    </w:p>
    <w:p w:rsidR="00FF7566" w:rsidRPr="006F5420" w:rsidRDefault="00FF7566" w:rsidP="0006307D">
      <w:pPr>
        <w:widowControl w:val="0"/>
        <w:jc w:val="center"/>
        <w:rPr>
          <w:sz w:val="28"/>
          <w:szCs w:val="28"/>
          <w:lang w:eastAsia="uk-UA"/>
        </w:rPr>
      </w:pPr>
    </w:p>
    <w:p w:rsidR="00FF7566" w:rsidRPr="006F5420" w:rsidRDefault="00FF7566" w:rsidP="0006307D">
      <w:pPr>
        <w:widowControl w:val="0"/>
        <w:jc w:val="center"/>
        <w:rPr>
          <w:sz w:val="28"/>
          <w:szCs w:val="28"/>
          <w:lang w:eastAsia="uk-UA"/>
        </w:rPr>
      </w:pPr>
    </w:p>
    <w:p w:rsidR="00E86509" w:rsidRDefault="005C2099">
      <w:pPr>
        <w:pStyle w:val="14"/>
        <w:tabs>
          <w:tab w:val="right" w:leader="dot" w:pos="9628"/>
        </w:tabs>
        <w:rPr>
          <w:rFonts w:asciiTheme="minorHAnsi" w:eastAsiaTheme="minorEastAsia" w:hAnsiTheme="minorHAnsi" w:cstheme="minorBidi"/>
          <w:bCs w:val="0"/>
          <w:caps w:val="0"/>
          <w:noProof/>
          <w:color w:val="auto"/>
          <w:sz w:val="22"/>
          <w:szCs w:val="22"/>
        </w:rPr>
      </w:pPr>
      <w:r w:rsidRPr="006F5420">
        <w:rPr>
          <w:sz w:val="20"/>
        </w:rPr>
        <w:fldChar w:fldCharType="begin"/>
      </w:r>
      <w:r w:rsidRPr="006F5420">
        <w:instrText xml:space="preserve"> TOC \o "1-2" \h \z \u </w:instrText>
      </w:r>
      <w:r w:rsidRPr="006F5420">
        <w:rPr>
          <w:sz w:val="20"/>
        </w:rPr>
        <w:fldChar w:fldCharType="separate"/>
      </w:r>
      <w:hyperlink w:anchor="_Toc55594737" w:history="1">
        <w:r w:rsidR="00E86509" w:rsidRPr="000E535A">
          <w:rPr>
            <w:rStyle w:val="af5"/>
            <w:noProof/>
          </w:rPr>
          <w:t>1 Проанализируйте метод инверсии, личной аналогии и метод синектики.</w:t>
        </w:r>
        <w:r w:rsidR="00E86509">
          <w:rPr>
            <w:noProof/>
            <w:webHidden/>
          </w:rPr>
          <w:tab/>
        </w:r>
        <w:r w:rsidR="00E86509">
          <w:rPr>
            <w:noProof/>
            <w:webHidden/>
          </w:rPr>
          <w:fldChar w:fldCharType="begin"/>
        </w:r>
        <w:r w:rsidR="00E86509">
          <w:rPr>
            <w:noProof/>
            <w:webHidden/>
          </w:rPr>
          <w:instrText xml:space="preserve"> PAGEREF _Toc55594737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38" w:history="1">
        <w:r w:rsidR="00E86509" w:rsidRPr="000E535A">
          <w:rPr>
            <w:rStyle w:val="af5"/>
            <w:noProof/>
          </w:rPr>
          <w:t>1.1 Метод инверсии</w:t>
        </w:r>
        <w:r w:rsidR="00E86509">
          <w:rPr>
            <w:noProof/>
            <w:webHidden/>
          </w:rPr>
          <w:tab/>
        </w:r>
        <w:r w:rsidR="00E86509">
          <w:rPr>
            <w:noProof/>
            <w:webHidden/>
          </w:rPr>
          <w:fldChar w:fldCharType="begin"/>
        </w:r>
        <w:r w:rsidR="00E86509">
          <w:rPr>
            <w:noProof/>
            <w:webHidden/>
          </w:rPr>
          <w:instrText xml:space="preserve"> PAGEREF _Toc55594738 \h </w:instrText>
        </w:r>
        <w:r w:rsidR="00E86509">
          <w:rPr>
            <w:noProof/>
            <w:webHidden/>
          </w:rPr>
        </w:r>
        <w:r w:rsidR="00E86509">
          <w:rPr>
            <w:noProof/>
            <w:webHidden/>
          </w:rPr>
          <w:fldChar w:fldCharType="separate"/>
        </w:r>
        <w:r w:rsidR="00E86509">
          <w:rPr>
            <w:noProof/>
            <w:webHidden/>
          </w:rPr>
          <w:t>2</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39" w:history="1">
        <w:r w:rsidR="00E86509" w:rsidRPr="000E535A">
          <w:rPr>
            <w:rStyle w:val="af5"/>
            <w:noProof/>
          </w:rPr>
          <w:t>1.2 Метод эмпатии (личной аналогии)</w:t>
        </w:r>
        <w:r w:rsidR="00E86509">
          <w:rPr>
            <w:noProof/>
            <w:webHidden/>
          </w:rPr>
          <w:tab/>
        </w:r>
        <w:r w:rsidR="00E86509">
          <w:rPr>
            <w:noProof/>
            <w:webHidden/>
          </w:rPr>
          <w:fldChar w:fldCharType="begin"/>
        </w:r>
        <w:r w:rsidR="00E86509">
          <w:rPr>
            <w:noProof/>
            <w:webHidden/>
          </w:rPr>
          <w:instrText xml:space="preserve"> PAGEREF _Toc55594739 \h </w:instrText>
        </w:r>
        <w:r w:rsidR="00E86509">
          <w:rPr>
            <w:noProof/>
            <w:webHidden/>
          </w:rPr>
        </w:r>
        <w:r w:rsidR="00E86509">
          <w:rPr>
            <w:noProof/>
            <w:webHidden/>
          </w:rPr>
          <w:fldChar w:fldCharType="separate"/>
        </w:r>
        <w:r w:rsidR="00E86509">
          <w:rPr>
            <w:noProof/>
            <w:webHidden/>
          </w:rPr>
          <w:t>3</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0" w:history="1">
        <w:r w:rsidR="00E86509" w:rsidRPr="000E535A">
          <w:rPr>
            <w:rStyle w:val="af5"/>
            <w:noProof/>
          </w:rPr>
          <w:t>1.3 Метод синектики</w:t>
        </w:r>
        <w:r w:rsidR="00E86509">
          <w:rPr>
            <w:noProof/>
            <w:webHidden/>
          </w:rPr>
          <w:tab/>
        </w:r>
        <w:r w:rsidR="00E86509">
          <w:rPr>
            <w:noProof/>
            <w:webHidden/>
          </w:rPr>
          <w:fldChar w:fldCharType="begin"/>
        </w:r>
        <w:r w:rsidR="00E86509">
          <w:rPr>
            <w:noProof/>
            <w:webHidden/>
          </w:rPr>
          <w:instrText xml:space="preserve"> PAGEREF _Toc55594740 \h </w:instrText>
        </w:r>
        <w:r w:rsidR="00E86509">
          <w:rPr>
            <w:noProof/>
            <w:webHidden/>
          </w:rPr>
        </w:r>
        <w:r w:rsidR="00E86509">
          <w:rPr>
            <w:noProof/>
            <w:webHidden/>
          </w:rPr>
          <w:fldChar w:fldCharType="separate"/>
        </w:r>
        <w:r w:rsidR="00E86509">
          <w:rPr>
            <w:noProof/>
            <w:webHidden/>
          </w:rPr>
          <w:t>4</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1" w:history="1">
        <w:r w:rsidR="00E86509" w:rsidRPr="000E535A">
          <w:rPr>
            <w:rStyle w:val="af5"/>
            <w:noProof/>
          </w:rPr>
          <w:t>2 Проанализируйте метод сравнения и метод группировки.</w:t>
        </w:r>
        <w:r w:rsidR="00E86509">
          <w:rPr>
            <w:noProof/>
            <w:webHidden/>
          </w:rPr>
          <w:tab/>
        </w:r>
        <w:r w:rsidR="00E86509">
          <w:rPr>
            <w:noProof/>
            <w:webHidden/>
          </w:rPr>
          <w:fldChar w:fldCharType="begin"/>
        </w:r>
        <w:r w:rsidR="00E86509">
          <w:rPr>
            <w:noProof/>
            <w:webHidden/>
          </w:rPr>
          <w:instrText xml:space="preserve"> PAGEREF _Toc55594741 \h </w:instrText>
        </w:r>
        <w:r w:rsidR="00E86509">
          <w:rPr>
            <w:noProof/>
            <w:webHidden/>
          </w:rPr>
        </w:r>
        <w:r w:rsidR="00E86509">
          <w:rPr>
            <w:noProof/>
            <w:webHidden/>
          </w:rPr>
          <w:fldChar w:fldCharType="separate"/>
        </w:r>
        <w:r w:rsidR="00E86509">
          <w:rPr>
            <w:noProof/>
            <w:webHidden/>
          </w:rPr>
          <w:t>6</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2" w:history="1">
        <w:r w:rsidR="00E86509" w:rsidRPr="000E535A">
          <w:rPr>
            <w:rStyle w:val="af5"/>
            <w:noProof/>
          </w:rPr>
          <w:t>2.1 Метод сравнения</w:t>
        </w:r>
        <w:r w:rsidR="00E86509">
          <w:rPr>
            <w:noProof/>
            <w:webHidden/>
          </w:rPr>
          <w:tab/>
        </w:r>
        <w:r w:rsidR="00E86509">
          <w:rPr>
            <w:noProof/>
            <w:webHidden/>
          </w:rPr>
          <w:fldChar w:fldCharType="begin"/>
        </w:r>
        <w:r w:rsidR="00E86509">
          <w:rPr>
            <w:noProof/>
            <w:webHidden/>
          </w:rPr>
          <w:instrText xml:space="preserve"> PAGEREF _Toc55594742 \h </w:instrText>
        </w:r>
        <w:r w:rsidR="00E86509">
          <w:rPr>
            <w:noProof/>
            <w:webHidden/>
          </w:rPr>
        </w:r>
        <w:r w:rsidR="00E86509">
          <w:rPr>
            <w:noProof/>
            <w:webHidden/>
          </w:rPr>
          <w:fldChar w:fldCharType="separate"/>
        </w:r>
        <w:r w:rsidR="00E86509">
          <w:rPr>
            <w:noProof/>
            <w:webHidden/>
          </w:rPr>
          <w:t>6</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3" w:history="1">
        <w:r w:rsidR="00E86509" w:rsidRPr="000E535A">
          <w:rPr>
            <w:rStyle w:val="af5"/>
            <w:noProof/>
          </w:rPr>
          <w:t>2.2 Метод группировки</w:t>
        </w:r>
        <w:r w:rsidR="00E86509">
          <w:rPr>
            <w:noProof/>
            <w:webHidden/>
          </w:rPr>
          <w:tab/>
        </w:r>
        <w:r w:rsidR="00E86509">
          <w:rPr>
            <w:noProof/>
            <w:webHidden/>
          </w:rPr>
          <w:fldChar w:fldCharType="begin"/>
        </w:r>
        <w:r w:rsidR="00E86509">
          <w:rPr>
            <w:noProof/>
            <w:webHidden/>
          </w:rPr>
          <w:instrText xml:space="preserve"> PAGEREF _Toc55594743 \h </w:instrText>
        </w:r>
        <w:r w:rsidR="00E86509">
          <w:rPr>
            <w:noProof/>
            <w:webHidden/>
          </w:rPr>
        </w:r>
        <w:r w:rsidR="00E86509">
          <w:rPr>
            <w:noProof/>
            <w:webHidden/>
          </w:rPr>
          <w:fldChar w:fldCharType="separate"/>
        </w:r>
        <w:r w:rsidR="00E86509">
          <w:rPr>
            <w:noProof/>
            <w:webHidden/>
          </w:rPr>
          <w:t>8</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4" w:history="1">
        <w:r w:rsidR="00E86509" w:rsidRPr="000E535A">
          <w:rPr>
            <w:rStyle w:val="af5"/>
            <w:noProof/>
          </w:rPr>
          <w:t>3 Задачи</w:t>
        </w:r>
        <w:r w:rsidR="00E86509">
          <w:rPr>
            <w:noProof/>
            <w:webHidden/>
          </w:rPr>
          <w:tab/>
        </w:r>
        <w:r w:rsidR="00E86509">
          <w:rPr>
            <w:noProof/>
            <w:webHidden/>
          </w:rPr>
          <w:fldChar w:fldCharType="begin"/>
        </w:r>
        <w:r w:rsidR="00E86509">
          <w:rPr>
            <w:noProof/>
            <w:webHidden/>
          </w:rPr>
          <w:instrText xml:space="preserve"> PAGEREF _Toc55594744 \h </w:instrText>
        </w:r>
        <w:r w:rsidR="00E86509">
          <w:rPr>
            <w:noProof/>
            <w:webHidden/>
          </w:rPr>
        </w:r>
        <w:r w:rsidR="00E86509">
          <w:rPr>
            <w:noProof/>
            <w:webHidden/>
          </w:rPr>
          <w:fldChar w:fldCharType="separate"/>
        </w:r>
        <w:r w:rsidR="00E86509">
          <w:rPr>
            <w:noProof/>
            <w:webHidden/>
          </w:rPr>
          <w:t>10</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5" w:history="1">
        <w:r w:rsidR="00E86509" w:rsidRPr="000E535A">
          <w:rPr>
            <w:rStyle w:val="af5"/>
            <w:noProof/>
          </w:rPr>
          <w:t>3.1 Методы анализа альтернатив в процессе принятия управленческих решений</w:t>
        </w:r>
        <w:r w:rsidR="00E86509">
          <w:rPr>
            <w:noProof/>
            <w:webHidden/>
          </w:rPr>
          <w:tab/>
        </w:r>
        <w:r w:rsidR="00E86509">
          <w:rPr>
            <w:noProof/>
            <w:webHidden/>
          </w:rPr>
          <w:fldChar w:fldCharType="begin"/>
        </w:r>
        <w:r w:rsidR="00E86509">
          <w:rPr>
            <w:noProof/>
            <w:webHidden/>
          </w:rPr>
          <w:instrText xml:space="preserve"> PAGEREF _Toc55594745 \h </w:instrText>
        </w:r>
        <w:r w:rsidR="00E86509">
          <w:rPr>
            <w:noProof/>
            <w:webHidden/>
          </w:rPr>
        </w:r>
        <w:r w:rsidR="00E86509">
          <w:rPr>
            <w:noProof/>
            <w:webHidden/>
          </w:rPr>
          <w:fldChar w:fldCharType="separate"/>
        </w:r>
        <w:r w:rsidR="00E86509">
          <w:rPr>
            <w:noProof/>
            <w:webHidden/>
          </w:rPr>
          <w:t>10</w:t>
        </w:r>
        <w:r w:rsidR="00E86509">
          <w:rPr>
            <w:noProof/>
            <w:webHidden/>
          </w:rPr>
          <w:fldChar w:fldCharType="end"/>
        </w:r>
      </w:hyperlink>
    </w:p>
    <w:p w:rsidR="00E86509" w:rsidRDefault="003A1F7A">
      <w:pPr>
        <w:pStyle w:val="29"/>
        <w:tabs>
          <w:tab w:val="right" w:leader="dot" w:pos="9628"/>
        </w:tabs>
        <w:rPr>
          <w:rFonts w:asciiTheme="minorHAnsi" w:eastAsiaTheme="minorEastAsia" w:hAnsiTheme="minorHAnsi" w:cstheme="minorBidi"/>
          <w:smallCaps w:val="0"/>
          <w:noProof/>
          <w:color w:val="auto"/>
          <w:sz w:val="22"/>
          <w:szCs w:val="22"/>
        </w:rPr>
      </w:pPr>
      <w:hyperlink w:anchor="_Toc55594746" w:history="1">
        <w:r w:rsidR="00E86509" w:rsidRPr="000E535A">
          <w:rPr>
            <w:rStyle w:val="af5"/>
            <w:noProof/>
          </w:rPr>
          <w:t>3.2 Линейные модели оптимизации производства</w:t>
        </w:r>
        <w:r w:rsidR="00E86509">
          <w:rPr>
            <w:noProof/>
            <w:webHidden/>
          </w:rPr>
          <w:tab/>
        </w:r>
        <w:r w:rsidR="00E86509">
          <w:rPr>
            <w:noProof/>
            <w:webHidden/>
          </w:rPr>
          <w:fldChar w:fldCharType="begin"/>
        </w:r>
        <w:r w:rsidR="00E86509">
          <w:rPr>
            <w:noProof/>
            <w:webHidden/>
          </w:rPr>
          <w:instrText xml:space="preserve"> PAGEREF _Toc55594746 \h </w:instrText>
        </w:r>
        <w:r w:rsidR="00E86509">
          <w:rPr>
            <w:noProof/>
            <w:webHidden/>
          </w:rPr>
        </w:r>
        <w:r w:rsidR="00E86509">
          <w:rPr>
            <w:noProof/>
            <w:webHidden/>
          </w:rPr>
          <w:fldChar w:fldCharType="separate"/>
        </w:r>
        <w:r w:rsidR="00E86509">
          <w:rPr>
            <w:noProof/>
            <w:webHidden/>
          </w:rPr>
          <w:t>15</w:t>
        </w:r>
        <w:r w:rsidR="00E86509">
          <w:rPr>
            <w:noProof/>
            <w:webHidden/>
          </w:rPr>
          <w:fldChar w:fldCharType="end"/>
        </w:r>
      </w:hyperlink>
    </w:p>
    <w:p w:rsidR="00E86509" w:rsidRDefault="003A1F7A">
      <w:pPr>
        <w:pStyle w:val="14"/>
        <w:tabs>
          <w:tab w:val="right" w:leader="dot" w:pos="9628"/>
        </w:tabs>
        <w:rPr>
          <w:rFonts w:asciiTheme="minorHAnsi" w:eastAsiaTheme="minorEastAsia" w:hAnsiTheme="minorHAnsi" w:cstheme="minorBidi"/>
          <w:bCs w:val="0"/>
          <w:caps w:val="0"/>
          <w:noProof/>
          <w:color w:val="auto"/>
          <w:sz w:val="22"/>
          <w:szCs w:val="22"/>
        </w:rPr>
      </w:pPr>
      <w:hyperlink w:anchor="_Toc55594747" w:history="1">
        <w:r w:rsidR="00E86509" w:rsidRPr="000E535A">
          <w:rPr>
            <w:rStyle w:val="af5"/>
            <w:noProof/>
          </w:rPr>
          <w:t>СПИСОК ИСПОЛЬЗОВАННЫХ ИСТОЧНИКОВ И ЛИТЕРАТУРЫ</w:t>
        </w:r>
        <w:r w:rsidR="00E86509">
          <w:rPr>
            <w:noProof/>
            <w:webHidden/>
          </w:rPr>
          <w:tab/>
        </w:r>
        <w:r w:rsidR="00E86509">
          <w:rPr>
            <w:noProof/>
            <w:webHidden/>
          </w:rPr>
          <w:fldChar w:fldCharType="begin"/>
        </w:r>
        <w:r w:rsidR="00E86509">
          <w:rPr>
            <w:noProof/>
            <w:webHidden/>
          </w:rPr>
          <w:instrText xml:space="preserve"> PAGEREF _Toc55594747 \h </w:instrText>
        </w:r>
        <w:r w:rsidR="00E86509">
          <w:rPr>
            <w:noProof/>
            <w:webHidden/>
          </w:rPr>
        </w:r>
        <w:r w:rsidR="00E86509">
          <w:rPr>
            <w:noProof/>
            <w:webHidden/>
          </w:rPr>
          <w:fldChar w:fldCharType="separate"/>
        </w:r>
        <w:r w:rsidR="00E86509">
          <w:rPr>
            <w:noProof/>
            <w:webHidden/>
          </w:rPr>
          <w:t>18</w:t>
        </w:r>
        <w:r w:rsidR="00E86509">
          <w:rPr>
            <w:noProof/>
            <w:webHidden/>
          </w:rPr>
          <w:fldChar w:fldCharType="end"/>
        </w:r>
      </w:hyperlink>
    </w:p>
    <w:p w:rsidR="008B04C5" w:rsidRPr="006F5420" w:rsidRDefault="005C2099" w:rsidP="0006307D">
      <w:pPr>
        <w:rPr>
          <w:sz w:val="28"/>
          <w:szCs w:val="28"/>
        </w:rPr>
      </w:pPr>
      <w:r w:rsidRPr="006F5420">
        <w:rPr>
          <w:sz w:val="28"/>
          <w:szCs w:val="28"/>
        </w:rPr>
        <w:fldChar w:fldCharType="end"/>
      </w:r>
    </w:p>
    <w:p w:rsidR="00CF7D91" w:rsidRPr="006F5420" w:rsidRDefault="00CF7D91" w:rsidP="0006307D">
      <w:pPr>
        <w:widowControl w:val="0"/>
        <w:rPr>
          <w:sz w:val="28"/>
          <w:szCs w:val="28"/>
          <w:lang w:eastAsia="uk-UA"/>
        </w:rPr>
        <w:sectPr w:rsidR="00CF7D91" w:rsidRPr="006F5420" w:rsidSect="00007C67">
          <w:headerReference w:type="even" r:id="rId13"/>
          <w:headerReference w:type="default" r:id="rId14"/>
          <w:headerReference w:type="first" r:id="rId15"/>
          <w:pgSz w:w="11907" w:h="16840" w:code="9"/>
          <w:pgMar w:top="1134" w:right="851" w:bottom="1134" w:left="1418" w:header="567" w:footer="680" w:gutter="0"/>
          <w:pgNumType w:start="1"/>
          <w:cols w:space="720"/>
          <w:titlePg/>
          <w:docGrid w:linePitch="272"/>
        </w:sectPr>
      </w:pPr>
    </w:p>
    <w:p w:rsidR="00BE130F" w:rsidRPr="00BE130F" w:rsidRDefault="00BE130F" w:rsidP="00BE130F">
      <w:pPr>
        <w:pStyle w:val="1"/>
      </w:pPr>
      <w:bookmarkStart w:id="0" w:name="_Toc55594737"/>
      <w:r w:rsidRPr="00BE130F">
        <w:lastRenderedPageBreak/>
        <w:t>Проанализируйте метод инверсии, личной аналогии и метод синектики.</w:t>
      </w:r>
      <w:bookmarkEnd w:id="0"/>
    </w:p>
    <w:p w:rsidR="00BE130F" w:rsidRDefault="00BE130F" w:rsidP="00BE130F">
      <w:pPr>
        <w:pStyle w:val="2"/>
      </w:pPr>
      <w:bookmarkStart w:id="1" w:name="_Toc55594738"/>
      <w:r w:rsidRPr="00BE130F">
        <w:t>Метод инверсии</w:t>
      </w:r>
      <w:bookmarkEnd w:id="1"/>
    </w:p>
    <w:p w:rsidR="00BE130F" w:rsidRPr="00BE130F" w:rsidRDefault="00BE130F" w:rsidP="00BE130F">
      <w:pPr>
        <w:pStyle w:val="af8"/>
      </w:pPr>
    </w:p>
    <w:p w:rsidR="00BE130F" w:rsidRPr="00BE130F" w:rsidRDefault="00BE130F" w:rsidP="00BE130F">
      <w:pPr>
        <w:spacing w:line="360" w:lineRule="auto"/>
        <w:rPr>
          <w:color w:val="000000"/>
          <w:sz w:val="28"/>
          <w:szCs w:val="28"/>
        </w:rPr>
      </w:pPr>
      <w:proofErr w:type="gramStart"/>
      <w:r w:rsidRPr="00BE130F">
        <w:rPr>
          <w:color w:val="000000"/>
          <w:sz w:val="28"/>
          <w:szCs w:val="28"/>
        </w:rPr>
        <w:t>Метод инверсии (в психологии его иногда называют методом обращения) является одним из эвристических методов креативной деятельности, ориентированных на поиск идей решения креативного задачи в новых, неожиданных направлениях, чаще всего противоположных традиционным взглядам и/или убеждением, диктуемые формальной логикой и здравым смыслом.</w:t>
      </w:r>
      <w:proofErr w:type="gramEnd"/>
    </w:p>
    <w:p w:rsidR="00BE130F" w:rsidRPr="00BE130F" w:rsidRDefault="00BE130F" w:rsidP="00BE130F">
      <w:pPr>
        <w:spacing w:line="360" w:lineRule="auto"/>
        <w:rPr>
          <w:color w:val="000000"/>
          <w:sz w:val="28"/>
          <w:szCs w:val="28"/>
        </w:rPr>
      </w:pPr>
      <w:r w:rsidRPr="00BE130F">
        <w:rPr>
          <w:color w:val="000000"/>
          <w:sz w:val="28"/>
          <w:szCs w:val="28"/>
        </w:rPr>
        <w:t>Изобретатели давно обратили внимание на то, что часто в ситуациях, когда логические приемы, процедуры мышления оказываются бесплодными и заходят в тупик, естественно предположить, что оптимальной является принципиально противоположная альтернатива решения. Например, ведется поиск прочности изделия, и для этих целей стремятся увеличить его вес, конструкцию делают цельнометаллическую, тогда как лучших результатов удается достичь путем решения задачи в противоположном направлении, например, уменьшить вес конструкции, сделав ее полой.</w:t>
      </w:r>
    </w:p>
    <w:p w:rsidR="00BE130F" w:rsidRPr="00BE130F" w:rsidRDefault="00BE130F" w:rsidP="00BE130F">
      <w:pPr>
        <w:spacing w:line="360" w:lineRule="auto"/>
        <w:rPr>
          <w:color w:val="000000"/>
          <w:sz w:val="28"/>
          <w:szCs w:val="28"/>
        </w:rPr>
      </w:pPr>
      <w:r w:rsidRPr="00BE130F">
        <w:rPr>
          <w:color w:val="000000"/>
          <w:sz w:val="28"/>
          <w:szCs w:val="28"/>
        </w:rPr>
        <w:t>Метод инверсии базируется на принципах дуализма, диалектического единства и оптимального использования противоположных (прямых и обратных) процедур творческого мышления: анализ и синтез, логическое и интуитивное, статические и динамические характеристики объекта исследования, внешние и внутренние стороны объекта, увеличение или наоборот</w:t>
      </w:r>
      <w:proofErr w:type="gramStart"/>
      <w:r w:rsidRPr="00BE130F">
        <w:rPr>
          <w:color w:val="000000"/>
          <w:sz w:val="28"/>
          <w:szCs w:val="28"/>
        </w:rPr>
        <w:t xml:space="preserve"> ,</w:t>
      </w:r>
      <w:proofErr w:type="gramEnd"/>
      <w:r w:rsidRPr="00BE130F">
        <w:rPr>
          <w:color w:val="000000"/>
          <w:sz w:val="28"/>
          <w:szCs w:val="28"/>
        </w:rPr>
        <w:t xml:space="preserve"> уменьшение размеров, конкретное и абстрактное, реальное и фантастическое, разъединение и объединение, конвергенцию (сужение поля поиска) и дивергенцию (расширение поля поиска).</w:t>
      </w:r>
    </w:p>
    <w:p w:rsidR="00BE130F" w:rsidRPr="00BE130F" w:rsidRDefault="00BE130F" w:rsidP="00BE130F">
      <w:pPr>
        <w:spacing w:line="360" w:lineRule="auto"/>
        <w:rPr>
          <w:color w:val="000000"/>
          <w:sz w:val="28"/>
          <w:szCs w:val="28"/>
        </w:rPr>
      </w:pPr>
      <w:r w:rsidRPr="00BE130F">
        <w:rPr>
          <w:color w:val="000000"/>
          <w:sz w:val="28"/>
          <w:szCs w:val="28"/>
        </w:rPr>
        <w:t xml:space="preserve">Несомненным преимуществом метода инверсии является то, что он позволяет развивать диалектику мышления, находить выход </w:t>
      </w:r>
      <w:proofErr w:type="gramStart"/>
      <w:r w:rsidRPr="00BE130F">
        <w:rPr>
          <w:color w:val="000000"/>
          <w:sz w:val="28"/>
          <w:szCs w:val="28"/>
        </w:rPr>
        <w:t>из</w:t>
      </w:r>
      <w:proofErr w:type="gramEnd"/>
      <w:r w:rsidRPr="00BE130F">
        <w:rPr>
          <w:color w:val="000000"/>
          <w:sz w:val="28"/>
          <w:szCs w:val="28"/>
        </w:rPr>
        <w:t xml:space="preserve">, казалось бы, </w:t>
      </w:r>
      <w:proofErr w:type="gramStart"/>
      <w:r w:rsidRPr="00BE130F">
        <w:rPr>
          <w:color w:val="000000"/>
          <w:sz w:val="28"/>
          <w:szCs w:val="28"/>
        </w:rPr>
        <w:t>в</w:t>
      </w:r>
      <w:proofErr w:type="gramEnd"/>
      <w:r w:rsidRPr="00BE130F">
        <w:rPr>
          <w:color w:val="000000"/>
          <w:sz w:val="28"/>
          <w:szCs w:val="28"/>
        </w:rPr>
        <w:t xml:space="preserve"> </w:t>
      </w:r>
      <w:r w:rsidRPr="00BE130F">
        <w:rPr>
          <w:color w:val="000000"/>
          <w:sz w:val="28"/>
          <w:szCs w:val="28"/>
        </w:rPr>
        <w:lastRenderedPageBreak/>
        <w:t>безвыходной ситуации, находить оригинальные, порой совершенно неожиданные решения различного уровня трудности креативных задач.</w:t>
      </w:r>
    </w:p>
    <w:p w:rsidR="00BE130F" w:rsidRPr="00BE130F" w:rsidRDefault="00BE130F" w:rsidP="00BE130F">
      <w:pPr>
        <w:spacing w:line="360" w:lineRule="auto"/>
        <w:rPr>
          <w:color w:val="000000"/>
          <w:sz w:val="28"/>
          <w:szCs w:val="28"/>
        </w:rPr>
      </w:pPr>
      <w:r w:rsidRPr="00BE130F">
        <w:rPr>
          <w:color w:val="000000"/>
          <w:sz w:val="28"/>
          <w:szCs w:val="28"/>
        </w:rPr>
        <w:t>Его недостатком и ограничением является то, что он требует достаточно высокого уровня креативных способностей, базисных знаний, умений и опыта.</w:t>
      </w:r>
    </w:p>
    <w:p w:rsidR="00BE130F" w:rsidRPr="00BE130F" w:rsidRDefault="00BE130F" w:rsidP="00BE130F">
      <w:pPr>
        <w:spacing w:line="360" w:lineRule="auto"/>
        <w:rPr>
          <w:color w:val="000000"/>
          <w:sz w:val="28"/>
          <w:szCs w:val="28"/>
        </w:rPr>
      </w:pPr>
    </w:p>
    <w:p w:rsidR="00BE130F" w:rsidRDefault="00BE130F" w:rsidP="00BE130F">
      <w:pPr>
        <w:pStyle w:val="2"/>
      </w:pPr>
      <w:bookmarkStart w:id="2" w:name="_Toc55594739"/>
      <w:r w:rsidRPr="00BE130F">
        <w:t xml:space="preserve">Метод </w:t>
      </w:r>
      <w:proofErr w:type="spellStart"/>
      <w:r w:rsidRPr="00BE130F">
        <w:t>эмпатии</w:t>
      </w:r>
      <w:proofErr w:type="spellEnd"/>
      <w:r w:rsidRPr="00BE130F">
        <w:t xml:space="preserve"> (личной аналогии)</w:t>
      </w:r>
      <w:bookmarkEnd w:id="2"/>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Метод аналогий всегда был важным эвристическим методом решения креативных задач. Процесс применения аналогии является как бы промежуточным звеном между интуитивными и логическими процедурами мышления. В решении креативных задач используют различные аналогии: конкретные и абстрактные; ведутся поиски аналогии живой природы с неживой, </w:t>
      </w:r>
      <w:proofErr w:type="gramStart"/>
      <w:r w:rsidRPr="00BE130F">
        <w:rPr>
          <w:color w:val="000000"/>
          <w:sz w:val="28"/>
          <w:szCs w:val="28"/>
        </w:rPr>
        <w:t>например</w:t>
      </w:r>
      <w:proofErr w:type="gramEnd"/>
      <w:r w:rsidRPr="00BE130F">
        <w:rPr>
          <w:color w:val="000000"/>
          <w:sz w:val="28"/>
          <w:szCs w:val="28"/>
        </w:rPr>
        <w:t xml:space="preserve"> в области техники. В этих последних аналогиях могут быть, в свою очередь, установлены аналогии по форме, структуре, функциям, процессам и т.д.</w:t>
      </w:r>
    </w:p>
    <w:p w:rsidR="00BE130F" w:rsidRPr="00BE130F" w:rsidRDefault="00BE130F" w:rsidP="00BE130F">
      <w:pPr>
        <w:spacing w:line="360" w:lineRule="auto"/>
        <w:rPr>
          <w:color w:val="000000"/>
          <w:sz w:val="28"/>
          <w:szCs w:val="28"/>
        </w:rPr>
      </w:pPr>
      <w:r w:rsidRPr="00BE130F">
        <w:rPr>
          <w:color w:val="000000"/>
          <w:sz w:val="28"/>
          <w:szCs w:val="28"/>
        </w:rPr>
        <w:t xml:space="preserve">В ситуациях </w:t>
      </w:r>
      <w:proofErr w:type="gramStart"/>
      <w:r w:rsidRPr="00BE130F">
        <w:rPr>
          <w:color w:val="000000"/>
          <w:sz w:val="28"/>
          <w:szCs w:val="28"/>
        </w:rPr>
        <w:t>мнимой</w:t>
      </w:r>
      <w:proofErr w:type="gramEnd"/>
      <w:r w:rsidRPr="00BE130F">
        <w:rPr>
          <w:color w:val="000000"/>
          <w:sz w:val="28"/>
          <w:szCs w:val="28"/>
        </w:rPr>
        <w:t xml:space="preserve"> построения аналога иногда хорошие эвристические результаты дает такой прием, как гиперболизация, например значительное увеличение или, наоборот, уменьшение масштабов технического объекта или его отдельных узлов.</w:t>
      </w:r>
    </w:p>
    <w:p w:rsidR="00BE130F" w:rsidRPr="00BE130F" w:rsidRDefault="00BE130F" w:rsidP="00BE130F">
      <w:pPr>
        <w:spacing w:line="360" w:lineRule="auto"/>
        <w:rPr>
          <w:color w:val="000000"/>
          <w:sz w:val="28"/>
          <w:szCs w:val="28"/>
        </w:rPr>
      </w:pPr>
      <w:r w:rsidRPr="00BE130F">
        <w:rPr>
          <w:color w:val="000000"/>
          <w:sz w:val="28"/>
          <w:szCs w:val="28"/>
        </w:rPr>
        <w:t xml:space="preserve">Чаще всего </w:t>
      </w:r>
      <w:proofErr w:type="spellStart"/>
      <w:r w:rsidRPr="00BE130F">
        <w:rPr>
          <w:color w:val="000000"/>
          <w:sz w:val="28"/>
          <w:szCs w:val="28"/>
        </w:rPr>
        <w:t>эмпатия</w:t>
      </w:r>
      <w:proofErr w:type="spellEnd"/>
      <w:r w:rsidRPr="00BE130F">
        <w:rPr>
          <w:color w:val="000000"/>
          <w:sz w:val="28"/>
          <w:szCs w:val="28"/>
        </w:rPr>
        <w:t xml:space="preserve"> означает отождествление личности одного человека с личностью другого, когда пытаются мысленно поставить себя в положение другого. Когда применяется метод </w:t>
      </w:r>
      <w:proofErr w:type="spellStart"/>
      <w:r w:rsidRPr="00BE130F">
        <w:rPr>
          <w:color w:val="000000"/>
          <w:sz w:val="28"/>
          <w:szCs w:val="28"/>
        </w:rPr>
        <w:t>эмпатии</w:t>
      </w:r>
      <w:proofErr w:type="spellEnd"/>
      <w:r w:rsidRPr="00BE130F">
        <w:rPr>
          <w:color w:val="000000"/>
          <w:sz w:val="28"/>
          <w:szCs w:val="28"/>
        </w:rPr>
        <w:t xml:space="preserve">, то объекту приписывают чувства, эмоции самого человека: человек идентифицирует цели, функции, возможности, плюсы и минусы, например машины, со </w:t>
      </w:r>
      <w:proofErr w:type="gramStart"/>
      <w:r w:rsidRPr="00BE130F">
        <w:rPr>
          <w:color w:val="000000"/>
          <w:sz w:val="28"/>
          <w:szCs w:val="28"/>
        </w:rPr>
        <w:t>своими</w:t>
      </w:r>
      <w:proofErr w:type="gramEnd"/>
      <w:r w:rsidRPr="00BE130F">
        <w:rPr>
          <w:color w:val="000000"/>
          <w:sz w:val="28"/>
          <w:szCs w:val="28"/>
        </w:rPr>
        <w:t xml:space="preserve"> собственными. Человек как бы сливается с объектом. При этом объекту приписывается поведение, которое возможно только в фантастическом варианте.</w:t>
      </w:r>
    </w:p>
    <w:p w:rsidR="00BE130F" w:rsidRPr="00BE130F" w:rsidRDefault="00BE130F" w:rsidP="00BE130F">
      <w:pPr>
        <w:spacing w:line="360" w:lineRule="auto"/>
        <w:rPr>
          <w:color w:val="000000"/>
          <w:sz w:val="28"/>
          <w:szCs w:val="28"/>
        </w:rPr>
      </w:pPr>
      <w:r w:rsidRPr="00BE130F">
        <w:rPr>
          <w:color w:val="000000"/>
          <w:sz w:val="28"/>
          <w:szCs w:val="28"/>
        </w:rPr>
        <w:t xml:space="preserve">Таким образом, в основе метода </w:t>
      </w:r>
      <w:proofErr w:type="spellStart"/>
      <w:r w:rsidRPr="00BE130F">
        <w:rPr>
          <w:color w:val="000000"/>
          <w:sz w:val="28"/>
          <w:szCs w:val="28"/>
        </w:rPr>
        <w:t>эмпатии</w:t>
      </w:r>
      <w:proofErr w:type="spellEnd"/>
      <w:r w:rsidRPr="00BE130F">
        <w:rPr>
          <w:color w:val="000000"/>
          <w:sz w:val="28"/>
          <w:szCs w:val="28"/>
        </w:rPr>
        <w:t xml:space="preserve"> (личной аналогии) лежит принцип замещения исследуемого объекта процесса другим. </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является одним из эвристических методов решения креативных задач, в основе которого лежит процесс </w:t>
      </w:r>
      <w:proofErr w:type="spellStart"/>
      <w:r w:rsidRPr="00BE130F">
        <w:rPr>
          <w:color w:val="000000"/>
          <w:sz w:val="28"/>
          <w:szCs w:val="28"/>
        </w:rPr>
        <w:t>эмпатии</w:t>
      </w:r>
      <w:proofErr w:type="spellEnd"/>
      <w:r w:rsidRPr="00BE130F">
        <w:rPr>
          <w:color w:val="000000"/>
          <w:sz w:val="28"/>
          <w:szCs w:val="28"/>
        </w:rPr>
        <w:t xml:space="preserve">, то есть </w:t>
      </w:r>
      <w:r w:rsidRPr="00BE130F">
        <w:rPr>
          <w:color w:val="000000"/>
          <w:sz w:val="28"/>
          <w:szCs w:val="28"/>
        </w:rPr>
        <w:lastRenderedPageBreak/>
        <w:t>отождествление себя с объектом и предметом творческой деятельности, осмысление функций исследуемого предмета на основе «вживания» в образ изобретения, которому приписываются личные чувства, эмоции, способности видеть, слышать, рассуждать и т.д.</w:t>
      </w:r>
    </w:p>
    <w:p w:rsidR="00BE130F" w:rsidRPr="00BE130F" w:rsidRDefault="00BE130F" w:rsidP="00BE130F">
      <w:pPr>
        <w:spacing w:line="360" w:lineRule="auto"/>
        <w:rPr>
          <w:color w:val="000000"/>
          <w:sz w:val="28"/>
          <w:szCs w:val="28"/>
        </w:rPr>
      </w:pPr>
      <w:r w:rsidRPr="00BE130F">
        <w:rPr>
          <w:color w:val="000000"/>
          <w:sz w:val="28"/>
          <w:szCs w:val="28"/>
        </w:rPr>
        <w:t xml:space="preserve">Метод </w:t>
      </w:r>
      <w:proofErr w:type="spellStart"/>
      <w:r w:rsidRPr="00BE130F">
        <w:rPr>
          <w:color w:val="000000"/>
          <w:sz w:val="28"/>
          <w:szCs w:val="28"/>
        </w:rPr>
        <w:t>эмпатии</w:t>
      </w:r>
      <w:proofErr w:type="spellEnd"/>
      <w:r w:rsidRPr="00BE130F">
        <w:rPr>
          <w:color w:val="000000"/>
          <w:sz w:val="28"/>
          <w:szCs w:val="28"/>
        </w:rPr>
        <w:t xml:space="preserve"> применяется к различным видам творческой деятельности (к рационализаторской, изобретательской, управленческой деятельности, в процессе художественного творчества).</w:t>
      </w:r>
    </w:p>
    <w:p w:rsidR="00BE130F" w:rsidRPr="00BE130F" w:rsidRDefault="00BE130F" w:rsidP="00BE130F">
      <w:pPr>
        <w:spacing w:line="360" w:lineRule="auto"/>
        <w:rPr>
          <w:color w:val="000000"/>
          <w:sz w:val="28"/>
          <w:szCs w:val="28"/>
        </w:rPr>
      </w:pPr>
    </w:p>
    <w:p w:rsidR="00BE130F" w:rsidRDefault="00BE130F" w:rsidP="00BE130F">
      <w:pPr>
        <w:pStyle w:val="2"/>
      </w:pPr>
      <w:bookmarkStart w:id="3" w:name="_Toc55594740"/>
      <w:r w:rsidRPr="00BE130F">
        <w:t xml:space="preserve">Метод </w:t>
      </w:r>
      <w:proofErr w:type="spellStart"/>
      <w:r w:rsidRPr="00BE130F">
        <w:t>синектики</w:t>
      </w:r>
      <w:bookmarkEnd w:id="3"/>
      <w:proofErr w:type="spellEnd"/>
    </w:p>
    <w:p w:rsidR="00BE130F" w:rsidRPr="00BE130F" w:rsidRDefault="00BE130F" w:rsidP="00BE130F">
      <w:pPr>
        <w:pStyle w:val="af8"/>
      </w:pPr>
    </w:p>
    <w:p w:rsidR="00BE130F" w:rsidRPr="00BE130F" w:rsidRDefault="00BE130F" w:rsidP="00BE130F">
      <w:pPr>
        <w:spacing w:line="360" w:lineRule="auto"/>
        <w:rPr>
          <w:color w:val="000000"/>
          <w:sz w:val="28"/>
          <w:szCs w:val="28"/>
        </w:rPr>
      </w:pPr>
      <w:r w:rsidRPr="00BE130F">
        <w:rPr>
          <w:color w:val="000000"/>
          <w:sz w:val="28"/>
          <w:szCs w:val="28"/>
        </w:rPr>
        <w:t xml:space="preserve">Автором метода </w:t>
      </w:r>
      <w:proofErr w:type="spellStart"/>
      <w:r w:rsidRPr="00BE130F">
        <w:rPr>
          <w:color w:val="000000"/>
          <w:sz w:val="28"/>
          <w:szCs w:val="28"/>
        </w:rPr>
        <w:t>синектики</w:t>
      </w:r>
      <w:proofErr w:type="spellEnd"/>
      <w:r w:rsidRPr="00BE130F">
        <w:rPr>
          <w:color w:val="000000"/>
          <w:sz w:val="28"/>
          <w:szCs w:val="28"/>
        </w:rPr>
        <w:t xml:space="preserve"> считается Дж. Гордон. Сам термин "</w:t>
      </w:r>
      <w:proofErr w:type="spellStart"/>
      <w:r w:rsidRPr="00BE130F">
        <w:rPr>
          <w:color w:val="000000"/>
          <w:sz w:val="28"/>
          <w:szCs w:val="28"/>
        </w:rPr>
        <w:t>синектика</w:t>
      </w:r>
      <w:proofErr w:type="spellEnd"/>
      <w:r w:rsidRPr="00BE130F">
        <w:rPr>
          <w:color w:val="000000"/>
          <w:sz w:val="28"/>
          <w:szCs w:val="28"/>
        </w:rPr>
        <w:t>" обозначает объединение разнородных элементов. Творческий процесс даже отдельного человека, с точки зрения Дж. Гордона, аналогичный творческому процессу коллектива людей, имеющих в совокупности разностороннюю подготовку.</w:t>
      </w:r>
    </w:p>
    <w:p w:rsidR="00BE130F" w:rsidRPr="00BE130F" w:rsidRDefault="00BE130F" w:rsidP="00BE130F">
      <w:pPr>
        <w:spacing w:line="360" w:lineRule="auto"/>
        <w:rPr>
          <w:color w:val="000000"/>
          <w:sz w:val="28"/>
          <w:szCs w:val="28"/>
        </w:rPr>
      </w:pPr>
      <w:r w:rsidRPr="00BE130F">
        <w:rPr>
          <w:color w:val="000000"/>
          <w:sz w:val="28"/>
          <w:szCs w:val="28"/>
        </w:rPr>
        <w:t xml:space="preserve">Суть метода </w:t>
      </w:r>
      <w:proofErr w:type="spellStart"/>
      <w:r w:rsidRPr="00BE130F">
        <w:rPr>
          <w:color w:val="000000"/>
          <w:sz w:val="28"/>
          <w:szCs w:val="28"/>
        </w:rPr>
        <w:t>синектики</w:t>
      </w:r>
      <w:proofErr w:type="spellEnd"/>
      <w:r w:rsidRPr="00BE130F">
        <w:rPr>
          <w:color w:val="000000"/>
          <w:sz w:val="28"/>
          <w:szCs w:val="28"/>
        </w:rPr>
        <w:t xml:space="preserve"> заключается в следующем. На первых этапах его применения идет процесс обучения механизмам креативности.</w:t>
      </w:r>
    </w:p>
    <w:p w:rsidR="00BE130F" w:rsidRPr="00BE130F" w:rsidRDefault="00BE130F" w:rsidP="00BE130F">
      <w:pPr>
        <w:spacing w:line="360" w:lineRule="auto"/>
        <w:rPr>
          <w:color w:val="000000"/>
          <w:sz w:val="28"/>
          <w:szCs w:val="28"/>
        </w:rPr>
      </w:pPr>
      <w:r w:rsidRPr="00BE130F">
        <w:rPr>
          <w:color w:val="000000"/>
          <w:sz w:val="28"/>
          <w:szCs w:val="28"/>
        </w:rPr>
        <w:t>Часть этих механизмов авторы методики предлагают развивать обучением, развитие других, не гарантируется. Первые называют "операционными механизмами". К ним причисляют прямую, личную и символическую аналогии.</w:t>
      </w:r>
    </w:p>
    <w:p w:rsidR="00BE130F" w:rsidRPr="00BE130F" w:rsidRDefault="00BE130F" w:rsidP="00BE130F">
      <w:pPr>
        <w:spacing w:line="360" w:lineRule="auto"/>
        <w:rPr>
          <w:color w:val="000000"/>
          <w:sz w:val="28"/>
          <w:szCs w:val="28"/>
        </w:rPr>
      </w:pPr>
      <w:r w:rsidRPr="00BE130F">
        <w:rPr>
          <w:color w:val="000000"/>
          <w:sz w:val="28"/>
          <w:szCs w:val="28"/>
        </w:rPr>
        <w:t>Такие явления, как интуиция, вдохновение, абстрагирование, свободное суждение, использование возможностей, не относящихся к делу, применение неожиданных метафор и элементов игры, считают "</w:t>
      </w:r>
      <w:proofErr w:type="spellStart"/>
      <w:r w:rsidRPr="00BE130F">
        <w:rPr>
          <w:color w:val="000000"/>
          <w:sz w:val="28"/>
          <w:szCs w:val="28"/>
        </w:rPr>
        <w:t>неоперационными</w:t>
      </w:r>
      <w:proofErr w:type="spellEnd"/>
      <w:r w:rsidRPr="00BE130F">
        <w:rPr>
          <w:color w:val="000000"/>
          <w:sz w:val="28"/>
          <w:szCs w:val="28"/>
        </w:rPr>
        <w:t xml:space="preserve"> механизмами", развитие которых не гарантируется обучением, хотя может осуществить на их активизацию положительное влияние.</w:t>
      </w:r>
    </w:p>
    <w:p w:rsidR="00BE130F" w:rsidRPr="00BE130F" w:rsidRDefault="00BE130F" w:rsidP="00BE130F">
      <w:pPr>
        <w:spacing w:line="360" w:lineRule="auto"/>
        <w:rPr>
          <w:color w:val="000000"/>
          <w:sz w:val="28"/>
          <w:szCs w:val="28"/>
        </w:rPr>
      </w:pPr>
      <w:r w:rsidRPr="00BE130F">
        <w:rPr>
          <w:color w:val="000000"/>
          <w:sz w:val="28"/>
          <w:szCs w:val="28"/>
        </w:rPr>
        <w:t xml:space="preserve">В условиях применения метода </w:t>
      </w:r>
      <w:proofErr w:type="spellStart"/>
      <w:r w:rsidRPr="00BE130F">
        <w:rPr>
          <w:color w:val="000000"/>
          <w:sz w:val="28"/>
          <w:szCs w:val="28"/>
        </w:rPr>
        <w:t>синектики</w:t>
      </w:r>
      <w:proofErr w:type="spellEnd"/>
      <w:r w:rsidRPr="00BE130F">
        <w:rPr>
          <w:color w:val="000000"/>
          <w:sz w:val="28"/>
          <w:szCs w:val="28"/>
        </w:rPr>
        <w:t xml:space="preserve"> следует избегать преждевременной четкой формулировки проблемы, поскольку это нейтрализует дальнейший поиск решения. Обсуждение целесообразно начинать не с самой задачи (проблемы), а с анализа некоторых общих признаков, как бы </w:t>
      </w:r>
      <w:r w:rsidRPr="00BE130F">
        <w:rPr>
          <w:color w:val="000000"/>
          <w:sz w:val="28"/>
          <w:szCs w:val="28"/>
        </w:rPr>
        <w:lastRenderedPageBreak/>
        <w:t xml:space="preserve">вводят в ситуацию постановки проблемы, неоднократно уточняя ее смысл. Если проблема не решается, то целесообразно вновь вернуться к анализу ситуации, порождающей проблему, или раздробить проблему на </w:t>
      </w:r>
      <w:proofErr w:type="spellStart"/>
      <w:r w:rsidRPr="00BE130F">
        <w:rPr>
          <w:color w:val="000000"/>
          <w:sz w:val="28"/>
          <w:szCs w:val="28"/>
        </w:rPr>
        <w:t>подпроблемы</w:t>
      </w:r>
      <w:proofErr w:type="spell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 xml:space="preserve">Как показали исследования, выдвижение идей и дальнейшая их селекция во многом зависят от руководителя творческой группы, его мастерства, такта, находчивости, от его умения стимулировать творческое воображение членов группы. Он должен овладеть искусством задавать вопросы, давать подсказки, делать уточнения, разъяснения, вставлять реплики, которые бы </w:t>
      </w:r>
      <w:proofErr w:type="gramStart"/>
      <w:r w:rsidRPr="00BE130F">
        <w:rPr>
          <w:color w:val="000000"/>
          <w:sz w:val="28"/>
          <w:szCs w:val="28"/>
        </w:rPr>
        <w:t>побуждали</w:t>
      </w:r>
      <w:proofErr w:type="gramEnd"/>
      <w:r w:rsidRPr="00BE130F">
        <w:rPr>
          <w:color w:val="000000"/>
          <w:sz w:val="28"/>
          <w:szCs w:val="28"/>
        </w:rPr>
        <w:t xml:space="preserve"> стимулировали их фантазию, воображение, то сужая, то расширяя поле поиска решения креативного задачи.</w:t>
      </w:r>
    </w:p>
    <w:p w:rsidR="00BE130F" w:rsidRPr="00BE130F" w:rsidRDefault="00BE130F" w:rsidP="00BE130F">
      <w:pPr>
        <w:spacing w:line="360" w:lineRule="auto"/>
        <w:rPr>
          <w:color w:val="000000"/>
          <w:sz w:val="28"/>
          <w:szCs w:val="28"/>
        </w:rPr>
      </w:pPr>
      <w:r w:rsidRPr="00BE130F">
        <w:rPr>
          <w:color w:val="000000"/>
          <w:sz w:val="28"/>
          <w:szCs w:val="28"/>
        </w:rPr>
        <w:t>Критический отбор и оценка идей решения креативного задачи лучше осуществлять в несколько этапов. На первом этапе дается краткий анализ каждой выдвинутой идеи, на втором - эти цели целесообразно сгруппировать</w:t>
      </w:r>
      <w:proofErr w:type="gramStart"/>
      <w:r w:rsidRPr="00BE130F">
        <w:rPr>
          <w:color w:val="000000"/>
          <w:sz w:val="28"/>
          <w:szCs w:val="28"/>
        </w:rPr>
        <w:t>.</w:t>
      </w:r>
      <w:proofErr w:type="gramEnd"/>
      <w:r w:rsidRPr="00BE130F">
        <w:rPr>
          <w:color w:val="000000"/>
          <w:sz w:val="28"/>
          <w:szCs w:val="28"/>
        </w:rPr>
        <w:t xml:space="preserve"> </w:t>
      </w:r>
      <w:proofErr w:type="gramStart"/>
      <w:r w:rsidRPr="00BE130F">
        <w:rPr>
          <w:color w:val="000000"/>
          <w:sz w:val="28"/>
          <w:szCs w:val="28"/>
        </w:rPr>
        <w:t>д</w:t>
      </w:r>
      <w:proofErr w:type="gramEnd"/>
      <w:r w:rsidRPr="00BE130F">
        <w:rPr>
          <w:color w:val="000000"/>
          <w:sz w:val="28"/>
          <w:szCs w:val="28"/>
        </w:rPr>
        <w:t>альше важно критически проанализировать и отобрать наиболее оригинальные.</w:t>
      </w:r>
    </w:p>
    <w:p w:rsidR="00BE130F" w:rsidRPr="00BE130F" w:rsidRDefault="00BE130F" w:rsidP="00BE130F">
      <w:pPr>
        <w:spacing w:line="360" w:lineRule="auto"/>
        <w:rPr>
          <w:color w:val="000000"/>
          <w:sz w:val="28"/>
          <w:szCs w:val="28"/>
        </w:rPr>
      </w:pPr>
      <w:r w:rsidRPr="00BE130F">
        <w:rPr>
          <w:color w:val="000000"/>
          <w:sz w:val="28"/>
          <w:szCs w:val="28"/>
        </w:rPr>
        <w:t xml:space="preserve">К достоинствам метода </w:t>
      </w:r>
      <w:proofErr w:type="spellStart"/>
      <w:r w:rsidRPr="00BE130F">
        <w:rPr>
          <w:color w:val="000000"/>
          <w:sz w:val="28"/>
          <w:szCs w:val="28"/>
        </w:rPr>
        <w:t>синектики</w:t>
      </w:r>
      <w:proofErr w:type="spellEnd"/>
      <w:r w:rsidRPr="00BE130F">
        <w:rPr>
          <w:color w:val="000000"/>
          <w:sz w:val="28"/>
          <w:szCs w:val="28"/>
        </w:rPr>
        <w:t xml:space="preserve"> относятся практически все, присущие эвристическим методам, на базе которых он разработан. В его недостатков и ограничений можно отнести следующее:</w:t>
      </w:r>
    </w:p>
    <w:p w:rsidR="00BE130F" w:rsidRPr="00BE130F" w:rsidRDefault="00BE130F" w:rsidP="00BE130F">
      <w:pPr>
        <w:spacing w:line="360" w:lineRule="auto"/>
        <w:rPr>
          <w:color w:val="000000"/>
          <w:sz w:val="28"/>
          <w:szCs w:val="28"/>
        </w:rPr>
      </w:pPr>
      <w:r w:rsidRPr="00BE130F">
        <w:rPr>
          <w:color w:val="000000"/>
          <w:sz w:val="28"/>
          <w:szCs w:val="28"/>
        </w:rPr>
        <w:t xml:space="preserve">- Метод </w:t>
      </w:r>
      <w:proofErr w:type="spellStart"/>
      <w:r w:rsidRPr="00BE130F">
        <w:rPr>
          <w:color w:val="000000"/>
          <w:sz w:val="28"/>
          <w:szCs w:val="28"/>
        </w:rPr>
        <w:t>синектики</w:t>
      </w:r>
      <w:proofErr w:type="spellEnd"/>
      <w:r w:rsidRPr="00BE130F">
        <w:rPr>
          <w:color w:val="000000"/>
          <w:sz w:val="28"/>
          <w:szCs w:val="28"/>
        </w:rPr>
        <w:t xml:space="preserve"> не позволяет решать специфические креативные задачи, а дает возможность отыскать преимущественно наиболее оригинальные идеи решения;</w:t>
      </w:r>
    </w:p>
    <w:p w:rsidR="00BE130F" w:rsidRPr="00BE130F" w:rsidRDefault="00BE130F" w:rsidP="00BE130F">
      <w:pPr>
        <w:spacing w:line="360" w:lineRule="auto"/>
        <w:rPr>
          <w:color w:val="000000"/>
          <w:sz w:val="28"/>
          <w:szCs w:val="28"/>
        </w:rPr>
      </w:pPr>
      <w:r w:rsidRPr="00BE130F">
        <w:rPr>
          <w:color w:val="000000"/>
          <w:sz w:val="28"/>
          <w:szCs w:val="28"/>
        </w:rPr>
        <w:t>- После применения метода более 30-40 минут производительность генерирования новых идей постепенно падает;</w:t>
      </w:r>
    </w:p>
    <w:p w:rsidR="00BE130F" w:rsidRPr="00BE130F" w:rsidRDefault="00BE130F" w:rsidP="00BE130F">
      <w:pPr>
        <w:spacing w:line="360" w:lineRule="auto"/>
        <w:rPr>
          <w:color w:val="000000"/>
          <w:sz w:val="28"/>
          <w:szCs w:val="28"/>
        </w:rPr>
      </w:pPr>
      <w:r w:rsidRPr="00BE130F">
        <w:rPr>
          <w:color w:val="000000"/>
          <w:sz w:val="28"/>
          <w:szCs w:val="28"/>
        </w:rPr>
        <w:t xml:space="preserve">- Применение метода </w:t>
      </w:r>
      <w:proofErr w:type="spellStart"/>
      <w:r w:rsidRPr="00BE130F">
        <w:rPr>
          <w:color w:val="000000"/>
          <w:sz w:val="28"/>
          <w:szCs w:val="28"/>
        </w:rPr>
        <w:t>синектики</w:t>
      </w:r>
      <w:proofErr w:type="spellEnd"/>
      <w:r w:rsidRPr="00BE130F">
        <w:rPr>
          <w:color w:val="000000"/>
          <w:sz w:val="28"/>
          <w:szCs w:val="28"/>
        </w:rPr>
        <w:t xml:space="preserve"> требует высокого мастерства руководителя творческой группы.</w:t>
      </w:r>
    </w:p>
    <w:p w:rsidR="00BE130F" w:rsidRPr="00BE130F" w:rsidRDefault="00BE130F" w:rsidP="00BE130F">
      <w:pPr>
        <w:spacing w:line="360" w:lineRule="auto"/>
        <w:rPr>
          <w:color w:val="000000"/>
          <w:sz w:val="28"/>
          <w:szCs w:val="28"/>
        </w:rPr>
      </w:pPr>
      <w:r w:rsidRPr="00BE130F">
        <w:rPr>
          <w:color w:val="000000"/>
          <w:sz w:val="28"/>
          <w:szCs w:val="28"/>
        </w:rPr>
        <w:br w:type="page"/>
      </w:r>
    </w:p>
    <w:p w:rsidR="00BE130F" w:rsidRPr="00BE130F" w:rsidRDefault="00BE130F" w:rsidP="00BE130F">
      <w:pPr>
        <w:pStyle w:val="1"/>
      </w:pPr>
      <w:bookmarkStart w:id="4" w:name="_Toc55594741"/>
      <w:r w:rsidRPr="00BE130F">
        <w:lastRenderedPageBreak/>
        <w:t>Проанализируйте метод сравнения и метод группировки.</w:t>
      </w:r>
      <w:bookmarkEnd w:id="4"/>
    </w:p>
    <w:p w:rsidR="00BE130F" w:rsidRPr="00BE130F" w:rsidRDefault="00BE130F" w:rsidP="00BE130F">
      <w:pPr>
        <w:pStyle w:val="2"/>
      </w:pPr>
      <w:bookmarkStart w:id="5" w:name="_Toc55594742"/>
      <w:r w:rsidRPr="00BE130F">
        <w:t>Метод сравнения</w:t>
      </w:r>
      <w:bookmarkEnd w:id="5"/>
    </w:p>
    <w:p w:rsidR="00BE130F" w:rsidRPr="00BE130F" w:rsidRDefault="00BE130F" w:rsidP="00BE130F">
      <w:pPr>
        <w:spacing w:line="360" w:lineRule="auto"/>
        <w:rPr>
          <w:color w:val="000000"/>
          <w:sz w:val="28"/>
          <w:szCs w:val="28"/>
        </w:rPr>
      </w:pPr>
      <w:proofErr w:type="gramStart"/>
      <w:r w:rsidRPr="00BE130F">
        <w:rPr>
          <w:color w:val="000000"/>
          <w:sz w:val="28"/>
          <w:szCs w:val="28"/>
        </w:rPr>
        <w:t>Сравнение - аналитический метод исследования, в процессе которого изучаемое экономическое явление (объекты) сопоставляется с аналитическим, изучаемым ранее с целью определения общих черт или различий между ними по количественным и качественным показателям.</w:t>
      </w:r>
      <w:proofErr w:type="gramEnd"/>
    </w:p>
    <w:p w:rsidR="00BE130F" w:rsidRPr="00BE130F" w:rsidRDefault="00BE130F" w:rsidP="00BE130F">
      <w:pPr>
        <w:spacing w:line="360" w:lineRule="auto"/>
        <w:rPr>
          <w:color w:val="000000"/>
          <w:sz w:val="28"/>
          <w:szCs w:val="28"/>
        </w:rPr>
      </w:pPr>
      <w:r w:rsidRPr="00BE130F">
        <w:rPr>
          <w:color w:val="000000"/>
          <w:sz w:val="28"/>
          <w:szCs w:val="28"/>
        </w:rPr>
        <w:t>Виды сравнительного анализа: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Горизонтальный сравнительный анализ. Используется для определения абсолютных и относительных отклонений фактического уровня исследуемых показателей от базового (планового, прошлого периода и т.п.).</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 xml:space="preserve">Вертикальный сравнительный анализ. </w:t>
      </w:r>
      <w:proofErr w:type="gramStart"/>
      <w:r w:rsidRPr="00BE130F">
        <w:rPr>
          <w:color w:val="000000"/>
          <w:sz w:val="28"/>
          <w:szCs w:val="28"/>
        </w:rPr>
        <w:t>С его помощью изучаются структура экономических явлений и процессов путем расчленения удельного веса частей в общем целом (например, удельный вес собственного капиталов в общей его сумме, структура себестоимости продукции), соотношение частей целого между собой (например, собственного и заемного капиталов, основного и оборотного, производства и реализации товарной продукции), а также влияние факторов на уровень результативных показателей путем сравнения их величины до</w:t>
      </w:r>
      <w:proofErr w:type="gramEnd"/>
      <w:r w:rsidRPr="00BE130F">
        <w:rPr>
          <w:color w:val="000000"/>
          <w:sz w:val="28"/>
          <w:szCs w:val="28"/>
        </w:rPr>
        <w:t xml:space="preserve"> и после изменения соответствующего фактора.</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Трендовый анализ применяется при изучении относительных темпов роста и прироста показателей за ряд лет к уровню базисного года, т.е. при исследовании рядов динамики.</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Одномерный сравнительный анализ - сопоставления делаются по одному или нескольким показателям одного объекта или нескольких объектов по одному показателю.</w:t>
      </w:r>
    </w:p>
    <w:p w:rsidR="00BE130F" w:rsidRPr="00BE130F" w:rsidRDefault="00BE130F" w:rsidP="006C4FD4">
      <w:pPr>
        <w:numPr>
          <w:ilvl w:val="0"/>
          <w:numId w:val="8"/>
        </w:numPr>
        <w:spacing w:line="360" w:lineRule="auto"/>
        <w:rPr>
          <w:color w:val="000000"/>
          <w:sz w:val="28"/>
          <w:szCs w:val="28"/>
        </w:rPr>
      </w:pPr>
      <w:r w:rsidRPr="00BE130F">
        <w:rPr>
          <w:color w:val="000000"/>
          <w:sz w:val="28"/>
          <w:szCs w:val="28"/>
        </w:rPr>
        <w:t>Многомерный сравнительный анализ - с его помощью проводится сопоставление результатов деятельности нескольких предприятий по широкому спектру показателей.</w:t>
      </w:r>
    </w:p>
    <w:p w:rsidR="00BE130F" w:rsidRPr="00BE130F" w:rsidRDefault="00BE130F" w:rsidP="00BE130F">
      <w:pPr>
        <w:spacing w:line="360" w:lineRule="auto"/>
        <w:rPr>
          <w:color w:val="000000"/>
          <w:sz w:val="28"/>
          <w:szCs w:val="28"/>
        </w:rPr>
      </w:pPr>
      <w:r w:rsidRPr="00BE130F">
        <w:rPr>
          <w:color w:val="000000"/>
          <w:sz w:val="28"/>
          <w:szCs w:val="28"/>
        </w:rPr>
        <w:lastRenderedPageBreak/>
        <w:t xml:space="preserve">Следует отметить, что сравнение является наиболее распространенным приемом экономического анализа для выявления степени использования материальных, трудовых и финансовых ресурсов. Сравнение проводится по многим направлениям. </w:t>
      </w:r>
      <w:proofErr w:type="gramStart"/>
      <w:r w:rsidRPr="00BE130F">
        <w:rPr>
          <w:color w:val="000000"/>
          <w:sz w:val="28"/>
          <w:szCs w:val="28"/>
        </w:rPr>
        <w:t>Основные из них следующие:</w:t>
      </w:r>
      <w:proofErr w:type="gramEnd"/>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Сравнение (сопоставление) фактических показателей с </w:t>
      </w:r>
      <w:proofErr w:type="gramStart"/>
      <w:r w:rsidRPr="00BE130F">
        <w:rPr>
          <w:color w:val="000000"/>
          <w:sz w:val="28"/>
          <w:szCs w:val="28"/>
        </w:rPr>
        <w:t>плановыми</w:t>
      </w:r>
      <w:proofErr w:type="gramEnd"/>
      <w:r w:rsidRPr="00BE130F">
        <w:rPr>
          <w:color w:val="000000"/>
          <w:sz w:val="28"/>
          <w:szCs w:val="28"/>
        </w:rPr>
        <w:t xml:space="preserve"> при оценке степени выполнения плана; такое сравнение позволяет выявлять отклонения от плановых заданий.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 xml:space="preserve">Сопоставление фактических показателей с </w:t>
      </w:r>
      <w:proofErr w:type="gramStart"/>
      <w:r w:rsidRPr="00BE130F">
        <w:rPr>
          <w:color w:val="000000"/>
          <w:sz w:val="28"/>
          <w:szCs w:val="28"/>
        </w:rPr>
        <w:t>нормативными</w:t>
      </w:r>
      <w:proofErr w:type="gramEnd"/>
      <w:r w:rsidRPr="00BE130F">
        <w:rPr>
          <w:color w:val="000000"/>
          <w:sz w:val="28"/>
          <w:szCs w:val="28"/>
        </w:rPr>
        <w:t>. Это позволяет проводить контроль над затратами, способствует внедрению эффективных и ресурсосберегающих технологий.</w:t>
      </w:r>
    </w:p>
    <w:p w:rsidR="00BE130F" w:rsidRPr="00BE130F" w:rsidRDefault="00BE130F" w:rsidP="006C4FD4">
      <w:pPr>
        <w:numPr>
          <w:ilvl w:val="0"/>
          <w:numId w:val="9"/>
        </w:numPr>
        <w:spacing w:line="360" w:lineRule="auto"/>
        <w:rPr>
          <w:color w:val="000000"/>
          <w:sz w:val="28"/>
          <w:szCs w:val="28"/>
        </w:rPr>
      </w:pPr>
      <w:r w:rsidRPr="00BE130F">
        <w:rPr>
          <w:color w:val="000000"/>
          <w:sz w:val="28"/>
          <w:szCs w:val="28"/>
        </w:rPr>
        <w:t>Сравнение фактических показателей с их величиной в предшествующие периоды; использование этого приема позволяет выявлять изменение показателей в динамике и устанавливать определенные тенденции в развитии предприятия и т.д.</w:t>
      </w:r>
    </w:p>
    <w:p w:rsidR="00BE130F" w:rsidRPr="00BE130F" w:rsidRDefault="00BE130F" w:rsidP="00BE130F">
      <w:pPr>
        <w:spacing w:line="360" w:lineRule="auto"/>
        <w:rPr>
          <w:color w:val="000000"/>
          <w:sz w:val="28"/>
          <w:szCs w:val="28"/>
        </w:rPr>
      </w:pPr>
      <w:r w:rsidRPr="00BE130F">
        <w:rPr>
          <w:color w:val="000000"/>
          <w:sz w:val="28"/>
          <w:szCs w:val="28"/>
        </w:rPr>
        <w:t>Влияние условий сравнительного анализа - необходимость обеспечения сопоставимости показателей, поскольку сравнивать можно только качественно однородные величины. При этом должны быть учтены следующие требования:</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объемных стоимостных, качественных, структурных факторов;</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промежутков или моментов времени;</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сопоставимость исходных условий производства (технических, природных, региональных);</w:t>
      </w:r>
    </w:p>
    <w:p w:rsidR="00BE130F" w:rsidRPr="00BE130F" w:rsidRDefault="00BE130F" w:rsidP="006C4FD4">
      <w:pPr>
        <w:numPr>
          <w:ilvl w:val="0"/>
          <w:numId w:val="10"/>
        </w:numPr>
        <w:spacing w:line="360" w:lineRule="auto"/>
        <w:rPr>
          <w:color w:val="000000"/>
          <w:sz w:val="28"/>
          <w:szCs w:val="28"/>
        </w:rPr>
      </w:pPr>
      <w:r w:rsidRPr="00BE130F">
        <w:rPr>
          <w:color w:val="000000"/>
          <w:sz w:val="28"/>
          <w:szCs w:val="28"/>
        </w:rPr>
        <w:t>единство методики исчисления показателей.</w:t>
      </w:r>
    </w:p>
    <w:p w:rsidR="00BE130F" w:rsidRPr="00BE130F" w:rsidRDefault="00BE130F" w:rsidP="00BE130F">
      <w:pPr>
        <w:spacing w:line="360" w:lineRule="auto"/>
        <w:rPr>
          <w:color w:val="000000"/>
          <w:sz w:val="28"/>
          <w:szCs w:val="28"/>
        </w:rPr>
      </w:pPr>
      <w:r w:rsidRPr="00BE130F">
        <w:rPr>
          <w:color w:val="000000"/>
          <w:sz w:val="28"/>
          <w:szCs w:val="28"/>
        </w:rPr>
        <w:t xml:space="preserve">Сопоставимость показателей в ряде случаев может быть достигнута, если вместо абсолютных взять </w:t>
      </w:r>
      <w:proofErr w:type="gramStart"/>
      <w:r w:rsidRPr="00BE130F">
        <w:rPr>
          <w:color w:val="000000"/>
          <w:sz w:val="28"/>
          <w:szCs w:val="28"/>
        </w:rPr>
        <w:t>средние</w:t>
      </w:r>
      <w:proofErr w:type="gramEnd"/>
      <w:r w:rsidRPr="00BE130F">
        <w:rPr>
          <w:color w:val="000000"/>
          <w:sz w:val="28"/>
          <w:szCs w:val="28"/>
        </w:rPr>
        <w:t xml:space="preserve"> или относительные (удельные).</w:t>
      </w:r>
    </w:p>
    <w:p w:rsidR="00BE130F" w:rsidRPr="00BE130F" w:rsidRDefault="00BE130F" w:rsidP="00BE130F">
      <w:pPr>
        <w:spacing w:line="360" w:lineRule="auto"/>
        <w:rPr>
          <w:color w:val="000000"/>
          <w:sz w:val="28"/>
          <w:szCs w:val="28"/>
        </w:rPr>
      </w:pPr>
      <w:r w:rsidRPr="00BE130F">
        <w:rPr>
          <w:color w:val="000000"/>
          <w:sz w:val="28"/>
          <w:szCs w:val="28"/>
        </w:rPr>
        <w:t>В ряде случаев для обеспечения сопоставимости показателей используются поправочные коэффициенты.</w:t>
      </w:r>
    </w:p>
    <w:p w:rsidR="00BE130F" w:rsidRPr="00BE130F" w:rsidRDefault="00BE130F" w:rsidP="00BE130F">
      <w:pPr>
        <w:spacing w:line="360" w:lineRule="auto"/>
        <w:rPr>
          <w:color w:val="000000"/>
          <w:sz w:val="28"/>
          <w:szCs w:val="28"/>
        </w:rPr>
      </w:pPr>
      <w:r w:rsidRPr="00BE130F">
        <w:rPr>
          <w:color w:val="000000"/>
          <w:sz w:val="28"/>
          <w:szCs w:val="28"/>
        </w:rPr>
        <w:t>Сравниваемые показатели должны быть однородными по составу затрат, количеству учитываемых объектов и др.</w:t>
      </w:r>
    </w:p>
    <w:p w:rsidR="00BE130F" w:rsidRPr="00BE130F" w:rsidRDefault="00BE130F" w:rsidP="00BE130F">
      <w:pPr>
        <w:spacing w:line="360" w:lineRule="auto"/>
        <w:rPr>
          <w:color w:val="000000"/>
          <w:sz w:val="28"/>
          <w:szCs w:val="28"/>
        </w:rPr>
      </w:pPr>
    </w:p>
    <w:p w:rsidR="00BE130F" w:rsidRDefault="00BE130F" w:rsidP="00BE130F">
      <w:pPr>
        <w:pStyle w:val="2"/>
      </w:pPr>
      <w:bookmarkStart w:id="6" w:name="_Toc55594743"/>
      <w:r w:rsidRPr="00BE130F">
        <w:lastRenderedPageBreak/>
        <w:t>Метод группировки</w:t>
      </w:r>
      <w:bookmarkEnd w:id="6"/>
    </w:p>
    <w:p w:rsidR="00BE130F" w:rsidRPr="00BE130F" w:rsidRDefault="00BE130F" w:rsidP="00BE130F">
      <w:pPr>
        <w:pStyle w:val="af8"/>
      </w:pPr>
    </w:p>
    <w:p w:rsidR="00BE130F" w:rsidRPr="00BE130F" w:rsidRDefault="00BE130F" w:rsidP="00BE130F">
      <w:pPr>
        <w:pStyle w:val="af8"/>
      </w:pPr>
      <w:r w:rsidRPr="00BE130F">
        <w:t>Метод группировки является основным среди методов упорядочения. Группировка – неотъемлемая часть почти любого экономического исследования. Она позволяет изучить те или иные экономические явления в их взаимосвязи и взаимозависимости, выявить влияние наиболее существенных факторов, обнаружить те или иные закономерности и тенденции, свойственные этим явлениям и процессам. Группировка предполагает определенную классификацию явлений и процессов, а также причин и факторов, их обусловливающих.</w:t>
      </w:r>
    </w:p>
    <w:p w:rsidR="00BE130F" w:rsidRPr="00BE130F" w:rsidRDefault="00BE130F" w:rsidP="00BE130F">
      <w:pPr>
        <w:pStyle w:val="af8"/>
      </w:pPr>
      <w:r w:rsidRPr="00BE130F">
        <w:t>Метод группировки связан с выделением в составе изучаемой совокупности объектов явлений групп или подгрупп по тем или иным характерным признакам, которые помогают систематизации материалов анализа, служат для раскрытия содержания результатов и влияния на них отдельных показателей. Например, на предприятиях составляют группировки рабочих по уровню выполнения норм, по уровню и росту выработки и заработной платы, по профессиям и разрядам работ, группировки продукции по категориям качества и т. д.</w:t>
      </w:r>
    </w:p>
    <w:p w:rsidR="00BE130F" w:rsidRPr="00BE130F" w:rsidRDefault="00BE130F" w:rsidP="00BE130F">
      <w:pPr>
        <w:pStyle w:val="af8"/>
      </w:pPr>
      <w:r w:rsidRPr="00BE130F">
        <w:t>Группировки являются основой обработки и анализа массовых данных и используются для выявления структуры и структурных изменений, а также для изучения взаимосвязи между показателями. В зависимости от задач используются следующие виды группировок:</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Типологические. Например, формирование групп населения по роду деятельности, группы предприятий по форме собственности.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t>Структурные группировки позволяют изучить внутреннее строение показателей, соотношения в нем отдельных частей (состав рабочих по профессиям, стажу работы, предприятий по снижению себестоимости продукции).</w:t>
      </w:r>
    </w:p>
    <w:p w:rsidR="00BE130F" w:rsidRPr="00BE130F" w:rsidRDefault="00BE130F" w:rsidP="006C4FD4">
      <w:pPr>
        <w:numPr>
          <w:ilvl w:val="0"/>
          <w:numId w:val="11"/>
        </w:numPr>
        <w:spacing w:line="360" w:lineRule="auto"/>
        <w:rPr>
          <w:color w:val="000000"/>
          <w:sz w:val="28"/>
          <w:szCs w:val="28"/>
        </w:rPr>
      </w:pPr>
      <w:r w:rsidRPr="00BE130F">
        <w:rPr>
          <w:color w:val="000000"/>
          <w:sz w:val="28"/>
          <w:szCs w:val="28"/>
        </w:rPr>
        <w:lastRenderedPageBreak/>
        <w:t>Аналитические (причинно-следственные) группировки. Используются для определения наличия, направления и формы связи между изучаемыми показателями.</w:t>
      </w:r>
    </w:p>
    <w:p w:rsidR="00BE130F" w:rsidRPr="00BE130F" w:rsidRDefault="00BE130F" w:rsidP="00BE130F">
      <w:pPr>
        <w:spacing w:line="360" w:lineRule="auto"/>
        <w:rPr>
          <w:color w:val="000000"/>
          <w:sz w:val="28"/>
          <w:szCs w:val="28"/>
        </w:rPr>
      </w:pPr>
      <w:r w:rsidRPr="00BE130F">
        <w:rPr>
          <w:color w:val="000000"/>
          <w:sz w:val="28"/>
          <w:szCs w:val="28"/>
        </w:rPr>
        <w:t>По сложности построения различают два типа группировок: простые и комбинированные.</w:t>
      </w:r>
    </w:p>
    <w:p w:rsidR="00BE130F" w:rsidRPr="00BE130F" w:rsidRDefault="00BE130F" w:rsidP="006C4FD4">
      <w:pPr>
        <w:numPr>
          <w:ilvl w:val="0"/>
          <w:numId w:val="12"/>
        </w:numPr>
        <w:spacing w:line="360" w:lineRule="auto"/>
        <w:rPr>
          <w:color w:val="000000"/>
          <w:sz w:val="28"/>
          <w:szCs w:val="28"/>
        </w:rPr>
      </w:pPr>
      <w:proofErr w:type="gramStart"/>
      <w:r w:rsidRPr="00BE130F">
        <w:rPr>
          <w:color w:val="000000"/>
          <w:sz w:val="28"/>
          <w:szCs w:val="28"/>
        </w:rPr>
        <w:t>простые</w:t>
      </w:r>
      <w:proofErr w:type="gramEnd"/>
      <w:r w:rsidRPr="00BE130F">
        <w:rPr>
          <w:color w:val="000000"/>
          <w:sz w:val="28"/>
          <w:szCs w:val="28"/>
        </w:rPr>
        <w:t xml:space="preserve"> - изучается взаимосвязь между явлениями, сгруппированными по какому-либо одному признаку;</w:t>
      </w:r>
    </w:p>
    <w:p w:rsidR="00BE130F" w:rsidRPr="00BE130F" w:rsidRDefault="00BE130F" w:rsidP="006C4FD4">
      <w:pPr>
        <w:numPr>
          <w:ilvl w:val="0"/>
          <w:numId w:val="12"/>
        </w:numPr>
        <w:spacing w:line="360" w:lineRule="auto"/>
        <w:rPr>
          <w:color w:val="000000"/>
          <w:sz w:val="28"/>
          <w:szCs w:val="28"/>
        </w:rPr>
      </w:pPr>
      <w:r w:rsidRPr="00BE130F">
        <w:rPr>
          <w:color w:val="000000"/>
          <w:sz w:val="28"/>
          <w:szCs w:val="28"/>
        </w:rPr>
        <w:t xml:space="preserve">комбинированные группировки - деление изучаемой совокупности по одному признаку, а затем внутри каждой группы - </w:t>
      </w:r>
      <w:proofErr w:type="gramStart"/>
      <w:r w:rsidRPr="00BE130F">
        <w:rPr>
          <w:color w:val="000000"/>
          <w:sz w:val="28"/>
          <w:szCs w:val="28"/>
        </w:rPr>
        <w:t>по другому</w:t>
      </w:r>
      <w:proofErr w:type="gramEnd"/>
      <w:r w:rsidRPr="00BE130F">
        <w:rPr>
          <w:color w:val="000000"/>
          <w:sz w:val="28"/>
          <w:szCs w:val="28"/>
        </w:rPr>
        <w:t>.</w:t>
      </w:r>
    </w:p>
    <w:p w:rsidR="00BE130F" w:rsidRPr="00BE130F" w:rsidRDefault="00BE130F" w:rsidP="00BE130F">
      <w:pPr>
        <w:spacing w:line="360" w:lineRule="auto"/>
        <w:rPr>
          <w:color w:val="000000"/>
          <w:sz w:val="28"/>
          <w:szCs w:val="28"/>
        </w:rPr>
      </w:pPr>
      <w:r w:rsidRPr="00BE130F">
        <w:rPr>
          <w:color w:val="000000"/>
          <w:sz w:val="28"/>
          <w:szCs w:val="28"/>
        </w:rPr>
        <w:t>Использование метода группировки связано с выполнением следующих этапов:</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классификация предметов, явлений (процессов), выбранных в качестве определяющего признака;</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определение производных признаков и их значений;</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оформление результатов в виде таблиц;</w:t>
      </w:r>
    </w:p>
    <w:p w:rsidR="00BE130F" w:rsidRPr="00BE130F" w:rsidRDefault="00BE130F" w:rsidP="006C4FD4">
      <w:pPr>
        <w:numPr>
          <w:ilvl w:val="0"/>
          <w:numId w:val="7"/>
        </w:numPr>
        <w:spacing w:line="360" w:lineRule="auto"/>
        <w:rPr>
          <w:color w:val="000000"/>
          <w:sz w:val="28"/>
          <w:szCs w:val="28"/>
        </w:rPr>
      </w:pPr>
      <w:r w:rsidRPr="00BE130F">
        <w:rPr>
          <w:color w:val="000000"/>
          <w:sz w:val="28"/>
          <w:szCs w:val="28"/>
        </w:rPr>
        <w:t>выявление влияния каждого из производных признаков.</w:t>
      </w:r>
    </w:p>
    <w:p w:rsidR="00BE130F" w:rsidRPr="00BE130F" w:rsidRDefault="00BE130F" w:rsidP="00BE130F">
      <w:pPr>
        <w:pStyle w:val="af8"/>
      </w:pPr>
      <w:r w:rsidRPr="00BE130F">
        <w:t>В качестве информационной основы группировки служит генеральная совокупность однотипных объектов или их выборочная совокупность. В первом случае используются систематически накапливаемые в информационном фонде данные, во втором – типологические выборки. Экономически обоснованная группировка позволяет изучать зависимость между показателями и систематизировать аналитические данные.</w:t>
      </w:r>
    </w:p>
    <w:p w:rsidR="00306C4F" w:rsidRDefault="00BE130F" w:rsidP="00BE130F">
      <w:pPr>
        <w:pStyle w:val="af8"/>
      </w:pPr>
      <w:r w:rsidRPr="00BE130F">
        <w:t>Группировка как способ анализа может широко применяться в концернах, акционерных обществах, товариществах с ограниченной ответственностью и других ассоциациях</w:t>
      </w:r>
      <w:r w:rsidRPr="00BE130F">
        <w:rPr>
          <w:color w:val="auto"/>
          <w:sz w:val="20"/>
          <w:szCs w:val="20"/>
        </w:rPr>
        <w:t xml:space="preserve">. </w:t>
      </w:r>
      <w:r w:rsidRPr="00BE130F">
        <w:rPr>
          <w:color w:val="auto"/>
          <w:sz w:val="20"/>
          <w:szCs w:val="20"/>
        </w:rPr>
        <w:br w:type="page"/>
      </w:r>
    </w:p>
    <w:p w:rsidR="00306C4F" w:rsidRPr="00E86509" w:rsidRDefault="00E86509" w:rsidP="00306C4F">
      <w:pPr>
        <w:pStyle w:val="1"/>
      </w:pPr>
      <w:bookmarkStart w:id="7" w:name="_Toc55594744"/>
      <w:r>
        <w:lastRenderedPageBreak/>
        <w:t>Задачи</w:t>
      </w:r>
      <w:bookmarkEnd w:id="7"/>
    </w:p>
    <w:p w:rsidR="002673CA" w:rsidRDefault="00E86509" w:rsidP="00E86509">
      <w:pPr>
        <w:pStyle w:val="2"/>
      </w:pPr>
      <w:bookmarkStart w:id="8" w:name="_Toc55594745"/>
      <w:r w:rsidRPr="00E86509">
        <w:t>Методы анализа альтернатив в процессе принятия управленческих решений</w:t>
      </w:r>
      <w:bookmarkEnd w:id="8"/>
    </w:p>
    <w:p w:rsidR="009B73A0" w:rsidRDefault="009B73A0" w:rsidP="009B73A0">
      <w:pPr>
        <w:pStyle w:val="af8"/>
        <w:jc w:val="center"/>
      </w:pPr>
      <w:r>
        <w:t>Задача 1</w:t>
      </w:r>
    </w:p>
    <w:p w:rsidR="002673CA" w:rsidRDefault="002673CA" w:rsidP="009B73A0">
      <w:pPr>
        <w:pStyle w:val="af8"/>
      </w:pPr>
      <w:r>
        <w:t>К банку с просьбой предоставить долгосрочный кредит обратились пять предприятий. Принимая во внимание состояние экономики и уровень доходности предприятий, при предоставлении кредита банк проводит оценку их финансового состояния в соответствии с требованиями НБУ, а на основе матрицы систематизированных показателей проводит рейтинговую оценку предприятий заемщиков. Для принятия решения о предоставлении кредита, банк обратился с просьбой предоставить финансовую документацию, по которой были определены предприятия, которые могут получить кредиты в первую очередь.</w:t>
      </w:r>
    </w:p>
    <w:p w:rsidR="002673CA" w:rsidRDefault="002673CA" w:rsidP="002673CA">
      <w:pPr>
        <w:pStyle w:val="af8"/>
      </w:pPr>
      <w:r>
        <w:t>По приведенным данным необходимо определить, кому из предприятий-заемщиков банк отдал бы предпочтение, проведя рейтинговую оценку их финансового состояния. Исходные данные для обработки приведены в таблицах 1.1, 1.2.</w:t>
      </w:r>
    </w:p>
    <w:p w:rsidR="00C426A2" w:rsidRDefault="00C426A2" w:rsidP="002673CA">
      <w:pPr>
        <w:pStyle w:val="af8"/>
      </w:pPr>
    </w:p>
    <w:p w:rsidR="002673CA" w:rsidRPr="002673CA" w:rsidRDefault="002673CA" w:rsidP="00A45E1D">
      <w:pPr>
        <w:pStyle w:val="a2"/>
        <w:rPr>
          <w:lang w:eastAsia="uk-UA"/>
        </w:rPr>
      </w:pPr>
      <w:bookmarkStart w:id="9" w:name="_Ref40982401"/>
      <w:r w:rsidRPr="002673CA">
        <w:rPr>
          <w:lang w:eastAsia="uk-UA"/>
        </w:rPr>
        <w:t>– Система показателей рейтинговой оценки</w:t>
      </w:r>
      <w:bookmarkEnd w:id="9"/>
      <w:r>
        <w:rPr>
          <w:lang w:eastAsia="uk-UA"/>
        </w:rPr>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Группы показателей</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Название показателей</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6831"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 – показатели прибыльности (рентабельности) хозяйственной деятельности</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рентабельность (чистая прибыль на 1 руб активов); рентабельность собственного капитала (чистая прибыль на 1 грн собственного капитала); общая рентабельность производственных средств (чистая прибыль к величине основных производственных средств и оборотных сре</w:t>
            </w:r>
            <w:proofErr w:type="gramStart"/>
            <w:r w:rsidRPr="002673CA">
              <w:rPr>
                <w:lang w:eastAsia="uk-UA"/>
              </w:rPr>
              <w:t>дств в т</w:t>
            </w:r>
            <w:proofErr w:type="gramEnd"/>
            <w:r w:rsidRPr="002673CA">
              <w:rPr>
                <w:lang w:eastAsia="uk-UA"/>
              </w:rPr>
              <w:t>оварно-материальных ценностях)</w:t>
            </w:r>
          </w:p>
        </w:tc>
      </w:tr>
      <w:tr w:rsidR="002673CA" w:rsidRPr="002673CA" w:rsidTr="00A71BE2">
        <w:tc>
          <w:tcPr>
            <w:tcW w:w="2840"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 – показатели оценки эффективности управления</w:t>
            </w:r>
          </w:p>
        </w:tc>
        <w:tc>
          <w:tcPr>
            <w:tcW w:w="6831" w:type="dxa"/>
            <w:shd w:val="clear" w:color="auto" w:fill="auto"/>
            <w:tcMar>
              <w:left w:w="85" w:type="dxa"/>
              <w:right w:w="85" w:type="dxa"/>
            </w:tcMar>
          </w:tcPr>
          <w:p w:rsidR="002673CA" w:rsidRPr="002673CA" w:rsidRDefault="002673CA" w:rsidP="007C49F1">
            <w:pPr>
              <w:pStyle w:val="aff5"/>
              <w:jc w:val="both"/>
              <w:rPr>
                <w:lang w:eastAsia="uk-UA"/>
              </w:rPr>
            </w:pPr>
            <w:r w:rsidRPr="002673CA">
              <w:rPr>
                <w:lang w:eastAsia="uk-UA"/>
              </w:rPr>
              <w:t>чистая прибыль на 1 грн реализованной продукции; прибыль от операционной деятельности на 1 руб реализованной продукции; прибыль от обычной деятельности к налогообложению на 1 руб реализованной продукции</w:t>
            </w:r>
          </w:p>
        </w:tc>
      </w:tr>
    </w:tbl>
    <w:p w:rsidR="009B73A0" w:rsidRDefault="009B73A0"/>
    <w:p w:rsidR="009B73A0" w:rsidRDefault="009B73A0"/>
    <w:p w:rsidR="009B73A0" w:rsidRDefault="009B73A0"/>
    <w:p w:rsidR="009B73A0" w:rsidRDefault="009B73A0"/>
    <w:p w:rsidR="009B73A0" w:rsidRDefault="009B73A0"/>
    <w:p w:rsidR="009B73A0" w:rsidRDefault="009B73A0"/>
    <w:p w:rsidR="009B73A0" w:rsidRDefault="009B73A0" w:rsidP="009B73A0">
      <w:pPr>
        <w:pStyle w:val="af8"/>
      </w:pPr>
      <w:r w:rsidRPr="004E6464">
        <w:lastRenderedPageBreak/>
        <w:t>Продолжение таблицы</w:t>
      </w:r>
      <w:r>
        <w:t xml:space="preserve"> </w:t>
      </w:r>
      <w:r>
        <w:fldChar w:fldCharType="begin"/>
      </w:r>
      <w:r>
        <w:instrText xml:space="preserve"> REF  _Ref40982401 \h \r \t </w:instrText>
      </w:r>
      <w:r>
        <w:fldChar w:fldCharType="separate"/>
      </w:r>
      <w:r>
        <w:t>3.1</w:t>
      </w:r>
      <w:r>
        <w:fldChar w:fldCharType="end"/>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6831"/>
      </w:tblGrid>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6831"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r>
      <w:tr w:rsidR="009B73A0" w:rsidRPr="002673CA" w:rsidTr="009B73A0">
        <w:tc>
          <w:tcPr>
            <w:tcW w:w="2840" w:type="dxa"/>
            <w:tcBorders>
              <w:bottom w:val="nil"/>
            </w:tcBorders>
            <w:shd w:val="clear" w:color="auto" w:fill="auto"/>
            <w:tcMar>
              <w:left w:w="85" w:type="dxa"/>
              <w:right w:w="85" w:type="dxa"/>
            </w:tcMar>
          </w:tcPr>
          <w:p w:rsidR="009B73A0" w:rsidRPr="002673CA" w:rsidRDefault="009B73A0" w:rsidP="002673CA">
            <w:pPr>
              <w:pStyle w:val="aff5"/>
              <w:rPr>
                <w:lang w:eastAsia="uk-UA"/>
              </w:rPr>
            </w:pPr>
            <w:r w:rsidRPr="002673CA">
              <w:rPr>
                <w:lang w:eastAsia="uk-UA"/>
              </w:rPr>
              <w:t>3 группа – показатели оценки деловой активности</w:t>
            </w:r>
          </w:p>
        </w:tc>
        <w:tc>
          <w:tcPr>
            <w:tcW w:w="6831" w:type="dxa"/>
            <w:vMerge w:val="restart"/>
            <w:shd w:val="clear" w:color="auto" w:fill="auto"/>
            <w:tcMar>
              <w:left w:w="85" w:type="dxa"/>
              <w:right w:w="85" w:type="dxa"/>
            </w:tcMar>
          </w:tcPr>
          <w:p w:rsidR="009B73A0" w:rsidRPr="002673CA" w:rsidRDefault="009B73A0" w:rsidP="007C49F1">
            <w:pPr>
              <w:pStyle w:val="aff5"/>
              <w:jc w:val="both"/>
              <w:rPr>
                <w:lang w:eastAsia="uk-UA"/>
              </w:rPr>
            </w:pPr>
            <w:r w:rsidRPr="002673CA">
              <w:rPr>
                <w:lang w:eastAsia="uk-UA"/>
              </w:rPr>
              <w:t>Отдача основных средств – доход (выручка) от реализации на 1 руб основных средств; оборотность оборотных активов – доход (выручка)</w:t>
            </w:r>
            <w:r w:rsidRPr="007C49F1">
              <w:rPr>
                <w:lang w:eastAsia="uk-UA"/>
              </w:rPr>
              <w:t xml:space="preserve"> </w:t>
            </w:r>
            <w:r w:rsidRPr="002673CA">
              <w:rPr>
                <w:lang w:eastAsia="uk-UA"/>
              </w:rPr>
              <w:t>от реализации на 1 руб оборотных активов; оборотность наиболее ликвидных активов – доход (выручка) от реализации на 1 руб наиболее ликвидных активов; отдача собственного капитала – доход (выручка) от реализации на 1 руб собственного капитала</w:t>
            </w:r>
          </w:p>
        </w:tc>
      </w:tr>
      <w:tr w:rsidR="009B73A0" w:rsidRPr="002673CA" w:rsidTr="009B73A0">
        <w:tc>
          <w:tcPr>
            <w:tcW w:w="2840" w:type="dxa"/>
            <w:tcBorders>
              <w:top w:val="nil"/>
            </w:tcBorders>
            <w:shd w:val="clear" w:color="auto" w:fill="auto"/>
          </w:tcPr>
          <w:p w:rsidR="009B73A0" w:rsidRPr="002673CA" w:rsidRDefault="009B73A0" w:rsidP="002673CA">
            <w:pPr>
              <w:pStyle w:val="aff5"/>
              <w:jc w:val="left"/>
              <w:rPr>
                <w:lang w:eastAsia="uk-UA"/>
              </w:rPr>
            </w:pPr>
          </w:p>
        </w:tc>
        <w:tc>
          <w:tcPr>
            <w:tcW w:w="6831" w:type="dxa"/>
            <w:vMerge/>
            <w:shd w:val="clear" w:color="auto" w:fill="auto"/>
          </w:tcPr>
          <w:p w:rsidR="009B73A0" w:rsidRPr="002673CA" w:rsidRDefault="009B73A0" w:rsidP="007C49F1">
            <w:pPr>
              <w:pStyle w:val="aff5"/>
              <w:jc w:val="both"/>
              <w:rPr>
                <w:lang w:eastAsia="uk-UA"/>
              </w:rPr>
            </w:pPr>
          </w:p>
        </w:tc>
      </w:tr>
      <w:tr w:rsidR="00A71BE2" w:rsidRPr="002673CA" w:rsidTr="009B73A0">
        <w:tc>
          <w:tcPr>
            <w:tcW w:w="2840" w:type="dxa"/>
            <w:shd w:val="clear" w:color="auto" w:fill="auto"/>
          </w:tcPr>
          <w:p w:rsidR="00A71BE2" w:rsidRPr="002673CA" w:rsidRDefault="00A71BE2" w:rsidP="002673CA">
            <w:pPr>
              <w:pStyle w:val="aff5"/>
              <w:jc w:val="left"/>
              <w:rPr>
                <w:lang w:eastAsia="uk-UA"/>
              </w:rPr>
            </w:pPr>
            <w:r w:rsidRPr="002673CA">
              <w:rPr>
                <w:lang w:eastAsia="uk-UA"/>
              </w:rPr>
              <w:t>4 группа – показ</w:t>
            </w:r>
            <w:r>
              <w:rPr>
                <w:lang w:eastAsia="uk-UA"/>
              </w:rPr>
              <w:t>атели оце</w:t>
            </w:r>
            <w:r w:rsidRPr="002673CA">
              <w:rPr>
                <w:lang w:eastAsia="uk-UA"/>
              </w:rPr>
              <w:t xml:space="preserve">нки </w:t>
            </w:r>
            <w:r>
              <w:rPr>
                <w:lang w:eastAsia="uk-UA"/>
              </w:rPr>
              <w:t>ликвидности и рыночной стойкости</w:t>
            </w:r>
          </w:p>
        </w:tc>
        <w:tc>
          <w:tcPr>
            <w:tcW w:w="6831" w:type="dxa"/>
            <w:shd w:val="clear" w:color="auto" w:fill="auto"/>
          </w:tcPr>
          <w:p w:rsidR="00A71BE2" w:rsidRPr="002673CA" w:rsidRDefault="00A71BE2" w:rsidP="007C49F1">
            <w:pPr>
              <w:pStyle w:val="aff5"/>
              <w:jc w:val="both"/>
              <w:rPr>
                <w:lang w:eastAsia="uk-UA"/>
              </w:rPr>
            </w:pPr>
            <w:r w:rsidRPr="002673CA">
              <w:rPr>
                <w:lang w:eastAsia="uk-UA"/>
              </w:rPr>
              <w:t>Коэффициент покрытия – оборотные активы на 1 руб текущих обязательств; коэффициент ликвидности – денежные средства и текущие финансовые инвестиции на 1 руб текущих обязательств; коэффициент автономии – собственный капитал на 1 руб итога баланса</w:t>
            </w:r>
          </w:p>
        </w:tc>
      </w:tr>
    </w:tbl>
    <w:p w:rsidR="00A46904" w:rsidRDefault="00A46904" w:rsidP="002673CA">
      <w:pPr>
        <w:widowControl w:val="0"/>
        <w:ind w:firstLine="709"/>
        <w:rPr>
          <w:sz w:val="30"/>
          <w:szCs w:val="30"/>
          <w:lang w:eastAsia="uk-UA"/>
        </w:rPr>
      </w:pPr>
    </w:p>
    <w:p w:rsidR="002673CA" w:rsidRPr="002673CA" w:rsidRDefault="002673CA" w:rsidP="00A45E1D">
      <w:pPr>
        <w:pStyle w:val="a2"/>
        <w:rPr>
          <w:lang w:eastAsia="uk-UA"/>
        </w:rPr>
      </w:pPr>
      <w:bookmarkStart w:id="10" w:name="_Ref40982252"/>
      <w:r w:rsidRPr="002673CA">
        <w:rPr>
          <w:lang w:eastAsia="uk-UA"/>
        </w:rPr>
        <w:t>– Исходная информация для рейтинговой оценки деятельности предприятий</w:t>
      </w:r>
      <w:bookmarkEnd w:id="1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48"/>
        <w:gridCol w:w="9"/>
        <w:gridCol w:w="851"/>
        <w:gridCol w:w="8"/>
        <w:gridCol w:w="842"/>
        <w:gridCol w:w="54"/>
        <w:gridCol w:w="868"/>
        <w:gridCol w:w="28"/>
        <w:gridCol w:w="42"/>
        <w:gridCol w:w="826"/>
        <w:gridCol w:w="28"/>
        <w:gridCol w:w="34"/>
        <w:gridCol w:w="834"/>
        <w:gridCol w:w="17"/>
      </w:tblGrid>
      <w:tr w:rsidR="002673CA" w:rsidRPr="002673CA" w:rsidTr="00405773">
        <w:trPr>
          <w:gridAfter w:val="1"/>
          <w:wAfter w:w="17" w:type="dxa"/>
        </w:trPr>
        <w:tc>
          <w:tcPr>
            <w:tcW w:w="565" w:type="dxa"/>
            <w:vMerge w:val="restart"/>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з/</w:t>
            </w:r>
            <w:proofErr w:type="gramStart"/>
            <w:r w:rsidRPr="002673CA">
              <w:rPr>
                <w:lang w:eastAsia="uk-UA"/>
              </w:rPr>
              <w:t>п</w:t>
            </w:r>
            <w:proofErr w:type="gramEnd"/>
          </w:p>
        </w:tc>
        <w:tc>
          <w:tcPr>
            <w:tcW w:w="4648" w:type="dxa"/>
            <w:vMerge w:val="restart"/>
            <w:shd w:val="clear" w:color="auto" w:fill="auto"/>
            <w:tcMar>
              <w:left w:w="85" w:type="dxa"/>
              <w:right w:w="85" w:type="dxa"/>
            </w:tcMar>
            <w:vAlign w:val="center"/>
          </w:tcPr>
          <w:p w:rsidR="002673CA" w:rsidRPr="002673CA" w:rsidRDefault="002673CA" w:rsidP="002673CA">
            <w:pPr>
              <w:pStyle w:val="aff5"/>
              <w:rPr>
                <w:lang w:eastAsia="uk-UA"/>
              </w:rPr>
            </w:pPr>
            <w:r w:rsidRPr="002673CA">
              <w:rPr>
                <w:lang w:eastAsia="uk-UA"/>
              </w:rPr>
              <w:t>Показатели</w:t>
            </w:r>
          </w:p>
        </w:tc>
        <w:tc>
          <w:tcPr>
            <w:tcW w:w="4424" w:type="dxa"/>
            <w:gridSpan w:val="1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Предприятия</w:t>
            </w:r>
          </w:p>
        </w:tc>
      </w:tr>
      <w:tr w:rsidR="002673CA" w:rsidRPr="002673CA" w:rsidTr="00405773">
        <w:trPr>
          <w:gridAfter w:val="1"/>
          <w:wAfter w:w="17" w:type="dxa"/>
        </w:trPr>
        <w:tc>
          <w:tcPr>
            <w:tcW w:w="565" w:type="dxa"/>
            <w:vMerge/>
            <w:shd w:val="clear" w:color="auto" w:fill="auto"/>
            <w:tcMar>
              <w:left w:w="85" w:type="dxa"/>
              <w:right w:w="85" w:type="dxa"/>
            </w:tcMar>
          </w:tcPr>
          <w:p w:rsidR="002673CA" w:rsidRPr="002673CA" w:rsidRDefault="002673CA" w:rsidP="002673CA">
            <w:pPr>
              <w:pStyle w:val="aff5"/>
              <w:rPr>
                <w:lang w:eastAsia="uk-UA"/>
              </w:rPr>
            </w:pPr>
          </w:p>
        </w:tc>
        <w:tc>
          <w:tcPr>
            <w:tcW w:w="4648" w:type="dxa"/>
            <w:vMerge/>
            <w:shd w:val="clear" w:color="auto" w:fill="auto"/>
            <w:tcMar>
              <w:left w:w="85" w:type="dxa"/>
              <w:right w:w="85" w:type="dxa"/>
            </w:tcMar>
          </w:tcPr>
          <w:p w:rsidR="002673CA" w:rsidRPr="002673CA" w:rsidRDefault="002673CA" w:rsidP="002673CA">
            <w:pPr>
              <w:pStyle w:val="aff5"/>
              <w:rPr>
                <w:lang w:eastAsia="uk-UA"/>
              </w:rPr>
            </w:pP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2</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3</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4</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 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868"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958" w:type="dxa"/>
            <w:gridSpan w:val="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834"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1</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рентабельность (чистая прибыль на 1 руб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0,178</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Рентабельность собственного капитала (чистая прибыль на 1 руб собственного капитала)</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0,432</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0,416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0,321</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0,283</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Общая рентабельность производственных средств (чистая прибыль на 1 руб основных средств и оборотных активов)</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0,220</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0,268</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0,236</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0,194</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0,200</w:t>
            </w:r>
          </w:p>
        </w:tc>
      </w:tr>
      <w:tr w:rsidR="002673CA" w:rsidRPr="002673CA" w:rsidTr="00405773">
        <w:trPr>
          <w:gridAfter w:val="1"/>
          <w:wAfter w:w="17" w:type="dxa"/>
        </w:trPr>
        <w:tc>
          <w:tcPr>
            <w:tcW w:w="9637" w:type="dxa"/>
            <w:gridSpan w:val="14"/>
            <w:shd w:val="clear" w:color="auto" w:fill="auto"/>
            <w:tcMar>
              <w:left w:w="85" w:type="dxa"/>
              <w:right w:w="85" w:type="dxa"/>
            </w:tcMar>
          </w:tcPr>
          <w:p w:rsidR="002673CA" w:rsidRPr="002673CA" w:rsidRDefault="002673CA" w:rsidP="002673CA">
            <w:pPr>
              <w:pStyle w:val="aff5"/>
              <w:rPr>
                <w:lang w:eastAsia="uk-UA"/>
              </w:rPr>
            </w:pPr>
            <w:r w:rsidRPr="002673CA">
              <w:rPr>
                <w:lang w:eastAsia="uk-UA"/>
              </w:rPr>
              <w:t>2 группа</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4</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Чистая прибыль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0,113</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0,123</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0,102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0,115</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5</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операционной деятельности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0,176</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0,121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0,175</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0,172</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0,159</w:t>
            </w:r>
          </w:p>
        </w:tc>
      </w:tr>
      <w:tr w:rsidR="002673CA" w:rsidRPr="002673CA" w:rsidTr="00405773">
        <w:trPr>
          <w:gridAfter w:val="1"/>
          <w:wAfter w:w="17" w:type="dxa"/>
        </w:trPr>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6</w:t>
            </w:r>
          </w:p>
        </w:tc>
        <w:tc>
          <w:tcPr>
            <w:tcW w:w="4648" w:type="dxa"/>
            <w:shd w:val="clear" w:color="auto" w:fill="auto"/>
            <w:tcMar>
              <w:left w:w="85" w:type="dxa"/>
              <w:right w:w="85" w:type="dxa"/>
            </w:tcMar>
          </w:tcPr>
          <w:p w:rsidR="002673CA" w:rsidRPr="002673CA" w:rsidRDefault="002673CA" w:rsidP="002673CA">
            <w:pPr>
              <w:pStyle w:val="aff5"/>
              <w:jc w:val="left"/>
              <w:rPr>
                <w:lang w:eastAsia="uk-UA"/>
              </w:rPr>
            </w:pPr>
            <w:r w:rsidRPr="002673CA">
              <w:rPr>
                <w:lang w:eastAsia="uk-UA"/>
              </w:rPr>
              <w:t>Прибыль от обычной деятельности к налогообложению на 1 руб реализованной продукции</w:t>
            </w:r>
          </w:p>
        </w:tc>
        <w:tc>
          <w:tcPr>
            <w:tcW w:w="868"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0,185</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0,131</w:t>
            </w:r>
          </w:p>
        </w:tc>
        <w:tc>
          <w:tcPr>
            <w:tcW w:w="896"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0,187</w:t>
            </w:r>
          </w:p>
        </w:tc>
        <w:tc>
          <w:tcPr>
            <w:tcW w:w="868" w:type="dxa"/>
            <w:gridSpan w:val="2"/>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0,183</w:t>
            </w:r>
          </w:p>
        </w:tc>
        <w:tc>
          <w:tcPr>
            <w:tcW w:w="896" w:type="dxa"/>
            <w:gridSpan w:val="3"/>
            <w:shd w:val="clear" w:color="auto" w:fill="auto"/>
            <w:tcMar>
              <w:left w:w="85" w:type="dxa"/>
              <w:right w:w="85" w:type="dxa"/>
            </w:tcMar>
          </w:tcPr>
          <w:p w:rsidR="002673CA" w:rsidRPr="002673CA" w:rsidRDefault="002673CA" w:rsidP="002673CA">
            <w:pPr>
              <w:pStyle w:val="aff5"/>
              <w:rPr>
                <w:lang w:eastAsia="uk-UA"/>
              </w:rPr>
            </w:pPr>
            <w:r w:rsidRPr="002673CA">
              <w:rPr>
                <w:lang w:eastAsia="uk-UA"/>
              </w:rPr>
              <w:t>0,169</w:t>
            </w:r>
          </w:p>
        </w:tc>
      </w:tr>
      <w:tr w:rsidR="002673CA" w:rsidRPr="002673CA" w:rsidTr="00A45E1D">
        <w:tc>
          <w:tcPr>
            <w:tcW w:w="9654" w:type="dxa"/>
            <w:gridSpan w:val="15"/>
            <w:shd w:val="clear" w:color="auto" w:fill="auto"/>
            <w:tcMar>
              <w:left w:w="85" w:type="dxa"/>
              <w:right w:w="85" w:type="dxa"/>
            </w:tcMar>
          </w:tcPr>
          <w:p w:rsidR="002673CA" w:rsidRPr="002673CA" w:rsidRDefault="002673CA" w:rsidP="002673CA">
            <w:pPr>
              <w:pStyle w:val="aff5"/>
              <w:rPr>
                <w:lang w:eastAsia="uk-UA"/>
              </w:rPr>
            </w:pPr>
            <w:r w:rsidRPr="002673CA">
              <w:rPr>
                <w:lang w:eastAsia="uk-UA"/>
              </w:rPr>
              <w:t>3 группа</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7</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Отдача основных средств (прибыль, выручка) от реализованной продукции на 1 руб основных средств)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2,614</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3,876</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2,999</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2,890</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2,580</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8</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оборотных активов (прибыль, выручка) от реализации продукции на 1 руб оборотных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4,512</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3,986</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4,176</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3,978</w:t>
            </w:r>
          </w:p>
        </w:tc>
      </w:tr>
      <w:tr w:rsidR="002673CA" w:rsidRPr="002673CA" w:rsidTr="00A45E1D">
        <w:tc>
          <w:tcPr>
            <w:tcW w:w="565" w:type="dxa"/>
            <w:shd w:val="clear" w:color="auto" w:fill="auto"/>
            <w:tcMar>
              <w:left w:w="85" w:type="dxa"/>
              <w:right w:w="85" w:type="dxa"/>
            </w:tcMar>
          </w:tcPr>
          <w:p w:rsidR="002673CA" w:rsidRPr="002673CA" w:rsidRDefault="002673CA" w:rsidP="002673CA">
            <w:pPr>
              <w:pStyle w:val="aff5"/>
              <w:rPr>
                <w:lang w:eastAsia="uk-UA"/>
              </w:rPr>
            </w:pPr>
            <w:r w:rsidRPr="002673CA">
              <w:rPr>
                <w:lang w:eastAsia="uk-UA"/>
              </w:rPr>
              <w:t>9</w:t>
            </w:r>
          </w:p>
        </w:tc>
        <w:tc>
          <w:tcPr>
            <w:tcW w:w="4657" w:type="dxa"/>
            <w:gridSpan w:val="2"/>
            <w:shd w:val="clear" w:color="auto" w:fill="auto"/>
            <w:tcMar>
              <w:left w:w="85" w:type="dxa"/>
              <w:right w:w="85" w:type="dxa"/>
            </w:tcMar>
          </w:tcPr>
          <w:p w:rsidR="002673CA" w:rsidRPr="002673CA" w:rsidRDefault="002673CA" w:rsidP="002673CA">
            <w:pPr>
              <w:pStyle w:val="aff5"/>
              <w:jc w:val="left"/>
              <w:rPr>
                <w:lang w:eastAsia="uk-UA"/>
              </w:rPr>
            </w:pPr>
            <w:proofErr w:type="gramStart"/>
            <w:r w:rsidRPr="002673CA">
              <w:rPr>
                <w:lang w:eastAsia="uk-UA"/>
              </w:rPr>
              <w:t>Оборачиваемость наиболее ликвидных активов (прибыль, выручка) от реализации продукции на 1 руб наиболее ликвидных активов)</w:t>
            </w:r>
            <w:proofErr w:type="gramEnd"/>
          </w:p>
        </w:tc>
        <w:tc>
          <w:tcPr>
            <w:tcW w:w="851" w:type="dxa"/>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97,996</w:t>
            </w:r>
          </w:p>
        </w:tc>
        <w:tc>
          <w:tcPr>
            <w:tcW w:w="850"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93,701</w:t>
            </w:r>
          </w:p>
        </w:tc>
        <w:tc>
          <w:tcPr>
            <w:tcW w:w="992" w:type="dxa"/>
            <w:gridSpan w:val="4"/>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100,01</w:t>
            </w:r>
          </w:p>
        </w:tc>
        <w:tc>
          <w:tcPr>
            <w:tcW w:w="854" w:type="dxa"/>
            <w:gridSpan w:val="2"/>
            <w:shd w:val="clear" w:color="auto" w:fill="auto"/>
            <w:tcMar>
              <w:left w:w="57" w:type="dxa"/>
              <w:right w:w="57" w:type="dxa"/>
            </w:tcMar>
          </w:tcPr>
          <w:p w:rsidR="002673CA" w:rsidRPr="002673CA" w:rsidRDefault="002673CA" w:rsidP="002673CA">
            <w:pPr>
              <w:pStyle w:val="aff5"/>
              <w:rPr>
                <w:lang w:eastAsia="uk-UA"/>
              </w:rPr>
            </w:pPr>
            <w:r w:rsidRPr="002673CA">
              <w:rPr>
                <w:lang w:eastAsia="uk-UA"/>
              </w:rPr>
              <w:t>101,29</w:t>
            </w:r>
          </w:p>
        </w:tc>
        <w:tc>
          <w:tcPr>
            <w:tcW w:w="885" w:type="dxa"/>
            <w:gridSpan w:val="3"/>
            <w:shd w:val="clear" w:color="auto" w:fill="auto"/>
            <w:tcMar>
              <w:left w:w="57" w:type="dxa"/>
              <w:right w:w="57" w:type="dxa"/>
            </w:tcMar>
          </w:tcPr>
          <w:p w:rsidR="002673CA" w:rsidRPr="002673CA" w:rsidRDefault="002673CA" w:rsidP="002673CA">
            <w:pPr>
              <w:pStyle w:val="aff5"/>
              <w:rPr>
                <w:lang w:eastAsia="uk-UA"/>
              </w:rPr>
            </w:pPr>
            <w:r w:rsidRPr="002673CA">
              <w:rPr>
                <w:lang w:eastAsia="uk-UA"/>
              </w:rPr>
              <w:t>94,19</w:t>
            </w:r>
          </w:p>
        </w:tc>
      </w:tr>
    </w:tbl>
    <w:p w:rsidR="009B73A0" w:rsidRDefault="009B73A0"/>
    <w:p w:rsidR="009B73A0" w:rsidRDefault="009B73A0"/>
    <w:p w:rsidR="009B73A0" w:rsidRDefault="009B73A0" w:rsidP="009B73A0">
      <w:pPr>
        <w:pStyle w:val="af8"/>
      </w:pPr>
      <w:r w:rsidRPr="004E6464">
        <w:t>Продолжение таблицы</w:t>
      </w:r>
      <w:r>
        <w:t xml:space="preserve"> </w:t>
      </w:r>
      <w:r>
        <w:fldChar w:fldCharType="begin"/>
      </w:r>
      <w:r>
        <w:instrText xml:space="preserve"> REF  _Ref40982252 \h \r \t </w:instrText>
      </w:r>
      <w:r>
        <w:fldChar w:fldCharType="separate"/>
      </w:r>
      <w:r>
        <w:t>3.2</w:t>
      </w:r>
      <w:r>
        <w:fldChar w:fldCharType="end"/>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5"/>
        <w:gridCol w:w="4657"/>
        <w:gridCol w:w="851"/>
        <w:gridCol w:w="850"/>
        <w:gridCol w:w="142"/>
        <w:gridCol w:w="850"/>
        <w:gridCol w:w="854"/>
        <w:gridCol w:w="885"/>
      </w:tblGrid>
      <w:tr w:rsidR="009B73A0" w:rsidRPr="002673CA" w:rsidTr="00A45E1D">
        <w:tc>
          <w:tcPr>
            <w:tcW w:w="565"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1</w:t>
            </w:r>
          </w:p>
        </w:tc>
        <w:tc>
          <w:tcPr>
            <w:tcW w:w="4657" w:type="dxa"/>
            <w:shd w:val="clear" w:color="auto" w:fill="auto"/>
            <w:tcMar>
              <w:left w:w="85" w:type="dxa"/>
              <w:right w:w="85" w:type="dxa"/>
            </w:tcMar>
          </w:tcPr>
          <w:p w:rsidR="009B73A0" w:rsidRPr="002673CA" w:rsidRDefault="009B73A0" w:rsidP="002A0C82">
            <w:pPr>
              <w:pStyle w:val="aff5"/>
              <w:rPr>
                <w:lang w:eastAsia="uk-UA"/>
              </w:rPr>
            </w:pPr>
            <w:r w:rsidRPr="002673CA">
              <w:rPr>
                <w:lang w:eastAsia="uk-UA"/>
              </w:rPr>
              <w:t>2</w:t>
            </w:r>
          </w:p>
        </w:tc>
        <w:tc>
          <w:tcPr>
            <w:tcW w:w="851"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3</w:t>
            </w:r>
          </w:p>
        </w:tc>
        <w:tc>
          <w:tcPr>
            <w:tcW w:w="850"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4</w:t>
            </w:r>
          </w:p>
        </w:tc>
        <w:tc>
          <w:tcPr>
            <w:tcW w:w="992" w:type="dxa"/>
            <w:gridSpan w:val="2"/>
            <w:shd w:val="clear" w:color="auto" w:fill="auto"/>
            <w:tcMar>
              <w:left w:w="57" w:type="dxa"/>
              <w:right w:w="57" w:type="dxa"/>
            </w:tcMar>
          </w:tcPr>
          <w:p w:rsidR="009B73A0" w:rsidRPr="002673CA" w:rsidRDefault="009B73A0" w:rsidP="002A0C82">
            <w:pPr>
              <w:pStyle w:val="aff5"/>
              <w:rPr>
                <w:lang w:eastAsia="uk-UA"/>
              </w:rPr>
            </w:pPr>
            <w:r w:rsidRPr="002673CA">
              <w:rPr>
                <w:lang w:eastAsia="uk-UA"/>
              </w:rPr>
              <w:t>5</w:t>
            </w:r>
          </w:p>
        </w:tc>
        <w:tc>
          <w:tcPr>
            <w:tcW w:w="854"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6</w:t>
            </w:r>
          </w:p>
        </w:tc>
        <w:tc>
          <w:tcPr>
            <w:tcW w:w="885" w:type="dxa"/>
            <w:shd w:val="clear" w:color="auto" w:fill="auto"/>
            <w:tcMar>
              <w:left w:w="57" w:type="dxa"/>
              <w:right w:w="57" w:type="dxa"/>
            </w:tcMar>
          </w:tcPr>
          <w:p w:rsidR="009B73A0" w:rsidRPr="002673CA" w:rsidRDefault="009B73A0" w:rsidP="002A0C82">
            <w:pPr>
              <w:pStyle w:val="aff5"/>
              <w:rPr>
                <w:lang w:eastAsia="uk-UA"/>
              </w:rPr>
            </w:pPr>
            <w:r w:rsidRPr="002673CA">
              <w:rPr>
                <w:lang w:eastAsia="uk-UA"/>
              </w:rPr>
              <w:t>7</w:t>
            </w:r>
          </w:p>
        </w:tc>
      </w:tr>
      <w:tr w:rsidR="009B73A0" w:rsidRPr="002673CA" w:rsidTr="00A45E1D">
        <w:tc>
          <w:tcPr>
            <w:tcW w:w="565" w:type="dxa"/>
            <w:shd w:val="clear" w:color="auto" w:fill="auto"/>
            <w:tcMar>
              <w:left w:w="85" w:type="dxa"/>
              <w:right w:w="85" w:type="dxa"/>
            </w:tcMar>
          </w:tcPr>
          <w:p w:rsidR="009B73A0" w:rsidRPr="002673CA" w:rsidRDefault="009B73A0" w:rsidP="002673CA">
            <w:pPr>
              <w:pStyle w:val="aff5"/>
              <w:rPr>
                <w:lang w:eastAsia="uk-UA"/>
              </w:rPr>
            </w:pPr>
            <w:r w:rsidRPr="002673CA">
              <w:rPr>
                <w:lang w:eastAsia="uk-UA"/>
              </w:rPr>
              <w:t>10</w:t>
            </w:r>
          </w:p>
        </w:tc>
        <w:tc>
          <w:tcPr>
            <w:tcW w:w="4657" w:type="dxa"/>
            <w:shd w:val="clear" w:color="auto" w:fill="auto"/>
            <w:tcMar>
              <w:left w:w="85" w:type="dxa"/>
              <w:right w:w="85" w:type="dxa"/>
            </w:tcMar>
          </w:tcPr>
          <w:p w:rsidR="009B73A0" w:rsidRPr="002673CA" w:rsidRDefault="009B73A0" w:rsidP="002673CA">
            <w:pPr>
              <w:pStyle w:val="aff5"/>
              <w:jc w:val="left"/>
              <w:rPr>
                <w:lang w:eastAsia="uk-UA"/>
              </w:rPr>
            </w:pPr>
            <w:r w:rsidRPr="002673CA">
              <w:rPr>
                <w:lang w:eastAsia="uk-UA"/>
              </w:rPr>
              <w:t>Отдача собственного капитала (прибыль, выручка) от реализации продукции на 1 руб собственного капитала</w:t>
            </w:r>
          </w:p>
        </w:tc>
        <w:tc>
          <w:tcPr>
            <w:tcW w:w="851"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2,269</w:t>
            </w:r>
          </w:p>
        </w:tc>
        <w:tc>
          <w:tcPr>
            <w:tcW w:w="850"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3,805</w:t>
            </w:r>
          </w:p>
        </w:tc>
        <w:tc>
          <w:tcPr>
            <w:tcW w:w="992" w:type="dxa"/>
            <w:gridSpan w:val="2"/>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3,379</w:t>
            </w:r>
          </w:p>
        </w:tc>
        <w:tc>
          <w:tcPr>
            <w:tcW w:w="854"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3,120</w:t>
            </w:r>
          </w:p>
        </w:tc>
        <w:tc>
          <w:tcPr>
            <w:tcW w:w="885" w:type="dxa"/>
            <w:shd w:val="clear" w:color="auto" w:fill="auto"/>
            <w:tcMar>
              <w:left w:w="57" w:type="dxa"/>
              <w:right w:w="57" w:type="dxa"/>
            </w:tcMar>
          </w:tcPr>
          <w:p w:rsidR="009B73A0" w:rsidRPr="002673CA" w:rsidRDefault="009B73A0" w:rsidP="002673CA">
            <w:pPr>
              <w:pStyle w:val="aff5"/>
              <w:rPr>
                <w:lang w:eastAsia="uk-UA"/>
              </w:rPr>
            </w:pPr>
            <w:r w:rsidRPr="002673CA">
              <w:rPr>
                <w:lang w:eastAsia="uk-UA"/>
              </w:rPr>
              <w:t>2,45</w:t>
            </w:r>
          </w:p>
        </w:tc>
      </w:tr>
      <w:tr w:rsidR="00F667BA" w:rsidRPr="002673CA" w:rsidTr="00A45E1D">
        <w:tc>
          <w:tcPr>
            <w:tcW w:w="9654" w:type="dxa"/>
            <w:gridSpan w:val="8"/>
            <w:shd w:val="clear" w:color="auto" w:fill="auto"/>
            <w:tcMar>
              <w:left w:w="85" w:type="dxa"/>
              <w:right w:w="85" w:type="dxa"/>
            </w:tcMar>
          </w:tcPr>
          <w:p w:rsidR="00F667BA" w:rsidRPr="002673CA" w:rsidRDefault="00F667BA" w:rsidP="002673CA">
            <w:pPr>
              <w:pStyle w:val="aff5"/>
              <w:rPr>
                <w:lang w:eastAsia="uk-UA"/>
              </w:rPr>
            </w:pPr>
            <w:r w:rsidRPr="002673CA">
              <w:rPr>
                <w:lang w:eastAsia="uk-UA"/>
              </w:rPr>
              <w:t>4 группа</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Оборотные активы на 1 руб текущих обязательств</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1,241</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1,946</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1,662</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1,231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1,17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12</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proofErr w:type="gramStart"/>
            <w:r w:rsidRPr="002673CA">
              <w:rPr>
                <w:lang w:eastAsia="uk-UA"/>
              </w:rPr>
              <w:t>Коэффициент ликвидности (денежные средства и текущие финансовые инвестиции на 1 руб текущих обязательств</w:t>
            </w:r>
            <w:proofErr w:type="gramEnd"/>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0,050</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0,094</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0,066</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0,051</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0,047</w:t>
            </w:r>
          </w:p>
        </w:tc>
      </w:tr>
      <w:tr w:rsidR="00F667BA" w:rsidRPr="002673CA" w:rsidTr="00A45E1D">
        <w:tc>
          <w:tcPr>
            <w:tcW w:w="56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13</w:t>
            </w:r>
          </w:p>
        </w:tc>
        <w:tc>
          <w:tcPr>
            <w:tcW w:w="4657" w:type="dxa"/>
            <w:shd w:val="clear" w:color="auto" w:fill="auto"/>
            <w:tcMar>
              <w:left w:w="85" w:type="dxa"/>
              <w:right w:w="85" w:type="dxa"/>
            </w:tcMar>
          </w:tcPr>
          <w:p w:rsidR="00F667BA" w:rsidRPr="002673CA" w:rsidRDefault="00F667BA" w:rsidP="002673CA">
            <w:pPr>
              <w:pStyle w:val="aff5"/>
              <w:jc w:val="left"/>
              <w:rPr>
                <w:lang w:eastAsia="uk-UA"/>
              </w:rPr>
            </w:pPr>
            <w:r w:rsidRPr="002673CA">
              <w:rPr>
                <w:lang w:eastAsia="uk-UA"/>
              </w:rPr>
              <w:t>Коэффициент автономии (собственный капитал на 1 руб итога баланса)</w:t>
            </w:r>
          </w:p>
        </w:tc>
        <w:tc>
          <w:tcPr>
            <w:tcW w:w="851"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0,682</w:t>
            </w:r>
          </w:p>
        </w:tc>
        <w:tc>
          <w:tcPr>
            <w:tcW w:w="992" w:type="dxa"/>
            <w:gridSpan w:val="2"/>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0,533</w:t>
            </w:r>
          </w:p>
        </w:tc>
        <w:tc>
          <w:tcPr>
            <w:tcW w:w="850"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0,490</w:t>
            </w:r>
          </w:p>
        </w:tc>
        <w:tc>
          <w:tcPr>
            <w:tcW w:w="854"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0,540</w:t>
            </w:r>
          </w:p>
        </w:tc>
        <w:tc>
          <w:tcPr>
            <w:tcW w:w="885" w:type="dxa"/>
            <w:shd w:val="clear" w:color="auto" w:fill="auto"/>
            <w:tcMar>
              <w:left w:w="85" w:type="dxa"/>
              <w:right w:w="85" w:type="dxa"/>
            </w:tcMar>
          </w:tcPr>
          <w:p w:rsidR="00F667BA" w:rsidRPr="002673CA" w:rsidRDefault="00F667BA" w:rsidP="002673CA">
            <w:pPr>
              <w:pStyle w:val="aff5"/>
              <w:rPr>
                <w:lang w:eastAsia="uk-UA"/>
              </w:rPr>
            </w:pPr>
            <w:r w:rsidRPr="002673CA">
              <w:rPr>
                <w:lang w:eastAsia="uk-UA"/>
              </w:rPr>
              <w:t>0,628</w:t>
            </w:r>
          </w:p>
        </w:tc>
      </w:tr>
    </w:tbl>
    <w:p w:rsidR="00F667BA" w:rsidRDefault="00F667BA" w:rsidP="00A2713C">
      <w:pPr>
        <w:pStyle w:val="af8"/>
      </w:pPr>
    </w:p>
    <w:p w:rsidR="00A2713C" w:rsidRPr="00A2713C" w:rsidRDefault="00F667BA" w:rsidP="0083133D">
      <w:pPr>
        <w:pStyle w:val="af8"/>
      </w:pPr>
      <w:r>
        <w:t>Решение.</w:t>
      </w:r>
      <w:r w:rsidR="00A2713C" w:rsidRPr="00A2713C">
        <w:t xml:space="preserve"> </w:t>
      </w:r>
    </w:p>
    <w:p w:rsidR="003F7B11" w:rsidRDefault="00A2713C" w:rsidP="003F7B11">
      <w:pPr>
        <w:pStyle w:val="af8"/>
      </w:pPr>
      <w:r w:rsidRPr="00A2713C">
        <w:t>По каждому показателю на</w:t>
      </w:r>
      <w:r w:rsidR="0083133D">
        <w:t>йдем</w:t>
      </w:r>
      <w:r w:rsidRPr="00A2713C">
        <w:t xml:space="preserve"> максимальное значение и зан</w:t>
      </w:r>
      <w:r w:rsidR="0083133D">
        <w:t>есем его</w:t>
      </w:r>
      <w:r w:rsidRPr="00A2713C">
        <w:t xml:space="preserve"> в столбец условного эталонного предприятия </w:t>
      </w:r>
      <w:proofErr w:type="gramStart"/>
      <w:r w:rsidRPr="00A2713C">
        <w:t xml:space="preserve">( </w:t>
      </w:r>
      <w:proofErr w:type="gramEnd"/>
      <w:r w:rsidRPr="00A2713C">
        <w:t>m +1).</w:t>
      </w:r>
    </w:p>
    <w:p w:rsidR="003F7B11" w:rsidRDefault="003F7B11" w:rsidP="003F7B11">
      <w:pPr>
        <w:pStyle w:val="af8"/>
      </w:pPr>
    </w:p>
    <w:p w:rsidR="003F7B11" w:rsidRDefault="003F7B11" w:rsidP="003F7B11">
      <w:pPr>
        <w:pStyle w:val="a2"/>
      </w:pPr>
      <w:bookmarkStart w:id="11" w:name="_Ref40982190"/>
      <w:r>
        <w:t xml:space="preserve">– Значения </w:t>
      </w:r>
      <w:r w:rsidRPr="00A2713C">
        <w:t>условного эталонного предприятия</w:t>
      </w:r>
      <w:bookmarkEnd w:id="11"/>
    </w:p>
    <w:tbl>
      <w:tblPr>
        <w:tblStyle w:val="aff7"/>
        <w:tblW w:w="0" w:type="auto"/>
        <w:jc w:val="center"/>
        <w:tblLook w:val="04A0" w:firstRow="1" w:lastRow="0" w:firstColumn="1" w:lastColumn="0" w:noHBand="0" w:noVBand="1"/>
      </w:tblPr>
      <w:tblGrid>
        <w:gridCol w:w="1620"/>
        <w:gridCol w:w="1935"/>
      </w:tblGrid>
      <w:tr w:rsidR="00BE66F3" w:rsidTr="003F7B11">
        <w:trPr>
          <w:jc w:val="center"/>
        </w:trPr>
        <w:tc>
          <w:tcPr>
            <w:tcW w:w="0" w:type="auto"/>
          </w:tcPr>
          <w:p w:rsidR="00BE66F3" w:rsidRPr="00BE66F3" w:rsidRDefault="00BE66F3" w:rsidP="00BE66F3">
            <w:pPr>
              <w:pStyle w:val="aff5"/>
            </w:pPr>
            <w:r w:rsidRPr="00BE66F3">
              <w:t xml:space="preserve">№ </w:t>
            </w:r>
            <w:r>
              <w:t>показателя</w:t>
            </w:r>
          </w:p>
          <w:p w:rsidR="00BE66F3" w:rsidRDefault="00BE66F3" w:rsidP="00BE66F3">
            <w:pPr>
              <w:pStyle w:val="aff5"/>
            </w:pPr>
          </w:p>
        </w:tc>
        <w:tc>
          <w:tcPr>
            <w:tcW w:w="1935" w:type="dxa"/>
          </w:tcPr>
          <w:p w:rsidR="00BE66F3" w:rsidRDefault="00BE66F3" w:rsidP="00BE66F3">
            <w:pPr>
              <w:pStyle w:val="aff5"/>
            </w:pPr>
            <w:r>
              <w:t>Эталонное предприятие</w:t>
            </w:r>
          </w:p>
        </w:tc>
      </w:tr>
      <w:tr w:rsidR="00CF262C" w:rsidTr="003F7B11">
        <w:trPr>
          <w:jc w:val="center"/>
        </w:trPr>
        <w:tc>
          <w:tcPr>
            <w:tcW w:w="0" w:type="auto"/>
          </w:tcPr>
          <w:p w:rsidR="00CF262C" w:rsidRPr="0088343C" w:rsidRDefault="00CF262C" w:rsidP="00CF262C">
            <w:pPr>
              <w:pStyle w:val="aff5"/>
            </w:pPr>
            <w:r w:rsidRPr="0088343C">
              <w:t>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0,51</w:t>
            </w:r>
          </w:p>
        </w:tc>
      </w:tr>
      <w:tr w:rsidR="00CF262C" w:rsidTr="003F7B11">
        <w:trPr>
          <w:jc w:val="center"/>
        </w:trPr>
        <w:tc>
          <w:tcPr>
            <w:tcW w:w="0" w:type="auto"/>
          </w:tcPr>
          <w:p w:rsidR="00CF262C" w:rsidRPr="0088343C" w:rsidRDefault="00CF262C" w:rsidP="00CF262C">
            <w:pPr>
              <w:pStyle w:val="aff5"/>
            </w:pPr>
            <w:r w:rsidRPr="0088343C">
              <w:t>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0,712</w:t>
            </w:r>
          </w:p>
        </w:tc>
      </w:tr>
      <w:tr w:rsidR="00CF262C" w:rsidTr="003F7B11">
        <w:trPr>
          <w:jc w:val="center"/>
        </w:trPr>
        <w:tc>
          <w:tcPr>
            <w:tcW w:w="0" w:type="auto"/>
          </w:tcPr>
          <w:p w:rsidR="00CF262C" w:rsidRPr="0088343C" w:rsidRDefault="00CF262C" w:rsidP="00CF262C">
            <w:pPr>
              <w:pStyle w:val="aff5"/>
            </w:pPr>
            <w:r w:rsidRPr="0088343C">
              <w:t>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0,548</w:t>
            </w:r>
          </w:p>
        </w:tc>
      </w:tr>
      <w:tr w:rsidR="00CF262C" w:rsidTr="003F7B11">
        <w:trPr>
          <w:jc w:val="center"/>
        </w:trPr>
        <w:tc>
          <w:tcPr>
            <w:tcW w:w="0" w:type="auto"/>
          </w:tcPr>
          <w:p w:rsidR="00CF262C" w:rsidRPr="0088343C" w:rsidRDefault="00CF262C" w:rsidP="00CF262C">
            <w:pPr>
              <w:pStyle w:val="aff5"/>
            </w:pPr>
            <w:r w:rsidRPr="0088343C">
              <w:t>4</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0,406</w:t>
            </w:r>
          </w:p>
        </w:tc>
      </w:tr>
      <w:tr w:rsidR="00CF262C" w:rsidTr="003F7B11">
        <w:trPr>
          <w:jc w:val="center"/>
        </w:trPr>
        <w:tc>
          <w:tcPr>
            <w:tcW w:w="0" w:type="auto"/>
          </w:tcPr>
          <w:p w:rsidR="00CF262C" w:rsidRPr="0088343C" w:rsidRDefault="00CF262C" w:rsidP="00CF262C">
            <w:pPr>
              <w:pStyle w:val="aff5"/>
            </w:pPr>
            <w:r w:rsidRPr="0088343C">
              <w:t>5</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0,456</w:t>
            </w:r>
          </w:p>
        </w:tc>
      </w:tr>
      <w:tr w:rsidR="00CF262C" w:rsidTr="003F7B11">
        <w:trPr>
          <w:jc w:val="center"/>
        </w:trPr>
        <w:tc>
          <w:tcPr>
            <w:tcW w:w="0" w:type="auto"/>
          </w:tcPr>
          <w:p w:rsidR="00CF262C" w:rsidRPr="0088343C" w:rsidRDefault="00CF262C" w:rsidP="00CF262C">
            <w:pPr>
              <w:pStyle w:val="aff5"/>
            </w:pPr>
            <w:r w:rsidRPr="0088343C">
              <w:t>6</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0,467</w:t>
            </w:r>
          </w:p>
        </w:tc>
      </w:tr>
      <w:tr w:rsidR="00CF262C" w:rsidTr="003F7B11">
        <w:trPr>
          <w:jc w:val="center"/>
        </w:trPr>
        <w:tc>
          <w:tcPr>
            <w:tcW w:w="0" w:type="auto"/>
          </w:tcPr>
          <w:p w:rsidR="00CF262C" w:rsidRPr="0088343C" w:rsidRDefault="00CF262C" w:rsidP="00CF262C">
            <w:pPr>
              <w:pStyle w:val="aff5"/>
            </w:pPr>
            <w:r w:rsidRPr="0088343C">
              <w:t>7</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4,156</w:t>
            </w:r>
          </w:p>
        </w:tc>
      </w:tr>
      <w:tr w:rsidR="00CF262C" w:rsidTr="003F7B11">
        <w:trPr>
          <w:jc w:val="center"/>
        </w:trPr>
        <w:tc>
          <w:tcPr>
            <w:tcW w:w="0" w:type="auto"/>
          </w:tcPr>
          <w:p w:rsidR="00CF262C" w:rsidRPr="0088343C" w:rsidRDefault="00CF262C" w:rsidP="00CF262C">
            <w:pPr>
              <w:pStyle w:val="aff5"/>
            </w:pPr>
            <w:r w:rsidRPr="0088343C">
              <w:t>8</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4,792</w:t>
            </w:r>
          </w:p>
        </w:tc>
      </w:tr>
      <w:tr w:rsidR="00CF262C" w:rsidTr="003F7B11">
        <w:trPr>
          <w:jc w:val="center"/>
        </w:trPr>
        <w:tc>
          <w:tcPr>
            <w:tcW w:w="0" w:type="auto"/>
          </w:tcPr>
          <w:p w:rsidR="00CF262C" w:rsidRPr="0088343C" w:rsidRDefault="00CF262C" w:rsidP="00CF262C">
            <w:pPr>
              <w:pStyle w:val="aff5"/>
            </w:pPr>
            <w:r w:rsidRPr="0088343C">
              <w:t>9</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101,578</w:t>
            </w:r>
          </w:p>
        </w:tc>
      </w:tr>
      <w:tr w:rsidR="00CF262C" w:rsidTr="003F7B11">
        <w:trPr>
          <w:jc w:val="center"/>
        </w:trPr>
        <w:tc>
          <w:tcPr>
            <w:tcW w:w="0" w:type="auto"/>
          </w:tcPr>
          <w:p w:rsidR="00CF262C" w:rsidRPr="0088343C" w:rsidRDefault="00CF262C" w:rsidP="00CF262C">
            <w:pPr>
              <w:pStyle w:val="aff5"/>
            </w:pPr>
            <w:r w:rsidRPr="0088343C">
              <w:t>10</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4,085</w:t>
            </w:r>
          </w:p>
        </w:tc>
      </w:tr>
      <w:tr w:rsidR="00CF262C" w:rsidTr="003F7B11">
        <w:trPr>
          <w:jc w:val="center"/>
        </w:trPr>
        <w:tc>
          <w:tcPr>
            <w:tcW w:w="0" w:type="auto"/>
          </w:tcPr>
          <w:p w:rsidR="00CF262C" w:rsidRPr="0088343C" w:rsidRDefault="00CF262C" w:rsidP="00CF262C">
            <w:pPr>
              <w:pStyle w:val="aff5"/>
            </w:pPr>
            <w:r w:rsidRPr="0088343C">
              <w:t>11</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2,226</w:t>
            </w:r>
          </w:p>
        </w:tc>
      </w:tr>
      <w:tr w:rsidR="00CF262C" w:rsidTr="003F7B11">
        <w:trPr>
          <w:jc w:val="center"/>
        </w:trPr>
        <w:tc>
          <w:tcPr>
            <w:tcW w:w="0" w:type="auto"/>
          </w:tcPr>
          <w:p w:rsidR="00CF262C" w:rsidRPr="0088343C" w:rsidRDefault="00CF262C" w:rsidP="00CF262C">
            <w:pPr>
              <w:pStyle w:val="aff5"/>
            </w:pPr>
            <w:r w:rsidRPr="0088343C">
              <w:t>12</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0,374</w:t>
            </w:r>
          </w:p>
        </w:tc>
      </w:tr>
      <w:tr w:rsidR="00CF262C" w:rsidTr="003F7B11">
        <w:trPr>
          <w:jc w:val="center"/>
        </w:trPr>
        <w:tc>
          <w:tcPr>
            <w:tcW w:w="0" w:type="auto"/>
          </w:tcPr>
          <w:p w:rsidR="00CF262C" w:rsidRDefault="00CF262C" w:rsidP="00CF262C">
            <w:pPr>
              <w:pStyle w:val="aff5"/>
            </w:pPr>
            <w:r w:rsidRPr="0088343C">
              <w:t>13</w:t>
            </w:r>
          </w:p>
        </w:tc>
        <w:tc>
          <w:tcPr>
            <w:tcW w:w="1935" w:type="dxa"/>
            <w:vAlign w:val="bottom"/>
          </w:tcPr>
          <w:p w:rsidR="00CF262C" w:rsidRDefault="00CF262C">
            <w:pPr>
              <w:jc w:val="right"/>
              <w:rPr>
                <w:rFonts w:ascii="Calibri" w:hAnsi="Calibri"/>
                <w:color w:val="000000"/>
                <w:sz w:val="22"/>
                <w:szCs w:val="22"/>
              </w:rPr>
            </w:pPr>
            <w:r>
              <w:rPr>
                <w:rFonts w:ascii="Calibri" w:hAnsi="Calibri"/>
                <w:color w:val="000000"/>
                <w:sz w:val="22"/>
                <w:szCs w:val="22"/>
              </w:rPr>
              <w:t>0,962</w:t>
            </w:r>
          </w:p>
        </w:tc>
      </w:tr>
    </w:tbl>
    <w:p w:rsidR="00BE66F3" w:rsidRPr="00A2713C" w:rsidRDefault="00BE66F3" w:rsidP="00A2713C">
      <w:pPr>
        <w:pStyle w:val="af8"/>
      </w:pPr>
    </w:p>
    <w:p w:rsidR="00A2713C" w:rsidRDefault="00A2713C" w:rsidP="00A2713C">
      <w:pPr>
        <w:pStyle w:val="af8"/>
      </w:pPr>
      <w:r w:rsidRPr="00A2713C">
        <w:t xml:space="preserve">Исходные показатели </w:t>
      </w:r>
      <w:proofErr w:type="gramStart"/>
      <w:r w:rsidRPr="00A2713C">
        <w:t>матрицы</w:t>
      </w:r>
      <w:proofErr w:type="gramEnd"/>
      <w:r w:rsidRPr="00A2713C">
        <w:t xml:space="preserve"> </w:t>
      </w:r>
      <w:proofErr w:type="spellStart"/>
      <w:r w:rsidRPr="00A2713C">
        <w:t>а</w:t>
      </w:r>
      <w:r w:rsidRPr="00A2713C">
        <w:rPr>
          <w:vertAlign w:val="subscript"/>
        </w:rPr>
        <w:t>іj</w:t>
      </w:r>
      <w:proofErr w:type="spellEnd"/>
      <w:r w:rsidRPr="00A2713C">
        <w:t>, стандартизиру</w:t>
      </w:r>
      <w:r w:rsidR="00B65241">
        <w:t>ем</w:t>
      </w:r>
      <w:r w:rsidRPr="00A2713C">
        <w:t xml:space="preserve"> относительно к соответствующему показателю эталонного предприятия по формуле: </w:t>
      </w:r>
    </w:p>
    <w:p w:rsidR="00A2713C" w:rsidRDefault="00A2713C"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D61D8E" w:rsidRDefault="003A1F7A" w:rsidP="00405773">
            <w:pPr>
              <w:pStyle w:val="af8"/>
              <w:ind w:firstLine="0"/>
            </w:pPr>
            <m:oMathPara>
              <m:oMathParaPr>
                <m:jc m:val="center"/>
              </m:oMathParaP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num>
                  <m:den>
                    <m:r>
                      <w:rPr>
                        <w:rFonts w:ascii="Cambria Math" w:hAnsi="Cambria Math"/>
                      </w:rPr>
                      <m:t>max</m:t>
                    </m:r>
                    <m:sSub>
                      <m:sSubPr>
                        <m:ctrlPr>
                          <w:rPr>
                            <w:rFonts w:ascii="Cambria Math" w:hAnsi="Cambria Math"/>
                            <w:i/>
                          </w:rPr>
                        </m:ctrlPr>
                      </m:sSubPr>
                      <m:e>
                        <m:r>
                          <w:rPr>
                            <w:rFonts w:ascii="Cambria Math" w:hAnsi="Cambria Math"/>
                          </w:rPr>
                          <m:t xml:space="preserve"> a</m:t>
                        </m:r>
                      </m:e>
                      <m:sub>
                        <m:r>
                          <w:rPr>
                            <w:rFonts w:ascii="Cambria Math" w:hAnsi="Cambria Math"/>
                          </w:rPr>
                          <m:t>ij</m:t>
                        </m:r>
                      </m:sub>
                    </m:sSub>
                  </m:den>
                </m:f>
                <m:r>
                  <w:rPr>
                    <w:rFonts w:ascii="Cambria Math" w:hAnsi="Cambria Math"/>
                  </w:rPr>
                  <m:t>,</m:t>
                </m:r>
              </m:oMath>
            </m:oMathPara>
          </w:p>
        </w:tc>
        <w:tc>
          <w:tcPr>
            <w:tcW w:w="958" w:type="dxa"/>
            <w:vAlign w:val="center"/>
          </w:tcPr>
          <w:p w:rsidR="00A2713C" w:rsidRDefault="00A2713C" w:rsidP="00405773">
            <w:pPr>
              <w:pStyle w:val="a1"/>
            </w:pPr>
            <w:r>
              <w:t xml:space="preserve"> </w:t>
            </w:r>
          </w:p>
        </w:tc>
      </w:tr>
    </w:tbl>
    <w:p w:rsidR="00A2713C" w:rsidRDefault="00A2713C" w:rsidP="00A2713C">
      <w:pPr>
        <w:pStyle w:val="af8"/>
        <w:rPr>
          <w:lang w:val="en-US"/>
        </w:rPr>
      </w:pPr>
    </w:p>
    <w:p w:rsidR="00A2713C" w:rsidRDefault="00A2713C" w:rsidP="00A2713C">
      <w:pPr>
        <w:pStyle w:val="af8"/>
      </w:pPr>
      <w:r w:rsidRPr="00A2713C">
        <w:lastRenderedPageBreak/>
        <w:t>где</w:t>
      </w:r>
      <w:r w:rsidRPr="004E6464">
        <w:t xml:space="preserve"> </w:t>
      </w:r>
      <w:r w:rsidRPr="004E6464">
        <w:rPr>
          <w:position w:val="-18"/>
        </w:rPr>
        <w:object w:dxaOrig="38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pt;height:23.15pt" o:ole="">
            <v:imagedata r:id="rId16" o:title=""/>
          </v:shape>
          <o:OLEObject Type="Embed" ProgID="Equation.3" ShapeID="_x0000_i1025" DrawAspect="Content" ObjectID="_1670169601" r:id="rId17"/>
        </w:object>
      </w:r>
      <w:r w:rsidRPr="004E6464">
        <w:t xml:space="preserve"> – </w:t>
      </w:r>
      <w:r w:rsidRPr="00A2713C">
        <w:t>стандартные показатели состояния j-</w:t>
      </w:r>
      <w:proofErr w:type="spellStart"/>
      <w:r w:rsidRPr="00A2713C">
        <w:t>го</w:t>
      </w:r>
      <w:proofErr w:type="spellEnd"/>
      <w:r w:rsidRPr="00A2713C">
        <w:t xml:space="preserve"> предприятия. </w:t>
      </w:r>
    </w:p>
    <w:p w:rsidR="00577283" w:rsidRDefault="00577283" w:rsidP="00A2713C">
      <w:pPr>
        <w:pStyle w:val="af8"/>
      </w:pPr>
    </w:p>
    <w:p w:rsidR="00577283" w:rsidRDefault="00757796" w:rsidP="00577283">
      <w:pPr>
        <w:pStyle w:val="a2"/>
      </w:pPr>
      <w:r>
        <w:t xml:space="preserve">- </w:t>
      </w:r>
      <w:r w:rsidR="00577283" w:rsidRPr="00577283">
        <w:t>Матрица стандартизированных показателей рейтинговой оценки деятельности предприятий</w:t>
      </w:r>
    </w:p>
    <w:tbl>
      <w:tblPr>
        <w:tblW w:w="0" w:type="auto"/>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638"/>
        <w:gridCol w:w="1637"/>
        <w:gridCol w:w="1637"/>
        <w:gridCol w:w="1637"/>
        <w:gridCol w:w="1525"/>
      </w:tblGrid>
      <w:tr w:rsidR="00577283" w:rsidRPr="00F416DE" w:rsidTr="00405773">
        <w:tc>
          <w:tcPr>
            <w:tcW w:w="1530" w:type="dxa"/>
            <w:vMerge w:val="restart"/>
            <w:shd w:val="clear" w:color="auto" w:fill="auto"/>
          </w:tcPr>
          <w:p w:rsidR="00577283" w:rsidRPr="00F416DE" w:rsidRDefault="00577283" w:rsidP="00577283">
            <w:pPr>
              <w:pStyle w:val="aff5"/>
              <w:rPr>
                <w:lang w:eastAsia="uk-UA"/>
              </w:rPr>
            </w:pPr>
            <w:r w:rsidRPr="00F416DE">
              <w:rPr>
                <w:lang w:eastAsia="uk-UA"/>
              </w:rPr>
              <w:t>Номер показателя</w:t>
            </w:r>
          </w:p>
        </w:tc>
        <w:tc>
          <w:tcPr>
            <w:tcW w:w="8074" w:type="dxa"/>
            <w:gridSpan w:val="5"/>
            <w:shd w:val="clear" w:color="auto" w:fill="auto"/>
          </w:tcPr>
          <w:p w:rsidR="00577283" w:rsidRPr="00F416DE" w:rsidRDefault="00577283" w:rsidP="00577283">
            <w:pPr>
              <w:pStyle w:val="aff5"/>
              <w:rPr>
                <w:lang w:eastAsia="uk-UA"/>
              </w:rPr>
            </w:pPr>
            <w:r w:rsidRPr="00F416DE">
              <w:rPr>
                <w:lang w:eastAsia="uk-UA"/>
              </w:rPr>
              <w:t>Предприятия</w:t>
            </w:r>
          </w:p>
        </w:tc>
      </w:tr>
      <w:tr w:rsidR="00577283" w:rsidRPr="00F416DE" w:rsidTr="00405773">
        <w:tc>
          <w:tcPr>
            <w:tcW w:w="1530" w:type="dxa"/>
            <w:vMerge/>
            <w:shd w:val="clear" w:color="auto" w:fill="auto"/>
          </w:tcPr>
          <w:p w:rsidR="00577283" w:rsidRPr="00F416DE" w:rsidRDefault="00577283" w:rsidP="00577283">
            <w:pPr>
              <w:pStyle w:val="aff5"/>
              <w:rPr>
                <w:lang w:eastAsia="uk-UA"/>
              </w:rPr>
            </w:pPr>
          </w:p>
        </w:tc>
        <w:tc>
          <w:tcPr>
            <w:tcW w:w="1638" w:type="dxa"/>
            <w:shd w:val="clear" w:color="auto" w:fill="auto"/>
          </w:tcPr>
          <w:p w:rsidR="00577283" w:rsidRPr="00F416DE" w:rsidRDefault="00577283" w:rsidP="00577283">
            <w:pPr>
              <w:pStyle w:val="aff5"/>
              <w:rPr>
                <w:lang w:eastAsia="uk-UA"/>
              </w:rPr>
            </w:pPr>
            <w:r w:rsidRPr="00F416DE">
              <w:rPr>
                <w:lang w:eastAsia="uk-UA"/>
              </w:rPr>
              <w:t>№ 1</w:t>
            </w:r>
          </w:p>
        </w:tc>
        <w:tc>
          <w:tcPr>
            <w:tcW w:w="1637" w:type="dxa"/>
            <w:shd w:val="clear" w:color="auto" w:fill="auto"/>
          </w:tcPr>
          <w:p w:rsidR="00577283" w:rsidRPr="00F416DE" w:rsidRDefault="00577283" w:rsidP="00577283">
            <w:pPr>
              <w:pStyle w:val="aff5"/>
              <w:rPr>
                <w:lang w:eastAsia="uk-UA"/>
              </w:rPr>
            </w:pPr>
            <w:r w:rsidRPr="00F416DE">
              <w:rPr>
                <w:lang w:eastAsia="uk-UA"/>
              </w:rPr>
              <w:t>№ 2</w:t>
            </w:r>
          </w:p>
        </w:tc>
        <w:tc>
          <w:tcPr>
            <w:tcW w:w="1637" w:type="dxa"/>
            <w:shd w:val="clear" w:color="auto" w:fill="auto"/>
          </w:tcPr>
          <w:p w:rsidR="00577283" w:rsidRPr="00F416DE" w:rsidRDefault="00577283" w:rsidP="00577283">
            <w:pPr>
              <w:pStyle w:val="aff5"/>
              <w:rPr>
                <w:lang w:eastAsia="uk-UA"/>
              </w:rPr>
            </w:pPr>
            <w:r w:rsidRPr="00F416DE">
              <w:rPr>
                <w:lang w:eastAsia="uk-UA"/>
              </w:rPr>
              <w:t>№ 3</w:t>
            </w:r>
          </w:p>
        </w:tc>
        <w:tc>
          <w:tcPr>
            <w:tcW w:w="1637" w:type="dxa"/>
            <w:shd w:val="clear" w:color="auto" w:fill="auto"/>
          </w:tcPr>
          <w:p w:rsidR="00577283" w:rsidRPr="00F416DE" w:rsidRDefault="00577283" w:rsidP="00577283">
            <w:pPr>
              <w:pStyle w:val="aff5"/>
              <w:rPr>
                <w:lang w:eastAsia="uk-UA"/>
              </w:rPr>
            </w:pPr>
            <w:r w:rsidRPr="00F416DE">
              <w:rPr>
                <w:lang w:eastAsia="uk-UA"/>
              </w:rPr>
              <w:t>№ 4</w:t>
            </w:r>
          </w:p>
        </w:tc>
        <w:tc>
          <w:tcPr>
            <w:tcW w:w="1525" w:type="dxa"/>
            <w:shd w:val="clear" w:color="auto" w:fill="auto"/>
          </w:tcPr>
          <w:p w:rsidR="00577283" w:rsidRPr="00F416DE" w:rsidRDefault="00577283" w:rsidP="00577283">
            <w:pPr>
              <w:pStyle w:val="aff5"/>
              <w:rPr>
                <w:lang w:eastAsia="uk-UA"/>
              </w:rPr>
            </w:pPr>
            <w:r w:rsidRPr="00F416DE">
              <w:rPr>
                <w:lang w:eastAsia="uk-UA"/>
              </w:rPr>
              <w:t>№ 5</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w:t>
            </w:r>
          </w:p>
        </w:tc>
        <w:tc>
          <w:tcPr>
            <w:tcW w:w="1638" w:type="dxa"/>
            <w:shd w:val="clear" w:color="auto" w:fill="auto"/>
            <w:vAlign w:val="center"/>
          </w:tcPr>
          <w:p w:rsidR="00577283" w:rsidRDefault="00577283" w:rsidP="00577283">
            <w:pPr>
              <w:pStyle w:val="aff5"/>
              <w:rPr>
                <w:color w:val="000000"/>
              </w:rPr>
            </w:pPr>
            <w:r>
              <w:rPr>
                <w:color w:val="000000"/>
              </w:rPr>
              <w:t>0,931</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0,947</w:t>
            </w:r>
          </w:p>
        </w:tc>
        <w:tc>
          <w:tcPr>
            <w:tcW w:w="1637" w:type="dxa"/>
            <w:shd w:val="clear" w:color="auto" w:fill="auto"/>
            <w:vAlign w:val="center"/>
          </w:tcPr>
          <w:p w:rsidR="00577283" w:rsidRDefault="00577283" w:rsidP="00577283">
            <w:pPr>
              <w:pStyle w:val="aff5"/>
              <w:rPr>
                <w:color w:val="000000"/>
              </w:rPr>
            </w:pPr>
            <w:r>
              <w:rPr>
                <w:color w:val="000000"/>
              </w:rPr>
              <w:t>0,888</w:t>
            </w:r>
          </w:p>
        </w:tc>
        <w:tc>
          <w:tcPr>
            <w:tcW w:w="1525" w:type="dxa"/>
            <w:shd w:val="clear" w:color="auto" w:fill="auto"/>
            <w:vAlign w:val="center"/>
          </w:tcPr>
          <w:p w:rsidR="00577283" w:rsidRDefault="00577283" w:rsidP="00577283">
            <w:pPr>
              <w:pStyle w:val="aff5"/>
              <w:rPr>
                <w:color w:val="000000"/>
              </w:rPr>
            </w:pPr>
            <w:r>
              <w:rPr>
                <w:color w:val="000000"/>
              </w:rPr>
              <w:t>0,898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2</w:t>
            </w:r>
          </w:p>
        </w:tc>
        <w:tc>
          <w:tcPr>
            <w:tcW w:w="1638" w:type="dxa"/>
            <w:shd w:val="clear" w:color="auto" w:fill="auto"/>
            <w:vAlign w:val="center"/>
          </w:tcPr>
          <w:p w:rsidR="00577283" w:rsidRDefault="00577283" w:rsidP="00577283">
            <w:pPr>
              <w:pStyle w:val="aff5"/>
              <w:rPr>
                <w:color w:val="000000"/>
              </w:rPr>
            </w:pPr>
            <w:r>
              <w:rPr>
                <w:color w:val="000000"/>
              </w:rPr>
              <w:t>0,794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0,978</w:t>
            </w:r>
          </w:p>
        </w:tc>
        <w:tc>
          <w:tcPr>
            <w:tcW w:w="1637" w:type="dxa"/>
            <w:shd w:val="clear" w:color="auto" w:fill="auto"/>
            <w:vAlign w:val="center"/>
          </w:tcPr>
          <w:p w:rsidR="00577283" w:rsidRDefault="00577283" w:rsidP="00577283">
            <w:pPr>
              <w:pStyle w:val="aff5"/>
              <w:rPr>
                <w:color w:val="000000"/>
              </w:rPr>
            </w:pPr>
            <w:r>
              <w:rPr>
                <w:color w:val="000000"/>
              </w:rPr>
              <w:t>0,844</w:t>
            </w:r>
          </w:p>
        </w:tc>
        <w:tc>
          <w:tcPr>
            <w:tcW w:w="1525" w:type="dxa"/>
            <w:shd w:val="clear" w:color="auto" w:fill="auto"/>
            <w:vAlign w:val="center"/>
          </w:tcPr>
          <w:p w:rsidR="00577283" w:rsidRDefault="00577283" w:rsidP="00577283">
            <w:pPr>
              <w:pStyle w:val="aff5"/>
              <w:rPr>
                <w:color w:val="000000"/>
              </w:rPr>
            </w:pPr>
            <w:r>
              <w:rPr>
                <w:color w:val="000000"/>
              </w:rPr>
              <w:t>0,791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3</w:t>
            </w:r>
          </w:p>
        </w:tc>
        <w:tc>
          <w:tcPr>
            <w:tcW w:w="1638" w:type="dxa"/>
            <w:shd w:val="clear" w:color="auto" w:fill="auto"/>
            <w:vAlign w:val="center"/>
          </w:tcPr>
          <w:p w:rsidR="00577283" w:rsidRDefault="00577283" w:rsidP="00577283">
            <w:pPr>
              <w:pStyle w:val="aff5"/>
              <w:rPr>
                <w:color w:val="000000"/>
              </w:rPr>
            </w:pPr>
            <w:r>
              <w:rPr>
                <w:color w:val="000000"/>
              </w:rPr>
              <w:t>0,912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0,942</w:t>
            </w:r>
          </w:p>
        </w:tc>
        <w:tc>
          <w:tcPr>
            <w:tcW w:w="1637" w:type="dxa"/>
            <w:shd w:val="clear" w:color="auto" w:fill="auto"/>
            <w:vAlign w:val="center"/>
          </w:tcPr>
          <w:p w:rsidR="00577283" w:rsidRDefault="00577283" w:rsidP="00577283">
            <w:pPr>
              <w:pStyle w:val="aff5"/>
              <w:rPr>
                <w:color w:val="000000"/>
              </w:rPr>
            </w:pPr>
            <w:r>
              <w:rPr>
                <w:color w:val="000000"/>
              </w:rPr>
              <w:t>0,865</w:t>
            </w:r>
          </w:p>
        </w:tc>
        <w:tc>
          <w:tcPr>
            <w:tcW w:w="1525" w:type="dxa"/>
            <w:shd w:val="clear" w:color="auto" w:fill="auto"/>
            <w:vAlign w:val="center"/>
          </w:tcPr>
          <w:p w:rsidR="00577283" w:rsidRDefault="00577283" w:rsidP="00577283">
            <w:pPr>
              <w:pStyle w:val="aff5"/>
              <w:rPr>
                <w:color w:val="000000"/>
              </w:rPr>
            </w:pPr>
            <w:r>
              <w:rPr>
                <w:color w:val="000000"/>
              </w:rPr>
              <w:t>0,876</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4</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0,968</w:t>
            </w:r>
          </w:p>
        </w:tc>
        <w:tc>
          <w:tcPr>
            <w:tcW w:w="1637" w:type="dxa"/>
            <w:shd w:val="clear" w:color="auto" w:fill="auto"/>
            <w:vAlign w:val="center"/>
          </w:tcPr>
          <w:p w:rsidR="00577283" w:rsidRDefault="00577283" w:rsidP="00577283">
            <w:pPr>
              <w:pStyle w:val="aff5"/>
              <w:rPr>
                <w:color w:val="000000"/>
              </w:rPr>
            </w:pPr>
            <w:r>
              <w:rPr>
                <w:color w:val="000000"/>
              </w:rPr>
              <w:t>0,993</w:t>
            </w:r>
          </w:p>
        </w:tc>
        <w:tc>
          <w:tcPr>
            <w:tcW w:w="1637" w:type="dxa"/>
            <w:shd w:val="clear" w:color="auto" w:fill="auto"/>
            <w:vAlign w:val="center"/>
          </w:tcPr>
          <w:p w:rsidR="00577283" w:rsidRDefault="00577283" w:rsidP="00577283">
            <w:pPr>
              <w:pStyle w:val="aff5"/>
              <w:rPr>
                <w:color w:val="000000"/>
              </w:rPr>
            </w:pPr>
            <w:r>
              <w:rPr>
                <w:color w:val="000000"/>
              </w:rPr>
              <w:t>0,941</w:t>
            </w:r>
          </w:p>
        </w:tc>
        <w:tc>
          <w:tcPr>
            <w:tcW w:w="1525" w:type="dxa"/>
            <w:shd w:val="clear" w:color="auto" w:fill="auto"/>
            <w:vAlign w:val="center"/>
          </w:tcPr>
          <w:p w:rsidR="00577283" w:rsidRDefault="00577283" w:rsidP="00577283">
            <w:pPr>
              <w:pStyle w:val="aff5"/>
              <w:rPr>
                <w:color w:val="000000"/>
              </w:rPr>
            </w:pPr>
            <w:r>
              <w:rPr>
                <w:color w:val="000000"/>
              </w:rPr>
              <w:t>0,973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5</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0,879</w:t>
            </w:r>
          </w:p>
        </w:tc>
        <w:tc>
          <w:tcPr>
            <w:tcW w:w="1637" w:type="dxa"/>
            <w:shd w:val="clear" w:color="auto" w:fill="auto"/>
            <w:vAlign w:val="center"/>
          </w:tcPr>
          <w:p w:rsidR="00577283" w:rsidRDefault="00577283" w:rsidP="00577283">
            <w:pPr>
              <w:pStyle w:val="aff5"/>
              <w:rPr>
                <w:color w:val="000000"/>
              </w:rPr>
            </w:pPr>
            <w:r>
              <w:rPr>
                <w:color w:val="000000"/>
              </w:rPr>
              <w:t>0,998</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0,963</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6</w:t>
            </w:r>
          </w:p>
        </w:tc>
        <w:tc>
          <w:tcPr>
            <w:tcW w:w="1638" w:type="dxa"/>
            <w:shd w:val="clear" w:color="auto" w:fill="auto"/>
            <w:vAlign w:val="center"/>
          </w:tcPr>
          <w:p w:rsidR="00577283" w:rsidRDefault="00577283" w:rsidP="00577283">
            <w:pPr>
              <w:pStyle w:val="aff5"/>
              <w:rPr>
                <w:color w:val="000000"/>
              </w:rPr>
            </w:pPr>
            <w:r>
              <w:rPr>
                <w:color w:val="000000"/>
              </w:rPr>
              <w:t>0,996</w:t>
            </w:r>
          </w:p>
        </w:tc>
        <w:tc>
          <w:tcPr>
            <w:tcW w:w="1637" w:type="dxa"/>
            <w:shd w:val="clear" w:color="auto" w:fill="auto"/>
            <w:vAlign w:val="center"/>
          </w:tcPr>
          <w:p w:rsidR="00577283" w:rsidRDefault="00577283" w:rsidP="00577283">
            <w:pPr>
              <w:pStyle w:val="aff5"/>
              <w:rPr>
                <w:color w:val="000000"/>
              </w:rPr>
            </w:pPr>
            <w:r>
              <w:rPr>
                <w:color w:val="000000"/>
              </w:rPr>
              <w:t>0,880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0,991</w:t>
            </w:r>
          </w:p>
        </w:tc>
        <w:tc>
          <w:tcPr>
            <w:tcW w:w="1525" w:type="dxa"/>
            <w:shd w:val="clear" w:color="auto" w:fill="auto"/>
            <w:vAlign w:val="center"/>
          </w:tcPr>
          <w:p w:rsidR="00577283" w:rsidRDefault="00577283" w:rsidP="00577283">
            <w:pPr>
              <w:pStyle w:val="aff5"/>
              <w:rPr>
                <w:color w:val="000000"/>
              </w:rPr>
            </w:pPr>
            <w:r>
              <w:rPr>
                <w:color w:val="000000"/>
              </w:rPr>
              <w:t>0,961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7</w:t>
            </w:r>
          </w:p>
        </w:tc>
        <w:tc>
          <w:tcPr>
            <w:tcW w:w="1638" w:type="dxa"/>
            <w:shd w:val="clear" w:color="auto" w:fill="auto"/>
            <w:vAlign w:val="center"/>
          </w:tcPr>
          <w:p w:rsidR="00577283" w:rsidRDefault="00577283" w:rsidP="00577283">
            <w:pPr>
              <w:pStyle w:val="aff5"/>
              <w:rPr>
                <w:color w:val="000000"/>
              </w:rPr>
            </w:pPr>
            <w:r>
              <w:rPr>
                <w:color w:val="000000"/>
              </w:rPr>
              <w:t>0,696</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0,789</w:t>
            </w:r>
          </w:p>
        </w:tc>
        <w:tc>
          <w:tcPr>
            <w:tcW w:w="1637" w:type="dxa"/>
            <w:shd w:val="clear" w:color="auto" w:fill="auto"/>
            <w:vAlign w:val="center"/>
          </w:tcPr>
          <w:p w:rsidR="00577283" w:rsidRDefault="00577283" w:rsidP="00577283">
            <w:pPr>
              <w:pStyle w:val="aff5"/>
              <w:rPr>
                <w:color w:val="000000"/>
              </w:rPr>
            </w:pPr>
            <w:r>
              <w:rPr>
                <w:color w:val="000000"/>
              </w:rPr>
              <w:t>0,763</w:t>
            </w:r>
          </w:p>
        </w:tc>
        <w:tc>
          <w:tcPr>
            <w:tcW w:w="1525" w:type="dxa"/>
            <w:shd w:val="clear" w:color="auto" w:fill="auto"/>
            <w:vAlign w:val="center"/>
          </w:tcPr>
          <w:p w:rsidR="00577283" w:rsidRDefault="00577283" w:rsidP="00577283">
            <w:pPr>
              <w:pStyle w:val="aff5"/>
              <w:rPr>
                <w:color w:val="000000"/>
              </w:rPr>
            </w:pPr>
            <w:r>
              <w:rPr>
                <w:color w:val="000000"/>
              </w:rPr>
              <w:t>0,688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8</w:t>
            </w:r>
          </w:p>
        </w:tc>
        <w:tc>
          <w:tcPr>
            <w:tcW w:w="1638"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0,890</w:t>
            </w:r>
          </w:p>
        </w:tc>
        <w:tc>
          <w:tcPr>
            <w:tcW w:w="1637" w:type="dxa"/>
            <w:shd w:val="clear" w:color="auto" w:fill="auto"/>
            <w:vAlign w:val="center"/>
          </w:tcPr>
          <w:p w:rsidR="00577283" w:rsidRDefault="00577283" w:rsidP="00577283">
            <w:pPr>
              <w:pStyle w:val="aff5"/>
              <w:rPr>
                <w:color w:val="000000"/>
              </w:rPr>
            </w:pPr>
            <w:r>
              <w:rPr>
                <w:color w:val="000000"/>
              </w:rPr>
              <w:t>0,930</w:t>
            </w:r>
          </w:p>
        </w:tc>
        <w:tc>
          <w:tcPr>
            <w:tcW w:w="1525" w:type="dxa"/>
            <w:shd w:val="clear" w:color="auto" w:fill="auto"/>
            <w:vAlign w:val="center"/>
          </w:tcPr>
          <w:p w:rsidR="00577283" w:rsidRDefault="00577283" w:rsidP="00577283">
            <w:pPr>
              <w:pStyle w:val="aff5"/>
              <w:rPr>
                <w:color w:val="000000"/>
              </w:rPr>
            </w:pPr>
            <w:r>
              <w:rPr>
                <w:color w:val="000000"/>
              </w:rPr>
              <w:t>0,889</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9</w:t>
            </w:r>
          </w:p>
        </w:tc>
        <w:tc>
          <w:tcPr>
            <w:tcW w:w="1638" w:type="dxa"/>
            <w:shd w:val="clear" w:color="auto" w:fill="auto"/>
            <w:vAlign w:val="center"/>
          </w:tcPr>
          <w:p w:rsidR="00577283" w:rsidRDefault="00577283" w:rsidP="00577283">
            <w:pPr>
              <w:pStyle w:val="aff5"/>
              <w:rPr>
                <w:color w:val="000000"/>
              </w:rPr>
            </w:pPr>
            <w:r>
              <w:rPr>
                <w:color w:val="000000"/>
              </w:rPr>
              <w:t>0,967</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0,987</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525" w:type="dxa"/>
            <w:shd w:val="clear" w:color="auto" w:fill="auto"/>
            <w:vAlign w:val="center"/>
          </w:tcPr>
          <w:p w:rsidR="00577283" w:rsidRDefault="00577283" w:rsidP="00577283">
            <w:pPr>
              <w:pStyle w:val="aff5"/>
              <w:rPr>
                <w:color w:val="000000"/>
              </w:rPr>
            </w:pPr>
            <w:r>
              <w:rPr>
                <w:color w:val="000000"/>
              </w:rPr>
              <w:t>0,930</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10</w:t>
            </w:r>
          </w:p>
        </w:tc>
        <w:tc>
          <w:tcPr>
            <w:tcW w:w="1638" w:type="dxa"/>
            <w:shd w:val="clear" w:color="auto" w:fill="auto"/>
            <w:vAlign w:val="center"/>
          </w:tcPr>
          <w:p w:rsidR="00577283" w:rsidRDefault="00577283" w:rsidP="00577283">
            <w:pPr>
              <w:pStyle w:val="aff5"/>
              <w:rPr>
                <w:color w:val="000000"/>
              </w:rPr>
            </w:pPr>
            <w:r>
              <w:rPr>
                <w:color w:val="000000"/>
              </w:rPr>
              <w:t>0,624</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0,896</w:t>
            </w:r>
          </w:p>
        </w:tc>
        <w:tc>
          <w:tcPr>
            <w:tcW w:w="1637" w:type="dxa"/>
            <w:shd w:val="clear" w:color="auto" w:fill="auto"/>
            <w:vAlign w:val="center"/>
          </w:tcPr>
          <w:p w:rsidR="00577283" w:rsidRDefault="00577283" w:rsidP="00577283">
            <w:pPr>
              <w:pStyle w:val="aff5"/>
              <w:rPr>
                <w:color w:val="000000"/>
              </w:rPr>
            </w:pPr>
            <w:r>
              <w:rPr>
                <w:color w:val="000000"/>
              </w:rPr>
              <w:t>0,832</w:t>
            </w:r>
          </w:p>
        </w:tc>
        <w:tc>
          <w:tcPr>
            <w:tcW w:w="1525" w:type="dxa"/>
            <w:shd w:val="clear" w:color="auto" w:fill="auto"/>
            <w:vAlign w:val="center"/>
          </w:tcPr>
          <w:p w:rsidR="00577283" w:rsidRDefault="00577283" w:rsidP="00577283">
            <w:pPr>
              <w:pStyle w:val="aff5"/>
              <w:rPr>
                <w:color w:val="000000"/>
              </w:rPr>
            </w:pPr>
            <w:r>
              <w:rPr>
                <w:color w:val="000000"/>
              </w:rPr>
              <w:t>0,668</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11</w:t>
            </w:r>
          </w:p>
        </w:tc>
        <w:tc>
          <w:tcPr>
            <w:tcW w:w="1638" w:type="dxa"/>
            <w:shd w:val="clear" w:color="auto" w:fill="auto"/>
            <w:vAlign w:val="center"/>
          </w:tcPr>
          <w:p w:rsidR="00577283" w:rsidRDefault="00577283" w:rsidP="00577283">
            <w:pPr>
              <w:pStyle w:val="aff5"/>
              <w:rPr>
                <w:color w:val="000000"/>
              </w:rPr>
            </w:pPr>
            <w:r>
              <w:rPr>
                <w:color w:val="000000"/>
              </w:rPr>
              <w:t>0,683</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0,872</w:t>
            </w:r>
          </w:p>
        </w:tc>
        <w:tc>
          <w:tcPr>
            <w:tcW w:w="1637" w:type="dxa"/>
            <w:shd w:val="clear" w:color="auto" w:fill="auto"/>
            <w:vAlign w:val="center"/>
          </w:tcPr>
          <w:p w:rsidR="00577283" w:rsidRDefault="00577283" w:rsidP="00577283">
            <w:pPr>
              <w:pStyle w:val="aff5"/>
              <w:rPr>
                <w:color w:val="000000"/>
              </w:rPr>
            </w:pPr>
            <w:r>
              <w:rPr>
                <w:color w:val="000000"/>
              </w:rPr>
              <w:t>0,679</w:t>
            </w:r>
          </w:p>
        </w:tc>
        <w:tc>
          <w:tcPr>
            <w:tcW w:w="1525" w:type="dxa"/>
            <w:shd w:val="clear" w:color="auto" w:fill="auto"/>
            <w:vAlign w:val="center"/>
          </w:tcPr>
          <w:p w:rsidR="00577283" w:rsidRDefault="00577283" w:rsidP="00577283">
            <w:pPr>
              <w:pStyle w:val="aff5"/>
              <w:rPr>
                <w:color w:val="000000"/>
              </w:rPr>
            </w:pPr>
            <w:r>
              <w:rPr>
                <w:color w:val="000000"/>
              </w:rPr>
              <w:t>0,651</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12</w:t>
            </w:r>
          </w:p>
        </w:tc>
        <w:tc>
          <w:tcPr>
            <w:tcW w:w="1638" w:type="dxa"/>
            <w:shd w:val="clear" w:color="auto" w:fill="auto"/>
            <w:vAlign w:val="center"/>
          </w:tcPr>
          <w:p w:rsidR="00577283" w:rsidRDefault="00577283" w:rsidP="00577283">
            <w:pPr>
              <w:pStyle w:val="aff5"/>
              <w:rPr>
                <w:color w:val="000000"/>
              </w:rPr>
            </w:pPr>
            <w:r>
              <w:rPr>
                <w:color w:val="000000"/>
              </w:rPr>
              <w:t>0,882</w:t>
            </w:r>
          </w:p>
        </w:tc>
        <w:tc>
          <w:tcPr>
            <w:tcW w:w="1637"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0,925</w:t>
            </w:r>
          </w:p>
        </w:tc>
        <w:tc>
          <w:tcPr>
            <w:tcW w:w="1637" w:type="dxa"/>
            <w:shd w:val="clear" w:color="auto" w:fill="auto"/>
            <w:vAlign w:val="center"/>
          </w:tcPr>
          <w:p w:rsidR="00577283" w:rsidRDefault="00577283" w:rsidP="00577283">
            <w:pPr>
              <w:pStyle w:val="aff5"/>
              <w:rPr>
                <w:color w:val="000000"/>
              </w:rPr>
            </w:pPr>
            <w:r>
              <w:rPr>
                <w:color w:val="000000"/>
              </w:rPr>
              <w:t>0,885</w:t>
            </w:r>
          </w:p>
        </w:tc>
        <w:tc>
          <w:tcPr>
            <w:tcW w:w="1525" w:type="dxa"/>
            <w:shd w:val="clear" w:color="auto" w:fill="auto"/>
            <w:vAlign w:val="center"/>
          </w:tcPr>
          <w:p w:rsidR="00577283" w:rsidRDefault="00577283" w:rsidP="00577283">
            <w:pPr>
              <w:pStyle w:val="aff5"/>
              <w:rPr>
                <w:color w:val="000000"/>
              </w:rPr>
            </w:pPr>
            <w:r>
              <w:rPr>
                <w:color w:val="000000"/>
              </w:rPr>
              <w:t>0,874</w:t>
            </w:r>
          </w:p>
        </w:tc>
      </w:tr>
      <w:tr w:rsidR="00577283" w:rsidRPr="00F416DE" w:rsidTr="00405773">
        <w:tc>
          <w:tcPr>
            <w:tcW w:w="1530" w:type="dxa"/>
            <w:shd w:val="clear" w:color="auto" w:fill="auto"/>
          </w:tcPr>
          <w:p w:rsidR="00577283" w:rsidRPr="00F416DE" w:rsidRDefault="00577283" w:rsidP="00577283">
            <w:pPr>
              <w:pStyle w:val="aff5"/>
              <w:rPr>
                <w:lang w:eastAsia="uk-UA"/>
              </w:rPr>
            </w:pPr>
            <w:r w:rsidRPr="00F416DE">
              <w:rPr>
                <w:lang w:eastAsia="uk-UA"/>
              </w:rPr>
              <w:t>13</w:t>
            </w:r>
          </w:p>
        </w:tc>
        <w:tc>
          <w:tcPr>
            <w:tcW w:w="1638" w:type="dxa"/>
            <w:shd w:val="clear" w:color="auto" w:fill="auto"/>
            <w:vAlign w:val="center"/>
          </w:tcPr>
          <w:p w:rsidR="00577283" w:rsidRDefault="00577283" w:rsidP="00577283">
            <w:pPr>
              <w:pStyle w:val="aff5"/>
              <w:rPr>
                <w:color w:val="000000"/>
              </w:rPr>
            </w:pPr>
            <w:r>
              <w:rPr>
                <w:color w:val="000000"/>
              </w:rPr>
              <w:t>1,000</w:t>
            </w:r>
          </w:p>
        </w:tc>
        <w:tc>
          <w:tcPr>
            <w:tcW w:w="1637" w:type="dxa"/>
            <w:shd w:val="clear" w:color="auto" w:fill="auto"/>
            <w:vAlign w:val="center"/>
          </w:tcPr>
          <w:p w:rsidR="00577283" w:rsidRDefault="00577283" w:rsidP="00577283">
            <w:pPr>
              <w:pStyle w:val="aff5"/>
              <w:rPr>
                <w:color w:val="000000"/>
              </w:rPr>
            </w:pPr>
            <w:r>
              <w:rPr>
                <w:color w:val="000000"/>
              </w:rPr>
              <w:t>0,845</w:t>
            </w:r>
          </w:p>
        </w:tc>
        <w:tc>
          <w:tcPr>
            <w:tcW w:w="1637" w:type="dxa"/>
            <w:shd w:val="clear" w:color="auto" w:fill="auto"/>
            <w:vAlign w:val="center"/>
          </w:tcPr>
          <w:p w:rsidR="00577283" w:rsidRDefault="00577283" w:rsidP="00577283">
            <w:pPr>
              <w:pStyle w:val="aff5"/>
              <w:rPr>
                <w:color w:val="000000"/>
              </w:rPr>
            </w:pPr>
            <w:r>
              <w:rPr>
                <w:color w:val="000000"/>
              </w:rPr>
              <w:t>0,800</w:t>
            </w:r>
          </w:p>
        </w:tc>
        <w:tc>
          <w:tcPr>
            <w:tcW w:w="1637" w:type="dxa"/>
            <w:shd w:val="clear" w:color="auto" w:fill="auto"/>
            <w:vAlign w:val="center"/>
          </w:tcPr>
          <w:p w:rsidR="00577283" w:rsidRDefault="00577283" w:rsidP="00577283">
            <w:pPr>
              <w:pStyle w:val="aff5"/>
              <w:rPr>
                <w:color w:val="000000"/>
              </w:rPr>
            </w:pPr>
            <w:r>
              <w:rPr>
                <w:color w:val="000000"/>
              </w:rPr>
              <w:t>0,852</w:t>
            </w:r>
          </w:p>
        </w:tc>
        <w:tc>
          <w:tcPr>
            <w:tcW w:w="1525" w:type="dxa"/>
            <w:shd w:val="clear" w:color="auto" w:fill="auto"/>
            <w:vAlign w:val="center"/>
          </w:tcPr>
          <w:p w:rsidR="00577283" w:rsidRDefault="00577283" w:rsidP="00577283">
            <w:pPr>
              <w:pStyle w:val="aff5"/>
              <w:rPr>
                <w:color w:val="000000"/>
              </w:rPr>
            </w:pPr>
            <w:r>
              <w:rPr>
                <w:color w:val="000000"/>
              </w:rPr>
              <w:t>0,944</w:t>
            </w:r>
          </w:p>
        </w:tc>
      </w:tr>
    </w:tbl>
    <w:p w:rsidR="00577283" w:rsidRPr="00577283" w:rsidRDefault="00577283" w:rsidP="00577283">
      <w:pPr>
        <w:pStyle w:val="af8"/>
      </w:pPr>
    </w:p>
    <w:p w:rsidR="00A2713C" w:rsidRPr="00B65241" w:rsidRDefault="00A2713C" w:rsidP="00A2713C">
      <w:pPr>
        <w:pStyle w:val="af8"/>
      </w:pPr>
      <w:r w:rsidRPr="00A2713C">
        <w:t>Для каждого анализируемого предприятия значения его рейтинговой оценки (</w:t>
      </w:r>
      <w:proofErr w:type="spellStart"/>
      <w:r w:rsidRPr="00A2713C">
        <w:t>Rj</w:t>
      </w:r>
      <w:proofErr w:type="spellEnd"/>
      <w:r w:rsidRPr="00A2713C">
        <w:t>) рассчит</w:t>
      </w:r>
      <w:r w:rsidR="00B65241">
        <w:t>аем</w:t>
      </w:r>
      <w:r w:rsidRPr="00A2713C">
        <w:t xml:space="preserve"> по формуле:</w:t>
      </w:r>
    </w:p>
    <w:p w:rsidR="00F416DE" w:rsidRPr="00B65241" w:rsidRDefault="00F416DE" w:rsidP="00A2713C">
      <w:pPr>
        <w:pStyle w:val="af8"/>
      </w:pPr>
    </w:p>
    <w:tbl>
      <w:tblPr>
        <w:tblStyle w:val="aff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13"/>
        <w:gridCol w:w="958"/>
      </w:tblGrid>
      <w:tr w:rsidR="00A2713C" w:rsidTr="00405773">
        <w:tc>
          <w:tcPr>
            <w:tcW w:w="8613" w:type="dxa"/>
          </w:tcPr>
          <w:p w:rsidR="00A2713C" w:rsidRPr="00F416DE" w:rsidRDefault="00A2713C" w:rsidP="00A2713C">
            <w:pPr>
              <w:pStyle w:val="af8"/>
              <w:ind w:firstLine="0"/>
              <w:jc w:val="center"/>
              <w:rPr>
                <w:lang w:val="en-US"/>
              </w:rPr>
            </w:pPr>
            <w:r w:rsidRPr="004E6464">
              <w:rPr>
                <w:position w:val="-20"/>
                <w:sz w:val="30"/>
                <w:szCs w:val="30"/>
              </w:rPr>
              <w:object w:dxaOrig="7000" w:dyaOrig="639">
                <v:shape id="_x0000_i1026" type="#_x0000_t75" style="width:350pt;height:31.95pt" o:ole="">
                  <v:imagedata r:id="rId18" o:title=""/>
                </v:shape>
                <o:OLEObject Type="Embed" ProgID="Equation.3" ShapeID="_x0000_i1026" DrawAspect="Content" ObjectID="_1670169602" r:id="rId19"/>
              </w:object>
            </w:r>
            <w:r w:rsidR="00F416DE">
              <w:rPr>
                <w:sz w:val="30"/>
                <w:szCs w:val="30"/>
                <w:lang w:val="en-US"/>
              </w:rPr>
              <w:t>,</w:t>
            </w:r>
          </w:p>
        </w:tc>
        <w:tc>
          <w:tcPr>
            <w:tcW w:w="958" w:type="dxa"/>
            <w:vAlign w:val="center"/>
          </w:tcPr>
          <w:p w:rsidR="00A2713C" w:rsidRDefault="00A2713C" w:rsidP="00405773">
            <w:pPr>
              <w:pStyle w:val="a1"/>
            </w:pPr>
            <w:r>
              <w:t xml:space="preserve"> </w:t>
            </w:r>
          </w:p>
        </w:tc>
      </w:tr>
    </w:tbl>
    <w:p w:rsidR="00A2713C" w:rsidRPr="00A2713C" w:rsidRDefault="00A2713C" w:rsidP="00A2713C">
      <w:pPr>
        <w:pStyle w:val="af8"/>
      </w:pPr>
    </w:p>
    <w:p w:rsidR="00F416DE" w:rsidRDefault="00F416DE" w:rsidP="00F416DE">
      <w:pPr>
        <w:widowControl w:val="0"/>
        <w:ind w:left="28" w:firstLine="672"/>
        <w:rPr>
          <w:sz w:val="30"/>
          <w:szCs w:val="30"/>
        </w:rPr>
      </w:pPr>
      <w:r w:rsidRPr="00F416DE">
        <w:rPr>
          <w:rStyle w:val="aff4"/>
        </w:rPr>
        <w:t>где</w:t>
      </w:r>
      <w:r w:rsidRPr="004E6464">
        <w:rPr>
          <w:sz w:val="30"/>
          <w:szCs w:val="30"/>
        </w:rPr>
        <w:t xml:space="preserve"> </w:t>
      </w:r>
      <w:r w:rsidRPr="004E6464">
        <w:rPr>
          <w:position w:val="-18"/>
          <w:sz w:val="30"/>
          <w:szCs w:val="30"/>
        </w:rPr>
        <w:object w:dxaOrig="440" w:dyaOrig="460">
          <v:shape id="_x0000_i1027" type="#_x0000_t75" style="width:21.9pt;height:23.15pt" o:ole="">
            <v:imagedata r:id="rId20" o:title=""/>
          </v:shape>
          <o:OLEObject Type="Embed" ProgID="Equation.3" ShapeID="_x0000_i1027" DrawAspect="Content" ObjectID="_1670169603" r:id="rId21"/>
        </w:object>
      </w:r>
      <w:r w:rsidRPr="004E6464">
        <w:rPr>
          <w:sz w:val="30"/>
          <w:szCs w:val="30"/>
        </w:rPr>
        <w:t xml:space="preserve">, </w:t>
      </w:r>
      <w:r w:rsidRPr="004E6464">
        <w:rPr>
          <w:position w:val="-18"/>
          <w:sz w:val="30"/>
          <w:szCs w:val="30"/>
        </w:rPr>
        <w:object w:dxaOrig="499" w:dyaOrig="460">
          <v:shape id="_x0000_i1028" type="#_x0000_t75" style="width:25.05pt;height:23.15pt" o:ole="">
            <v:imagedata r:id="rId22" o:title=""/>
          </v:shape>
          <o:OLEObject Type="Embed" ProgID="Equation.3" ShapeID="_x0000_i1028" DrawAspect="Content" ObjectID="_1670169604" r:id="rId23"/>
        </w:object>
      </w:r>
      <w:r w:rsidRPr="004E6464">
        <w:rPr>
          <w:sz w:val="30"/>
          <w:szCs w:val="30"/>
        </w:rPr>
        <w:t xml:space="preserve">, </w:t>
      </w:r>
      <w:r w:rsidRPr="004E6464">
        <w:rPr>
          <w:position w:val="-18"/>
          <w:sz w:val="30"/>
          <w:szCs w:val="30"/>
        </w:rPr>
        <w:object w:dxaOrig="480" w:dyaOrig="460">
          <v:shape id="_x0000_i1029" type="#_x0000_t75" style="width:23.8pt;height:23.15pt" o:ole="">
            <v:imagedata r:id="rId24" o:title=""/>
          </v:shape>
          <o:OLEObject Type="Embed" ProgID="Equation.3" ShapeID="_x0000_i1029" DrawAspect="Content" ObjectID="_1670169605" r:id="rId25"/>
        </w:object>
      </w:r>
      <w:r w:rsidRPr="004E6464">
        <w:rPr>
          <w:sz w:val="30"/>
          <w:szCs w:val="30"/>
        </w:rPr>
        <w:t xml:space="preserve">, …, </w:t>
      </w:r>
      <w:r w:rsidRPr="004E6464">
        <w:rPr>
          <w:position w:val="-18"/>
          <w:sz w:val="30"/>
          <w:szCs w:val="30"/>
        </w:rPr>
        <w:object w:dxaOrig="440" w:dyaOrig="460">
          <v:shape id="_x0000_i1030" type="#_x0000_t75" style="width:21.9pt;height:23.15pt" o:ole="">
            <v:imagedata r:id="rId26" o:title=""/>
          </v:shape>
          <o:OLEObject Type="Embed" ProgID="Equation.3" ShapeID="_x0000_i1030" DrawAspect="Content" ObjectID="_1670169606" r:id="rId27"/>
        </w:object>
      </w:r>
      <w:r w:rsidRPr="004E6464">
        <w:rPr>
          <w:sz w:val="30"/>
          <w:szCs w:val="30"/>
        </w:rPr>
        <w:t xml:space="preserve"> – </w:t>
      </w:r>
      <w:r w:rsidRPr="00F416DE">
        <w:rPr>
          <w:rStyle w:val="aff4"/>
        </w:rPr>
        <w:t>стандартные показатели j-</w:t>
      </w:r>
      <w:proofErr w:type="spellStart"/>
      <w:r w:rsidRPr="00F416DE">
        <w:rPr>
          <w:rStyle w:val="aff4"/>
        </w:rPr>
        <w:t>го</w:t>
      </w:r>
      <w:proofErr w:type="spellEnd"/>
      <w:r w:rsidRPr="00F416DE">
        <w:rPr>
          <w:rStyle w:val="aff4"/>
        </w:rPr>
        <w:t xml:space="preserve"> предприятия.</w:t>
      </w:r>
      <w:r w:rsidRPr="004E6464">
        <w:rPr>
          <w:sz w:val="30"/>
          <w:szCs w:val="30"/>
        </w:rPr>
        <w:t xml:space="preserve"> </w:t>
      </w:r>
    </w:p>
    <w:p w:rsidR="00B66497" w:rsidRDefault="00B66497" w:rsidP="00F416DE">
      <w:pPr>
        <w:widowControl w:val="0"/>
        <w:ind w:left="28" w:firstLine="672"/>
        <w:rPr>
          <w:sz w:val="30"/>
          <w:szCs w:val="30"/>
        </w:rPr>
      </w:pPr>
    </w:p>
    <w:p w:rsidR="00757796" w:rsidRDefault="00757796" w:rsidP="00757796">
      <w:pPr>
        <w:pStyle w:val="a2"/>
      </w:pPr>
      <w:r>
        <w:t>– Рейтинговая оценка предприятий</w:t>
      </w:r>
    </w:p>
    <w:tbl>
      <w:tblPr>
        <w:tblStyle w:val="aff7"/>
        <w:tblW w:w="5017" w:type="pct"/>
        <w:tblInd w:w="-34" w:type="dxa"/>
        <w:tblLook w:val="04A0" w:firstRow="1" w:lastRow="0" w:firstColumn="1" w:lastColumn="0" w:noHBand="0" w:noVBand="1"/>
      </w:tblPr>
      <w:tblGrid>
        <w:gridCol w:w="1987"/>
        <w:gridCol w:w="1581"/>
        <w:gridCol w:w="1581"/>
        <w:gridCol w:w="1580"/>
        <w:gridCol w:w="1580"/>
        <w:gridCol w:w="1580"/>
      </w:tblGrid>
      <w:tr w:rsidR="0005529B" w:rsidTr="0005529B">
        <w:tc>
          <w:tcPr>
            <w:tcW w:w="1004" w:type="pct"/>
          </w:tcPr>
          <w:p w:rsidR="00B66497" w:rsidRPr="0005529B" w:rsidRDefault="00B66497" w:rsidP="0005529B">
            <w:pPr>
              <w:pStyle w:val="aff5"/>
            </w:pPr>
            <w:r w:rsidRPr="0005529B">
              <w:t>№ предприятия</w:t>
            </w:r>
          </w:p>
        </w:tc>
        <w:tc>
          <w:tcPr>
            <w:tcW w:w="799" w:type="pct"/>
          </w:tcPr>
          <w:p w:rsidR="00B66497" w:rsidRPr="0005529B" w:rsidRDefault="0005529B" w:rsidP="0005529B">
            <w:pPr>
              <w:pStyle w:val="aff5"/>
            </w:pPr>
            <w:r w:rsidRPr="0005529B">
              <w:t>1</w:t>
            </w:r>
          </w:p>
        </w:tc>
        <w:tc>
          <w:tcPr>
            <w:tcW w:w="799" w:type="pct"/>
          </w:tcPr>
          <w:p w:rsidR="00B66497" w:rsidRPr="0005529B" w:rsidRDefault="0005529B" w:rsidP="0005529B">
            <w:pPr>
              <w:pStyle w:val="aff5"/>
            </w:pPr>
            <w:r w:rsidRPr="0005529B">
              <w:t>2</w:t>
            </w:r>
          </w:p>
        </w:tc>
        <w:tc>
          <w:tcPr>
            <w:tcW w:w="799" w:type="pct"/>
          </w:tcPr>
          <w:p w:rsidR="00B66497" w:rsidRPr="0005529B" w:rsidRDefault="0005529B" w:rsidP="0005529B">
            <w:pPr>
              <w:pStyle w:val="aff5"/>
            </w:pPr>
            <w:r w:rsidRPr="0005529B">
              <w:t>3</w:t>
            </w:r>
          </w:p>
        </w:tc>
        <w:tc>
          <w:tcPr>
            <w:tcW w:w="799" w:type="pct"/>
          </w:tcPr>
          <w:p w:rsidR="00B66497" w:rsidRPr="0005529B" w:rsidRDefault="0005529B" w:rsidP="0005529B">
            <w:pPr>
              <w:pStyle w:val="aff5"/>
            </w:pPr>
            <w:r w:rsidRPr="0005529B">
              <w:t>4</w:t>
            </w:r>
          </w:p>
        </w:tc>
        <w:tc>
          <w:tcPr>
            <w:tcW w:w="799" w:type="pct"/>
          </w:tcPr>
          <w:p w:rsidR="00B66497" w:rsidRPr="0005529B" w:rsidRDefault="0005529B" w:rsidP="0005529B">
            <w:pPr>
              <w:pStyle w:val="aff5"/>
            </w:pPr>
            <w:r w:rsidRPr="0005529B">
              <w:t>5</w:t>
            </w:r>
          </w:p>
        </w:tc>
      </w:tr>
      <w:tr w:rsidR="0005529B" w:rsidTr="0005529B">
        <w:tc>
          <w:tcPr>
            <w:tcW w:w="1004" w:type="pct"/>
          </w:tcPr>
          <w:p w:rsidR="00B66497" w:rsidRPr="0005529B" w:rsidRDefault="003A1F7A" w:rsidP="0005529B">
            <w:pPr>
              <w:pStyle w:val="aff5"/>
            </w:pPr>
            <m:oMathPara>
              <m:oMath>
                <m:sSub>
                  <m:sSubPr>
                    <m:ctrlPr>
                      <w:rPr>
                        <w:rFonts w:ascii="Cambria Math" w:hAnsi="Cambria Math"/>
                        <w:i/>
                      </w:rPr>
                    </m:ctrlPr>
                  </m:sSubPr>
                  <m:e>
                    <m:r>
                      <w:rPr>
                        <w:rFonts w:ascii="Cambria Math" w:hAnsi="Cambria Math"/>
                      </w:rPr>
                      <m:t>R</m:t>
                    </m:r>
                  </m:e>
                  <m:sub>
                    <m:r>
                      <w:rPr>
                        <w:rFonts w:ascii="Cambria Math" w:hAnsi="Cambria Math"/>
                      </w:rPr>
                      <m:t>j</m:t>
                    </m:r>
                  </m:sub>
                </m:sSub>
              </m:oMath>
            </m:oMathPara>
          </w:p>
        </w:tc>
        <w:tc>
          <w:tcPr>
            <w:tcW w:w="799" w:type="pct"/>
            <w:vAlign w:val="center"/>
          </w:tcPr>
          <w:p w:rsidR="00B66497" w:rsidRPr="0005529B" w:rsidRDefault="00B66497" w:rsidP="0005529B">
            <w:pPr>
              <w:pStyle w:val="aff5"/>
            </w:pPr>
            <w:r w:rsidRPr="0005529B">
              <w:t>0,645</w:t>
            </w:r>
          </w:p>
        </w:tc>
        <w:tc>
          <w:tcPr>
            <w:tcW w:w="799" w:type="pct"/>
            <w:vAlign w:val="center"/>
          </w:tcPr>
          <w:p w:rsidR="00B66497" w:rsidRPr="0005529B" w:rsidRDefault="00B66497" w:rsidP="0005529B">
            <w:pPr>
              <w:pStyle w:val="aff5"/>
            </w:pPr>
            <w:r w:rsidRPr="0005529B">
              <w:t>0,244</w:t>
            </w:r>
          </w:p>
        </w:tc>
        <w:tc>
          <w:tcPr>
            <w:tcW w:w="799" w:type="pct"/>
            <w:vAlign w:val="center"/>
          </w:tcPr>
          <w:p w:rsidR="00B66497" w:rsidRPr="0005529B" w:rsidRDefault="00B66497" w:rsidP="0005529B">
            <w:pPr>
              <w:pStyle w:val="aff5"/>
            </w:pPr>
            <w:r w:rsidRPr="0005529B">
              <w:t>0,369</w:t>
            </w:r>
          </w:p>
        </w:tc>
        <w:tc>
          <w:tcPr>
            <w:tcW w:w="799" w:type="pct"/>
            <w:vAlign w:val="center"/>
          </w:tcPr>
          <w:p w:rsidR="00B66497" w:rsidRPr="0005529B" w:rsidRDefault="00B66497" w:rsidP="0005529B">
            <w:pPr>
              <w:pStyle w:val="aff5"/>
            </w:pPr>
            <w:r w:rsidRPr="0005529B">
              <w:t>0,535</w:t>
            </w:r>
          </w:p>
        </w:tc>
        <w:tc>
          <w:tcPr>
            <w:tcW w:w="799" w:type="pct"/>
            <w:vAlign w:val="center"/>
          </w:tcPr>
          <w:p w:rsidR="00B66497" w:rsidRPr="0005529B" w:rsidRDefault="00B66497" w:rsidP="0005529B">
            <w:pPr>
              <w:pStyle w:val="aff5"/>
            </w:pPr>
            <w:r w:rsidRPr="0005529B">
              <w:t>0,662</w:t>
            </w:r>
          </w:p>
        </w:tc>
      </w:tr>
    </w:tbl>
    <w:p w:rsidR="00B66497" w:rsidRDefault="00B66497" w:rsidP="00F416DE">
      <w:pPr>
        <w:widowControl w:val="0"/>
        <w:ind w:left="28" w:firstLine="672"/>
        <w:rPr>
          <w:sz w:val="30"/>
          <w:szCs w:val="30"/>
          <w:lang w:val="en-US"/>
        </w:rPr>
      </w:pPr>
    </w:p>
    <w:p w:rsidR="00F416DE" w:rsidRDefault="00F416DE" w:rsidP="00F416DE">
      <w:pPr>
        <w:pStyle w:val="af8"/>
      </w:pPr>
      <w:r w:rsidRPr="00F416DE">
        <w:t>Предприятия систематизиру</w:t>
      </w:r>
      <w:r w:rsidR="00B65241">
        <w:t>ем</w:t>
      </w:r>
      <w:r w:rsidRPr="00F416DE">
        <w:t xml:space="preserve"> в порядке уменьшения рейтинговой оценки. Наивысшую оценку получает предприятие с минимальным значением его рейтинга.</w:t>
      </w:r>
    </w:p>
    <w:p w:rsidR="00757796" w:rsidRDefault="00757796" w:rsidP="00F416DE">
      <w:pPr>
        <w:pStyle w:val="af8"/>
      </w:pPr>
    </w:p>
    <w:p w:rsidR="009B73A0" w:rsidRPr="00F416DE" w:rsidRDefault="009B73A0" w:rsidP="00F416DE">
      <w:pPr>
        <w:pStyle w:val="af8"/>
      </w:pPr>
    </w:p>
    <w:p w:rsidR="00D571FD" w:rsidRDefault="00757796" w:rsidP="00757796">
      <w:pPr>
        <w:pStyle w:val="a2"/>
      </w:pPr>
      <w:r>
        <w:lastRenderedPageBreak/>
        <w:t>– С</w:t>
      </w:r>
      <w:r w:rsidRPr="00F416DE">
        <w:t>истематизи</w:t>
      </w:r>
      <w:r>
        <w:t>рованная рейтинговая оценка</w:t>
      </w:r>
    </w:p>
    <w:tbl>
      <w:tblPr>
        <w:tblStyle w:val="aff7"/>
        <w:tblW w:w="4945" w:type="pct"/>
        <w:tblLook w:val="04A0" w:firstRow="1" w:lastRow="0" w:firstColumn="1" w:lastColumn="0" w:noHBand="0" w:noVBand="1"/>
      </w:tblPr>
      <w:tblGrid>
        <w:gridCol w:w="2237"/>
        <w:gridCol w:w="1502"/>
        <w:gridCol w:w="1501"/>
        <w:gridCol w:w="1503"/>
        <w:gridCol w:w="1501"/>
        <w:gridCol w:w="1503"/>
      </w:tblGrid>
      <w:tr w:rsidR="00D571FD" w:rsidTr="00D571FD">
        <w:tc>
          <w:tcPr>
            <w:tcW w:w="1147" w:type="pct"/>
          </w:tcPr>
          <w:p w:rsidR="00D571FD" w:rsidRPr="00B66497" w:rsidRDefault="00D571FD" w:rsidP="00405773">
            <w:pPr>
              <w:pStyle w:val="aff5"/>
            </w:pPr>
            <w:r>
              <w:t>№ предприятия</w:t>
            </w:r>
          </w:p>
        </w:tc>
        <w:tc>
          <w:tcPr>
            <w:tcW w:w="770" w:type="pct"/>
          </w:tcPr>
          <w:p w:rsidR="00D571FD" w:rsidRPr="0005529B" w:rsidRDefault="00D571FD" w:rsidP="00405773">
            <w:pPr>
              <w:pStyle w:val="aff5"/>
              <w:rPr>
                <w:lang w:val="en-US"/>
              </w:rPr>
            </w:pPr>
            <w:r>
              <w:rPr>
                <w:lang w:val="en-US"/>
              </w:rPr>
              <w:t>5</w:t>
            </w:r>
          </w:p>
        </w:tc>
        <w:tc>
          <w:tcPr>
            <w:tcW w:w="770" w:type="pct"/>
          </w:tcPr>
          <w:p w:rsidR="00D571FD" w:rsidRPr="0005529B" w:rsidRDefault="00D571FD" w:rsidP="00405773">
            <w:pPr>
              <w:pStyle w:val="aff5"/>
            </w:pPr>
            <w:r w:rsidRPr="0005529B">
              <w:t>1</w:t>
            </w:r>
          </w:p>
        </w:tc>
        <w:tc>
          <w:tcPr>
            <w:tcW w:w="771" w:type="pct"/>
          </w:tcPr>
          <w:p w:rsidR="00D571FD" w:rsidRPr="0005529B" w:rsidRDefault="00D571FD" w:rsidP="00405773">
            <w:pPr>
              <w:pStyle w:val="aff5"/>
            </w:pPr>
            <w:r w:rsidRPr="0005529B">
              <w:t>4</w:t>
            </w:r>
          </w:p>
        </w:tc>
        <w:tc>
          <w:tcPr>
            <w:tcW w:w="770" w:type="pct"/>
          </w:tcPr>
          <w:p w:rsidR="00D571FD" w:rsidRPr="0005529B" w:rsidRDefault="00D571FD" w:rsidP="00405773">
            <w:pPr>
              <w:pStyle w:val="aff5"/>
            </w:pPr>
            <w:r w:rsidRPr="0005529B">
              <w:t>3</w:t>
            </w:r>
          </w:p>
        </w:tc>
        <w:tc>
          <w:tcPr>
            <w:tcW w:w="771" w:type="pct"/>
          </w:tcPr>
          <w:p w:rsidR="00D571FD" w:rsidRPr="0005529B" w:rsidRDefault="00D571FD" w:rsidP="00405773">
            <w:pPr>
              <w:pStyle w:val="aff5"/>
            </w:pPr>
            <w:r w:rsidRPr="0005529B">
              <w:t>2</w:t>
            </w:r>
          </w:p>
        </w:tc>
      </w:tr>
      <w:tr w:rsidR="00D571FD" w:rsidTr="00D571FD">
        <w:tc>
          <w:tcPr>
            <w:tcW w:w="1147" w:type="pct"/>
          </w:tcPr>
          <w:p w:rsidR="00D571FD" w:rsidRDefault="003A1F7A" w:rsidP="00405773">
            <w:pPr>
              <w:pStyle w:val="aff5"/>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j</m:t>
                    </m:r>
                  </m:sub>
                </m:sSub>
              </m:oMath>
            </m:oMathPara>
          </w:p>
        </w:tc>
        <w:tc>
          <w:tcPr>
            <w:tcW w:w="770" w:type="pct"/>
            <w:vAlign w:val="center"/>
          </w:tcPr>
          <w:p w:rsidR="00D571FD" w:rsidRDefault="00D571FD" w:rsidP="00405773">
            <w:pPr>
              <w:pStyle w:val="aff5"/>
            </w:pPr>
            <w:r>
              <w:t>0,662</w:t>
            </w:r>
          </w:p>
        </w:tc>
        <w:tc>
          <w:tcPr>
            <w:tcW w:w="770" w:type="pct"/>
            <w:vAlign w:val="center"/>
          </w:tcPr>
          <w:p w:rsidR="00D571FD" w:rsidRDefault="00D571FD" w:rsidP="00405773">
            <w:pPr>
              <w:pStyle w:val="aff5"/>
            </w:pPr>
            <w:r>
              <w:t>0,645</w:t>
            </w:r>
          </w:p>
        </w:tc>
        <w:tc>
          <w:tcPr>
            <w:tcW w:w="771" w:type="pct"/>
            <w:vAlign w:val="center"/>
          </w:tcPr>
          <w:p w:rsidR="00D571FD" w:rsidRDefault="00D571FD" w:rsidP="00405773">
            <w:pPr>
              <w:pStyle w:val="aff5"/>
            </w:pPr>
            <w:r>
              <w:t>0,535</w:t>
            </w:r>
          </w:p>
        </w:tc>
        <w:tc>
          <w:tcPr>
            <w:tcW w:w="770" w:type="pct"/>
          </w:tcPr>
          <w:p w:rsidR="00D571FD" w:rsidRDefault="00D571FD" w:rsidP="00405773">
            <w:pPr>
              <w:pStyle w:val="aff5"/>
            </w:pPr>
            <w:r>
              <w:t>0,369</w:t>
            </w:r>
          </w:p>
        </w:tc>
        <w:tc>
          <w:tcPr>
            <w:tcW w:w="771" w:type="pct"/>
            <w:vAlign w:val="center"/>
          </w:tcPr>
          <w:p w:rsidR="00D571FD" w:rsidRDefault="00D571FD" w:rsidP="00405773">
            <w:pPr>
              <w:pStyle w:val="aff5"/>
            </w:pPr>
            <w:r>
              <w:t>0,244</w:t>
            </w:r>
          </w:p>
        </w:tc>
      </w:tr>
      <w:tr w:rsidR="00D571FD" w:rsidTr="00D571FD">
        <w:tc>
          <w:tcPr>
            <w:tcW w:w="1147" w:type="pct"/>
          </w:tcPr>
          <w:p w:rsidR="00D571FD" w:rsidRPr="00384EC2" w:rsidRDefault="00D571FD" w:rsidP="00405773">
            <w:pPr>
              <w:pStyle w:val="aff5"/>
              <w:rPr>
                <w:rFonts w:eastAsia="Times New Roman"/>
              </w:rPr>
            </w:pPr>
            <w:r>
              <w:rPr>
                <w:rFonts w:eastAsia="Times New Roman"/>
              </w:rPr>
              <w:t>Оценка</w:t>
            </w:r>
          </w:p>
        </w:tc>
        <w:tc>
          <w:tcPr>
            <w:tcW w:w="770" w:type="pct"/>
          </w:tcPr>
          <w:p w:rsidR="00D571FD" w:rsidRDefault="00D571FD" w:rsidP="00405773">
            <w:pPr>
              <w:pStyle w:val="aff5"/>
            </w:pPr>
            <w:r>
              <w:t>1</w:t>
            </w:r>
          </w:p>
        </w:tc>
        <w:tc>
          <w:tcPr>
            <w:tcW w:w="770" w:type="pct"/>
            <w:vAlign w:val="center"/>
          </w:tcPr>
          <w:p w:rsidR="00D571FD" w:rsidRDefault="00D571FD" w:rsidP="00405773">
            <w:pPr>
              <w:pStyle w:val="aff5"/>
            </w:pPr>
            <w:r>
              <w:t>2</w:t>
            </w:r>
          </w:p>
        </w:tc>
        <w:tc>
          <w:tcPr>
            <w:tcW w:w="771" w:type="pct"/>
            <w:vAlign w:val="center"/>
          </w:tcPr>
          <w:p w:rsidR="00D571FD" w:rsidRDefault="00D571FD" w:rsidP="00405773">
            <w:pPr>
              <w:pStyle w:val="aff5"/>
            </w:pPr>
            <w:r>
              <w:t>3</w:t>
            </w:r>
          </w:p>
        </w:tc>
        <w:tc>
          <w:tcPr>
            <w:tcW w:w="770" w:type="pct"/>
            <w:vAlign w:val="center"/>
          </w:tcPr>
          <w:p w:rsidR="00D571FD" w:rsidRDefault="00D571FD" w:rsidP="00405773">
            <w:pPr>
              <w:pStyle w:val="aff5"/>
            </w:pPr>
            <w:r>
              <w:t>4</w:t>
            </w:r>
          </w:p>
        </w:tc>
        <w:tc>
          <w:tcPr>
            <w:tcW w:w="771" w:type="pct"/>
          </w:tcPr>
          <w:p w:rsidR="00D571FD" w:rsidRDefault="00D571FD" w:rsidP="00405773">
            <w:pPr>
              <w:pStyle w:val="aff5"/>
            </w:pPr>
            <w:r>
              <w:t>5</w:t>
            </w:r>
          </w:p>
        </w:tc>
      </w:tr>
    </w:tbl>
    <w:p w:rsidR="009B73A0" w:rsidRDefault="009B73A0" w:rsidP="00306C4F">
      <w:pPr>
        <w:pStyle w:val="af8"/>
      </w:pPr>
    </w:p>
    <w:p w:rsidR="00A2713C" w:rsidRDefault="00276B4C" w:rsidP="00306C4F">
      <w:pPr>
        <w:pStyle w:val="af8"/>
      </w:pPr>
      <w:r>
        <w:t xml:space="preserve">Второе предприятие получило </w:t>
      </w:r>
      <w:r w:rsidRPr="00276B4C">
        <w:t xml:space="preserve">наивысшую </w:t>
      </w:r>
      <w:r>
        <w:t xml:space="preserve">оценку, так как у него минимальное значение рейтинга, а </w:t>
      </w:r>
      <w:proofErr w:type="gramStart"/>
      <w:r>
        <w:t>значит именно ему банк отдал</w:t>
      </w:r>
      <w:proofErr w:type="gramEnd"/>
      <w:r>
        <w:t xml:space="preserve"> бы предпочтение.</w:t>
      </w:r>
    </w:p>
    <w:p w:rsidR="009B73A0" w:rsidRDefault="009B73A0" w:rsidP="00306C4F">
      <w:pPr>
        <w:pStyle w:val="af8"/>
      </w:pPr>
    </w:p>
    <w:p w:rsidR="008B74CD" w:rsidRPr="004E6464" w:rsidRDefault="008B74CD" w:rsidP="00CF262C">
      <w:pPr>
        <w:pStyle w:val="af8"/>
      </w:pPr>
      <w:r w:rsidRPr="004E6464">
        <w:t>Задача 2</w:t>
      </w:r>
    </w:p>
    <w:p w:rsidR="008B74CD" w:rsidRPr="004E6464" w:rsidRDefault="008B74CD" w:rsidP="00CF262C">
      <w:pPr>
        <w:pStyle w:val="af8"/>
      </w:pPr>
      <w:r w:rsidRPr="004E6464">
        <w:t>Предприятие прорабатывает инвестиционную программу, имея в своем распоряжении финансовые ресурсы (какие могут быть направлены в инвестиции) на сумму 15</w:t>
      </w:r>
      <w:r w:rsidR="00CF262C">
        <w:t>28</w:t>
      </w:r>
      <w:r w:rsidRPr="004E6464">
        <w:t xml:space="preserve"> тыс. руб. В распоряжении разработчиков программы есть несколько инвестиционных проектов (не взаимозависимых один от другого) с соответствующими параметрами (</w:t>
      </w:r>
      <w:r w:rsidR="00CF262C">
        <w:fldChar w:fldCharType="begin"/>
      </w:r>
      <w:r w:rsidR="00CF262C">
        <w:instrText xml:space="preserve"> REF  _Ref40985475 \h \r \t </w:instrText>
      </w:r>
      <w:r w:rsidR="00CF262C">
        <w:fldChar w:fldCharType="separate"/>
      </w:r>
      <w:r w:rsidR="00CF262C">
        <w:t>3.7</w:t>
      </w:r>
      <w:r w:rsidR="00CF262C">
        <w:fldChar w:fldCharType="end"/>
      </w:r>
      <w:r w:rsidRPr="004E6464">
        <w:t>).</w:t>
      </w:r>
    </w:p>
    <w:p w:rsidR="008B74CD" w:rsidRPr="004E6464" w:rsidRDefault="008B74CD" w:rsidP="008B74CD">
      <w:pPr>
        <w:widowControl w:val="0"/>
        <w:ind w:left="28" w:firstLine="672"/>
        <w:rPr>
          <w:sz w:val="30"/>
          <w:szCs w:val="30"/>
        </w:rPr>
      </w:pPr>
    </w:p>
    <w:p w:rsidR="008B74CD" w:rsidRPr="007A66FE" w:rsidRDefault="008B74CD" w:rsidP="007A66FE">
      <w:pPr>
        <w:pStyle w:val="a2"/>
        <w:widowControl w:val="0"/>
        <w:ind w:left="28" w:hanging="28"/>
        <w:rPr>
          <w:sz w:val="30"/>
          <w:szCs w:val="30"/>
        </w:rPr>
      </w:pPr>
      <w:bookmarkStart w:id="12" w:name="_Ref40985475"/>
      <w:r w:rsidRPr="004E6464">
        <w:t>– Параметры инвестиционных проектов</w:t>
      </w:r>
      <w:bookmarkEnd w:id="12"/>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6"/>
        <w:gridCol w:w="1631"/>
        <w:gridCol w:w="2373"/>
        <w:gridCol w:w="2225"/>
        <w:gridCol w:w="1329"/>
      </w:tblGrid>
      <w:tr w:rsidR="008B74CD" w:rsidRPr="004E6464" w:rsidTr="00405773">
        <w:tc>
          <w:tcPr>
            <w:tcW w:w="2136" w:type="dxa"/>
            <w:shd w:val="clear" w:color="auto" w:fill="auto"/>
            <w:tcMar>
              <w:left w:w="57" w:type="dxa"/>
              <w:right w:w="57" w:type="dxa"/>
            </w:tcMar>
          </w:tcPr>
          <w:p w:rsidR="008B74CD" w:rsidRPr="004E6464" w:rsidRDefault="008B74CD" w:rsidP="007A66FE">
            <w:pPr>
              <w:pStyle w:val="aff5"/>
            </w:pPr>
            <w:r w:rsidRPr="004E6464">
              <w:t>Инвестиционный</w:t>
            </w:r>
          </w:p>
          <w:p w:rsidR="008B74CD" w:rsidRPr="004E6464" w:rsidRDefault="008B74CD" w:rsidP="007A66FE">
            <w:pPr>
              <w:pStyle w:val="aff5"/>
            </w:pPr>
            <w:r w:rsidRPr="004E6464">
              <w:t>проект</w:t>
            </w:r>
          </w:p>
        </w:tc>
        <w:tc>
          <w:tcPr>
            <w:tcW w:w="1631" w:type="dxa"/>
            <w:shd w:val="clear" w:color="auto" w:fill="auto"/>
            <w:tcMar>
              <w:left w:w="57" w:type="dxa"/>
              <w:right w:w="57" w:type="dxa"/>
            </w:tcMar>
          </w:tcPr>
          <w:p w:rsidR="008B74CD" w:rsidRPr="004E6464" w:rsidRDefault="008B74CD"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373" w:type="dxa"/>
            <w:shd w:val="clear" w:color="auto" w:fill="auto"/>
            <w:tcMar>
              <w:left w:w="57" w:type="dxa"/>
              <w:right w:w="57" w:type="dxa"/>
            </w:tcMar>
          </w:tcPr>
          <w:p w:rsidR="008B74CD" w:rsidRPr="004E6464" w:rsidRDefault="008B74CD" w:rsidP="007A66FE">
            <w:pPr>
              <w:pStyle w:val="aff5"/>
            </w:pPr>
            <w:r w:rsidRPr="004E6464">
              <w:t>Срок функционирования, лет</w:t>
            </w:r>
          </w:p>
        </w:tc>
        <w:tc>
          <w:tcPr>
            <w:tcW w:w="2225" w:type="dxa"/>
            <w:shd w:val="clear" w:color="auto" w:fill="auto"/>
            <w:tcMar>
              <w:left w:w="57" w:type="dxa"/>
              <w:right w:w="57" w:type="dxa"/>
            </w:tcMar>
          </w:tcPr>
          <w:p w:rsidR="008B74CD" w:rsidRPr="004E6464" w:rsidRDefault="008B74CD" w:rsidP="007A66FE">
            <w:pPr>
              <w:pStyle w:val="aff5"/>
            </w:pPr>
            <w:r w:rsidRPr="004E6464">
              <w:t>Денежный поток за весь срок, тыс. руб</w:t>
            </w:r>
          </w:p>
        </w:tc>
        <w:tc>
          <w:tcPr>
            <w:tcW w:w="1329" w:type="dxa"/>
            <w:shd w:val="clear" w:color="auto" w:fill="auto"/>
            <w:tcMar>
              <w:left w:w="57" w:type="dxa"/>
              <w:right w:w="57" w:type="dxa"/>
            </w:tcMar>
          </w:tcPr>
          <w:p w:rsidR="008B74CD" w:rsidRPr="004E6464" w:rsidRDefault="008B74CD" w:rsidP="007A66FE">
            <w:pPr>
              <w:pStyle w:val="aff5"/>
            </w:pPr>
            <w:r w:rsidRPr="004E6464">
              <w:rPr>
                <w:i/>
              </w:rPr>
              <w:t>NPV</w:t>
            </w:r>
            <w:r w:rsidRPr="004E6464">
              <w:t>, тис</w:t>
            </w:r>
            <w:proofErr w:type="gramStart"/>
            <w:r w:rsidRPr="004E6464">
              <w:t>.</w:t>
            </w:r>
            <w:proofErr w:type="gramEnd"/>
            <w:r w:rsidRPr="004E6464">
              <w:t> </w:t>
            </w:r>
            <w:proofErr w:type="gramStart"/>
            <w:r w:rsidRPr="004E6464">
              <w:t>р</w:t>
            </w:r>
            <w:proofErr w:type="gramEnd"/>
            <w:r w:rsidRPr="004E6464">
              <w:t>уб</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А</w:t>
            </w:r>
          </w:p>
        </w:tc>
        <w:tc>
          <w:tcPr>
            <w:tcW w:w="1631" w:type="dxa"/>
            <w:shd w:val="clear" w:color="auto" w:fill="auto"/>
            <w:tcMar>
              <w:left w:w="57" w:type="dxa"/>
              <w:right w:w="57" w:type="dxa"/>
            </w:tcMar>
            <w:vAlign w:val="center"/>
          </w:tcPr>
          <w:p w:rsidR="007A66FE" w:rsidRDefault="007A66FE" w:rsidP="007A66FE">
            <w:pPr>
              <w:pStyle w:val="aff5"/>
            </w:pPr>
            <w:r>
              <w:t>748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818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Б</w:t>
            </w:r>
          </w:p>
        </w:tc>
        <w:tc>
          <w:tcPr>
            <w:tcW w:w="1631" w:type="dxa"/>
            <w:shd w:val="clear" w:color="auto" w:fill="auto"/>
            <w:tcMar>
              <w:left w:w="57" w:type="dxa"/>
              <w:right w:w="57" w:type="dxa"/>
            </w:tcMar>
            <w:vAlign w:val="center"/>
          </w:tcPr>
          <w:p w:rsidR="007A66FE" w:rsidRDefault="007A66FE" w:rsidP="007A66FE">
            <w:pPr>
              <w:pStyle w:val="aff5"/>
            </w:pPr>
            <w:r>
              <w:t>478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588</w:t>
            </w:r>
          </w:p>
        </w:tc>
        <w:tc>
          <w:tcPr>
            <w:tcW w:w="1329" w:type="dxa"/>
            <w:shd w:val="clear" w:color="auto" w:fill="auto"/>
            <w:tcMar>
              <w:left w:w="57" w:type="dxa"/>
              <w:right w:w="57" w:type="dxa"/>
            </w:tcMar>
            <w:vAlign w:val="center"/>
          </w:tcPr>
          <w:p w:rsidR="007A66FE" w:rsidRDefault="007A66FE" w:rsidP="007A66FE">
            <w:pPr>
              <w:pStyle w:val="aff5"/>
            </w:pPr>
            <w:r>
              <w:t>110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В</w:t>
            </w:r>
          </w:p>
        </w:tc>
        <w:tc>
          <w:tcPr>
            <w:tcW w:w="1631" w:type="dxa"/>
            <w:shd w:val="clear" w:color="auto" w:fill="auto"/>
            <w:tcMar>
              <w:left w:w="57" w:type="dxa"/>
              <w:right w:w="57" w:type="dxa"/>
            </w:tcMar>
            <w:vAlign w:val="center"/>
          </w:tcPr>
          <w:p w:rsidR="007A66FE" w:rsidRDefault="007A66FE" w:rsidP="007A66FE">
            <w:pPr>
              <w:pStyle w:val="aff5"/>
            </w:pPr>
            <w:r>
              <w:t>258</w:t>
            </w:r>
          </w:p>
        </w:tc>
        <w:tc>
          <w:tcPr>
            <w:tcW w:w="2373" w:type="dxa"/>
            <w:shd w:val="clear" w:color="auto" w:fill="auto"/>
            <w:tcMar>
              <w:left w:w="57" w:type="dxa"/>
              <w:right w:w="57" w:type="dxa"/>
            </w:tcMar>
            <w:vAlign w:val="center"/>
          </w:tcPr>
          <w:p w:rsidR="007A66FE" w:rsidRDefault="007A66FE" w:rsidP="007A66FE">
            <w:pPr>
              <w:pStyle w:val="aff5"/>
            </w:pPr>
            <w:r>
              <w:t>1</w:t>
            </w:r>
          </w:p>
        </w:tc>
        <w:tc>
          <w:tcPr>
            <w:tcW w:w="2225" w:type="dxa"/>
            <w:shd w:val="clear" w:color="auto" w:fill="auto"/>
            <w:tcMar>
              <w:left w:w="57" w:type="dxa"/>
              <w:right w:w="57" w:type="dxa"/>
            </w:tcMar>
            <w:vAlign w:val="center"/>
          </w:tcPr>
          <w:p w:rsidR="007A66FE" w:rsidRDefault="007A66FE" w:rsidP="007A66FE">
            <w:pPr>
              <w:pStyle w:val="aff5"/>
            </w:pPr>
            <w:r>
              <w:t>328</w:t>
            </w:r>
          </w:p>
        </w:tc>
        <w:tc>
          <w:tcPr>
            <w:tcW w:w="1329" w:type="dxa"/>
            <w:shd w:val="clear" w:color="auto" w:fill="auto"/>
            <w:tcMar>
              <w:left w:w="57" w:type="dxa"/>
              <w:right w:w="57" w:type="dxa"/>
            </w:tcMar>
            <w:vAlign w:val="center"/>
          </w:tcPr>
          <w:p w:rsidR="007A66FE" w:rsidRDefault="007A66FE" w:rsidP="007A66FE">
            <w:pPr>
              <w:pStyle w:val="aff5"/>
            </w:pPr>
            <w:r>
              <w:t>70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Г</w:t>
            </w:r>
          </w:p>
        </w:tc>
        <w:tc>
          <w:tcPr>
            <w:tcW w:w="1631" w:type="dxa"/>
            <w:shd w:val="clear" w:color="auto" w:fill="auto"/>
            <w:tcMar>
              <w:left w:w="57" w:type="dxa"/>
              <w:right w:w="57" w:type="dxa"/>
            </w:tcMar>
            <w:vAlign w:val="center"/>
          </w:tcPr>
          <w:p w:rsidR="007A66FE" w:rsidRDefault="007A66FE" w:rsidP="007A66FE">
            <w:pPr>
              <w:pStyle w:val="aff5"/>
            </w:pPr>
            <w:r>
              <w:t>928</w:t>
            </w:r>
          </w:p>
        </w:tc>
        <w:tc>
          <w:tcPr>
            <w:tcW w:w="2373" w:type="dxa"/>
            <w:shd w:val="clear" w:color="auto" w:fill="auto"/>
            <w:tcMar>
              <w:left w:w="57" w:type="dxa"/>
              <w:right w:w="57" w:type="dxa"/>
            </w:tcMar>
            <w:vAlign w:val="center"/>
          </w:tcPr>
          <w:p w:rsidR="007A66FE" w:rsidRDefault="007A66FE" w:rsidP="007A66FE">
            <w:pPr>
              <w:pStyle w:val="aff5"/>
            </w:pPr>
            <w:r>
              <w:t>4</w:t>
            </w:r>
          </w:p>
        </w:tc>
        <w:tc>
          <w:tcPr>
            <w:tcW w:w="2225" w:type="dxa"/>
            <w:shd w:val="clear" w:color="auto" w:fill="auto"/>
            <w:tcMar>
              <w:left w:w="57" w:type="dxa"/>
              <w:right w:w="57" w:type="dxa"/>
            </w:tcMar>
            <w:vAlign w:val="center"/>
          </w:tcPr>
          <w:p w:rsidR="007A66FE" w:rsidRDefault="007A66FE" w:rsidP="007A66FE">
            <w:pPr>
              <w:pStyle w:val="aff5"/>
            </w:pPr>
            <w:r>
              <w:t>1068</w:t>
            </w:r>
          </w:p>
        </w:tc>
        <w:tc>
          <w:tcPr>
            <w:tcW w:w="1329" w:type="dxa"/>
            <w:shd w:val="clear" w:color="auto" w:fill="auto"/>
            <w:tcMar>
              <w:left w:w="57" w:type="dxa"/>
              <w:right w:w="57" w:type="dxa"/>
            </w:tcMar>
            <w:vAlign w:val="center"/>
          </w:tcPr>
          <w:p w:rsidR="007A66FE" w:rsidRDefault="007A66FE" w:rsidP="007A66FE">
            <w:pPr>
              <w:pStyle w:val="aff5"/>
            </w:pPr>
            <w:r>
              <w:t>140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Д</w:t>
            </w:r>
          </w:p>
        </w:tc>
        <w:tc>
          <w:tcPr>
            <w:tcW w:w="1631" w:type="dxa"/>
            <w:shd w:val="clear" w:color="auto" w:fill="auto"/>
            <w:tcMar>
              <w:left w:w="57" w:type="dxa"/>
              <w:right w:w="57" w:type="dxa"/>
            </w:tcMar>
            <w:vAlign w:val="center"/>
          </w:tcPr>
          <w:p w:rsidR="007A66FE" w:rsidRDefault="007A66FE" w:rsidP="007A66FE">
            <w:pPr>
              <w:pStyle w:val="aff5"/>
            </w:pPr>
            <w:r>
              <w:t>528</w:t>
            </w:r>
          </w:p>
        </w:tc>
        <w:tc>
          <w:tcPr>
            <w:tcW w:w="2373" w:type="dxa"/>
            <w:shd w:val="clear" w:color="auto" w:fill="auto"/>
            <w:tcMar>
              <w:left w:w="57" w:type="dxa"/>
              <w:right w:w="57" w:type="dxa"/>
            </w:tcMar>
            <w:vAlign w:val="center"/>
          </w:tcPr>
          <w:p w:rsidR="007A66FE" w:rsidRDefault="007A66FE" w:rsidP="007A66FE">
            <w:pPr>
              <w:pStyle w:val="aff5"/>
            </w:pPr>
            <w:r>
              <w:t>3</w:t>
            </w:r>
          </w:p>
        </w:tc>
        <w:tc>
          <w:tcPr>
            <w:tcW w:w="2225" w:type="dxa"/>
            <w:shd w:val="clear" w:color="auto" w:fill="auto"/>
            <w:tcMar>
              <w:left w:w="57" w:type="dxa"/>
              <w:right w:w="57" w:type="dxa"/>
            </w:tcMar>
            <w:vAlign w:val="center"/>
          </w:tcPr>
          <w:p w:rsidR="007A66FE" w:rsidRDefault="007A66FE" w:rsidP="007A66FE">
            <w:pPr>
              <w:pStyle w:val="aff5"/>
            </w:pPr>
            <w:r>
              <w:t>528</w:t>
            </w:r>
          </w:p>
        </w:tc>
        <w:tc>
          <w:tcPr>
            <w:tcW w:w="1329" w:type="dxa"/>
            <w:shd w:val="clear" w:color="auto" w:fill="auto"/>
            <w:tcMar>
              <w:left w:w="57" w:type="dxa"/>
              <w:right w:w="57" w:type="dxa"/>
            </w:tcMar>
            <w:vAlign w:val="center"/>
          </w:tcPr>
          <w:p w:rsidR="007A66FE" w:rsidRDefault="007A66FE" w:rsidP="007A66FE">
            <w:pPr>
              <w:pStyle w:val="aff5"/>
            </w:pPr>
            <w:r>
              <w:t>0</w:t>
            </w:r>
          </w:p>
        </w:tc>
      </w:tr>
      <w:tr w:rsidR="007A66FE" w:rsidRPr="004E6464" w:rsidTr="00405773">
        <w:tc>
          <w:tcPr>
            <w:tcW w:w="2136" w:type="dxa"/>
            <w:shd w:val="clear" w:color="auto" w:fill="auto"/>
            <w:tcMar>
              <w:left w:w="57" w:type="dxa"/>
              <w:right w:w="57" w:type="dxa"/>
            </w:tcMar>
          </w:tcPr>
          <w:p w:rsidR="007A66FE" w:rsidRPr="004E6464" w:rsidRDefault="007A66FE" w:rsidP="007A66FE">
            <w:pPr>
              <w:pStyle w:val="aff5"/>
            </w:pPr>
            <w:r w:rsidRPr="004E6464">
              <w:t>Е</w:t>
            </w:r>
          </w:p>
        </w:tc>
        <w:tc>
          <w:tcPr>
            <w:tcW w:w="1631" w:type="dxa"/>
            <w:shd w:val="clear" w:color="auto" w:fill="auto"/>
            <w:tcMar>
              <w:left w:w="57" w:type="dxa"/>
              <w:right w:w="57" w:type="dxa"/>
            </w:tcMar>
            <w:vAlign w:val="center"/>
          </w:tcPr>
          <w:p w:rsidR="007A66FE" w:rsidRDefault="007A66FE" w:rsidP="007A66FE">
            <w:pPr>
              <w:pStyle w:val="aff5"/>
            </w:pPr>
            <w:r>
              <w:t>828</w:t>
            </w:r>
          </w:p>
        </w:tc>
        <w:tc>
          <w:tcPr>
            <w:tcW w:w="2373" w:type="dxa"/>
            <w:shd w:val="clear" w:color="auto" w:fill="auto"/>
            <w:tcMar>
              <w:left w:w="57" w:type="dxa"/>
              <w:right w:w="57" w:type="dxa"/>
            </w:tcMar>
            <w:vAlign w:val="center"/>
          </w:tcPr>
          <w:p w:rsidR="007A66FE" w:rsidRDefault="007A66FE" w:rsidP="007A66FE">
            <w:pPr>
              <w:pStyle w:val="aff5"/>
            </w:pPr>
            <w:r>
              <w:t>2</w:t>
            </w:r>
          </w:p>
        </w:tc>
        <w:tc>
          <w:tcPr>
            <w:tcW w:w="2225" w:type="dxa"/>
            <w:shd w:val="clear" w:color="auto" w:fill="auto"/>
            <w:tcMar>
              <w:left w:w="57" w:type="dxa"/>
              <w:right w:w="57" w:type="dxa"/>
            </w:tcMar>
            <w:vAlign w:val="center"/>
          </w:tcPr>
          <w:p w:rsidR="007A66FE" w:rsidRDefault="007A66FE" w:rsidP="007A66FE">
            <w:pPr>
              <w:pStyle w:val="aff5"/>
            </w:pPr>
            <w:r>
              <w:t>988</w:t>
            </w:r>
          </w:p>
        </w:tc>
        <w:tc>
          <w:tcPr>
            <w:tcW w:w="1329" w:type="dxa"/>
            <w:shd w:val="clear" w:color="auto" w:fill="auto"/>
            <w:tcMar>
              <w:left w:w="57" w:type="dxa"/>
              <w:right w:w="57" w:type="dxa"/>
            </w:tcMar>
            <w:vAlign w:val="center"/>
          </w:tcPr>
          <w:p w:rsidR="007A66FE" w:rsidRDefault="007A66FE" w:rsidP="007A66FE">
            <w:pPr>
              <w:pStyle w:val="aff5"/>
            </w:pPr>
            <w:r>
              <w:t>160</w:t>
            </w:r>
          </w:p>
        </w:tc>
      </w:tr>
    </w:tbl>
    <w:p w:rsidR="008B74CD" w:rsidRPr="004E6464" w:rsidRDefault="008B74CD" w:rsidP="008B74CD">
      <w:pPr>
        <w:widowControl w:val="0"/>
        <w:ind w:left="28" w:firstLine="672"/>
        <w:rPr>
          <w:b/>
          <w:sz w:val="30"/>
          <w:szCs w:val="30"/>
        </w:rPr>
      </w:pPr>
    </w:p>
    <w:p w:rsidR="008B74CD" w:rsidRPr="009B73A0" w:rsidRDefault="008B74CD" w:rsidP="008B74CD">
      <w:pPr>
        <w:widowControl w:val="0"/>
        <w:ind w:firstLine="709"/>
        <w:rPr>
          <w:sz w:val="28"/>
          <w:szCs w:val="28"/>
        </w:rPr>
      </w:pPr>
      <w:r w:rsidRPr="009B73A0">
        <w:rPr>
          <w:sz w:val="28"/>
          <w:szCs w:val="28"/>
        </w:rPr>
        <w:t xml:space="preserve">С целью подготовки управленческого решения необходимо сделать выводы относительно выбора проектов к включению в программу. Как нужно </w:t>
      </w:r>
      <w:proofErr w:type="spellStart"/>
      <w:r w:rsidRPr="009B73A0">
        <w:rPr>
          <w:sz w:val="28"/>
          <w:szCs w:val="28"/>
        </w:rPr>
        <w:t>проранжировать</w:t>
      </w:r>
      <w:proofErr w:type="spellEnd"/>
      <w:r w:rsidRPr="009B73A0">
        <w:rPr>
          <w:sz w:val="28"/>
          <w:szCs w:val="28"/>
        </w:rPr>
        <w:t xml:space="preserve"> предложенные проекты? </w:t>
      </w:r>
    </w:p>
    <w:p w:rsidR="00CF262C" w:rsidRPr="009B73A0" w:rsidRDefault="008B74CD" w:rsidP="008B74CD">
      <w:pPr>
        <w:widowControl w:val="0"/>
        <w:ind w:firstLine="709"/>
        <w:rPr>
          <w:sz w:val="28"/>
          <w:szCs w:val="28"/>
        </w:rPr>
      </w:pPr>
      <w:r w:rsidRPr="009B73A0">
        <w:rPr>
          <w:sz w:val="28"/>
          <w:szCs w:val="28"/>
        </w:rPr>
        <w:t xml:space="preserve">При ранжировании инвестиционных проектов с разными суммами начальных расходов и разными сроками функционирования (как критерий ранжирования) следует использовать величину, которая отображает отношение среднегодовой суммы </w:t>
      </w:r>
      <w:r w:rsidRPr="009B73A0">
        <w:rPr>
          <w:i/>
          <w:sz w:val="28"/>
          <w:szCs w:val="28"/>
        </w:rPr>
        <w:t>N</w:t>
      </w:r>
      <w:proofErr w:type="gramStart"/>
      <w:r w:rsidRPr="009B73A0">
        <w:rPr>
          <w:i/>
          <w:sz w:val="28"/>
          <w:szCs w:val="28"/>
        </w:rPr>
        <w:t>Р</w:t>
      </w:r>
      <w:proofErr w:type="gramEnd"/>
      <w:r w:rsidRPr="009B73A0">
        <w:rPr>
          <w:i/>
          <w:sz w:val="28"/>
          <w:szCs w:val="28"/>
        </w:rPr>
        <w:t>V</w:t>
      </w:r>
      <w:r w:rsidRPr="009B73A0">
        <w:rPr>
          <w:sz w:val="28"/>
          <w:szCs w:val="28"/>
        </w:rPr>
        <w:t xml:space="preserve"> к сумме инвестиции. </w:t>
      </w:r>
    </w:p>
    <w:p w:rsidR="003D69B0" w:rsidRPr="00BE130F" w:rsidRDefault="003D69B0" w:rsidP="008B74CD">
      <w:pPr>
        <w:widowControl w:val="0"/>
        <w:ind w:firstLine="709"/>
        <w:rPr>
          <w:sz w:val="30"/>
          <w:szCs w:val="30"/>
        </w:rPr>
      </w:pPr>
    </w:p>
    <w:p w:rsidR="007A66FE" w:rsidRPr="004E6464" w:rsidRDefault="007A66FE" w:rsidP="003D69B0">
      <w:pPr>
        <w:pStyle w:val="a2"/>
        <w:widowControl w:val="0"/>
        <w:spacing w:line="240" w:lineRule="auto"/>
        <w:ind w:left="28" w:hanging="28"/>
      </w:pPr>
      <w:bookmarkStart w:id="13" w:name="_Ref40988217"/>
      <w:r>
        <w:t>- И</w:t>
      </w:r>
      <w:r w:rsidRPr="004E6464">
        <w:t>нвестиционны</w:t>
      </w:r>
      <w:r>
        <w:t>е</w:t>
      </w:r>
      <w:r w:rsidRPr="004E6464">
        <w:t xml:space="preserve"> </w:t>
      </w:r>
      <w:proofErr w:type="gramStart"/>
      <w:r w:rsidRPr="004E6464">
        <w:t>проект</w:t>
      </w:r>
      <w:r>
        <w:t>ы</w:t>
      </w:r>
      <w:proofErr w:type="gramEnd"/>
      <w:r>
        <w:t xml:space="preserve"> отсортированные по инвестиционной привлекательности</w:t>
      </w:r>
      <w:bookmarkEnd w:id="13"/>
    </w:p>
    <w:tbl>
      <w:tblPr>
        <w:tblW w:w="0" w:type="auto"/>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1"/>
        <w:gridCol w:w="1453"/>
        <w:gridCol w:w="2222"/>
        <w:gridCol w:w="1514"/>
        <w:gridCol w:w="1055"/>
        <w:gridCol w:w="1532"/>
      </w:tblGrid>
      <w:tr w:rsidR="007A66FE" w:rsidRPr="004E6464" w:rsidTr="00405773">
        <w:tc>
          <w:tcPr>
            <w:tcW w:w="1971" w:type="dxa"/>
            <w:shd w:val="clear" w:color="auto" w:fill="auto"/>
            <w:tcMar>
              <w:left w:w="57" w:type="dxa"/>
              <w:right w:w="57" w:type="dxa"/>
            </w:tcMar>
            <w:vAlign w:val="center"/>
          </w:tcPr>
          <w:p w:rsidR="007A66FE" w:rsidRPr="004E6464" w:rsidRDefault="007A66FE" w:rsidP="007A66FE">
            <w:pPr>
              <w:pStyle w:val="aff5"/>
            </w:pPr>
            <w:r w:rsidRPr="004E6464">
              <w:t>Инвестиционный</w:t>
            </w:r>
          </w:p>
          <w:p w:rsidR="007A66FE" w:rsidRPr="004E6464" w:rsidRDefault="007A66FE" w:rsidP="007A66FE">
            <w:pPr>
              <w:pStyle w:val="aff5"/>
            </w:pPr>
            <w:r w:rsidRPr="004E6464">
              <w:t>проект</w:t>
            </w:r>
          </w:p>
        </w:tc>
        <w:tc>
          <w:tcPr>
            <w:tcW w:w="1453" w:type="dxa"/>
            <w:shd w:val="clear" w:color="auto" w:fill="auto"/>
            <w:tcMar>
              <w:left w:w="57" w:type="dxa"/>
              <w:right w:w="57" w:type="dxa"/>
            </w:tcMar>
            <w:vAlign w:val="center"/>
          </w:tcPr>
          <w:p w:rsidR="007A66FE" w:rsidRPr="004E6464" w:rsidRDefault="007A66FE" w:rsidP="007A66FE">
            <w:pPr>
              <w:pStyle w:val="aff5"/>
            </w:pPr>
            <w:r w:rsidRPr="004E6464">
              <w:t>Сумма инвестиций, тис</w:t>
            </w:r>
            <w:proofErr w:type="gramStart"/>
            <w:r w:rsidRPr="004E6464">
              <w:t>.</w:t>
            </w:r>
            <w:proofErr w:type="gramEnd"/>
            <w:r w:rsidRPr="004E6464">
              <w:t xml:space="preserve"> </w:t>
            </w:r>
            <w:proofErr w:type="gramStart"/>
            <w:r w:rsidRPr="004E6464">
              <w:t>р</w:t>
            </w:r>
            <w:proofErr w:type="gramEnd"/>
            <w:r w:rsidRPr="004E6464">
              <w:t>уб</w:t>
            </w:r>
          </w:p>
        </w:tc>
        <w:tc>
          <w:tcPr>
            <w:tcW w:w="2222" w:type="dxa"/>
            <w:shd w:val="clear" w:color="auto" w:fill="auto"/>
            <w:tcMar>
              <w:left w:w="57" w:type="dxa"/>
              <w:right w:w="57" w:type="dxa"/>
            </w:tcMar>
            <w:vAlign w:val="center"/>
          </w:tcPr>
          <w:p w:rsidR="007A66FE" w:rsidRPr="004E6464" w:rsidRDefault="007A66FE" w:rsidP="007A66FE">
            <w:pPr>
              <w:pStyle w:val="aff5"/>
            </w:pPr>
            <w:r w:rsidRPr="004E6464">
              <w:t>Срок функционирования, лет</w:t>
            </w:r>
          </w:p>
        </w:tc>
        <w:tc>
          <w:tcPr>
            <w:tcW w:w="1514" w:type="dxa"/>
            <w:shd w:val="clear" w:color="auto" w:fill="auto"/>
            <w:tcMar>
              <w:left w:w="57" w:type="dxa"/>
              <w:right w:w="57" w:type="dxa"/>
            </w:tcMar>
            <w:vAlign w:val="center"/>
          </w:tcPr>
          <w:p w:rsidR="007A66FE" w:rsidRPr="004E6464" w:rsidRDefault="007A66FE" w:rsidP="007A66FE">
            <w:pPr>
              <w:pStyle w:val="aff5"/>
            </w:pPr>
            <w:r w:rsidRPr="004E6464">
              <w:t xml:space="preserve">Денежный поток за весь срок, тыс. </w:t>
            </w:r>
            <w:r w:rsidRPr="004E6464">
              <w:lastRenderedPageBreak/>
              <w:t>руб</w:t>
            </w:r>
          </w:p>
        </w:tc>
        <w:tc>
          <w:tcPr>
            <w:tcW w:w="1055" w:type="dxa"/>
            <w:shd w:val="clear" w:color="auto" w:fill="auto"/>
            <w:tcMar>
              <w:left w:w="57" w:type="dxa"/>
              <w:right w:w="57" w:type="dxa"/>
            </w:tcMar>
            <w:vAlign w:val="center"/>
          </w:tcPr>
          <w:p w:rsidR="007A66FE" w:rsidRPr="004E6464" w:rsidRDefault="007A66FE" w:rsidP="007A66FE">
            <w:pPr>
              <w:pStyle w:val="aff5"/>
            </w:pPr>
            <w:r w:rsidRPr="004E6464">
              <w:rPr>
                <w:i/>
              </w:rPr>
              <w:lastRenderedPageBreak/>
              <w:t>NPV</w:t>
            </w:r>
            <w:r w:rsidRPr="004E6464">
              <w:t>, тис</w:t>
            </w:r>
            <w:proofErr w:type="gramStart"/>
            <w:r w:rsidRPr="004E6464">
              <w:t>.</w:t>
            </w:r>
            <w:proofErr w:type="gramEnd"/>
            <w:r w:rsidRPr="004E6464">
              <w:t> </w:t>
            </w:r>
            <w:proofErr w:type="gramStart"/>
            <w:r w:rsidRPr="004E6464">
              <w:t>р</w:t>
            </w:r>
            <w:proofErr w:type="gramEnd"/>
            <w:r w:rsidRPr="004E6464">
              <w:t>уб</w:t>
            </w:r>
          </w:p>
        </w:tc>
        <w:tc>
          <w:tcPr>
            <w:tcW w:w="1532" w:type="dxa"/>
            <w:vAlign w:val="center"/>
          </w:tcPr>
          <w:p w:rsidR="007A66FE" w:rsidRPr="004E6464" w:rsidRDefault="003A1F7A" w:rsidP="007A66FE">
            <w:pPr>
              <w:pStyle w:val="aff5"/>
              <w:rPr>
                <w:i/>
              </w:rPr>
            </w:pPr>
            <m:oMathPara>
              <m:oMath>
                <m:f>
                  <m:fPr>
                    <m:ctrlPr>
                      <w:rPr>
                        <w:rFonts w:ascii="Cambria Math" w:hAnsi="Cambria Math"/>
                        <w:i/>
                      </w:rPr>
                    </m:ctrlPr>
                  </m:fPr>
                  <m:num>
                    <m:r>
                      <w:rPr>
                        <w:rFonts w:ascii="Cambria Math" w:hAnsi="Cambria Math"/>
                      </w:rPr>
                      <m:t>NPV</m:t>
                    </m:r>
                  </m:num>
                  <m:den>
                    <m:r>
                      <w:rPr>
                        <w:rFonts w:ascii="Cambria Math" w:hAnsi="Cambria Math"/>
                      </w:rPr>
                      <m:t>инвестиции</m:t>
                    </m:r>
                  </m:den>
                </m:f>
              </m:oMath>
            </m:oMathPara>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lastRenderedPageBreak/>
              <w:t>В</w:t>
            </w:r>
          </w:p>
        </w:tc>
        <w:tc>
          <w:tcPr>
            <w:tcW w:w="1453" w:type="dxa"/>
            <w:shd w:val="clear" w:color="auto" w:fill="auto"/>
            <w:tcMar>
              <w:left w:w="57" w:type="dxa"/>
              <w:right w:w="57" w:type="dxa"/>
            </w:tcMar>
            <w:vAlign w:val="center"/>
          </w:tcPr>
          <w:p w:rsidR="00CF262C" w:rsidRDefault="00CF262C" w:rsidP="00CF262C">
            <w:pPr>
              <w:pStyle w:val="aff5"/>
            </w:pPr>
            <w:r>
              <w:t>258</w:t>
            </w:r>
          </w:p>
        </w:tc>
        <w:tc>
          <w:tcPr>
            <w:tcW w:w="2222" w:type="dxa"/>
            <w:shd w:val="clear" w:color="auto" w:fill="auto"/>
            <w:tcMar>
              <w:left w:w="57" w:type="dxa"/>
              <w:right w:w="57" w:type="dxa"/>
            </w:tcMar>
            <w:vAlign w:val="center"/>
          </w:tcPr>
          <w:p w:rsidR="00CF262C" w:rsidRDefault="00CF262C" w:rsidP="00CF262C">
            <w:pPr>
              <w:pStyle w:val="aff5"/>
            </w:pPr>
            <w:r>
              <w:t>1</w:t>
            </w:r>
          </w:p>
        </w:tc>
        <w:tc>
          <w:tcPr>
            <w:tcW w:w="1514" w:type="dxa"/>
            <w:shd w:val="clear" w:color="auto" w:fill="auto"/>
            <w:tcMar>
              <w:left w:w="57" w:type="dxa"/>
              <w:right w:w="57" w:type="dxa"/>
            </w:tcMar>
            <w:vAlign w:val="center"/>
          </w:tcPr>
          <w:p w:rsidR="00CF262C" w:rsidRDefault="00CF262C" w:rsidP="00CF262C">
            <w:pPr>
              <w:pStyle w:val="aff5"/>
            </w:pPr>
            <w:r>
              <w:t>328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0,271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Б</w:t>
            </w:r>
          </w:p>
        </w:tc>
        <w:tc>
          <w:tcPr>
            <w:tcW w:w="1453" w:type="dxa"/>
            <w:shd w:val="clear" w:color="auto" w:fill="auto"/>
            <w:tcMar>
              <w:left w:w="57" w:type="dxa"/>
              <w:right w:w="57" w:type="dxa"/>
            </w:tcMar>
            <w:vAlign w:val="center"/>
          </w:tcPr>
          <w:p w:rsidR="00CF262C" w:rsidRDefault="00CF262C" w:rsidP="00CF262C">
            <w:pPr>
              <w:pStyle w:val="aff5"/>
            </w:pPr>
            <w:r>
              <w:t>478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588</w:t>
            </w:r>
          </w:p>
        </w:tc>
        <w:tc>
          <w:tcPr>
            <w:tcW w:w="1055" w:type="dxa"/>
            <w:shd w:val="clear" w:color="auto" w:fill="auto"/>
            <w:tcMar>
              <w:left w:w="57" w:type="dxa"/>
              <w:right w:w="57" w:type="dxa"/>
            </w:tcMar>
            <w:vAlign w:val="center"/>
          </w:tcPr>
          <w:p w:rsidR="00CF262C" w:rsidRDefault="00CF262C" w:rsidP="00CF262C">
            <w:pPr>
              <w:pStyle w:val="aff5"/>
            </w:pPr>
            <w:r>
              <w:t>110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0,230</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Е</w:t>
            </w:r>
          </w:p>
        </w:tc>
        <w:tc>
          <w:tcPr>
            <w:tcW w:w="1453" w:type="dxa"/>
            <w:shd w:val="clear" w:color="auto" w:fill="auto"/>
            <w:tcMar>
              <w:left w:w="57" w:type="dxa"/>
              <w:right w:w="57" w:type="dxa"/>
            </w:tcMar>
            <w:vAlign w:val="center"/>
          </w:tcPr>
          <w:p w:rsidR="00CF262C" w:rsidRDefault="00CF262C" w:rsidP="00CF262C">
            <w:pPr>
              <w:pStyle w:val="aff5"/>
            </w:pPr>
            <w:r>
              <w:t>828</w:t>
            </w:r>
          </w:p>
        </w:tc>
        <w:tc>
          <w:tcPr>
            <w:tcW w:w="2222" w:type="dxa"/>
            <w:shd w:val="clear" w:color="auto" w:fill="auto"/>
            <w:tcMar>
              <w:left w:w="57" w:type="dxa"/>
              <w:right w:w="57" w:type="dxa"/>
            </w:tcMar>
            <w:vAlign w:val="center"/>
          </w:tcPr>
          <w:p w:rsidR="00CF262C" w:rsidRDefault="00CF262C" w:rsidP="00CF262C">
            <w:pPr>
              <w:pStyle w:val="aff5"/>
            </w:pPr>
            <w:r>
              <w:t>2</w:t>
            </w:r>
          </w:p>
        </w:tc>
        <w:tc>
          <w:tcPr>
            <w:tcW w:w="1514" w:type="dxa"/>
            <w:shd w:val="clear" w:color="auto" w:fill="auto"/>
            <w:tcMar>
              <w:left w:w="57" w:type="dxa"/>
              <w:right w:w="57" w:type="dxa"/>
            </w:tcMar>
            <w:vAlign w:val="center"/>
          </w:tcPr>
          <w:p w:rsidR="00CF262C" w:rsidRDefault="00CF262C" w:rsidP="00CF262C">
            <w:pPr>
              <w:pStyle w:val="aff5"/>
            </w:pPr>
            <w:r>
              <w:t>988</w:t>
            </w:r>
          </w:p>
        </w:tc>
        <w:tc>
          <w:tcPr>
            <w:tcW w:w="1055" w:type="dxa"/>
            <w:shd w:val="clear" w:color="auto" w:fill="auto"/>
            <w:tcMar>
              <w:left w:w="57" w:type="dxa"/>
              <w:right w:w="57" w:type="dxa"/>
            </w:tcMar>
            <w:vAlign w:val="center"/>
          </w:tcPr>
          <w:p w:rsidR="00CF262C" w:rsidRDefault="00CF262C" w:rsidP="00CF262C">
            <w:pPr>
              <w:pStyle w:val="aff5"/>
            </w:pPr>
            <w:r>
              <w:t>160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0,193</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Г</w:t>
            </w:r>
          </w:p>
        </w:tc>
        <w:tc>
          <w:tcPr>
            <w:tcW w:w="1453" w:type="dxa"/>
            <w:shd w:val="clear" w:color="auto" w:fill="auto"/>
            <w:tcMar>
              <w:left w:w="57" w:type="dxa"/>
              <w:right w:w="57" w:type="dxa"/>
            </w:tcMar>
            <w:vAlign w:val="center"/>
          </w:tcPr>
          <w:p w:rsidR="00CF262C" w:rsidRDefault="00CF262C" w:rsidP="00CF262C">
            <w:pPr>
              <w:pStyle w:val="aff5"/>
            </w:pPr>
            <w:r>
              <w:t>928</w:t>
            </w:r>
          </w:p>
        </w:tc>
        <w:tc>
          <w:tcPr>
            <w:tcW w:w="2222" w:type="dxa"/>
            <w:shd w:val="clear" w:color="auto" w:fill="auto"/>
            <w:tcMar>
              <w:left w:w="57" w:type="dxa"/>
              <w:right w:w="57" w:type="dxa"/>
            </w:tcMar>
            <w:vAlign w:val="center"/>
          </w:tcPr>
          <w:p w:rsidR="00CF262C" w:rsidRDefault="00CF262C" w:rsidP="00CF262C">
            <w:pPr>
              <w:pStyle w:val="aff5"/>
            </w:pPr>
            <w:r>
              <w:t>4</w:t>
            </w:r>
          </w:p>
        </w:tc>
        <w:tc>
          <w:tcPr>
            <w:tcW w:w="1514" w:type="dxa"/>
            <w:shd w:val="clear" w:color="auto" w:fill="auto"/>
            <w:tcMar>
              <w:left w:w="57" w:type="dxa"/>
              <w:right w:w="57" w:type="dxa"/>
            </w:tcMar>
            <w:vAlign w:val="center"/>
          </w:tcPr>
          <w:p w:rsidR="00CF262C" w:rsidRDefault="00CF262C" w:rsidP="00CF262C">
            <w:pPr>
              <w:pStyle w:val="aff5"/>
            </w:pPr>
            <w:r>
              <w:t>1 068</w:t>
            </w:r>
          </w:p>
        </w:tc>
        <w:tc>
          <w:tcPr>
            <w:tcW w:w="1055" w:type="dxa"/>
            <w:shd w:val="clear" w:color="auto" w:fill="auto"/>
            <w:tcMar>
              <w:left w:w="57" w:type="dxa"/>
              <w:right w:w="57" w:type="dxa"/>
            </w:tcMar>
            <w:vAlign w:val="center"/>
          </w:tcPr>
          <w:p w:rsidR="00CF262C" w:rsidRDefault="00CF262C" w:rsidP="00CF262C">
            <w:pPr>
              <w:pStyle w:val="aff5"/>
            </w:pPr>
            <w:r>
              <w:t>140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0,151</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А</w:t>
            </w:r>
          </w:p>
        </w:tc>
        <w:tc>
          <w:tcPr>
            <w:tcW w:w="1453" w:type="dxa"/>
            <w:shd w:val="clear" w:color="auto" w:fill="auto"/>
            <w:tcMar>
              <w:left w:w="57" w:type="dxa"/>
              <w:right w:w="57" w:type="dxa"/>
            </w:tcMar>
            <w:vAlign w:val="center"/>
          </w:tcPr>
          <w:p w:rsidR="00CF262C" w:rsidRDefault="00CF262C" w:rsidP="00CF262C">
            <w:pPr>
              <w:pStyle w:val="aff5"/>
            </w:pPr>
            <w:r>
              <w:t>748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818</w:t>
            </w:r>
          </w:p>
        </w:tc>
        <w:tc>
          <w:tcPr>
            <w:tcW w:w="1055" w:type="dxa"/>
            <w:shd w:val="clear" w:color="auto" w:fill="auto"/>
            <w:tcMar>
              <w:left w:w="57" w:type="dxa"/>
              <w:right w:w="57" w:type="dxa"/>
            </w:tcMar>
            <w:vAlign w:val="center"/>
          </w:tcPr>
          <w:p w:rsidR="00CF262C" w:rsidRDefault="00CF262C" w:rsidP="00CF262C">
            <w:pPr>
              <w:pStyle w:val="aff5"/>
            </w:pPr>
            <w:r>
              <w:t>70</w:t>
            </w:r>
          </w:p>
        </w:tc>
        <w:tc>
          <w:tcPr>
            <w:tcW w:w="1532" w:type="dxa"/>
            <w:vAlign w:val="bottom"/>
          </w:tcPr>
          <w:p w:rsidR="00CF262C" w:rsidRDefault="00CF262C" w:rsidP="00CF262C">
            <w:pPr>
              <w:pStyle w:val="aff5"/>
              <w:rPr>
                <w:rFonts w:ascii="Calibri" w:hAnsi="Calibri"/>
                <w:sz w:val="22"/>
                <w:szCs w:val="22"/>
              </w:rPr>
            </w:pPr>
            <w:r>
              <w:rPr>
                <w:rFonts w:ascii="Calibri" w:hAnsi="Calibri"/>
                <w:sz w:val="22"/>
                <w:szCs w:val="22"/>
              </w:rPr>
              <w:t>0,094</w:t>
            </w:r>
          </w:p>
        </w:tc>
      </w:tr>
      <w:tr w:rsidR="00CF262C" w:rsidRPr="004E6464" w:rsidTr="002A0C82">
        <w:tc>
          <w:tcPr>
            <w:tcW w:w="1971" w:type="dxa"/>
            <w:shd w:val="clear" w:color="auto" w:fill="auto"/>
            <w:tcMar>
              <w:left w:w="57" w:type="dxa"/>
              <w:right w:w="57" w:type="dxa"/>
            </w:tcMar>
            <w:vAlign w:val="center"/>
          </w:tcPr>
          <w:p w:rsidR="00CF262C" w:rsidRDefault="00CF262C" w:rsidP="00CF262C">
            <w:pPr>
              <w:pStyle w:val="aff5"/>
            </w:pPr>
            <w:r>
              <w:t>Д</w:t>
            </w:r>
          </w:p>
        </w:tc>
        <w:tc>
          <w:tcPr>
            <w:tcW w:w="1453" w:type="dxa"/>
            <w:shd w:val="clear" w:color="auto" w:fill="auto"/>
            <w:tcMar>
              <w:left w:w="57" w:type="dxa"/>
              <w:right w:w="57" w:type="dxa"/>
            </w:tcMar>
            <w:vAlign w:val="center"/>
          </w:tcPr>
          <w:p w:rsidR="00CF262C" w:rsidRDefault="00CF262C" w:rsidP="00CF262C">
            <w:pPr>
              <w:pStyle w:val="aff5"/>
            </w:pPr>
            <w:r>
              <w:t>528</w:t>
            </w:r>
          </w:p>
        </w:tc>
        <w:tc>
          <w:tcPr>
            <w:tcW w:w="2222" w:type="dxa"/>
            <w:shd w:val="clear" w:color="auto" w:fill="auto"/>
            <w:tcMar>
              <w:left w:w="57" w:type="dxa"/>
              <w:right w:w="57" w:type="dxa"/>
            </w:tcMar>
            <w:vAlign w:val="center"/>
          </w:tcPr>
          <w:p w:rsidR="00CF262C" w:rsidRDefault="00CF262C" w:rsidP="00CF262C">
            <w:pPr>
              <w:pStyle w:val="aff5"/>
            </w:pPr>
            <w:r>
              <w:t>3</w:t>
            </w:r>
          </w:p>
        </w:tc>
        <w:tc>
          <w:tcPr>
            <w:tcW w:w="1514" w:type="dxa"/>
            <w:shd w:val="clear" w:color="auto" w:fill="auto"/>
            <w:tcMar>
              <w:left w:w="57" w:type="dxa"/>
              <w:right w:w="57" w:type="dxa"/>
            </w:tcMar>
            <w:vAlign w:val="center"/>
          </w:tcPr>
          <w:p w:rsidR="00CF262C" w:rsidRDefault="00CF262C" w:rsidP="00CF262C">
            <w:pPr>
              <w:pStyle w:val="aff5"/>
            </w:pPr>
            <w:r>
              <w:t>528</w:t>
            </w:r>
          </w:p>
        </w:tc>
        <w:tc>
          <w:tcPr>
            <w:tcW w:w="1055" w:type="dxa"/>
            <w:shd w:val="clear" w:color="auto" w:fill="auto"/>
            <w:tcMar>
              <w:left w:w="57" w:type="dxa"/>
              <w:right w:w="57" w:type="dxa"/>
            </w:tcMar>
            <w:vAlign w:val="center"/>
          </w:tcPr>
          <w:p w:rsidR="00CF262C" w:rsidRDefault="00CF262C" w:rsidP="00CF262C">
            <w:pPr>
              <w:pStyle w:val="aff5"/>
            </w:pPr>
            <w:r>
              <w:t>0</w:t>
            </w:r>
          </w:p>
        </w:tc>
        <w:tc>
          <w:tcPr>
            <w:tcW w:w="1532" w:type="dxa"/>
            <w:vAlign w:val="bottom"/>
          </w:tcPr>
          <w:p w:rsidR="00CF262C" w:rsidRDefault="00CF262C" w:rsidP="003D69B0">
            <w:pPr>
              <w:pStyle w:val="aff5"/>
              <w:rPr>
                <w:rFonts w:ascii="Calibri" w:hAnsi="Calibri"/>
                <w:sz w:val="22"/>
                <w:szCs w:val="22"/>
              </w:rPr>
            </w:pPr>
            <w:r>
              <w:rPr>
                <w:rFonts w:ascii="Calibri" w:hAnsi="Calibri"/>
                <w:sz w:val="22"/>
                <w:szCs w:val="22"/>
              </w:rPr>
              <w:t>0</w:t>
            </w:r>
          </w:p>
        </w:tc>
      </w:tr>
    </w:tbl>
    <w:p w:rsidR="00306C4F" w:rsidRDefault="003D69B0" w:rsidP="00306C4F">
      <w:pPr>
        <w:pStyle w:val="af8"/>
      </w:pPr>
      <w:r>
        <w:t xml:space="preserve">Вычислив отношение </w:t>
      </w:r>
      <w:r>
        <w:rPr>
          <w:lang w:val="en-US"/>
        </w:rPr>
        <w:t>NPV</w:t>
      </w:r>
      <w:r w:rsidRPr="003D69B0">
        <w:t xml:space="preserve"> </w:t>
      </w:r>
      <w:r>
        <w:t xml:space="preserve">к сумме инвестиций для каждого проекта и проанализировав полученные результаты в таблице </w:t>
      </w:r>
      <w:r>
        <w:fldChar w:fldCharType="begin"/>
      </w:r>
      <w:r>
        <w:instrText xml:space="preserve"> REF  _Ref40988217 \h \r \t </w:instrText>
      </w:r>
      <w:r>
        <w:fldChar w:fldCharType="separate"/>
      </w:r>
      <w:r>
        <w:t>3.8</w:t>
      </w:r>
      <w:r>
        <w:fldChar w:fldCharType="end"/>
      </w:r>
      <w:r w:rsidR="00E160BB">
        <w:t xml:space="preserve"> отберем наиболее привлекательные </w:t>
      </w:r>
      <w:r w:rsidR="00E160BB" w:rsidRPr="00E160BB">
        <w:t>инвестиционные</w:t>
      </w:r>
      <w:r w:rsidR="00E160BB">
        <w:t xml:space="preserve"> проекты согласно тех финансовых </w:t>
      </w:r>
      <w:proofErr w:type="gramStart"/>
      <w:r w:rsidR="00E160BB">
        <w:t>ресурсов</w:t>
      </w:r>
      <w:proofErr w:type="gramEnd"/>
      <w:r w:rsidR="00E160BB">
        <w:t xml:space="preserve"> которыми мы располагаем, а именно </w:t>
      </w:r>
      <w:r w:rsidR="00E160BB" w:rsidRPr="004E6464">
        <w:t>15</w:t>
      </w:r>
      <w:r w:rsidR="00E160BB">
        <w:t>28</w:t>
      </w:r>
      <w:r w:rsidR="00E160BB" w:rsidRPr="004E6464">
        <w:t xml:space="preserve"> тыс. руб</w:t>
      </w:r>
      <w:r w:rsidR="00E160BB">
        <w:t xml:space="preserve">. В, Б, А это проекты которые следует включить в </w:t>
      </w:r>
      <w:r w:rsidR="00E160BB" w:rsidRPr="004E6464">
        <w:t>инвестиционную программу</w:t>
      </w:r>
      <w:r w:rsidR="00E160BB">
        <w:t>.</w:t>
      </w:r>
    </w:p>
    <w:p w:rsidR="008B74CD" w:rsidRDefault="008B74CD" w:rsidP="00306C4F">
      <w:pPr>
        <w:pStyle w:val="af8"/>
      </w:pPr>
    </w:p>
    <w:p w:rsidR="00306C4F" w:rsidRPr="00306C4F" w:rsidRDefault="00306C4F" w:rsidP="00E86509">
      <w:pPr>
        <w:pStyle w:val="2"/>
      </w:pPr>
      <w:bookmarkStart w:id="14" w:name="_Toc55594746"/>
      <w:r w:rsidRPr="00306C4F">
        <w:t>Линейные модели оптимизации производства</w:t>
      </w:r>
      <w:bookmarkEnd w:id="14"/>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7"/>
        <w:gridCol w:w="1210"/>
        <w:gridCol w:w="1175"/>
        <w:gridCol w:w="1052"/>
        <w:gridCol w:w="1052"/>
        <w:gridCol w:w="1052"/>
        <w:gridCol w:w="1052"/>
        <w:gridCol w:w="989"/>
        <w:gridCol w:w="1001"/>
      </w:tblGrid>
      <w:tr w:rsidR="009651B2" w:rsidRPr="004E6464" w:rsidTr="002A0C82">
        <w:tc>
          <w:tcPr>
            <w:tcW w:w="1077" w:type="dxa"/>
            <w:tcMar>
              <w:left w:w="28" w:type="dxa"/>
              <w:right w:w="28" w:type="dxa"/>
            </w:tcMar>
          </w:tcPr>
          <w:p w:rsidR="009651B2" w:rsidRPr="004E6464" w:rsidRDefault="009651B2" w:rsidP="009651B2">
            <w:pPr>
              <w:pStyle w:val="aff5"/>
            </w:pPr>
            <w:r w:rsidRPr="004E6464">
              <w:t>№ варианта</w:t>
            </w:r>
          </w:p>
        </w:tc>
        <w:tc>
          <w:tcPr>
            <w:tcW w:w="1210"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I</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175" w:type="dxa"/>
            <w:tcMar>
              <w:left w:w="28" w:type="dxa"/>
              <w:right w:w="28" w:type="dxa"/>
            </w:tcMar>
          </w:tcPr>
          <w:p w:rsidR="009651B2" w:rsidRPr="004E6464" w:rsidRDefault="009651B2" w:rsidP="009651B2">
            <w:pPr>
              <w:pStyle w:val="aff5"/>
            </w:pPr>
            <w:r w:rsidRPr="004E6464">
              <w:t xml:space="preserve">Стоимость краски </w:t>
            </w:r>
            <w:r w:rsidRPr="004E6464">
              <w:rPr>
                <w:i/>
              </w:rPr>
              <w:t>Е</w:t>
            </w:r>
            <w:r w:rsidRPr="004E6464">
              <w:t>, тис</w:t>
            </w:r>
            <w:proofErr w:type="gramStart"/>
            <w:r w:rsidRPr="004E6464">
              <w:t>.</w:t>
            </w:r>
            <w:proofErr w:type="gramEnd"/>
            <w:r w:rsidRPr="004E6464">
              <w:t xml:space="preserve"> </w:t>
            </w:r>
            <w:proofErr w:type="gramStart"/>
            <w:r w:rsidRPr="004E6464">
              <w:t>р</w:t>
            </w:r>
            <w:proofErr w:type="gramEnd"/>
            <w:r w:rsidRPr="004E6464">
              <w:t>уб</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w:t>
            </w:r>
            <w:proofErr w:type="spellStart"/>
            <w:r w:rsidRPr="004E6464">
              <w:t>краску</w:t>
            </w:r>
            <w:r w:rsidRPr="004E6464">
              <w:rPr>
                <w:i/>
              </w:rPr>
              <w:t>Е</w:t>
            </w:r>
            <w:proofErr w:type="spellEnd"/>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А</w:t>
            </w:r>
            <w:proofErr w:type="gramEnd"/>
            <w:r w:rsidRPr="004E6464">
              <w:t xml:space="preserve"> на краску </w:t>
            </w:r>
            <w:r w:rsidRPr="004E6464">
              <w:rPr>
                <w:i/>
              </w:rPr>
              <w:t>І</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Е</w:t>
            </w:r>
            <w:r w:rsidRPr="004E6464">
              <w:t xml:space="preserve"> </w:t>
            </w:r>
          </w:p>
        </w:tc>
        <w:tc>
          <w:tcPr>
            <w:tcW w:w="1052" w:type="dxa"/>
            <w:tcMar>
              <w:left w:w="28" w:type="dxa"/>
              <w:right w:w="28" w:type="dxa"/>
            </w:tcMar>
          </w:tcPr>
          <w:p w:rsidR="009651B2" w:rsidRPr="004E6464" w:rsidRDefault="009651B2" w:rsidP="009651B2">
            <w:pPr>
              <w:pStyle w:val="aff5"/>
            </w:pPr>
            <w:r w:rsidRPr="004E6464">
              <w:t xml:space="preserve">Затраты </w:t>
            </w:r>
          </w:p>
          <w:p w:rsidR="009651B2" w:rsidRPr="004E6464" w:rsidRDefault="009651B2" w:rsidP="009651B2">
            <w:pPr>
              <w:pStyle w:val="aff5"/>
            </w:pPr>
            <w:r w:rsidRPr="004E6464">
              <w:t>ресурса</w:t>
            </w:r>
            <w:proofErr w:type="gramStart"/>
            <w:r w:rsidRPr="004E6464">
              <w:t xml:space="preserve"> </w:t>
            </w:r>
            <w:r w:rsidRPr="004E6464">
              <w:rPr>
                <w:i/>
              </w:rPr>
              <w:t>В</w:t>
            </w:r>
            <w:proofErr w:type="gramEnd"/>
            <w:r w:rsidRPr="004E6464">
              <w:t xml:space="preserve"> на краску </w:t>
            </w:r>
            <w:r w:rsidRPr="004E6464">
              <w:rPr>
                <w:i/>
              </w:rPr>
              <w:t>І</w:t>
            </w:r>
            <w:r w:rsidRPr="004E6464">
              <w:t xml:space="preserve"> </w:t>
            </w:r>
          </w:p>
        </w:tc>
        <w:tc>
          <w:tcPr>
            <w:tcW w:w="989"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А</w:t>
            </w:r>
            <w:proofErr w:type="gramEnd"/>
            <w:r w:rsidRPr="004E6464">
              <w:t xml:space="preserve">, т </w:t>
            </w:r>
          </w:p>
        </w:tc>
        <w:tc>
          <w:tcPr>
            <w:tcW w:w="1001" w:type="dxa"/>
            <w:tcMar>
              <w:left w:w="28" w:type="dxa"/>
              <w:right w:w="28" w:type="dxa"/>
            </w:tcMar>
          </w:tcPr>
          <w:p w:rsidR="009651B2" w:rsidRPr="004E6464" w:rsidRDefault="009651B2" w:rsidP="009651B2">
            <w:pPr>
              <w:pStyle w:val="aff5"/>
            </w:pPr>
            <w:r w:rsidRPr="004E6464">
              <w:t>Запас ресурса</w:t>
            </w:r>
            <w:proofErr w:type="gramStart"/>
            <w:r w:rsidRPr="004E6464">
              <w:t xml:space="preserve"> </w:t>
            </w:r>
            <w:r w:rsidRPr="004E6464">
              <w:rPr>
                <w:i/>
              </w:rPr>
              <w:t>В</w:t>
            </w:r>
            <w:proofErr w:type="gramEnd"/>
            <w:r w:rsidRPr="004E6464">
              <w:t>, т</w:t>
            </w:r>
          </w:p>
        </w:tc>
      </w:tr>
      <w:tr w:rsidR="009651B2" w:rsidRPr="004E6464" w:rsidTr="002A0C82">
        <w:tc>
          <w:tcPr>
            <w:tcW w:w="1077" w:type="dxa"/>
            <w:tcMar>
              <w:left w:w="28" w:type="dxa"/>
              <w:right w:w="28" w:type="dxa"/>
            </w:tcMar>
          </w:tcPr>
          <w:p w:rsidR="009651B2" w:rsidRPr="004E6464" w:rsidRDefault="009651B2" w:rsidP="009651B2">
            <w:pPr>
              <w:pStyle w:val="aff5"/>
            </w:pPr>
            <w:r w:rsidRPr="004E6464">
              <w:t>28</w:t>
            </w:r>
          </w:p>
        </w:tc>
        <w:tc>
          <w:tcPr>
            <w:tcW w:w="1210" w:type="dxa"/>
            <w:tcMar>
              <w:left w:w="28" w:type="dxa"/>
              <w:right w:w="28" w:type="dxa"/>
            </w:tcMar>
          </w:tcPr>
          <w:p w:rsidR="009651B2" w:rsidRPr="004E6464" w:rsidRDefault="009651B2" w:rsidP="009651B2">
            <w:pPr>
              <w:pStyle w:val="aff5"/>
            </w:pPr>
            <w:r w:rsidRPr="004E6464">
              <w:t>1</w:t>
            </w:r>
          </w:p>
        </w:tc>
        <w:tc>
          <w:tcPr>
            <w:tcW w:w="1175" w:type="dxa"/>
            <w:tcMar>
              <w:left w:w="28" w:type="dxa"/>
              <w:right w:w="28" w:type="dxa"/>
            </w:tcMar>
          </w:tcPr>
          <w:p w:rsidR="009651B2" w:rsidRPr="004E6464" w:rsidRDefault="009651B2" w:rsidP="009651B2">
            <w:pPr>
              <w:pStyle w:val="aff5"/>
            </w:pPr>
            <w:r w:rsidRPr="004E6464">
              <w:t>3</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1</w:t>
            </w:r>
          </w:p>
        </w:tc>
        <w:tc>
          <w:tcPr>
            <w:tcW w:w="1052" w:type="dxa"/>
            <w:tcMar>
              <w:left w:w="28" w:type="dxa"/>
              <w:right w:w="28" w:type="dxa"/>
            </w:tcMar>
          </w:tcPr>
          <w:p w:rsidR="009651B2" w:rsidRPr="004E6464" w:rsidRDefault="009651B2" w:rsidP="009651B2">
            <w:pPr>
              <w:pStyle w:val="aff5"/>
            </w:pPr>
            <w:r w:rsidRPr="004E6464">
              <w:t>2</w:t>
            </w:r>
          </w:p>
        </w:tc>
        <w:tc>
          <w:tcPr>
            <w:tcW w:w="1052" w:type="dxa"/>
            <w:tcMar>
              <w:left w:w="28" w:type="dxa"/>
              <w:right w:w="28" w:type="dxa"/>
            </w:tcMar>
          </w:tcPr>
          <w:p w:rsidR="009651B2" w:rsidRPr="004E6464" w:rsidRDefault="009651B2" w:rsidP="009651B2">
            <w:pPr>
              <w:pStyle w:val="aff5"/>
            </w:pPr>
            <w:r w:rsidRPr="004E6464">
              <w:t>2</w:t>
            </w:r>
          </w:p>
        </w:tc>
        <w:tc>
          <w:tcPr>
            <w:tcW w:w="989" w:type="dxa"/>
            <w:tcMar>
              <w:left w:w="28" w:type="dxa"/>
              <w:right w:w="28" w:type="dxa"/>
            </w:tcMar>
          </w:tcPr>
          <w:p w:rsidR="009651B2" w:rsidRPr="004E6464" w:rsidRDefault="009651B2" w:rsidP="009651B2">
            <w:pPr>
              <w:pStyle w:val="aff5"/>
            </w:pPr>
            <w:r w:rsidRPr="004E6464">
              <w:t>12</w:t>
            </w:r>
          </w:p>
        </w:tc>
        <w:tc>
          <w:tcPr>
            <w:tcW w:w="1001" w:type="dxa"/>
            <w:tcMar>
              <w:left w:w="28" w:type="dxa"/>
              <w:right w:w="28" w:type="dxa"/>
            </w:tcMar>
          </w:tcPr>
          <w:p w:rsidR="009651B2" w:rsidRPr="004E6464" w:rsidRDefault="009651B2" w:rsidP="009651B2">
            <w:pPr>
              <w:pStyle w:val="aff5"/>
            </w:pPr>
            <w:r w:rsidRPr="004E6464">
              <w:t>14</w:t>
            </w:r>
          </w:p>
        </w:tc>
      </w:tr>
    </w:tbl>
    <w:p w:rsidR="00CC32F7" w:rsidRDefault="00CC32F7" w:rsidP="009F3BA2">
      <w:pPr>
        <w:pStyle w:val="af8"/>
      </w:pPr>
    </w:p>
    <w:p w:rsidR="009F3BA2" w:rsidRPr="004E6464" w:rsidRDefault="009F3BA2" w:rsidP="005A6E94">
      <w:pPr>
        <w:pStyle w:val="af8"/>
      </w:pPr>
      <w:r w:rsidRPr="004E6464">
        <w:t>Небольшая фабрика изготовляет два вида краски: для внутренних (</w:t>
      </w:r>
      <w:r w:rsidRPr="004E6464">
        <w:rPr>
          <w:i/>
        </w:rPr>
        <w:t>I</w:t>
      </w:r>
      <w:r w:rsidRPr="004E6464">
        <w:t>) и внешних (</w:t>
      </w:r>
      <w:r w:rsidRPr="004E6464">
        <w:rPr>
          <w:i/>
        </w:rPr>
        <w:t>E</w:t>
      </w:r>
      <w:r w:rsidRPr="004E6464">
        <w:t xml:space="preserve">) работ. Продукция обоих видов поступает в оптовую продажу. </w:t>
      </w:r>
      <w:proofErr w:type="gramStart"/>
      <w:r w:rsidRPr="004E6464">
        <w:t xml:space="preserve">Для производства красок используются два вида сырья - </w:t>
      </w:r>
      <w:r w:rsidRPr="004E6464">
        <w:rPr>
          <w:i/>
        </w:rPr>
        <w:t>А</w:t>
      </w:r>
      <w:r w:rsidRPr="004E6464">
        <w:t xml:space="preserve"> и </w:t>
      </w:r>
      <w:r w:rsidRPr="004E6464">
        <w:rPr>
          <w:i/>
        </w:rPr>
        <w:t>В</w:t>
      </w:r>
      <w:r w:rsidRPr="004E6464">
        <w:t xml:space="preserve">. Максимально возможны суточные запасы этого сырья составляют соответственно </w:t>
      </w:r>
      <w:r w:rsidR="00FE3D96">
        <w:rPr>
          <w:lang w:val="en-US"/>
        </w:rPr>
        <w:t>12</w:t>
      </w:r>
      <w:r w:rsidRPr="004E6464">
        <w:t xml:space="preserve"> т и </w:t>
      </w:r>
      <w:r w:rsidR="00FE3D96">
        <w:rPr>
          <w:lang w:val="en-US"/>
        </w:rPr>
        <w:t>14</w:t>
      </w:r>
      <w:r w:rsidRPr="004E6464">
        <w:t xml:space="preserve"> т. Расходы сырья А и В на 1 тону соответствующих красок приведены в таблице 2.1.</w:t>
      </w:r>
      <w:proofErr w:type="gramEnd"/>
    </w:p>
    <w:p w:rsidR="009F3BA2" w:rsidRPr="004E6464" w:rsidRDefault="009F3BA2" w:rsidP="00036C71">
      <w:pPr>
        <w:pStyle w:val="af8"/>
        <w:rPr>
          <w:sz w:val="30"/>
          <w:szCs w:val="30"/>
        </w:rPr>
      </w:pPr>
      <w:r w:rsidRPr="004E6464">
        <w:t>Таблица 2.1 – Расходы сырья для производства красок</w:t>
      </w:r>
    </w:p>
    <w:tbl>
      <w:tblPr>
        <w:tblW w:w="9576" w:type="dxa"/>
        <w:tblInd w:w="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0"/>
        <w:gridCol w:w="3668"/>
        <w:gridCol w:w="3808"/>
      </w:tblGrid>
      <w:tr w:rsidR="009F3BA2" w:rsidRPr="004E6464" w:rsidTr="002A0C82">
        <w:trPr>
          <w:cantSplit/>
        </w:trPr>
        <w:tc>
          <w:tcPr>
            <w:tcW w:w="2100" w:type="dxa"/>
            <w:vMerge w:val="restart"/>
            <w:vAlign w:val="center"/>
          </w:tcPr>
          <w:p w:rsidR="009F3BA2" w:rsidRPr="004E6464" w:rsidRDefault="009F3BA2" w:rsidP="002A0C82">
            <w:pPr>
              <w:jc w:val="center"/>
              <w:rPr>
                <w:sz w:val="30"/>
                <w:szCs w:val="30"/>
              </w:rPr>
            </w:pPr>
            <w:r w:rsidRPr="004E6464">
              <w:rPr>
                <w:sz w:val="30"/>
                <w:szCs w:val="30"/>
              </w:rPr>
              <w:t>Вид сырья</w:t>
            </w:r>
          </w:p>
        </w:tc>
        <w:tc>
          <w:tcPr>
            <w:tcW w:w="7476" w:type="dxa"/>
            <w:gridSpan w:val="2"/>
          </w:tcPr>
          <w:p w:rsidR="009F3BA2" w:rsidRPr="004E6464" w:rsidRDefault="009F3BA2" w:rsidP="002A0C82">
            <w:pPr>
              <w:jc w:val="center"/>
              <w:rPr>
                <w:sz w:val="30"/>
                <w:szCs w:val="30"/>
              </w:rPr>
            </w:pPr>
            <w:r w:rsidRPr="004E6464">
              <w:rPr>
                <w:sz w:val="30"/>
                <w:szCs w:val="30"/>
              </w:rPr>
              <w:t xml:space="preserve">Расходы сырья на 1 т краски, </w:t>
            </w:r>
            <w:proofErr w:type="gramStart"/>
            <w:r w:rsidRPr="004E6464">
              <w:rPr>
                <w:sz w:val="30"/>
                <w:szCs w:val="30"/>
              </w:rPr>
              <w:t>т</w:t>
            </w:r>
            <w:proofErr w:type="gramEnd"/>
          </w:p>
        </w:tc>
      </w:tr>
      <w:tr w:rsidR="009F3BA2" w:rsidRPr="004E6464" w:rsidTr="002A0C82">
        <w:trPr>
          <w:cantSplit/>
        </w:trPr>
        <w:tc>
          <w:tcPr>
            <w:tcW w:w="2100" w:type="dxa"/>
            <w:vMerge/>
          </w:tcPr>
          <w:p w:rsidR="009F3BA2" w:rsidRPr="004E6464" w:rsidRDefault="009F3BA2" w:rsidP="002A0C82">
            <w:pPr>
              <w:jc w:val="center"/>
              <w:rPr>
                <w:i/>
                <w:sz w:val="30"/>
                <w:szCs w:val="30"/>
              </w:rPr>
            </w:pPr>
          </w:p>
        </w:tc>
        <w:tc>
          <w:tcPr>
            <w:tcW w:w="366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E</w:t>
            </w:r>
          </w:p>
        </w:tc>
        <w:tc>
          <w:tcPr>
            <w:tcW w:w="3808" w:type="dxa"/>
          </w:tcPr>
          <w:p w:rsidR="009F3BA2" w:rsidRPr="004E6464" w:rsidRDefault="009F3BA2" w:rsidP="002A0C82">
            <w:pPr>
              <w:jc w:val="center"/>
              <w:rPr>
                <w:sz w:val="30"/>
                <w:szCs w:val="30"/>
              </w:rPr>
            </w:pPr>
            <w:r w:rsidRPr="004E6464">
              <w:rPr>
                <w:sz w:val="30"/>
                <w:szCs w:val="30"/>
              </w:rPr>
              <w:t xml:space="preserve">краска </w:t>
            </w:r>
            <w:r w:rsidRPr="004E6464">
              <w:rPr>
                <w:i/>
                <w:sz w:val="30"/>
                <w:szCs w:val="30"/>
              </w:rPr>
              <w:t>I</w:t>
            </w:r>
          </w:p>
        </w:tc>
      </w:tr>
      <w:tr w:rsidR="009F3BA2" w:rsidRPr="007F196B" w:rsidTr="002A0C82">
        <w:trPr>
          <w:cantSplit/>
        </w:trPr>
        <w:tc>
          <w:tcPr>
            <w:tcW w:w="2100" w:type="dxa"/>
          </w:tcPr>
          <w:p w:rsidR="009F3BA2" w:rsidRPr="007F196B" w:rsidRDefault="009F3BA2" w:rsidP="002A0C82">
            <w:pPr>
              <w:jc w:val="center"/>
              <w:rPr>
                <w:i/>
                <w:sz w:val="30"/>
                <w:szCs w:val="30"/>
              </w:rPr>
            </w:pPr>
            <w:r w:rsidRPr="007F196B">
              <w:rPr>
                <w:i/>
                <w:sz w:val="30"/>
                <w:szCs w:val="30"/>
              </w:rPr>
              <w:t>А</w:t>
            </w:r>
          </w:p>
        </w:tc>
        <w:tc>
          <w:tcPr>
            <w:tcW w:w="3668" w:type="dxa"/>
          </w:tcPr>
          <w:p w:rsidR="009F3BA2" w:rsidRPr="007F196B" w:rsidRDefault="009F3BA2" w:rsidP="002A0C82">
            <w:pPr>
              <w:jc w:val="center"/>
              <w:rPr>
                <w:sz w:val="30"/>
                <w:szCs w:val="30"/>
              </w:rPr>
            </w:pPr>
            <w:r w:rsidRPr="007F196B">
              <w:rPr>
                <w:sz w:val="30"/>
                <w:szCs w:val="30"/>
              </w:rPr>
              <w:t>1</w:t>
            </w:r>
          </w:p>
        </w:tc>
        <w:tc>
          <w:tcPr>
            <w:tcW w:w="3808" w:type="dxa"/>
          </w:tcPr>
          <w:p w:rsidR="009F3BA2" w:rsidRPr="007F196B" w:rsidRDefault="00112CED" w:rsidP="002A0C82">
            <w:pPr>
              <w:jc w:val="center"/>
              <w:rPr>
                <w:sz w:val="30"/>
                <w:szCs w:val="30"/>
              </w:rPr>
            </w:pPr>
            <w:r w:rsidRPr="007F196B">
              <w:rPr>
                <w:sz w:val="30"/>
                <w:szCs w:val="30"/>
              </w:rPr>
              <w:t>1</w:t>
            </w:r>
          </w:p>
        </w:tc>
      </w:tr>
      <w:tr w:rsidR="009F3BA2" w:rsidRPr="007F196B" w:rsidTr="002A0C82">
        <w:tc>
          <w:tcPr>
            <w:tcW w:w="2100" w:type="dxa"/>
          </w:tcPr>
          <w:p w:rsidR="009F3BA2" w:rsidRPr="007F196B" w:rsidRDefault="009F3BA2" w:rsidP="002A0C82">
            <w:pPr>
              <w:jc w:val="center"/>
              <w:rPr>
                <w:i/>
                <w:sz w:val="30"/>
                <w:szCs w:val="30"/>
              </w:rPr>
            </w:pPr>
            <w:r w:rsidRPr="007F196B">
              <w:rPr>
                <w:i/>
                <w:sz w:val="30"/>
                <w:szCs w:val="30"/>
              </w:rPr>
              <w:t>В</w:t>
            </w:r>
          </w:p>
        </w:tc>
        <w:tc>
          <w:tcPr>
            <w:tcW w:w="3668" w:type="dxa"/>
          </w:tcPr>
          <w:p w:rsidR="009F3BA2" w:rsidRPr="007F196B" w:rsidRDefault="009F3BA2" w:rsidP="002A0C82">
            <w:pPr>
              <w:jc w:val="center"/>
              <w:rPr>
                <w:sz w:val="30"/>
                <w:szCs w:val="30"/>
              </w:rPr>
            </w:pPr>
            <w:r w:rsidRPr="007F196B">
              <w:rPr>
                <w:sz w:val="30"/>
                <w:szCs w:val="30"/>
              </w:rPr>
              <w:t>2</w:t>
            </w:r>
          </w:p>
        </w:tc>
        <w:tc>
          <w:tcPr>
            <w:tcW w:w="3808" w:type="dxa"/>
          </w:tcPr>
          <w:p w:rsidR="009F3BA2" w:rsidRPr="007F196B" w:rsidRDefault="008855C8" w:rsidP="002A0C82">
            <w:pPr>
              <w:jc w:val="center"/>
              <w:rPr>
                <w:sz w:val="30"/>
                <w:szCs w:val="30"/>
              </w:rPr>
            </w:pPr>
            <w:r w:rsidRPr="007F196B">
              <w:rPr>
                <w:sz w:val="30"/>
                <w:szCs w:val="30"/>
              </w:rPr>
              <w:t>2</w:t>
            </w:r>
          </w:p>
        </w:tc>
      </w:tr>
    </w:tbl>
    <w:p w:rsidR="009F3BA2" w:rsidRPr="007F196B" w:rsidRDefault="009F3BA2" w:rsidP="009F3BA2">
      <w:pPr>
        <w:rPr>
          <w:sz w:val="30"/>
          <w:szCs w:val="30"/>
        </w:rPr>
      </w:pPr>
    </w:p>
    <w:p w:rsidR="009F3BA2" w:rsidRPr="004E6464" w:rsidRDefault="009F3BA2" w:rsidP="005A6E94">
      <w:pPr>
        <w:pStyle w:val="af8"/>
      </w:pPr>
      <w:r w:rsidRPr="007F196B">
        <w:t xml:space="preserve">Изучение рынка сбыта показало, что суточный спрос на краску </w:t>
      </w:r>
      <w:r w:rsidRPr="007F196B">
        <w:rPr>
          <w:i/>
        </w:rPr>
        <w:t>I</w:t>
      </w:r>
      <w:r w:rsidRPr="007F196B">
        <w:t xml:space="preserve"> никогда не превышает спроса на краску </w:t>
      </w:r>
      <w:r w:rsidRPr="007F196B">
        <w:rPr>
          <w:i/>
        </w:rPr>
        <w:t>E</w:t>
      </w:r>
      <w:r w:rsidRPr="007F196B">
        <w:t xml:space="preserve"> больше чем на 1 т. Кроме того, установлено, что спрос на краску </w:t>
      </w:r>
      <w:r w:rsidRPr="007F196B">
        <w:rPr>
          <w:i/>
        </w:rPr>
        <w:t>I</w:t>
      </w:r>
      <w:r w:rsidRPr="007F196B">
        <w:t xml:space="preserve"> никогда не превышает 2 т в сутки.</w:t>
      </w:r>
    </w:p>
    <w:p w:rsidR="009F3BA2" w:rsidRPr="004E6464" w:rsidRDefault="009F3BA2" w:rsidP="005A6E94">
      <w:pPr>
        <w:pStyle w:val="af8"/>
      </w:pPr>
      <w:r w:rsidRPr="004E6464">
        <w:lastRenderedPageBreak/>
        <w:t xml:space="preserve">Оптовые цены за одну тону краски равняются: 3 тыс. руб для краски </w:t>
      </w:r>
      <w:r w:rsidRPr="004E6464">
        <w:rPr>
          <w:i/>
        </w:rPr>
        <w:t>E</w:t>
      </w:r>
      <w:r w:rsidRPr="004E6464">
        <w:t xml:space="preserve"> и 2 тыс. руб для краски </w:t>
      </w:r>
      <w:r w:rsidRPr="004E6464">
        <w:rPr>
          <w:i/>
        </w:rPr>
        <w:t>I</w:t>
      </w:r>
      <w:r w:rsidRPr="004E6464">
        <w:t>. Какой объем краски каждого вида должна изготавливать фабрика, чтобы доход от реализации был максимальным?</w:t>
      </w:r>
    </w:p>
    <w:p w:rsidR="009F3BA2" w:rsidRPr="004E6464" w:rsidRDefault="009F3BA2" w:rsidP="005A6E94">
      <w:pPr>
        <w:pStyle w:val="af8"/>
        <w:rPr>
          <w:b/>
        </w:rPr>
      </w:pPr>
      <w:r w:rsidRPr="004E6464">
        <w:rPr>
          <w:b/>
        </w:rPr>
        <w:t>Решение</w:t>
      </w:r>
    </w:p>
    <w:p w:rsidR="009F3BA2" w:rsidRDefault="009F3BA2" w:rsidP="005A6E94">
      <w:pPr>
        <w:pStyle w:val="af8"/>
      </w:pPr>
      <w:r w:rsidRPr="004E6464">
        <w:t xml:space="preserve">Используя аппарат линейного </w:t>
      </w:r>
      <w:proofErr w:type="gramStart"/>
      <w:r w:rsidRPr="004E6464">
        <w:t>программирования</w:t>
      </w:r>
      <w:proofErr w:type="gramEnd"/>
      <w:r w:rsidRPr="004E6464">
        <w:t xml:space="preserve"> составим математическую модель. Согласно условиям задачи, целевую функцию и ограничения можно записать следующим образом:</w:t>
      </w:r>
    </w:p>
    <w:p w:rsidR="00FE3D96" w:rsidRPr="00FE3D96" w:rsidRDefault="00FE3D96" w:rsidP="00FE3D96">
      <w:pPr>
        <w:pStyle w:val="af8"/>
        <w:jc w:val="center"/>
        <w:rPr>
          <w:lang w:val="en-US"/>
        </w:rPr>
      </w:pPr>
      <m:oMathPara>
        <m:oMath>
          <m:r>
            <w:rPr>
              <w:rFonts w:ascii="Cambria Math" w:hAnsi="Cambria Math"/>
            </w:rPr>
            <m:t>max Z=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m:oMathPara>
    </w:p>
    <w:p w:rsidR="00FE3D96" w:rsidRPr="002A0C82" w:rsidRDefault="003A1F7A" w:rsidP="00FE3D96">
      <w:pPr>
        <w:pStyle w:val="af8"/>
        <w:jc w:val="center"/>
        <w:rPr>
          <w:lang w:val="en-US"/>
        </w:rPr>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m:t>
                  </m:r>
                </m:e>
              </m:eqArr>
            </m:e>
          </m:d>
        </m:oMath>
      </m:oMathPara>
    </w:p>
    <w:p w:rsidR="009F3BA2" w:rsidRDefault="009F3BA2" w:rsidP="009F3BA2">
      <w:pPr>
        <w:pStyle w:val="af8"/>
      </w:pPr>
      <w:r w:rsidRPr="004E6464">
        <w:t>Дальше ограничение необходимо записать в виде уравнений, путем введения к каждому ограничению соответствующей дополнительной переменной.</w:t>
      </w:r>
    </w:p>
    <w:p w:rsidR="00761DAE" w:rsidRPr="004E6464" w:rsidRDefault="003A1F7A" w:rsidP="009F3BA2">
      <w:pPr>
        <w:pStyle w:val="af8"/>
      </w:pPr>
      <m:oMathPara>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=12,</m:t>
                  </m:r>
                </m:e>
                <m:e>
                  <m:sSub>
                    <m:sSubPr>
                      <m:ctrlPr>
                        <w:rPr>
                          <w:rFonts w:ascii="Cambria Math" w:hAnsi="Cambria Math"/>
                          <w:i/>
                          <w:lang w:val="en-US"/>
                        </w:rPr>
                      </m:ctrlPr>
                    </m:sSubPr>
                    <m:e>
                      <m:r>
                        <w:rPr>
                          <w:rFonts w:ascii="Cambria Math" w:hAnsi="Cambria Math"/>
                          <w:lang w:val="en-US"/>
                        </w:rPr>
                        <m:t>2x</m:t>
                      </m:r>
                    </m:e>
                    <m:sub>
                      <m:r>
                        <w:rPr>
                          <w:rFonts w:ascii="Cambria Math" w:hAnsi="Cambria Math"/>
                          <w:lang w:val="en-US"/>
                        </w:rPr>
                        <m:t>E</m:t>
                      </m:r>
                    </m:sub>
                  </m:sSub>
                  <m:r>
                    <w:rPr>
                      <w:rFonts w:ascii="Cambria Math" w:hAnsi="Cambria Math"/>
                      <w:lang w:val="en-US"/>
                    </w:rPr>
                    <m:t>+2</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=14,</m:t>
                  </m:r>
                </m:e>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 xml:space="preserve">=1, </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=2,</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x</m:t>
                      </m:r>
                      <m:ctrlPr>
                        <w:rPr>
                          <w:rFonts w:ascii="Cambria Math" w:eastAsia="Cambria Math" w:hAnsi="Cambria Math" w:cs="Cambria Math"/>
                          <w:i/>
                          <w:lang w:val="en-US"/>
                        </w:rPr>
                      </m:ctrlPr>
                    </m:e>
                    <m:sub>
                      <m:r>
                        <w:rPr>
                          <w:rFonts w:ascii="Cambria Math" w:hAnsi="Cambria Math"/>
                          <w:lang w:val="en-US"/>
                        </w:rPr>
                        <m:t>I</m:t>
                      </m:r>
                    </m:sub>
                  </m:sSub>
                  <m:r>
                    <w:rPr>
                      <w:rFonts w:ascii="Cambria Math" w:hAnsi="Cambria Math"/>
                      <w:lang w:val="en-US"/>
                    </w:rPr>
                    <m:t>≥0,</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E</m:t>
                      </m:r>
                    </m:sub>
                  </m:sSub>
                  <m:r>
                    <w:rPr>
                      <w:rFonts w:ascii="Cambria Math" w:hAnsi="Cambria Math"/>
                      <w:lang w:val="en-US"/>
                    </w:rPr>
                    <m:t>≥0,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≥0, i=1÷4.</m:t>
                  </m:r>
                </m:e>
              </m:eqArr>
            </m:e>
          </m:d>
        </m:oMath>
      </m:oMathPara>
    </w:p>
    <w:p w:rsidR="009F3BA2" w:rsidRPr="004E6464" w:rsidRDefault="009F3BA2" w:rsidP="009F3BA2">
      <w:pPr>
        <w:pStyle w:val="af8"/>
      </w:pPr>
      <w:r w:rsidRPr="004E6464">
        <w:t>Запишем целевую функцию в виде:</w:t>
      </w:r>
      <m:oMath>
        <m:r>
          <w:rPr>
            <w:rFonts w:ascii="Cambria Math" w:hAnsi="Cambria Math"/>
          </w:rPr>
          <m:t xml:space="preserve"> Z- 3</m:t>
        </m:r>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=0</m:t>
        </m:r>
      </m:oMath>
      <w:r w:rsidRPr="004E6464">
        <w:t>. После этого занесем выходные данные в симплекс-таблицу. Процесс нахождения оптимального решения приведен в таблице 2.2.</w:t>
      </w:r>
    </w:p>
    <w:p w:rsidR="009F3BA2" w:rsidRPr="004E6464" w:rsidRDefault="009F3BA2" w:rsidP="009F3BA2">
      <w:pPr>
        <w:tabs>
          <w:tab w:val="left" w:pos="1500"/>
        </w:tabs>
        <w:rPr>
          <w:sz w:val="30"/>
          <w:szCs w:val="30"/>
        </w:rPr>
      </w:pPr>
    </w:p>
    <w:p w:rsidR="009F3BA2" w:rsidRPr="004E6464" w:rsidRDefault="009F3BA2" w:rsidP="009F3BA2">
      <w:pPr>
        <w:tabs>
          <w:tab w:val="left" w:pos="1500"/>
        </w:tabs>
        <w:rPr>
          <w:sz w:val="30"/>
          <w:szCs w:val="30"/>
        </w:rPr>
      </w:pPr>
      <w:r w:rsidRPr="004E6464">
        <w:rPr>
          <w:sz w:val="30"/>
          <w:szCs w:val="30"/>
        </w:rPr>
        <w:tab/>
        <w:t>Таблица 2.2 – Ход решения задачи симплекс</w:t>
      </w:r>
      <w:r w:rsidRPr="004E6464">
        <w:rPr>
          <w:color w:val="000000"/>
          <w:sz w:val="30"/>
          <w:szCs w:val="30"/>
        </w:rPr>
        <w:t>–</w:t>
      </w:r>
      <w:r w:rsidRPr="004E6464">
        <w:rPr>
          <w:sz w:val="30"/>
          <w:szCs w:val="30"/>
        </w:rPr>
        <w:t>методом</w:t>
      </w:r>
    </w:p>
    <w:p w:rsidR="009F3BA2" w:rsidRPr="004E6464" w:rsidRDefault="009F3BA2" w:rsidP="009F3BA2">
      <w:pPr>
        <w:tabs>
          <w:tab w:val="left" w:pos="1500"/>
        </w:tabs>
        <w:rPr>
          <w:sz w:val="30"/>
          <w:szCs w:val="30"/>
        </w:rPr>
      </w:pP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6"/>
        <w:gridCol w:w="1370"/>
        <w:gridCol w:w="1178"/>
        <w:gridCol w:w="1174"/>
        <w:gridCol w:w="1176"/>
        <w:gridCol w:w="1176"/>
        <w:gridCol w:w="1176"/>
        <w:gridCol w:w="989"/>
      </w:tblGrid>
      <w:tr w:rsidR="009F3BA2" w:rsidRPr="004E6464" w:rsidTr="002A0C82">
        <w:tc>
          <w:tcPr>
            <w:tcW w:w="1540" w:type="dxa"/>
            <w:shd w:val="clear" w:color="auto" w:fill="auto"/>
          </w:tcPr>
          <w:p w:rsidR="009F3BA2" w:rsidRPr="004E6464" w:rsidRDefault="009F3BA2" w:rsidP="009F3BA2">
            <w:pPr>
              <w:pStyle w:val="aff5"/>
            </w:pPr>
            <w:r w:rsidRPr="004E6464">
              <w:t>Базисные переменные</w:t>
            </w:r>
          </w:p>
        </w:tc>
        <w:tc>
          <w:tcPr>
            <w:tcW w:w="1068" w:type="dxa"/>
            <w:shd w:val="clear" w:color="auto" w:fill="auto"/>
          </w:tcPr>
          <w:p w:rsidR="009F3BA2" w:rsidRPr="004E6464" w:rsidRDefault="009F3BA2" w:rsidP="009F3BA2">
            <w:pPr>
              <w:pStyle w:val="aff5"/>
            </w:pPr>
            <w:r w:rsidRPr="004E6464">
              <w:t>Свободные члены</w:t>
            </w:r>
          </w:p>
        </w:tc>
        <w:tc>
          <w:tcPr>
            <w:tcW w:w="1208"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E</w:t>
            </w:r>
          </w:p>
        </w:tc>
        <w:tc>
          <w:tcPr>
            <w:tcW w:w="1207" w:type="dxa"/>
            <w:shd w:val="clear" w:color="auto" w:fill="auto"/>
            <w:vAlign w:val="center"/>
          </w:tcPr>
          <w:p w:rsidR="009F3BA2" w:rsidRPr="004E6464" w:rsidRDefault="009F3BA2" w:rsidP="009F3BA2">
            <w:pPr>
              <w:pStyle w:val="aff5"/>
              <w:rPr>
                <w:i/>
                <w:vertAlign w:val="subscript"/>
              </w:rPr>
            </w:pPr>
            <w:r w:rsidRPr="004E6464">
              <w:rPr>
                <w:i/>
              </w:rPr>
              <w:t>X</w:t>
            </w:r>
            <w:r w:rsidRPr="004E6464">
              <w:rPr>
                <w:i/>
                <w:sz w:val="40"/>
                <w:szCs w:val="40"/>
                <w:vertAlign w:val="subscript"/>
              </w:rPr>
              <w:t>I</w:t>
            </w:r>
          </w:p>
        </w:tc>
        <w:tc>
          <w:tcPr>
            <w:tcW w:w="1208" w:type="dxa"/>
            <w:shd w:val="clear" w:color="auto" w:fill="auto"/>
            <w:vAlign w:val="center"/>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2</w:t>
            </w:r>
          </w:p>
        </w:tc>
        <w:tc>
          <w:tcPr>
            <w:tcW w:w="1208"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3</w:t>
            </w:r>
          </w:p>
        </w:tc>
        <w:tc>
          <w:tcPr>
            <w:tcW w:w="1013" w:type="dxa"/>
            <w:shd w:val="clear" w:color="auto" w:fill="auto"/>
            <w:vAlign w:val="center"/>
          </w:tcPr>
          <w:p w:rsidR="009F3BA2" w:rsidRPr="004E6464" w:rsidRDefault="009F3BA2" w:rsidP="009F3BA2">
            <w:pPr>
              <w:pStyle w:val="aff5"/>
            </w:pPr>
            <w:r w:rsidRPr="004E6464">
              <w:rPr>
                <w:i/>
              </w:rPr>
              <w:t>Y</w:t>
            </w:r>
            <w:r w:rsidRPr="004E6464">
              <w:rPr>
                <w:sz w:val="40"/>
                <w:szCs w:val="40"/>
                <w:vertAlign w:val="subscript"/>
              </w:rPr>
              <w:t>4</w:t>
            </w:r>
          </w:p>
        </w:tc>
      </w:tr>
      <w:tr w:rsidR="009F3BA2" w:rsidRPr="004E6464" w:rsidTr="00C26638">
        <w:trPr>
          <w:trHeight w:val="202"/>
        </w:trPr>
        <w:tc>
          <w:tcPr>
            <w:tcW w:w="1540" w:type="dxa"/>
            <w:shd w:val="clear" w:color="auto" w:fill="auto"/>
          </w:tcPr>
          <w:p w:rsidR="009F3BA2" w:rsidRPr="004E6464" w:rsidRDefault="009F3BA2" w:rsidP="009F3BA2">
            <w:pPr>
              <w:pStyle w:val="aff5"/>
            </w:pPr>
            <w:r w:rsidRPr="004E6464">
              <w:t>1</w:t>
            </w:r>
          </w:p>
        </w:tc>
        <w:tc>
          <w:tcPr>
            <w:tcW w:w="1068" w:type="dxa"/>
            <w:shd w:val="clear" w:color="auto" w:fill="auto"/>
          </w:tcPr>
          <w:p w:rsidR="009F3BA2" w:rsidRPr="004E6464" w:rsidRDefault="009F3BA2" w:rsidP="009F3BA2">
            <w:pPr>
              <w:pStyle w:val="aff5"/>
            </w:pPr>
            <w:r w:rsidRPr="004E6464">
              <w:t>2</w:t>
            </w:r>
          </w:p>
        </w:tc>
        <w:tc>
          <w:tcPr>
            <w:tcW w:w="1208" w:type="dxa"/>
            <w:shd w:val="clear" w:color="auto" w:fill="auto"/>
          </w:tcPr>
          <w:p w:rsidR="009F3BA2" w:rsidRPr="004E6464" w:rsidRDefault="009F3BA2" w:rsidP="009F3BA2">
            <w:pPr>
              <w:pStyle w:val="aff5"/>
            </w:pPr>
            <w:r w:rsidRPr="004E6464">
              <w:t>3</w:t>
            </w:r>
          </w:p>
        </w:tc>
        <w:tc>
          <w:tcPr>
            <w:tcW w:w="1207" w:type="dxa"/>
            <w:shd w:val="clear" w:color="auto" w:fill="auto"/>
          </w:tcPr>
          <w:p w:rsidR="009F3BA2" w:rsidRPr="004E6464" w:rsidRDefault="009F3BA2" w:rsidP="009F3BA2">
            <w:pPr>
              <w:pStyle w:val="aff5"/>
            </w:pPr>
            <w:r w:rsidRPr="004E6464">
              <w:t>4</w:t>
            </w:r>
          </w:p>
        </w:tc>
        <w:tc>
          <w:tcPr>
            <w:tcW w:w="1208" w:type="dxa"/>
            <w:shd w:val="clear" w:color="auto" w:fill="auto"/>
          </w:tcPr>
          <w:p w:rsidR="009F3BA2" w:rsidRPr="004E6464" w:rsidRDefault="009F3BA2" w:rsidP="009F3BA2">
            <w:pPr>
              <w:pStyle w:val="aff5"/>
            </w:pPr>
            <w:r w:rsidRPr="004E6464">
              <w:t>5</w:t>
            </w:r>
          </w:p>
        </w:tc>
        <w:tc>
          <w:tcPr>
            <w:tcW w:w="1208" w:type="dxa"/>
            <w:shd w:val="clear" w:color="auto" w:fill="auto"/>
          </w:tcPr>
          <w:p w:rsidR="009F3BA2" w:rsidRPr="004E6464" w:rsidRDefault="009F3BA2" w:rsidP="009F3BA2">
            <w:pPr>
              <w:pStyle w:val="aff5"/>
            </w:pPr>
            <w:r w:rsidRPr="004E6464">
              <w:t>6</w:t>
            </w:r>
          </w:p>
        </w:tc>
        <w:tc>
          <w:tcPr>
            <w:tcW w:w="1208" w:type="dxa"/>
            <w:shd w:val="clear" w:color="auto" w:fill="auto"/>
          </w:tcPr>
          <w:p w:rsidR="009F3BA2" w:rsidRPr="004E6464" w:rsidRDefault="009F3BA2" w:rsidP="009F3BA2">
            <w:pPr>
              <w:pStyle w:val="aff5"/>
            </w:pPr>
            <w:r w:rsidRPr="004E6464">
              <w:t>7</w:t>
            </w:r>
          </w:p>
        </w:tc>
        <w:tc>
          <w:tcPr>
            <w:tcW w:w="1013" w:type="dxa"/>
            <w:shd w:val="clear" w:color="auto" w:fill="auto"/>
          </w:tcPr>
          <w:p w:rsidR="009F3BA2" w:rsidRPr="004E6464" w:rsidRDefault="009F3BA2" w:rsidP="009F3BA2">
            <w:pPr>
              <w:pStyle w:val="aff5"/>
            </w:pPr>
            <w:r w:rsidRPr="004E6464">
              <w:t>8</w:t>
            </w:r>
          </w:p>
        </w:tc>
      </w:tr>
      <w:tr w:rsidR="009F3BA2" w:rsidRPr="004E6464" w:rsidTr="00C26638">
        <w:trPr>
          <w:trHeight w:val="20"/>
        </w:trPr>
        <w:tc>
          <w:tcPr>
            <w:tcW w:w="1540"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068" w:type="dxa"/>
            <w:shd w:val="clear" w:color="auto" w:fill="auto"/>
          </w:tcPr>
          <w:p w:rsidR="009F3BA2" w:rsidRPr="004E6464" w:rsidRDefault="00C26638" w:rsidP="009F3BA2">
            <w:pPr>
              <w:pStyle w:val="aff5"/>
            </w:pPr>
            <w:r>
              <w:t>12</w:t>
            </w:r>
          </w:p>
        </w:tc>
        <w:tc>
          <w:tcPr>
            <w:tcW w:w="1208" w:type="dxa"/>
            <w:shd w:val="clear" w:color="auto" w:fill="auto"/>
          </w:tcPr>
          <w:p w:rsidR="009F3BA2" w:rsidRPr="004E6464" w:rsidRDefault="00C26638" w:rsidP="009F3BA2">
            <w:pPr>
              <w:pStyle w:val="aff5"/>
            </w:pPr>
            <w:r>
              <w:t>1</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2</w:t>
            </w:r>
          </w:p>
        </w:tc>
        <w:tc>
          <w:tcPr>
            <w:tcW w:w="1068" w:type="dxa"/>
            <w:shd w:val="clear" w:color="auto" w:fill="auto"/>
          </w:tcPr>
          <w:p w:rsidR="009F3BA2" w:rsidRPr="004E6464" w:rsidRDefault="00C26638" w:rsidP="009F3BA2">
            <w:pPr>
              <w:pStyle w:val="aff5"/>
            </w:pPr>
            <w:r>
              <w:t>14</w:t>
            </w:r>
          </w:p>
        </w:tc>
        <w:tc>
          <w:tcPr>
            <w:tcW w:w="1208" w:type="dxa"/>
            <w:shd w:val="clear" w:color="auto" w:fill="auto"/>
          </w:tcPr>
          <w:p w:rsidR="009F3BA2" w:rsidRPr="004E6464" w:rsidRDefault="00C26638" w:rsidP="009F3BA2">
            <w:pPr>
              <w:pStyle w:val="aff5"/>
            </w:pPr>
            <w:r>
              <w:t>2</w:t>
            </w:r>
          </w:p>
        </w:tc>
        <w:tc>
          <w:tcPr>
            <w:tcW w:w="1207" w:type="dxa"/>
            <w:shd w:val="clear" w:color="auto" w:fill="auto"/>
          </w:tcPr>
          <w:p w:rsidR="009F3BA2" w:rsidRPr="004E6464" w:rsidRDefault="00C26638" w:rsidP="009F3BA2">
            <w:pPr>
              <w:pStyle w:val="aff5"/>
            </w:pPr>
            <w:r>
              <w:t>2</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068"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1</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1</w:t>
            </w:r>
          </w:p>
        </w:tc>
        <w:tc>
          <w:tcPr>
            <w:tcW w:w="1013" w:type="dxa"/>
            <w:shd w:val="clear" w:color="auto" w:fill="auto"/>
          </w:tcPr>
          <w:p w:rsidR="009F3BA2" w:rsidRPr="004E6464" w:rsidRDefault="00C26638" w:rsidP="009F3BA2">
            <w:pPr>
              <w:pStyle w:val="aff5"/>
            </w:pPr>
            <w:r>
              <w:t>0</w:t>
            </w:r>
          </w:p>
        </w:tc>
      </w:tr>
      <w:tr w:rsidR="009F3BA2" w:rsidRPr="004E6464" w:rsidTr="00C26638">
        <w:trPr>
          <w:trHeight w:val="354"/>
        </w:trPr>
        <w:tc>
          <w:tcPr>
            <w:tcW w:w="1540"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068" w:type="dxa"/>
            <w:shd w:val="clear" w:color="auto" w:fill="auto"/>
          </w:tcPr>
          <w:p w:rsidR="009F3BA2" w:rsidRPr="004E6464" w:rsidRDefault="00C26638" w:rsidP="009F3BA2">
            <w:pPr>
              <w:pStyle w:val="aff5"/>
            </w:pPr>
            <w:r>
              <w:t>2</w:t>
            </w:r>
          </w:p>
        </w:tc>
        <w:tc>
          <w:tcPr>
            <w:tcW w:w="1208" w:type="dxa"/>
            <w:shd w:val="clear" w:color="auto" w:fill="auto"/>
          </w:tcPr>
          <w:p w:rsidR="009F3BA2" w:rsidRPr="004E6464" w:rsidRDefault="00C26638" w:rsidP="009F3BA2">
            <w:pPr>
              <w:pStyle w:val="aff5"/>
            </w:pPr>
            <w:r>
              <w:t>0</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1</w:t>
            </w:r>
          </w:p>
        </w:tc>
      </w:tr>
      <w:tr w:rsidR="009F3BA2" w:rsidRPr="004E6464" w:rsidTr="00C26638">
        <w:trPr>
          <w:trHeight w:val="20"/>
        </w:trPr>
        <w:tc>
          <w:tcPr>
            <w:tcW w:w="1540" w:type="dxa"/>
            <w:shd w:val="clear" w:color="auto" w:fill="auto"/>
          </w:tcPr>
          <w:p w:rsidR="009F3BA2" w:rsidRPr="004E6464" w:rsidRDefault="009F3BA2" w:rsidP="009F3BA2">
            <w:pPr>
              <w:pStyle w:val="aff5"/>
            </w:pPr>
            <w:r w:rsidRPr="004E6464">
              <w:t>Z</w:t>
            </w:r>
          </w:p>
        </w:tc>
        <w:tc>
          <w:tcPr>
            <w:tcW w:w="106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-3</w:t>
            </w:r>
          </w:p>
        </w:tc>
        <w:tc>
          <w:tcPr>
            <w:tcW w:w="1207" w:type="dxa"/>
            <w:shd w:val="clear" w:color="auto" w:fill="auto"/>
          </w:tcPr>
          <w:p w:rsidR="009F3BA2" w:rsidRPr="004E6464" w:rsidRDefault="00C26638" w:rsidP="009F3BA2">
            <w:pPr>
              <w:pStyle w:val="aff5"/>
            </w:pPr>
            <w:r>
              <w:t>-1</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208" w:type="dxa"/>
            <w:shd w:val="clear" w:color="auto" w:fill="auto"/>
          </w:tcPr>
          <w:p w:rsidR="009F3BA2" w:rsidRPr="004E6464" w:rsidRDefault="00C26638" w:rsidP="009F3BA2">
            <w:pPr>
              <w:pStyle w:val="aff5"/>
            </w:pPr>
            <w:r>
              <w:t>0</w:t>
            </w:r>
          </w:p>
        </w:tc>
        <w:tc>
          <w:tcPr>
            <w:tcW w:w="1013" w:type="dxa"/>
            <w:shd w:val="clear" w:color="auto" w:fill="auto"/>
          </w:tcPr>
          <w:p w:rsidR="009F3BA2" w:rsidRPr="004E6464" w:rsidRDefault="00C26638" w:rsidP="009F3BA2">
            <w:pPr>
              <w:pStyle w:val="aff5"/>
            </w:pPr>
            <w:r>
              <w:t>0</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Продолжение таблицы 2.2</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1701"/>
        <w:gridCol w:w="1134"/>
        <w:gridCol w:w="993"/>
        <w:gridCol w:w="1134"/>
        <w:gridCol w:w="1134"/>
        <w:gridCol w:w="992"/>
        <w:gridCol w:w="843"/>
      </w:tblGrid>
      <w:tr w:rsidR="009F3BA2" w:rsidRPr="004E6464" w:rsidTr="002A0C82">
        <w:tc>
          <w:tcPr>
            <w:tcW w:w="1729" w:type="dxa"/>
            <w:shd w:val="clear" w:color="auto" w:fill="auto"/>
          </w:tcPr>
          <w:p w:rsidR="009F3BA2" w:rsidRPr="004E6464" w:rsidRDefault="009F3BA2" w:rsidP="009F3BA2">
            <w:pPr>
              <w:pStyle w:val="aff5"/>
            </w:pPr>
            <w:r w:rsidRPr="004E6464">
              <w:t>1</w:t>
            </w:r>
          </w:p>
        </w:tc>
        <w:tc>
          <w:tcPr>
            <w:tcW w:w="1701" w:type="dxa"/>
            <w:shd w:val="clear" w:color="auto" w:fill="auto"/>
          </w:tcPr>
          <w:p w:rsidR="009F3BA2" w:rsidRPr="004E6464" w:rsidRDefault="009F3BA2" w:rsidP="009F3BA2">
            <w:pPr>
              <w:pStyle w:val="aff5"/>
            </w:pPr>
            <w:r w:rsidRPr="004E6464">
              <w:t>2</w:t>
            </w:r>
          </w:p>
        </w:tc>
        <w:tc>
          <w:tcPr>
            <w:tcW w:w="1134" w:type="dxa"/>
            <w:shd w:val="clear" w:color="auto" w:fill="auto"/>
          </w:tcPr>
          <w:p w:rsidR="009F3BA2" w:rsidRPr="004E6464" w:rsidRDefault="009F3BA2" w:rsidP="009F3BA2">
            <w:pPr>
              <w:pStyle w:val="aff5"/>
            </w:pPr>
            <w:r w:rsidRPr="004E6464">
              <w:t>3</w:t>
            </w:r>
          </w:p>
        </w:tc>
        <w:tc>
          <w:tcPr>
            <w:tcW w:w="993" w:type="dxa"/>
            <w:shd w:val="clear" w:color="auto" w:fill="auto"/>
          </w:tcPr>
          <w:p w:rsidR="009F3BA2" w:rsidRPr="004E6464" w:rsidRDefault="009F3BA2" w:rsidP="009F3BA2">
            <w:pPr>
              <w:pStyle w:val="aff5"/>
            </w:pPr>
            <w:r w:rsidRPr="004E6464">
              <w:t>4</w:t>
            </w:r>
          </w:p>
        </w:tc>
        <w:tc>
          <w:tcPr>
            <w:tcW w:w="1134" w:type="dxa"/>
            <w:shd w:val="clear" w:color="auto" w:fill="auto"/>
          </w:tcPr>
          <w:p w:rsidR="009F3BA2" w:rsidRPr="004E6464" w:rsidRDefault="009F3BA2" w:rsidP="009F3BA2">
            <w:pPr>
              <w:pStyle w:val="aff5"/>
            </w:pPr>
            <w:r w:rsidRPr="004E6464">
              <w:t>5</w:t>
            </w:r>
          </w:p>
        </w:tc>
        <w:tc>
          <w:tcPr>
            <w:tcW w:w="1134" w:type="dxa"/>
            <w:shd w:val="clear" w:color="auto" w:fill="auto"/>
          </w:tcPr>
          <w:p w:rsidR="009F3BA2" w:rsidRPr="004E6464" w:rsidRDefault="009F3BA2" w:rsidP="009F3BA2">
            <w:pPr>
              <w:pStyle w:val="aff5"/>
            </w:pPr>
            <w:r w:rsidRPr="004E6464">
              <w:t>6</w:t>
            </w:r>
          </w:p>
        </w:tc>
        <w:tc>
          <w:tcPr>
            <w:tcW w:w="992" w:type="dxa"/>
            <w:shd w:val="clear" w:color="auto" w:fill="auto"/>
          </w:tcPr>
          <w:p w:rsidR="009F3BA2" w:rsidRPr="004E6464" w:rsidRDefault="009F3BA2" w:rsidP="009F3BA2">
            <w:pPr>
              <w:pStyle w:val="aff5"/>
            </w:pPr>
            <w:r w:rsidRPr="004E6464">
              <w:t>7</w:t>
            </w:r>
          </w:p>
        </w:tc>
        <w:tc>
          <w:tcPr>
            <w:tcW w:w="843" w:type="dxa"/>
            <w:shd w:val="clear" w:color="auto" w:fill="auto"/>
          </w:tcPr>
          <w:p w:rsidR="009F3BA2" w:rsidRPr="004E6464" w:rsidRDefault="009F3BA2" w:rsidP="009F3BA2">
            <w:pPr>
              <w:pStyle w:val="aff5"/>
            </w:pPr>
            <w:r w:rsidRPr="004E6464">
              <w:t>8</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1итерация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rPr>
                <w:vertAlign w:val="subscript"/>
              </w:rPr>
            </w:pPr>
            <w:r w:rsidRPr="004E6464">
              <w:rPr>
                <w:i/>
              </w:rPr>
              <w:t>Y</w:t>
            </w:r>
            <w:r w:rsidRPr="004E6464">
              <w:rPr>
                <w:sz w:val="40"/>
                <w:szCs w:val="40"/>
                <w:vertAlign w:val="subscript"/>
              </w:rPr>
              <w:t>1</w:t>
            </w:r>
          </w:p>
        </w:tc>
        <w:tc>
          <w:tcPr>
            <w:tcW w:w="1701" w:type="dxa"/>
            <w:shd w:val="clear" w:color="auto" w:fill="auto"/>
          </w:tcPr>
          <w:p w:rsidR="009F3BA2" w:rsidRPr="004E6464" w:rsidRDefault="00C26638" w:rsidP="009F3BA2">
            <w:pPr>
              <w:pStyle w:val="aff5"/>
            </w:pPr>
            <w:r>
              <w:t>7</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-2</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C26638" w:rsidP="009F3BA2">
            <w:pPr>
              <w:pStyle w:val="aff5"/>
            </w:pPr>
            <w:r>
              <w:t>4</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992" w:type="dxa"/>
            <w:shd w:val="clear" w:color="auto" w:fill="auto"/>
          </w:tcPr>
          <w:p w:rsidR="009F3BA2" w:rsidRPr="004E6464" w:rsidRDefault="00C26638" w:rsidP="009F3BA2">
            <w:pPr>
              <w:pStyle w:val="aff5"/>
            </w:pPr>
            <w:r>
              <w:t>-2</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C26638" w:rsidP="009F3BA2">
            <w:pPr>
              <w:pStyle w:val="aff5"/>
            </w:pPr>
            <w:r>
              <w:t>3</w:t>
            </w:r>
          </w:p>
        </w:tc>
        <w:tc>
          <w:tcPr>
            <w:tcW w:w="1134" w:type="dxa"/>
            <w:shd w:val="clear" w:color="auto" w:fill="auto"/>
          </w:tcPr>
          <w:p w:rsidR="009F3BA2" w:rsidRPr="004E6464" w:rsidRDefault="00C26638" w:rsidP="009F3BA2">
            <w:pPr>
              <w:pStyle w:val="aff5"/>
            </w:pPr>
            <w:r>
              <w:t>1</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C26638" w:rsidP="009F3BA2">
            <w:pPr>
              <w:pStyle w:val="aff5"/>
            </w:pPr>
            <w:r>
              <w:t>2</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0</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C26638" w:rsidP="009F3BA2">
            <w:pPr>
              <w:pStyle w:val="aff5"/>
            </w:pPr>
            <w:r>
              <w:t>11</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3</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rPr>
                <w:color w:val="000000"/>
              </w:rPr>
            </w:pPr>
            <w:r w:rsidRPr="004E6464">
              <w:t>2 итерация</w:t>
            </w:r>
          </w:p>
        </w:tc>
        <w:tc>
          <w:tcPr>
            <w:tcW w:w="1701"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3"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1134" w:type="dxa"/>
            <w:shd w:val="clear" w:color="auto" w:fill="auto"/>
          </w:tcPr>
          <w:p w:rsidR="009F3BA2" w:rsidRPr="004E6464" w:rsidRDefault="009F3BA2" w:rsidP="009F3BA2">
            <w:pPr>
              <w:pStyle w:val="aff5"/>
              <w:rPr>
                <w:color w:val="000000"/>
              </w:rPr>
            </w:pPr>
          </w:p>
        </w:tc>
        <w:tc>
          <w:tcPr>
            <w:tcW w:w="992" w:type="dxa"/>
            <w:shd w:val="clear" w:color="auto" w:fill="auto"/>
          </w:tcPr>
          <w:p w:rsidR="009F3BA2" w:rsidRPr="004E6464" w:rsidRDefault="009F3BA2" w:rsidP="009F3BA2">
            <w:pPr>
              <w:pStyle w:val="aff5"/>
              <w:rPr>
                <w:color w:val="000000"/>
              </w:rPr>
            </w:pPr>
          </w:p>
        </w:tc>
        <w:tc>
          <w:tcPr>
            <w:tcW w:w="843" w:type="dxa"/>
            <w:shd w:val="clear" w:color="auto" w:fill="auto"/>
          </w:tcPr>
          <w:p w:rsidR="009F3BA2" w:rsidRPr="004E6464" w:rsidRDefault="009F3BA2" w:rsidP="009F3BA2">
            <w:pPr>
              <w:pStyle w:val="aff5"/>
              <w:rPr>
                <w:color w:val="000000"/>
              </w:rPr>
            </w:pP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sz w:val="40"/>
                <w:szCs w:val="40"/>
                <w:vertAlign w:val="subscript"/>
              </w:rPr>
              <w:t>I</w:t>
            </w:r>
          </w:p>
        </w:tc>
        <w:tc>
          <w:tcPr>
            <w:tcW w:w="1701" w:type="dxa"/>
            <w:shd w:val="clear" w:color="auto" w:fill="auto"/>
          </w:tcPr>
          <w:p w:rsidR="009F3BA2" w:rsidRPr="004E6464" w:rsidRDefault="00C26638" w:rsidP="009F3BA2">
            <w:pPr>
              <w:pStyle w:val="aff5"/>
            </w:pPr>
            <w:r>
              <w:t>7</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-2</w:t>
            </w:r>
          </w:p>
        </w:tc>
      </w:tr>
      <w:tr w:rsidR="009F3BA2" w:rsidRPr="004E6464" w:rsidTr="002A0C82">
        <w:tc>
          <w:tcPr>
            <w:tcW w:w="1729" w:type="dxa"/>
            <w:shd w:val="clear" w:color="auto" w:fill="auto"/>
          </w:tcPr>
          <w:p w:rsidR="009F3BA2" w:rsidRPr="004E6464" w:rsidRDefault="009F3BA2" w:rsidP="009F3BA2">
            <w:pPr>
              <w:pStyle w:val="aff5"/>
            </w:pPr>
            <w:r w:rsidRPr="004E6464">
              <w:rPr>
                <w:i/>
              </w:rPr>
              <w:t>X</w:t>
            </w:r>
            <w:r w:rsidRPr="004E6464">
              <w:rPr>
                <w:i/>
                <w:sz w:val="40"/>
                <w:szCs w:val="40"/>
                <w:vertAlign w:val="subscript"/>
              </w:rPr>
              <w:t>E</w:t>
            </w:r>
          </w:p>
        </w:tc>
        <w:tc>
          <w:tcPr>
            <w:tcW w:w="1701" w:type="dxa"/>
            <w:shd w:val="clear" w:color="auto" w:fill="auto"/>
          </w:tcPr>
          <w:p w:rsidR="009F3BA2" w:rsidRPr="004E6464" w:rsidRDefault="00C26638" w:rsidP="009F3BA2">
            <w:pPr>
              <w:pStyle w:val="aff5"/>
            </w:pPr>
            <w:r>
              <w:t>4</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1</w:t>
            </w:r>
          </w:p>
        </w:tc>
        <w:tc>
          <w:tcPr>
            <w:tcW w:w="992" w:type="dxa"/>
            <w:shd w:val="clear" w:color="auto" w:fill="auto"/>
          </w:tcPr>
          <w:p w:rsidR="009F3BA2" w:rsidRPr="004E6464" w:rsidRDefault="00C26638" w:rsidP="009F3BA2">
            <w:pPr>
              <w:pStyle w:val="aff5"/>
            </w:pPr>
            <w:r>
              <w:t>-2</w:t>
            </w:r>
          </w:p>
        </w:tc>
        <w:tc>
          <w:tcPr>
            <w:tcW w:w="843" w:type="dxa"/>
            <w:shd w:val="clear" w:color="auto" w:fill="auto"/>
          </w:tcPr>
          <w:p w:rsidR="009F3BA2" w:rsidRPr="004E6464" w:rsidRDefault="00C26638" w:rsidP="009F3BA2">
            <w:pPr>
              <w:pStyle w:val="aff5"/>
            </w:pPr>
            <w:r>
              <w:t>-4</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3</w:t>
            </w:r>
          </w:p>
        </w:tc>
        <w:tc>
          <w:tcPr>
            <w:tcW w:w="1701" w:type="dxa"/>
            <w:shd w:val="clear" w:color="auto" w:fill="auto"/>
          </w:tcPr>
          <w:p w:rsidR="009F3BA2" w:rsidRPr="004E6464" w:rsidRDefault="00C26638" w:rsidP="009F3BA2">
            <w:pPr>
              <w:pStyle w:val="aff5"/>
            </w:pPr>
            <w:r>
              <w:t>3</w:t>
            </w:r>
          </w:p>
        </w:tc>
        <w:tc>
          <w:tcPr>
            <w:tcW w:w="1134" w:type="dxa"/>
            <w:shd w:val="clear" w:color="auto" w:fill="auto"/>
          </w:tcPr>
          <w:p w:rsidR="009F3BA2" w:rsidRPr="004E6464" w:rsidRDefault="00C26638" w:rsidP="009F3BA2">
            <w:pPr>
              <w:pStyle w:val="aff5"/>
            </w:pPr>
            <w:r>
              <w:t>1</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1</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pPr>
            <w:r w:rsidRPr="004E6464">
              <w:rPr>
                <w:i/>
              </w:rPr>
              <w:t>Y</w:t>
            </w:r>
            <w:r w:rsidRPr="004E6464">
              <w:rPr>
                <w:sz w:val="40"/>
                <w:szCs w:val="40"/>
                <w:vertAlign w:val="subscript"/>
              </w:rPr>
              <w:t>4</w:t>
            </w:r>
          </w:p>
        </w:tc>
        <w:tc>
          <w:tcPr>
            <w:tcW w:w="1701" w:type="dxa"/>
            <w:shd w:val="clear" w:color="auto" w:fill="auto"/>
          </w:tcPr>
          <w:p w:rsidR="009F3BA2" w:rsidRPr="004E6464" w:rsidRDefault="00C26638" w:rsidP="009F3BA2">
            <w:pPr>
              <w:pStyle w:val="aff5"/>
            </w:pPr>
            <w:r>
              <w:t>2</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1</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0</w:t>
            </w:r>
          </w:p>
        </w:tc>
        <w:tc>
          <w:tcPr>
            <w:tcW w:w="843" w:type="dxa"/>
            <w:shd w:val="clear" w:color="auto" w:fill="auto"/>
          </w:tcPr>
          <w:p w:rsidR="009F3BA2" w:rsidRPr="004E6464" w:rsidRDefault="00C26638" w:rsidP="009F3BA2">
            <w:pPr>
              <w:pStyle w:val="aff5"/>
            </w:pPr>
            <w:r>
              <w:t>1</w:t>
            </w:r>
          </w:p>
        </w:tc>
      </w:tr>
      <w:tr w:rsidR="009F3BA2" w:rsidRPr="004E6464" w:rsidTr="002A0C82">
        <w:tc>
          <w:tcPr>
            <w:tcW w:w="1729" w:type="dxa"/>
            <w:shd w:val="clear" w:color="auto" w:fill="auto"/>
          </w:tcPr>
          <w:p w:rsidR="009F3BA2" w:rsidRPr="004E6464" w:rsidRDefault="009F3BA2" w:rsidP="009F3BA2">
            <w:pPr>
              <w:pStyle w:val="aff5"/>
              <w:rPr>
                <w:i/>
              </w:rPr>
            </w:pPr>
            <w:r w:rsidRPr="004E6464">
              <w:rPr>
                <w:i/>
              </w:rPr>
              <w:t>Z</w:t>
            </w:r>
          </w:p>
        </w:tc>
        <w:tc>
          <w:tcPr>
            <w:tcW w:w="1701" w:type="dxa"/>
            <w:shd w:val="clear" w:color="auto" w:fill="auto"/>
          </w:tcPr>
          <w:p w:rsidR="009F3BA2" w:rsidRPr="004E6464" w:rsidRDefault="00C26638" w:rsidP="009F3BA2">
            <w:pPr>
              <w:pStyle w:val="aff5"/>
            </w:pPr>
            <w:r>
              <w:t>11</w:t>
            </w:r>
          </w:p>
        </w:tc>
        <w:tc>
          <w:tcPr>
            <w:tcW w:w="1134" w:type="dxa"/>
            <w:shd w:val="clear" w:color="auto" w:fill="auto"/>
          </w:tcPr>
          <w:p w:rsidR="009F3BA2" w:rsidRPr="004E6464" w:rsidRDefault="00C26638" w:rsidP="009F3BA2">
            <w:pPr>
              <w:pStyle w:val="aff5"/>
            </w:pPr>
            <w:r>
              <w:t>0</w:t>
            </w:r>
          </w:p>
        </w:tc>
        <w:tc>
          <w:tcPr>
            <w:tcW w:w="993"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1134" w:type="dxa"/>
            <w:shd w:val="clear" w:color="auto" w:fill="auto"/>
          </w:tcPr>
          <w:p w:rsidR="009F3BA2" w:rsidRPr="004E6464" w:rsidRDefault="00C26638" w:rsidP="009F3BA2">
            <w:pPr>
              <w:pStyle w:val="aff5"/>
            </w:pPr>
            <w:r>
              <w:t>0</w:t>
            </w:r>
          </w:p>
        </w:tc>
        <w:tc>
          <w:tcPr>
            <w:tcW w:w="992" w:type="dxa"/>
            <w:shd w:val="clear" w:color="auto" w:fill="auto"/>
          </w:tcPr>
          <w:p w:rsidR="009F3BA2" w:rsidRPr="004E6464" w:rsidRDefault="00C26638" w:rsidP="009F3BA2">
            <w:pPr>
              <w:pStyle w:val="aff5"/>
            </w:pPr>
            <w:r>
              <w:t>3</w:t>
            </w:r>
          </w:p>
        </w:tc>
        <w:tc>
          <w:tcPr>
            <w:tcW w:w="843" w:type="dxa"/>
            <w:shd w:val="clear" w:color="auto" w:fill="auto"/>
          </w:tcPr>
          <w:p w:rsidR="009F3BA2" w:rsidRPr="004E6464" w:rsidRDefault="00C26638" w:rsidP="009F3BA2">
            <w:pPr>
              <w:pStyle w:val="aff5"/>
            </w:pPr>
            <w:r>
              <w:t>4</w:t>
            </w:r>
          </w:p>
        </w:tc>
      </w:tr>
    </w:tbl>
    <w:p w:rsidR="009F3BA2" w:rsidRPr="004E6464" w:rsidRDefault="009F3BA2" w:rsidP="009F3BA2">
      <w:pPr>
        <w:rPr>
          <w:sz w:val="30"/>
          <w:szCs w:val="30"/>
        </w:rPr>
      </w:pPr>
    </w:p>
    <w:p w:rsidR="009F3BA2" w:rsidRPr="004E6464" w:rsidRDefault="009F3BA2" w:rsidP="009F3BA2">
      <w:pPr>
        <w:ind w:firstLine="709"/>
        <w:rPr>
          <w:sz w:val="30"/>
          <w:szCs w:val="30"/>
        </w:rPr>
      </w:pPr>
      <w:r w:rsidRPr="004E6464">
        <w:rPr>
          <w:sz w:val="30"/>
          <w:szCs w:val="30"/>
        </w:rPr>
        <w:t>В ходе решения выполнены две итерации, в результате которых получена симплекс-таблица, из которой следует, что оптимальное</w:t>
      </w:r>
      <w:bookmarkStart w:id="15" w:name="_GoBack"/>
      <w:bookmarkEnd w:id="15"/>
      <w:r w:rsidRPr="004E6464">
        <w:rPr>
          <w:sz w:val="30"/>
          <w:szCs w:val="30"/>
        </w:rPr>
        <w:t xml:space="preserve"> решение имеет вид: X</w:t>
      </w:r>
      <w:r w:rsidRPr="00B41248">
        <w:rPr>
          <w:sz w:val="30"/>
          <w:szCs w:val="30"/>
          <w:vertAlign w:val="subscript"/>
        </w:rPr>
        <w:t>I</w:t>
      </w:r>
      <w:r w:rsidRPr="004E6464">
        <w:rPr>
          <w:sz w:val="30"/>
          <w:szCs w:val="30"/>
        </w:rPr>
        <w:t xml:space="preserve"> = </w:t>
      </w:r>
      <w:r w:rsidR="00B41248">
        <w:rPr>
          <w:sz w:val="30"/>
          <w:szCs w:val="30"/>
        </w:rPr>
        <w:t>3</w:t>
      </w:r>
      <w:r w:rsidRPr="004E6464">
        <w:rPr>
          <w:sz w:val="30"/>
          <w:szCs w:val="30"/>
        </w:rPr>
        <w:t xml:space="preserve"> тоны, </w:t>
      </w:r>
      <w:proofErr w:type="gramStart"/>
      <w:r w:rsidRPr="004E6464">
        <w:rPr>
          <w:sz w:val="30"/>
          <w:szCs w:val="30"/>
        </w:rPr>
        <w:t>X</w:t>
      </w:r>
      <w:proofErr w:type="gramEnd"/>
      <w:r w:rsidRPr="00B41248">
        <w:rPr>
          <w:sz w:val="30"/>
          <w:szCs w:val="30"/>
          <w:vertAlign w:val="subscript"/>
        </w:rPr>
        <w:t>Е</w:t>
      </w:r>
      <w:r w:rsidRPr="004E6464">
        <w:rPr>
          <w:sz w:val="30"/>
          <w:szCs w:val="30"/>
        </w:rPr>
        <w:t xml:space="preserve"> = </w:t>
      </w:r>
      <w:r w:rsidR="00B41248">
        <w:rPr>
          <w:sz w:val="30"/>
          <w:szCs w:val="30"/>
        </w:rPr>
        <w:t>2</w:t>
      </w:r>
      <w:r w:rsidRPr="004E6464">
        <w:rPr>
          <w:sz w:val="30"/>
          <w:szCs w:val="30"/>
        </w:rPr>
        <w:t xml:space="preserve"> тоны, при этом Z = </w:t>
      </w:r>
      <w:r w:rsidR="00B41248">
        <w:rPr>
          <w:sz w:val="30"/>
          <w:szCs w:val="30"/>
        </w:rPr>
        <w:t>11</w:t>
      </w:r>
      <w:r w:rsidRPr="004E6464">
        <w:rPr>
          <w:sz w:val="30"/>
          <w:szCs w:val="30"/>
        </w:rPr>
        <w:t xml:space="preserve"> тыс. руб. </w:t>
      </w:r>
    </w:p>
    <w:p w:rsidR="009F3BA2" w:rsidRPr="009F3BA2" w:rsidRDefault="009F3BA2" w:rsidP="009F3BA2">
      <w:pPr>
        <w:pStyle w:val="af8"/>
      </w:pPr>
    </w:p>
    <w:p w:rsidR="00891D54" w:rsidRPr="006F5420" w:rsidRDefault="00891D54" w:rsidP="00AC6B85">
      <w:pPr>
        <w:pStyle w:val="af8"/>
        <w:rPr>
          <w:lang w:val="uk-UA"/>
        </w:rPr>
      </w:pPr>
    </w:p>
    <w:p w:rsidR="00C63557" w:rsidRPr="006F5420" w:rsidRDefault="00C63557" w:rsidP="00C63557">
      <w:pPr>
        <w:pStyle w:val="af8"/>
        <w:sectPr w:rsidR="00C63557" w:rsidRPr="006F5420" w:rsidSect="00A45E1D">
          <w:headerReference w:type="default" r:id="rId28"/>
          <w:pgSz w:w="11907" w:h="16840" w:code="9"/>
          <w:pgMar w:top="1134" w:right="1134" w:bottom="1134" w:left="1134" w:header="567" w:footer="680" w:gutter="0"/>
          <w:cols w:space="720"/>
          <w:docGrid w:linePitch="272"/>
        </w:sectPr>
      </w:pPr>
    </w:p>
    <w:p w:rsidR="004C5FCF" w:rsidRPr="006F5420" w:rsidRDefault="004C5FCF" w:rsidP="004B48F5">
      <w:pPr>
        <w:pStyle w:val="1"/>
        <w:numPr>
          <w:ilvl w:val="0"/>
          <w:numId w:val="0"/>
        </w:numPr>
      </w:pPr>
      <w:bookmarkStart w:id="16" w:name="_Toc55594747"/>
      <w:r w:rsidRPr="006F5420">
        <w:lastRenderedPageBreak/>
        <w:t>СПИСОК ИСПОЛЬЗ</w:t>
      </w:r>
      <w:r w:rsidR="005C7938" w:rsidRPr="006F5420">
        <w:t>ОВАННЫХ ИСТОЧНИКОВ И ЛИТЕРАТУРЫ</w:t>
      </w:r>
      <w:bookmarkEnd w:id="16"/>
    </w:p>
    <w:p w:rsidR="00D25349" w:rsidRPr="006F5420" w:rsidRDefault="00D25349" w:rsidP="006C4FD4">
      <w:pPr>
        <w:pStyle w:val="af8"/>
        <w:numPr>
          <w:ilvl w:val="0"/>
          <w:numId w:val="6"/>
        </w:numPr>
      </w:pPr>
      <w:bookmarkStart w:id="17" w:name="Петровский_Записки_психолога"/>
      <w:proofErr w:type="gramStart"/>
      <w:r w:rsidRPr="006F5420">
        <w:t>Петровский</w:t>
      </w:r>
      <w:proofErr w:type="gramEnd"/>
      <w:r w:rsidRPr="006F5420">
        <w:t xml:space="preserve"> А.В. Записки психолога</w:t>
      </w:r>
      <w:bookmarkEnd w:id="17"/>
      <w:r w:rsidRPr="006F5420">
        <w:t xml:space="preserve">. – </w:t>
      </w:r>
      <w:proofErr w:type="spellStart"/>
      <w:r w:rsidRPr="006F5420">
        <w:t>М.:Университет</w:t>
      </w:r>
      <w:proofErr w:type="spellEnd"/>
      <w:r w:rsidRPr="006F5420">
        <w:t xml:space="preserve"> РАО, 2001. – 464 с.</w:t>
      </w:r>
    </w:p>
    <w:p w:rsidR="00D25349" w:rsidRPr="006F5420" w:rsidRDefault="00D25349" w:rsidP="006C4FD4">
      <w:pPr>
        <w:pStyle w:val="af8"/>
        <w:numPr>
          <w:ilvl w:val="0"/>
          <w:numId w:val="6"/>
        </w:numPr>
      </w:pPr>
      <w:bookmarkStart w:id="18" w:name="Аксененко_Социальная_психология"/>
      <w:r w:rsidRPr="006F5420">
        <w:t xml:space="preserve">Аксененко Ю.Н. Социальная психология управления </w:t>
      </w:r>
      <w:bookmarkEnd w:id="18"/>
      <w:r w:rsidRPr="006F5420">
        <w:t xml:space="preserve">/ </w:t>
      </w:r>
      <w:proofErr w:type="spellStart"/>
      <w:r w:rsidRPr="006F5420">
        <w:t>Ю.Н.Аксененко</w:t>
      </w:r>
      <w:proofErr w:type="spellEnd"/>
      <w:r w:rsidRPr="006F5420">
        <w:t xml:space="preserve">, </w:t>
      </w:r>
      <w:proofErr w:type="spellStart"/>
      <w:r w:rsidRPr="006F5420">
        <w:t>В.Н.Каспарян</w:t>
      </w:r>
      <w:proofErr w:type="spellEnd"/>
      <w:r w:rsidRPr="006F5420">
        <w:t>, С.И. - Самыгин. — Ростов-на-Дону: Феникс, 2001. – 510с.</w:t>
      </w:r>
    </w:p>
    <w:p w:rsidR="00D25349" w:rsidRPr="006F5420" w:rsidRDefault="00997DB6" w:rsidP="006C4FD4">
      <w:pPr>
        <w:pStyle w:val="af8"/>
        <w:numPr>
          <w:ilvl w:val="0"/>
          <w:numId w:val="6"/>
        </w:numPr>
      </w:pPr>
      <w:bookmarkStart w:id="19" w:name="Уманский_Педагогическое_сопровож"/>
      <w:r w:rsidRPr="006F5420">
        <w:t>Уманский А.Л. Педагогическое сопровождение детского лидерства</w:t>
      </w:r>
      <w:bookmarkEnd w:id="19"/>
      <w:r w:rsidRPr="006F5420">
        <w:t>: Автореф. дисс.  д-</w:t>
      </w:r>
      <w:proofErr w:type="spellStart"/>
      <w:r w:rsidRPr="006F5420">
        <w:t>рапед</w:t>
      </w:r>
      <w:proofErr w:type="spellEnd"/>
      <w:r w:rsidRPr="006F5420">
        <w:t>. наук. – Кострома, 2004. – 41 с.</w:t>
      </w:r>
    </w:p>
    <w:p w:rsidR="007273E9" w:rsidRPr="006F5420" w:rsidRDefault="007273E9" w:rsidP="006C4FD4">
      <w:pPr>
        <w:pStyle w:val="af8"/>
        <w:numPr>
          <w:ilvl w:val="0"/>
          <w:numId w:val="6"/>
        </w:numPr>
      </w:pPr>
      <w:bookmarkStart w:id="20" w:name="СтоляренкоПсихология_и_педагоги"/>
      <w:r w:rsidRPr="006F5420">
        <w:t>Столяренко А.М. Психология и педагогика</w:t>
      </w:r>
      <w:bookmarkEnd w:id="20"/>
      <w:r w:rsidRPr="006F5420">
        <w:t xml:space="preserve">.– М.: </w:t>
      </w:r>
      <w:proofErr w:type="spellStart"/>
      <w:r w:rsidRPr="006F5420">
        <w:t>Юнити</w:t>
      </w:r>
      <w:proofErr w:type="spellEnd"/>
      <w:r w:rsidRPr="006F5420">
        <w:t>-дана, 2001. – 423 с</w:t>
      </w:r>
    </w:p>
    <w:p w:rsidR="0030364C" w:rsidRPr="006F5420" w:rsidRDefault="0030364C" w:rsidP="006C4FD4">
      <w:pPr>
        <w:pStyle w:val="af8"/>
        <w:numPr>
          <w:ilvl w:val="0"/>
          <w:numId w:val="6"/>
        </w:numPr>
      </w:pPr>
      <w:bookmarkStart w:id="21" w:name="Майерс_Социальная_психология"/>
      <w:r w:rsidRPr="006F5420">
        <w:t>Майерс Д. Социальная психология</w:t>
      </w:r>
      <w:bookmarkEnd w:id="21"/>
      <w:r w:rsidRPr="006F5420">
        <w:t>. – СПб</w:t>
      </w:r>
      <w:proofErr w:type="gramStart"/>
      <w:r w:rsidRPr="006F5420">
        <w:t xml:space="preserve">.: </w:t>
      </w:r>
      <w:proofErr w:type="gramEnd"/>
      <w:r w:rsidRPr="006F5420">
        <w:t>Питер, 1997. – 673 с.</w:t>
      </w:r>
    </w:p>
    <w:p w:rsidR="0030364C" w:rsidRPr="006F5420" w:rsidRDefault="0030364C" w:rsidP="006C4FD4">
      <w:pPr>
        <w:pStyle w:val="af8"/>
        <w:numPr>
          <w:ilvl w:val="0"/>
          <w:numId w:val="6"/>
        </w:numPr>
      </w:pPr>
      <w:bookmarkStart w:id="22" w:name="Уманский_Психология_организаторс"/>
      <w:r w:rsidRPr="006F5420">
        <w:t xml:space="preserve">Уманский Л.И. Психология организаторской деятельности </w:t>
      </w:r>
      <w:bookmarkEnd w:id="22"/>
      <w:r w:rsidRPr="006F5420">
        <w:t xml:space="preserve">школьников. – М.: Просвещение, 1980. – 160 </w:t>
      </w:r>
      <w:proofErr w:type="gramStart"/>
      <w:r w:rsidRPr="006F5420">
        <w:t>с</w:t>
      </w:r>
      <w:proofErr w:type="gramEnd"/>
    </w:p>
    <w:p w:rsidR="00C90A93" w:rsidRPr="006F5420" w:rsidRDefault="003B74BA" w:rsidP="006C4FD4">
      <w:pPr>
        <w:pStyle w:val="af8"/>
        <w:numPr>
          <w:ilvl w:val="0"/>
          <w:numId w:val="6"/>
        </w:numPr>
      </w:pPr>
      <w:bookmarkStart w:id="23" w:name="Гамезо_Возрастная_и_педагогичес"/>
      <w:proofErr w:type="spellStart"/>
      <w:r w:rsidRPr="006F5420">
        <w:t>Гамезо</w:t>
      </w:r>
      <w:proofErr w:type="spellEnd"/>
      <w:r w:rsidRPr="006F5420">
        <w:t xml:space="preserve"> М.В. Возрастная и педагогическая психология</w:t>
      </w:r>
      <w:bookmarkEnd w:id="23"/>
      <w:r w:rsidRPr="006F5420">
        <w:t xml:space="preserve">. – М.: Педагогическое общество, 2003. </w:t>
      </w:r>
      <w:r w:rsidR="00C90A93" w:rsidRPr="006F5420">
        <w:t>– 512 с.</w:t>
      </w:r>
    </w:p>
    <w:p w:rsidR="00C90A93" w:rsidRPr="006F5420" w:rsidRDefault="00C90A93" w:rsidP="006C4FD4">
      <w:pPr>
        <w:pStyle w:val="af8"/>
        <w:numPr>
          <w:ilvl w:val="0"/>
          <w:numId w:val="6"/>
        </w:numPr>
      </w:pPr>
      <w:bookmarkStart w:id="24" w:name="Андреева_Социальная_психология"/>
      <w:r w:rsidRPr="006F5420">
        <w:t>Андреева Г.А. Социальная психология</w:t>
      </w:r>
      <w:bookmarkEnd w:id="24"/>
      <w:r w:rsidRPr="006F5420">
        <w:t xml:space="preserve">. – </w:t>
      </w:r>
      <w:proofErr w:type="spellStart"/>
      <w:r w:rsidRPr="006F5420">
        <w:t>М.:Аспект-Пресс</w:t>
      </w:r>
      <w:proofErr w:type="spellEnd"/>
      <w:r w:rsidRPr="006F5420">
        <w:t>, 2005. – 362 с.</w:t>
      </w:r>
    </w:p>
    <w:p w:rsidR="00B61045" w:rsidRPr="006F5420" w:rsidRDefault="00B61045" w:rsidP="006C4FD4">
      <w:pPr>
        <w:pStyle w:val="af8"/>
        <w:numPr>
          <w:ilvl w:val="0"/>
          <w:numId w:val="6"/>
        </w:numPr>
      </w:pPr>
      <w:bookmarkStart w:id="25" w:name="Дубровина_Практическая_психология"/>
      <w:r w:rsidRPr="006F5420">
        <w:t xml:space="preserve">Дубровина И.В. Практическая </w:t>
      </w:r>
      <w:proofErr w:type="spellStart"/>
      <w:r w:rsidRPr="006F5420">
        <w:t>психологияобразования</w:t>
      </w:r>
      <w:bookmarkEnd w:id="25"/>
      <w:proofErr w:type="spellEnd"/>
      <w:r w:rsidRPr="006F5420">
        <w:t xml:space="preserve">. – СПб.: Питер, 2004. – 373 </w:t>
      </w:r>
      <w:proofErr w:type="gramStart"/>
      <w:r w:rsidRPr="006F5420">
        <w:t>с</w:t>
      </w:r>
      <w:proofErr w:type="gramEnd"/>
    </w:p>
    <w:sectPr w:rsidR="00B61045" w:rsidRPr="006F5420" w:rsidSect="005C7938">
      <w:headerReference w:type="default" r:id="rId2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4858" w:rsidRDefault="001E4858">
      <w:r>
        <w:separator/>
      </w:r>
    </w:p>
  </w:endnote>
  <w:endnote w:type="continuationSeparator" w:id="0">
    <w:p w:rsidR="001E4858" w:rsidRDefault="001E4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altName w:val="Times New Roman"/>
    <w:charset w:val="CC"/>
    <w:family w:val="roman"/>
    <w:pitch w:val="variable"/>
    <w:sig w:usb0="00000001"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172696"/>
      <w:docPartObj>
        <w:docPartGallery w:val="Page Numbers (Bottom of Page)"/>
        <w:docPartUnique/>
      </w:docPartObj>
    </w:sdtPr>
    <w:sdtContent>
      <w:p w:rsidR="003A1F7A" w:rsidRDefault="003A1F7A">
        <w:pPr>
          <w:pStyle w:val="ad"/>
          <w:jc w:val="center"/>
        </w:pPr>
        <w:r>
          <w:fldChar w:fldCharType="begin"/>
        </w:r>
        <w:r>
          <w:instrText>PAGE   \* MERGEFORMAT</w:instrText>
        </w:r>
        <w:r>
          <w:fldChar w:fldCharType="separate"/>
        </w:r>
        <w:r w:rsidR="00B41248">
          <w:rPr>
            <w:noProof/>
          </w:rPr>
          <w:t>17</w:t>
        </w:r>
        <w:r>
          <w:fldChar w:fldCharType="end"/>
        </w:r>
      </w:p>
    </w:sdtContent>
  </w:sdt>
  <w:p w:rsidR="003A1F7A" w:rsidRDefault="003A1F7A">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4858" w:rsidRDefault="001E4858">
      <w:r>
        <w:separator/>
      </w:r>
    </w:p>
  </w:footnote>
  <w:footnote w:type="continuationSeparator" w:id="0">
    <w:p w:rsidR="001E4858" w:rsidRDefault="001E4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p w:rsidR="003A1F7A" w:rsidRDefault="003A1F7A">
    <w:pPr>
      <w:pStyle w:val="ac"/>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p w:rsidR="003A1F7A" w:rsidRDefault="003A1F7A">
    <w:pPr>
      <w:pStyle w:val="ac"/>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jc w:val="right"/>
    </w:pPr>
  </w:p>
  <w:p w:rsidR="003A1F7A" w:rsidRDefault="003A1F7A">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Default="003A1F7A">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1F7A" w:rsidRPr="00830B7C" w:rsidRDefault="003A1F7A">
    <w:pPr>
      <w:pStyle w:val="ac"/>
      <w:jc w:val="right"/>
      <w:rPr>
        <w:sz w:val="24"/>
        <w:szCs w:val="24"/>
      </w:rPr>
    </w:pPr>
  </w:p>
  <w:p w:rsidR="003A1F7A" w:rsidRDefault="003A1F7A">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42E"/>
    <w:multiLevelType w:val="hybridMultilevel"/>
    <w:tmpl w:val="1D3A823C"/>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320C3A55"/>
    <w:multiLevelType w:val="hybridMultilevel"/>
    <w:tmpl w:val="3FA2A5E0"/>
    <w:lvl w:ilvl="0" w:tplc="6B285F3E">
      <w:start w:val="1"/>
      <w:numFmt w:val="bullet"/>
      <w:lvlText w:val="-"/>
      <w:lvlJc w:val="left"/>
      <w:pPr>
        <w:ind w:left="1440" w:hanging="360"/>
      </w:pPr>
      <w:rPr>
        <w:rFonts w:ascii="Courier New" w:hAnsi="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CE37E71"/>
    <w:multiLevelType w:val="hybridMultilevel"/>
    <w:tmpl w:val="D786D04C"/>
    <w:lvl w:ilvl="0" w:tplc="8B0CADCE">
      <w:start w:val="1"/>
      <w:numFmt w:val="russianLower"/>
      <w:pStyle w:val="a"/>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431542B5"/>
    <w:multiLevelType w:val="hybridMultilevel"/>
    <w:tmpl w:val="C83A0D7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447E68AB"/>
    <w:multiLevelType w:val="multilevel"/>
    <w:tmpl w:val="0419001D"/>
    <w:styleLink w:val="a0"/>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4C20E37"/>
    <w:multiLevelType w:val="hybridMultilevel"/>
    <w:tmpl w:val="2194972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B2478D0"/>
    <w:multiLevelType w:val="hybridMultilevel"/>
    <w:tmpl w:val="15CCBAB6"/>
    <w:lvl w:ilvl="0" w:tplc="6B285F3E">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4F9664E7"/>
    <w:multiLevelType w:val="hybridMultilevel"/>
    <w:tmpl w:val="940E577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61973174"/>
    <w:multiLevelType w:val="multilevel"/>
    <w:tmpl w:val="5348899C"/>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decimal"/>
      <w:lvlRestart w:val="1"/>
      <w:pStyle w:val="a1"/>
      <w:suff w:val="nothing"/>
      <w:lvlText w:val="(%1.%7)"/>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568" w:firstLine="0"/>
      </w:pPr>
      <w:rPr>
        <w:rFonts w:hint="default"/>
      </w:rPr>
    </w:lvl>
  </w:abstractNum>
  <w:abstractNum w:abstractNumId="9">
    <w:nsid w:val="64851FF2"/>
    <w:multiLevelType w:val="multilevel"/>
    <w:tmpl w:val="538CA3F8"/>
    <w:styleLink w:val="a4"/>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10">
    <w:nsid w:val="6B0A21F9"/>
    <w:multiLevelType w:val="hybridMultilevel"/>
    <w:tmpl w:val="680E5CB6"/>
    <w:lvl w:ilvl="0" w:tplc="B9C66404">
      <w:start w:val="1"/>
      <w:numFmt w:val="bullet"/>
      <w:pStyle w:val="a5"/>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11">
    <w:nsid w:val="7E124676"/>
    <w:multiLevelType w:val="hybridMultilevel"/>
    <w:tmpl w:val="A29249DC"/>
    <w:lvl w:ilvl="0" w:tplc="0419000F">
      <w:start w:val="1"/>
      <w:numFmt w:val="decimal"/>
      <w:lvlText w:val="%1."/>
      <w:lvlJc w:val="left"/>
      <w:pPr>
        <w:ind w:left="1080" w:hanging="360"/>
      </w:pPr>
      <w:rPr>
        <w:rFont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9"/>
  </w:num>
  <w:num w:numId="4">
    <w:abstractNumId w:val="8"/>
  </w:num>
  <w:num w:numId="5">
    <w:abstractNumId w:val="2"/>
  </w:num>
  <w:num w:numId="6">
    <w:abstractNumId w:val="5"/>
  </w:num>
  <w:num w:numId="7">
    <w:abstractNumId w:val="0"/>
  </w:num>
  <w:num w:numId="8">
    <w:abstractNumId w:val="11"/>
  </w:num>
  <w:num w:numId="9">
    <w:abstractNumId w:val="3"/>
  </w:num>
  <w:num w:numId="10">
    <w:abstractNumId w:val="1"/>
  </w:num>
  <w:num w:numId="11">
    <w:abstractNumId w:val="7"/>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activeWritingStyle w:appName="MSWord" w:lang="ru-RU" w:vendorID="1" w:dllVersion="512" w:checkStyle="1"/>
  <w:activeWritingStyle w:appName="MSWord" w:lang="en-US" w:vendorID="8" w:dllVersion="513" w:checkStyle="1"/>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BE"/>
    <w:rsid w:val="00000B95"/>
    <w:rsid w:val="00002D2B"/>
    <w:rsid w:val="000043CD"/>
    <w:rsid w:val="00005E2E"/>
    <w:rsid w:val="00007C67"/>
    <w:rsid w:val="000100E9"/>
    <w:rsid w:val="00013940"/>
    <w:rsid w:val="0002046E"/>
    <w:rsid w:val="0002701A"/>
    <w:rsid w:val="00034A68"/>
    <w:rsid w:val="00034F88"/>
    <w:rsid w:val="00034FFE"/>
    <w:rsid w:val="00036C71"/>
    <w:rsid w:val="0004011F"/>
    <w:rsid w:val="00046C34"/>
    <w:rsid w:val="0005529B"/>
    <w:rsid w:val="0005754D"/>
    <w:rsid w:val="0006307D"/>
    <w:rsid w:val="00063B2E"/>
    <w:rsid w:val="00063CCE"/>
    <w:rsid w:val="000A15AC"/>
    <w:rsid w:val="000A24E4"/>
    <w:rsid w:val="000A575C"/>
    <w:rsid w:val="000A6A7E"/>
    <w:rsid w:val="000B6AB0"/>
    <w:rsid w:val="000C77CF"/>
    <w:rsid w:val="000D0C3F"/>
    <w:rsid w:val="000D0D7B"/>
    <w:rsid w:val="000D2908"/>
    <w:rsid w:val="000D70AE"/>
    <w:rsid w:val="000E05AE"/>
    <w:rsid w:val="000E12A0"/>
    <w:rsid w:val="000F0A6D"/>
    <w:rsid w:val="000F3754"/>
    <w:rsid w:val="000F589A"/>
    <w:rsid w:val="000F66AF"/>
    <w:rsid w:val="000F6FE8"/>
    <w:rsid w:val="000F7B80"/>
    <w:rsid w:val="000F7BE6"/>
    <w:rsid w:val="00101A54"/>
    <w:rsid w:val="00105201"/>
    <w:rsid w:val="00106C8B"/>
    <w:rsid w:val="00112CED"/>
    <w:rsid w:val="00123D60"/>
    <w:rsid w:val="00124374"/>
    <w:rsid w:val="00125740"/>
    <w:rsid w:val="00130592"/>
    <w:rsid w:val="00133A80"/>
    <w:rsid w:val="001426E1"/>
    <w:rsid w:val="00142FEB"/>
    <w:rsid w:val="001510E4"/>
    <w:rsid w:val="0015298A"/>
    <w:rsid w:val="00163123"/>
    <w:rsid w:val="00163E85"/>
    <w:rsid w:val="00164C4D"/>
    <w:rsid w:val="00171DC4"/>
    <w:rsid w:val="00175046"/>
    <w:rsid w:val="001A3D2E"/>
    <w:rsid w:val="001A3EE1"/>
    <w:rsid w:val="001A42B3"/>
    <w:rsid w:val="001A51FF"/>
    <w:rsid w:val="001B0201"/>
    <w:rsid w:val="001C407A"/>
    <w:rsid w:val="001C5516"/>
    <w:rsid w:val="001C7CB4"/>
    <w:rsid w:val="001D44F1"/>
    <w:rsid w:val="001E1D18"/>
    <w:rsid w:val="001E31C6"/>
    <w:rsid w:val="001E4858"/>
    <w:rsid w:val="001E493B"/>
    <w:rsid w:val="001F05F6"/>
    <w:rsid w:val="001F1ECF"/>
    <w:rsid w:val="001F3ED9"/>
    <w:rsid w:val="00200F53"/>
    <w:rsid w:val="002013AF"/>
    <w:rsid w:val="00201998"/>
    <w:rsid w:val="00204D40"/>
    <w:rsid w:val="002131B2"/>
    <w:rsid w:val="00217D2A"/>
    <w:rsid w:val="00225637"/>
    <w:rsid w:val="0022686E"/>
    <w:rsid w:val="002273AA"/>
    <w:rsid w:val="00236A4A"/>
    <w:rsid w:val="0024002A"/>
    <w:rsid w:val="002411F2"/>
    <w:rsid w:val="00254260"/>
    <w:rsid w:val="00263598"/>
    <w:rsid w:val="002673CA"/>
    <w:rsid w:val="00272F4F"/>
    <w:rsid w:val="00274756"/>
    <w:rsid w:val="00276B4C"/>
    <w:rsid w:val="002770AB"/>
    <w:rsid w:val="002802A4"/>
    <w:rsid w:val="00284F0D"/>
    <w:rsid w:val="0028601B"/>
    <w:rsid w:val="002A0C82"/>
    <w:rsid w:val="002A4A83"/>
    <w:rsid w:val="002D2116"/>
    <w:rsid w:val="002E11C2"/>
    <w:rsid w:val="002E1E34"/>
    <w:rsid w:val="002E6670"/>
    <w:rsid w:val="002F2894"/>
    <w:rsid w:val="002F2BBD"/>
    <w:rsid w:val="0030364C"/>
    <w:rsid w:val="0030381C"/>
    <w:rsid w:val="00306C4F"/>
    <w:rsid w:val="00310BF0"/>
    <w:rsid w:val="0032406F"/>
    <w:rsid w:val="00330017"/>
    <w:rsid w:val="003306DD"/>
    <w:rsid w:val="00333999"/>
    <w:rsid w:val="0035252C"/>
    <w:rsid w:val="00352A16"/>
    <w:rsid w:val="0036567D"/>
    <w:rsid w:val="003673FE"/>
    <w:rsid w:val="00384EC2"/>
    <w:rsid w:val="0038568E"/>
    <w:rsid w:val="003A1F7A"/>
    <w:rsid w:val="003A52AB"/>
    <w:rsid w:val="003B1088"/>
    <w:rsid w:val="003B74BA"/>
    <w:rsid w:val="003C0732"/>
    <w:rsid w:val="003C66A9"/>
    <w:rsid w:val="003D1A15"/>
    <w:rsid w:val="003D2CE4"/>
    <w:rsid w:val="003D5543"/>
    <w:rsid w:val="003D69B0"/>
    <w:rsid w:val="003E05AC"/>
    <w:rsid w:val="003E16D5"/>
    <w:rsid w:val="003E1775"/>
    <w:rsid w:val="003F31A0"/>
    <w:rsid w:val="003F7B11"/>
    <w:rsid w:val="004040E0"/>
    <w:rsid w:val="00405773"/>
    <w:rsid w:val="004072E1"/>
    <w:rsid w:val="004117CA"/>
    <w:rsid w:val="0041631A"/>
    <w:rsid w:val="00424559"/>
    <w:rsid w:val="00431923"/>
    <w:rsid w:val="0043328A"/>
    <w:rsid w:val="00441336"/>
    <w:rsid w:val="004456D0"/>
    <w:rsid w:val="00457349"/>
    <w:rsid w:val="00474297"/>
    <w:rsid w:val="00475249"/>
    <w:rsid w:val="00496704"/>
    <w:rsid w:val="004A0120"/>
    <w:rsid w:val="004A76BA"/>
    <w:rsid w:val="004B0FBD"/>
    <w:rsid w:val="004B3830"/>
    <w:rsid w:val="004B48F5"/>
    <w:rsid w:val="004B635C"/>
    <w:rsid w:val="004C058F"/>
    <w:rsid w:val="004C3E98"/>
    <w:rsid w:val="004C5B36"/>
    <w:rsid w:val="004C5FCF"/>
    <w:rsid w:val="004C6D9B"/>
    <w:rsid w:val="004D37E7"/>
    <w:rsid w:val="004D4300"/>
    <w:rsid w:val="004E2F6E"/>
    <w:rsid w:val="004E5B9F"/>
    <w:rsid w:val="004F7C55"/>
    <w:rsid w:val="0050131D"/>
    <w:rsid w:val="005039F6"/>
    <w:rsid w:val="00511238"/>
    <w:rsid w:val="005171A8"/>
    <w:rsid w:val="0052566F"/>
    <w:rsid w:val="00535C3A"/>
    <w:rsid w:val="00537C5B"/>
    <w:rsid w:val="00542397"/>
    <w:rsid w:val="00554939"/>
    <w:rsid w:val="00557B47"/>
    <w:rsid w:val="0056166B"/>
    <w:rsid w:val="00562259"/>
    <w:rsid w:val="0056240C"/>
    <w:rsid w:val="005641C6"/>
    <w:rsid w:val="005643DA"/>
    <w:rsid w:val="00566FF0"/>
    <w:rsid w:val="00570937"/>
    <w:rsid w:val="00577283"/>
    <w:rsid w:val="00583993"/>
    <w:rsid w:val="00584DDD"/>
    <w:rsid w:val="00584F94"/>
    <w:rsid w:val="00595C2C"/>
    <w:rsid w:val="005968F0"/>
    <w:rsid w:val="005A259F"/>
    <w:rsid w:val="005A6E94"/>
    <w:rsid w:val="005B09A4"/>
    <w:rsid w:val="005B0D15"/>
    <w:rsid w:val="005B119F"/>
    <w:rsid w:val="005B3F07"/>
    <w:rsid w:val="005B552A"/>
    <w:rsid w:val="005B6C00"/>
    <w:rsid w:val="005B79AE"/>
    <w:rsid w:val="005C2099"/>
    <w:rsid w:val="005C7938"/>
    <w:rsid w:val="005D1EFD"/>
    <w:rsid w:val="005D4604"/>
    <w:rsid w:val="005D6199"/>
    <w:rsid w:val="005E03BA"/>
    <w:rsid w:val="005E2660"/>
    <w:rsid w:val="005F202E"/>
    <w:rsid w:val="005F2D72"/>
    <w:rsid w:val="005F5251"/>
    <w:rsid w:val="005F63D6"/>
    <w:rsid w:val="0060439D"/>
    <w:rsid w:val="00610F56"/>
    <w:rsid w:val="00614C5D"/>
    <w:rsid w:val="006172B5"/>
    <w:rsid w:val="00620F2F"/>
    <w:rsid w:val="00622DEF"/>
    <w:rsid w:val="00625891"/>
    <w:rsid w:val="006419D5"/>
    <w:rsid w:val="006461F9"/>
    <w:rsid w:val="0065082E"/>
    <w:rsid w:val="006519EC"/>
    <w:rsid w:val="00655298"/>
    <w:rsid w:val="0066261C"/>
    <w:rsid w:val="0067273F"/>
    <w:rsid w:val="00675FC7"/>
    <w:rsid w:val="00680306"/>
    <w:rsid w:val="00680BBB"/>
    <w:rsid w:val="00681A21"/>
    <w:rsid w:val="00685664"/>
    <w:rsid w:val="00687238"/>
    <w:rsid w:val="00690120"/>
    <w:rsid w:val="006943F7"/>
    <w:rsid w:val="006A2E8A"/>
    <w:rsid w:val="006A346C"/>
    <w:rsid w:val="006A56E7"/>
    <w:rsid w:val="006A7590"/>
    <w:rsid w:val="006B12AA"/>
    <w:rsid w:val="006B14D2"/>
    <w:rsid w:val="006B1E68"/>
    <w:rsid w:val="006B1EDB"/>
    <w:rsid w:val="006C4FD4"/>
    <w:rsid w:val="006C58B0"/>
    <w:rsid w:val="006C5A93"/>
    <w:rsid w:val="006D160D"/>
    <w:rsid w:val="006E182F"/>
    <w:rsid w:val="006E42EA"/>
    <w:rsid w:val="006E606F"/>
    <w:rsid w:val="006F0025"/>
    <w:rsid w:val="006F5420"/>
    <w:rsid w:val="00700739"/>
    <w:rsid w:val="00701F17"/>
    <w:rsid w:val="007037DC"/>
    <w:rsid w:val="00720A4B"/>
    <w:rsid w:val="007220C5"/>
    <w:rsid w:val="00722531"/>
    <w:rsid w:val="00724F82"/>
    <w:rsid w:val="007273E9"/>
    <w:rsid w:val="00734F7C"/>
    <w:rsid w:val="00753A0E"/>
    <w:rsid w:val="00757796"/>
    <w:rsid w:val="00761429"/>
    <w:rsid w:val="00761DAE"/>
    <w:rsid w:val="00771677"/>
    <w:rsid w:val="0077169F"/>
    <w:rsid w:val="00774CDC"/>
    <w:rsid w:val="00777358"/>
    <w:rsid w:val="00791ED4"/>
    <w:rsid w:val="007922C8"/>
    <w:rsid w:val="00796B3D"/>
    <w:rsid w:val="00797071"/>
    <w:rsid w:val="007A372E"/>
    <w:rsid w:val="007A6117"/>
    <w:rsid w:val="007A66FE"/>
    <w:rsid w:val="007A694E"/>
    <w:rsid w:val="007B2D09"/>
    <w:rsid w:val="007B699E"/>
    <w:rsid w:val="007B75CF"/>
    <w:rsid w:val="007B7E13"/>
    <w:rsid w:val="007C49F1"/>
    <w:rsid w:val="007C4DC3"/>
    <w:rsid w:val="007D1D84"/>
    <w:rsid w:val="007D3B27"/>
    <w:rsid w:val="007E0BFA"/>
    <w:rsid w:val="007E2B2A"/>
    <w:rsid w:val="007F196B"/>
    <w:rsid w:val="008117AD"/>
    <w:rsid w:val="0081772A"/>
    <w:rsid w:val="008210BB"/>
    <w:rsid w:val="00830B7C"/>
    <w:rsid w:val="0083133D"/>
    <w:rsid w:val="00834184"/>
    <w:rsid w:val="00840173"/>
    <w:rsid w:val="008402EC"/>
    <w:rsid w:val="00844D0A"/>
    <w:rsid w:val="00846333"/>
    <w:rsid w:val="008557CD"/>
    <w:rsid w:val="00860230"/>
    <w:rsid w:val="00866084"/>
    <w:rsid w:val="00870AC3"/>
    <w:rsid w:val="0088399A"/>
    <w:rsid w:val="008855C8"/>
    <w:rsid w:val="00886E4C"/>
    <w:rsid w:val="00887C19"/>
    <w:rsid w:val="0089178B"/>
    <w:rsid w:val="00891D54"/>
    <w:rsid w:val="00893ABA"/>
    <w:rsid w:val="008A7EDC"/>
    <w:rsid w:val="008B04C5"/>
    <w:rsid w:val="008B2E1A"/>
    <w:rsid w:val="008B4824"/>
    <w:rsid w:val="008B74CD"/>
    <w:rsid w:val="008C1BFC"/>
    <w:rsid w:val="008C1C84"/>
    <w:rsid w:val="008D039C"/>
    <w:rsid w:val="008D296D"/>
    <w:rsid w:val="008D2A54"/>
    <w:rsid w:val="008D51BC"/>
    <w:rsid w:val="008E2DEA"/>
    <w:rsid w:val="008E5C07"/>
    <w:rsid w:val="008E7E8D"/>
    <w:rsid w:val="008F35DE"/>
    <w:rsid w:val="008F6E95"/>
    <w:rsid w:val="008F7005"/>
    <w:rsid w:val="00900430"/>
    <w:rsid w:val="00905051"/>
    <w:rsid w:val="00905E39"/>
    <w:rsid w:val="00907DA8"/>
    <w:rsid w:val="00924153"/>
    <w:rsid w:val="00925354"/>
    <w:rsid w:val="009300D3"/>
    <w:rsid w:val="00932DB6"/>
    <w:rsid w:val="00937456"/>
    <w:rsid w:val="009426D4"/>
    <w:rsid w:val="00946B76"/>
    <w:rsid w:val="00952A39"/>
    <w:rsid w:val="0096180F"/>
    <w:rsid w:val="009651B2"/>
    <w:rsid w:val="009706B8"/>
    <w:rsid w:val="00984473"/>
    <w:rsid w:val="00991ABD"/>
    <w:rsid w:val="00997447"/>
    <w:rsid w:val="00997DB6"/>
    <w:rsid w:val="009A25EE"/>
    <w:rsid w:val="009A34D2"/>
    <w:rsid w:val="009A4FC4"/>
    <w:rsid w:val="009A5D09"/>
    <w:rsid w:val="009A6A9B"/>
    <w:rsid w:val="009A6C36"/>
    <w:rsid w:val="009A7863"/>
    <w:rsid w:val="009B1854"/>
    <w:rsid w:val="009B73A0"/>
    <w:rsid w:val="009C227F"/>
    <w:rsid w:val="009E3124"/>
    <w:rsid w:val="009E6589"/>
    <w:rsid w:val="009E6EDE"/>
    <w:rsid w:val="009E6FA3"/>
    <w:rsid w:val="009F3BA2"/>
    <w:rsid w:val="009F7FD2"/>
    <w:rsid w:val="00A04ABC"/>
    <w:rsid w:val="00A07CA0"/>
    <w:rsid w:val="00A13B76"/>
    <w:rsid w:val="00A24070"/>
    <w:rsid w:val="00A25E91"/>
    <w:rsid w:val="00A26F6A"/>
    <w:rsid w:val="00A2713C"/>
    <w:rsid w:val="00A3052B"/>
    <w:rsid w:val="00A45E1D"/>
    <w:rsid w:val="00A46904"/>
    <w:rsid w:val="00A558F4"/>
    <w:rsid w:val="00A71BE2"/>
    <w:rsid w:val="00A90AB2"/>
    <w:rsid w:val="00A933BF"/>
    <w:rsid w:val="00A95F4A"/>
    <w:rsid w:val="00AA02E8"/>
    <w:rsid w:val="00AA1155"/>
    <w:rsid w:val="00AA23B0"/>
    <w:rsid w:val="00AA6C59"/>
    <w:rsid w:val="00AB7E1B"/>
    <w:rsid w:val="00AC57CC"/>
    <w:rsid w:val="00AC6B85"/>
    <w:rsid w:val="00AC6E90"/>
    <w:rsid w:val="00AD5F63"/>
    <w:rsid w:val="00AE3160"/>
    <w:rsid w:val="00AE3717"/>
    <w:rsid w:val="00B01C98"/>
    <w:rsid w:val="00B04E67"/>
    <w:rsid w:val="00B10D17"/>
    <w:rsid w:val="00B117B2"/>
    <w:rsid w:val="00B13BF9"/>
    <w:rsid w:val="00B162C3"/>
    <w:rsid w:val="00B30044"/>
    <w:rsid w:val="00B30C71"/>
    <w:rsid w:val="00B3435C"/>
    <w:rsid w:val="00B348B0"/>
    <w:rsid w:val="00B40228"/>
    <w:rsid w:val="00B41248"/>
    <w:rsid w:val="00B5100B"/>
    <w:rsid w:val="00B604E2"/>
    <w:rsid w:val="00B61045"/>
    <w:rsid w:val="00B6175C"/>
    <w:rsid w:val="00B65241"/>
    <w:rsid w:val="00B66497"/>
    <w:rsid w:val="00B9180C"/>
    <w:rsid w:val="00BA0764"/>
    <w:rsid w:val="00BA18AB"/>
    <w:rsid w:val="00BA303D"/>
    <w:rsid w:val="00BA5F86"/>
    <w:rsid w:val="00BA7D10"/>
    <w:rsid w:val="00BB1D1A"/>
    <w:rsid w:val="00BB2EEE"/>
    <w:rsid w:val="00BB5D82"/>
    <w:rsid w:val="00BC4975"/>
    <w:rsid w:val="00BC52A1"/>
    <w:rsid w:val="00BD1526"/>
    <w:rsid w:val="00BD7ED2"/>
    <w:rsid w:val="00BE130F"/>
    <w:rsid w:val="00BE66F3"/>
    <w:rsid w:val="00BF36E6"/>
    <w:rsid w:val="00BF57D6"/>
    <w:rsid w:val="00BF6F35"/>
    <w:rsid w:val="00C05AA1"/>
    <w:rsid w:val="00C079B4"/>
    <w:rsid w:val="00C110FF"/>
    <w:rsid w:val="00C12D94"/>
    <w:rsid w:val="00C155C0"/>
    <w:rsid w:val="00C16887"/>
    <w:rsid w:val="00C21039"/>
    <w:rsid w:val="00C22BF7"/>
    <w:rsid w:val="00C23B73"/>
    <w:rsid w:val="00C26638"/>
    <w:rsid w:val="00C338F7"/>
    <w:rsid w:val="00C41794"/>
    <w:rsid w:val="00C426A2"/>
    <w:rsid w:val="00C5324A"/>
    <w:rsid w:val="00C538A8"/>
    <w:rsid w:val="00C5493E"/>
    <w:rsid w:val="00C56787"/>
    <w:rsid w:val="00C57E2A"/>
    <w:rsid w:val="00C6140C"/>
    <w:rsid w:val="00C6277A"/>
    <w:rsid w:val="00C63557"/>
    <w:rsid w:val="00C64842"/>
    <w:rsid w:val="00C71681"/>
    <w:rsid w:val="00C74DB6"/>
    <w:rsid w:val="00C76185"/>
    <w:rsid w:val="00C8245F"/>
    <w:rsid w:val="00C9067C"/>
    <w:rsid w:val="00C90A93"/>
    <w:rsid w:val="00C94F1B"/>
    <w:rsid w:val="00CA1966"/>
    <w:rsid w:val="00CA367C"/>
    <w:rsid w:val="00CA544D"/>
    <w:rsid w:val="00CA6584"/>
    <w:rsid w:val="00CB1748"/>
    <w:rsid w:val="00CB5495"/>
    <w:rsid w:val="00CB55E1"/>
    <w:rsid w:val="00CC15C9"/>
    <w:rsid w:val="00CC1941"/>
    <w:rsid w:val="00CC32F7"/>
    <w:rsid w:val="00CC3CF2"/>
    <w:rsid w:val="00CC4BB5"/>
    <w:rsid w:val="00CD368E"/>
    <w:rsid w:val="00CD3CE1"/>
    <w:rsid w:val="00CE2E3C"/>
    <w:rsid w:val="00CF262C"/>
    <w:rsid w:val="00CF4FD1"/>
    <w:rsid w:val="00CF6E45"/>
    <w:rsid w:val="00CF7D91"/>
    <w:rsid w:val="00D00B82"/>
    <w:rsid w:val="00D00F8E"/>
    <w:rsid w:val="00D025D7"/>
    <w:rsid w:val="00D036DF"/>
    <w:rsid w:val="00D03A0E"/>
    <w:rsid w:val="00D0534D"/>
    <w:rsid w:val="00D10F1B"/>
    <w:rsid w:val="00D11A22"/>
    <w:rsid w:val="00D216E5"/>
    <w:rsid w:val="00D23978"/>
    <w:rsid w:val="00D24F95"/>
    <w:rsid w:val="00D25349"/>
    <w:rsid w:val="00D42368"/>
    <w:rsid w:val="00D44587"/>
    <w:rsid w:val="00D5586D"/>
    <w:rsid w:val="00D571FD"/>
    <w:rsid w:val="00D624D0"/>
    <w:rsid w:val="00D660EA"/>
    <w:rsid w:val="00D6742E"/>
    <w:rsid w:val="00D84077"/>
    <w:rsid w:val="00D84EB5"/>
    <w:rsid w:val="00DA02A0"/>
    <w:rsid w:val="00DA1E05"/>
    <w:rsid w:val="00DA296D"/>
    <w:rsid w:val="00DA3566"/>
    <w:rsid w:val="00DA6F9E"/>
    <w:rsid w:val="00DB30B9"/>
    <w:rsid w:val="00DB3F9E"/>
    <w:rsid w:val="00DB6E70"/>
    <w:rsid w:val="00DC3242"/>
    <w:rsid w:val="00DC4524"/>
    <w:rsid w:val="00DC5800"/>
    <w:rsid w:val="00DD1E73"/>
    <w:rsid w:val="00DD1EB7"/>
    <w:rsid w:val="00DD31AF"/>
    <w:rsid w:val="00DD66B1"/>
    <w:rsid w:val="00DE1E16"/>
    <w:rsid w:val="00DE421D"/>
    <w:rsid w:val="00DE6AF7"/>
    <w:rsid w:val="00DF5E26"/>
    <w:rsid w:val="00E06940"/>
    <w:rsid w:val="00E11EE6"/>
    <w:rsid w:val="00E133BE"/>
    <w:rsid w:val="00E141D9"/>
    <w:rsid w:val="00E160BB"/>
    <w:rsid w:val="00E16ABE"/>
    <w:rsid w:val="00E30892"/>
    <w:rsid w:val="00E46B6F"/>
    <w:rsid w:val="00E515A2"/>
    <w:rsid w:val="00E53980"/>
    <w:rsid w:val="00E760D7"/>
    <w:rsid w:val="00E81F69"/>
    <w:rsid w:val="00E82641"/>
    <w:rsid w:val="00E84E27"/>
    <w:rsid w:val="00E86509"/>
    <w:rsid w:val="00E92B58"/>
    <w:rsid w:val="00E94541"/>
    <w:rsid w:val="00EA1A30"/>
    <w:rsid w:val="00EA52FF"/>
    <w:rsid w:val="00EA7AF3"/>
    <w:rsid w:val="00EB48F5"/>
    <w:rsid w:val="00EB6D4B"/>
    <w:rsid w:val="00EC047F"/>
    <w:rsid w:val="00EE2B54"/>
    <w:rsid w:val="00EE3235"/>
    <w:rsid w:val="00EE3CCE"/>
    <w:rsid w:val="00EF78FA"/>
    <w:rsid w:val="00F176E2"/>
    <w:rsid w:val="00F258DF"/>
    <w:rsid w:val="00F26A82"/>
    <w:rsid w:val="00F32D9C"/>
    <w:rsid w:val="00F416DE"/>
    <w:rsid w:val="00F42340"/>
    <w:rsid w:val="00F51D25"/>
    <w:rsid w:val="00F5417A"/>
    <w:rsid w:val="00F661CB"/>
    <w:rsid w:val="00F667BA"/>
    <w:rsid w:val="00F74501"/>
    <w:rsid w:val="00F75C91"/>
    <w:rsid w:val="00F90AFB"/>
    <w:rsid w:val="00F96F7D"/>
    <w:rsid w:val="00FA0FA5"/>
    <w:rsid w:val="00FB22CD"/>
    <w:rsid w:val="00FB464D"/>
    <w:rsid w:val="00FB65C1"/>
    <w:rsid w:val="00FC12B8"/>
    <w:rsid w:val="00FC1850"/>
    <w:rsid w:val="00FC3F2F"/>
    <w:rsid w:val="00FC6B70"/>
    <w:rsid w:val="00FD257F"/>
    <w:rsid w:val="00FE3D96"/>
    <w:rsid w:val="00FF7566"/>
  </w:rsids>
  <m:mathPr>
    <m:mathFont m:val="Cambria Math"/>
    <m:brkBin m:val="before"/>
    <m:brkBinSub m:val="--"/>
    <m:smallFrac m:val="0"/>
    <m:dispDef/>
    <m:lMargin m:val="0"/>
    <m:rMargin m:val="0"/>
    <m:defJc m:val="centerGroup"/>
    <m:wrapIndent m:val="1417"/>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uiPriority="11" w:qFormat="1"/>
    <w:lsdException w:name="Body Text Indent 2" w:uiPriority="0"/>
    <w:lsdException w:name="Strong" w:uiPriority="22" w:qFormat="1"/>
    <w:lsdException w:name="Emphasis" w:uiPriority="20" w:qFormat="1"/>
    <w:lsdException w:name="Table Grid" w:semiHidden="0" w:uiPriority="59"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nhideWhenUsed="0" w:qFormat="1"/>
    <w:lsdException w:name="Bibliography" w:uiPriority="37"/>
    <w:lsdException w:name="TOC Heading" w:semiHidden="0" w:uiPriority="39" w:unhideWhenUsed="0" w:qFormat="1"/>
  </w:latentStyles>
  <w:style w:type="paragraph" w:default="1" w:styleId="a6">
    <w:name w:val="Normal"/>
    <w:uiPriority w:val="1"/>
    <w:semiHidden/>
    <w:qFormat/>
    <w:rsid w:val="005E2660"/>
    <w:pPr>
      <w:ind w:firstLine="720"/>
      <w:jc w:val="both"/>
    </w:pPr>
  </w:style>
  <w:style w:type="paragraph" w:styleId="10">
    <w:name w:val="heading 1"/>
    <w:basedOn w:val="a6"/>
    <w:next w:val="a6"/>
    <w:uiPriority w:val="1"/>
    <w:semiHidden/>
    <w:qFormat/>
    <w:rsid w:val="00C94F1B"/>
    <w:pPr>
      <w:keepNext/>
      <w:ind w:firstLine="0"/>
      <w:jc w:val="center"/>
      <w:outlineLvl w:val="0"/>
    </w:pPr>
    <w:rPr>
      <w:b/>
      <w:sz w:val="52"/>
    </w:rPr>
  </w:style>
  <w:style w:type="paragraph" w:styleId="20">
    <w:name w:val="heading 2"/>
    <w:basedOn w:val="a6"/>
    <w:next w:val="a6"/>
    <w:uiPriority w:val="1"/>
    <w:semiHidden/>
    <w:qFormat/>
    <w:rsid w:val="00C94F1B"/>
    <w:pPr>
      <w:keepNext/>
      <w:ind w:firstLine="0"/>
      <w:jc w:val="center"/>
      <w:outlineLvl w:val="1"/>
    </w:pPr>
    <w:rPr>
      <w:b/>
      <w:sz w:val="24"/>
    </w:rPr>
  </w:style>
  <w:style w:type="paragraph" w:styleId="30">
    <w:name w:val="heading 3"/>
    <w:basedOn w:val="a6"/>
    <w:next w:val="a6"/>
    <w:uiPriority w:val="1"/>
    <w:semiHidden/>
    <w:qFormat/>
    <w:pPr>
      <w:keepNext/>
      <w:jc w:val="center"/>
      <w:outlineLvl w:val="2"/>
    </w:pPr>
    <w:rPr>
      <w:b/>
      <w:lang w:val="x-none" w:eastAsia="x-none"/>
    </w:rPr>
  </w:style>
  <w:style w:type="paragraph" w:styleId="4">
    <w:name w:val="heading 4"/>
    <w:basedOn w:val="a6"/>
    <w:next w:val="a6"/>
    <w:uiPriority w:val="1"/>
    <w:semiHidden/>
    <w:qFormat/>
    <w:pPr>
      <w:keepNext/>
      <w:jc w:val="center"/>
      <w:outlineLvl w:val="3"/>
    </w:pPr>
    <w:rPr>
      <w:sz w:val="24"/>
      <w:lang w:val="x-none" w:eastAsia="x-none"/>
    </w:rPr>
  </w:style>
  <w:style w:type="paragraph" w:styleId="5">
    <w:name w:val="heading 5"/>
    <w:basedOn w:val="a6"/>
    <w:next w:val="a6"/>
    <w:uiPriority w:val="1"/>
    <w:semiHidden/>
    <w:qFormat/>
    <w:pPr>
      <w:keepNext/>
      <w:ind w:left="1440"/>
      <w:outlineLvl w:val="4"/>
    </w:pPr>
    <w:rPr>
      <w:b/>
      <w:sz w:val="28"/>
    </w:rPr>
  </w:style>
  <w:style w:type="paragraph" w:styleId="6">
    <w:name w:val="heading 6"/>
    <w:basedOn w:val="a6"/>
    <w:next w:val="a6"/>
    <w:uiPriority w:val="1"/>
    <w:semiHidden/>
    <w:qFormat/>
    <w:pPr>
      <w:keepNext/>
      <w:widowControl w:val="0"/>
      <w:outlineLvl w:val="5"/>
    </w:pPr>
    <w:rPr>
      <w:sz w:val="30"/>
      <w:szCs w:val="30"/>
      <w:lang w:val="uk-UA"/>
    </w:rPr>
  </w:style>
  <w:style w:type="paragraph" w:styleId="7">
    <w:name w:val="heading 7"/>
    <w:basedOn w:val="a6"/>
    <w:next w:val="a6"/>
    <w:uiPriority w:val="1"/>
    <w:semiHidden/>
    <w:qFormat/>
    <w:pPr>
      <w:keepNext/>
      <w:widowControl w:val="0"/>
      <w:jc w:val="center"/>
      <w:outlineLvl w:val="6"/>
    </w:pPr>
    <w:rPr>
      <w:sz w:val="30"/>
      <w:szCs w:val="30"/>
      <w:lang w:val="uk-UA"/>
    </w:rPr>
  </w:style>
  <w:style w:type="paragraph" w:styleId="8">
    <w:name w:val="heading 8"/>
    <w:basedOn w:val="a6"/>
    <w:next w:val="a6"/>
    <w:uiPriority w:val="1"/>
    <w:semiHidden/>
    <w:qFormat/>
    <w:pPr>
      <w:keepNext/>
      <w:jc w:val="center"/>
      <w:outlineLvl w:val="7"/>
    </w:pPr>
    <w:rPr>
      <w:i/>
      <w:sz w:val="28"/>
      <w:szCs w:val="28"/>
      <w:lang w:val="uk-UA"/>
    </w:rPr>
  </w:style>
  <w:style w:type="paragraph" w:styleId="9">
    <w:name w:val="heading 9"/>
    <w:basedOn w:val="a6"/>
    <w:next w:val="a6"/>
    <w:uiPriority w:val="1"/>
    <w:semiHidden/>
    <w:qFormat/>
    <w:pPr>
      <w:keepNext/>
      <w:widowControl w:val="0"/>
      <w:jc w:val="center"/>
      <w:outlineLvl w:val="8"/>
    </w:pPr>
    <w:rPr>
      <w:color w:val="FF0000"/>
      <w:sz w:val="30"/>
      <w:szCs w:val="30"/>
      <w:lang w:val="uk-UA"/>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Body Text"/>
    <w:basedOn w:val="a6"/>
    <w:link w:val="ab"/>
    <w:pPr>
      <w:jc w:val="center"/>
    </w:pPr>
    <w:rPr>
      <w:sz w:val="24"/>
    </w:rPr>
  </w:style>
  <w:style w:type="paragraph" w:styleId="ac">
    <w:name w:val="header"/>
    <w:basedOn w:val="a6"/>
    <w:uiPriority w:val="99"/>
    <w:semiHidden/>
    <w:pPr>
      <w:tabs>
        <w:tab w:val="center" w:pos="4153"/>
        <w:tab w:val="right" w:pos="8306"/>
      </w:tabs>
    </w:pPr>
  </w:style>
  <w:style w:type="paragraph" w:styleId="ad">
    <w:name w:val="footer"/>
    <w:basedOn w:val="a6"/>
    <w:uiPriority w:val="99"/>
    <w:pPr>
      <w:tabs>
        <w:tab w:val="center" w:pos="4153"/>
        <w:tab w:val="right" w:pos="8306"/>
      </w:tabs>
    </w:pPr>
  </w:style>
  <w:style w:type="paragraph" w:styleId="ae">
    <w:name w:val="Body Text Indent"/>
    <w:basedOn w:val="a6"/>
    <w:link w:val="af"/>
    <w:uiPriority w:val="1"/>
    <w:semiHidden/>
  </w:style>
  <w:style w:type="paragraph" w:styleId="21">
    <w:name w:val="Body Text 2"/>
    <w:basedOn w:val="a6"/>
    <w:uiPriority w:val="1"/>
    <w:semiHidden/>
  </w:style>
  <w:style w:type="paragraph" w:styleId="af0">
    <w:name w:val="Plain Text"/>
    <w:basedOn w:val="a6"/>
    <w:uiPriority w:val="1"/>
    <w:semiHidden/>
    <w:rPr>
      <w:rFonts w:ascii="Courier New" w:hAnsi="Courier New"/>
    </w:rPr>
  </w:style>
  <w:style w:type="character" w:styleId="af1">
    <w:name w:val="page number"/>
    <w:basedOn w:val="a7"/>
    <w:uiPriority w:val="99"/>
    <w:semiHidden/>
  </w:style>
  <w:style w:type="paragraph" w:customStyle="1" w:styleId="FR1">
    <w:name w:val="FR1"/>
    <w:uiPriority w:val="1"/>
    <w:semiHidden/>
    <w:pPr>
      <w:widowControl w:val="0"/>
      <w:spacing w:before="120"/>
      <w:ind w:left="2440" w:firstLine="720"/>
      <w:jc w:val="both"/>
    </w:pPr>
    <w:rPr>
      <w:rFonts w:ascii="Arial" w:hAnsi="Arial"/>
      <w:snapToGrid w:val="0"/>
      <w:sz w:val="18"/>
    </w:rPr>
  </w:style>
  <w:style w:type="paragraph" w:styleId="22">
    <w:name w:val="Body Text Indent 2"/>
    <w:basedOn w:val="a6"/>
    <w:link w:val="23"/>
    <w:pPr>
      <w:ind w:left="720"/>
    </w:pPr>
  </w:style>
  <w:style w:type="paragraph" w:styleId="31">
    <w:name w:val="Body Text Indent 3"/>
    <w:basedOn w:val="a6"/>
    <w:uiPriority w:val="1"/>
    <w:semiHidden/>
    <w:pPr>
      <w:widowControl w:val="0"/>
      <w:ind w:firstLine="567"/>
    </w:pPr>
    <w:rPr>
      <w:lang w:val="uk-UA"/>
    </w:rPr>
  </w:style>
  <w:style w:type="paragraph" w:customStyle="1" w:styleId="11">
    <w:name w:val="Текст1"/>
    <w:basedOn w:val="a6"/>
    <w:uiPriority w:val="1"/>
    <w:semiHidden/>
    <w:rPr>
      <w:rFonts w:ascii="Courier New" w:hAnsi="Courier New"/>
    </w:rPr>
  </w:style>
  <w:style w:type="paragraph" w:styleId="af2">
    <w:name w:val="Title"/>
    <w:basedOn w:val="a6"/>
    <w:uiPriority w:val="1"/>
    <w:semiHidden/>
    <w:qFormat/>
    <w:pPr>
      <w:jc w:val="center"/>
    </w:pPr>
    <w:rPr>
      <w:sz w:val="24"/>
    </w:rPr>
  </w:style>
  <w:style w:type="paragraph" w:styleId="32">
    <w:name w:val="Body Text 3"/>
    <w:basedOn w:val="a6"/>
    <w:uiPriority w:val="1"/>
    <w:semiHidden/>
    <w:pPr>
      <w:jc w:val="center"/>
    </w:pPr>
    <w:rPr>
      <w:lang w:val="uk-UA" w:eastAsia="x-none"/>
    </w:rPr>
  </w:style>
  <w:style w:type="paragraph" w:customStyle="1" w:styleId="12">
    <w:name w:val="Обычный1"/>
    <w:uiPriority w:val="1"/>
    <w:semiHidden/>
    <w:pPr>
      <w:widowControl w:val="0"/>
      <w:ind w:firstLine="720"/>
      <w:jc w:val="both"/>
    </w:pPr>
    <w:rPr>
      <w:snapToGrid w:val="0"/>
    </w:rPr>
  </w:style>
  <w:style w:type="paragraph" w:styleId="af3">
    <w:name w:val="Document Map"/>
    <w:basedOn w:val="a6"/>
    <w:uiPriority w:val="1"/>
    <w:semiHidden/>
    <w:pPr>
      <w:shd w:val="clear" w:color="auto" w:fill="000080"/>
    </w:pPr>
    <w:rPr>
      <w:rFonts w:ascii="Tahoma" w:hAnsi="Tahoma"/>
    </w:rPr>
  </w:style>
  <w:style w:type="paragraph" w:customStyle="1" w:styleId="FR4">
    <w:name w:val="FR4"/>
    <w:uiPriority w:val="1"/>
    <w:semiHidden/>
    <w:pPr>
      <w:widowControl w:val="0"/>
      <w:ind w:left="4040" w:firstLine="720"/>
      <w:jc w:val="both"/>
    </w:pPr>
    <w:rPr>
      <w:rFonts w:ascii="Arial" w:hAnsi="Arial"/>
      <w:b/>
      <w:snapToGrid w:val="0"/>
      <w:sz w:val="12"/>
    </w:rPr>
  </w:style>
  <w:style w:type="paragraph" w:customStyle="1" w:styleId="FR3">
    <w:name w:val="FR3"/>
    <w:uiPriority w:val="1"/>
    <w:semiHidden/>
    <w:pPr>
      <w:widowControl w:val="0"/>
      <w:spacing w:before="80"/>
      <w:ind w:firstLine="720"/>
      <w:jc w:val="both"/>
    </w:pPr>
    <w:rPr>
      <w:rFonts w:ascii="Arial" w:hAnsi="Arial"/>
      <w:b/>
      <w:snapToGrid w:val="0"/>
      <w:sz w:val="18"/>
    </w:rPr>
  </w:style>
  <w:style w:type="paragraph" w:styleId="af4">
    <w:name w:val="caption"/>
    <w:basedOn w:val="a6"/>
    <w:next w:val="a6"/>
    <w:uiPriority w:val="1"/>
    <w:semiHidden/>
    <w:qFormat/>
    <w:rPr>
      <w:sz w:val="28"/>
      <w:szCs w:val="24"/>
      <w:lang w:val="uk-UA"/>
    </w:rPr>
  </w:style>
  <w:style w:type="character" w:customStyle="1" w:styleId="24">
    <w:name w:val="Основной текст (2)_"/>
    <w:uiPriority w:val="1"/>
    <w:semiHidden/>
    <w:rPr>
      <w:rFonts w:ascii="Times New Roman" w:hAnsi="Times New Roman" w:cs="Times New Roman"/>
      <w:i/>
      <w:iCs/>
      <w:sz w:val="17"/>
      <w:szCs w:val="17"/>
      <w:u w:val="none"/>
    </w:rPr>
  </w:style>
  <w:style w:type="character" w:styleId="af5">
    <w:name w:val="Hyperlink"/>
    <w:uiPriority w:val="99"/>
    <w:rPr>
      <w:color w:val="0000FF"/>
      <w:u w:val="single"/>
    </w:rPr>
  </w:style>
  <w:style w:type="character" w:styleId="af6">
    <w:name w:val="FollowedHyperlink"/>
    <w:uiPriority w:val="1"/>
    <w:semiHidden/>
    <w:rPr>
      <w:color w:val="800080"/>
      <w:u w:val="single"/>
    </w:rPr>
  </w:style>
  <w:style w:type="character" w:customStyle="1" w:styleId="13">
    <w:name w:val="Основной текст Знак1"/>
    <w:uiPriority w:val="1"/>
    <w:semiHidden/>
    <w:rPr>
      <w:rFonts w:ascii="Times New Roman" w:hAnsi="Times New Roman" w:cs="Times New Roman"/>
      <w:sz w:val="17"/>
      <w:szCs w:val="17"/>
      <w:u w:val="none"/>
    </w:rPr>
  </w:style>
  <w:style w:type="character" w:customStyle="1" w:styleId="25">
    <w:name w:val="Колонтитул (2)_"/>
    <w:uiPriority w:val="1"/>
    <w:semiHidden/>
    <w:rPr>
      <w:rFonts w:ascii="Times New Roman" w:hAnsi="Times New Roman" w:cs="Times New Roman"/>
      <w:b/>
      <w:bCs/>
      <w:i/>
      <w:iCs/>
      <w:sz w:val="16"/>
      <w:szCs w:val="16"/>
      <w:u w:val="none"/>
    </w:rPr>
  </w:style>
  <w:style w:type="paragraph" w:customStyle="1" w:styleId="26">
    <w:name w:val="Основной текст (2)"/>
    <w:basedOn w:val="a6"/>
    <w:uiPriority w:val="1"/>
    <w:semiHidden/>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7">
    <w:name w:val="Колонтитул (2)"/>
    <w:basedOn w:val="a6"/>
    <w:uiPriority w:val="1"/>
    <w:semiHidden/>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uiPriority w:val="1"/>
    <w:semiHidden/>
    <w:rPr>
      <w:rFonts w:ascii="Times New Roman" w:hAnsi="Times New Roman" w:cs="Times New Roman"/>
      <w:b/>
      <w:bCs/>
      <w:spacing w:val="-2"/>
      <w:sz w:val="17"/>
      <w:szCs w:val="17"/>
      <w:u w:val="none"/>
    </w:rPr>
  </w:style>
  <w:style w:type="character" w:customStyle="1" w:styleId="af7">
    <w:name w:val="Основной текст + Курсив"/>
    <w:aliases w:val="Интервал 0 pt"/>
    <w:uiPriority w:val="1"/>
    <w:semiHidden/>
    <w:rPr>
      <w:rFonts w:ascii="Times New Roman" w:hAnsi="Times New Roman" w:cs="Times New Roman"/>
      <w:i/>
      <w:iCs/>
      <w:sz w:val="17"/>
      <w:szCs w:val="17"/>
      <w:u w:val="none"/>
    </w:rPr>
  </w:style>
  <w:style w:type="character" w:customStyle="1" w:styleId="0pt">
    <w:name w:val="Основной текст + Интервал 0 pt"/>
    <w:uiPriority w:val="1"/>
    <w:semiHidden/>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uiPriority w:val="1"/>
    <w:semiHidden/>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uiPriority w:val="1"/>
    <w:semiHidden/>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uiPriority w:val="1"/>
    <w:semiHidden/>
    <w:rPr>
      <w:rFonts w:ascii="Times New Roman" w:hAnsi="Times New Roman" w:cs="Times New Roman"/>
      <w:b/>
      <w:bCs/>
      <w:i/>
      <w:iCs/>
      <w:spacing w:val="-3"/>
      <w:sz w:val="16"/>
      <w:szCs w:val="16"/>
      <w:u w:val="none"/>
    </w:rPr>
  </w:style>
  <w:style w:type="paragraph" w:customStyle="1" w:styleId="34">
    <w:name w:val="Основной текст (3)"/>
    <w:basedOn w:val="a6"/>
    <w:uiPriority w:val="1"/>
    <w:semiHidden/>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uiPriority w:val="1"/>
    <w:semiHidden/>
    <w:rPr>
      <w:rFonts w:ascii="Candara" w:hAnsi="Candara" w:cs="Times New Roman"/>
      <w:i/>
      <w:iCs/>
      <w:noProof/>
      <w:sz w:val="20"/>
      <w:szCs w:val="20"/>
      <w:u w:val="none"/>
    </w:rPr>
  </w:style>
  <w:style w:type="character" w:customStyle="1" w:styleId="40">
    <w:name w:val="Основной текст (4)_"/>
    <w:uiPriority w:val="1"/>
    <w:semiHidden/>
    <w:rPr>
      <w:rFonts w:ascii="Consolas" w:hAnsi="Consolas"/>
      <w:i/>
      <w:iCs/>
      <w:noProof/>
      <w:sz w:val="8"/>
      <w:szCs w:val="8"/>
      <w:u w:val="none"/>
    </w:rPr>
  </w:style>
  <w:style w:type="paragraph" w:customStyle="1" w:styleId="41">
    <w:name w:val="Основной текст (4)"/>
    <w:basedOn w:val="a6"/>
    <w:uiPriority w:val="1"/>
    <w:semiHidden/>
    <w:pPr>
      <w:widowControl w:val="0"/>
      <w:shd w:val="clear" w:color="auto" w:fill="FFFFFF"/>
      <w:spacing w:before="180" w:line="240" w:lineRule="atLeast"/>
      <w:ind w:firstLine="340"/>
    </w:pPr>
    <w:rPr>
      <w:rFonts w:ascii="Consolas" w:hAnsi="Consolas"/>
      <w:i/>
      <w:iCs/>
      <w:noProof/>
      <w:sz w:val="8"/>
      <w:szCs w:val="8"/>
      <w:lang w:val="uk-UA"/>
    </w:rPr>
  </w:style>
  <w:style w:type="paragraph" w:styleId="14">
    <w:name w:val="toc 1"/>
    <w:basedOn w:val="af8"/>
    <w:next w:val="af8"/>
    <w:autoRedefine/>
    <w:uiPriority w:val="39"/>
    <w:qFormat/>
    <w:rsid w:val="000E12A0"/>
    <w:pPr>
      <w:spacing w:before="120" w:after="120"/>
      <w:jc w:val="left"/>
    </w:pPr>
    <w:rPr>
      <w:bCs/>
      <w:caps/>
    </w:rPr>
  </w:style>
  <w:style w:type="character" w:customStyle="1" w:styleId="15">
    <w:name w:val="Заголовок №1_"/>
    <w:uiPriority w:val="1"/>
    <w:semiHidden/>
    <w:rPr>
      <w:rFonts w:ascii="Century Schoolbook" w:hAnsi="Century Schoolbook"/>
      <w:b/>
      <w:bCs/>
      <w:spacing w:val="-2"/>
      <w:sz w:val="17"/>
      <w:szCs w:val="17"/>
      <w:u w:val="none"/>
    </w:rPr>
  </w:style>
  <w:style w:type="character" w:customStyle="1" w:styleId="28">
    <w:name w:val="Основной текст + Курсив2"/>
    <w:aliases w:val="Интервал 1 pt1"/>
    <w:uiPriority w:val="1"/>
    <w:semiHidden/>
    <w:rPr>
      <w:rFonts w:ascii="Century Schoolbook" w:hAnsi="Century Schoolbook"/>
      <w:i/>
      <w:iCs/>
      <w:spacing w:val="31"/>
      <w:sz w:val="18"/>
      <w:szCs w:val="18"/>
      <w:u w:val="none"/>
    </w:rPr>
  </w:style>
  <w:style w:type="character" w:customStyle="1" w:styleId="af9">
    <w:name w:val="Основной текст_"/>
    <w:uiPriority w:val="1"/>
    <w:semiHidden/>
    <w:rPr>
      <w:rFonts w:ascii="Century Schoolbook" w:hAnsi="Century Schoolbook"/>
      <w:spacing w:val="7"/>
      <w:sz w:val="18"/>
      <w:szCs w:val="18"/>
      <w:u w:val="none"/>
    </w:rPr>
  </w:style>
  <w:style w:type="character" w:customStyle="1" w:styleId="0pt2">
    <w:name w:val="Основной текст + Интервал 0 pt2"/>
    <w:uiPriority w:val="1"/>
    <w:semiHidden/>
    <w:rPr>
      <w:rFonts w:ascii="Century Schoolbook" w:hAnsi="Century Schoolbook"/>
      <w:noProof/>
      <w:spacing w:val="0"/>
      <w:sz w:val="18"/>
      <w:szCs w:val="18"/>
      <w:u w:val="none"/>
    </w:rPr>
  </w:style>
  <w:style w:type="character" w:customStyle="1" w:styleId="0pt1">
    <w:name w:val="Основной текст + Интервал 0 pt1"/>
    <w:uiPriority w:val="1"/>
    <w:semiHidden/>
    <w:rPr>
      <w:rFonts w:ascii="Century Schoolbook" w:hAnsi="Century Schoolbook"/>
      <w:spacing w:val="13"/>
      <w:sz w:val="18"/>
      <w:szCs w:val="18"/>
      <w:u w:val="none"/>
    </w:rPr>
  </w:style>
  <w:style w:type="character" w:customStyle="1" w:styleId="50">
    <w:name w:val="Основной текст (5)_"/>
    <w:uiPriority w:val="1"/>
    <w:semiHidden/>
    <w:rPr>
      <w:rFonts w:ascii="Garamond" w:hAnsi="Garamond"/>
      <w:noProof/>
      <w:sz w:val="11"/>
      <w:szCs w:val="11"/>
      <w:u w:val="none"/>
    </w:rPr>
  </w:style>
  <w:style w:type="character" w:customStyle="1" w:styleId="1pt">
    <w:name w:val="Основной текст + Интервал 1 pt"/>
    <w:uiPriority w:val="1"/>
    <w:semiHidden/>
    <w:rPr>
      <w:rFonts w:ascii="Century Schoolbook" w:hAnsi="Century Schoolbook"/>
      <w:spacing w:val="37"/>
      <w:sz w:val="18"/>
      <w:szCs w:val="18"/>
      <w:u w:val="none"/>
    </w:rPr>
  </w:style>
  <w:style w:type="character" w:customStyle="1" w:styleId="70">
    <w:name w:val="Основной текст (7)_"/>
    <w:uiPriority w:val="1"/>
    <w:semiHidden/>
    <w:rPr>
      <w:rFonts w:ascii="Century Schoolbook" w:hAnsi="Century Schoolbook"/>
      <w:spacing w:val="13"/>
      <w:sz w:val="18"/>
      <w:szCs w:val="18"/>
      <w:u w:val="none"/>
    </w:rPr>
  </w:style>
  <w:style w:type="character" w:customStyle="1" w:styleId="80">
    <w:name w:val="Основной текст (8)_"/>
    <w:uiPriority w:val="1"/>
    <w:semiHidden/>
    <w:rPr>
      <w:rFonts w:ascii="Century Schoolbook" w:hAnsi="Century Schoolbook"/>
      <w:b/>
      <w:bCs/>
      <w:spacing w:val="-2"/>
      <w:sz w:val="17"/>
      <w:szCs w:val="17"/>
      <w:u w:val="none"/>
    </w:rPr>
  </w:style>
  <w:style w:type="paragraph" w:customStyle="1" w:styleId="81">
    <w:name w:val="Основной текст (8)"/>
    <w:basedOn w:val="a6"/>
    <w:uiPriority w:val="1"/>
    <w:semiHidden/>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uiPriority w:val="1"/>
    <w:semiHidden/>
    <w:rPr>
      <w:rFonts w:ascii="Century Schoolbook" w:hAnsi="Century Schoolbook"/>
      <w:spacing w:val="8"/>
      <w:sz w:val="18"/>
      <w:szCs w:val="18"/>
      <w:u w:val="none"/>
    </w:rPr>
  </w:style>
  <w:style w:type="character" w:customStyle="1" w:styleId="90">
    <w:name w:val="Основной текст (9)_"/>
    <w:uiPriority w:val="1"/>
    <w:semiHidden/>
    <w:rPr>
      <w:rFonts w:ascii="Century Schoolbook" w:hAnsi="Century Schoolbook"/>
      <w:b/>
      <w:bCs/>
      <w:spacing w:val="2"/>
      <w:sz w:val="17"/>
      <w:szCs w:val="17"/>
      <w:u w:val="none"/>
    </w:rPr>
  </w:style>
  <w:style w:type="paragraph" w:customStyle="1" w:styleId="91">
    <w:name w:val="Основной текст (9)"/>
    <w:basedOn w:val="a6"/>
    <w:uiPriority w:val="1"/>
    <w:semiHidden/>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uiPriority w:val="1"/>
    <w:semiHidden/>
    <w:rPr>
      <w:rFonts w:ascii="Times New Roman" w:hAnsi="Times New Roman" w:cs="Times New Roman"/>
      <w:sz w:val="26"/>
      <w:szCs w:val="26"/>
    </w:rPr>
  </w:style>
  <w:style w:type="character" w:customStyle="1" w:styleId="hps">
    <w:name w:val="hps"/>
    <w:uiPriority w:val="1"/>
    <w:semiHidden/>
  </w:style>
  <w:style w:type="character" w:customStyle="1" w:styleId="afa">
    <w:name w:val="Нижний колонтитул Знак"/>
    <w:uiPriority w:val="99"/>
    <w:rPr>
      <w:lang w:val="ru-RU" w:eastAsia="ru-RU"/>
    </w:rPr>
  </w:style>
  <w:style w:type="paragraph" w:styleId="afb">
    <w:name w:val="Balloon Text"/>
    <w:basedOn w:val="a6"/>
    <w:uiPriority w:val="1"/>
    <w:semiHidden/>
    <w:rPr>
      <w:rFonts w:ascii="Tahoma" w:hAnsi="Tahoma" w:cs="Tahoma"/>
      <w:sz w:val="16"/>
      <w:szCs w:val="16"/>
    </w:rPr>
  </w:style>
  <w:style w:type="character" w:customStyle="1" w:styleId="afc">
    <w:name w:val="Текст выноски Знак"/>
    <w:uiPriority w:val="1"/>
    <w:semiHidden/>
    <w:rPr>
      <w:rFonts w:ascii="Tahoma" w:hAnsi="Tahoma" w:cs="Tahoma"/>
      <w:sz w:val="16"/>
      <w:szCs w:val="16"/>
      <w:lang w:val="ru-RU" w:eastAsia="ru-RU"/>
    </w:rPr>
  </w:style>
  <w:style w:type="character" w:customStyle="1" w:styleId="afd">
    <w:name w:val="Верхний колонтитул Знак"/>
    <w:uiPriority w:val="99"/>
    <w:semiHidden/>
    <w:rPr>
      <w:lang w:val="ru-RU" w:eastAsia="ru-RU"/>
    </w:rPr>
  </w:style>
  <w:style w:type="character" w:customStyle="1" w:styleId="60">
    <w:name w:val="Заголовок 6 Знак"/>
    <w:uiPriority w:val="1"/>
    <w:semiHidden/>
    <w:rPr>
      <w:sz w:val="30"/>
      <w:szCs w:val="30"/>
      <w:lang w:eastAsia="ru-RU"/>
    </w:rPr>
  </w:style>
  <w:style w:type="paragraph" w:styleId="afe">
    <w:name w:val="TOC Heading"/>
    <w:basedOn w:val="10"/>
    <w:next w:val="a6"/>
    <w:uiPriority w:val="39"/>
    <w:semiHidden/>
    <w:qFormat/>
    <w:pPr>
      <w:keepLines/>
      <w:spacing w:before="480" w:line="276" w:lineRule="auto"/>
      <w:jc w:val="left"/>
      <w:outlineLvl w:val="9"/>
    </w:pPr>
    <w:rPr>
      <w:rFonts w:ascii="Cambria" w:hAnsi="Cambria"/>
      <w:bCs/>
      <w:color w:val="365F91"/>
      <w:sz w:val="28"/>
      <w:szCs w:val="28"/>
      <w:lang w:val="uk-UA" w:eastAsia="uk-UA"/>
    </w:rPr>
  </w:style>
  <w:style w:type="paragraph" w:styleId="29">
    <w:name w:val="toc 2"/>
    <w:basedOn w:val="af8"/>
    <w:next w:val="af8"/>
    <w:autoRedefine/>
    <w:uiPriority w:val="39"/>
    <w:qFormat/>
    <w:rsid w:val="000E12A0"/>
    <w:pPr>
      <w:ind w:left="200"/>
      <w:jc w:val="left"/>
    </w:pPr>
    <w:rPr>
      <w:smallCaps/>
    </w:rPr>
  </w:style>
  <w:style w:type="paragraph" w:styleId="35">
    <w:name w:val="toc 3"/>
    <w:basedOn w:val="a6"/>
    <w:next w:val="a6"/>
    <w:autoRedefine/>
    <w:uiPriority w:val="1"/>
    <w:semiHidden/>
    <w:qFormat/>
    <w:pPr>
      <w:spacing w:after="100" w:line="276" w:lineRule="auto"/>
      <w:ind w:left="440"/>
    </w:pPr>
    <w:rPr>
      <w:rFonts w:ascii="Calibri" w:hAnsi="Calibri"/>
      <w:sz w:val="22"/>
      <w:szCs w:val="22"/>
      <w:lang w:val="uk-UA" w:eastAsia="uk-UA"/>
    </w:rPr>
  </w:style>
  <w:style w:type="paragraph" w:customStyle="1" w:styleId="16">
    <w:name w:val="Стиль1"/>
    <w:basedOn w:val="a6"/>
    <w:uiPriority w:val="1"/>
    <w:semiHidden/>
    <w:rPr>
      <w:sz w:val="28"/>
    </w:rPr>
  </w:style>
  <w:style w:type="character" w:customStyle="1" w:styleId="36">
    <w:name w:val="Основной текст 3 Знак"/>
    <w:uiPriority w:val="1"/>
    <w:semiHidden/>
    <w:rPr>
      <w:lang w:val="uk-UA"/>
    </w:rPr>
  </w:style>
  <w:style w:type="character" w:customStyle="1" w:styleId="37">
    <w:name w:val="Заголовок 3 Знак"/>
    <w:uiPriority w:val="1"/>
    <w:semiHidden/>
    <w:rPr>
      <w:b/>
    </w:rPr>
  </w:style>
  <w:style w:type="character" w:customStyle="1" w:styleId="42">
    <w:name w:val="Заголовок 4 Знак"/>
    <w:uiPriority w:val="1"/>
    <w:semiHidden/>
    <w:rPr>
      <w:sz w:val="24"/>
    </w:rPr>
  </w:style>
  <w:style w:type="paragraph" w:customStyle="1" w:styleId="a5">
    <w:name w:val="Маркерованный"/>
    <w:basedOn w:val="a6"/>
    <w:uiPriority w:val="99"/>
    <w:semiHidden/>
    <w:rsid w:val="008F35DE"/>
    <w:pPr>
      <w:widowControl w:val="0"/>
      <w:numPr>
        <w:numId w:val="1"/>
      </w:numPr>
      <w:autoSpaceDE w:val="0"/>
      <w:autoSpaceDN w:val="0"/>
      <w:adjustRightInd w:val="0"/>
    </w:pPr>
  </w:style>
  <w:style w:type="paragraph" w:styleId="aff">
    <w:name w:val="List Paragraph"/>
    <w:basedOn w:val="a6"/>
    <w:uiPriority w:val="99"/>
    <w:semiHidden/>
    <w:qFormat/>
    <w:rsid w:val="00000B95"/>
    <w:pPr>
      <w:ind w:left="720"/>
    </w:pPr>
    <w:rPr>
      <w:sz w:val="24"/>
      <w:szCs w:val="24"/>
    </w:rPr>
  </w:style>
  <w:style w:type="paragraph" w:styleId="aff0">
    <w:name w:val="No Spacing"/>
    <w:uiPriority w:val="99"/>
    <w:semiHidden/>
    <w:qFormat/>
    <w:rsid w:val="00AA1155"/>
    <w:pPr>
      <w:ind w:firstLine="720"/>
      <w:jc w:val="both"/>
    </w:pPr>
    <w:rPr>
      <w:sz w:val="24"/>
      <w:szCs w:val="24"/>
    </w:rPr>
  </w:style>
  <w:style w:type="character" w:styleId="aff1">
    <w:name w:val="Book Title"/>
    <w:uiPriority w:val="99"/>
    <w:semiHidden/>
    <w:qFormat/>
    <w:rsid w:val="00AA1155"/>
    <w:rPr>
      <w:rFonts w:cs="Times New Roman"/>
      <w:b/>
      <w:smallCaps/>
      <w:spacing w:val="5"/>
    </w:rPr>
  </w:style>
  <w:style w:type="paragraph" w:customStyle="1" w:styleId="aff2">
    <w:name w:val="Для контрольной"/>
    <w:basedOn w:val="a6"/>
    <w:link w:val="aff3"/>
    <w:autoRedefine/>
    <w:uiPriority w:val="1"/>
    <w:semiHidden/>
    <w:qFormat/>
    <w:rsid w:val="008C1C84"/>
    <w:rPr>
      <w:sz w:val="28"/>
      <w:szCs w:val="28"/>
    </w:rPr>
  </w:style>
  <w:style w:type="character" w:customStyle="1" w:styleId="aff3">
    <w:name w:val="Для контрольной Знак"/>
    <w:link w:val="aff2"/>
    <w:uiPriority w:val="1"/>
    <w:semiHidden/>
    <w:rsid w:val="005E2660"/>
    <w:rPr>
      <w:sz w:val="28"/>
      <w:szCs w:val="28"/>
    </w:rPr>
  </w:style>
  <w:style w:type="paragraph" w:customStyle="1" w:styleId="1">
    <w:name w:val="К. заголовок 1"/>
    <w:basedOn w:val="a6"/>
    <w:next w:val="af8"/>
    <w:link w:val="17"/>
    <w:qFormat/>
    <w:rsid w:val="008E7E8D"/>
    <w:pPr>
      <w:numPr>
        <w:numId w:val="4"/>
      </w:numPr>
      <w:spacing w:before="100" w:beforeAutospacing="1" w:after="560" w:line="276" w:lineRule="auto"/>
      <w:jc w:val="center"/>
      <w:outlineLvl w:val="0"/>
    </w:pPr>
    <w:rPr>
      <w:caps/>
      <w:color w:val="000000"/>
      <w:sz w:val="28"/>
      <w:szCs w:val="28"/>
    </w:rPr>
  </w:style>
  <w:style w:type="character" w:customStyle="1" w:styleId="17">
    <w:name w:val="К. заголовок 1 Знак"/>
    <w:link w:val="1"/>
    <w:rsid w:val="008E7E8D"/>
    <w:rPr>
      <w:caps/>
      <w:color w:val="000000"/>
      <w:sz w:val="28"/>
      <w:szCs w:val="28"/>
    </w:rPr>
  </w:style>
  <w:style w:type="paragraph" w:customStyle="1" w:styleId="2">
    <w:name w:val="К. заголовок 2"/>
    <w:basedOn w:val="20"/>
    <w:next w:val="af8"/>
    <w:link w:val="2a"/>
    <w:qFormat/>
    <w:rsid w:val="002673CA"/>
    <w:pPr>
      <w:numPr>
        <w:ilvl w:val="1"/>
        <w:numId w:val="4"/>
      </w:numPr>
      <w:spacing w:after="280"/>
      <w:ind w:firstLine="720"/>
      <w:jc w:val="both"/>
    </w:pPr>
    <w:rPr>
      <w:b w:val="0"/>
      <w:color w:val="000000"/>
      <w:sz w:val="28"/>
      <w:szCs w:val="24"/>
    </w:rPr>
  </w:style>
  <w:style w:type="character" w:customStyle="1" w:styleId="2a">
    <w:name w:val="К. заголовок 2 Знак"/>
    <w:link w:val="2"/>
    <w:rsid w:val="002673CA"/>
    <w:rPr>
      <w:color w:val="000000"/>
      <w:sz w:val="28"/>
      <w:szCs w:val="24"/>
    </w:rPr>
  </w:style>
  <w:style w:type="paragraph" w:customStyle="1" w:styleId="af8">
    <w:name w:val="К. Основной"/>
    <w:basedOn w:val="aa"/>
    <w:link w:val="aff4"/>
    <w:qFormat/>
    <w:rsid w:val="00905051"/>
    <w:pPr>
      <w:spacing w:line="360" w:lineRule="auto"/>
      <w:jc w:val="both"/>
    </w:pPr>
    <w:rPr>
      <w:color w:val="000000"/>
      <w:sz w:val="28"/>
      <w:szCs w:val="28"/>
    </w:rPr>
  </w:style>
  <w:style w:type="character" w:customStyle="1" w:styleId="aff4">
    <w:name w:val="К. Основной Знак"/>
    <w:link w:val="af8"/>
    <w:rsid w:val="00BA7D10"/>
    <w:rPr>
      <w:color w:val="000000"/>
      <w:sz w:val="28"/>
      <w:szCs w:val="28"/>
    </w:rPr>
  </w:style>
  <w:style w:type="numbering" w:customStyle="1" w:styleId="a0">
    <w:name w:val="К. Подпись рисунка"/>
    <w:uiPriority w:val="99"/>
    <w:rsid w:val="00905051"/>
    <w:pPr>
      <w:numPr>
        <w:numId w:val="2"/>
      </w:numPr>
    </w:pPr>
  </w:style>
  <w:style w:type="numbering" w:customStyle="1" w:styleId="a4">
    <w:name w:val="Для рисунка"/>
    <w:uiPriority w:val="99"/>
    <w:rsid w:val="00C94F1B"/>
    <w:pPr>
      <w:numPr>
        <w:numId w:val="3"/>
      </w:numPr>
    </w:pPr>
  </w:style>
  <w:style w:type="paragraph" w:customStyle="1" w:styleId="3">
    <w:name w:val="К. заголовок 3"/>
    <w:basedOn w:val="af8"/>
    <w:next w:val="af8"/>
    <w:qFormat/>
    <w:rsid w:val="00905051"/>
    <w:pPr>
      <w:numPr>
        <w:ilvl w:val="2"/>
        <w:numId w:val="4"/>
      </w:numPr>
    </w:pPr>
    <w:rPr>
      <w:color w:val="auto"/>
      <w:lang w:val="en-US"/>
    </w:rPr>
  </w:style>
  <w:style w:type="paragraph" w:customStyle="1" w:styleId="a3">
    <w:name w:val="К. Название рисунка"/>
    <w:basedOn w:val="af8"/>
    <w:next w:val="af8"/>
    <w:qFormat/>
    <w:rsid w:val="00905051"/>
    <w:pPr>
      <w:numPr>
        <w:ilvl w:val="8"/>
        <w:numId w:val="4"/>
      </w:numPr>
      <w:jc w:val="center"/>
    </w:pPr>
  </w:style>
  <w:style w:type="paragraph" w:customStyle="1" w:styleId="a2">
    <w:name w:val="К. Название таблицы"/>
    <w:basedOn w:val="af8"/>
    <w:next w:val="af8"/>
    <w:qFormat/>
    <w:rsid w:val="00905051"/>
    <w:pPr>
      <w:numPr>
        <w:ilvl w:val="7"/>
        <w:numId w:val="4"/>
      </w:numPr>
    </w:pPr>
  </w:style>
  <w:style w:type="paragraph" w:customStyle="1" w:styleId="aff5">
    <w:name w:val="К. Таблица"/>
    <w:basedOn w:val="a6"/>
    <w:qFormat/>
    <w:rsid w:val="00905051"/>
    <w:pPr>
      <w:ind w:firstLine="0"/>
      <w:jc w:val="center"/>
    </w:pPr>
    <w:rPr>
      <w:rFonts w:eastAsiaTheme="minorEastAsia"/>
      <w:sz w:val="24"/>
      <w:szCs w:val="24"/>
    </w:rPr>
  </w:style>
  <w:style w:type="paragraph" w:customStyle="1" w:styleId="a1">
    <w:name w:val="К. Формула №"/>
    <w:basedOn w:val="af8"/>
    <w:next w:val="af8"/>
    <w:qFormat/>
    <w:rsid w:val="00905051"/>
    <w:pPr>
      <w:numPr>
        <w:ilvl w:val="6"/>
        <w:numId w:val="4"/>
      </w:numPr>
      <w:jc w:val="right"/>
    </w:pPr>
  </w:style>
  <w:style w:type="character" w:customStyle="1" w:styleId="ab">
    <w:name w:val="Основной текст Знак"/>
    <w:basedOn w:val="a7"/>
    <w:link w:val="aa"/>
    <w:rsid w:val="005E2660"/>
    <w:rPr>
      <w:sz w:val="24"/>
    </w:rPr>
  </w:style>
  <w:style w:type="character" w:customStyle="1" w:styleId="af">
    <w:name w:val="Основной текст с отступом Знак"/>
    <w:basedOn w:val="a7"/>
    <w:link w:val="ae"/>
    <w:uiPriority w:val="1"/>
    <w:semiHidden/>
    <w:rsid w:val="005E2660"/>
  </w:style>
  <w:style w:type="paragraph" w:customStyle="1" w:styleId="a">
    <w:name w:val="Нумерация тестов"/>
    <w:basedOn w:val="af8"/>
    <w:uiPriority w:val="1"/>
    <w:rsid w:val="008E7E8D"/>
    <w:pPr>
      <w:numPr>
        <w:numId w:val="5"/>
      </w:numPr>
    </w:pPr>
  </w:style>
  <w:style w:type="character" w:styleId="aff6">
    <w:name w:val="Placeholder Text"/>
    <w:basedOn w:val="a7"/>
    <w:uiPriority w:val="99"/>
    <w:unhideWhenUsed/>
    <w:rsid w:val="00C63557"/>
    <w:rPr>
      <w:color w:val="808080"/>
    </w:rPr>
  </w:style>
  <w:style w:type="table" w:styleId="aff7">
    <w:name w:val="Table Grid"/>
    <w:basedOn w:val="a8"/>
    <w:uiPriority w:val="59"/>
    <w:rsid w:val="000F58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3">
    <w:name w:val="Основной текст с отступом 2 Знак"/>
    <w:basedOn w:val="a7"/>
    <w:link w:val="22"/>
    <w:rsid w:val="009F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66375">
      <w:bodyDiv w:val="1"/>
      <w:marLeft w:val="0"/>
      <w:marRight w:val="0"/>
      <w:marTop w:val="0"/>
      <w:marBottom w:val="0"/>
      <w:divBdr>
        <w:top w:val="none" w:sz="0" w:space="0" w:color="auto"/>
        <w:left w:val="none" w:sz="0" w:space="0" w:color="auto"/>
        <w:bottom w:val="none" w:sz="0" w:space="0" w:color="auto"/>
        <w:right w:val="none" w:sz="0" w:space="0" w:color="auto"/>
      </w:divBdr>
    </w:div>
    <w:div w:id="1313487475">
      <w:bodyDiv w:val="1"/>
      <w:marLeft w:val="0"/>
      <w:marRight w:val="0"/>
      <w:marTop w:val="0"/>
      <w:marBottom w:val="0"/>
      <w:divBdr>
        <w:top w:val="none" w:sz="0" w:space="0" w:color="auto"/>
        <w:left w:val="none" w:sz="0" w:space="0" w:color="auto"/>
        <w:bottom w:val="none" w:sz="0" w:space="0" w:color="auto"/>
        <w:right w:val="none" w:sz="0" w:space="0" w:color="auto"/>
      </w:divBdr>
    </w:div>
    <w:div w:id="1408840000">
      <w:bodyDiv w:val="1"/>
      <w:marLeft w:val="0"/>
      <w:marRight w:val="0"/>
      <w:marTop w:val="0"/>
      <w:marBottom w:val="0"/>
      <w:divBdr>
        <w:top w:val="none" w:sz="0" w:space="0" w:color="auto"/>
        <w:left w:val="none" w:sz="0" w:space="0" w:color="auto"/>
        <w:bottom w:val="none" w:sz="0" w:space="0" w:color="auto"/>
        <w:right w:val="none" w:sz="0" w:space="0" w:color="auto"/>
      </w:divBdr>
    </w:div>
    <w:div w:id="1429084918">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04366192">
      <w:bodyDiv w:val="1"/>
      <w:marLeft w:val="0"/>
      <w:marRight w:val="0"/>
      <w:marTop w:val="0"/>
      <w:marBottom w:val="0"/>
      <w:divBdr>
        <w:top w:val="none" w:sz="0" w:space="0" w:color="auto"/>
        <w:left w:val="none" w:sz="0" w:space="0" w:color="auto"/>
        <w:bottom w:val="none" w:sz="0" w:space="0" w:color="auto"/>
        <w:right w:val="none" w:sz="0" w:space="0" w:color="auto"/>
      </w:divBdr>
      <w:divsChild>
        <w:div w:id="1806464001">
          <w:marLeft w:val="0"/>
          <w:marRight w:val="0"/>
          <w:marTop w:val="0"/>
          <w:marBottom w:val="0"/>
          <w:divBdr>
            <w:top w:val="none" w:sz="0" w:space="0" w:color="auto"/>
            <w:left w:val="none" w:sz="0" w:space="0" w:color="auto"/>
            <w:bottom w:val="none" w:sz="0" w:space="0" w:color="auto"/>
            <w:right w:val="none" w:sz="0" w:space="0" w:color="auto"/>
          </w:divBdr>
        </w:div>
      </w:divsChild>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2.wmf"/><Relationship Id="rId26"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wmf"/><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oleObject" Target="embeddings/oleObject4.bin"/><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wmf"/><Relationship Id="rId27" Type="http://schemas.openxmlformats.org/officeDocument/2006/relationships/oleObject" Target="embeddings/oleObject6.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in_Doc_APP\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F04AD-2B4C-4304-85A5-3DF72C0EB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666</TotalTime>
  <Pages>19</Pages>
  <Words>3813</Words>
  <Characters>21738</Characters>
  <Application>Microsoft Office Word</Application>
  <DocSecurity>0</DocSecurity>
  <Lines>181</Lines>
  <Paragraphs>50</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25501</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162</cp:revision>
  <cp:lastPrinted>2013-01-11T04:01:00Z</cp:lastPrinted>
  <dcterms:created xsi:type="dcterms:W3CDTF">2020-05-02T09:13:00Z</dcterms:created>
  <dcterms:modified xsi:type="dcterms:W3CDTF">2020-12-22T16:13:00Z</dcterms:modified>
</cp:coreProperties>
</file>