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326F28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86572491" w:history="1">
        <w:r w:rsidR="00326F28" w:rsidRPr="00CC75DE">
          <w:rPr>
            <w:rStyle w:val="af3"/>
            <w:noProof/>
          </w:rPr>
          <w:t>Задача</w:t>
        </w:r>
        <w:r w:rsidR="00326F28" w:rsidRPr="00CC75DE">
          <w:rPr>
            <w:rStyle w:val="af3"/>
            <w:i/>
            <w:noProof/>
          </w:rPr>
          <w:t xml:space="preserve"> </w:t>
        </w:r>
        <w:r w:rsidR="00326F28" w:rsidRPr="00CC75DE">
          <w:rPr>
            <w:rStyle w:val="af3"/>
            <w:noProof/>
          </w:rPr>
          <w:t>1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_Toc86572491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2" w:history="1">
        <w:r w:rsidR="00326F28" w:rsidRPr="00CC75DE">
          <w:rPr>
            <w:rStyle w:val="af3"/>
            <w:noProof/>
          </w:rPr>
          <w:t>1.1 "Парная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_Toc86572492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6572493" w:history="1">
        <w:r w:rsidR="00326F28" w:rsidRPr="00CC75DE">
          <w:rPr>
            <w:rStyle w:val="af3"/>
            <w:i/>
            <w:noProof/>
            <w:lang w:val="en-US"/>
          </w:rPr>
          <w:t>2</w:t>
        </w:r>
        <w:r w:rsidR="00326F28" w:rsidRPr="00CC75DE">
          <w:rPr>
            <w:rStyle w:val="af3"/>
            <w:noProof/>
          </w:rPr>
          <w:t xml:space="preserve"> Задача 2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_Toc86572493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4" w:history="1">
        <w:r w:rsidR="00326F28" w:rsidRPr="00CC75DE">
          <w:rPr>
            <w:rStyle w:val="af3"/>
            <w:noProof/>
          </w:rPr>
          <w:t>2.1 "Множественная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_Toc86572494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8D55AB">
      <w:pPr>
        <w:pStyle w:val="1"/>
        <w:numPr>
          <w:ilvl w:val="0"/>
          <w:numId w:val="0"/>
        </w:numPr>
        <w:rPr>
          <w:i/>
        </w:rPr>
      </w:pPr>
      <w:bookmarkStart w:id="0" w:name="_Toc86572491"/>
      <w:r w:rsidRPr="00624FD7">
        <w:lastRenderedPageBreak/>
        <w:t>Задача</w:t>
      </w:r>
      <w:r w:rsidRPr="00624FD7">
        <w:rPr>
          <w:i/>
        </w:rPr>
        <w:t xml:space="preserve"> </w:t>
      </w:r>
      <w:r w:rsidRPr="00624FD7">
        <w:t>1</w:t>
      </w:r>
      <w:bookmarkEnd w:id="0"/>
    </w:p>
    <w:p w:rsidR="00782C54" w:rsidRPr="00CC458C" w:rsidRDefault="00782C54" w:rsidP="008D55AB">
      <w:pPr>
        <w:pStyle w:val="2"/>
        <w:jc w:val="center"/>
      </w:pPr>
      <w:bookmarkStart w:id="1" w:name="_Toc86572492"/>
      <w:r w:rsidRPr="00CC458C">
        <w:t>"Парная регрессия и корреляция"</w:t>
      </w:r>
      <w:bookmarkEnd w:id="1"/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951D89" w:rsidP="00951D89">
      <w:pPr>
        <w:pStyle w:val="a3"/>
        <w:jc w:val="left"/>
      </w:pPr>
      <w:r w:rsidRPr="00951D89">
        <w:t xml:space="preserve">поле корреляции между годовым потреблением мяса среднегодовым доходом населения </w:t>
      </w:r>
    </w:p>
    <w:p w:rsidR="00951D89" w:rsidRPr="00951D89" w:rsidRDefault="00951D89" w:rsidP="00951D89">
      <w:pPr>
        <w:pStyle w:val="af6"/>
      </w:pPr>
    </w:p>
    <w:p w:rsidR="000524CA" w:rsidRPr="00CC531D" w:rsidRDefault="000524CA" w:rsidP="000524CA">
      <w:pPr>
        <w:rPr>
          <w:sz w:val="28"/>
          <w:szCs w:val="28"/>
        </w:rPr>
      </w:pPr>
      <w:r w:rsidRPr="00C21A08">
        <w:rPr>
          <w:sz w:val="28"/>
          <w:szCs w:val="28"/>
          <w:highlight w:val="yellow"/>
        </w:rPr>
        <w:t xml:space="preserve">2). Определить параметры уравнения парной линейной регрессии </w:t>
      </w:r>
      <w:r w:rsidRPr="00C21A08">
        <w:rPr>
          <w:i/>
          <w:sz w:val="28"/>
          <w:szCs w:val="28"/>
          <w:highlight w:val="yellow"/>
        </w:rPr>
        <w:t>Y</w:t>
      </w:r>
      <w:r w:rsidRPr="00C21A08">
        <w:rPr>
          <w:sz w:val="28"/>
          <w:szCs w:val="28"/>
          <w:highlight w:val="yellow"/>
        </w:rPr>
        <w:t xml:space="preserve"> на </w:t>
      </w:r>
      <w:r w:rsidRPr="00C21A08">
        <w:rPr>
          <w:i/>
          <w:sz w:val="28"/>
          <w:szCs w:val="28"/>
          <w:highlight w:val="yellow"/>
        </w:rPr>
        <w:t>X</w:t>
      </w:r>
      <w:r w:rsidRPr="00C21A08">
        <w:rPr>
          <w:sz w:val="28"/>
          <w:szCs w:val="28"/>
          <w:highlight w:val="yellow"/>
        </w:rPr>
        <w:t>.</w:t>
      </w:r>
    </w:p>
    <w:p w:rsidR="0094562C" w:rsidRDefault="0094562C" w:rsidP="0094562C">
      <w:pPr>
        <w:pStyle w:val="21"/>
        <w:jc w:val="left"/>
      </w:pPr>
    </w:p>
    <w:p w:rsidR="00C21A08" w:rsidRPr="00495372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Default="0094562C" w:rsidP="0094562C">
      <w:pPr>
        <w:pStyle w:val="af6"/>
        <w:ind w:firstLine="0"/>
        <w:rPr>
          <w:lang w:val="en-US"/>
        </w:rPr>
      </w:pPr>
      <w:r w:rsidRPr="0094562C"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C0F66" w:rsidRPr="00C21A08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BC0F66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A03FC" w:rsidRDefault="00304697" w:rsidP="002F729A">
      <w:pPr>
        <w:pStyle w:val="af6"/>
        <w:rPr>
          <w:lang w:val="en-US"/>
        </w:rPr>
      </w:pPr>
      <w: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726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04697" w:rsidRPr="00304697" w:rsidRDefault="00304697" w:rsidP="002F729A">
      <w:pPr>
        <w:pStyle w:val="af6"/>
        <w:rPr>
          <w:lang w:val="en-US"/>
        </w:rPr>
      </w:pPr>
    </w:p>
    <w:p w:rsidR="00304697" w:rsidRPr="00495372" w:rsidRDefault="00065907" w:rsidP="00065907">
      <w:pPr>
        <w:pStyle w:val="af6"/>
      </w:pPr>
      <w:r w:rsidRPr="00065907"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Pr="00C21A08" w:rsidRDefault="00C21A08" w:rsidP="00065907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F56E58" w:rsidRPr="00495372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  <w:rPr>
          <w:lang w:val="en-US"/>
        </w:rPr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631DD2" w:rsidP="00C21A08">
            <w:pPr>
              <w:pStyle w:val="af6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Tr="008D55AB">
        <w:tc>
          <w:tcPr>
            <w:tcW w:w="8613" w:type="dxa"/>
          </w:tcPr>
          <w:p w:rsidR="003C6B2E" w:rsidRPr="00D61D8E" w:rsidRDefault="003C6B2E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Default="003C6B2E" w:rsidP="003C6B2E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86CA1" w:rsidRPr="003B31B8" w:rsidRDefault="009935DE" w:rsidP="00D86CA1">
      <w:pPr>
        <w:pStyle w:val="af6"/>
      </w:pPr>
      <w: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C21A08" w:rsidRDefault="005466F4" w:rsidP="005466F4">
      <w:pPr>
        <w:pStyle w:val="af6"/>
      </w:pPr>
      <w:r>
        <w:t xml:space="preserve">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C21A08" w:rsidP="00C21A08">
            <w:pPr>
              <w:pStyle w:val="af6"/>
              <w:ind w:firstLine="0"/>
              <w:jc w:val="center"/>
              <w:rPr>
                <w:i/>
                <w:lang w:val="en-US"/>
              </w:rPr>
            </w:pPr>
            <w:r>
              <w:rPr>
                <w:rFonts w:ascii="Arial" w:hAnsi="Arial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697206726" r:id="rId17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5466F4" w:rsidRDefault="005466F4" w:rsidP="00C21A08">
      <w:pPr>
        <w:pStyle w:val="af6"/>
        <w:jc w:val="left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Pr="00495372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Default="00123728" w:rsidP="00123728">
      <w:pPr>
        <w:pStyle w:val="af6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631DD2" w:rsidP="00123728">
      <w:pPr>
        <w:pStyle w:val="af6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21A08" w:rsidRPr="00C21A08">
        <w:t xml:space="preserve"> </w:t>
      </w:r>
      <w:r w:rsidR="00123728">
        <w:t>– необъяснимая часть.</w:t>
      </w:r>
    </w:p>
    <w:p w:rsidR="001669E5" w:rsidRPr="00C21A08" w:rsidRDefault="00123728" w:rsidP="003A4FC6">
      <w:pPr>
        <w:pStyle w:val="af6"/>
      </w:pPr>
      <w:r w:rsidRPr="003A4FC6"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697206727" r:id="rId19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Pr="00C21A08" w:rsidRDefault="00123728" w:rsidP="00C21A08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495372" w:rsidRDefault="009A2DBB" w:rsidP="009A2DBB">
      <w:pPr>
        <w:pStyle w:val="af6"/>
      </w:pP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  <w:r w:rsidR="00495372" w:rsidRPr="0049537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49537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697206728" r:id="rId21"/>
              </w:object>
            </w:r>
          </w:p>
        </w:tc>
        <w:tc>
          <w:tcPr>
            <w:tcW w:w="958" w:type="dxa"/>
            <w:vAlign w:val="center"/>
          </w:tcPr>
          <w:p w:rsidR="00495372" w:rsidRDefault="00495372" w:rsidP="0049537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495372" w:rsidRPr="00495372" w:rsidRDefault="00495372" w:rsidP="00495372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Default="0049537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Default="001713CD" w:rsidP="00DD68D6">
      <w:pPr>
        <w:pStyle w:val="af6"/>
        <w:rPr>
          <w:lang w:val="en-US"/>
        </w:rPr>
      </w:pPr>
      <w:r w:rsidRPr="001713CD"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997817" w:rsidRDefault="00997817" w:rsidP="00997817">
            <w:pPr>
              <w:pStyle w:val="af6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H</w:t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</w:rPr>
              <w:t xml:space="preserve">= 0, </w:t>
            </w:r>
            <w:r>
              <w:rPr>
                <w:i/>
                <w:sz w:val="26"/>
                <w:lang w:val="en-US"/>
              </w:rPr>
              <w:sym w:font="Symbol" w:char="F062"/>
            </w:r>
            <w:r>
              <w:rPr>
                <w:i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D68D6" w:rsidRDefault="007B26EC" w:rsidP="00DD68D6">
      <w:pPr>
        <w:pStyle w:val="af6"/>
        <w:rPr>
          <w:lang w:val="en-US"/>
        </w:rPr>
      </w:pPr>
      <w: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D61D8E" w:rsidRDefault="00997817" w:rsidP="00997817">
            <w:pPr>
              <w:pStyle w:val="af6"/>
              <w:jc w:val="center"/>
            </w:pPr>
            <w:r>
              <w:rPr>
                <w:i/>
                <w:sz w:val="26"/>
                <w:lang w:val="uk-UA"/>
              </w:rPr>
              <w:t>H</w:t>
            </w:r>
            <w:r>
              <w:rPr>
                <w:i/>
                <w:sz w:val="26"/>
                <w:vertAlign w:val="subscript"/>
                <w:lang w:val="uk-UA"/>
              </w:rPr>
              <w:t>1</w:t>
            </w:r>
            <w:r>
              <w:rPr>
                <w:i/>
                <w:sz w:val="26"/>
                <w:lang w:val="uk-UA"/>
              </w:rPr>
              <w:t xml:space="preserve">: </w:t>
            </w:r>
            <w:r>
              <w:rPr>
                <w:i/>
                <w:sz w:val="26"/>
                <w:lang w:val="uk-UA"/>
              </w:rPr>
              <w:sym w:font="Symbol" w:char="F061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0, </w:t>
            </w:r>
            <w:r>
              <w:rPr>
                <w:i/>
                <w:sz w:val="26"/>
                <w:lang w:val="uk-UA"/>
              </w:rPr>
              <w:sym w:font="Symbol" w:char="F062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B67A5" w:rsidRPr="003C6B2E" w:rsidRDefault="007B26EC" w:rsidP="007B26EC">
      <w:pPr>
        <w:pStyle w:val="af6"/>
      </w:pPr>
      <w:r w:rsidRPr="007B26EC">
        <w:lastRenderedPageBreak/>
        <w:t>Для проверки H</w:t>
      </w:r>
      <w:r w:rsidRPr="00F524F2">
        <w:rPr>
          <w:vertAlign w:val="subscript"/>
        </w:rPr>
        <w:t>0</w:t>
      </w:r>
      <w:r w:rsidRPr="007B26EC">
        <w:t xml:space="preserve"> гипотезы вычисляется t – статистика для каждого параметра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24C1D" w:rsidRPr="00F524F2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F524F2" w:rsidRPr="00F524F2">
        <w:t>,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Default="00EB57EE" w:rsidP="00EB57EE">
      <w:pPr>
        <w:pStyle w:val="af6"/>
        <w:rPr>
          <w:lang w:val="en-US"/>
        </w:rPr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  <w:r w:rsidR="00F524F2">
        <w:rPr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B26EC" w:rsidRDefault="007B26EC" w:rsidP="00410139">
      <w:pPr>
        <w:pStyle w:val="af6"/>
        <w:jc w:val="center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F524F2" w:rsidRDefault="003479F4" w:rsidP="003479F4">
      <w:pPr>
        <w:pStyle w:val="af6"/>
      </w:pPr>
      <w:r>
        <w:t xml:space="preserve">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3479F4" w:rsidRPr="003479F4" w:rsidRDefault="003479F4" w:rsidP="00BE0C7A">
      <w:pPr>
        <w:pStyle w:val="af6"/>
        <w:ind w:firstLine="0"/>
        <w:jc w:val="left"/>
      </w:pPr>
    </w:p>
    <w:p w:rsidR="00A22FDB" w:rsidRPr="003C6B2E" w:rsidRDefault="00A22FDB" w:rsidP="00A22FDB">
      <w:pPr>
        <w:pStyle w:val="af6"/>
      </w:pPr>
      <w:r>
        <w:rPr>
          <w:i/>
        </w:rPr>
        <w:lastRenderedPageBreak/>
        <w:t>F</w:t>
      </w:r>
      <w:r>
        <w:t xml:space="preserve"> - статистика для проверки качества оцениваемой регрессии рассчитывается по формуле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306F39" w:rsidP="00F524F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697206729" r:id="rId23"/>
              </w:object>
            </w:r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F524F2" w:rsidRPr="003C6B2E" w:rsidRDefault="00A22FDB" w:rsidP="00A22FDB">
      <w:pPr>
        <w:pStyle w:val="af6"/>
      </w:pPr>
      <w:r>
        <w:t>где</w:t>
      </w:r>
      <w:r>
        <w:tab/>
      </w:r>
    </w:p>
    <w:p w:rsidR="00A22FDB" w:rsidRDefault="00A22FDB" w:rsidP="00A22FDB">
      <w:pPr>
        <w:pStyle w:val="af6"/>
      </w:pP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3C6B2E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306F39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Pr="00306F39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  <w:r w:rsidR="00306F39" w:rsidRPr="00306F3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306F39" w:rsidTr="008D55AB">
        <w:tc>
          <w:tcPr>
            <w:tcW w:w="8613" w:type="dxa"/>
          </w:tcPr>
          <w:p w:rsidR="00306F39" w:rsidRPr="00306F39" w:rsidRDefault="00631DD2" w:rsidP="00306F39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306F39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306F39" w:rsidRDefault="00306F39" w:rsidP="00306F39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306F39" w:rsidRDefault="00306F39" w:rsidP="0012103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631DD2" w:rsidP="00306F39">
            <w:pPr>
              <w:pStyle w:val="af6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61DA9" w:rsidRPr="006A2B85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  <w:r w:rsidR="006A2B85" w:rsidRPr="006A2B85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631DD2" w:rsidTr="008D55AB">
        <w:tc>
          <w:tcPr>
            <w:tcW w:w="8613" w:type="dxa"/>
          </w:tcPr>
          <w:p w:rsidR="006A2B85" w:rsidRPr="006A2B85" w:rsidRDefault="006A2B85" w:rsidP="006A2B85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-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+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6A2B85" w:rsidRDefault="006A2B85" w:rsidP="006A2B85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C61DA9" w:rsidRDefault="00C61DA9" w:rsidP="00C61DA9">
      <w:pPr>
        <w:pStyle w:val="af6"/>
        <w:rPr>
          <w:lang w:val="en-US"/>
        </w:rPr>
      </w:pPr>
      <w: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A2B85" w:rsidP="006A2B85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697206730" r:id="rId25"/>
              </w:object>
            </w:r>
          </w:p>
        </w:tc>
        <w:tc>
          <w:tcPr>
            <w:tcW w:w="958" w:type="dxa"/>
            <w:vAlign w:val="center"/>
          </w:tcPr>
          <w:p w:rsidR="006A2B85" w:rsidRDefault="006A2B85" w:rsidP="006A2B8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=2,228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2B85" w:rsidRP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6A2B85" w:rsidRDefault="006A2B85" w:rsidP="006A2B8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37</w:t>
            </w:r>
            <w:r w:rsidRPr="003B31B8">
              <w:rPr>
                <w:sz w:val="28"/>
                <w:szCs w:val="28"/>
              </w:rPr>
              <w:t>,07</w:t>
            </w:r>
            <w:r w:rsidRPr="00B119E1">
              <w:rPr>
                <w:sz w:val="28"/>
                <w:szCs w:val="28"/>
              </w:rPr>
              <w:t>&lt;</w:t>
            </w:r>
            <w:r w:rsidRPr="00B119E1"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C61DA9">
              <w:rPr>
                <w:i/>
                <w:sz w:val="28"/>
              </w:rPr>
              <w:t xml:space="preserve">  </w:t>
            </w:r>
            <w:r w:rsidRPr="00B119E1">
              <w:rPr>
                <w:sz w:val="28"/>
                <w:szCs w:val="28"/>
              </w:rPr>
              <w:t>&lt;</w:t>
            </w:r>
            <w:r w:rsidRPr="003B31B8">
              <w:rPr>
                <w:sz w:val="28"/>
                <w:szCs w:val="28"/>
              </w:rPr>
              <w:t>69,31</w:t>
            </w:r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8D55AB" w:rsidRDefault="008D55AB">
      <w:pPr>
        <w:ind w:firstLine="0"/>
        <w:jc w:val="left"/>
        <w:rPr>
          <w:sz w:val="28"/>
          <w:szCs w:val="28"/>
        </w:rPr>
        <w:sectPr w:rsidR="008D55AB" w:rsidSect="00830B7C">
          <w:headerReference w:type="default" r:id="rId2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D55AB" w:rsidRDefault="008D55AB">
      <w:pPr>
        <w:ind w:firstLine="0"/>
        <w:jc w:val="left"/>
        <w:rPr>
          <w:sz w:val="28"/>
          <w:szCs w:val="28"/>
        </w:rPr>
        <w:sectPr w:rsidR="008D55AB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E12C1" w:rsidRPr="008D55AB" w:rsidRDefault="008E12C1" w:rsidP="008D55AB">
      <w:pPr>
        <w:pStyle w:val="1"/>
        <w:rPr>
          <w:i/>
          <w:lang w:val="en-US"/>
        </w:rPr>
      </w:pPr>
      <w:bookmarkStart w:id="2" w:name="_Toc86572493"/>
      <w:r w:rsidRPr="008D55AB">
        <w:lastRenderedPageBreak/>
        <w:t>Задача 2</w:t>
      </w:r>
      <w:bookmarkEnd w:id="2"/>
    </w:p>
    <w:p w:rsidR="008E12C1" w:rsidRPr="00CC458C" w:rsidRDefault="008E12C1" w:rsidP="008D55AB">
      <w:pPr>
        <w:pStyle w:val="2"/>
        <w:jc w:val="center"/>
      </w:pPr>
      <w:bookmarkStart w:id="3" w:name="_Toc86572494"/>
      <w:r w:rsidRPr="00CC458C">
        <w:t>"Множественная регрессия и корреляция"</w:t>
      </w:r>
      <w:bookmarkEnd w:id="3"/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631DD2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F05A3" w:rsidRPr="008D55AB" w:rsidRDefault="00AF05A3" w:rsidP="003B31B8">
      <w:pPr>
        <w:pStyle w:val="af6"/>
      </w:pPr>
      <w:r>
        <w:t>Функция линейной множественной регрессии в данном случае запишется так</w:t>
      </w:r>
      <w:r w:rsidR="008D55AB" w:rsidRPr="008D55A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position w:val="-12"/>
              </w:rPr>
              <w:object w:dxaOrig="2060" w:dyaOrig="360">
                <v:shape id="_x0000_i1030" type="#_x0000_t75" style="width:131.4pt;height:22.8pt" o:ole="" fillcolor="window">
                  <v:imagedata r:id="rId27" o:title=""/>
                </v:shape>
                <o:OLEObject Type="Embed" ProgID="Equation.3" ShapeID="_x0000_i1030" DrawAspect="Content" ObjectID="_1697206731" r:id="rId28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AF05A3" w:rsidRPr="0037294B" w:rsidRDefault="00AD2C40" w:rsidP="00AF05A3">
      <w:pPr>
        <w:pStyle w:val="af6"/>
      </w:pPr>
      <w:r>
        <w:lastRenderedPageBreak/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28"/>
                <w:sz w:val="26"/>
              </w:rPr>
              <w:object w:dxaOrig="4959" w:dyaOrig="680">
                <v:shape id="_x0000_i1031" type="#_x0000_t75" style="width:281.4pt;height:38.4pt" o:ole="" fillcolor="window">
                  <v:imagedata r:id="rId29" o:title=""/>
                </v:shape>
                <o:OLEObject Type="Embed" ProgID="Equation.3" ShapeID="_x0000_i1031" DrawAspect="Content" ObjectID="_1697206732" r:id="rId30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F36D2C">
      <w:pPr>
        <w:pStyle w:val="af6"/>
        <w:rPr>
          <w:lang w:val="en-US"/>
        </w:rPr>
      </w:pPr>
      <w:r>
        <w:t>После преобразования имеем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4459" w:dyaOrig="1960">
                <v:shape id="_x0000_i1032" type="#_x0000_t75" style="width:256.2pt;height:118.2pt" o:ole="" fillcolor="window">
                  <v:imagedata r:id="rId31" o:title=""/>
                </v:shape>
                <o:OLEObject Type="Embed" ProgID="Equation.3" ShapeID="_x0000_i1032" DrawAspect="Content" ObjectID="_1697206733" r:id="rId32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3879" w:dyaOrig="1960">
                <v:shape id="_x0000_i1033" type="#_x0000_t75" style="width:214.8pt;height:108.6pt" o:ole="" fillcolor="window">
                  <v:imagedata r:id="rId33" o:title=""/>
                </v:shape>
                <o:OLEObject Type="Embed" ProgID="Equation.3" ShapeID="_x0000_i1033" DrawAspect="Content" ObjectID="_1697206734" r:id="rId34"/>
              </w:object>
            </w:r>
          </w:p>
        </w:tc>
        <w:tc>
          <w:tcPr>
            <w:tcW w:w="3543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1660" w:dyaOrig="1960">
                <v:shape id="_x0000_i1034" type="#_x0000_t75" style="width:105pt;height:124.8pt" o:ole="" fillcolor="window">
                  <v:imagedata r:id="rId35" o:title=""/>
                </v:shape>
                <o:OLEObject Type="Embed" ProgID="Equation.3" ShapeID="_x0000_i1034" DrawAspect="Content" ObjectID="_1697206735" r:id="rId36"/>
              </w:object>
            </w:r>
          </w:p>
        </w:tc>
        <w:tc>
          <w:tcPr>
            <w:tcW w:w="958" w:type="dxa"/>
            <w:vAlign w:val="center"/>
          </w:tcPr>
          <w:p w:rsidR="006F5E34" w:rsidRDefault="006F5E34" w:rsidP="006F5E34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F5E34" w:rsidRDefault="006F5E34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11247,86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33518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43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43591,66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69979,82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B31B8" w:rsidRPr="006F5E34" w:rsidRDefault="003B31B8" w:rsidP="003B31B8">
      <w:pPr>
        <w:pStyle w:val="af6"/>
      </w:pPr>
      <w:r>
        <w:t>Решим нормальную сис</w:t>
      </w:r>
      <w:r w:rsidR="006F5E34">
        <w:t xml:space="preserve">тему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  <w:r w:rsidR="006F5E34" w:rsidRPr="006F5E3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5E34" w:rsidTr="00631DD2">
        <w:tc>
          <w:tcPr>
            <w:tcW w:w="8613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50"/>
                <w:sz w:val="26"/>
              </w:rPr>
              <w:object w:dxaOrig="920" w:dyaOrig="1120">
                <v:shape id="_x0000_i1035" type="#_x0000_t75" style="width:51pt;height:63pt" o:ole="" fillcolor="window">
                  <v:imagedata r:id="rId37" o:title=""/>
                </v:shape>
                <o:OLEObject Type="Embed" ProgID="Equation.3" ShapeID="_x0000_i1035" DrawAspect="Content" ObjectID="_1697206736" r:id="rId38"/>
              </w:object>
            </w:r>
            <w:r w:rsidRPr="00E80FE5">
              <w:rPr>
                <w:rFonts w:ascii="Arial" w:hAnsi="Arial"/>
                <w:sz w:val="26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40,045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2,183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0,383</m:t>
                        </m:r>
                      </m:e>
                    </m:mr>
                  </m:m>
                </m:e>
              </m:d>
            </m:oMath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  <w:tr w:rsidR="005B5395" w:rsidTr="00631DD2">
        <w:tc>
          <w:tcPr>
            <w:tcW w:w="8613" w:type="dxa"/>
          </w:tcPr>
          <w:p w:rsidR="005B5395" w:rsidRPr="005B5395" w:rsidRDefault="005B5395" w:rsidP="005B5395">
            <w:pPr>
              <w:jc w:val="center"/>
              <w:rPr>
                <w:rFonts w:ascii="Arial" w:hAnsi="Arial"/>
                <w:sz w:val="26"/>
                <w:lang w:val="en-US"/>
              </w:rPr>
            </w:pPr>
            <w:r>
              <w:rPr>
                <w:position w:val="-24"/>
                <w:sz w:val="28"/>
              </w:rPr>
              <w:object w:dxaOrig="3980" w:dyaOrig="620">
                <v:shape id="_x0000_i1036" type="#_x0000_t75" style="width:208.2pt;height:32.4pt" o:ole="" fillcolor="window">
                  <v:imagedata r:id="rId39" o:title=""/>
                </v:shape>
                <o:OLEObject Type="Embed" ProgID="Equation.3" ShapeID="_x0000_i1036" DrawAspect="Content" ObjectID="_1697206737" r:id="rId40"/>
              </w:object>
            </w:r>
          </w:p>
        </w:tc>
        <w:tc>
          <w:tcPr>
            <w:tcW w:w="958" w:type="dxa"/>
            <w:vAlign w:val="center"/>
          </w:tcPr>
          <w:p w:rsidR="005B5395" w:rsidRDefault="005B5395" w:rsidP="005B539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A0AA9" w:rsidRDefault="007A0AA9" w:rsidP="007A0AA9">
      <w:pPr>
        <w:pStyle w:val="af6"/>
      </w:pPr>
      <w:r>
        <w:lastRenderedPageBreak/>
        <w:t xml:space="preserve">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7A0AA9" w:rsidRPr="007A0AA9" w:rsidRDefault="007A0AA9" w:rsidP="007A0AA9">
      <w:pPr>
        <w:pStyle w:val="af6"/>
      </w:pPr>
      <w:r w:rsidRPr="00064316">
        <w:t>Рассчитаем коэффициент  множественной детерминации R</w:t>
      </w:r>
      <w:r w:rsidRPr="007A0AA9">
        <w:rPr>
          <w:vertAlign w:val="superscript"/>
        </w:rPr>
        <w:t>2</w:t>
      </w:r>
      <w:r w:rsidRPr="007A0AA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B032D7" w:rsidP="007A0AA9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</w:rPr>
              <w:object w:dxaOrig="1920" w:dyaOrig="1320">
                <v:shape id="_x0000_i1037" type="#_x0000_t75" style="width:118.8pt;height:81.6pt" o:ole="" fillcolor="window">
                  <v:imagedata r:id="rId41" o:title=""/>
                </v:shape>
                <o:OLEObject Type="Embed" ProgID="Equation.3" ShapeID="_x0000_i1037" DrawAspect="Content" ObjectID="_1697206738" r:id="rId42"/>
              </w:object>
            </w:r>
          </w:p>
        </w:tc>
        <w:tc>
          <w:tcPr>
            <w:tcW w:w="958" w:type="dxa"/>
            <w:vAlign w:val="center"/>
          </w:tcPr>
          <w:p w:rsidR="007A0AA9" w:rsidRDefault="007A0AA9" w:rsidP="007A0AA9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A0AA9" w:rsidRDefault="007A0AA9" w:rsidP="007A0AA9">
      <w:pPr>
        <w:pStyle w:val="af6"/>
        <w:rPr>
          <w:highlight w:val="yellow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631DD2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23500,53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30755,44</m:t>
                    </m:r>
                  </m:den>
                </m:f>
                <m:r>
                  <w:rPr>
                    <w:rFonts w:ascii="Cambria Math" w:hAnsi="Cambria Math"/>
                    <w:sz w:val="26"/>
                  </w:rPr>
                  <m:t>=0,764</m:t>
                </m:r>
              </m:oMath>
            </m:oMathPara>
          </w:p>
        </w:tc>
        <w:tc>
          <w:tcPr>
            <w:tcW w:w="958" w:type="dxa"/>
            <w:vAlign w:val="center"/>
          </w:tcPr>
          <w:p w:rsidR="007A0AA9" w:rsidRDefault="007A0AA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A0AA9" w:rsidRPr="00064316" w:rsidRDefault="007A0AA9" w:rsidP="007A0AA9">
      <w:pPr>
        <w:pStyle w:val="af6"/>
      </w:pPr>
      <w:r w:rsidRPr="00064316"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7A0AA9" w:rsidRPr="0037294B" w:rsidRDefault="007A0AA9" w:rsidP="007A0AA9">
      <w:pPr>
        <w:pStyle w:val="af6"/>
      </w:pPr>
      <w:r>
        <w:t>Коэфф</w:t>
      </w:r>
      <w:r w:rsidR="00B032D7">
        <w:t xml:space="preserve">ициент </w:t>
      </w:r>
      <w:r>
        <w:t xml:space="preserve">множественной корреляции </w:t>
      </w:r>
      <w:r w:rsidRPr="00B032D7">
        <w:t>R</w:t>
      </w:r>
      <w:r>
        <w:t xml:space="preserve"> является оценкой близости полученного уравнения регрессии к исследуемым статистическим данным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B032D7">
            <w:pPr>
              <w:pStyle w:val="af6"/>
              <w:ind w:firstLine="0"/>
              <w:jc w:val="center"/>
            </w:pPr>
            <w:r>
              <w:rPr>
                <w:b/>
                <w:i/>
                <w:position w:val="-6"/>
                <w:vertAlign w:val="superscript"/>
              </w:rPr>
              <w:object w:dxaOrig="940" w:dyaOrig="380">
                <v:shape id="_x0000_i1038" type="#_x0000_t75" style="width:57pt;height:22.8pt" o:ole="" fillcolor="window">
                  <v:imagedata r:id="rId43" o:title=""/>
                </v:shape>
                <o:OLEObject Type="Embed" ProgID="Equation.3" ShapeID="_x0000_i1038" DrawAspect="Content" ObjectID="_1697206739" r:id="rId44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</w:rPr>
                      <m:t>0,764</m:t>
                    </m:r>
                  </m:e>
                </m:rad>
                <m:r>
                  <w:rPr>
                    <w:rFonts w:ascii="Cambria Math" w:hAnsi="Cambria Math"/>
                    <w:sz w:val="26"/>
                  </w:rPr>
                  <m:t>=0,87</m:t>
                </m:r>
              </m:oMath>
            </m:oMathPara>
          </w:p>
        </w:tc>
        <w:tc>
          <w:tcPr>
            <w:tcW w:w="958" w:type="dxa"/>
            <w:vAlign w:val="center"/>
          </w:tcPr>
          <w:p w:rsidR="00B032D7" w:rsidRDefault="00B032D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p w:rsidR="00B032D7" w:rsidRPr="00B032D7" w:rsidRDefault="007A0AA9" w:rsidP="00B032D7">
      <w:pPr>
        <w:pStyle w:val="af6"/>
      </w:pPr>
      <w:r>
        <w:t>Коэффициенты парной корреляции</w:t>
      </w:r>
      <w:r w:rsidR="00B032D7">
        <w:t xml:space="preserve"> признаков оценивают</w:t>
      </w:r>
      <w:r>
        <w:t xml:space="preserve"> тесноту </w:t>
      </w:r>
    </w:p>
    <w:p w:rsidR="007A0AA9" w:rsidRPr="0037294B" w:rsidRDefault="00B032D7" w:rsidP="00B032D7">
      <w:pPr>
        <w:pStyle w:val="af6"/>
        <w:ind w:firstLine="0"/>
        <w:rPr>
          <w:sz w:val="26"/>
        </w:rPr>
      </w:pPr>
      <w:r>
        <w:t xml:space="preserve">линейной связи </w:t>
      </w:r>
      <w:r w:rsidR="007A0AA9">
        <w:t>между всеми признаками:</w:t>
      </w:r>
      <w:r w:rsidR="007A0AA9" w:rsidRPr="006B64FB">
        <w:rPr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560" w:dyaOrig="1120">
                <v:shape id="_x0000_i1039" type="#_x0000_t75" style="width:244.8pt;height:60.6pt" o:ole="" fillcolor="window">
                  <v:imagedata r:id="rId45" o:title=""/>
                </v:shape>
                <o:OLEObject Type="Embed" ProgID="Equation.3" ShapeID="_x0000_i1039" DrawAspect="Content" ObjectID="_1697206740" r:id="rId46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  <w:bookmarkStart w:id="4" w:name="_Ref86573075"/>
          </w:p>
        </w:tc>
        <w:bookmarkEnd w:id="4"/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720" w:dyaOrig="1120">
                <v:shape id="_x0000_i1040" type="#_x0000_t75" style="width:248.4pt;height:59.4pt" o:ole="" fillcolor="window">
                  <v:imagedata r:id="rId47" o:title=""/>
                </v:shape>
                <o:OLEObject Type="Embed" ProgID="Equation.3" ShapeID="_x0000_i1040" DrawAspect="Content" ObjectID="_1697206741" r:id="rId48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 w:rsidRPr="00B032D7">
              <w:rPr>
                <w:position w:val="-54"/>
                <w:sz w:val="26"/>
              </w:rPr>
              <w:object w:dxaOrig="5000" w:dyaOrig="1120">
                <v:shape id="_x0000_i1044" type="#_x0000_t75" style="width:270.6pt;height:61.2pt" o:ole="" fillcolor="window">
                  <v:imagedata r:id="rId49" o:title=""/>
                </v:shape>
                <o:OLEObject Type="Embed" ProgID="Equation.3" ShapeID="_x0000_i1044" DrawAspect="Content" ObjectID="_1697206742" r:id="rId50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B153B" w:rsidRDefault="00DB153B" w:rsidP="007A0AA9">
      <w:pPr>
        <w:pStyle w:val="af6"/>
      </w:pPr>
    </w:p>
    <w:p w:rsidR="007A0AA9" w:rsidRDefault="007A0AA9" w:rsidP="007A0AA9">
      <w:pPr>
        <w:pStyle w:val="af6"/>
      </w:pPr>
      <w:r>
        <w:t>Коэффициенты парной корреляции принимают значения в интервале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≤1</m:t>
        </m:r>
      </m:oMath>
      <w: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003C07" w:rsidRDefault="00953DCC" w:rsidP="006A6C87">
      <w:pPr>
        <w:pStyle w:val="af2"/>
      </w:pPr>
      <w:r w:rsidRPr="00AB124B">
        <w:t>По формулам</w:t>
      </w:r>
      <w:r w:rsidR="009C5A8B" w:rsidRPr="009C5A8B">
        <w:rPr>
          <w:lang w:val="ru-RU"/>
        </w:rPr>
        <w:t xml:space="preserve"> 2.8</w:t>
      </w:r>
      <w:r w:rsidR="00DB153B">
        <w:t xml:space="preserve">-2.10 </w:t>
      </w:r>
      <w:r w:rsidR="00DB153B" w:rsidRPr="009C5A8B">
        <w:rPr>
          <w:lang w:val="ru-RU"/>
        </w:rPr>
        <w:t>вычислим к</w:t>
      </w:r>
      <w:r w:rsidR="00DB153B" w:rsidRPr="009C5A8B">
        <w:rPr>
          <w:lang w:val="ru-RU"/>
        </w:rPr>
        <w:t>оэффициенты парной корреляции</w:t>
      </w:r>
      <w:r w:rsidR="00DB153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957A9" w:rsidTr="0049089D">
        <w:tc>
          <w:tcPr>
            <w:tcW w:w="8613" w:type="dxa"/>
          </w:tcPr>
          <w:p w:rsidR="00A957A9" w:rsidRPr="009C5A8B" w:rsidRDefault="009C5A8B" w:rsidP="009C5A8B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10201,66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0,854</m:t>
                </m:r>
              </m:oMath>
            </m:oMathPara>
          </w:p>
        </w:tc>
        <w:tc>
          <w:tcPr>
            <w:tcW w:w="958" w:type="dxa"/>
            <w:vAlign w:val="center"/>
          </w:tcPr>
          <w:p w:rsidR="00A957A9" w:rsidRDefault="00A957A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3199,82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0,217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x1</m:t>
                    </m:r>
                    <m:r>
                      <w:rPr>
                        <w:rFonts w:ascii="Cambria Math" w:hAnsi="Cambria Math"/>
                        <w:lang w:val="en-US"/>
                      </w:rPr>
                      <m:t>x2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225,94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0,0</m:t>
                </m:r>
                <m:r>
                  <w:rPr>
                    <w:rFonts w:ascii="Cambria Math" w:hAnsi="Cambria Math"/>
                    <w:lang w:val="en-US"/>
                  </w:rPr>
                  <m:t>40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078F7" w:rsidRDefault="006A6C87" w:rsidP="00795129">
      <w:pPr>
        <w:pStyle w:val="af6"/>
      </w:pPr>
      <w:r w:rsidRPr="006A6C87">
        <w:t>Получив</w:t>
      </w:r>
      <w:r>
        <w:t xml:space="preserve"> значения коэффициентов можно заметить</w:t>
      </w:r>
      <w:r w:rsidR="00795129" w:rsidRPr="00795129">
        <w:t xml:space="preserve"> </w:t>
      </w:r>
      <w:r w:rsidR="00795129">
        <w:t>прямую</w:t>
      </w:r>
      <w:r>
        <w:t xml:space="preserve"> тесную связь между тарифом и численностью планируемой аудитории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yx1</m:t>
            </m:r>
          </m:sub>
        </m:sSub>
        <m:r>
          <w:rPr>
            <w:rFonts w:ascii="Cambria Math" w:hAnsi="Cambria Math"/>
          </w:rPr>
          <m:t>=0,854</m:t>
        </m:r>
        <m:r>
          <w:rPr>
            <w:rFonts w:ascii="Cambria Math" w:hAnsi="Cambria Math"/>
          </w:rPr>
          <m:t xml:space="preserve"> </m:t>
        </m:r>
      </m:oMath>
      <w:r>
        <w:t xml:space="preserve">, </w:t>
      </w:r>
      <w:r w:rsidR="00795129">
        <w:t>слабую прямую связь между тарифом и процентом мужчин читателей</w:t>
      </w:r>
      <w:r w:rsidR="00A078F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yx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0,217</m:t>
        </m:r>
      </m:oMath>
      <w:r w:rsidR="00A078F7">
        <w:t>.</w:t>
      </w:r>
    </w:p>
    <w:p w:rsidR="006A6C87" w:rsidRPr="006A6C87" w:rsidRDefault="00A078F7" w:rsidP="00795129">
      <w:pPr>
        <w:pStyle w:val="af6"/>
        <w:rPr>
          <w:highlight w:val="yellow"/>
        </w:rPr>
      </w:pPr>
      <w:r>
        <w:t>Также м</w:t>
      </w:r>
      <w:r w:rsidR="00795129">
        <w:t>ежду ч</w:t>
      </w:r>
      <w:r w:rsidR="00795129">
        <w:t>исленность</w:t>
      </w:r>
      <w:r w:rsidR="00795129">
        <w:t xml:space="preserve">ю </w:t>
      </w:r>
      <w:r w:rsidR="00795129">
        <w:t>планируемой</w:t>
      </w:r>
      <w:r w:rsidR="00795129">
        <w:t xml:space="preserve"> </w:t>
      </w:r>
      <w:r w:rsidR="00795129">
        <w:t>аудитории</w:t>
      </w:r>
      <w:r w:rsidR="00795129">
        <w:t xml:space="preserve"> и </w:t>
      </w:r>
      <w:r w:rsidR="00795129">
        <w:t>процентом мужчин читателей</w:t>
      </w:r>
      <w:r>
        <w:t xml:space="preserve"> связь прямая и очень слабая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0,040</m:t>
        </m:r>
      </m:oMath>
      <w:r w:rsidR="00795129">
        <w:t>.</w:t>
      </w:r>
    </w:p>
    <w:p w:rsidR="003179A8" w:rsidRDefault="005B5395" w:rsidP="003B31B8">
      <w:pPr>
        <w:pStyle w:val="af6"/>
        <w:rPr>
          <w:highlight w:val="yellow"/>
        </w:rPr>
      </w:pPr>
      <w:r>
        <w:rPr>
          <w:highlight w:val="yellow"/>
        </w:rPr>
        <w:t>2).</w:t>
      </w:r>
      <w:r w:rsidRPr="005B5395">
        <w:rPr>
          <w:highlight w:val="yellow"/>
        </w:rPr>
        <w:t xml:space="preserve"> </w:t>
      </w:r>
      <w:r w:rsidR="008E12C1" w:rsidRPr="003B31B8">
        <w:rPr>
          <w:highlight w:val="yellow"/>
        </w:rPr>
        <w:t>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Pr="00582141" w:rsidRDefault="00A078F7" w:rsidP="00582141">
      <w:pPr>
        <w:pStyle w:val="af6"/>
        <w:rPr>
          <w:highlight w:val="yellow"/>
        </w:rPr>
      </w:pPr>
      <w:r w:rsidRPr="00582141">
        <w:t>При существовании линейного соответствия между экономическими показателями общее выражение для линейной модели с m объясняющими переменными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078F7" w:rsidTr="0049089D">
        <w:tc>
          <w:tcPr>
            <w:tcW w:w="8613" w:type="dxa"/>
          </w:tcPr>
          <w:p w:rsidR="00A078F7" w:rsidRPr="00D61D8E" w:rsidRDefault="00A078F7" w:rsidP="00A078F7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2"/>
                <w:sz w:val="26"/>
              </w:rPr>
              <w:object w:dxaOrig="3540" w:dyaOrig="360">
                <v:shape id="_x0000_i1045" type="#_x0000_t75" style="width:225.6pt;height:22.8pt" o:ole="" fillcolor="window">
                  <v:imagedata r:id="rId51" o:title=""/>
                </v:shape>
                <o:OLEObject Type="Embed" ProgID="Equation.3" ShapeID="_x0000_i1045" DrawAspect="Content" ObjectID="_1697206743" r:id="rId52"/>
              </w:object>
            </w:r>
          </w:p>
        </w:tc>
        <w:tc>
          <w:tcPr>
            <w:tcW w:w="958" w:type="dxa"/>
            <w:vAlign w:val="center"/>
          </w:tcPr>
          <w:p w:rsidR="00A078F7" w:rsidRDefault="00A078F7" w:rsidP="00A078F7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A078F7" w:rsidRDefault="00A078F7" w:rsidP="00582141">
      <w:pPr>
        <w:pStyle w:val="af6"/>
      </w:pPr>
      <w:r>
        <w:lastRenderedPageBreak/>
        <w:t xml:space="preserve">На основе </w:t>
      </w:r>
      <w:r>
        <w:rPr>
          <w:i/>
        </w:rPr>
        <w:t>n</w:t>
      </w:r>
      <w:r>
        <w:t xml:space="preserve"> </w:t>
      </w:r>
      <w:r w:rsidR="00582141">
        <w:t xml:space="preserve">выборочных наблюдений строится </w:t>
      </w:r>
      <w:r>
        <w:t>эм</w:t>
      </w:r>
      <w:r w:rsidR="00582141">
        <w:t>пирическое уравнение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82141" w:rsidTr="0049089D">
        <w:tc>
          <w:tcPr>
            <w:tcW w:w="8613" w:type="dxa"/>
          </w:tcPr>
          <w:p w:rsidR="00582141" w:rsidRPr="00D61D8E" w:rsidRDefault="00582141" w:rsidP="00582141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12"/>
                <w:sz w:val="26"/>
              </w:rPr>
              <w:object w:dxaOrig="3280" w:dyaOrig="360">
                <v:shape id="_x0000_i1046" type="#_x0000_t75" style="width:208.8pt;height:22.8pt" o:ole="" fillcolor="window">
                  <v:imagedata r:id="rId53" o:title=""/>
                </v:shape>
                <o:OLEObject Type="Embed" ProgID="Equation.3" ShapeID="_x0000_i1046" DrawAspect="Content" ObjectID="_1697206744" r:id="rId54"/>
              </w:object>
            </w:r>
          </w:p>
        </w:tc>
        <w:tc>
          <w:tcPr>
            <w:tcW w:w="958" w:type="dxa"/>
            <w:vAlign w:val="center"/>
          </w:tcPr>
          <w:p w:rsidR="00582141" w:rsidRDefault="00582141" w:rsidP="00582141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45420F" w:rsidRDefault="00A078F7" w:rsidP="00A078F7">
      <w:pPr>
        <w:pStyle w:val="af6"/>
        <w:rPr>
          <w:i/>
          <w:vertAlign w:val="subscript"/>
        </w:rPr>
      </w:pPr>
      <w:r w:rsidRPr="00582141">
        <w:t>где</w:t>
      </w:r>
      <w:r>
        <w:rPr>
          <w:rFonts w:ascii="Arial" w:hAnsi="Arial"/>
          <w:sz w:val="26"/>
        </w:rPr>
        <w:t xml:space="preserve"> </w:t>
      </w:r>
      <w:r>
        <w:rPr>
          <w:i/>
        </w:rPr>
        <w:t>a</w:t>
      </w:r>
      <w:r>
        <w:rPr>
          <w:i/>
          <w:vertAlign w:val="subscript"/>
        </w:rPr>
        <w:t>0</w:t>
      </w:r>
      <w:r>
        <w:rPr>
          <w:i/>
        </w:rPr>
        <w:t>, a</w:t>
      </w:r>
      <w:r>
        <w:rPr>
          <w:i/>
          <w:vertAlign w:val="subscript"/>
        </w:rPr>
        <w:t>1</w:t>
      </w:r>
      <w:r>
        <w:rPr>
          <w:i/>
        </w:rPr>
        <w:t xml:space="preserve">, … </w:t>
      </w:r>
      <w:proofErr w:type="spellStart"/>
      <w:r>
        <w:rPr>
          <w:i/>
        </w:rPr>
        <w:t>a</w:t>
      </w:r>
      <w:r>
        <w:rPr>
          <w:i/>
          <w:vertAlign w:val="subscript"/>
        </w:rPr>
        <w:t>m</w:t>
      </w:r>
      <w:proofErr w:type="spellEnd"/>
      <w:r>
        <w:rPr>
          <w:rFonts w:ascii="Arial" w:hAnsi="Arial"/>
          <w:sz w:val="26"/>
        </w:rPr>
        <w:t xml:space="preserve"> </w:t>
      </w:r>
      <w:r w:rsidRPr="00582141">
        <w:t>являются статистическими оценками неизвестных параметров регрессии</w:t>
      </w:r>
      <w:r>
        <w:rPr>
          <w:rFonts w:ascii="Arial" w:hAnsi="Arial"/>
          <w:sz w:val="26"/>
        </w:rPr>
        <w:t xml:space="preserve"> </w:t>
      </w:r>
      <w:r>
        <w:rPr>
          <w:i/>
        </w:rPr>
        <w:sym w:font="Symbol" w:char="F061"/>
      </w:r>
      <w:r>
        <w:rPr>
          <w:i/>
          <w:vertAlign w:val="subscript"/>
        </w:rPr>
        <w:t>0</w:t>
      </w:r>
      <w:r>
        <w:rPr>
          <w:i/>
        </w:rPr>
        <w:t xml:space="preserve">, </w:t>
      </w:r>
      <w:r>
        <w:rPr>
          <w:i/>
        </w:rPr>
        <w:sym w:font="Symbol" w:char="F061"/>
      </w:r>
      <w:r>
        <w:rPr>
          <w:i/>
          <w:vertAlign w:val="subscript"/>
        </w:rPr>
        <w:t>1</w:t>
      </w:r>
      <w:r>
        <w:rPr>
          <w:i/>
        </w:rPr>
        <w:t xml:space="preserve">, … </w:t>
      </w:r>
      <w:r>
        <w:rPr>
          <w:i/>
        </w:rPr>
        <w:sym w:font="Symbol" w:char="F061"/>
      </w:r>
      <w:r>
        <w:rPr>
          <w:i/>
          <w:vertAlign w:val="subscript"/>
        </w:rPr>
        <w:t>m</w:t>
      </w:r>
    </w:p>
    <w:p w:rsidR="00582141" w:rsidRDefault="00582141" w:rsidP="00582141">
      <w:pPr>
        <w:pStyle w:val="af6"/>
      </w:pPr>
      <w:r>
        <w:t>Функция линейной множественной регресси</w:t>
      </w:r>
      <w:r>
        <w:t>и в данном случае запишется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82141" w:rsidTr="0049089D">
        <w:tc>
          <w:tcPr>
            <w:tcW w:w="8613" w:type="dxa"/>
          </w:tcPr>
          <w:p w:rsidR="00582141" w:rsidRPr="00D61D8E" w:rsidRDefault="00582141" w:rsidP="00582141">
            <w:pPr>
              <w:pStyle w:val="af6"/>
              <w:ind w:firstLine="0"/>
              <w:jc w:val="center"/>
            </w:pPr>
            <w:r>
              <w:rPr>
                <w:position w:val="-12"/>
              </w:rPr>
              <w:object w:dxaOrig="2060" w:dyaOrig="360">
                <v:shape id="_x0000_i1047" type="#_x0000_t75" style="width:131.4pt;height:22.8pt" o:ole="" fillcolor="window">
                  <v:imagedata r:id="rId55" o:title=""/>
                </v:shape>
                <o:OLEObject Type="Embed" ProgID="Equation.3" ShapeID="_x0000_i1047" DrawAspect="Content" ObjectID="_1697206745" r:id="rId56"/>
              </w:object>
            </w:r>
          </w:p>
        </w:tc>
        <w:tc>
          <w:tcPr>
            <w:tcW w:w="958" w:type="dxa"/>
            <w:vAlign w:val="center"/>
          </w:tcPr>
          <w:p w:rsidR="00582141" w:rsidRDefault="00582141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582141" w:rsidRPr="0037294B" w:rsidRDefault="00582141" w:rsidP="00582141">
      <w:pPr>
        <w:pStyle w:val="af6"/>
        <w:rPr>
          <w:i/>
          <w:vertAlign w:val="subscript"/>
        </w:rPr>
      </w:pPr>
      <w:r>
        <w:t xml:space="preserve">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Pr="006F554A">
        <w:rPr>
          <w:highlight w:val="green"/>
        </w:rPr>
        <w:t>численности планируемой аудитории</w:t>
      </w:r>
      <w:r>
        <w:t xml:space="preserve"> на  величину </w:t>
      </w:r>
      <w:r>
        <w:rPr>
          <w:i/>
        </w:rPr>
        <w:t>у</w:t>
      </w:r>
      <w:r>
        <w:t xml:space="preserve"> – </w:t>
      </w:r>
      <w:r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>неизменном проценте мужчин-читателей</w:t>
      </w:r>
      <w:r>
        <w:t xml:space="preserve"> и </w:t>
      </w:r>
      <w:r w:rsidRPr="006F554A">
        <w:rPr>
          <w:highlight w:val="cyan"/>
        </w:rPr>
        <w:t>процента мужчин-читателей</w:t>
      </w:r>
      <w:r>
        <w:t xml:space="preserve"> на </w:t>
      </w:r>
      <w:r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постоянной </w:t>
      </w:r>
      <w:r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Pr="008B031E">
        <w:rPr>
          <w:highlight w:val="yellow"/>
        </w:rPr>
        <w:t>тарифа</w:t>
      </w:r>
      <w:r>
        <w:t xml:space="preserve"> при изменении </w:t>
      </w:r>
      <w:r w:rsidRPr="006F554A">
        <w:rPr>
          <w:highlight w:val="green"/>
        </w:rPr>
        <w:t>численности планируемой аудитории</w:t>
      </w:r>
      <w:r>
        <w:t xml:space="preserve"> и постоянном </w:t>
      </w:r>
      <w:r w:rsidRPr="006F554A">
        <w:rPr>
          <w:highlight w:val="cyan"/>
        </w:rPr>
        <w:t>проценте мужчин-читателей</w:t>
      </w:r>
      <w:r>
        <w:t xml:space="preserve"> 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Pr="006F554A">
        <w:rPr>
          <w:highlight w:val="cyan"/>
        </w:rPr>
        <w:t>процент</w:t>
      </w:r>
      <w:r>
        <w:rPr>
          <w:highlight w:val="cyan"/>
        </w:rPr>
        <w:t>а</w:t>
      </w:r>
      <w:r w:rsidRPr="006F554A">
        <w:rPr>
          <w:highlight w:val="cyan"/>
        </w:rPr>
        <w:t xml:space="preserve"> мужчин-читателей</w:t>
      </w:r>
      <w:r>
        <w:t xml:space="preserve"> при постоянной </w:t>
      </w:r>
      <w:r w:rsidRPr="006F554A">
        <w:rPr>
          <w:highlight w:val="green"/>
        </w:rPr>
        <w:t>численности планируемой аудитории</w:t>
      </w:r>
      <w:r>
        <w:t xml:space="preserve"> - </w:t>
      </w:r>
      <w:r>
        <w:rPr>
          <w:i/>
        </w:rPr>
        <w:t>a</w:t>
      </w:r>
      <w:r>
        <w:rPr>
          <w:i/>
          <w:vertAlign w:val="subscript"/>
        </w:rPr>
        <w:t>2</w:t>
      </w:r>
    </w:p>
    <w:p w:rsidR="00582141" w:rsidRDefault="006D7B16" w:rsidP="003B31B8">
      <w:pPr>
        <w:pStyle w:val="af6"/>
      </w:pPr>
      <w:r>
        <w:rPr>
          <w:lang w:val="en-US"/>
        </w:rPr>
        <w:t>C</w:t>
      </w:r>
      <w:r w:rsidRPr="006D7B16">
        <w:t>корректированный коэффициент детерминации</w:t>
      </w:r>
      <w:r>
        <w:t xml:space="preserve"> можно вычислить так: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D7B16" w:rsidTr="0049089D">
        <w:tc>
          <w:tcPr>
            <w:tcW w:w="8613" w:type="dxa"/>
          </w:tcPr>
          <w:p w:rsidR="006D7B16" w:rsidRPr="006D7B16" w:rsidRDefault="006D7B16" w:rsidP="00C21A08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RSS/(n-k)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TSS/(n-1)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8" w:type="dxa"/>
            <w:vAlign w:val="center"/>
          </w:tcPr>
          <w:p w:rsidR="006D7B16" w:rsidRDefault="006D7B16" w:rsidP="006D7B16">
            <w:pPr>
              <w:pStyle w:val="a1"/>
              <w:numPr>
                <w:ilvl w:val="6"/>
                <w:numId w:val="23"/>
              </w:numPr>
            </w:pPr>
          </w:p>
        </w:tc>
      </w:tr>
    </w:tbl>
    <w:p w:rsidR="00C92D64" w:rsidRDefault="00C92D64" w:rsidP="003B31B8">
      <w:pPr>
        <w:pStyle w:val="af6"/>
        <w:rPr>
          <w:lang w:val="en-US"/>
        </w:rPr>
      </w:pPr>
      <w:r w:rsidRPr="00C92D64">
        <w:t xml:space="preserve">где </w:t>
      </w:r>
    </w:p>
    <w:p w:rsidR="00C92D64" w:rsidRPr="00C92D64" w:rsidRDefault="00C92D64" w:rsidP="003B31B8">
      <w:pPr>
        <w:pStyle w:val="af6"/>
      </w:pPr>
      <w:bookmarkStart w:id="5" w:name="_GoBack"/>
      <w:bookmarkEnd w:id="5"/>
      <w:r w:rsidRPr="00C92D64">
        <w:t xml:space="preserve">n — количество наблюдений, </w:t>
      </w:r>
    </w:p>
    <w:p w:rsidR="006D7B16" w:rsidRPr="006D7B16" w:rsidRDefault="00C92D64" w:rsidP="003B31B8">
      <w:pPr>
        <w:pStyle w:val="af6"/>
      </w:pPr>
      <w:r w:rsidRPr="00C92D64">
        <w:t>k — количество параметров.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D7B16" w:rsidTr="0049089D">
        <w:tc>
          <w:tcPr>
            <w:tcW w:w="8613" w:type="dxa"/>
          </w:tcPr>
          <w:p w:rsidR="006D7B16" w:rsidRPr="00D61D8E" w:rsidRDefault="006D7B16" w:rsidP="006D7B16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0,874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=0,746</m:t>
                </m:r>
              </m:oMath>
            </m:oMathPara>
          </w:p>
        </w:tc>
        <w:tc>
          <w:tcPr>
            <w:tcW w:w="958" w:type="dxa"/>
            <w:vAlign w:val="center"/>
          </w:tcPr>
          <w:p w:rsidR="006D7B16" w:rsidRDefault="006D7B16" w:rsidP="00C21A08">
            <w:pPr>
              <w:pStyle w:val="a1"/>
              <w:numPr>
                <w:ilvl w:val="0"/>
                <w:numId w:val="0"/>
              </w:numPr>
              <w:jc w:val="both"/>
            </w:pPr>
            <w:bookmarkStart w:id="6" w:name="_Ref23105853"/>
          </w:p>
        </w:tc>
        <w:bookmarkEnd w:id="6"/>
      </w:tr>
    </w:tbl>
    <w:p w:rsidR="00582141" w:rsidRDefault="00582141" w:rsidP="003B31B8">
      <w:pPr>
        <w:pStyle w:val="af6"/>
        <w:rPr>
          <w:highlight w:val="yellow"/>
        </w:rPr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3). Проверьте значимость уравнения регрессии на 95% уровне.</w:t>
      </w:r>
    </w:p>
    <w:p w:rsidR="003179A8" w:rsidRDefault="003179A8" w:rsidP="00795C65">
      <w:pPr>
        <w:pStyle w:val="af6"/>
      </w:pPr>
      <w:r>
        <w:t>Оценка значимости коэффициентов множественной регрессии</w:t>
      </w:r>
    </w:p>
    <w:p w:rsidR="003179A8" w:rsidRDefault="003179A8" w:rsidP="00795C65">
      <w:pPr>
        <w:pStyle w:val="af6"/>
      </w:pPr>
      <w:r>
        <w:t xml:space="preserve">     Подобно </w:t>
      </w:r>
      <w:proofErr w:type="gramStart"/>
      <w:r>
        <w:t>тому</w:t>
      </w:r>
      <w:proofErr w:type="gramEnd"/>
      <w:r>
        <w:t xml:space="preserve"> как это делалось для парной регрессии в</w:t>
      </w:r>
      <w:r>
        <w:rPr>
          <w:color w:val="008000"/>
        </w:rPr>
        <w:t>ыдвигают</w:t>
      </w:r>
      <w:r>
        <w:t xml:space="preserve"> нуль – гипотезу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rFonts w:ascii="Arial" w:hAnsi="Arial"/>
          <w:sz w:val="26"/>
        </w:rPr>
        <w:tab/>
      </w:r>
      <w:r>
        <w:rPr>
          <w:i/>
          <w:sz w:val="26"/>
        </w:rPr>
        <w:t xml:space="preserve">                    </w:t>
      </w:r>
      <w:r>
        <w:rPr>
          <w:i/>
          <w:sz w:val="26"/>
          <w:lang w:val="en-US"/>
        </w:rPr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= 0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= 0</w:t>
      </w:r>
    </w:p>
    <w:p w:rsidR="003179A8" w:rsidRDefault="003179A8" w:rsidP="00795C65">
      <w:pPr>
        <w:pStyle w:val="af6"/>
      </w:pPr>
      <w:bookmarkStart w:id="7" w:name="_Toc519048545"/>
      <w:bookmarkStart w:id="8" w:name="_Toc519048707"/>
      <w:r>
        <w:lastRenderedPageBreak/>
        <w:t xml:space="preserve">     Против </w:t>
      </w:r>
      <w:bookmarkEnd w:id="7"/>
      <w:bookmarkEnd w:id="8"/>
      <w:r>
        <w:t xml:space="preserve">альтернативной 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i/>
          <w:sz w:val="26"/>
        </w:rPr>
        <w:t xml:space="preserve">                               H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: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0,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,0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  </w:t>
      </w:r>
    </w:p>
    <w:p w:rsidR="003179A8" w:rsidRDefault="003179A8" w:rsidP="00795C65">
      <w:pPr>
        <w:pStyle w:val="af6"/>
      </w:pPr>
      <w:r>
        <w:t xml:space="preserve">   Для проверки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гипотезы вычисляется</w:t>
      </w:r>
      <w:r>
        <w:rPr>
          <w:i/>
        </w:rPr>
        <w:t xml:space="preserve"> t </w:t>
      </w:r>
      <w:r>
        <w:t>– статистика для каждого параметра</w:t>
      </w:r>
    </w:p>
    <w:p w:rsidR="003179A8" w:rsidRDefault="003179A8" w:rsidP="003179A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   </w:t>
      </w:r>
      <w:r>
        <w:rPr>
          <w:rFonts w:ascii="Arial" w:hAnsi="Arial"/>
          <w:position w:val="-34"/>
          <w:sz w:val="26"/>
        </w:rPr>
        <w:object w:dxaOrig="3680" w:dyaOrig="720">
          <v:shape id="_x0000_i1041" type="#_x0000_t75" style="width:200.4pt;height:39pt" o:ole="" fillcolor="window">
            <v:imagedata r:id="rId57" o:title=""/>
          </v:shape>
          <o:OLEObject Type="Embed" ProgID="Equation.3" ShapeID="_x0000_i1041" DrawAspect="Content" ObjectID="_1697206746" r:id="rId58"/>
        </w:object>
      </w:r>
      <w:r>
        <w:rPr>
          <w:rFonts w:ascii="Arial" w:hAnsi="Arial"/>
          <w:sz w:val="26"/>
        </w:rPr>
        <w:t>,</w:t>
      </w:r>
    </w:p>
    <w:p w:rsidR="003179A8" w:rsidRDefault="003179A8" w:rsidP="00795C65">
      <w:pPr>
        <w:pStyle w:val="af6"/>
      </w:pPr>
      <w:r>
        <w:t xml:space="preserve">статистика  </w:t>
      </w:r>
      <w:r>
        <w:rPr>
          <w:i/>
        </w:rPr>
        <w:t>t</w:t>
      </w:r>
      <w:r>
        <w:rPr>
          <w:i/>
          <w:vertAlign w:val="subscript"/>
          <w:lang w:val="en-US"/>
        </w:rPr>
        <w:t>i</w:t>
      </w:r>
      <w:r>
        <w:rPr>
          <w:i/>
        </w:rPr>
        <w:t xml:space="preserve"> </w:t>
      </w:r>
      <w:r>
        <w:t xml:space="preserve"> имеет распределение </w:t>
      </w:r>
      <w:r>
        <w:rPr>
          <w:color w:val="FF0000"/>
        </w:rPr>
        <w:t>Стьюдента</w:t>
      </w:r>
      <w:r>
        <w:t xml:space="preserve">  </w:t>
      </w:r>
      <w:r>
        <w:rPr>
          <w:color w:val="008000"/>
        </w:rPr>
        <w:t>с</w:t>
      </w:r>
      <w:r>
        <w:t xml:space="preserve"> </w:t>
      </w:r>
      <w:r>
        <w:rPr>
          <w:i/>
        </w:rPr>
        <w:t>k = n - h</w:t>
      </w:r>
      <w:r>
        <w:t xml:space="preserve"> степенями свободы. Здесь</w:t>
      </w:r>
    </w:p>
    <w:p w:rsidR="003179A8" w:rsidRDefault="003179A8" w:rsidP="00795C6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3179A8" w:rsidRDefault="003179A8" w:rsidP="00795C65">
      <w:pPr>
        <w:pStyle w:val="af6"/>
      </w:pPr>
      <w:r>
        <w:rPr>
          <w:i/>
        </w:rPr>
        <w:t>h</w:t>
      </w:r>
      <w:r>
        <w:t xml:space="preserve"> - количество  оцениваемых параметров (</w:t>
      </w:r>
      <w:r>
        <w:rPr>
          <w:i/>
        </w:rPr>
        <w:t>h = 3</w:t>
      </w:r>
      <w:r>
        <w:t xml:space="preserve"> в нашей модели);</w:t>
      </w:r>
    </w:p>
    <w:p w:rsidR="003179A8" w:rsidRDefault="003179A8" w:rsidP="00795C65">
      <w:pPr>
        <w:pStyle w:val="af6"/>
      </w:pPr>
      <w:r>
        <w:t xml:space="preserve">     По доверительной вероятности </w:t>
      </w:r>
      <w:proofErr w:type="gramStart"/>
      <w:r>
        <w:rPr>
          <w:i/>
          <w:color w:val="FF0000"/>
        </w:rPr>
        <w:t>р</w:t>
      </w:r>
      <w:proofErr w:type="gramEnd"/>
      <w:r>
        <w:t xml:space="preserve"> (или уровню значимости </w:t>
      </w:r>
      <w:r>
        <w:rPr>
          <w:i/>
          <w:color w:val="FF0000"/>
        </w:rPr>
        <w:sym w:font="Symbol" w:char="F061"/>
      </w:r>
      <w:r>
        <w:rPr>
          <w:i/>
          <w:color w:val="FF0000"/>
        </w:rPr>
        <w:t xml:space="preserve"> = 1 - р)</w:t>
      </w:r>
      <w:r>
        <w:rPr>
          <w:i/>
        </w:rPr>
        <w:t xml:space="preserve"> </w:t>
      </w:r>
      <w:r>
        <w:rPr>
          <w:rFonts w:cs="Arial"/>
          <w:iCs/>
          <w:color w:val="FF0000"/>
        </w:rPr>
        <w:t>и</w:t>
      </w:r>
      <w:r>
        <w:rPr>
          <w:rFonts w:cs="Arial"/>
          <w:iCs/>
        </w:rPr>
        <w:t xml:space="preserve"> </w:t>
      </w:r>
      <w:r>
        <w:t xml:space="preserve">числу степеней свободы </w:t>
      </w:r>
      <w:r>
        <w:rPr>
          <w:i/>
        </w:rPr>
        <w:t>k</w:t>
      </w:r>
      <w:r>
        <w:t xml:space="preserve">  </w:t>
      </w:r>
      <w:r>
        <w:rPr>
          <w:rFonts w:cs="Arial"/>
          <w:iCs/>
        </w:rPr>
        <w:t>находят</w:t>
      </w:r>
      <w:r>
        <w:t xml:space="preserve"> по таблице распределения С</w:t>
      </w:r>
      <w:r>
        <w:rPr>
          <w:color w:val="FF0000"/>
        </w:rPr>
        <w:t>тьюдента</w:t>
      </w:r>
      <w:r>
        <w:t xml:space="preserve"> </w:t>
      </w:r>
      <w:r>
        <w:rPr>
          <w:color w:val="008000"/>
        </w:rPr>
        <w:t>критическое</w:t>
      </w:r>
      <w:r>
        <w:t xml:space="preserve">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,</w:t>
      </w:r>
      <w:r>
        <w:t xml:space="preserve"> что  удовлетворяет условию </w:t>
      </w:r>
      <w:r>
        <w:rPr>
          <w:i/>
          <w:color w:val="FF0000"/>
          <w:lang w:val="en-US"/>
        </w:rPr>
        <w:t>P</w:t>
      </w:r>
      <w:r w:rsidRPr="003179A8">
        <w:rPr>
          <w:i/>
          <w:color w:val="FF0000"/>
        </w:rPr>
        <w:t xml:space="preserve">( |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i</w:t>
      </w:r>
      <w:proofErr w:type="spellEnd"/>
      <w:r w:rsidRPr="003179A8">
        <w:rPr>
          <w:i/>
          <w:color w:val="FF0000"/>
        </w:rPr>
        <w:t xml:space="preserve"> |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pk</w:t>
      </w:r>
      <w:proofErr w:type="spellEnd"/>
      <w:r w:rsidRPr="003179A8">
        <w:rPr>
          <w:i/>
          <w:color w:val="FF0000"/>
        </w:rPr>
        <w:t xml:space="preserve">)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r>
        <w:rPr>
          <w:i/>
          <w:color w:val="FF0000"/>
        </w:rPr>
        <w:sym w:font="Symbol" w:char="F061"/>
      </w:r>
      <w:r w:rsidRPr="003179A8">
        <w:rPr>
          <w:i/>
          <w:color w:val="FF0000"/>
        </w:rPr>
        <w:t>..</w:t>
      </w:r>
      <w:r w:rsidRPr="003179A8">
        <w:t xml:space="preserve"> </w:t>
      </w:r>
      <w:r>
        <w:t xml:space="preserve">Если </w:t>
      </w:r>
      <w:r>
        <w:rPr>
          <w:i/>
        </w:rPr>
        <w:t xml:space="preserve"> </w:t>
      </w:r>
      <w:r>
        <w:rPr>
          <w:i/>
          <w:color w:val="FF0000"/>
        </w:rPr>
        <w:t xml:space="preserve">|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i</w:t>
      </w:r>
      <w:proofErr w:type="spellEnd"/>
      <w:r>
        <w:rPr>
          <w:i/>
          <w:color w:val="FF0000"/>
          <w:vertAlign w:val="subscript"/>
        </w:rPr>
        <w:t xml:space="preserve"> </w:t>
      </w:r>
      <w:r>
        <w:rPr>
          <w:i/>
          <w:color w:val="FF0000"/>
        </w:rPr>
        <w:t xml:space="preserve">| </w:t>
      </w:r>
      <w:r>
        <w:rPr>
          <w:i/>
          <w:color w:val="FF0000"/>
        </w:rPr>
        <w:sym w:font="Symbol" w:char="F0B3"/>
      </w:r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pk</w:t>
      </w:r>
      <w:proofErr w:type="spellEnd"/>
      <w:r>
        <w:rPr>
          <w:i/>
          <w:color w:val="FF0000"/>
        </w:rPr>
        <w:t>,</w:t>
      </w:r>
      <w:r>
        <w:rPr>
          <w:i/>
        </w:rPr>
        <w:t xml:space="preserve"> </w:t>
      </w:r>
      <w:r>
        <w:t xml:space="preserve">то нулевая гипотеза о </w:t>
      </w:r>
      <w:r>
        <w:rPr>
          <w:color w:val="008000"/>
        </w:rPr>
        <w:t>равенстве</w:t>
      </w:r>
      <w:r>
        <w:t xml:space="preserve"> </w:t>
      </w:r>
      <w:r>
        <w:rPr>
          <w:color w:val="008000"/>
        </w:rPr>
        <w:t>нулю</w:t>
      </w:r>
      <w:r>
        <w:t xml:space="preserve"> коэффициента регрессии </w:t>
      </w:r>
      <w:r>
        <w:rPr>
          <w:color w:val="008000"/>
        </w:rPr>
        <w:t>отбрасывается</w:t>
      </w:r>
      <w:r>
        <w:t xml:space="preserve">, коэффициент </w:t>
      </w:r>
      <w:r>
        <w:rPr>
          <w:color w:val="008000"/>
        </w:rPr>
        <w:t>считается</w:t>
      </w:r>
      <w:r>
        <w:t xml:space="preserve"> значимым. При </w:t>
      </w:r>
      <w:r>
        <w:rPr>
          <w:i/>
        </w:rPr>
        <w:t xml:space="preserve">| </w:t>
      </w:r>
      <w:proofErr w:type="spellStart"/>
      <w:r>
        <w:rPr>
          <w:i/>
        </w:rPr>
        <w:t>t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| </w:t>
      </w:r>
      <w:r>
        <w:rPr>
          <w:i/>
        </w:rPr>
        <w:sym w:font="Symbol" w:char="F0A3"/>
      </w:r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 - </w:t>
      </w:r>
      <w:proofErr w:type="gramStart"/>
      <w:r>
        <w:t xml:space="preserve">нет </w:t>
      </w:r>
      <w:r>
        <w:rPr>
          <w:color w:val="008000"/>
        </w:rPr>
        <w:t>основания</w:t>
      </w:r>
      <w:r>
        <w:t xml:space="preserve"> </w:t>
      </w:r>
      <w:r>
        <w:rPr>
          <w:color w:val="008000"/>
        </w:rPr>
        <w:t>отвергнуть</w:t>
      </w:r>
      <w:proofErr w:type="gramEnd"/>
      <w:r>
        <w:t xml:space="preserve"> нулевую гипотезу.   </w:t>
      </w:r>
    </w:p>
    <w:p w:rsidR="003B31B8" w:rsidRPr="003B31B8" w:rsidRDefault="003B31B8" w:rsidP="003B31B8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E80FE5" w:rsidRPr="00E80FE5" w:rsidRDefault="00E80FE5" w:rsidP="00E80FE5">
      <w:pPr>
        <w:pStyle w:val="af6"/>
      </w:pPr>
      <w:r>
        <w:rPr>
          <w:lang w:val="en-US"/>
        </w:rPr>
        <w:t>E</w:t>
      </w:r>
      <w:r w:rsidRPr="00C21A08">
        <w:t xml:space="preserve">1 = </w:t>
      </w:r>
      <w:r w:rsidRPr="00E80FE5">
        <w:t>0,432545</w:t>
      </w:r>
    </w:p>
    <w:p w:rsidR="00E80FE5" w:rsidRPr="00E80FE5" w:rsidRDefault="00E80FE5" w:rsidP="00E80FE5">
      <w:pPr>
        <w:pStyle w:val="af6"/>
      </w:pPr>
      <w:r>
        <w:rPr>
          <w:lang w:val="en-US"/>
        </w:rPr>
        <w:t>E</w:t>
      </w:r>
      <w:r w:rsidRPr="00C21A08">
        <w:t xml:space="preserve">2 = </w:t>
      </w:r>
      <w:r w:rsidRPr="00E80FE5">
        <w:t>0</w:t>
      </w:r>
      <w:proofErr w:type="gramStart"/>
      <w:r w:rsidRPr="00E80FE5">
        <w:t>,15194</w:t>
      </w:r>
      <w:proofErr w:type="gramEnd"/>
    </w:p>
    <w:p w:rsidR="00E80FE5" w:rsidRPr="00C21A08" w:rsidRDefault="00E80FE5" w:rsidP="003B31B8">
      <w:pPr>
        <w:pStyle w:val="af6"/>
      </w:pPr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Default="00983730" w:rsidP="00983730">
      <w:pPr>
        <w:pStyle w:val="af6"/>
      </w:pPr>
      <w:r>
        <w:t xml:space="preserve">В силу  предположения, что отклонения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наблюдаемых значений </w:t>
      </w:r>
      <w:r>
        <w:rPr>
          <w:i/>
        </w:rPr>
        <w:t>(</w:t>
      </w:r>
      <w:proofErr w:type="spellStart"/>
      <w:r>
        <w:rPr>
          <w:i/>
        </w:rPr>
        <w:t>х</w:t>
      </w:r>
      <w:proofErr w:type="gramStart"/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у</w:t>
      </w:r>
      <w:r>
        <w:rPr>
          <w:i/>
          <w:vertAlign w:val="subscript"/>
        </w:rPr>
        <w:t>i</w:t>
      </w:r>
      <w:proofErr w:type="spellEnd"/>
      <w:r>
        <w:rPr>
          <w:i/>
        </w:rPr>
        <w:t>)</w:t>
      </w:r>
      <w: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>
        <w:rPr>
          <w:i/>
        </w:rPr>
        <w:sym w:font="Symbol" w:char="F061"/>
      </w:r>
      <w:r>
        <w:t xml:space="preserve"> и </w:t>
      </w:r>
      <w:r>
        <w:rPr>
          <w:i/>
        </w:rPr>
        <w:sym w:font="Symbol" w:char="F062"/>
      </w:r>
      <w:r>
        <w:t xml:space="preserve"> рассчитываются по формулам</w:t>
      </w:r>
    </w:p>
    <w:p w:rsidR="00983730" w:rsidRDefault="00983730" w:rsidP="00983730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position w:val="-14"/>
          <w:sz w:val="26"/>
        </w:rPr>
        <w:object w:dxaOrig="2380" w:dyaOrig="380">
          <v:shape id="_x0000_i1042" type="#_x0000_t75" style="width:162.6pt;height:26.4pt" o:ole="" fillcolor="window">
            <v:imagedata r:id="rId59" o:title=""/>
          </v:shape>
          <o:OLEObject Type="Embed" ProgID="Equation.3" ShapeID="_x0000_i1042" DrawAspect="Content" ObjectID="_1697206747" r:id="rId60"/>
        </w:object>
      </w:r>
      <w:r>
        <w:rPr>
          <w:rFonts w:ascii="Arial" w:hAnsi="Arial"/>
          <w:sz w:val="26"/>
        </w:rPr>
        <w:t xml:space="preserve">  , где </w:t>
      </w:r>
      <w:r>
        <w:rPr>
          <w:rFonts w:ascii="Arial" w:hAnsi="Arial"/>
          <w:position w:val="-16"/>
          <w:sz w:val="26"/>
        </w:rPr>
        <w:object w:dxaOrig="1200" w:dyaOrig="400">
          <v:shape id="_x0000_i1043" type="#_x0000_t75" style="width:79.2pt;height:25.8pt" o:ole="" fillcolor="window">
            <v:imagedata r:id="rId61" o:title=""/>
          </v:shape>
          <o:OLEObject Type="Embed" ProgID="Equation.3" ShapeID="_x0000_i1043" DrawAspect="Content" ObjectID="_1697206748" r:id="rId62"/>
        </w:object>
      </w:r>
      <w:r>
        <w:rPr>
          <w:rFonts w:ascii="Arial" w:hAnsi="Arial"/>
          <w:sz w:val="26"/>
        </w:rPr>
        <w:t xml:space="preserve">     </w:t>
      </w:r>
      <w:r>
        <w:rPr>
          <w:i/>
          <w:sz w:val="28"/>
        </w:rPr>
        <w:t xml:space="preserve"> j= 0,1,2.</w:t>
      </w:r>
    </w:p>
    <w:p w:rsidR="008E12C1" w:rsidRDefault="00983730" w:rsidP="00003C07">
      <w:pPr>
        <w:pStyle w:val="af6"/>
      </w:pPr>
      <w:r>
        <w:lastRenderedPageBreak/>
        <w:t xml:space="preserve">Здесь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– значение функции Стьюдента, которая определяется по таблице при заданном значении доверительной вероятности </w:t>
      </w:r>
      <w:r>
        <w:rPr>
          <w:i/>
        </w:rPr>
        <w:t>p</w:t>
      </w:r>
      <w:r>
        <w:t xml:space="preserve"> и числа степеней свободы </w:t>
      </w:r>
      <w:r>
        <w:rPr>
          <w:i/>
        </w:rPr>
        <w:t xml:space="preserve">k = n – </w:t>
      </w:r>
      <w:r>
        <w:rPr>
          <w:i/>
          <w:lang w:val="en-US"/>
        </w:rPr>
        <w:t>h</w:t>
      </w:r>
      <w:r>
        <w:rPr>
          <w:i/>
        </w:rPr>
        <w:t>.</w:t>
      </w:r>
      <w:r w:rsidR="008E12C1"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63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077" w:rsidRDefault="009A1077">
      <w:r>
        <w:separator/>
      </w:r>
    </w:p>
  </w:endnote>
  <w:endnote w:type="continuationSeparator" w:id="0">
    <w:p w:rsidR="009A1077" w:rsidRDefault="009A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077" w:rsidRDefault="009A1077">
      <w:r>
        <w:separator/>
      </w:r>
    </w:p>
  </w:footnote>
  <w:footnote w:type="continuationSeparator" w:id="0">
    <w:p w:rsidR="009A1077" w:rsidRDefault="009A1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92D64">
      <w:rPr>
        <w:noProof/>
        <w:sz w:val="24"/>
        <w:szCs w:val="24"/>
      </w:rPr>
      <w:t>6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92D64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07D8311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3C07"/>
    <w:rsid w:val="00007C67"/>
    <w:rsid w:val="000100E9"/>
    <w:rsid w:val="00013940"/>
    <w:rsid w:val="0002046E"/>
    <w:rsid w:val="000208D1"/>
    <w:rsid w:val="0002701A"/>
    <w:rsid w:val="0003418E"/>
    <w:rsid w:val="0004011F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02671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87897"/>
    <w:rsid w:val="002A4A83"/>
    <w:rsid w:val="002D2116"/>
    <w:rsid w:val="002E1E34"/>
    <w:rsid w:val="002E6670"/>
    <w:rsid w:val="002E6CF8"/>
    <w:rsid w:val="002F729A"/>
    <w:rsid w:val="0030381C"/>
    <w:rsid w:val="00304697"/>
    <w:rsid w:val="00306F39"/>
    <w:rsid w:val="003076E3"/>
    <w:rsid w:val="00310BF0"/>
    <w:rsid w:val="003179A8"/>
    <w:rsid w:val="00326F28"/>
    <w:rsid w:val="00330017"/>
    <w:rsid w:val="003306DD"/>
    <w:rsid w:val="003479F4"/>
    <w:rsid w:val="00352696"/>
    <w:rsid w:val="00354D3D"/>
    <w:rsid w:val="003673FE"/>
    <w:rsid w:val="0037294B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5372"/>
    <w:rsid w:val="00496704"/>
    <w:rsid w:val="004A0120"/>
    <w:rsid w:val="004B0FBD"/>
    <w:rsid w:val="004B3830"/>
    <w:rsid w:val="004C3E98"/>
    <w:rsid w:val="004C5B36"/>
    <w:rsid w:val="004C5FCF"/>
    <w:rsid w:val="004D0C56"/>
    <w:rsid w:val="004D37E7"/>
    <w:rsid w:val="004D3ED3"/>
    <w:rsid w:val="004D4300"/>
    <w:rsid w:val="004E2F6E"/>
    <w:rsid w:val="0050131D"/>
    <w:rsid w:val="005039F6"/>
    <w:rsid w:val="00504CA0"/>
    <w:rsid w:val="00535C3A"/>
    <w:rsid w:val="00540FA2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2141"/>
    <w:rsid w:val="00583993"/>
    <w:rsid w:val="00584DDD"/>
    <w:rsid w:val="00584F94"/>
    <w:rsid w:val="00595C2C"/>
    <w:rsid w:val="005A7B5F"/>
    <w:rsid w:val="005B09A4"/>
    <w:rsid w:val="005B0D15"/>
    <w:rsid w:val="005B3F07"/>
    <w:rsid w:val="005B5395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1DD2"/>
    <w:rsid w:val="00632201"/>
    <w:rsid w:val="006419D5"/>
    <w:rsid w:val="0065082E"/>
    <w:rsid w:val="00655298"/>
    <w:rsid w:val="00656689"/>
    <w:rsid w:val="00661CEB"/>
    <w:rsid w:val="0066261C"/>
    <w:rsid w:val="00675FC7"/>
    <w:rsid w:val="00680306"/>
    <w:rsid w:val="00680BBB"/>
    <w:rsid w:val="00681A21"/>
    <w:rsid w:val="006943F7"/>
    <w:rsid w:val="006A2948"/>
    <w:rsid w:val="006A2B85"/>
    <w:rsid w:val="006A2E8A"/>
    <w:rsid w:val="006A346C"/>
    <w:rsid w:val="006A6C87"/>
    <w:rsid w:val="006A7590"/>
    <w:rsid w:val="006A7E47"/>
    <w:rsid w:val="006B14D2"/>
    <w:rsid w:val="006B1E68"/>
    <w:rsid w:val="006B1EDB"/>
    <w:rsid w:val="006B64FB"/>
    <w:rsid w:val="006D160D"/>
    <w:rsid w:val="006D21C7"/>
    <w:rsid w:val="006D7B16"/>
    <w:rsid w:val="006E182F"/>
    <w:rsid w:val="006F0025"/>
    <w:rsid w:val="006F554A"/>
    <w:rsid w:val="006F5E34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129"/>
    <w:rsid w:val="00795C65"/>
    <w:rsid w:val="00796B3D"/>
    <w:rsid w:val="00797071"/>
    <w:rsid w:val="007A0AA9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D55AB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13F7"/>
    <w:rsid w:val="0094562C"/>
    <w:rsid w:val="00951D89"/>
    <w:rsid w:val="00952A39"/>
    <w:rsid w:val="00953DCC"/>
    <w:rsid w:val="00983730"/>
    <w:rsid w:val="00984473"/>
    <w:rsid w:val="00991ABD"/>
    <w:rsid w:val="009935DE"/>
    <w:rsid w:val="00997817"/>
    <w:rsid w:val="009A1077"/>
    <w:rsid w:val="009A25EE"/>
    <w:rsid w:val="009A2DBB"/>
    <w:rsid w:val="009A34D2"/>
    <w:rsid w:val="009A5D09"/>
    <w:rsid w:val="009A6A9B"/>
    <w:rsid w:val="009B2309"/>
    <w:rsid w:val="009C5A8B"/>
    <w:rsid w:val="009E3124"/>
    <w:rsid w:val="009E6589"/>
    <w:rsid w:val="009E6EDE"/>
    <w:rsid w:val="009F0D7A"/>
    <w:rsid w:val="00A04ABC"/>
    <w:rsid w:val="00A05C71"/>
    <w:rsid w:val="00A078F7"/>
    <w:rsid w:val="00A07CA0"/>
    <w:rsid w:val="00A13B76"/>
    <w:rsid w:val="00A22FDB"/>
    <w:rsid w:val="00A2544B"/>
    <w:rsid w:val="00A25E91"/>
    <w:rsid w:val="00A26F6A"/>
    <w:rsid w:val="00A312AB"/>
    <w:rsid w:val="00A418A6"/>
    <w:rsid w:val="00A82F9F"/>
    <w:rsid w:val="00A957A9"/>
    <w:rsid w:val="00A95F4A"/>
    <w:rsid w:val="00A974D4"/>
    <w:rsid w:val="00AA02E8"/>
    <w:rsid w:val="00AA1155"/>
    <w:rsid w:val="00AA23B0"/>
    <w:rsid w:val="00AA6C59"/>
    <w:rsid w:val="00AB124B"/>
    <w:rsid w:val="00AB7E1B"/>
    <w:rsid w:val="00AC6E90"/>
    <w:rsid w:val="00AD2C40"/>
    <w:rsid w:val="00AD303A"/>
    <w:rsid w:val="00AE3160"/>
    <w:rsid w:val="00AE3717"/>
    <w:rsid w:val="00AF05A3"/>
    <w:rsid w:val="00B02BCE"/>
    <w:rsid w:val="00B032D7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84413"/>
    <w:rsid w:val="00B9180C"/>
    <w:rsid w:val="00B91B09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0FFD"/>
    <w:rsid w:val="00C61DA9"/>
    <w:rsid w:val="00C64842"/>
    <w:rsid w:val="00C71681"/>
    <w:rsid w:val="00C76185"/>
    <w:rsid w:val="00C9067C"/>
    <w:rsid w:val="00C92D64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153B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34F17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F176E2"/>
    <w:rsid w:val="00F26A82"/>
    <w:rsid w:val="00F32D9C"/>
    <w:rsid w:val="00F36D2C"/>
    <w:rsid w:val="00F37C34"/>
    <w:rsid w:val="00F42340"/>
    <w:rsid w:val="00F524F2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header" Target="header7.xml"/><Relationship Id="rId39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0.wmf"/><Relationship Id="rId63" Type="http://schemas.openxmlformats.org/officeDocument/2006/relationships/header" Target="header8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1.bin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image" Target="media/image23.wmf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064064"/>
        <c:axId val="231820288"/>
      </c:scatterChart>
      <c:valAx>
        <c:axId val="229064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1820288"/>
        <c:crosses val="autoZero"/>
        <c:crossBetween val="midCat"/>
      </c:valAx>
      <c:valAx>
        <c:axId val="231820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0640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5F21-AEB6-4E91-B002-088BE931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4493</TotalTime>
  <Pages>17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14564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138</cp:revision>
  <cp:lastPrinted>2013-01-11T04:01:00Z</cp:lastPrinted>
  <dcterms:created xsi:type="dcterms:W3CDTF">2021-10-13T14:09:00Z</dcterms:created>
  <dcterms:modified xsi:type="dcterms:W3CDTF">2021-10-31T14:30:00Z</dcterms:modified>
</cp:coreProperties>
</file>