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361" w:rsidRDefault="008A78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290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668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361" w:rsidRDefault="00EF6361">
      <w:pPr>
        <w:sectPr w:rsidR="00EF6361">
          <w:pgSz w:w="12240" w:h="16800"/>
          <w:pgMar w:top="1440" w:right="1440" w:bottom="875" w:left="1440" w:header="0" w:footer="0" w:gutter="0"/>
          <w:cols w:space="0"/>
        </w:sectPr>
      </w:pPr>
    </w:p>
    <w:p w:rsidR="00EF6361" w:rsidRDefault="008A78E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00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06055" cy="106921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605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361" w:rsidRDefault="00EF6361">
      <w:pPr>
        <w:sectPr w:rsidR="00EF6361">
          <w:pgSz w:w="12300" w:h="16838"/>
          <w:pgMar w:top="1440" w:right="1440" w:bottom="875" w:left="1440" w:header="0" w:footer="0" w:gutter="0"/>
          <w:cols w:space="0"/>
        </w:sectPr>
      </w:pP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УТВЕРЖДЕНЫ</w:t>
      </w:r>
    </w:p>
    <w:p w:rsidR="00EF6361" w:rsidRDefault="00EF6361">
      <w:pPr>
        <w:spacing w:line="321" w:lineRule="exact"/>
        <w:rPr>
          <w:sz w:val="20"/>
          <w:szCs w:val="20"/>
        </w:rPr>
      </w:pP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Приказом МЧС ДНР</w:t>
      </w: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от 12.12.2017 № 426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14" w:lineRule="exact"/>
        <w:rPr>
          <w:sz w:val="20"/>
          <w:szCs w:val="20"/>
        </w:rPr>
      </w:pPr>
    </w:p>
    <w:p w:rsidR="00EF6361" w:rsidRDefault="008A78E1">
      <w:pPr>
        <w:ind w:left="186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ОРГАНИЗАЦИОННО-МЕТОДИЧЕСКИЕ УКАЗАНИЯ</w:t>
      </w:r>
    </w:p>
    <w:p w:rsidR="00EF6361" w:rsidRDefault="008A78E1">
      <w:pPr>
        <w:spacing w:line="241" w:lineRule="auto"/>
        <w:ind w:left="360" w:right="100" w:firstLine="847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 xml:space="preserve">по подготовке населения Донецкой Народной Республики в сфере гражданской обороны, защиты населения и территорий от </w:t>
      </w:r>
      <w:r>
        <w:rPr>
          <w:rFonts w:eastAsia="Times New Roman"/>
          <w:b/>
          <w:bCs/>
          <w:sz w:val="27"/>
          <w:szCs w:val="27"/>
        </w:rPr>
        <w:t>чрезвычайных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ситуаций на 2018 -2020 годы</w:t>
      </w:r>
    </w:p>
    <w:p w:rsidR="00EF6361" w:rsidRDefault="00EF6361">
      <w:pPr>
        <w:spacing w:line="30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Организация обучения населения, подготовка, переподготовка руководящего состава, должностных лиц и специалистов в сфере гражданской обороны, защиты населения и территорий от чрезвычайных ситуаций в 2017 году была </w:t>
      </w:r>
      <w:r>
        <w:rPr>
          <w:rFonts w:eastAsia="Times New Roman"/>
          <w:sz w:val="28"/>
          <w:szCs w:val="28"/>
        </w:rPr>
        <w:t>направлена в основном на:</w:t>
      </w: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реализацию задач по подготовке руководящего состава, должностных лиц и специалистов органов государственной власти, органов местного самоуправления, предприятий, учреждений, организаций независимо от формы собственности (далее – о</w:t>
      </w:r>
      <w:r>
        <w:rPr>
          <w:rFonts w:eastAsia="Times New Roman"/>
          <w:sz w:val="28"/>
          <w:szCs w:val="28"/>
        </w:rPr>
        <w:t>рганизации);</w:t>
      </w: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практическое обучение персонала организаций, учащейся молодежи и детей в сфере гражданской обороны, защиты населения и территорий от чрезвычайных ситуаций путем проведения учений, тренировок, мероприятий «День гражданской обороны» и «Неделя </w:t>
      </w:r>
      <w:r>
        <w:rPr>
          <w:rFonts w:eastAsia="Times New Roman"/>
          <w:sz w:val="28"/>
          <w:szCs w:val="28"/>
        </w:rPr>
        <w:t>безопасности ребенка»;</w:t>
      </w: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мониторинг организации обучения населения, не занятого в сфере производства и обслуживания (далее - неработающее население), действиям в чрезвычайных (экстремальных) ситуациях, а также при ведении военных действий.</w:t>
      </w: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Изучение и анализ </w:t>
      </w:r>
      <w:r>
        <w:rPr>
          <w:rFonts w:eastAsia="Times New Roman"/>
          <w:sz w:val="28"/>
          <w:szCs w:val="28"/>
        </w:rPr>
        <w:t>результатов совместной деятельности Министерства по делам гражданской обороны, чрезвычайным ситуациям и ликвидации последствий стихийных бедствий Донецкой Народной Республики (далее - МЧС ДНР), органов государственной власти, органов местного самоуправлени</w:t>
      </w:r>
      <w:r>
        <w:rPr>
          <w:rFonts w:eastAsia="Times New Roman"/>
          <w:sz w:val="28"/>
          <w:szCs w:val="28"/>
        </w:rPr>
        <w:t>я, организаций в указанном направлении показал, что поставленные задачи в 2017 году в основном выполнены.</w:t>
      </w:r>
    </w:p>
    <w:p w:rsidR="00EF6361" w:rsidRDefault="008A78E1">
      <w:pPr>
        <w:numPr>
          <w:ilvl w:val="0"/>
          <w:numId w:val="1"/>
        </w:numPr>
        <w:tabs>
          <w:tab w:val="left" w:pos="1269"/>
        </w:tabs>
        <w:spacing w:line="233" w:lineRule="auto"/>
        <w:ind w:left="260" w:firstLine="72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сравнении с прошлым годом, число подготовленных руководителей и должностных лиц в образовательных организациях (учреждениях) дополнительного профессио</w:t>
      </w:r>
      <w:r>
        <w:rPr>
          <w:rFonts w:eastAsia="Times New Roman"/>
          <w:sz w:val="28"/>
          <w:szCs w:val="28"/>
        </w:rPr>
        <w:t>нального образования, а также реализующих дополнительные профессиональные программы МЧС ДНР возросло на 10 %.</w:t>
      </w:r>
    </w:p>
    <w:p w:rsidR="00EF6361" w:rsidRDefault="008A78E1">
      <w:pPr>
        <w:spacing w:line="232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Наиболее качественно и целенаправленно подготовка работников и обучение населения в сфере гражданской обороны, защиты населения и территорий от чр</w:t>
      </w:r>
      <w:r>
        <w:rPr>
          <w:rFonts w:eastAsia="Times New Roman"/>
          <w:sz w:val="28"/>
          <w:szCs w:val="28"/>
        </w:rPr>
        <w:t>езвычайных ситуаций (далее - подготовка и обучение населения) осуществлялась в Министерстве образования и науки ДНР, Министерстве связи ДНР, Министерстве труда и социальной политики ДНР, Министерстве культуры ДНР, администрациях городов Макеевка, Донецк, Д</w:t>
      </w:r>
      <w:r>
        <w:rPr>
          <w:rFonts w:eastAsia="Times New Roman"/>
          <w:sz w:val="28"/>
          <w:szCs w:val="28"/>
        </w:rPr>
        <w:t>окучаевск, Ясиноватая, Горловка и Старобешевского района.</w:t>
      </w:r>
    </w:p>
    <w:p w:rsidR="00EF6361" w:rsidRDefault="00EF6361">
      <w:pPr>
        <w:spacing w:line="8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64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Совершенствование системы подготовки, переподготовки руководящего состава, должностных лиц и специалистов, обучения населения в сфере</w:t>
      </w:r>
    </w:p>
    <w:p w:rsidR="00EF6361" w:rsidRDefault="00EF6361">
      <w:pPr>
        <w:sectPr w:rsidR="00EF6361">
          <w:pgSz w:w="11900" w:h="16840"/>
          <w:pgMar w:top="1055" w:right="564" w:bottom="525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2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гражданской обороны, защиты населения</w:t>
      </w:r>
      <w:r>
        <w:rPr>
          <w:rFonts w:eastAsia="Times New Roman"/>
          <w:sz w:val="28"/>
          <w:szCs w:val="28"/>
        </w:rPr>
        <w:t xml:space="preserve"> от чрезвычайных ситуаций позволило увеличить охват и повысить эффективность обучения всех групп населения в данном направлении.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Вместе с тем, отмечаются недостатки, влияющие на качественное решение поставленных задач:</w:t>
      </w:r>
    </w:p>
    <w:p w:rsidR="00EF6361" w:rsidRDefault="008A78E1">
      <w:pPr>
        <w:spacing w:line="232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органами государственной власти, </w:t>
      </w:r>
      <w:r>
        <w:rPr>
          <w:rFonts w:eastAsia="Times New Roman"/>
          <w:sz w:val="28"/>
          <w:szCs w:val="28"/>
        </w:rPr>
        <w:t>органами местного самоуправления не ведется учет категорий лиц, подлежащих обучению в сфере гражданской обороны, защиты населения и территорий от чрезвычайных ситуаций в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образовательных организациях (учреждениях) дополнительного профессионального образова</w:t>
      </w:r>
      <w:r>
        <w:rPr>
          <w:rFonts w:eastAsia="Times New Roman"/>
          <w:sz w:val="28"/>
          <w:szCs w:val="28"/>
        </w:rPr>
        <w:t>ния, а также реализующих дополнительные профессиональные программы МЧС ДНР;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низкие показатели численности подготовленных слушателей отмечены при обучении председателей (заместителей председателей) комиссий по предупреждению и ликвидации чрезвычайных ситуа</w:t>
      </w:r>
      <w:r>
        <w:rPr>
          <w:rFonts w:eastAsia="Times New Roman"/>
          <w:sz w:val="28"/>
          <w:szCs w:val="28"/>
        </w:rPr>
        <w:t>ций и обеспечению пожарной безопасности государственных органов власти, местных администраций, организаций;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2"/>
        </w:numPr>
        <w:tabs>
          <w:tab w:val="left" w:pos="1296"/>
        </w:tabs>
        <w:spacing w:line="233" w:lineRule="auto"/>
        <w:ind w:left="260" w:firstLine="72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отдельных административно-территориальных единицах не ведется контроль и учет лиц прошедших подготовку, не соблюдается принцип планомерности </w:t>
      </w:r>
      <w:r>
        <w:rPr>
          <w:rFonts w:eastAsia="Times New Roman"/>
          <w:sz w:val="28"/>
          <w:szCs w:val="28"/>
        </w:rPr>
        <w:t>обучения;</w:t>
      </w:r>
    </w:p>
    <w:p w:rsidR="00EF6361" w:rsidRDefault="008A78E1">
      <w:pPr>
        <w:spacing w:line="232" w:lineRule="auto"/>
        <w:ind w:left="260" w:firstLine="72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нередки случаи, когда требования нормативных правовых документов не разъясняются уполномоченным должностным лицам организаций, что снижает эффективность работы;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60" w:firstLine="72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организации, образовательные организации (учреждения) недостаточно обеспечены учебно</w:t>
      </w:r>
      <w:r>
        <w:rPr>
          <w:rFonts w:eastAsia="Times New Roman"/>
          <w:sz w:val="28"/>
          <w:szCs w:val="28"/>
        </w:rPr>
        <w:t>й литературой, наглядными пособиями по вопросам гражданской обороны, защиты населения от чрезвычайных ситуаций. Низкий уровень оформления стендового оборудования специализированных классов по дисциплинам «Начальная военная подготовка», «Медико-санитарная п</w:t>
      </w:r>
      <w:r>
        <w:rPr>
          <w:rFonts w:eastAsia="Times New Roman"/>
          <w:sz w:val="28"/>
          <w:szCs w:val="28"/>
        </w:rPr>
        <w:t>одготовка», «Гражданская оборона» и «Безопасность жизнедеятельности»;</w:t>
      </w:r>
    </w:p>
    <w:p w:rsidR="00EF6361" w:rsidRDefault="008A78E1">
      <w:pPr>
        <w:spacing w:line="233" w:lineRule="auto"/>
        <w:ind w:left="260" w:firstLine="72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учебная материально-техническая база по гражданской обороне, защите населения и территорий от чрезвычайных ситуаций организаций совершенствуется медленно и не в полной мере обеспечивает </w:t>
      </w:r>
      <w:r>
        <w:rPr>
          <w:rFonts w:eastAsia="Times New Roman"/>
          <w:sz w:val="28"/>
          <w:szCs w:val="28"/>
        </w:rPr>
        <w:t>качественное проведение занятий, особенно практических;</w:t>
      </w:r>
    </w:p>
    <w:p w:rsidR="00EF6361" w:rsidRDefault="008A78E1">
      <w:pPr>
        <w:spacing w:line="233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обучение работников малочисленных организаций практически не проводится, что является следствием отсутствия в штатных расписаниях работников, уполномоченных на решение задач в области гражданской обор</w:t>
      </w:r>
      <w:r>
        <w:rPr>
          <w:rFonts w:eastAsia="Times New Roman"/>
          <w:sz w:val="28"/>
          <w:szCs w:val="28"/>
        </w:rPr>
        <w:t>оны, защиты населения и территорий от чрезвычайных ситуаций;</w:t>
      </w:r>
    </w:p>
    <w:p w:rsidR="00EF6361" w:rsidRDefault="008A78E1">
      <w:pPr>
        <w:spacing w:line="236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слабым звеном в общей системе подготовки, переподготовки руководящего состава, должностных лиц и специалистов, обучения населения в сфере гражданской обороны, защиты населения от чрезвычайных сит</w:t>
      </w:r>
      <w:r>
        <w:rPr>
          <w:rFonts w:eastAsia="Times New Roman"/>
          <w:sz w:val="28"/>
          <w:szCs w:val="28"/>
        </w:rPr>
        <w:t>уаций продолжает оставаться работа с неработающим населением. В отдельных административно-территориальных единицах не создано должное количество консультационных пунктов по гражданской обороне и чрезвычайным ситуациям, осуществляющих информационно-просвети</w:t>
      </w:r>
      <w:r>
        <w:rPr>
          <w:rFonts w:eastAsia="Times New Roman"/>
          <w:sz w:val="28"/>
          <w:szCs w:val="28"/>
        </w:rPr>
        <w:t>тельскую работу с неработающим населением. Расширение сети консультационных пунктов на территории городов и районов Республики идет крайне медленно и не в полной мере соответствует требованиям Порядка организации работы</w:t>
      </w:r>
    </w:p>
    <w:p w:rsidR="00EF6361" w:rsidRDefault="00EF6361">
      <w:pPr>
        <w:sectPr w:rsidR="00EF6361">
          <w:pgSz w:w="11900" w:h="16840"/>
          <w:pgMar w:top="265" w:right="564" w:bottom="808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3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консультационных пунктов по гражданской обороне и чрезвычайным ситуациям, утвержденного приказом МЧС ДНР от 26.07.2016 № 712 (зарегистрирован в Министерстве юстиции 15.09.2016, регистрационный</w:t>
      </w:r>
    </w:p>
    <w:p w:rsidR="00EF6361" w:rsidRDefault="008A78E1">
      <w:pPr>
        <w:numPr>
          <w:ilvl w:val="0"/>
          <w:numId w:val="3"/>
        </w:numPr>
        <w:tabs>
          <w:tab w:val="left" w:pos="600"/>
        </w:tabs>
        <w:spacing w:line="235" w:lineRule="auto"/>
        <w:ind w:left="600" w:hanging="33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1567).</w:t>
      </w: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Указанные недостатки, неконкретная и малоэффективная раб</w:t>
      </w:r>
      <w:r>
        <w:rPr>
          <w:rFonts w:eastAsia="Times New Roman"/>
          <w:sz w:val="28"/>
          <w:szCs w:val="28"/>
        </w:rPr>
        <w:t>ота по их устранению являются свидетельством ослабления внимания руководителей всех уровней к этой важнейшей задаче гражданской обороны, защиты населения и территорий от чрезвычайных ситуаций.</w:t>
      </w: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правильного планирования, взаимодействия и надлежащ</w:t>
      </w:r>
      <w:r>
        <w:rPr>
          <w:rFonts w:eastAsia="Times New Roman"/>
          <w:sz w:val="28"/>
          <w:szCs w:val="28"/>
        </w:rPr>
        <w:t>ий контроль выполнения мероприятий подготовки и обучения населения – основная цель, которая стоит на данный момент в указанной сфере деятельности перед полномочными представителями органов государственной власти, органов местного самоуправления в городах и</w:t>
      </w:r>
      <w:r>
        <w:rPr>
          <w:rFonts w:eastAsia="Times New Roman"/>
          <w:sz w:val="28"/>
          <w:szCs w:val="28"/>
        </w:rPr>
        <w:t xml:space="preserve"> районах.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4"/>
        </w:numPr>
        <w:tabs>
          <w:tab w:val="left" w:pos="1334"/>
        </w:tabs>
        <w:spacing w:line="232" w:lineRule="auto"/>
        <w:ind w:left="260" w:firstLine="72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целях устранения отмеченных недостатков, реализации положений нормативных правовых документов, а также для организации комплексного решения задач предлагается: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60" w:firstLine="72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1. Учебный год в системе подготовки, переподготовки руководящего состава, должностны</w:t>
      </w:r>
      <w:r>
        <w:rPr>
          <w:rFonts w:eastAsia="Times New Roman"/>
          <w:sz w:val="28"/>
          <w:szCs w:val="28"/>
        </w:rPr>
        <w:t>х лиц и специалистов в сфере гражданской обороны, защиты населения и территорий от чрезвычайных ситуаций, обучения населения действиям в чрезвычайных ситуациях начать 01 января и завершить 30 декабря соответствующего года.</w:t>
      </w:r>
    </w:p>
    <w:p w:rsidR="00EF6361" w:rsidRDefault="008A78E1">
      <w:pPr>
        <w:spacing w:line="233" w:lineRule="auto"/>
        <w:ind w:left="260" w:firstLine="72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 Главной задачей по организации</w:t>
      </w:r>
      <w:r>
        <w:rPr>
          <w:rFonts w:eastAsia="Times New Roman"/>
          <w:sz w:val="28"/>
          <w:szCs w:val="28"/>
        </w:rPr>
        <w:t xml:space="preserve"> подготовки и обучения населения на 2018-2020 годы считать повышение уровня подготовленности руководящего состава, должностных лиц, специалистов территориальных и функциональных подсистем, координационных органов Единой государственной системы предупрежден</w:t>
      </w:r>
      <w:r>
        <w:rPr>
          <w:rFonts w:eastAsia="Times New Roman"/>
          <w:sz w:val="28"/>
          <w:szCs w:val="28"/>
        </w:rPr>
        <w:t>ия и ликвидации чрезвычайных ситуаций к действиям по предназначению, расширение и повышение эффективности работы сети консультационных пунктов по гражданской обороне и чрезвычайным ситуациям.</w:t>
      </w:r>
    </w:p>
    <w:p w:rsidR="00EF6361" w:rsidRDefault="008A78E1">
      <w:pPr>
        <w:spacing w:line="233" w:lineRule="auto"/>
        <w:ind w:left="260" w:firstLine="72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3. Органам государственной власти, органам местного самоуправлен</w:t>
      </w:r>
      <w:r>
        <w:rPr>
          <w:rFonts w:eastAsia="Times New Roman"/>
          <w:sz w:val="28"/>
          <w:szCs w:val="28"/>
        </w:rPr>
        <w:t>ия, организациям продолжить и активизировать работу по подготовке и обучению населения, как ключевой составляющей формирования культуры безопасности жизнедеятельности.</w:t>
      </w:r>
    </w:p>
    <w:p w:rsidR="00EF6361" w:rsidRDefault="008A78E1">
      <w:pPr>
        <w:numPr>
          <w:ilvl w:val="2"/>
          <w:numId w:val="5"/>
        </w:numPr>
        <w:tabs>
          <w:tab w:val="left" w:pos="1411"/>
        </w:tabs>
        <w:spacing w:line="232" w:lineRule="auto"/>
        <w:ind w:left="260" w:firstLine="72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Территориальным органам и подразделениям МЧС ДНР задачу формирования культуры безопаснос</w:t>
      </w:r>
      <w:r>
        <w:rPr>
          <w:rFonts w:eastAsia="Times New Roman"/>
          <w:sz w:val="28"/>
          <w:szCs w:val="28"/>
        </w:rPr>
        <w:t>ти жизнедеятельности населения, считать одной из приоритетных направлений деятельности.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numPr>
          <w:ilvl w:val="1"/>
          <w:numId w:val="6"/>
        </w:numPr>
        <w:tabs>
          <w:tab w:val="left" w:pos="1310"/>
        </w:tabs>
        <w:spacing w:line="232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Органам государственной власти, органам местного самоуправления, организациям основные усилия в работе по выполнению главной задачи сосредоточить на: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развитии </w:t>
      </w:r>
      <w:r>
        <w:rPr>
          <w:rFonts w:eastAsia="Times New Roman"/>
          <w:sz w:val="28"/>
          <w:szCs w:val="28"/>
        </w:rPr>
        <w:t>нормативной правовой и методической базы по подготовке и обучению населения;</w:t>
      </w:r>
    </w:p>
    <w:p w:rsidR="00EF6361" w:rsidRDefault="008A78E1">
      <w:pPr>
        <w:spacing w:line="23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организации и осуществлении курсового обучения, определение в установленные сроки ежегодно объема государственного заказа на подготовку</w:t>
      </w:r>
    </w:p>
    <w:p w:rsidR="00EF6361" w:rsidRDefault="008A78E1">
      <w:pPr>
        <w:numPr>
          <w:ilvl w:val="0"/>
          <w:numId w:val="6"/>
        </w:numPr>
        <w:tabs>
          <w:tab w:val="left" w:pos="496"/>
        </w:tabs>
        <w:spacing w:line="248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Государственном образовательном учреждении </w:t>
      </w:r>
      <w:r>
        <w:rPr>
          <w:rFonts w:eastAsia="Times New Roman"/>
          <w:sz w:val="28"/>
          <w:szCs w:val="28"/>
        </w:rPr>
        <w:t>высшего профессионального образования «Академия гражданской защиты» МЧС ДНР (далее - ГОУВПО «Академия гражданской защиты» МЧС ДНР), Государственной бюджетной</w:t>
      </w:r>
    </w:p>
    <w:p w:rsidR="00EF6361" w:rsidRDefault="00EF6361">
      <w:pPr>
        <w:sectPr w:rsidR="00EF6361">
          <w:pgSz w:w="11900" w:h="16840"/>
          <w:pgMar w:top="265" w:right="564" w:bottom="789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4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образовательной организации дополнительного профессионального образовани</w:t>
      </w:r>
      <w:r>
        <w:rPr>
          <w:rFonts w:eastAsia="Times New Roman"/>
          <w:sz w:val="28"/>
          <w:szCs w:val="28"/>
        </w:rPr>
        <w:t>я «Учебно-методический центр по гражданской обороне и чрезвычайным ситуациям Донецкой Народной Республики» МЧС ДНР (далее – УМЦ ГО и ЧС ДНР МЧС ДНР) на соответствующий учебный год;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приобретении и выработке практических умений и навыков действий в экстрема</w:t>
      </w:r>
      <w:r>
        <w:rPr>
          <w:rFonts w:eastAsia="Times New Roman"/>
          <w:sz w:val="28"/>
          <w:szCs w:val="28"/>
        </w:rPr>
        <w:t>льных условиях, при угрозе и возникновении чрезвычайных ситуаций</w:t>
      </w:r>
    </w:p>
    <w:p w:rsidR="00EF6361" w:rsidRDefault="008A78E1">
      <w:pPr>
        <w:numPr>
          <w:ilvl w:val="1"/>
          <w:numId w:val="7"/>
        </w:numPr>
        <w:tabs>
          <w:tab w:val="left" w:pos="581"/>
        </w:tabs>
        <w:spacing w:line="23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персонала организаций, обучение учащейся молодежи и детей в сфере гражданской обороны, защиты населения и территорий от чрезвычайных ситуаций путем проведения соответствующих учений, </w:t>
      </w:r>
      <w:r>
        <w:rPr>
          <w:rFonts w:eastAsia="Times New Roman"/>
          <w:sz w:val="28"/>
          <w:szCs w:val="28"/>
        </w:rPr>
        <w:t>тренировок, мероприятий «День гражданской обороны» и «Неделя безопасности ребенка»;</w:t>
      </w:r>
    </w:p>
    <w:p w:rsidR="00EF6361" w:rsidRDefault="008A78E1">
      <w:pPr>
        <w:spacing w:line="23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обучении неработающего населения порядку действий при угрозе и возникновении чрезвычайных ситуаций, а также в нестандартных бытовых экстремальных ситуациях через сеть консу</w:t>
      </w:r>
      <w:r>
        <w:rPr>
          <w:rFonts w:eastAsia="Times New Roman"/>
          <w:sz w:val="28"/>
          <w:szCs w:val="28"/>
        </w:rPr>
        <w:t>льтационных пунктов по гражданской обороне и чрезвычайным ситуациям;</w:t>
      </w:r>
    </w:p>
    <w:p w:rsidR="00EF6361" w:rsidRDefault="008A78E1">
      <w:pPr>
        <w:spacing w:line="23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создании и развитии современной учебной материально-технической базы для подготовки и обучения всех групп населения в сфере гражданской обороны, защиты населения и территорий от чрезвычай</w:t>
      </w:r>
      <w:r>
        <w:rPr>
          <w:rFonts w:eastAsia="Times New Roman"/>
          <w:sz w:val="28"/>
          <w:szCs w:val="28"/>
        </w:rPr>
        <w:t>ных ситуаций;</w:t>
      </w:r>
    </w:p>
    <w:p w:rsidR="00EF6361" w:rsidRDefault="008A78E1">
      <w:pPr>
        <w:spacing w:line="232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соблюдении необходимой периодичности и утвержденных сроков повышения квалификации руководителей всех уровней в сфере гражданской обороны, защиты населения и территорий от чрезвычайных ситуаций, а также внедрение при их обучении новых программ</w:t>
      </w:r>
      <w:r>
        <w:rPr>
          <w:rFonts w:eastAsia="Times New Roman"/>
          <w:sz w:val="28"/>
          <w:szCs w:val="28"/>
        </w:rPr>
        <w:t xml:space="preserve"> и современных технологий подготовки, в том числе дистанционного обучения;</w:t>
      </w:r>
    </w:p>
    <w:p w:rsidR="00EF6361" w:rsidRDefault="00EF6361">
      <w:pPr>
        <w:spacing w:line="6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уточнении программ обучения в сфере гражданской обороны, защиты населения и территорий от чрезвычайных ситуаций с учетом подготовки всех групп населения;</w:t>
      </w:r>
    </w:p>
    <w:p w:rsidR="00EF6361" w:rsidRDefault="008A78E1">
      <w:pPr>
        <w:numPr>
          <w:ilvl w:val="2"/>
          <w:numId w:val="7"/>
        </w:numPr>
        <w:tabs>
          <w:tab w:val="left" w:pos="1330"/>
        </w:tabs>
        <w:spacing w:line="233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Подготовку и обучение насе</w:t>
      </w:r>
      <w:r>
        <w:rPr>
          <w:rFonts w:eastAsia="Times New Roman"/>
          <w:sz w:val="28"/>
          <w:szCs w:val="28"/>
        </w:rPr>
        <w:t>ления осуществлять в рамках системы подготовки, переподготовки руководящего состава, должностных лиц и специалистов в сфере гражданской обороны, защиты населения и территорий от чрезвычайных ситуаций, обучения населения действиям в чрезвычайных ситуациях и</w:t>
      </w:r>
      <w:r>
        <w:rPr>
          <w:rFonts w:eastAsia="Times New Roman"/>
          <w:sz w:val="28"/>
          <w:szCs w:val="28"/>
        </w:rPr>
        <w:t xml:space="preserve"> проводить в образовательных организациях (учреждениях) МЧС ДНР, по месту работы, обучения и проживания граждан.</w:t>
      </w:r>
    </w:p>
    <w:p w:rsidR="00EF6361" w:rsidRDefault="008A78E1">
      <w:pPr>
        <w:numPr>
          <w:ilvl w:val="2"/>
          <w:numId w:val="7"/>
        </w:numPr>
        <w:tabs>
          <w:tab w:val="left" w:pos="1263"/>
        </w:tabs>
        <w:spacing w:line="233" w:lineRule="auto"/>
        <w:ind w:left="260" w:firstLine="71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 целях совершенствования организации, осуществления подготовки и обучения населения предлагается:</w:t>
      </w:r>
    </w:p>
    <w:p w:rsidR="00EF6361" w:rsidRDefault="008A78E1">
      <w:pPr>
        <w:numPr>
          <w:ilvl w:val="2"/>
          <w:numId w:val="8"/>
        </w:numPr>
        <w:tabs>
          <w:tab w:val="left" w:pos="1180"/>
        </w:tabs>
        <w:ind w:left="1180" w:hanging="209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1 Органам государственным власти, органам ме</w:t>
      </w:r>
      <w:r>
        <w:rPr>
          <w:rFonts w:eastAsia="Times New Roman"/>
          <w:sz w:val="27"/>
          <w:szCs w:val="27"/>
        </w:rPr>
        <w:t>стного самоуправления</w:t>
      </w:r>
    </w:p>
    <w:p w:rsidR="00EF6361" w:rsidRDefault="00EF6361">
      <w:pPr>
        <w:spacing w:line="1" w:lineRule="exact"/>
        <w:rPr>
          <w:rFonts w:eastAsia="Times New Roman"/>
          <w:sz w:val="27"/>
          <w:szCs w:val="27"/>
        </w:rPr>
      </w:pPr>
    </w:p>
    <w:p w:rsidR="00EF6361" w:rsidRDefault="008A78E1">
      <w:pPr>
        <w:numPr>
          <w:ilvl w:val="0"/>
          <w:numId w:val="8"/>
        </w:numPr>
        <w:tabs>
          <w:tab w:val="left" w:pos="460"/>
        </w:tabs>
        <w:spacing w:line="233" w:lineRule="auto"/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пределах компетенции: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ежегодно анализировать состояние обучения должностных лиц и специалистов в сфере гражданской обороны, защиты населения от чрезвычайных ситуаций, других работников аппаратов и подведомственных (подчиненных) </w:t>
      </w:r>
      <w:r>
        <w:rPr>
          <w:rFonts w:eastAsia="Times New Roman"/>
          <w:sz w:val="28"/>
          <w:szCs w:val="28"/>
        </w:rPr>
        <w:t>организаций, определять пути и формы совершенствования работы в указанном направлении;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организовать разработку и систематическую корректировку требуемых планирующих и распорядительных документов по вопросу организации подготовки и обучения населения;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4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</w:t>
      </w:r>
      <w:r>
        <w:rPr>
          <w:rFonts w:eastAsia="Times New Roman"/>
          <w:sz w:val="28"/>
          <w:szCs w:val="28"/>
        </w:rPr>
        <w:t>работать в границах ведомственной (административно-территориальной) ответственности организационно-методические указания по подготовке работников (населения), а также соответствующие программы</w:t>
      </w:r>
    </w:p>
    <w:p w:rsidR="00EF6361" w:rsidRDefault="00EF6361">
      <w:pPr>
        <w:sectPr w:rsidR="00EF6361">
          <w:pgSz w:w="11900" w:h="16840"/>
          <w:pgMar w:top="265" w:right="564" w:bottom="789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5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подготовки работников в сфере граждан</w:t>
      </w:r>
      <w:r>
        <w:rPr>
          <w:rFonts w:eastAsia="Times New Roman"/>
          <w:sz w:val="28"/>
          <w:szCs w:val="28"/>
        </w:rPr>
        <w:t>ской обороны, защиты населения и территорий от чрезвычайных ситуаций непосредственно в организациях, организовать их разработку на местах;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осуществлять контроль за подготовкой руководителей, личного состава специализированных служб и невоенизированных фор</w:t>
      </w:r>
      <w:r>
        <w:rPr>
          <w:rFonts w:eastAsia="Times New Roman"/>
          <w:sz w:val="28"/>
          <w:szCs w:val="28"/>
        </w:rPr>
        <w:t>мирований гражданской обороны , а также работников организаций, находящихся в сфере ведения этих органов;</w:t>
      </w: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организовать работу по внедрению в образовательных организациях (учреждениях), находящихся в сфере управления, программ и методик подготовки обучающих</w:t>
      </w:r>
      <w:r>
        <w:rPr>
          <w:rFonts w:eastAsia="Times New Roman"/>
          <w:sz w:val="28"/>
          <w:szCs w:val="28"/>
        </w:rPr>
        <w:t>ся по дисциплинам (курсам) «Основы безопасности жизнедеятельности», «Гражданская оборона» и «Безопасность жизнедеятельности»;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9"/>
        </w:numPr>
        <w:tabs>
          <w:tab w:val="left" w:pos="1177"/>
        </w:tabs>
        <w:spacing w:line="233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ходе проведения учений и тренировок, мероприятий «День гражданской обороны» и «Неделя безопасности ребенка», во взаимодействии с </w:t>
      </w:r>
      <w:r>
        <w:rPr>
          <w:rFonts w:eastAsia="Times New Roman"/>
          <w:sz w:val="28"/>
          <w:szCs w:val="28"/>
        </w:rPr>
        <w:t>привлекаемыми силами и средствами продолжить совершенствование практических навыков населения;</w:t>
      </w:r>
    </w:p>
    <w:p w:rsidR="00EF6361" w:rsidRDefault="008A78E1">
      <w:pPr>
        <w:spacing w:line="233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продолжить целенаправленную работу по организации и контролю ведения учета обучения всех групп населения, а также за выполнением ежегодных планов комплектования </w:t>
      </w:r>
      <w:r>
        <w:rPr>
          <w:rFonts w:eastAsia="Times New Roman"/>
          <w:sz w:val="28"/>
          <w:szCs w:val="28"/>
        </w:rPr>
        <w:t>слушателями ГОУВПО «Академия гражданской защиты» МЧС ДНР, УМЦ ГО и ЧС ДНР МЧС ДНР;</w:t>
      </w:r>
    </w:p>
    <w:p w:rsidR="00EF6361" w:rsidRDefault="008A78E1">
      <w:pPr>
        <w:spacing w:line="233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способствовать формированию современной учебной материально-технической базы консультационных пунктов по гражданской обороне и чрезвычайным ситуациям, организаций в сфере гр</w:t>
      </w:r>
      <w:r>
        <w:rPr>
          <w:rFonts w:eastAsia="Times New Roman"/>
          <w:sz w:val="28"/>
          <w:szCs w:val="28"/>
        </w:rPr>
        <w:t>ажданской обороны, защиты населения и территорий от чрезвычайных ситуаций;</w:t>
      </w:r>
    </w:p>
    <w:p w:rsidR="00EF6361" w:rsidRDefault="008A78E1">
      <w:pPr>
        <w:spacing w:line="23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продолжить практику проведения бесед, тренингов, семинаров по тематике гражданской обороны, защиты населения и территории от чрезвычайных ситуаций в образовательных организациях (уч</w:t>
      </w:r>
      <w:r>
        <w:rPr>
          <w:rFonts w:eastAsia="Times New Roman"/>
          <w:sz w:val="28"/>
          <w:szCs w:val="28"/>
        </w:rPr>
        <w:t>реждениях);</w:t>
      </w:r>
    </w:p>
    <w:p w:rsidR="00EF6361" w:rsidRDefault="008A78E1">
      <w:pPr>
        <w:spacing w:line="232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спланировать не реже одного раза в год рассмотрение на заседаниях комиссий по предупреждению и ликвидации чрезвычайных ситуаций и обеспечению пожарной безопасности вопросов организации и хода обучения населения в сфере гражданской обороны, защи</w:t>
      </w:r>
      <w:r>
        <w:rPr>
          <w:rFonts w:eastAsia="Times New Roman"/>
          <w:sz w:val="28"/>
          <w:szCs w:val="28"/>
        </w:rPr>
        <w:t>ты населения от чрезвычайных ситуаций, осуществлять контроль выполнения принятых решений;</w:t>
      </w:r>
    </w:p>
    <w:p w:rsidR="00EF6361" w:rsidRDefault="00EF6361">
      <w:pPr>
        <w:spacing w:line="6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2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осуществлять по месту проживания неработающего населения обучение в сфере гражданской обороны через сеть консультационных пунктов по гражданской обороне и чрезвычайн</w:t>
      </w:r>
      <w:r>
        <w:rPr>
          <w:rFonts w:eastAsia="Times New Roman"/>
          <w:sz w:val="28"/>
          <w:szCs w:val="28"/>
        </w:rPr>
        <w:t>ым ситуациям в соответствии с рекомендованной тематикой согласно приложению, а также путем самостоятельного изучения учебных, учебно-наглядных пособий, брошюр, информационных материалов, буклетов, другой литературы и видео материалов;</w:t>
      </w:r>
    </w:p>
    <w:p w:rsidR="00EF6361" w:rsidRDefault="00EF6361">
      <w:pPr>
        <w:spacing w:line="8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9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принять эффективные </w:t>
      </w:r>
      <w:r>
        <w:rPr>
          <w:rFonts w:eastAsia="Times New Roman"/>
          <w:sz w:val="28"/>
          <w:szCs w:val="28"/>
        </w:rPr>
        <w:t xml:space="preserve">меры по совершенствованию пропаганды знаний в сфере гражданской обороны, защиты населения и территорий от чрезвычайных ситуаций, а также обеспечить контроль за размещением в организациях, находящихся в сфере управления, в местах массового пребывания людей </w:t>
      </w:r>
      <w:r>
        <w:rPr>
          <w:rFonts w:eastAsia="Times New Roman"/>
          <w:sz w:val="28"/>
          <w:szCs w:val="28"/>
        </w:rPr>
        <w:t>информационно-справочных уголков (Уголков гражданской обороны) и стендов по вопросам гражданской обороны и чрезвычайным ситуациям.</w:t>
      </w:r>
    </w:p>
    <w:p w:rsidR="00EF6361" w:rsidRDefault="00EF6361">
      <w:pPr>
        <w:sectPr w:rsidR="00EF6361">
          <w:pgSz w:w="11900" w:h="16840"/>
          <w:pgMar w:top="265" w:right="564" w:bottom="1113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6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7.2 Министерству образования и науки Донецкой Народной Республики в пределах компетенции: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продолжить работу по созданию и совершенствованию базовых (опорных) кафедр по вопросам гражданской обороны и безопасности жизнедеятельности по соответствующим направлениям и специализациям в образовательных организациях (учреждениях) высшего профессиональн</w:t>
      </w:r>
      <w:r>
        <w:rPr>
          <w:rFonts w:eastAsia="Times New Roman"/>
          <w:sz w:val="28"/>
          <w:szCs w:val="28"/>
        </w:rPr>
        <w:t>ого образования;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планировать и проводить семинары-совещания с руководителями образовательных организаций (учреждений) по повышению эффективности изучения курса «Основы безопасности жизнедеятельности», дисциплин «Гражданская оборона» и «Безопасность жизнед</w:t>
      </w:r>
      <w:r>
        <w:rPr>
          <w:rFonts w:eastAsia="Times New Roman"/>
          <w:sz w:val="28"/>
          <w:szCs w:val="28"/>
        </w:rPr>
        <w:t>еятельности»;</w:t>
      </w: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проработать вопросы создания и оснащения специализированных классов для изучения дисциплин (курсов) «Основы безопасности жизнедеятельности», дисциплинам «Гражданская оборона» и «Безопасность жизнедеятельности», обеспечения образовательных орг</w:t>
      </w:r>
      <w:r>
        <w:rPr>
          <w:rFonts w:eastAsia="Times New Roman"/>
          <w:sz w:val="28"/>
          <w:szCs w:val="28"/>
        </w:rPr>
        <w:t>анизаций (учреждений) учебной литературой и наглядными пособиями по тематике.</w:t>
      </w:r>
    </w:p>
    <w:p w:rsidR="00EF6361" w:rsidRDefault="008A78E1">
      <w:pPr>
        <w:spacing w:line="238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7.3 Руководителям организаций независимо от формы собственности:</w:t>
      </w:r>
    </w:p>
    <w:p w:rsidR="00EF6361" w:rsidRDefault="008A78E1">
      <w:pPr>
        <w:spacing w:line="232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ежегодно анализировать состояние подготовки и обучения работников в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сфере гражданской обороны, защиты населения </w:t>
      </w:r>
      <w:r>
        <w:rPr>
          <w:rFonts w:eastAsia="Times New Roman"/>
          <w:sz w:val="28"/>
          <w:szCs w:val="28"/>
        </w:rPr>
        <w:t>и территории от чрезвычайных ситуаций и издавать приказ об организации соответствующего обучения. Особое внимание уделить практической подготовке специалистов, личного состава невоенизированных формирований и специализированных служб гражданской обороны;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разработать программы общей подготовки работников предприятий, учреждений, организаций независимо от формы собственности, не входящих в состав невоенизированных формирований и специализированных служб гражданской обороны, а также специальной подготовки раб</w:t>
      </w:r>
      <w:r>
        <w:rPr>
          <w:rFonts w:eastAsia="Times New Roman"/>
          <w:sz w:val="28"/>
          <w:szCs w:val="28"/>
        </w:rPr>
        <w:t xml:space="preserve">отников предприятий, учреждений, организаций независимо от формы собственности, входящих в состав невоенизированных формирований и специализированных служб гражданской обороны программы соответствующего уровня, внести необходимые уточнения и корректировки </w:t>
      </w:r>
      <w:r>
        <w:rPr>
          <w:rFonts w:eastAsia="Times New Roman"/>
          <w:sz w:val="28"/>
          <w:szCs w:val="28"/>
        </w:rPr>
        <w:t>в ранее составленные программы;</w:t>
      </w: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основное внимание при обучении работников, личного состава невоенизированных формирований и специализированных служб гражданской обороны направить на повышение уровня практических умений действовать в чрезвычайных ситуациях,</w:t>
      </w:r>
      <w:r>
        <w:rPr>
          <w:rFonts w:eastAsia="Times New Roman"/>
          <w:sz w:val="28"/>
          <w:szCs w:val="28"/>
        </w:rPr>
        <w:t xml:space="preserve"> способности выполнять задачи по предназначению;</w:t>
      </w:r>
    </w:p>
    <w:p w:rsidR="00EF6361" w:rsidRDefault="008A78E1">
      <w:pPr>
        <w:numPr>
          <w:ilvl w:val="0"/>
          <w:numId w:val="10"/>
        </w:numPr>
        <w:tabs>
          <w:tab w:val="left" w:pos="1311"/>
        </w:tabs>
        <w:spacing w:line="232" w:lineRule="auto"/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ходе проведения учений и тренировок по гражданской обороне отрабатывать приемы и способы действий при угрозе и возникновении чрезвычайных ситуаций, эвакуации работников;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2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принять необходимые меры по оснащени</w:t>
      </w:r>
      <w:r>
        <w:rPr>
          <w:rFonts w:eastAsia="Times New Roman"/>
          <w:sz w:val="28"/>
          <w:szCs w:val="28"/>
        </w:rPr>
        <w:t>ю и поддержанию в рабочем состоянии имеющейся учебной материально-технической базы, а также по ее совершенствованию, эффективному использованию и развитию.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9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8. ГОУВПО «Академия гражданской защиты» МЧС ДНР:</w:t>
      </w:r>
    </w:p>
    <w:p w:rsidR="00EF6361" w:rsidRDefault="008A78E1">
      <w:pPr>
        <w:spacing w:line="243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основной задачей при повышении квалификации </w:t>
      </w:r>
      <w:r>
        <w:rPr>
          <w:rFonts w:eastAsia="Times New Roman"/>
          <w:sz w:val="28"/>
          <w:szCs w:val="28"/>
        </w:rPr>
        <w:t>должностных лиц и специалистов в сфере гражданской обороны, защиты населения и территорий от чрезвычайных ситуаций государственных органов власти считать формирование у обучаемых твердых знаний и профессиональных навыков</w:t>
      </w:r>
    </w:p>
    <w:p w:rsidR="00EF6361" w:rsidRDefault="00EF6361">
      <w:pPr>
        <w:sectPr w:rsidR="00EF6361">
          <w:pgSz w:w="11900" w:h="16840"/>
          <w:pgMar w:top="265" w:right="564" w:bottom="795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7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практичес</w:t>
      </w:r>
      <w:r>
        <w:rPr>
          <w:rFonts w:eastAsia="Times New Roman"/>
          <w:sz w:val="28"/>
          <w:szCs w:val="28"/>
        </w:rPr>
        <w:t>ких действий в решении вопросов организации, выполнения мероприятий гражданской обороны, защиты населения от чрезвычайных ситуаций, предупреждения их возникновения;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ежегодно в установленные сроки направлять в УМЦ ГО и ЧС ДНР МЧС ДНР заявки для формировани</w:t>
      </w:r>
      <w:r>
        <w:rPr>
          <w:rFonts w:eastAsia="Times New Roman"/>
          <w:sz w:val="28"/>
          <w:szCs w:val="28"/>
        </w:rPr>
        <w:t>я проекта годового плана комплектования слушателями;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продолжить развитие учебной и материально-технической базы для организации учебного процесса в соответствии с принятыми стандартами, внедрению в учебный процесс современных обучающих программ и методик,</w:t>
      </w:r>
      <w:r>
        <w:rPr>
          <w:rFonts w:eastAsia="Times New Roman"/>
          <w:sz w:val="28"/>
          <w:szCs w:val="28"/>
        </w:rPr>
        <w:t xml:space="preserve"> технических средств и технологий, качественное выполнение учебных планов и программ;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совершенствовать качество учебного процесса и его методическое обеспечение согласно действующим программам;</w:t>
      </w: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пересмотреть и откорректировать на протяжении 2018 -2019 </w:t>
      </w:r>
      <w:r>
        <w:rPr>
          <w:rFonts w:eastAsia="Times New Roman"/>
          <w:sz w:val="28"/>
          <w:szCs w:val="28"/>
        </w:rPr>
        <w:t>годов содержание рабочих программ дисциплин по направлению подготовки «Техносферная безопасность» всех форм обучения и уровней образования.</w:t>
      </w:r>
    </w:p>
    <w:p w:rsidR="00EF6361" w:rsidRDefault="008A78E1">
      <w:pPr>
        <w:numPr>
          <w:ilvl w:val="0"/>
          <w:numId w:val="11"/>
        </w:numPr>
        <w:tabs>
          <w:tab w:val="left" w:pos="1240"/>
        </w:tabs>
        <w:spacing w:line="236" w:lineRule="auto"/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УМЦ ГО и ЧС ДНР МЧС ДНР:</w:t>
      </w: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обеспечить выполнение требований законодательных, нормативных правовых актов и распорядител</w:t>
      </w:r>
      <w:r>
        <w:rPr>
          <w:rFonts w:eastAsia="Times New Roman"/>
          <w:sz w:val="28"/>
          <w:szCs w:val="28"/>
        </w:rPr>
        <w:t>ьных документов отнесенные к сфере деятельности Учебно-методического центра, привести в соответствие им ранее разработанные документы;</w:t>
      </w: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продолжить работу по повышению квалификации педагогического состава Учебно-методического центра в ГОУВПО «Академия гражда</w:t>
      </w:r>
      <w:r>
        <w:rPr>
          <w:rFonts w:eastAsia="Times New Roman"/>
          <w:sz w:val="28"/>
          <w:szCs w:val="28"/>
        </w:rPr>
        <w:t>нской защиты» МЧС ДНР и Донецком республиканском институте дополнительного педагогического образования;</w:t>
      </w: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ежегодно до 20 декабря анализировать и представлять итоги выполнения годового плана работы Учебно-методического центра;</w:t>
      </w: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не позднее 10 дней после </w:t>
      </w:r>
      <w:r>
        <w:rPr>
          <w:rFonts w:eastAsia="Times New Roman"/>
          <w:sz w:val="28"/>
          <w:szCs w:val="28"/>
        </w:rPr>
        <w:t>утверждения проекта годового плана комплектования слушателями доводить до соответствующих заказчиков подготовки и обучения населения в сфере гражданской обороны, защиты населения от чрезвычайных ситуаций выписки из него в части их касающейся;</w:t>
      </w:r>
    </w:p>
    <w:p w:rsidR="00EF6361" w:rsidRDefault="008A78E1">
      <w:pPr>
        <w:spacing w:line="23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продолжить ра</w:t>
      </w:r>
      <w:r>
        <w:rPr>
          <w:rFonts w:eastAsia="Times New Roman"/>
          <w:sz w:val="28"/>
          <w:szCs w:val="28"/>
        </w:rPr>
        <w:t>боту по организации методической и практической помощи руководству организаций независимо от формы собственности в проведении объектовых, тактико-специальных учений, штабных, объектовых тренировок и специальных тренировок по противопожарной защите, меропри</w:t>
      </w:r>
      <w:r>
        <w:rPr>
          <w:rFonts w:eastAsia="Times New Roman"/>
          <w:sz w:val="28"/>
          <w:szCs w:val="28"/>
        </w:rPr>
        <w:t>ятий «День гражданской обороны» и «Неделя безопасности ребенка» согласно планам-графикам;</w:t>
      </w:r>
    </w:p>
    <w:p w:rsidR="00EF6361" w:rsidRDefault="00EF6361">
      <w:pPr>
        <w:spacing w:line="7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обеспечить оказание методической помощи органам местного самоуправления в организации работы сети консультационных пунктов по гражданской обороне и чрезвычайным ситу</w:t>
      </w:r>
      <w:r>
        <w:rPr>
          <w:rFonts w:eastAsia="Times New Roman"/>
          <w:sz w:val="28"/>
          <w:szCs w:val="28"/>
        </w:rPr>
        <w:t>ациям;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4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продолжить практику привлечения педагогических работников Учебно-методического центра к проведению бесед, тренингов, семинаров по тематике гражданской обороны, защиты населения и территории от чрезвычайных ситуаций в образовательных организациях (у</w:t>
      </w:r>
      <w:r>
        <w:rPr>
          <w:rFonts w:eastAsia="Times New Roman"/>
          <w:sz w:val="28"/>
          <w:szCs w:val="28"/>
        </w:rPr>
        <w:t>чреждениях);</w:t>
      </w:r>
    </w:p>
    <w:p w:rsidR="00EF6361" w:rsidRDefault="00EF6361">
      <w:pPr>
        <w:sectPr w:rsidR="00EF6361">
          <w:pgSz w:w="11900" w:h="16840"/>
          <w:pgMar w:top="265" w:right="564" w:bottom="1440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spacing w:line="243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11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668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361" w:rsidRDefault="00EF6361">
      <w:pPr>
        <w:sectPr w:rsidR="00EF6361">
          <w:pgSz w:w="12240" w:h="16800"/>
          <w:pgMar w:top="1440" w:right="1440" w:bottom="875" w:left="1440" w:header="0" w:footer="0" w:gutter="0"/>
          <w:cols w:space="0"/>
        </w:sectPr>
      </w:pP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УТВЕРЖДЕНА</w:t>
      </w:r>
    </w:p>
    <w:p w:rsidR="00EF6361" w:rsidRDefault="00EF6361">
      <w:pPr>
        <w:spacing w:line="321" w:lineRule="exact"/>
        <w:rPr>
          <w:sz w:val="20"/>
          <w:szCs w:val="20"/>
        </w:rPr>
      </w:pP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Приказом МЧС ДНР</w:t>
      </w: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от 12.12.2017 № 426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38" w:lineRule="exact"/>
        <w:rPr>
          <w:sz w:val="20"/>
          <w:szCs w:val="20"/>
        </w:r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ПРОГРАММА</w:t>
      </w:r>
    </w:p>
    <w:p w:rsidR="00EF6361" w:rsidRDefault="008A78E1">
      <w:pPr>
        <w:spacing w:line="233" w:lineRule="auto"/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общей подготовки работников предприятий, учреждений, организаций</w:t>
      </w:r>
    </w:p>
    <w:p w:rsidR="00EF6361" w:rsidRDefault="008A78E1">
      <w:pPr>
        <w:spacing w:line="233" w:lineRule="auto"/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независимо от формы собственности, не входящих в состав</w:t>
      </w:r>
    </w:p>
    <w:p w:rsidR="00EF6361" w:rsidRDefault="008A78E1">
      <w:pPr>
        <w:spacing w:line="233" w:lineRule="auto"/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невоенизированных </w:t>
      </w:r>
      <w:r>
        <w:rPr>
          <w:rFonts w:eastAsia="Times New Roman"/>
          <w:b/>
          <w:bCs/>
          <w:sz w:val="28"/>
          <w:szCs w:val="28"/>
        </w:rPr>
        <w:t>формирований и специализированных служб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гражданской обороны</w:t>
      </w:r>
    </w:p>
    <w:p w:rsidR="00EF6361" w:rsidRDefault="00EF6361">
      <w:pPr>
        <w:spacing w:line="297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12"/>
        </w:numPr>
        <w:tabs>
          <w:tab w:val="left" w:pos="4040"/>
        </w:tabs>
        <w:ind w:left="4040" w:hanging="274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Общие положения</w:t>
      </w:r>
    </w:p>
    <w:p w:rsidR="00EF6361" w:rsidRDefault="00EF6361">
      <w:pPr>
        <w:spacing w:line="234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1.1. Настоящая программа общей подготовки работников предприятий, учреждений, организаций независимо от формы собственности, не входящих в состав невоенизированных формирований </w:t>
      </w:r>
      <w:r>
        <w:rPr>
          <w:rFonts w:eastAsia="Times New Roman"/>
          <w:sz w:val="28"/>
          <w:szCs w:val="28"/>
        </w:rPr>
        <w:t xml:space="preserve">и специализированных служб гражданской обороны (далее – программа), регламентирует порядок организации подготовки соответствующей группы населения и разработан на основании: законов Донецкой Народной Республики «О гражданской обороне», «О защите населения </w:t>
      </w:r>
      <w:r>
        <w:rPr>
          <w:rFonts w:eastAsia="Times New Roman"/>
          <w:sz w:val="28"/>
          <w:szCs w:val="28"/>
        </w:rPr>
        <w:t>и территорий от чрезвычайных ситуаций природного и техногенного характера», Положения об организации обучения населения в области гражданской обороны и защиты населения от чрезвычайных ситуаций природного и техногенного характера, утвержденного Постановлен</w:t>
      </w:r>
      <w:r>
        <w:rPr>
          <w:rFonts w:eastAsia="Times New Roman"/>
          <w:sz w:val="28"/>
          <w:szCs w:val="28"/>
        </w:rPr>
        <w:t xml:space="preserve">ием Совета Министров Донецкой Народной Республики от 12.03.2015 № 3-22, Порядка организации обучения населения действиям в чрезвычайных ситуациях, утвержденного приказом МЧС ДНР от 28.04.2016 № 400 (зарегистрирован в Министерстве юстиции Донецкой Народной </w:t>
      </w:r>
      <w:r>
        <w:rPr>
          <w:rFonts w:eastAsia="Times New Roman"/>
          <w:sz w:val="28"/>
          <w:szCs w:val="28"/>
        </w:rPr>
        <w:t>Республики 27.05.2016, регистрационный № 1324).</w:t>
      </w:r>
    </w:p>
    <w:p w:rsidR="00EF6361" w:rsidRDefault="00EF6361">
      <w:pPr>
        <w:spacing w:line="20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1.2. Основная цель подготовки - повышение готовности работающего населения к умелым действиям при угрозе и возникновении чрезвычайных ситуаций, а также при ведении боевых действий или вследствие этих действи</w:t>
      </w:r>
      <w:r>
        <w:rPr>
          <w:rFonts w:eastAsia="Times New Roman"/>
          <w:sz w:val="28"/>
          <w:szCs w:val="28"/>
        </w:rPr>
        <w:t xml:space="preserve">й. Подготовка по настоящей программе проводится ежегодно и осуществляется непосредственно по месту работы сотрудников. За организацию мероприятий подготовки несут ответственность первые руководители предприятий, учреждений, организаций независимо от формы </w:t>
      </w:r>
      <w:r>
        <w:rPr>
          <w:rFonts w:eastAsia="Times New Roman"/>
          <w:sz w:val="28"/>
          <w:szCs w:val="28"/>
        </w:rPr>
        <w:t>собственности (далее – организации). Полученные знания совершенствуются в ходе участия обучающихся в тренировках и учениях по гражданской обороне, защите населения и территорий от чрезвычайных ситуаций.</w:t>
      </w: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1.3. Подготовка сотрудников и работников предприятий,</w:t>
      </w:r>
      <w:r>
        <w:rPr>
          <w:rFonts w:eastAsia="Times New Roman"/>
          <w:sz w:val="28"/>
          <w:szCs w:val="28"/>
        </w:rPr>
        <w:t xml:space="preserve"> учреждений, организаций независимо от формы собственности, не входящих в состав невоенизированных формирований и специализированных служб гражданской обороны, организовывается непосредственно по месту работы путем:</w:t>
      </w:r>
    </w:p>
    <w:p w:rsidR="00EF6361" w:rsidRDefault="008A78E1">
      <w:pPr>
        <w:spacing w:line="24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теоретического обучения правилам использ</w:t>
      </w:r>
      <w:r>
        <w:rPr>
          <w:rFonts w:eastAsia="Times New Roman"/>
          <w:sz w:val="28"/>
          <w:szCs w:val="28"/>
        </w:rPr>
        <w:t>ования средств индивидуальной и коллективной защиты, оказания само- и взаимопомощи, умению действовать в условиях угрозы и возникновении чрезвычайных ситуаций в составе учебных групп, проводимого руководителем занятия (из</w:t>
      </w:r>
    </w:p>
    <w:p w:rsidR="00EF6361" w:rsidRDefault="00EF6361">
      <w:pPr>
        <w:sectPr w:rsidR="00EF6361">
          <w:pgSz w:w="11900" w:h="16840"/>
          <w:pgMar w:top="1055" w:right="564" w:bottom="591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2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числа ин</w:t>
      </w:r>
      <w:r>
        <w:rPr>
          <w:rFonts w:eastAsia="Times New Roman"/>
          <w:sz w:val="28"/>
          <w:szCs w:val="28"/>
        </w:rPr>
        <w:t>женерно -технических работников или наиболее подготовленных лиц). Учебные группы формируются по профессиональному принципу в количестве 5-25 человек в группе. Общий объем обучения – 12 учебных часов на календарный год, выбор тем занятий и их содержание опр</w:t>
      </w:r>
      <w:r>
        <w:rPr>
          <w:rFonts w:eastAsia="Times New Roman"/>
          <w:sz w:val="28"/>
          <w:szCs w:val="28"/>
        </w:rPr>
        <w:t>еделяет руководитель организации исходя из категорий обучающихся и специфики производства;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практического закрепления теоретических знаний при участии в плановых учениях и тренировках по гражданской обороне, мероприятиях «День гражданской обороны», «Неделя</w:t>
      </w:r>
      <w:r>
        <w:rPr>
          <w:rFonts w:eastAsia="Times New Roman"/>
          <w:sz w:val="28"/>
          <w:szCs w:val="28"/>
        </w:rPr>
        <w:t xml:space="preserve"> безопасности ребенка»;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самостоятельного изучения учебной литературы, памяток, пособий по тематике гражданской обороны, защиты населения и территорий от чрезвычайных ситуаций.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1.4. Организации, на основе данной программы, с учётом указаний органов госуда</w:t>
      </w:r>
      <w:r>
        <w:rPr>
          <w:rFonts w:eastAsia="Times New Roman"/>
          <w:sz w:val="28"/>
          <w:szCs w:val="28"/>
        </w:rPr>
        <w:t>рственной власти по подготовке работников центральных аппаратов этих органов, а также подведомственных (подчиненным) им организаций, указаний органов местного самоуправления по подготовке работников всех организаций, дислоцирующихся в пределах территории г</w:t>
      </w:r>
      <w:r>
        <w:rPr>
          <w:rFonts w:eastAsia="Times New Roman"/>
          <w:sz w:val="28"/>
          <w:szCs w:val="28"/>
        </w:rPr>
        <w:t>орода (района), а также особенностей деятельности , разрабатывают и утверждают программу обучения работников организации в сфере гражданской обороны, защиты населения от чрезвычайных ситуаций.</w:t>
      </w:r>
    </w:p>
    <w:p w:rsidR="00EF6361" w:rsidRDefault="008A78E1">
      <w:pPr>
        <w:spacing w:line="23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Руководителям организаций при разработке программ обучения пред</w:t>
      </w:r>
      <w:r>
        <w:rPr>
          <w:rFonts w:eastAsia="Times New Roman"/>
          <w:sz w:val="28"/>
          <w:szCs w:val="28"/>
        </w:rPr>
        <w:t>оставляется право с учетом местных условий, специфики деятельности и степени подготовленности обучаемых, а также других факторов корректировать расчет времени, отводимого на изучение отдельных тем учебно -тематического плана программы, их содержание, а так</w:t>
      </w:r>
      <w:r>
        <w:rPr>
          <w:rFonts w:eastAsia="Times New Roman"/>
          <w:sz w:val="28"/>
          <w:szCs w:val="28"/>
        </w:rPr>
        <w:t>же уточнять формы и методы проведения занятий без сокращения общего количества часов, предусмотренного настоящей программой.</w:t>
      </w:r>
    </w:p>
    <w:p w:rsidR="00EF6361" w:rsidRDefault="00EF6361">
      <w:pPr>
        <w:spacing w:line="9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Контроль за качеством усвоения учебного материала проводит руководитель занятия путем опроса обучаемых перед началом, в ходе занят</w:t>
      </w:r>
      <w:r>
        <w:rPr>
          <w:rFonts w:eastAsia="Times New Roman"/>
          <w:sz w:val="28"/>
          <w:szCs w:val="28"/>
        </w:rPr>
        <w:t>ия, во время проведения итогового занятия.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1.5. Занятия организуются по решению руководителя организации, как правило, ежемесячно в течение года, исключая месяц массовых отпусков сотрудников и работников организаций, и проводятся в рабочее время.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</w:t>
      </w:r>
      <w:r>
        <w:rPr>
          <w:rFonts w:eastAsia="Times New Roman"/>
          <w:sz w:val="28"/>
          <w:szCs w:val="28"/>
        </w:rPr>
        <w:t>проведения занятий приказом организации создаются учебные группы, назначаются их руководители по структурным подразделениям органов государственной власти, органов местного самоуправления, организациям, которые проходят обязательную подготовку в образовате</w:t>
      </w:r>
      <w:r>
        <w:rPr>
          <w:rFonts w:eastAsia="Times New Roman"/>
          <w:sz w:val="28"/>
          <w:szCs w:val="28"/>
        </w:rPr>
        <w:t>льных организациях (учреждениях) МЧС ДНР.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13"/>
        </w:numPr>
        <w:tabs>
          <w:tab w:val="left" w:pos="1370"/>
        </w:tabs>
        <w:spacing w:line="233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результате прохождения курса обучения сотрудники, работники, персонал (далее – работники) организаций должны знать:</w:t>
      </w:r>
    </w:p>
    <w:p w:rsidR="00EF6361" w:rsidRDefault="008A78E1">
      <w:pPr>
        <w:spacing w:line="23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источники опасностей, характерные чрезвычайные ситуации, вероятные для территории проживания и </w:t>
      </w:r>
      <w:r>
        <w:rPr>
          <w:rFonts w:eastAsia="Times New Roman"/>
          <w:sz w:val="28"/>
          <w:szCs w:val="28"/>
        </w:rPr>
        <w:t>работы населения, а также способы защиты от них работников организации;</w:t>
      </w:r>
    </w:p>
    <w:p w:rsidR="00EF6361" w:rsidRDefault="008A78E1">
      <w:pPr>
        <w:spacing w:line="232" w:lineRule="auto"/>
        <w:ind w:left="9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сигналы оповещения об опасностях и порядок действия по ним; правила безопасного поведения в быту; свои обязанности и правила поведения при возникновении опасностей, а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также ответствен</w:t>
      </w:r>
      <w:r>
        <w:rPr>
          <w:rFonts w:eastAsia="Times New Roman"/>
          <w:sz w:val="28"/>
          <w:szCs w:val="28"/>
        </w:rPr>
        <w:t>ность за их невыполнение;</w:t>
      </w:r>
    </w:p>
    <w:p w:rsidR="00EF6361" w:rsidRDefault="00EF6361">
      <w:pPr>
        <w:sectPr w:rsidR="00EF6361">
          <w:pgSz w:w="11900" w:h="16840"/>
          <w:pgMar w:top="265" w:right="564" w:bottom="840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1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3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right="12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и правила применения средств индивидуальной защиты и порядок их получения;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right="12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места расположения средств коллективной защиты и порядок укрытия в них работников организации, правила поведения в </w:t>
      </w:r>
      <w:r>
        <w:rPr>
          <w:rFonts w:eastAsia="Times New Roman"/>
          <w:sz w:val="28"/>
          <w:szCs w:val="28"/>
        </w:rPr>
        <w:t>защитных сооружениях гражданской обороны;</w:t>
      </w:r>
    </w:p>
    <w:p w:rsidR="00EF6361" w:rsidRDefault="008A78E1">
      <w:pPr>
        <w:spacing w:line="233" w:lineRule="auto"/>
        <w:ind w:left="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основные требования пожарной безопасности на рабочем месте и в быту.</w:t>
      </w:r>
    </w:p>
    <w:p w:rsidR="00EF6361" w:rsidRDefault="008A78E1">
      <w:pPr>
        <w:spacing w:line="233" w:lineRule="auto"/>
        <w:ind w:left="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Уметь: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right="12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практически выполнять основные мероприятия защиты от опасностей, возникающих при чрезвычайных ситуациях природного и техногенного характе</w:t>
      </w:r>
      <w:r>
        <w:rPr>
          <w:rFonts w:eastAsia="Times New Roman"/>
          <w:sz w:val="28"/>
          <w:szCs w:val="28"/>
        </w:rPr>
        <w:t>ра , а также при ведении военных действий или вследствие этих действий;</w:t>
      </w:r>
    </w:p>
    <w:p w:rsidR="00EF6361" w:rsidRDefault="008A78E1">
      <w:pPr>
        <w:spacing w:line="232" w:lineRule="auto"/>
        <w:ind w:left="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четко действовать по сигналам оповещения;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right="12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адекватно действовать при угрозе и возникновении негативных и опасных факторов бытового характера;</w:t>
      </w:r>
    </w:p>
    <w:p w:rsidR="00EF6361" w:rsidRDefault="008A78E1">
      <w:pPr>
        <w:spacing w:line="233" w:lineRule="auto"/>
        <w:ind w:left="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пользоваться средствами индивидуальной и к</w:t>
      </w:r>
      <w:r>
        <w:rPr>
          <w:rFonts w:eastAsia="Times New Roman"/>
          <w:sz w:val="28"/>
          <w:szCs w:val="28"/>
        </w:rPr>
        <w:t>оллективной защиты;</w:t>
      </w:r>
    </w:p>
    <w:p w:rsidR="00EF6361" w:rsidRDefault="008A78E1">
      <w:pPr>
        <w:spacing w:line="233" w:lineRule="auto"/>
        <w:ind w:left="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проводить частичную санитарную обработку;</w:t>
      </w:r>
    </w:p>
    <w:p w:rsidR="00EF6361" w:rsidRDefault="008A78E1">
      <w:pPr>
        <w:tabs>
          <w:tab w:val="left" w:pos="2480"/>
          <w:tab w:val="left" w:pos="4380"/>
          <w:tab w:val="left" w:pos="6340"/>
          <w:tab w:val="left" w:pos="7620"/>
          <w:tab w:val="left" w:pos="8060"/>
        </w:tabs>
        <w:spacing w:line="233" w:lineRule="auto"/>
        <w:ind w:left="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оказывать</w:t>
      </w:r>
      <w:r>
        <w:rPr>
          <w:rFonts w:eastAsia="Times New Roman"/>
          <w:sz w:val="28"/>
          <w:szCs w:val="28"/>
        </w:rPr>
        <w:tab/>
        <w:t>доврачебную</w:t>
      </w:r>
      <w:r>
        <w:rPr>
          <w:rFonts w:eastAsia="Times New Roman"/>
          <w:sz w:val="28"/>
          <w:szCs w:val="28"/>
        </w:rPr>
        <w:tab/>
        <w:t>медицинскую</w:t>
      </w:r>
      <w:r>
        <w:rPr>
          <w:rFonts w:eastAsia="Times New Roman"/>
          <w:sz w:val="28"/>
          <w:szCs w:val="28"/>
        </w:rPr>
        <w:tab/>
        <w:t>помощь</w:t>
      </w:r>
      <w:r>
        <w:rPr>
          <w:rFonts w:eastAsia="Times New Roman"/>
          <w:sz w:val="28"/>
          <w:szCs w:val="28"/>
        </w:rPr>
        <w:tab/>
        <w:t>в</w:t>
      </w:r>
      <w:r>
        <w:rPr>
          <w:rFonts w:eastAsia="Times New Roman"/>
          <w:sz w:val="28"/>
          <w:szCs w:val="28"/>
        </w:rPr>
        <w:tab/>
        <w:t>экстремальных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ситуациях.</w:t>
      </w:r>
    </w:p>
    <w:p w:rsidR="00EF6361" w:rsidRDefault="00EF6361">
      <w:pPr>
        <w:spacing w:line="300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14"/>
        </w:numPr>
        <w:tabs>
          <w:tab w:val="left" w:pos="3740"/>
        </w:tabs>
        <w:ind w:left="3740" w:hanging="276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Учебно-тематический план</w:t>
      </w:r>
    </w:p>
    <w:p w:rsidR="00EF6361" w:rsidRDefault="00EF6361">
      <w:pPr>
        <w:spacing w:line="299" w:lineRule="exact"/>
        <w:rPr>
          <w:sz w:val="20"/>
          <w:szCs w:val="20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4A0"/>
      </w:tblPr>
      <w:tblGrid>
        <w:gridCol w:w="800"/>
        <w:gridCol w:w="2080"/>
        <w:gridCol w:w="740"/>
        <w:gridCol w:w="700"/>
        <w:gridCol w:w="540"/>
        <w:gridCol w:w="1020"/>
        <w:gridCol w:w="400"/>
        <w:gridCol w:w="1880"/>
        <w:gridCol w:w="1720"/>
        <w:gridCol w:w="30"/>
      </w:tblGrid>
      <w:tr w:rsidR="00EF6361">
        <w:trPr>
          <w:trHeight w:val="307"/>
        </w:trPr>
        <w:tc>
          <w:tcPr>
            <w:tcW w:w="8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№№</w:t>
            </w:r>
          </w:p>
        </w:tc>
        <w:tc>
          <w:tcPr>
            <w:tcW w:w="4060" w:type="dxa"/>
            <w:gridSpan w:val="4"/>
            <w:tcBorders>
              <w:top w:val="single" w:sz="8" w:space="0" w:color="auto"/>
            </w:tcBorders>
            <w:vAlign w:val="bottom"/>
          </w:tcPr>
          <w:p w:rsidR="00EF6361" w:rsidRDefault="008A78E1">
            <w:pPr>
              <w:spacing w:line="30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Наименование тем</w:t>
            </w:r>
          </w:p>
        </w:tc>
        <w:tc>
          <w:tcPr>
            <w:tcW w:w="1020" w:type="dxa"/>
            <w:tcBorders>
              <w:top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Вид</w:t>
            </w:r>
          </w:p>
        </w:tc>
        <w:tc>
          <w:tcPr>
            <w:tcW w:w="1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Количество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4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п/п</w:t>
            </w:r>
          </w:p>
        </w:tc>
        <w:tc>
          <w:tcPr>
            <w:tcW w:w="20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занятия</w:t>
            </w: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8"/>
                <w:szCs w:val="28"/>
              </w:rPr>
              <w:t>часов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2820" w:type="dxa"/>
            <w:gridSpan w:val="2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Нормативно-правовое</w:t>
            </w:r>
          </w:p>
        </w:tc>
        <w:tc>
          <w:tcPr>
            <w:tcW w:w="700" w:type="dxa"/>
            <w:vAlign w:val="bottom"/>
          </w:tcPr>
          <w:p w:rsidR="00EF6361" w:rsidRDefault="00EF6361">
            <w:pPr>
              <w:rPr>
                <w:sz w:val="23"/>
                <w:szCs w:val="23"/>
              </w:rPr>
            </w:pPr>
          </w:p>
        </w:tc>
        <w:tc>
          <w:tcPr>
            <w:tcW w:w="19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регулирование,</w:t>
            </w:r>
          </w:p>
        </w:tc>
        <w:tc>
          <w:tcPr>
            <w:tcW w:w="188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Лекция</w:t>
            </w:r>
          </w:p>
        </w:tc>
        <w:tc>
          <w:tcPr>
            <w:tcW w:w="172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70"/>
        </w:trPr>
        <w:tc>
          <w:tcPr>
            <w:tcW w:w="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2080" w:type="dxa"/>
            <w:vMerge w:val="restart"/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законодательная</w:t>
            </w:r>
          </w:p>
        </w:tc>
        <w:tc>
          <w:tcPr>
            <w:tcW w:w="740" w:type="dxa"/>
            <w:vMerge w:val="restart"/>
            <w:vAlign w:val="bottom"/>
          </w:tcPr>
          <w:p w:rsidR="00EF6361" w:rsidRDefault="008A78E1">
            <w:pPr>
              <w:spacing w:line="312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база</w:t>
            </w:r>
          </w:p>
        </w:tc>
        <w:tc>
          <w:tcPr>
            <w:tcW w:w="1240" w:type="dxa"/>
            <w:gridSpan w:val="2"/>
            <w:vMerge w:val="restart"/>
            <w:vAlign w:val="bottom"/>
          </w:tcPr>
          <w:p w:rsidR="00EF6361" w:rsidRDefault="008A78E1">
            <w:pPr>
              <w:spacing w:line="3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Донецкой</w:t>
            </w:r>
          </w:p>
        </w:tc>
        <w:tc>
          <w:tcPr>
            <w:tcW w:w="142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Народной</w:t>
            </w:r>
          </w:p>
        </w:tc>
        <w:tc>
          <w:tcPr>
            <w:tcW w:w="188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172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080" w:type="dxa"/>
            <w:vMerge/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740" w:type="dxa"/>
            <w:vMerge/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240" w:type="dxa"/>
            <w:gridSpan w:val="2"/>
            <w:vMerge/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42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6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Республики в сфере гражданской обороны,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6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защиты  населения  и  территорий  от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чрезвычайных</w:t>
            </w:r>
          </w:p>
        </w:tc>
        <w:tc>
          <w:tcPr>
            <w:tcW w:w="1440" w:type="dxa"/>
            <w:gridSpan w:val="2"/>
            <w:vAlign w:val="bottom"/>
          </w:tcPr>
          <w:p w:rsidR="00EF6361" w:rsidRDefault="008A78E1">
            <w:pPr>
              <w:spacing w:line="313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ситуаций</w:t>
            </w:r>
          </w:p>
        </w:tc>
        <w:tc>
          <w:tcPr>
            <w:tcW w:w="1560" w:type="dxa"/>
            <w:gridSpan w:val="2"/>
            <w:vAlign w:val="bottom"/>
          </w:tcPr>
          <w:p w:rsidR="00EF6361" w:rsidRDefault="008A78E1">
            <w:pPr>
              <w:spacing w:line="31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природного</w:t>
            </w: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520" w:type="dxa"/>
            <w:gridSpan w:val="3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техногенного характера.</w:t>
            </w: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208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Чрезвычайные</w:t>
            </w:r>
          </w:p>
        </w:tc>
        <w:tc>
          <w:tcPr>
            <w:tcW w:w="1440" w:type="dxa"/>
            <w:gridSpan w:val="2"/>
            <w:vAlign w:val="bottom"/>
          </w:tcPr>
          <w:p w:rsidR="00EF6361" w:rsidRDefault="008A78E1">
            <w:pPr>
              <w:spacing w:line="274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ситуации</w:t>
            </w:r>
          </w:p>
        </w:tc>
        <w:tc>
          <w:tcPr>
            <w:tcW w:w="1560" w:type="dxa"/>
            <w:gridSpan w:val="2"/>
            <w:vAlign w:val="bottom"/>
          </w:tcPr>
          <w:p w:rsidR="00EF6361" w:rsidRDefault="008A78E1">
            <w:pPr>
              <w:spacing w:line="274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природного</w:t>
            </w: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Лекция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техногенного</w:t>
            </w:r>
          </w:p>
        </w:tc>
        <w:tc>
          <w:tcPr>
            <w:tcW w:w="1440" w:type="dxa"/>
            <w:gridSpan w:val="2"/>
            <w:vAlign w:val="bottom"/>
          </w:tcPr>
          <w:p w:rsidR="00EF6361" w:rsidRDefault="008A78E1">
            <w:pPr>
              <w:spacing w:line="313" w:lineRule="exact"/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характера,</w:t>
            </w:r>
          </w:p>
        </w:tc>
        <w:tc>
          <w:tcPr>
            <w:tcW w:w="54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опасности,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возникающие</w:t>
            </w:r>
          </w:p>
        </w:tc>
        <w:tc>
          <w:tcPr>
            <w:tcW w:w="740" w:type="dxa"/>
            <w:vAlign w:val="bottom"/>
          </w:tcPr>
          <w:p w:rsidR="00EF6361" w:rsidRDefault="008A78E1">
            <w:pPr>
              <w:spacing w:line="312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1240" w:type="dxa"/>
            <w:gridSpan w:val="2"/>
            <w:vAlign w:val="bottom"/>
          </w:tcPr>
          <w:p w:rsidR="00EF6361" w:rsidRDefault="008A78E1">
            <w:pPr>
              <w:spacing w:line="3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ведении</w:t>
            </w:r>
          </w:p>
        </w:tc>
        <w:tc>
          <w:tcPr>
            <w:tcW w:w="142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военных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080" w:type="dxa"/>
            <w:gridSpan w:val="5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действий или вследствие этих действий.</w:t>
            </w: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</w:tbl>
    <w:p w:rsidR="00EF6361" w:rsidRDefault="00EF6361">
      <w:pPr>
        <w:sectPr w:rsidR="00EF6361">
          <w:pgSz w:w="11900" w:h="16840"/>
          <w:pgMar w:top="265" w:right="444" w:bottom="1440" w:left="1440" w:header="0" w:footer="0" w:gutter="0"/>
          <w:cols w:space="720" w:equalWidth="0">
            <w:col w:w="10020"/>
          </w:cols>
        </w:sectPr>
      </w:pPr>
    </w:p>
    <w:p w:rsidR="00EF6361" w:rsidRDefault="008A78E1">
      <w:pPr>
        <w:ind w:right="-1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4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4A0"/>
      </w:tblPr>
      <w:tblGrid>
        <w:gridCol w:w="800"/>
        <w:gridCol w:w="1660"/>
        <w:gridCol w:w="1420"/>
        <w:gridCol w:w="620"/>
        <w:gridCol w:w="1780"/>
        <w:gridCol w:w="1880"/>
        <w:gridCol w:w="1720"/>
      </w:tblGrid>
      <w:tr w:rsidR="00EF6361">
        <w:trPr>
          <w:trHeight w:val="312"/>
        </w:trPr>
        <w:tc>
          <w:tcPr>
            <w:tcW w:w="8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1660" w:type="dxa"/>
            <w:tcBorders>
              <w:top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Основные</w:t>
            </w:r>
          </w:p>
        </w:tc>
        <w:tc>
          <w:tcPr>
            <w:tcW w:w="2040" w:type="dxa"/>
            <w:gridSpan w:val="2"/>
            <w:tcBorders>
              <w:top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right="8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мероприятия</w:t>
            </w: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гражданской</w:t>
            </w:r>
          </w:p>
        </w:tc>
        <w:tc>
          <w:tcPr>
            <w:tcW w:w="1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обороны, защиты </w:t>
            </w:r>
            <w:r>
              <w:rPr>
                <w:rFonts w:eastAsia="Times New Roman"/>
                <w:sz w:val="28"/>
                <w:szCs w:val="28"/>
              </w:rPr>
              <w:t>населения и территорий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от чрезвычайных ситуаций природного 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08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техногенного характера.</w:t>
            </w: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166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Организация</w:t>
            </w:r>
          </w:p>
        </w:tc>
        <w:tc>
          <w:tcPr>
            <w:tcW w:w="2040" w:type="dxa"/>
            <w:gridSpan w:val="2"/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оповещения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населения,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 персонала  и  населения  по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предупредительному  сигналу  «Внимание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всем!» и </w:t>
            </w:r>
            <w:r>
              <w:rPr>
                <w:rFonts w:eastAsia="Times New Roman"/>
                <w:sz w:val="28"/>
                <w:szCs w:val="28"/>
              </w:rPr>
              <w:t>экстренным сообщениям.</w:t>
            </w: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080" w:type="dxa"/>
            <w:gridSpan w:val="2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Основы  организации</w:t>
            </w: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жизнеобеспечения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Лекция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населения в зонах бедствий и временного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отселения.</w:t>
            </w: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6</w:t>
            </w:r>
          </w:p>
        </w:tc>
        <w:tc>
          <w:tcPr>
            <w:tcW w:w="166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Источники</w:t>
            </w:r>
          </w:p>
        </w:tc>
        <w:tc>
          <w:tcPr>
            <w:tcW w:w="2040" w:type="dxa"/>
            <w:gridSpan w:val="2"/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радиоактивного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загрязнения.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Понятия  о  дозах  облучения,   уровни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загрязнения.</w:t>
            </w:r>
          </w:p>
        </w:tc>
        <w:tc>
          <w:tcPr>
            <w:tcW w:w="1420" w:type="dxa"/>
            <w:vAlign w:val="bottom"/>
          </w:tcPr>
          <w:p w:rsidR="00EF6361" w:rsidRDefault="008A78E1">
            <w:pPr>
              <w:spacing w:line="313" w:lineRule="exact"/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Бытовые</w:t>
            </w: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дозиметрические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00" w:type="dxa"/>
            <w:gridSpan w:val="3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приборы и работа с ними.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7</w:t>
            </w:r>
          </w:p>
        </w:tc>
        <w:tc>
          <w:tcPr>
            <w:tcW w:w="166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Средства</w:t>
            </w:r>
          </w:p>
        </w:tc>
        <w:tc>
          <w:tcPr>
            <w:tcW w:w="2040" w:type="dxa"/>
            <w:gridSpan w:val="2"/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коллективной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защиты.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Повышение защитных свойств жилья.</w:t>
            </w: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8</w:t>
            </w: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Средства индивидуальной защиты органов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дыхания и кожи.  Медицинские средства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индивидуальной  защиты,   правила  их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00" w:type="dxa"/>
            <w:gridSpan w:val="3"/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использования.    Типичные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ошибочные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 во  время  применения  средств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индивидуальной защиты органов дыхания 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кожи в условиях воздействия конкретных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боевых отравляющих и аварийно химически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08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опасных веществ.</w:t>
            </w: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9</w:t>
            </w: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Обязанности взрослых по безопасности 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08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защите детей.</w:t>
            </w: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</w:t>
            </w: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Защита продуктов питания, воды, одежды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от  радиоактивных,  аварийно  химически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опасных и боевых отравляющих веществ.</w:t>
            </w: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11</w:t>
            </w:r>
          </w:p>
        </w:tc>
        <w:tc>
          <w:tcPr>
            <w:tcW w:w="166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Эвакуация.</w:t>
            </w:r>
          </w:p>
        </w:tc>
        <w:tc>
          <w:tcPr>
            <w:tcW w:w="2040" w:type="dxa"/>
            <w:gridSpan w:val="2"/>
            <w:vAlign w:val="bottom"/>
          </w:tcPr>
          <w:p w:rsidR="00EF6361" w:rsidRDefault="008A78E1">
            <w:pPr>
              <w:spacing w:line="274" w:lineRule="exact"/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проведения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эвакомероприятий,  экстренная  эвакуация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00" w:type="dxa"/>
            <w:gridSpan w:val="3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из опасных районов (зон).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12</w:t>
            </w: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Пожаро-   взрывоопасные  предметы  на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производстве и в быту, меры безопасности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при обращении с ними. </w:t>
            </w:r>
            <w:r>
              <w:rPr>
                <w:rFonts w:eastAsia="Times New Roman"/>
                <w:sz w:val="28"/>
                <w:szCs w:val="28"/>
              </w:rPr>
              <w:t>Правила поведения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населения</w:t>
            </w:r>
          </w:p>
        </w:tc>
        <w:tc>
          <w:tcPr>
            <w:tcW w:w="1420" w:type="dxa"/>
            <w:vAlign w:val="bottom"/>
          </w:tcPr>
          <w:p w:rsidR="00EF6361" w:rsidRDefault="008A78E1">
            <w:pPr>
              <w:spacing w:line="312" w:lineRule="exact"/>
              <w:ind w:left="2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при</w:t>
            </w:r>
          </w:p>
        </w:tc>
        <w:tc>
          <w:tcPr>
            <w:tcW w:w="62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обнаружении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00" w:type="dxa"/>
            <w:gridSpan w:val="3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взрывоопасных предметов.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13</w:t>
            </w:r>
          </w:p>
        </w:tc>
        <w:tc>
          <w:tcPr>
            <w:tcW w:w="3700" w:type="dxa"/>
            <w:gridSpan w:val="3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Морально-психологическая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подготовка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Беседа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населения к действиям в чрезвычайных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ситуациях.</w:t>
            </w: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14</w:t>
            </w: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 работников  при  угрозе  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3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6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возникновении чрезвычайных ситуаций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</w:tbl>
    <w:p w:rsidR="00EF6361" w:rsidRDefault="00EF6361">
      <w:pPr>
        <w:sectPr w:rsidR="00EF6361">
          <w:pgSz w:w="11900" w:h="16840"/>
          <w:pgMar w:top="265" w:right="444" w:bottom="726" w:left="1440" w:header="0" w:footer="0" w:gutter="0"/>
          <w:cols w:space="720" w:equalWidth="0">
            <w:col w:w="10020"/>
          </w:cols>
        </w:sectPr>
      </w:pPr>
    </w:p>
    <w:p w:rsidR="00EF6361" w:rsidRDefault="008A78E1">
      <w:pPr>
        <w:ind w:right="-1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5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97" w:lineRule="exact"/>
        <w:rPr>
          <w:sz w:val="20"/>
          <w:szCs w:val="20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4A0"/>
      </w:tblPr>
      <w:tblGrid>
        <w:gridCol w:w="800"/>
        <w:gridCol w:w="1440"/>
        <w:gridCol w:w="2100"/>
        <w:gridCol w:w="680"/>
        <w:gridCol w:w="1260"/>
        <w:gridCol w:w="1880"/>
        <w:gridCol w:w="1720"/>
      </w:tblGrid>
      <w:tr w:rsidR="00EF6361">
        <w:trPr>
          <w:trHeight w:val="341"/>
        </w:trPr>
        <w:tc>
          <w:tcPr>
            <w:tcW w:w="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природного характера.</w:t>
            </w:r>
          </w:p>
        </w:tc>
        <w:tc>
          <w:tcPr>
            <w:tcW w:w="6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144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100" w:type="dxa"/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работников  в</w:t>
            </w: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чрезвычайных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ситуациях техногенного характера, а также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 угрозе террористических проявлений.</w:t>
            </w: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16</w:t>
            </w:r>
          </w:p>
        </w:tc>
        <w:tc>
          <w:tcPr>
            <w:tcW w:w="4220" w:type="dxa"/>
            <w:gridSpan w:val="3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Террористические  проявления,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2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поведения  населения  при  угрозе  или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2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совершении террористической атаки.</w:t>
            </w: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17</w:t>
            </w:r>
          </w:p>
        </w:tc>
        <w:tc>
          <w:tcPr>
            <w:tcW w:w="4220" w:type="dxa"/>
            <w:gridSpan w:val="3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работников при пожаре.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3"/>
                <w:szCs w:val="23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18</w:t>
            </w:r>
          </w:p>
        </w:tc>
        <w:tc>
          <w:tcPr>
            <w:tcW w:w="1440" w:type="dxa"/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100" w:type="dxa"/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работников</w:t>
            </w:r>
          </w:p>
        </w:tc>
        <w:tc>
          <w:tcPr>
            <w:tcW w:w="680" w:type="dxa"/>
            <w:vAlign w:val="bottom"/>
          </w:tcPr>
          <w:p w:rsidR="00EF6361" w:rsidRDefault="008A78E1">
            <w:pPr>
              <w:spacing w:line="27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условиях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13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негативных и опасных факторов бытового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характера .</w:t>
            </w:r>
          </w:p>
        </w:tc>
        <w:tc>
          <w:tcPr>
            <w:tcW w:w="21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74"/>
        </w:trPr>
        <w:tc>
          <w:tcPr>
            <w:tcW w:w="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19</w:t>
            </w:r>
          </w:p>
        </w:tc>
        <w:tc>
          <w:tcPr>
            <w:tcW w:w="5480" w:type="dxa"/>
            <w:gridSpan w:val="4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Оказание  первой  медицинской  помощи.</w:t>
            </w: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74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41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Основы ухода за больными.</w:t>
            </w: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занятие</w:t>
            </w: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03"/>
        </w:trPr>
        <w:tc>
          <w:tcPr>
            <w:tcW w:w="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2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20</w:t>
            </w:r>
          </w:p>
        </w:tc>
        <w:tc>
          <w:tcPr>
            <w:tcW w:w="4220" w:type="dxa"/>
            <w:gridSpan w:val="3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30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Итоговое (контрольное) занятие</w:t>
            </w: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2" w:lineRule="exact"/>
              <w:ind w:right="6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</w:tbl>
    <w:p w:rsidR="00EF6361" w:rsidRDefault="00EF6361">
      <w:pPr>
        <w:spacing w:line="281" w:lineRule="exact"/>
        <w:rPr>
          <w:sz w:val="20"/>
          <w:szCs w:val="20"/>
        </w:rPr>
      </w:pPr>
    </w:p>
    <w:p w:rsidR="00EF6361" w:rsidRDefault="008A78E1">
      <w:pPr>
        <w:ind w:left="36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Содержание тем занятий</w:t>
      </w:r>
    </w:p>
    <w:p w:rsidR="00EF6361" w:rsidRDefault="00EF6361">
      <w:pPr>
        <w:spacing w:line="301" w:lineRule="exact"/>
        <w:rPr>
          <w:sz w:val="20"/>
          <w:szCs w:val="20"/>
        </w:rPr>
      </w:pPr>
    </w:p>
    <w:p w:rsidR="00EF6361" w:rsidRDefault="008A78E1">
      <w:pPr>
        <w:spacing w:line="234" w:lineRule="auto"/>
        <w:ind w:left="200" w:right="12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1. </w:t>
      </w:r>
      <w:r>
        <w:rPr>
          <w:rFonts w:eastAsia="Times New Roman"/>
          <w:sz w:val="28"/>
          <w:szCs w:val="28"/>
        </w:rPr>
        <w:t>Нормативно-правовое регулирование,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законодательная база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Донецкой Народной Республики в сфере гражданской обороны, защиты населения и территорий от чрезвычайных ситуаций.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right="120" w:firstLine="77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Законодательство Донецкой Народной Республики в сфере гражданской обороны, защиты нас</w:t>
      </w:r>
      <w:r>
        <w:rPr>
          <w:rFonts w:eastAsia="Times New Roman"/>
          <w:sz w:val="28"/>
          <w:szCs w:val="28"/>
        </w:rPr>
        <w:t>еления от чрезвычайных ситуаций природного и техногенного характера и обеспечения пожарной безопасности.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right="12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Права и обязанности граждан в сфере гражданской обороны, защиты от чрезвычайных ситуаций природного и техногенного характера и пожарной безопасности.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right="12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Структура, задачи, состав сил и средств гражданской обороны и объектовых звеньев Единой государственной системы предупреждения и ликвидации чрезвычайных ситуаций организаций.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right="120" w:firstLine="777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2. </w:t>
      </w:r>
      <w:r>
        <w:rPr>
          <w:rFonts w:eastAsia="Times New Roman"/>
          <w:sz w:val="28"/>
          <w:szCs w:val="28"/>
        </w:rPr>
        <w:t>Чрезвычайные ситуации природного и техногенного характера,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опасности, в</w:t>
      </w:r>
      <w:r>
        <w:rPr>
          <w:rFonts w:eastAsia="Times New Roman"/>
          <w:sz w:val="28"/>
          <w:szCs w:val="28"/>
        </w:rPr>
        <w:t>озникающие при ведении военных действий или вследствие этих действий.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right="12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Понятие чрезвычайная ситуация и их классификация. Чрезвычайные ситуации (далее – ЧС) природного характера . Понятия опасного природного явления, стихийного бедствия. Источники возникнов</w:t>
      </w:r>
      <w:r>
        <w:rPr>
          <w:rFonts w:eastAsia="Times New Roman"/>
          <w:sz w:val="28"/>
          <w:szCs w:val="28"/>
        </w:rPr>
        <w:t>ения и виды ЧС природного характера.</w:t>
      </w:r>
    </w:p>
    <w:p w:rsidR="00EF6361" w:rsidRDefault="008A78E1">
      <w:pPr>
        <w:spacing w:line="232" w:lineRule="auto"/>
        <w:ind w:left="200" w:right="12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ЧС техногенного характера. Понятия аварии и катастрофы. Источники возникновения и виды ЧС техногенного характера.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right="12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Ядерное оружие и его боевые свойства. Поражающие факторы ядерного взрыва и их характеристика.</w:t>
      </w:r>
    </w:p>
    <w:p w:rsidR="00EF6361" w:rsidRDefault="008A78E1">
      <w:pPr>
        <w:spacing w:line="248" w:lineRule="auto"/>
        <w:ind w:left="200" w:right="120" w:firstLine="77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Химическое</w:t>
      </w:r>
      <w:r>
        <w:rPr>
          <w:rFonts w:eastAsia="Times New Roman"/>
          <w:sz w:val="28"/>
          <w:szCs w:val="28"/>
        </w:rPr>
        <w:t xml:space="preserve"> оружие и последствия его применения. Аварийно химически опасные вещества, их классификация, воздействие на организм человека. Способы и характерные признаки применения химического оружия.</w:t>
      </w:r>
    </w:p>
    <w:p w:rsidR="00EF6361" w:rsidRDefault="00EF6361">
      <w:pPr>
        <w:sectPr w:rsidR="00EF6361">
          <w:pgSz w:w="11900" w:h="16840"/>
          <w:pgMar w:top="265" w:right="444" w:bottom="1440" w:left="1440" w:header="0" w:footer="0" w:gutter="0"/>
          <w:cols w:space="720" w:equalWidth="0">
            <w:col w:w="1002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6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Бактериологическое (биологического) </w:t>
      </w:r>
      <w:r>
        <w:rPr>
          <w:rFonts w:eastAsia="Times New Roman"/>
          <w:sz w:val="28"/>
          <w:szCs w:val="28"/>
        </w:rPr>
        <w:t>оружие и последствия его применения. Способы и характерные признаки применения бактериологического (биологического) оружия.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Обычные средства нападения, высокоточное оружие. Вторичные факторы поражения.</w:t>
      </w:r>
    </w:p>
    <w:p w:rsidR="00EF6361" w:rsidRDefault="008A78E1">
      <w:pPr>
        <w:spacing w:line="232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3. </w:t>
      </w:r>
      <w:r>
        <w:rPr>
          <w:rFonts w:eastAsia="Times New Roman"/>
          <w:sz w:val="28"/>
          <w:szCs w:val="28"/>
        </w:rPr>
        <w:t>Основные мероприятия гражданской обороны,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защ</w:t>
      </w:r>
      <w:r>
        <w:rPr>
          <w:rFonts w:eastAsia="Times New Roman"/>
          <w:sz w:val="28"/>
          <w:szCs w:val="28"/>
        </w:rPr>
        <w:t>иты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населения и территорий от чрезвычайных ситуаций природного и техногенного характера.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защиты в мирное и военное время, способы защиты. Цели и задачи мероприятий защиты в мирное и военное время, проводимых в организации.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Мероприятия по пред</w:t>
      </w:r>
      <w:r>
        <w:rPr>
          <w:rFonts w:eastAsia="Times New Roman"/>
          <w:sz w:val="28"/>
          <w:szCs w:val="28"/>
        </w:rPr>
        <w:t>упреждению возникновения чрезвычайных ситуаций природного и техногенного характера.</w:t>
      </w:r>
    </w:p>
    <w:p w:rsidR="00EF6361" w:rsidRDefault="008A78E1">
      <w:pPr>
        <w:spacing w:line="232" w:lineRule="auto"/>
        <w:ind w:left="200" w:firstLine="70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Оповещение. Действия населения при оповещении о ЧС в мирное время и об опасностях, возникающих при ведении военных действий или вследствие этих действий.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инжен</w:t>
      </w:r>
      <w:r>
        <w:rPr>
          <w:rFonts w:eastAsia="Times New Roman"/>
          <w:sz w:val="28"/>
          <w:szCs w:val="28"/>
        </w:rPr>
        <w:t xml:space="preserve">ерной защиты населения. Классификация защитных сооружений. Убежища и их основные элементы. Противорадиационные укрытия, их назначение и основные элементы. Укрытия простейшего типа и их устройство. Порядок заполнения защитных сооружений и пребывания в них. </w:t>
      </w:r>
      <w:r>
        <w:rPr>
          <w:rFonts w:eastAsia="Times New Roman"/>
          <w:sz w:val="28"/>
          <w:szCs w:val="28"/>
        </w:rPr>
        <w:t>Приспособленные защитные сооружения.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Средства индивидуально защиты органов дыхания. Гражданские фильтрующие противогазы, их назначение, устройство и порядок применения. Условия применения дополнительных патронов к фильтрующим противогазам. Камеры защитные</w:t>
      </w:r>
      <w:r>
        <w:rPr>
          <w:rFonts w:eastAsia="Times New Roman"/>
          <w:sz w:val="28"/>
          <w:szCs w:val="28"/>
        </w:rPr>
        <w:t xml:space="preserve"> детские, их назначение, устройство и порядок применения.</w:t>
      </w:r>
    </w:p>
    <w:p w:rsidR="00EF6361" w:rsidRDefault="008A78E1">
      <w:pPr>
        <w:spacing w:line="232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Санитарная обработка людей. Частичная санитарная обработка, ее назначение и порядок проведения. Полная санитарная обработка, ее назначение и порядок проведения.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91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Организация защиты </w:t>
      </w:r>
      <w:r>
        <w:rPr>
          <w:rFonts w:eastAsia="Times New Roman"/>
          <w:sz w:val="28"/>
          <w:szCs w:val="28"/>
        </w:rPr>
        <w:t>сельскохозяйственных животных и растений от заражения.</w:t>
      </w:r>
    </w:p>
    <w:p w:rsidR="00EF6361" w:rsidRDefault="008A78E1">
      <w:pPr>
        <w:spacing w:line="232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Повышение защитных свойств помещений от проникновения радиоактивных, боевых отравляющих и аварийно химически опасных веществ.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Эвакуация. Цели, принципы и способы эвакуации. Эвакуационные органы. Поряд</w:t>
      </w:r>
      <w:r>
        <w:rPr>
          <w:rFonts w:eastAsia="Times New Roman"/>
          <w:sz w:val="28"/>
          <w:szCs w:val="28"/>
        </w:rPr>
        <w:t>ок проведения эвакомероприятий.</w:t>
      </w:r>
    </w:p>
    <w:p w:rsidR="00EF6361" w:rsidRDefault="008A78E1">
      <w:pPr>
        <w:spacing w:line="232" w:lineRule="auto"/>
        <w:ind w:left="200" w:firstLine="91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подготовки и переподготовки руководящего состава гражданской обороны, ее органов управления и сил, обучение населения действиям в чрезвычайных ситуациях.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4. </w:t>
      </w:r>
      <w:r>
        <w:rPr>
          <w:rFonts w:eastAsia="Times New Roman"/>
          <w:sz w:val="28"/>
          <w:szCs w:val="28"/>
        </w:rPr>
        <w:t>Организация оповещения населения,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действия персон</w:t>
      </w:r>
      <w:r>
        <w:rPr>
          <w:rFonts w:eastAsia="Times New Roman"/>
          <w:sz w:val="28"/>
          <w:szCs w:val="28"/>
        </w:rPr>
        <w:t>ала 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населения по предупредительному сигналу «Внимание всем!» и экстренным сообщениям.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Сигнал "Внимание всем!", его предназначение и способы доведения до населения. Действия работников организаций при его получении в различных условиях и обстановке.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64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Воз</w:t>
      </w:r>
      <w:r>
        <w:rPr>
          <w:rFonts w:eastAsia="Times New Roman"/>
          <w:sz w:val="28"/>
          <w:szCs w:val="28"/>
        </w:rPr>
        <w:t>можные тексты экстренных информационных сообщений о чрезвычайных ситуациях и порядок действий работников организаций по ним.</w:t>
      </w:r>
    </w:p>
    <w:p w:rsidR="00EF6361" w:rsidRDefault="00EF6361">
      <w:pPr>
        <w:sectPr w:rsidR="00EF6361">
          <w:pgSz w:w="11900" w:h="16840"/>
          <w:pgMar w:top="265" w:right="564" w:bottom="1078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7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Сигналы оповещения, их назначение, возможные способы доведения и действия работников организаций по ним.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5. </w:t>
      </w:r>
      <w:r>
        <w:rPr>
          <w:rFonts w:eastAsia="Times New Roman"/>
          <w:sz w:val="28"/>
          <w:szCs w:val="28"/>
        </w:rPr>
        <w:t>Основы организации жизнеобеспечения населения в зонах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бедствий и временного отселения.</w:t>
      </w:r>
    </w:p>
    <w:p w:rsidR="00EF6361" w:rsidRDefault="008A78E1">
      <w:pPr>
        <w:spacing w:line="233" w:lineRule="auto"/>
        <w:ind w:left="200" w:firstLine="77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Жизнеобеспечение населения в ЧС. Поддержание условий жизнедеятельности населения в ЧС. Финансовое и материально-техническое обеспечение мероприятий гражданской </w:t>
      </w:r>
      <w:r>
        <w:rPr>
          <w:rFonts w:eastAsia="Times New Roman"/>
          <w:sz w:val="28"/>
          <w:szCs w:val="28"/>
        </w:rPr>
        <w:t>обороны.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организации обеспечения жильем, предметами первой необходимости, водой, продуктами питания пострадавшего в ЧС населения.</w:t>
      </w: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Работа передвижных пунктов питания, оказание банно-прачечных услуг пострадавшему населению. Порядок формирования необ</w:t>
      </w:r>
      <w:r>
        <w:rPr>
          <w:rFonts w:eastAsia="Times New Roman"/>
          <w:sz w:val="28"/>
          <w:szCs w:val="28"/>
        </w:rPr>
        <w:t>ходимых ресурсов (денежного и материально-вещевого фондов) для организации жизнеобеспечения населения в ЧС.</w:t>
      </w:r>
    </w:p>
    <w:p w:rsidR="00EF6361" w:rsidRDefault="008A78E1">
      <w:pPr>
        <w:spacing w:line="232" w:lineRule="auto"/>
        <w:ind w:left="200" w:firstLine="777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6. </w:t>
      </w:r>
      <w:r>
        <w:rPr>
          <w:rFonts w:eastAsia="Times New Roman"/>
          <w:sz w:val="28"/>
          <w:szCs w:val="28"/>
        </w:rPr>
        <w:t>Источники радиоактивного загрязнения.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Понятия о дозах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облучения, уровни загрязнения. Бытовые дозиметрические приборы и работа с ними.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Объек</w:t>
      </w:r>
      <w:r>
        <w:rPr>
          <w:rFonts w:eastAsia="Times New Roman"/>
          <w:sz w:val="28"/>
          <w:szCs w:val="28"/>
        </w:rPr>
        <w:t>ты радиационной опасности. Аварии с выбросом радиоактивных веществ и их последствия.</w:t>
      </w: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Ионизирующее излучение. Доза облучения. Единицы измерения. Источники облучения населения. Основные зоны безопасности в период нормального функционирования объекта </w:t>
      </w:r>
      <w:r>
        <w:rPr>
          <w:rFonts w:eastAsia="Times New Roman"/>
          <w:sz w:val="28"/>
          <w:szCs w:val="28"/>
        </w:rPr>
        <w:t>радиационной опасности. Последствия радиационных аварий. Виды радиационного воздействия на людей и животных.</w:t>
      </w:r>
    </w:p>
    <w:p w:rsidR="00EF6361" w:rsidRDefault="008A78E1">
      <w:pPr>
        <w:spacing w:line="233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Виды бытовых дозиметрических приборов и работа с ними.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7. </w:t>
      </w:r>
      <w:r>
        <w:rPr>
          <w:rFonts w:eastAsia="Times New Roman"/>
          <w:sz w:val="28"/>
          <w:szCs w:val="28"/>
        </w:rPr>
        <w:t>Средства коллективной защиты.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Повышение защитных свойств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жилья.</w:t>
      </w:r>
    </w:p>
    <w:p w:rsidR="00EF6361" w:rsidRDefault="008A78E1">
      <w:pPr>
        <w:spacing w:line="232" w:lineRule="auto"/>
        <w:ind w:left="200" w:firstLine="77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Классификация </w:t>
      </w:r>
      <w:r>
        <w:rPr>
          <w:rFonts w:eastAsia="Times New Roman"/>
          <w:sz w:val="28"/>
          <w:szCs w:val="28"/>
        </w:rPr>
        <w:t>защитных сооружений гражданской обороны. Убежища и их основные элементы. Противорадиационные укрытия, их назначение и основные элементы. Простейшие защитные сооружения гражданской обороны (укрытия) и их устройство. Порядок заполнения защитных сооружений гр</w:t>
      </w:r>
      <w:r>
        <w:rPr>
          <w:rFonts w:eastAsia="Times New Roman"/>
          <w:sz w:val="28"/>
          <w:szCs w:val="28"/>
        </w:rPr>
        <w:t>ажданской обороны и пребывания в них.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76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Виды, назначение, расположение имеющихся в организации средств коллективной защиты, правила пользования ими.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76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действий при укрытии работников организаций в защитных сооружениях гражданской обороны, меры безопа</w:t>
      </w:r>
      <w:r>
        <w:rPr>
          <w:rFonts w:eastAsia="Times New Roman"/>
          <w:sz w:val="28"/>
          <w:szCs w:val="28"/>
        </w:rPr>
        <w:t>сности при нахождении в них.</w:t>
      </w:r>
    </w:p>
    <w:p w:rsidR="00EF6361" w:rsidRDefault="008A78E1">
      <w:pPr>
        <w:spacing w:line="233" w:lineRule="auto"/>
        <w:ind w:left="260" w:firstLine="776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Первичные средства пожаротушения и их расположение. Действия работников при их применении.</w:t>
      </w:r>
    </w:p>
    <w:p w:rsidR="00EF6361" w:rsidRDefault="008A78E1">
      <w:pPr>
        <w:spacing w:line="232" w:lineRule="auto"/>
        <w:ind w:left="10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Мероприятия по повышению защитных свойств жилья.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8. </w:t>
      </w:r>
      <w:r>
        <w:rPr>
          <w:rFonts w:eastAsia="Times New Roman"/>
          <w:sz w:val="28"/>
          <w:szCs w:val="28"/>
        </w:rPr>
        <w:t>Средства индивидуальной защиты органов дыхания и кожи.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Медицинские средства ин</w:t>
      </w:r>
      <w:r>
        <w:rPr>
          <w:rFonts w:eastAsia="Times New Roman"/>
          <w:sz w:val="28"/>
          <w:szCs w:val="28"/>
        </w:rPr>
        <w:t>дивидуальной защиты, правила их использования. Типичные ошибочные действия во время применения средств индивидуальной защиты органов дыхания и кожи в условиях воздействия конкретных боевых отравляющих и аварийно химически опасных веществ.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48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Назначение и уст</w:t>
      </w:r>
      <w:r>
        <w:rPr>
          <w:rFonts w:eastAsia="Times New Roman"/>
          <w:sz w:val="28"/>
          <w:szCs w:val="28"/>
        </w:rPr>
        <w:t>ройство респираторов, правила пользования ими. Простейшие средства защиты органов дыхания, их защитные свойства, порядок изготовления и пользования.</w:t>
      </w:r>
    </w:p>
    <w:p w:rsidR="00EF6361" w:rsidRDefault="00EF6361">
      <w:pPr>
        <w:sectPr w:rsidR="00EF6361">
          <w:pgSz w:w="11900" w:h="16840"/>
          <w:pgMar w:top="265" w:right="564" w:bottom="1101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8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Средства индивидуальной защиты кожи. Их назначение и классификация. Простейшие </w:t>
      </w:r>
      <w:r>
        <w:rPr>
          <w:rFonts w:eastAsia="Times New Roman"/>
          <w:sz w:val="28"/>
          <w:szCs w:val="28"/>
        </w:rPr>
        <w:t>средства защиты кожи и их свойства. Элементы герметизации одежды при использовании ее в качестве средств защиты кожи.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Виды , назначение и правила пользования имеющимися в организации средствами индивидуальной защиты. Действия работников при получении, про</w:t>
      </w:r>
      <w:r>
        <w:rPr>
          <w:rFonts w:eastAsia="Times New Roman"/>
          <w:sz w:val="28"/>
          <w:szCs w:val="28"/>
        </w:rPr>
        <w:t>верке, применении и хранении средств индивидуальной защиты.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Практическое изготовление и применение простейших и подручных средств защиты органов дыхания.</w:t>
      </w:r>
    </w:p>
    <w:p w:rsidR="00EF6361" w:rsidRDefault="008A78E1">
      <w:pPr>
        <w:spacing w:line="233" w:lineRule="auto"/>
        <w:ind w:left="200" w:firstLine="77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Типичные ошибочные действия во время применения средств индивидуальной защиты органов дыхания и кожи </w:t>
      </w:r>
      <w:r>
        <w:rPr>
          <w:rFonts w:eastAsia="Times New Roman"/>
          <w:sz w:val="28"/>
          <w:szCs w:val="28"/>
        </w:rPr>
        <w:t>в условиях влияния конкретных боевых отравляющих и аварийно химически опасных веществ.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Медицинские средства индивидуальной защиты. Содержание, назначение и правила их применения.</w:t>
      </w:r>
    </w:p>
    <w:p w:rsidR="00EF6361" w:rsidRDefault="008A78E1">
      <w:pPr>
        <w:spacing w:line="233" w:lineRule="auto"/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9. </w:t>
      </w:r>
      <w:r>
        <w:rPr>
          <w:rFonts w:eastAsia="Times New Roman"/>
          <w:sz w:val="28"/>
          <w:szCs w:val="28"/>
        </w:rPr>
        <w:t>Обязанности взрослых по безопасности и защите детей.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Воспитание у де</w:t>
      </w:r>
      <w:r>
        <w:rPr>
          <w:rFonts w:eastAsia="Times New Roman"/>
          <w:sz w:val="28"/>
          <w:szCs w:val="28"/>
        </w:rPr>
        <w:t>тей навыков поведения в экстремальных условиях и</w:t>
      </w:r>
    </w:p>
    <w:p w:rsidR="00EF6361" w:rsidRDefault="008A78E1">
      <w:pPr>
        <w:spacing w:line="232" w:lineRule="auto"/>
        <w:ind w:left="2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психологической устойчивости.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Принципы формирования основ культуры безопасности у детей. Выработка практических навыков взаимодействия детей и взрослых в чрезвычайных (экстремальных) ситуациях.</w:t>
      </w:r>
    </w:p>
    <w:p w:rsidR="00EF6361" w:rsidRDefault="008A78E1">
      <w:pPr>
        <w:spacing w:line="233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Средства инд</w:t>
      </w:r>
      <w:r>
        <w:rPr>
          <w:rFonts w:eastAsia="Times New Roman"/>
          <w:sz w:val="28"/>
          <w:szCs w:val="28"/>
        </w:rPr>
        <w:t>ивидуальной защиты детей.</w:t>
      </w: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10. </w:t>
      </w:r>
      <w:r>
        <w:rPr>
          <w:rFonts w:eastAsia="Times New Roman"/>
          <w:sz w:val="28"/>
          <w:szCs w:val="28"/>
        </w:rPr>
        <w:t>Защита продуктов питания,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воды,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одежды от радиоактивных,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аварийно химически опасных и боевых отравляющих веществ.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Основные мероприятия по защите продуктов питания, воды, одежды от радиоактивных, аварийно химически </w:t>
      </w:r>
      <w:r>
        <w:rPr>
          <w:rFonts w:eastAsia="Times New Roman"/>
          <w:sz w:val="28"/>
          <w:szCs w:val="28"/>
        </w:rPr>
        <w:t>опасных и боевых отравляющих веществ.</w:t>
      </w:r>
    </w:p>
    <w:p w:rsidR="00EF6361" w:rsidRDefault="008A78E1">
      <w:pPr>
        <w:spacing w:line="233" w:lineRule="auto"/>
        <w:ind w:left="260"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Мероприятия по герметизации складских помещений. Защитные свойства тары, их виды и категории. Защита на складах и в хранилищах.</w:t>
      </w: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Использование подручных средств для защиты продуктов питания, воды, одежды от радиоактивны</w:t>
      </w:r>
      <w:r>
        <w:rPr>
          <w:rFonts w:eastAsia="Times New Roman"/>
          <w:sz w:val="28"/>
          <w:szCs w:val="28"/>
        </w:rPr>
        <w:t>х, боевых отравляющих и аварийно химически опасных веществ.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11. </w:t>
      </w:r>
      <w:r>
        <w:rPr>
          <w:rFonts w:eastAsia="Times New Roman"/>
          <w:sz w:val="28"/>
          <w:szCs w:val="28"/>
        </w:rPr>
        <w:t>Эвакуация.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Порядок проведения эвакомероприятий,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экстренная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эвакуация из опасных районов (зон).</w:t>
      </w:r>
    </w:p>
    <w:p w:rsidR="00EF6361" w:rsidRDefault="008A78E1">
      <w:pPr>
        <w:spacing w:line="232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Защита населения путем эвакуации. Эвакуация населения, материальных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15"/>
        </w:numPr>
        <w:tabs>
          <w:tab w:val="left" w:pos="471"/>
        </w:tabs>
        <w:spacing w:line="233" w:lineRule="auto"/>
        <w:ind w:left="200" w:hanging="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культурных ценностей </w:t>
      </w:r>
      <w:r>
        <w:rPr>
          <w:rFonts w:eastAsia="Times New Roman"/>
          <w:sz w:val="28"/>
          <w:szCs w:val="28"/>
        </w:rPr>
        <w:t>из опасных зон. Порядок организации и проведения эвакомероприятий, экстренная эвакуация из опасных районов (зон).</w:t>
      </w:r>
    </w:p>
    <w:p w:rsidR="00EF6361" w:rsidRDefault="008A78E1">
      <w:pPr>
        <w:spacing w:line="232" w:lineRule="auto"/>
        <w:ind w:left="200" w:firstLine="77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Цели, принципы и способы эвакуации. Эвакуационные органы. Порядок проведения эвакуации.</w:t>
      </w:r>
    </w:p>
    <w:p w:rsidR="00EF6361" w:rsidRDefault="00EF6361">
      <w:pPr>
        <w:spacing w:line="2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00" w:firstLine="77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Организация работы пунктов временного размещения. Дей</w:t>
      </w:r>
      <w:r>
        <w:rPr>
          <w:rFonts w:eastAsia="Times New Roman"/>
          <w:sz w:val="28"/>
          <w:szCs w:val="28"/>
        </w:rPr>
        <w:t>ствия населения на маршрутах эвакуации.</w:t>
      </w:r>
    </w:p>
    <w:p w:rsidR="00EF6361" w:rsidRDefault="008A78E1">
      <w:pPr>
        <w:spacing w:line="232" w:lineRule="auto"/>
        <w:ind w:left="200" w:firstLine="776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Тема 12. </w:t>
      </w:r>
      <w:r>
        <w:rPr>
          <w:rFonts w:eastAsia="Times New Roman"/>
          <w:sz w:val="28"/>
          <w:szCs w:val="28"/>
        </w:rPr>
        <w:t>Пожаро-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взрывоопасные предметы на производстве и в быту,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меры безопасности при обращении с ними. Правила поведения населения при обнаружении взрывоопасных предметов.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00" w:firstLine="77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Пожароопасные и взрывоопасные производст</w:t>
      </w:r>
      <w:r>
        <w:rPr>
          <w:rFonts w:eastAsia="Times New Roman"/>
          <w:sz w:val="28"/>
          <w:szCs w:val="28"/>
        </w:rPr>
        <w:t>ва. Пожары и взрывы в жилых, общественных зданиях и на промышленных предприятиях.</w:t>
      </w:r>
    </w:p>
    <w:p w:rsidR="00EF6361" w:rsidRDefault="008A78E1">
      <w:pPr>
        <w:spacing w:line="264" w:lineRule="auto"/>
        <w:ind w:left="200" w:firstLine="77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Общие сведения о пожарах и взрывах, их возникновении и развитии. Основные поражающие факторы пожара и взрыва.</w:t>
      </w:r>
    </w:p>
    <w:p w:rsidR="00EF6361" w:rsidRDefault="00EF6361">
      <w:pPr>
        <w:sectPr w:rsidR="00EF6361">
          <w:pgSz w:w="11900" w:h="16840"/>
          <w:pgMar w:top="265" w:right="564" w:bottom="1078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9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Взрывоопасные предметы и правила </w:t>
      </w:r>
      <w:r>
        <w:rPr>
          <w:rFonts w:eastAsia="Times New Roman"/>
          <w:sz w:val="28"/>
          <w:szCs w:val="28"/>
        </w:rPr>
        <w:t>поведения населения при их обнаружении. Действия человека, оказавшегося в завале.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13. </w:t>
      </w:r>
      <w:r>
        <w:rPr>
          <w:rFonts w:eastAsia="Times New Roman"/>
          <w:sz w:val="28"/>
          <w:szCs w:val="28"/>
        </w:rPr>
        <w:t>Морально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психологическая подготовка населения к действиям в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чрезвычайных ситуациях.</w:t>
      </w: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Поведенческие реакции населения в ЧС. Социально-политические конфликты с испол</w:t>
      </w:r>
      <w:r>
        <w:rPr>
          <w:rFonts w:eastAsia="Times New Roman"/>
          <w:sz w:val="28"/>
          <w:szCs w:val="28"/>
        </w:rPr>
        <w:t>ьзованием обычного оружия и средств массового поражения.</w:t>
      </w:r>
    </w:p>
    <w:p w:rsidR="00EF6361" w:rsidRDefault="008A78E1">
      <w:pPr>
        <w:spacing w:line="233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Эмоции, их влияние на здоровье, управление ими.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Психология толпы , основы безопасности при массовых скоплениях людей. Психологическая готовность к действиям в ЧС. Предупреждение панических проявлени</w:t>
      </w:r>
      <w:r>
        <w:rPr>
          <w:rFonts w:eastAsia="Times New Roman"/>
          <w:sz w:val="28"/>
          <w:szCs w:val="28"/>
        </w:rPr>
        <w:t>й.</w:t>
      </w:r>
    </w:p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14. </w:t>
      </w:r>
      <w:r>
        <w:rPr>
          <w:rFonts w:eastAsia="Times New Roman"/>
          <w:sz w:val="28"/>
          <w:szCs w:val="28"/>
        </w:rPr>
        <w:t>Действия работников организаций при угрозе и возникновении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ЧС природного характера.</w:t>
      </w:r>
    </w:p>
    <w:p w:rsidR="00EF6361" w:rsidRDefault="008A78E1">
      <w:pPr>
        <w:spacing w:line="233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Стихийные бедствия геофизического и геологического характера (оползни, сели, обвалы и др.), причины и последствия. Действия работников при оповещении о стихийн</w:t>
      </w:r>
      <w:r>
        <w:rPr>
          <w:rFonts w:eastAsia="Times New Roman"/>
          <w:sz w:val="28"/>
          <w:szCs w:val="28"/>
        </w:rPr>
        <w:t>ых бедствиях геофизического и геологического характера, во время и после их возникновения.</w:t>
      </w:r>
    </w:p>
    <w:p w:rsidR="00EF6361" w:rsidRDefault="008A78E1">
      <w:pPr>
        <w:spacing w:line="233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Стихийные бедствия метеорологического характера (ураганы, бури, смерчи, метели и др.). Причины их возникновения и последствия. Действия работников при оповещении о с</w:t>
      </w:r>
      <w:r>
        <w:rPr>
          <w:rFonts w:eastAsia="Times New Roman"/>
          <w:sz w:val="28"/>
          <w:szCs w:val="28"/>
        </w:rPr>
        <w:t>тихийных бедствиях метеорологического характера, во время их возникновения и после окончания.</w:t>
      </w:r>
    </w:p>
    <w:p w:rsidR="00EF6361" w:rsidRDefault="008A78E1">
      <w:pPr>
        <w:spacing w:line="233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Стихийные бедствия гидрологического характера (наводнения, паводки и др.) их возникновение и последствия. Действия работников при оповещении о стихийных бедствиях</w:t>
      </w:r>
      <w:r>
        <w:rPr>
          <w:rFonts w:eastAsia="Times New Roman"/>
          <w:sz w:val="28"/>
          <w:szCs w:val="28"/>
        </w:rPr>
        <w:t xml:space="preserve"> гидрологического характера во время их возникновения и после окончания. Природные пожары. Причины их возникновения и последствия. Предупреждение лесных и степных пожаров. Привлечение населения к борьбе с лесными пожарами и пожарами на сельскохозяйственных</w:t>
      </w:r>
      <w:r>
        <w:rPr>
          <w:rFonts w:eastAsia="Times New Roman"/>
          <w:sz w:val="28"/>
          <w:szCs w:val="28"/>
        </w:rPr>
        <w:t xml:space="preserve"> полях. Действия работников при возникновении лесных пожаров и пожаров на сельскохозяйственных полях.</w:t>
      </w:r>
    </w:p>
    <w:p w:rsidR="00EF6361" w:rsidRDefault="008A78E1">
      <w:pPr>
        <w:spacing w:line="233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Массовые инфекционные заболевания людей, сельскохозяйственных животных и растений. Основные пути передачи инфекции и их характеристика. </w:t>
      </w:r>
      <w:r>
        <w:rPr>
          <w:rFonts w:eastAsia="Times New Roman"/>
          <w:sz w:val="28"/>
          <w:szCs w:val="28"/>
        </w:rPr>
        <w:t>Противоэпидемические и санитарно-гигиенические мероприятия в очаге бактериального (биологического) заражения. Организация и проведение режимных и карантинных мероприятий. Особенности осуществления специфических противоэпизоотический и противоэпифитотически</w:t>
      </w:r>
      <w:r>
        <w:rPr>
          <w:rFonts w:eastAsia="Times New Roman"/>
          <w:sz w:val="28"/>
          <w:szCs w:val="28"/>
        </w:rPr>
        <w:t>х мероприятий.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Природные ЧС, характерные для территории Республики, города, района.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15. </w:t>
      </w:r>
      <w:r>
        <w:rPr>
          <w:rFonts w:eastAsia="Times New Roman"/>
          <w:sz w:val="28"/>
          <w:szCs w:val="28"/>
        </w:rPr>
        <w:t>Действия работников организаций в чрезвычайных ситуациях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техногенного характера, а также при угрозе террористических проявлений.</w:t>
      </w:r>
    </w:p>
    <w:p w:rsidR="00EF6361" w:rsidRDefault="008A78E1">
      <w:pPr>
        <w:spacing w:line="239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Аварии на радиационно-опасных об</w:t>
      </w:r>
      <w:r>
        <w:rPr>
          <w:rFonts w:eastAsia="Times New Roman"/>
          <w:sz w:val="28"/>
          <w:szCs w:val="28"/>
        </w:rPr>
        <w:t>ъектах. Классификация возможных последствий облучения людей. Степени лучевой болезни. Однократное и многократное облучение организма человека и его последствия. Действия работников при оповещении об аварии с выбросом радиоактивных веществ: в случае объявле</w:t>
      </w:r>
      <w:r>
        <w:rPr>
          <w:rFonts w:eastAsia="Times New Roman"/>
          <w:sz w:val="28"/>
          <w:szCs w:val="28"/>
        </w:rPr>
        <w:t>ния эвакуации; при нахождении в помещении; при движении по загрязненной местности. Соблюдение специального режима поведения при</w:t>
      </w:r>
    </w:p>
    <w:p w:rsidR="00EF6361" w:rsidRDefault="00EF6361">
      <w:pPr>
        <w:sectPr w:rsidR="00EF6361">
          <w:pgSz w:w="11900" w:h="16840"/>
          <w:pgMar w:top="265" w:right="564" w:bottom="1113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10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08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0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проживании на местности с повышенным радиационным фоном. Йодная профилактика, необходимость и порядок</w:t>
      </w:r>
      <w:r>
        <w:rPr>
          <w:rFonts w:eastAsia="Times New Roman"/>
          <w:sz w:val="28"/>
          <w:szCs w:val="28"/>
        </w:rPr>
        <w:t xml:space="preserve"> ее проведения.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Химически опасные объекты . Аварии с выбросом аварийно химически опасных веществ (далее – АХОВ) и их последствия. Классификация АХОВ по характеру воздействия на организм человека. Характеристика наиболее распространенных АХОВ. Действия </w:t>
      </w:r>
      <w:r>
        <w:rPr>
          <w:rFonts w:eastAsia="Times New Roman"/>
          <w:sz w:val="28"/>
          <w:szCs w:val="28"/>
        </w:rPr>
        <w:t>работников при оповещении об аварии на химически опасном объекте: в случае объявления эвакуации; при выходе из зоны заражения. Неотложная помощь при поражении АХОВ.</w:t>
      </w:r>
    </w:p>
    <w:p w:rsidR="00EF6361" w:rsidRDefault="008A78E1">
      <w:pPr>
        <w:spacing w:line="233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Аварии на гидродинамически опасных объектах. Общие сведения о гидродинамических сооружениях</w:t>
      </w:r>
      <w:r>
        <w:rPr>
          <w:rFonts w:eastAsia="Times New Roman"/>
          <w:sz w:val="28"/>
          <w:szCs w:val="28"/>
        </w:rPr>
        <w:t>, гидродинамически опасных объектах и гидродинамических авариях. Поражающие факторы и последствия гидродинамических аварий. Основные меры по защите населения от гидродинамических аварий. Действия работников: при заблаговременном оповещении о гидродинамичес</w:t>
      </w:r>
      <w:r>
        <w:rPr>
          <w:rFonts w:eastAsia="Times New Roman"/>
          <w:sz w:val="28"/>
          <w:szCs w:val="28"/>
        </w:rPr>
        <w:t>кой аварии; при внезапной опасности разрушения плотины; после аварии и спада воды.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Транспортные аварии. Аварии на железнодорожном транспорте, их основные причины и последствия. Правила безопасного поведения при пользовании железнодорожным транспортом. Ава</w:t>
      </w:r>
      <w:r>
        <w:rPr>
          <w:rFonts w:eastAsia="Times New Roman"/>
          <w:sz w:val="28"/>
          <w:szCs w:val="28"/>
        </w:rPr>
        <w:t>рии на воздушном транспорте, их основные причины и последствия. Основные и аварийные запасные выходы, используемые для экстренной эвакуации. Действия пассажиров в случае аварии : при взлете и посадке; при декомпрессии (разгерметизации салона); при пожаре в</w:t>
      </w:r>
      <w:r>
        <w:rPr>
          <w:rFonts w:eastAsia="Times New Roman"/>
          <w:sz w:val="28"/>
          <w:szCs w:val="28"/>
        </w:rPr>
        <w:t xml:space="preserve"> самолете; при вынужденной посадке самолета на воду. Индивидуальные и групповые спасательные средства.</w:t>
      </w:r>
    </w:p>
    <w:p w:rsidR="00EF6361" w:rsidRDefault="008A78E1">
      <w:pPr>
        <w:spacing w:line="232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Аварии на водном транспорте, их основные причины и последствия. Действия пассажиров при объявлении шлюпочной тревоги . Особенности оставления судна </w:t>
      </w:r>
      <w:r>
        <w:rPr>
          <w:rFonts w:eastAsia="Times New Roman"/>
          <w:sz w:val="28"/>
          <w:szCs w:val="28"/>
        </w:rPr>
        <w:t>прыжком в воду. Действия пассажиров при нахождении в спасательном плавательном средстве. Правила пользования индивидуальными спасательными средствами.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00" w:firstLine="84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Аварии на автомобильном транспорте, их причины и последствия. Действия участников дорожного движения: пр</w:t>
      </w:r>
      <w:r>
        <w:rPr>
          <w:rFonts w:eastAsia="Times New Roman"/>
          <w:sz w:val="28"/>
          <w:szCs w:val="28"/>
        </w:rPr>
        <w:t>и угрозе или возникновении дорожно -транспортного происшествия; при падении автомобиля в воду. Правила безопасного поведения участников дорожного движения.</w:t>
      </w:r>
    </w:p>
    <w:p w:rsidR="00EF6361" w:rsidRDefault="008A78E1">
      <w:pPr>
        <w:spacing w:line="232" w:lineRule="auto"/>
        <w:ind w:left="260" w:firstLine="76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Аварии на общественном транспорте (автобус, троллейбус, трамвай и т.д.), их причины и последствия. Д</w:t>
      </w:r>
      <w:r>
        <w:rPr>
          <w:rFonts w:eastAsia="Times New Roman"/>
          <w:sz w:val="28"/>
          <w:szCs w:val="28"/>
        </w:rPr>
        <w:t>ействия пассажиров автобуса, троллейбуса, трамвая при аварийной ситуации (столкновении, перевороте, опрокидывании); при пожаре; при падении транспорта в воду. ЧС техногенного характера, возможные для территории Республики, города (района).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16. </w:t>
      </w:r>
      <w:r>
        <w:rPr>
          <w:rFonts w:eastAsia="Times New Roman"/>
          <w:sz w:val="28"/>
          <w:szCs w:val="28"/>
        </w:rPr>
        <w:t>Террор</w:t>
      </w:r>
      <w:r>
        <w:rPr>
          <w:rFonts w:eastAsia="Times New Roman"/>
          <w:sz w:val="28"/>
          <w:szCs w:val="28"/>
        </w:rPr>
        <w:t>истические проявления,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порядок поведения населения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 угрозе или совершении террористической атаки.</w:t>
      </w:r>
    </w:p>
    <w:p w:rsidR="00EF6361" w:rsidRDefault="008A78E1">
      <w:pPr>
        <w:spacing w:line="239" w:lineRule="auto"/>
        <w:ind w:left="260" w:firstLine="851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Виды террористических акций, их общие черты, способы осуществления. Правила и порядок поведения населения при угрозе или совершении террористической атаки.</w:t>
      </w:r>
      <w:r>
        <w:rPr>
          <w:rFonts w:eastAsia="Times New Roman"/>
          <w:sz w:val="28"/>
          <w:szCs w:val="28"/>
        </w:rPr>
        <w:t xml:space="preserve"> Признаки, указывающие на наличие взрывного устройства и действия при обнаружении предметов, похожих на них. Действия при получении телефонного сообщения о возможном теракте, правила обращения с анонимными материалами, содержащими угрозы</w:t>
      </w:r>
    </w:p>
    <w:p w:rsidR="00EF6361" w:rsidRDefault="00EF6361">
      <w:pPr>
        <w:sectPr w:rsidR="00EF6361">
          <w:pgSz w:w="11900" w:h="16840"/>
          <w:pgMar w:top="265" w:right="564" w:bottom="1113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spacing w:line="239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21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36535" cy="107137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535" cy="1071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361" w:rsidRDefault="00EF6361">
      <w:pPr>
        <w:sectPr w:rsidR="00EF6361">
          <w:pgSz w:w="12340" w:h="16872"/>
          <w:pgMar w:top="1440" w:right="1440" w:bottom="875" w:left="1440" w:header="0" w:footer="0" w:gutter="0"/>
          <w:cols w:space="0"/>
        </w:sectPr>
      </w:pP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УТВЕРЖДЕНА</w:t>
      </w:r>
    </w:p>
    <w:p w:rsidR="00EF6361" w:rsidRDefault="00EF6361">
      <w:pPr>
        <w:spacing w:line="322" w:lineRule="exact"/>
        <w:rPr>
          <w:sz w:val="20"/>
          <w:szCs w:val="20"/>
        </w:rPr>
      </w:pP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Приказом МЧС ДНР</w:t>
      </w:r>
    </w:p>
    <w:p w:rsidR="00EF6361" w:rsidRDefault="008A78E1">
      <w:pPr>
        <w:ind w:left="6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от 12.12.2017 № 426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287" w:lineRule="exact"/>
        <w:rPr>
          <w:sz w:val="20"/>
          <w:szCs w:val="20"/>
        </w:r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ПРОГРАММА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специальной подготовки работников предприятий, учреждений,</w:t>
      </w:r>
    </w:p>
    <w:p w:rsidR="00EF6361" w:rsidRDefault="008A78E1">
      <w:pPr>
        <w:spacing w:line="255" w:lineRule="auto"/>
        <w:ind w:right="-27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организаций независимо от формы собственности, входящих в состав невоенизированных </w:t>
      </w:r>
      <w:r>
        <w:rPr>
          <w:rFonts w:eastAsia="Times New Roman"/>
          <w:b/>
          <w:bCs/>
          <w:sz w:val="28"/>
          <w:szCs w:val="28"/>
        </w:rPr>
        <w:t>формирований и специализированных служб гражданской обороны</w:t>
      </w:r>
    </w:p>
    <w:p w:rsidR="00EF6361" w:rsidRDefault="00EF6361">
      <w:pPr>
        <w:spacing w:line="163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16"/>
        </w:numPr>
        <w:tabs>
          <w:tab w:val="left" w:pos="4400"/>
        </w:tabs>
        <w:ind w:left="4400" w:hanging="279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Общие положения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Настоящая программа специальной подготовки работников предприятий, учреждений, организаций независимо от формы собственности, входящих в состав невоенизированных формирований и с</w:t>
      </w:r>
      <w:r>
        <w:rPr>
          <w:rFonts w:eastAsia="Times New Roman"/>
          <w:sz w:val="28"/>
          <w:szCs w:val="28"/>
        </w:rPr>
        <w:t>пециализированных служб гражданской обороны (далее - программа) составляет основу обучения невоенизированных формирований и специализированных служб гражданской обороны (далее – НВФ и служб ГО) в целях поддержания готовности к выполнению задач по предназна</w:t>
      </w:r>
      <w:r>
        <w:rPr>
          <w:rFonts w:eastAsia="Times New Roman"/>
          <w:sz w:val="28"/>
          <w:szCs w:val="28"/>
        </w:rPr>
        <w:t>чению, а также обеспечения мер безопасности.</w:t>
      </w:r>
    </w:p>
    <w:p w:rsidR="00EF6361" w:rsidRDefault="00EF6361">
      <w:pPr>
        <w:spacing w:line="9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17"/>
        </w:numPr>
        <w:tabs>
          <w:tab w:val="left" w:pos="1262"/>
        </w:tabs>
        <w:ind w:left="260" w:firstLine="71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программе изложена организация и методика обучения НВФ и служб ГО, тематика и расчет часов базовой и специальной частей подготовки, содержание тем занятий, а также требования к уровню знаний, умений и навыков л</w:t>
      </w:r>
      <w:r>
        <w:rPr>
          <w:rFonts w:eastAsia="Times New Roman"/>
          <w:sz w:val="28"/>
          <w:szCs w:val="28"/>
        </w:rPr>
        <w:t>ичного состава и специалистов НВФ и служб ГО, прошедших обучение.</w:t>
      </w:r>
    </w:p>
    <w:p w:rsidR="00EF6361" w:rsidRDefault="008A78E1">
      <w:pPr>
        <w:numPr>
          <w:ilvl w:val="0"/>
          <w:numId w:val="18"/>
        </w:numPr>
        <w:tabs>
          <w:tab w:val="left" w:pos="4100"/>
        </w:tabs>
        <w:ind w:left="4100" w:hanging="273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Организация обучения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2.1. Подготовка НВФ и служб ГО осуществляется согласно законов Донецкой Народной Республики «О гражданской обороне», «О защите населения и территорий от чрезвычайных сит</w:t>
      </w:r>
      <w:r>
        <w:rPr>
          <w:rFonts w:eastAsia="Times New Roman"/>
          <w:sz w:val="28"/>
          <w:szCs w:val="28"/>
        </w:rPr>
        <w:t>уаций природного и техногенного характера», Положения об организации обучения населения в области гражданской обороны и защиты населения от чрезвычайных ситуаций природного и техногенного характера, утвержденного Постановлением Совета Министров Донецкой На</w:t>
      </w:r>
      <w:r>
        <w:rPr>
          <w:rFonts w:eastAsia="Times New Roman"/>
          <w:sz w:val="28"/>
          <w:szCs w:val="28"/>
        </w:rPr>
        <w:t>родной Республики от 12.03.2015 № 3 -22, Положения о невоенизированных формированиях гражданской обороны, утвержденного Постановлением Совета Министров Донецкой Народной Республики от 07.11.2015 № 21-6, Положения о специализированных службах гражданской об</w:t>
      </w:r>
      <w:r>
        <w:rPr>
          <w:rFonts w:eastAsia="Times New Roman"/>
          <w:sz w:val="28"/>
          <w:szCs w:val="28"/>
        </w:rPr>
        <w:t>ороны, утвержденного Постановлением Совета Министров Донецкой Народной Республики от 16.10.2015 № 19-26, Порядка организации обучения населения действиям в чрезвычайных ситуациях, утвержденного приказом МЧС Донецкой Народной Республики от 28.04.2016 № 400,</w:t>
      </w:r>
      <w:r>
        <w:rPr>
          <w:rFonts w:eastAsia="Times New Roman"/>
          <w:sz w:val="28"/>
          <w:szCs w:val="28"/>
        </w:rPr>
        <w:t xml:space="preserve"> (зарегистрирован в Министерстве юстиции Донецкой Народной Республики 27.05.2016, регистрационный № 1324).</w:t>
      </w:r>
    </w:p>
    <w:p w:rsidR="00EF6361" w:rsidRDefault="008A78E1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Подготовка сотрудников, работников, персонала (далее – работников) предприятий, учреждений, организаций независимо от формы собственности (далее – </w:t>
      </w:r>
      <w:r>
        <w:rPr>
          <w:rFonts w:eastAsia="Times New Roman"/>
          <w:sz w:val="28"/>
          <w:szCs w:val="28"/>
        </w:rPr>
        <w:t>организации), которые входят в состав НВФ и служб ГО</w:t>
      </w:r>
    </w:p>
    <w:p w:rsidR="00EF6361" w:rsidRDefault="00EF6361">
      <w:pPr>
        <w:sectPr w:rsidR="00EF6361">
          <w:pgSz w:w="11900" w:h="16840"/>
          <w:pgMar w:top="1112" w:right="564" w:bottom="660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2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организовывается непосредственно по месту работы путем проведения занятий</w:t>
      </w:r>
    </w:p>
    <w:p w:rsidR="00EF6361" w:rsidRDefault="008A78E1">
      <w:pPr>
        <w:numPr>
          <w:ilvl w:val="0"/>
          <w:numId w:val="19"/>
        </w:numPr>
        <w:tabs>
          <w:tab w:val="left" w:pos="465"/>
        </w:tabs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личным составом в учебных группах. Общий объем подготовки – 15 учебных часов, из них базовая часть – 9 </w:t>
      </w:r>
      <w:r>
        <w:rPr>
          <w:rFonts w:eastAsia="Times New Roman"/>
          <w:sz w:val="28"/>
          <w:szCs w:val="28"/>
        </w:rPr>
        <w:t>часов, специальная – 6 часов. Выбор тем общей подготовки определяет руководитель организации, исходя из основных задач формирования (службы) и специфики производства;</w:t>
      </w:r>
    </w:p>
    <w:p w:rsidR="00EF6361" w:rsidRDefault="008A78E1">
      <w:pPr>
        <w:spacing w:line="239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практического закрепления теоретических знаний во время проведения плановых учений и трен</w:t>
      </w:r>
      <w:r>
        <w:rPr>
          <w:rFonts w:eastAsia="Times New Roman"/>
          <w:sz w:val="28"/>
          <w:szCs w:val="28"/>
        </w:rPr>
        <w:t>ировок по гражданской обороне, мероприятий «День гражданской обороны», «Неделя безопасности ребенка»;</w:t>
      </w:r>
    </w:p>
    <w:p w:rsidR="00EF6361" w:rsidRDefault="00EF6361">
      <w:pPr>
        <w:spacing w:line="2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самостоятельного изучения учебной литературы, памяток, пособий по тематике гражданской обороны, защиты населения и территорий от чрезвычайных ситуаций.</w:t>
      </w: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2.2. Основным методом проведения занятий с личным составом и специалистами по темам базовой и специальной частей подготовки НВФ и служб ГО является практическое занятие (упражнение).</w:t>
      </w: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Теоретический материал излагается путем рассказа или объяснения в минимал</w:t>
      </w:r>
      <w:r>
        <w:rPr>
          <w:rFonts w:eastAsia="Times New Roman"/>
          <w:sz w:val="28"/>
          <w:szCs w:val="28"/>
        </w:rPr>
        <w:t>ьном объеме, необходимом для правильного, четкого выполнения обучаемыми практических приемов и действий.</w:t>
      </w: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2.3. Все виды занятий с личным составом и специалистами организуют и проводят руководители (командиры, начальники) формирований или начальники соответс</w:t>
      </w:r>
      <w:r>
        <w:rPr>
          <w:rFonts w:eastAsia="Times New Roman"/>
          <w:sz w:val="28"/>
          <w:szCs w:val="28"/>
        </w:rPr>
        <w:t>твующих специализированных служб, а на учебных местах</w:t>
      </w:r>
    </w:p>
    <w:p w:rsidR="00EF6361" w:rsidRDefault="008A78E1">
      <w:pPr>
        <w:spacing w:line="239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— командиры структурных подразделений НВФ и служб ГО (групп, звеньев и прочее). Руководитель (командир, начальник) НВФ и службы ГО одновременно является и руководителем занятий на одном из учебных мест,</w:t>
      </w:r>
      <w:r>
        <w:rPr>
          <w:rFonts w:eastAsia="Times New Roman"/>
          <w:sz w:val="28"/>
          <w:szCs w:val="28"/>
        </w:rPr>
        <w:t xml:space="preserve"> как правило, наиболее важном и сложном.</w:t>
      </w:r>
    </w:p>
    <w:p w:rsidR="00EF6361" w:rsidRDefault="00EF6361">
      <w:pPr>
        <w:spacing w:line="5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Руководителю занятия накануне проведения практического или тактико-специального занятия целесообразно провести инструктаж (инструкторско-методическое занятие) с командирами структурных подразделений формирования, к</w:t>
      </w:r>
      <w:r>
        <w:rPr>
          <w:rFonts w:eastAsia="Times New Roman"/>
          <w:sz w:val="28"/>
          <w:szCs w:val="28"/>
        </w:rPr>
        <w:t>оторые будут являться руководителями занятий на учебных местах.</w:t>
      </w:r>
    </w:p>
    <w:p w:rsidR="00EF6361" w:rsidRDefault="008A78E1">
      <w:pPr>
        <w:spacing w:line="237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2.4. Занятия с личным составом проводятся, как правило, в учебных городках, на учебных площадках (пунктах), учебных объектах по гражданской обороне.</w:t>
      </w:r>
    </w:p>
    <w:p w:rsidR="00EF6361" w:rsidRDefault="00EF6361">
      <w:pPr>
        <w:spacing w:line="1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0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2.5. В тактико-специальных занятиях НВФ и </w:t>
      </w:r>
      <w:r>
        <w:rPr>
          <w:rFonts w:eastAsia="Times New Roman"/>
          <w:sz w:val="28"/>
          <w:szCs w:val="28"/>
        </w:rPr>
        <w:t xml:space="preserve">службы ГО участвуют в штатном составе с необходимым количеством техники, приборов, инструментов и принадлежностей, при этом весь личный состав должен быть обеспечен средствами индивидуальной защиты. Практические занятия с невоенизированными формированиями </w:t>
      </w:r>
      <w:r>
        <w:rPr>
          <w:rFonts w:eastAsia="Times New Roman"/>
          <w:sz w:val="28"/>
          <w:szCs w:val="28"/>
        </w:rPr>
        <w:t>гражданской обороны общего назначения разрешается проводить по структурным подразделениям (группам, звеньям).</w:t>
      </w:r>
    </w:p>
    <w:p w:rsidR="00EF6361" w:rsidRDefault="008A78E1">
      <w:pPr>
        <w:spacing w:line="229" w:lineRule="auto"/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2.6. Занятия по темам специальной части могут проводиться путем однодневного сбора под руководством соответствующего начальника.</w:t>
      </w:r>
    </w:p>
    <w:p w:rsidR="00EF6361" w:rsidRDefault="00EF6361">
      <w:pPr>
        <w:spacing w:line="2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58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2.7. Руководител</w:t>
      </w:r>
      <w:r>
        <w:rPr>
          <w:rFonts w:eastAsia="Times New Roman"/>
          <w:sz w:val="27"/>
          <w:szCs w:val="27"/>
        </w:rPr>
        <w:t>ю организации создающей НВФ и службы ГО разрешается, исходя из местных условий, специфики деятельности, уровня подготовки личного состава, уточнять содержание тем и время на их изучение, а также вводить</w:t>
      </w:r>
    </w:p>
    <w:p w:rsidR="00EF6361" w:rsidRDefault="00EF6361">
      <w:pPr>
        <w:sectPr w:rsidR="00EF6361">
          <w:pgSz w:w="11900" w:h="16840"/>
          <w:pgMar w:top="265" w:right="564" w:bottom="1093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3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60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right="1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новые темы без уменьшения о</w:t>
      </w:r>
      <w:r>
        <w:rPr>
          <w:rFonts w:eastAsia="Times New Roman"/>
          <w:sz w:val="28"/>
          <w:szCs w:val="28"/>
        </w:rPr>
        <w:t>бщего времени, отводимого на базовую и специальную части подготовки.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2.8. Личный состав НВФ и служб ГО должен знать: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физико-химические и поражающие свойства аварийно химически опасных веществ (далее — АХОВ), применяемых на производстве, порядок и способы</w:t>
      </w:r>
      <w:r>
        <w:rPr>
          <w:rFonts w:eastAsia="Times New Roman"/>
          <w:sz w:val="28"/>
          <w:szCs w:val="28"/>
        </w:rPr>
        <w:t xml:space="preserve"> защиты при их утечке (выбросе, выливе);</w:t>
      </w:r>
    </w:p>
    <w:p w:rsidR="00EF6361" w:rsidRDefault="008A78E1">
      <w:pPr>
        <w:spacing w:line="239" w:lineRule="auto"/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характерные особенности опасностей, возникающих при ведении военных действий или вследствие этих действий, а также способы защиты от них;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ind w:left="980" w:right="1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предназначение формирования и свои функциональные обязанности; производствен</w:t>
      </w:r>
      <w:r>
        <w:rPr>
          <w:rFonts w:eastAsia="Times New Roman"/>
          <w:sz w:val="28"/>
          <w:szCs w:val="28"/>
        </w:rPr>
        <w:t>ные и технологические особенности, характер возможных</w:t>
      </w:r>
    </w:p>
    <w:p w:rsidR="00EF6361" w:rsidRDefault="008A78E1">
      <w:pPr>
        <w:ind w:left="980" w:right="160" w:hanging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аварийно-спасательных и других неотложных работ ( далее — АСДНР); порядок оповещения, сбора и приведения в готовность, действия по</w:t>
      </w: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сигналу «Внимание всем!» и речевым сообщениям;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место  сбора  формирован</w:t>
      </w:r>
      <w:r>
        <w:rPr>
          <w:rFonts w:eastAsia="Times New Roman"/>
          <w:sz w:val="28"/>
          <w:szCs w:val="28"/>
        </w:rPr>
        <w:t>ия,  пути  и  порядок  выдвижения  к  месту</w:t>
      </w: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возможного проведения АСДНР;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назначение, технические данные, порядок применения и возможности техники, механизмов и приборов, а также средств защиты, стоящих на оснащении формирования, порядок проведения специал</w:t>
      </w:r>
      <w:r>
        <w:rPr>
          <w:rFonts w:eastAsia="Times New Roman"/>
          <w:sz w:val="28"/>
          <w:szCs w:val="28"/>
        </w:rPr>
        <w:t>ьной обработки.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Уметь:</w:t>
      </w:r>
    </w:p>
    <w:p w:rsidR="00EF6361" w:rsidRDefault="008A78E1">
      <w:pPr>
        <w:spacing w:line="239" w:lineRule="auto"/>
        <w:ind w:left="980" w:right="1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выполнять функциональные обязанности при проведении АСДНР; поддерживать в исправном состоянии и грамотно применять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right="160"/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закрепленную  штатную  технику,  механизмы,  приборы,  другое  табельное имущество, а также средства индивидуальной з</w:t>
      </w:r>
      <w:r>
        <w:rPr>
          <w:rFonts w:eastAsia="Times New Roman"/>
          <w:sz w:val="28"/>
          <w:szCs w:val="28"/>
        </w:rPr>
        <w:t>ащиты при проведении АСДНР ; оказывать доврачебную медицинскую помощь раненым и пораженным, а</w:t>
      </w:r>
    </w:p>
    <w:p w:rsidR="00EF6361" w:rsidRDefault="008A78E1">
      <w:pPr>
        <w:spacing w:line="249" w:lineRule="auto"/>
        <w:ind w:left="980" w:right="4060" w:hanging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также транспортировать их в безопасные места; работать со штатными средствами связи;</w:t>
      </w:r>
    </w:p>
    <w:p w:rsidR="00EF6361" w:rsidRDefault="008A78E1">
      <w:pPr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проводить санитарную обработку, дезактивацию, дегазацию и дезинфекцию </w:t>
      </w:r>
      <w:r>
        <w:rPr>
          <w:rFonts w:eastAsia="Times New Roman"/>
          <w:sz w:val="28"/>
          <w:szCs w:val="28"/>
        </w:rPr>
        <w:t>техники, сооружений, территории, одежды и средств индивидуальной защиты.</w:t>
      </w:r>
    </w:p>
    <w:p w:rsidR="00EF6361" w:rsidRDefault="008A78E1">
      <w:pPr>
        <w:spacing w:line="255" w:lineRule="auto"/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Формирование следует считать подготовленным, если не менее 75 % личного состава усвоили в полном объеме тематику общей и специальной части подготовки и привлекались на объектовое, так</w:t>
      </w:r>
      <w:r>
        <w:rPr>
          <w:rFonts w:eastAsia="Times New Roman"/>
          <w:sz w:val="28"/>
          <w:szCs w:val="28"/>
        </w:rPr>
        <w:t>тико-специальное учение.</w:t>
      </w:r>
    </w:p>
    <w:p w:rsidR="00EF6361" w:rsidRDefault="00EF6361">
      <w:pPr>
        <w:spacing w:line="168" w:lineRule="exact"/>
        <w:rPr>
          <w:sz w:val="20"/>
          <w:szCs w:val="20"/>
        </w:rPr>
      </w:pPr>
    </w:p>
    <w:p w:rsidR="00EF6361" w:rsidRDefault="008A78E1">
      <w:pPr>
        <w:ind w:left="26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Учебно-тематический план базовой части</w:t>
      </w:r>
    </w:p>
    <w:p w:rsidR="00EF6361" w:rsidRDefault="00EF6361">
      <w:pPr>
        <w:spacing w:line="323" w:lineRule="exact"/>
        <w:rPr>
          <w:sz w:val="20"/>
          <w:szCs w:val="20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80"/>
        <w:gridCol w:w="6520"/>
        <w:gridCol w:w="1840"/>
        <w:gridCol w:w="1000"/>
      </w:tblGrid>
      <w:tr w:rsidR="00EF6361">
        <w:trPr>
          <w:trHeight w:val="316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6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6" w:lineRule="exact"/>
              <w:ind w:left="23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Наименование тем</w:t>
            </w:r>
          </w:p>
        </w:tc>
        <w:tc>
          <w:tcPr>
            <w:tcW w:w="18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Вид занятия</w:t>
            </w:r>
          </w:p>
        </w:tc>
        <w:tc>
          <w:tcPr>
            <w:tcW w:w="10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1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Кол-во</w:t>
            </w: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часов</w:t>
            </w:r>
          </w:p>
        </w:tc>
      </w:tr>
      <w:tr w:rsidR="00EF6361">
        <w:trPr>
          <w:trHeight w:val="347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8"/>
                <w:szCs w:val="28"/>
              </w:rPr>
              <w:t>тем</w:t>
            </w: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4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Функциональные  обязанности  личного  состава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Групповое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EF6361">
        <w:trPr>
          <w:trHeight w:val="32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  и  порядок  его  действий  по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предназначению в </w:t>
            </w:r>
            <w:r>
              <w:rPr>
                <w:rFonts w:eastAsia="Times New Roman"/>
                <w:sz w:val="28"/>
                <w:szCs w:val="28"/>
              </w:rPr>
              <w:t>чрезвычайных ситуациях.</w:t>
            </w: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  личного   состава   при   приведении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64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 в готовность.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2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"/>
                <w:szCs w:val="2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"/>
                <w:szCs w:val="2"/>
              </w:rPr>
            </w:pPr>
          </w:p>
        </w:tc>
      </w:tr>
    </w:tbl>
    <w:p w:rsidR="00EF6361" w:rsidRDefault="00EF6361">
      <w:pPr>
        <w:sectPr w:rsidR="00EF6361">
          <w:pgSz w:w="11900" w:h="16840"/>
          <w:pgMar w:top="265" w:right="404" w:bottom="981" w:left="1440" w:header="0" w:footer="0" w:gutter="0"/>
          <w:cols w:space="720" w:equalWidth="0">
            <w:col w:w="10060"/>
          </w:cols>
        </w:sect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80"/>
        <w:gridCol w:w="3960"/>
        <w:gridCol w:w="2000"/>
        <w:gridCol w:w="600"/>
        <w:gridCol w:w="1800"/>
        <w:gridCol w:w="1000"/>
      </w:tblGrid>
      <w:tr w:rsidR="00EF6361">
        <w:trPr>
          <w:trHeight w:val="312"/>
        </w:trPr>
        <w:tc>
          <w:tcPr>
            <w:tcW w:w="5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ind w:right="138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6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557"/>
        </w:trPr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96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5960" w:type="dxa"/>
            <w:gridSpan w:val="2"/>
            <w:vAlign w:val="bottom"/>
          </w:tcPr>
          <w:p w:rsidR="00EF6361" w:rsidRDefault="008A78E1">
            <w:pPr>
              <w:spacing w:line="293" w:lineRule="exact"/>
              <w:ind w:left="23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Наименование тем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Вид занятия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Кол-во</w:t>
            </w: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39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часов</w:t>
            </w:r>
          </w:p>
        </w:tc>
      </w:tr>
      <w:tr w:rsidR="00EF6361">
        <w:trPr>
          <w:trHeight w:val="346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8"/>
                <w:szCs w:val="28"/>
              </w:rPr>
              <w:t>тем</w:t>
            </w:r>
          </w:p>
        </w:tc>
        <w:tc>
          <w:tcPr>
            <w:tcW w:w="39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960" w:type="dxa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Действия  личного  </w:t>
            </w:r>
            <w:r>
              <w:rPr>
                <w:rFonts w:eastAsia="Times New Roman"/>
                <w:sz w:val="28"/>
                <w:szCs w:val="28"/>
              </w:rPr>
              <w:t>состава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9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2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выдвижении  в  район  выполнения  АСДНР  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подготовке к выполнению задач.</w:t>
            </w: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Приемы и способы оказания само- и взаимопомощи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 ранениях,  ожогах,  кровотечениях,  переломах.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Первая медицинская и доврачебная помощь при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2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острых отравлениях аварийно химически опасными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веществами.</w:t>
            </w: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Применение приборов радиационной и химической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разведки, химико-дозиметрического контроля, а так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96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же средств </w:t>
            </w:r>
            <w:r>
              <w:rPr>
                <w:rFonts w:eastAsia="Times New Roman"/>
                <w:sz w:val="28"/>
                <w:szCs w:val="28"/>
              </w:rPr>
              <w:t>индивидуальной защиты .</w:t>
            </w: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6</w:t>
            </w: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Организация и меры безопасности при ликвидации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последствий  стихийных  бедствий,   аварий  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4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96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катастроф, а также при ведении АСДНР.</w:t>
            </w: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0"/>
        </w:trPr>
        <w:tc>
          <w:tcPr>
            <w:tcW w:w="5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7</w:t>
            </w:r>
          </w:p>
        </w:tc>
        <w:tc>
          <w:tcPr>
            <w:tcW w:w="5960" w:type="dxa"/>
            <w:gridSpan w:val="2"/>
            <w:vAlign w:val="bottom"/>
          </w:tcPr>
          <w:p w:rsidR="00EF6361" w:rsidRDefault="008A78E1">
            <w:pPr>
              <w:spacing w:line="289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Специальная   обработка   зданий,   техники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</w:tr>
      <w:tr w:rsidR="00EF6361">
        <w:trPr>
          <w:trHeight w:val="323"/>
        </w:trPr>
        <w:tc>
          <w:tcPr>
            <w:tcW w:w="5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имущества  при  загрязнении  радиоактивными,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22"/>
        </w:trPr>
        <w:tc>
          <w:tcPr>
            <w:tcW w:w="5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заражении  аварийно  химически  опасными  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22"/>
        </w:trPr>
        <w:tc>
          <w:tcPr>
            <w:tcW w:w="5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биологическими  веществами.   Действия  личного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4"/>
        </w:trPr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96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состава при проведении санитарной обработки.</w:t>
            </w: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0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8</w:t>
            </w:r>
          </w:p>
        </w:tc>
        <w:tc>
          <w:tcPr>
            <w:tcW w:w="3960" w:type="dxa"/>
            <w:vAlign w:val="bottom"/>
          </w:tcPr>
          <w:p w:rsidR="00EF6361" w:rsidRDefault="008A78E1">
            <w:pPr>
              <w:spacing w:line="289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Организация   обеспечения</w:t>
            </w:r>
          </w:p>
        </w:tc>
        <w:tc>
          <w:tcPr>
            <w:tcW w:w="26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   взаимодействия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9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2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формирований  при  проведении  работ  в  очагах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поражения и зонах бедствия.</w:t>
            </w: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9</w:t>
            </w: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 комплектования, оснащения и подготовки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личного  состава  формирований  к  действиям.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60" w:type="dxa"/>
            <w:gridSpan w:val="3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Организация защиты личного состава </w:t>
            </w:r>
            <w:r>
              <w:rPr>
                <w:rFonts w:eastAsia="Times New Roman"/>
                <w:sz w:val="28"/>
                <w:szCs w:val="28"/>
              </w:rPr>
              <w:t>формирований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 ходе выполнения АСДНР.</w:t>
            </w: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  <w:tr w:rsidR="00EF6361">
        <w:trPr>
          <w:trHeight w:val="572"/>
        </w:trPr>
        <w:tc>
          <w:tcPr>
            <w:tcW w:w="5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8360" w:type="dxa"/>
            <w:gridSpan w:val="4"/>
            <w:vAlign w:val="bottom"/>
          </w:tcPr>
          <w:p w:rsidR="00EF6361" w:rsidRDefault="008A78E1">
            <w:pPr>
              <w:ind w:left="2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Содержание тем базовой части подготовки</w:t>
            </w:r>
          </w:p>
        </w:tc>
        <w:tc>
          <w:tcPr>
            <w:tcW w:w="10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</w:tr>
    </w:tbl>
    <w:p w:rsidR="00EF6361" w:rsidRDefault="00EF636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5" o:spid="_x0000_s1030" style="position:absolute;z-index:251634176;visibility:visible;mso-wrap-distance-left:0;mso-wrap-distance-right:0;mso-position-horizontal-relative:text;mso-position-vertical-relative:text" from="6.35pt,-501.1pt" to="34pt,-501.1pt" o:allowincell="f" strokecolor="white" strokeweight=".06pt"/>
        </w:pict>
      </w:r>
      <w:r>
        <w:rPr>
          <w:sz w:val="20"/>
          <w:szCs w:val="20"/>
        </w:rPr>
        <w:pict>
          <v:line id="Shape 6" o:spid="_x0000_s1031" style="position:absolute;z-index:251635200;visibility:visible;mso-wrap-distance-left:0;mso-wrap-distance-right:0;mso-position-horizontal-relative:text;mso-position-vertical-relative:text" from="34.7pt,-501.1pt" to="5in,-501.1pt" o:allowincell="f" strokecolor="white" strokeweight=".06pt"/>
        </w:pict>
      </w:r>
      <w:r>
        <w:rPr>
          <w:sz w:val="20"/>
          <w:szCs w:val="20"/>
        </w:rPr>
        <w:pict>
          <v:line id="Shape 7" o:spid="_x0000_s1032" style="position:absolute;z-index:251636224;visibility:visible;mso-wrap-distance-left:0;mso-wrap-distance-right:0;mso-position-horizontal-relative:text;mso-position-vertical-relative:text" from="360.7pt,-501.1pt" to="452.15pt,-501.1pt" o:allowincell="f" strokecolor="white" strokeweight=".06pt"/>
        </w:pict>
      </w:r>
      <w:r>
        <w:rPr>
          <w:sz w:val="20"/>
          <w:szCs w:val="20"/>
        </w:rPr>
        <w:pict>
          <v:line id="Shape 8" o:spid="_x0000_s1033" style="position:absolute;z-index:251637248;visibility:visible;mso-wrap-distance-left:0;mso-wrap-distance-right:0;mso-position-horizontal-relative:text;mso-position-vertical-relative:text" from="452.85pt,-501.1pt" to="501.75pt,-501.1pt" o:allowincell="f" strokecolor="white" strokeweight=".06pt"/>
        </w:pict>
      </w:r>
      <w:r>
        <w:rPr>
          <w:sz w:val="20"/>
          <w:szCs w:val="20"/>
        </w:rPr>
        <w:pict>
          <v:line id="Shape 9" o:spid="_x0000_s1034" style="position:absolute;z-index:251638272;visibility:visible;mso-wrap-distance-left:0;mso-wrap-distance-right:0;mso-position-horizontal-relative:text;mso-position-vertical-relative:text" from="6.35pt,-403pt" to="34pt,-403pt" o:allowincell="f" strokecolor="white" strokeweight=".06pt"/>
        </w:pict>
      </w:r>
      <w:r>
        <w:rPr>
          <w:sz w:val="20"/>
          <w:szCs w:val="20"/>
        </w:rPr>
        <w:pict>
          <v:line id="Shape 10" o:spid="_x0000_s1035" style="position:absolute;z-index:251639296;visibility:visible;mso-wrap-distance-left:0;mso-wrap-distance-right:0;mso-position-horizontal-relative:text;mso-position-vertical-relative:text" from="34.7pt,-403pt" to="5in,-403pt" o:allowincell="f" strokecolor="white" strokeweight=".06pt"/>
        </w:pict>
      </w:r>
      <w:r>
        <w:rPr>
          <w:sz w:val="20"/>
          <w:szCs w:val="20"/>
        </w:rPr>
        <w:pict>
          <v:line id="Shape 11" o:spid="_x0000_s1036" style="position:absolute;z-index:251640320;visibility:visible;mso-wrap-distance-left:0;mso-wrap-distance-right:0;mso-position-horizontal-relative:text;mso-position-vertical-relative:text" from="360.7pt,-403pt" to="452.15pt,-403pt" o:allowincell="f" strokecolor="white" strokeweight=".06pt"/>
        </w:pict>
      </w:r>
      <w:r>
        <w:rPr>
          <w:sz w:val="20"/>
          <w:szCs w:val="20"/>
        </w:rPr>
        <w:pict>
          <v:line id="Shape 12" o:spid="_x0000_s1037" style="position:absolute;z-index:251641344;visibility:visible;mso-wrap-distance-left:0;mso-wrap-distance-right:0;mso-position-horizontal-relative:text;mso-position-vertical-relative:text" from="452.85pt,-403pt" to="501.75pt,-403pt" o:allowincell="f" strokecolor="white" strokeweight=".06pt"/>
        </w:pict>
      </w:r>
    </w:p>
    <w:p w:rsidR="00EF6361" w:rsidRDefault="00EF6361">
      <w:pPr>
        <w:spacing w:line="250" w:lineRule="exact"/>
        <w:rPr>
          <w:sz w:val="20"/>
          <w:szCs w:val="20"/>
        </w:rPr>
      </w:pPr>
    </w:p>
    <w:p w:rsidR="00EF6361" w:rsidRDefault="008A78E1">
      <w:pPr>
        <w:spacing w:line="242" w:lineRule="auto"/>
        <w:ind w:left="260" w:right="160" w:firstLine="568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1. </w:t>
      </w:r>
      <w:r>
        <w:rPr>
          <w:rFonts w:eastAsia="Times New Roman"/>
          <w:sz w:val="28"/>
          <w:szCs w:val="28"/>
        </w:rPr>
        <w:t>Функциональные обязанности личного состава формирования 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порядок его действий по предназначению в чрезвычайных ситуациях.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ind w:left="820" w:right="1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Законодательная, </w:t>
      </w:r>
      <w:r>
        <w:rPr>
          <w:rFonts w:eastAsia="Times New Roman"/>
          <w:sz w:val="28"/>
          <w:szCs w:val="28"/>
        </w:rPr>
        <w:t>нормативная правовая база для создания. Предназначение, порядок создания, основные задачи. Оснащение</w:t>
      </w: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табельным имуществом, инвентарем и техникой.</w:t>
      </w:r>
    </w:p>
    <w:p w:rsidR="00EF6361" w:rsidRDefault="008A78E1">
      <w:pPr>
        <w:ind w:left="260" w:right="160" w:firstLine="56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Функциональные обязанности личного состава, организация работы и порядок его действий по предназначению в чрез</w:t>
      </w:r>
      <w:r>
        <w:rPr>
          <w:rFonts w:eastAsia="Times New Roman"/>
          <w:sz w:val="28"/>
          <w:szCs w:val="28"/>
        </w:rPr>
        <w:t>вычайных ситуациях.</w:t>
      </w:r>
    </w:p>
    <w:p w:rsidR="00EF6361" w:rsidRDefault="008A78E1">
      <w:pPr>
        <w:spacing w:line="239" w:lineRule="auto"/>
        <w:ind w:left="260" w:right="160" w:firstLine="568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2. </w:t>
      </w:r>
      <w:r>
        <w:rPr>
          <w:rFonts w:eastAsia="Times New Roman"/>
          <w:sz w:val="28"/>
          <w:szCs w:val="28"/>
        </w:rPr>
        <w:t>Действия личного состава при приведении формирования в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готовность.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71" w:lineRule="auto"/>
        <w:ind w:left="260" w:right="160" w:firstLine="5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Понятие о готовности формирований, порядок их приведения в готовность согласно плану.</w:t>
      </w:r>
    </w:p>
    <w:p w:rsidR="00EF6361" w:rsidRDefault="00EF6361">
      <w:pPr>
        <w:sectPr w:rsidR="00EF6361">
          <w:pgSz w:w="11900" w:h="16840"/>
          <w:pgMar w:top="265" w:right="404" w:bottom="1440" w:left="1440" w:header="0" w:footer="0" w:gutter="0"/>
          <w:cols w:space="720" w:equalWidth="0">
            <w:col w:w="1006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5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оповещения и сбора, получения табельного</w:t>
      </w:r>
      <w:r>
        <w:rPr>
          <w:rFonts w:eastAsia="Times New Roman"/>
          <w:sz w:val="28"/>
          <w:szCs w:val="28"/>
        </w:rPr>
        <w:t xml:space="preserve"> имущества, подгонки средств индивидуальной защиты и выдвижения в район сбора.</w:t>
      </w:r>
    </w:p>
    <w:p w:rsidR="00EF6361" w:rsidRDefault="008A78E1">
      <w:pPr>
        <w:spacing w:line="239" w:lineRule="auto"/>
        <w:ind w:left="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Мероприятия, проводимые в целях повышения готовности формирования. Действия личного состава при практическом приведении формирования в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готовность.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3. </w:t>
      </w:r>
      <w:r>
        <w:rPr>
          <w:rFonts w:eastAsia="Times New Roman"/>
          <w:sz w:val="28"/>
          <w:szCs w:val="28"/>
        </w:rPr>
        <w:t xml:space="preserve">Действия личного </w:t>
      </w:r>
      <w:r>
        <w:rPr>
          <w:rFonts w:eastAsia="Times New Roman"/>
          <w:sz w:val="28"/>
          <w:szCs w:val="28"/>
        </w:rPr>
        <w:t>состава формирования при выдвижении в район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выполнения АСДНР и подготовке к выполнению задач.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Уточнение задач личному составу, порядок отдачи распоряжения и выдвижение формирования в район выполнения АСДНР. Маршруты, рубежи (пункты) регулирования, порядок</w:t>
      </w:r>
      <w:r>
        <w:rPr>
          <w:rFonts w:eastAsia="Times New Roman"/>
          <w:sz w:val="28"/>
          <w:szCs w:val="28"/>
        </w:rPr>
        <w:t xml:space="preserve"> построения и выдвижения колонн. Организация и ведение разведки местности и очагов поражения.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Защита личного состава формирования на маршрутах выдвижения и в ходе АСДНР. Подготовка техники, приборов и инструмента к проведению АСДНР.</w:t>
      </w: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обеспечения фо</w:t>
      </w:r>
      <w:r>
        <w:rPr>
          <w:rFonts w:eastAsia="Times New Roman"/>
          <w:sz w:val="28"/>
          <w:szCs w:val="28"/>
        </w:rPr>
        <w:t>рмирования при выдвижении и в районах выполнения АСДНР. Организация взаимодействия с подразделениями других войск и формирований, привлекаемых для выполнения АСДНР.</w:t>
      </w: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Перегруппировка сил и уточнение задач на проведение АСДНР в других районах (очагах </w:t>
      </w:r>
      <w:r>
        <w:rPr>
          <w:rFonts w:eastAsia="Times New Roman"/>
          <w:sz w:val="28"/>
          <w:szCs w:val="28"/>
        </w:rPr>
        <w:t>поражения).</w:t>
      </w: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4. </w:t>
      </w:r>
      <w:r>
        <w:rPr>
          <w:rFonts w:eastAsia="Times New Roman"/>
          <w:sz w:val="28"/>
          <w:szCs w:val="28"/>
        </w:rPr>
        <w:t>Приемы и способы оказания само-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взаимопомощи при ранениях,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ожогах, кровотечениях, переломах . Первая медицинская и доврачебная помощь при острых отравлениях аварийно химически опасными веществами.</w:t>
      </w:r>
    </w:p>
    <w:p w:rsidR="00EF6361" w:rsidRDefault="008A78E1">
      <w:pPr>
        <w:spacing w:line="239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Средства оказания первой медицинской </w:t>
      </w:r>
      <w:r>
        <w:rPr>
          <w:rFonts w:eastAsia="Times New Roman"/>
          <w:sz w:val="28"/>
          <w:szCs w:val="28"/>
        </w:rPr>
        <w:t>помощи и правила пользования ими. Приемы и способы остановки кровотечений, наложения повязок на раны. Основные правила оказания первой медицинской помощи при переломах, вывихах, ушибах. Оказание первой помощи при ожогах (термических и химических). Оказание</w:t>
      </w:r>
      <w:r>
        <w:rPr>
          <w:rFonts w:eastAsia="Times New Roman"/>
          <w:sz w:val="28"/>
          <w:szCs w:val="28"/>
        </w:rPr>
        <w:t xml:space="preserve"> первой помощи при шоке, обмороке, поражении электрическим током, обморожении.</w:t>
      </w:r>
    </w:p>
    <w:p w:rsidR="00EF6361" w:rsidRDefault="00EF6361">
      <w:pPr>
        <w:spacing w:line="7" w:lineRule="exact"/>
        <w:rPr>
          <w:sz w:val="20"/>
          <w:szCs w:val="20"/>
        </w:rPr>
      </w:pP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Первая медицинская помощь при отравлениях и поражениях аварийно химически опасными веществами. Методы простейшей сердечно-легочной реанимации. Проведение искусственного дыхания</w:t>
      </w:r>
      <w:r>
        <w:rPr>
          <w:rFonts w:eastAsia="Times New Roman"/>
          <w:sz w:val="28"/>
          <w:szCs w:val="28"/>
        </w:rPr>
        <w:t xml:space="preserve"> и массажа сердца.</w:t>
      </w:r>
    </w:p>
    <w:p w:rsidR="00EF6361" w:rsidRDefault="008A78E1">
      <w:pPr>
        <w:ind w:left="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Особенности оказания помощи при извлечении людей из завалов. Порядок и способы транспортировки раненых и пораженных в безопасные</w:t>
      </w: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места, в том числе с использованием подручных средств.</w:t>
      </w: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5. </w:t>
      </w:r>
      <w:r>
        <w:rPr>
          <w:rFonts w:eastAsia="Times New Roman"/>
          <w:sz w:val="28"/>
          <w:szCs w:val="28"/>
        </w:rPr>
        <w:t>Применение приборов радиационной и химической</w:t>
      </w:r>
      <w:r>
        <w:rPr>
          <w:rFonts w:eastAsia="Times New Roman"/>
          <w:sz w:val="28"/>
          <w:szCs w:val="28"/>
        </w:rPr>
        <w:t xml:space="preserve"> разведки,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дозиметрического контроля, а так же средств индивидуальной защиты.</w:t>
      </w:r>
    </w:p>
    <w:p w:rsidR="00EF6361" w:rsidRDefault="008A78E1">
      <w:pPr>
        <w:spacing w:line="239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Приборы радиационной разведки, их назначение и общее устройство, порядок подготовки приборов к работе и проверка их работоспособности. Определение уровней радиации на местности и</w:t>
      </w:r>
      <w:r>
        <w:rPr>
          <w:rFonts w:eastAsia="Times New Roman"/>
          <w:sz w:val="28"/>
          <w:szCs w:val="28"/>
        </w:rPr>
        <w:t xml:space="preserve"> степени радиоактивного загрязнения различных поверхностей.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Комплекты индивидуальных дозиметров, их назначение и общее устройство, порядок зарядки приборов и снятия показаний.</w:t>
      </w:r>
    </w:p>
    <w:p w:rsidR="00EF6361" w:rsidRDefault="008A78E1">
      <w:pPr>
        <w:spacing w:line="255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Организация радиационного контроля в формировании, групповой и индивидуальный </w:t>
      </w:r>
      <w:r>
        <w:rPr>
          <w:rFonts w:eastAsia="Times New Roman"/>
          <w:sz w:val="28"/>
          <w:szCs w:val="28"/>
        </w:rPr>
        <w:t>контроль. Порядок выдачи индивидуальных дозиметров и снятия показаний. Порядок ведения журнала учета доз облучения.</w:t>
      </w:r>
    </w:p>
    <w:p w:rsidR="00EF6361" w:rsidRDefault="00EF6361">
      <w:pPr>
        <w:sectPr w:rsidR="00EF6361">
          <w:pgSz w:w="11900" w:h="16840"/>
          <w:pgMar w:top="265" w:right="564" w:bottom="936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6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Представление донесений (информации) вышестоящему руководителю (начальнику) о дозах облучения личного состава, доп</w:t>
      </w:r>
      <w:r>
        <w:rPr>
          <w:rFonts w:eastAsia="Times New Roman"/>
          <w:sz w:val="28"/>
          <w:szCs w:val="28"/>
        </w:rPr>
        <w:t>устимые дозы облучения.</w:t>
      </w:r>
    </w:p>
    <w:p w:rsidR="00EF6361" w:rsidRDefault="008A78E1">
      <w:pPr>
        <w:spacing w:line="239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Назначение, общее устройство приборов химической разведки , подготовка приборов к работе, определение типа и концентрации АХОВ в воздухе, на местности, технике, в почве и сыпучих материалах. Особенности определения АХОВ зимой.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Унив</w:t>
      </w:r>
      <w:r>
        <w:rPr>
          <w:rFonts w:eastAsia="Times New Roman"/>
          <w:sz w:val="28"/>
          <w:szCs w:val="28"/>
        </w:rPr>
        <w:t>ерсальный газоанализатор. Назначение, устройство и порядок работы при определении АХОВ (изучается при наличии на объекте).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5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Классификация средств индивидуальной защиты, порядок их использования, хранения и поддержания в готовности к выполнению АСДНР. Практ</w:t>
      </w:r>
      <w:r>
        <w:rPr>
          <w:rFonts w:eastAsia="Times New Roman"/>
          <w:sz w:val="28"/>
          <w:szCs w:val="28"/>
        </w:rPr>
        <w:t>ическое применение средств индивидуальной защиты органов дыхания и кожи.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8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Примечание: Занятия проводятся с применением технических средств, имеющихся на оснащении формирования, согласно табелю оснащения</w:t>
      </w:r>
      <w:r>
        <w:rPr>
          <w:rFonts w:eastAsia="Times New Roman"/>
          <w:sz w:val="28"/>
          <w:szCs w:val="28"/>
        </w:rPr>
        <w:t>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7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Тема 6</w:t>
      </w:r>
      <w:r>
        <w:rPr>
          <w:rFonts w:eastAsia="Times New Roman"/>
          <w:b/>
          <w:bCs/>
          <w:i/>
          <w:iCs/>
          <w:sz w:val="28"/>
          <w:szCs w:val="28"/>
        </w:rPr>
        <w:t>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Организация и меры безопасности при ликвида</w:t>
      </w:r>
      <w:r>
        <w:rPr>
          <w:rFonts w:eastAsia="Times New Roman"/>
          <w:sz w:val="28"/>
          <w:szCs w:val="28"/>
        </w:rPr>
        <w:t>ции последствий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стихийных бедствий, аварий и катастроф, а также при ведении АСДНР.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Меры безопасности при проведении АСДНР на местности, загрязненной радиоактивными веществами и зараженной АХОВ, при работе вблизи зданий и сооружений, угрожающих обвалом, в </w:t>
      </w:r>
      <w:r>
        <w:rPr>
          <w:rFonts w:eastAsia="Times New Roman"/>
          <w:sz w:val="28"/>
          <w:szCs w:val="28"/>
        </w:rPr>
        <w:t>задымленных и загазованных помещениях, на электрических сетях, при тушении нефтепродуктов, при организации работ в зонах катастрофического затопления, в условиях плохой видимости и зимних условиях.</w:t>
      </w:r>
    </w:p>
    <w:p w:rsidR="00EF6361" w:rsidRDefault="008A78E1">
      <w:pPr>
        <w:spacing w:line="232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Мероприятия по обеспечению безопасности и защиты личного с</w:t>
      </w:r>
      <w:r>
        <w:rPr>
          <w:rFonts w:eastAsia="Times New Roman"/>
          <w:sz w:val="28"/>
          <w:szCs w:val="28"/>
        </w:rPr>
        <w:t>остава формирований при действиях в зонах разрушений, завалов, пожаров, заражения, катастрофического затопления.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7. </w:t>
      </w:r>
      <w:r>
        <w:rPr>
          <w:rFonts w:eastAsia="Times New Roman"/>
          <w:sz w:val="28"/>
          <w:szCs w:val="28"/>
        </w:rPr>
        <w:t>Специальная обработка зданий,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техники и имущества при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загрязнении радиоактивными, заражении аварийно химически опасными и </w:t>
      </w:r>
      <w:r>
        <w:rPr>
          <w:rFonts w:eastAsia="Times New Roman"/>
          <w:sz w:val="28"/>
          <w:szCs w:val="28"/>
        </w:rPr>
        <w:t>биологическими веществами. Действия личного состава при проведении санитарной обработки.</w:t>
      </w:r>
    </w:p>
    <w:p w:rsidR="00EF6361" w:rsidRDefault="008A78E1">
      <w:pPr>
        <w:spacing w:line="233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Сущность и способы частичной и полной специальной обработки. Понятие дезактивации, дегазации, дезинфекции, вещества и растворы, применяемые для этих целей.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2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Технически</w:t>
      </w:r>
      <w:r>
        <w:rPr>
          <w:rFonts w:eastAsia="Times New Roman"/>
          <w:sz w:val="28"/>
          <w:szCs w:val="28"/>
        </w:rPr>
        <w:t>е средства специальной обработки транспорта, сооружений и территорий, продуктов питания и воды, одежды, обуви, средств индивидуально защиты. Санитарная обработка персонала объектов.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личного состава при проведении частичной дезактивации, дегазации</w:t>
      </w:r>
      <w:r>
        <w:rPr>
          <w:rFonts w:eastAsia="Times New Roman"/>
          <w:sz w:val="28"/>
          <w:szCs w:val="28"/>
        </w:rPr>
        <w:t xml:space="preserve"> и дезинфекции техники, приборов, средств защиты, одежды, обуви.</w:t>
      </w:r>
    </w:p>
    <w:p w:rsidR="00EF6361" w:rsidRDefault="008A78E1">
      <w:pPr>
        <w:spacing w:line="233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Меры безопасности при проведении дезактивации, дегазации и дезинфекции транспорта, сооружений и территорий, продуктов питания и воды, одежды, обуви средств индивидуальной защиты.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4" w:lineRule="auto"/>
        <w:ind w:left="260" w:firstLine="53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Последовате</w:t>
      </w:r>
      <w:r>
        <w:rPr>
          <w:rFonts w:eastAsia="Times New Roman"/>
          <w:sz w:val="28"/>
          <w:szCs w:val="28"/>
        </w:rPr>
        <w:t>льность проведения частичной и полной санитарной обработки людей при заражении боевыми отравляющими веществами, АХОВ, биологическими средствами и радиоактивными веществами, применение табельных и подручных средств.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70" w:lineRule="auto"/>
        <w:ind w:left="260" w:firstLine="54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8. </w:t>
      </w:r>
      <w:r>
        <w:rPr>
          <w:rFonts w:eastAsia="Times New Roman"/>
          <w:sz w:val="28"/>
          <w:szCs w:val="28"/>
        </w:rPr>
        <w:t>Организация обеспечения и взаимо</w:t>
      </w:r>
      <w:r>
        <w:rPr>
          <w:rFonts w:eastAsia="Times New Roman"/>
          <w:sz w:val="28"/>
          <w:szCs w:val="28"/>
        </w:rPr>
        <w:t>действия формирований при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проведении работ в очагах поражения и зонах бедствия.</w:t>
      </w:r>
    </w:p>
    <w:p w:rsidR="00EF6361" w:rsidRDefault="00EF6361">
      <w:pPr>
        <w:sectPr w:rsidR="00EF6361">
          <w:pgSz w:w="11900" w:h="16840"/>
          <w:pgMar w:top="265" w:right="564" w:bottom="534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7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 w:right="160" w:firstLine="5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Виды и сущность мероприятий обеспечения (разведка, инженерное, дорожное, химическое, медицинское обеспечение и прочее). Работа командира</w:t>
      </w:r>
    </w:p>
    <w:p w:rsidR="00EF6361" w:rsidRDefault="008A78E1">
      <w:pPr>
        <w:numPr>
          <w:ilvl w:val="0"/>
          <w:numId w:val="20"/>
        </w:numPr>
        <w:tabs>
          <w:tab w:val="left" w:pos="572"/>
        </w:tabs>
        <w:ind w:left="260" w:right="1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обязанности </w:t>
      </w:r>
      <w:r>
        <w:rPr>
          <w:rFonts w:eastAsia="Times New Roman"/>
          <w:sz w:val="28"/>
          <w:szCs w:val="28"/>
        </w:rPr>
        <w:t>личного состава по организации взаимодействия с другими подразделениями, принимающими участие в ликвидации чрезвычайных ситуаций.</w:t>
      </w:r>
    </w:p>
    <w:p w:rsidR="00EF6361" w:rsidRDefault="008A78E1">
      <w:pPr>
        <w:spacing w:line="239" w:lineRule="auto"/>
        <w:ind w:left="260" w:right="160" w:firstLine="54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Действия формирований, направленных на обеспечение жизнедеятельности населения.</w:t>
      </w:r>
    </w:p>
    <w:p w:rsidR="00EF6361" w:rsidRDefault="00EF6361">
      <w:pPr>
        <w:spacing w:line="1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 w:right="160" w:firstLine="54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Тема 9. </w:t>
      </w:r>
      <w:r>
        <w:rPr>
          <w:rFonts w:eastAsia="Times New Roman"/>
          <w:sz w:val="28"/>
          <w:szCs w:val="28"/>
        </w:rPr>
        <w:t>Порядок комплектования,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оснащения и п</w:t>
      </w:r>
      <w:r>
        <w:rPr>
          <w:rFonts w:eastAsia="Times New Roman"/>
          <w:sz w:val="28"/>
          <w:szCs w:val="28"/>
        </w:rPr>
        <w:t>одготовки личного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состава формирований к действиям. Организация защиты личного состава формирований в ходе выполнения АСДНР.</w:t>
      </w:r>
    </w:p>
    <w:p w:rsidR="00EF6361" w:rsidRDefault="008A78E1">
      <w:pPr>
        <w:ind w:left="260" w:right="160" w:firstLine="54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Организационно-штатная структура, порядок комплектования НВФ и служб ГО личным составом. Нормы оснащения табельным имуществом и тех</w:t>
      </w:r>
      <w:r>
        <w:rPr>
          <w:rFonts w:eastAsia="Times New Roman"/>
          <w:sz w:val="28"/>
          <w:szCs w:val="28"/>
        </w:rPr>
        <w:t>никой.</w:t>
      </w:r>
    </w:p>
    <w:p w:rsidR="00EF6361" w:rsidRDefault="008A78E1">
      <w:pPr>
        <w:ind w:left="260" w:right="160" w:firstLine="54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Задачи, порядок организации подготовки личного состава НВФ и служб ГО. Обучение руководителей НВФ и служб ГО. Практическая подготовка личного состава НВФ и служб ГО к действиям по предназначению.</w:t>
      </w:r>
    </w:p>
    <w:p w:rsidR="00EF6361" w:rsidRDefault="008A78E1">
      <w:pPr>
        <w:spacing w:line="255" w:lineRule="auto"/>
        <w:ind w:left="260" w:right="160" w:firstLine="54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Работа руководителя и обязанности личного состава НВФ</w:t>
      </w:r>
      <w:r>
        <w:rPr>
          <w:rFonts w:eastAsia="Times New Roman"/>
          <w:sz w:val="28"/>
          <w:szCs w:val="28"/>
        </w:rPr>
        <w:t xml:space="preserve"> и служб ГО по организации защиты личного состава. Защита личного состава НВФ и служб ГО в ходе выполнения АСДНР.</w:t>
      </w:r>
    </w:p>
    <w:p w:rsidR="00EF6361" w:rsidRDefault="00EF6361">
      <w:pPr>
        <w:spacing w:line="168" w:lineRule="exact"/>
        <w:rPr>
          <w:sz w:val="20"/>
          <w:szCs w:val="20"/>
        </w:rPr>
      </w:pPr>
    </w:p>
    <w:p w:rsidR="00EF6361" w:rsidRDefault="008A78E1">
      <w:pPr>
        <w:ind w:right="-9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Учебно-тематический план специальной части подготовки</w:t>
      </w:r>
    </w:p>
    <w:p w:rsidR="00EF6361" w:rsidRDefault="00EF6361">
      <w:pPr>
        <w:spacing w:line="325" w:lineRule="exact"/>
        <w:rPr>
          <w:sz w:val="20"/>
          <w:szCs w:val="20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80"/>
        <w:gridCol w:w="1400"/>
        <w:gridCol w:w="2340"/>
        <w:gridCol w:w="1040"/>
        <w:gridCol w:w="500"/>
        <w:gridCol w:w="1100"/>
        <w:gridCol w:w="1840"/>
        <w:gridCol w:w="1140"/>
        <w:gridCol w:w="30"/>
      </w:tblGrid>
      <w:tr w:rsidR="00EF6361">
        <w:trPr>
          <w:trHeight w:val="348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1400" w:type="dxa"/>
            <w:tcBorders>
              <w:top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38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F6361" w:rsidRDefault="008A78E1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Наименование тем</w:t>
            </w:r>
          </w:p>
        </w:tc>
        <w:tc>
          <w:tcPr>
            <w:tcW w:w="500" w:type="dxa"/>
            <w:tcBorders>
              <w:top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Вид занятия</w:t>
            </w: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Кол-во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76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п/п</w:t>
            </w: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38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часов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00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0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400" w:type="dxa"/>
            <w:vAlign w:val="bottom"/>
          </w:tcPr>
          <w:p w:rsidR="00EF6361" w:rsidRDefault="008A78E1">
            <w:pPr>
              <w:spacing w:line="300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340" w:type="dxa"/>
            <w:vAlign w:val="bottom"/>
          </w:tcPr>
          <w:p w:rsidR="00EF6361" w:rsidRDefault="008A78E1">
            <w:pPr>
              <w:spacing w:line="300" w:lineRule="exact"/>
              <w:ind w:left="4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1040" w:type="dxa"/>
            <w:vAlign w:val="bottom"/>
          </w:tcPr>
          <w:p w:rsidR="00EF6361" w:rsidRDefault="008A78E1">
            <w:pPr>
              <w:spacing w:line="30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5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ведении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6380" w:type="dxa"/>
            <w:gridSpan w:val="5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радиационной,   химической   и   биологической</w:t>
            </w: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11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380" w:type="dxa"/>
            <w:gridSpan w:val="5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4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74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5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разведки и наблюдения.</w:t>
            </w: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400" w:type="dxa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340" w:type="dxa"/>
            <w:vAlign w:val="bottom"/>
          </w:tcPr>
          <w:p w:rsidR="00EF6361" w:rsidRDefault="008A78E1">
            <w:pPr>
              <w:spacing w:line="296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1040" w:type="dxa"/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16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ликвидации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1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6380" w:type="dxa"/>
            <w:gridSpan w:val="5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последствий аварии на химически опасном объекте.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0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6380" w:type="dxa"/>
            <w:gridSpan w:val="5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8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1400" w:type="dxa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340" w:type="dxa"/>
            <w:vAlign w:val="bottom"/>
          </w:tcPr>
          <w:p w:rsidR="00EF6361" w:rsidRDefault="008A78E1">
            <w:pPr>
              <w:spacing w:line="296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1040" w:type="dxa"/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16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ликвидации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6380" w:type="dxa"/>
            <w:gridSpan w:val="5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последствий  аварии  на  радиационно  опасном</w:t>
            </w: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1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380" w:type="dxa"/>
            <w:gridSpan w:val="5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6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объекте.</w:t>
            </w:r>
          </w:p>
        </w:tc>
        <w:tc>
          <w:tcPr>
            <w:tcW w:w="2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4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400" w:type="dxa"/>
            <w:vAlign w:val="bottom"/>
          </w:tcPr>
          <w:p w:rsidR="00EF6361" w:rsidRDefault="008A78E1">
            <w:pPr>
              <w:spacing w:line="29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340" w:type="dxa"/>
            <w:vAlign w:val="bottom"/>
          </w:tcPr>
          <w:p w:rsidR="00EF6361" w:rsidRDefault="008A78E1">
            <w:pPr>
              <w:spacing w:line="294" w:lineRule="exact"/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1040" w:type="dxa"/>
            <w:vAlign w:val="bottom"/>
          </w:tcPr>
          <w:p w:rsidR="00EF6361" w:rsidRDefault="008A78E1">
            <w:pPr>
              <w:spacing w:line="294" w:lineRule="exact"/>
              <w:ind w:right="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16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выполнении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2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380" w:type="dxa"/>
            <w:gridSpan w:val="5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противопожарных профилактических мероприятий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1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2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380" w:type="dxa"/>
            <w:gridSpan w:val="5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на  объекте. </w:t>
            </w:r>
            <w:r>
              <w:rPr>
                <w:rFonts w:eastAsia="Times New Roman"/>
                <w:sz w:val="28"/>
                <w:szCs w:val="28"/>
              </w:rPr>
              <w:t xml:space="preserve">  Порядок  использования  средств</w:t>
            </w: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4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пожаротушения.</w:t>
            </w: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6380" w:type="dxa"/>
            <w:gridSpan w:val="5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формирования при тушении пожаров в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1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3740" w:type="dxa"/>
            <w:gridSpan w:val="2"/>
            <w:vMerge w:val="restart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различных условиях.</w:t>
            </w:r>
          </w:p>
        </w:tc>
        <w:tc>
          <w:tcPr>
            <w:tcW w:w="10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50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2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74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8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4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6380" w:type="dxa"/>
            <w:gridSpan w:val="5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формирования при устранении аварий на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2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40" w:type="dxa"/>
            <w:gridSpan w:val="2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коммунально-энергетических</w:t>
            </w:r>
          </w:p>
        </w:tc>
        <w:tc>
          <w:tcPr>
            <w:tcW w:w="1540" w:type="dxa"/>
            <w:gridSpan w:val="2"/>
            <w:vAlign w:val="bottom"/>
          </w:tcPr>
          <w:p w:rsidR="00EF6361" w:rsidRDefault="008A78E1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сетях</w:t>
            </w:r>
          </w:p>
        </w:tc>
        <w:tc>
          <w:tcPr>
            <w:tcW w:w="110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Практическое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3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74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технологических линиях.</w:t>
            </w: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1400" w:type="dxa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340" w:type="dxa"/>
            <w:vAlign w:val="bottom"/>
          </w:tcPr>
          <w:p w:rsidR="00EF6361" w:rsidRDefault="008A78E1">
            <w:pPr>
              <w:spacing w:line="296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1040" w:type="dxa"/>
            <w:vAlign w:val="bottom"/>
          </w:tcPr>
          <w:p w:rsidR="00EF6361" w:rsidRDefault="008A78E1">
            <w:pPr>
              <w:spacing w:line="296" w:lineRule="exact"/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</w:t>
            </w:r>
          </w:p>
        </w:tc>
        <w:tc>
          <w:tcPr>
            <w:tcW w:w="160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ликвидации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6380" w:type="dxa"/>
            <w:gridSpan w:val="5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последствий аварии на радиационно,  химически,</w:t>
            </w: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1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380" w:type="dxa"/>
            <w:gridSpan w:val="5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4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4780" w:type="dxa"/>
            <w:gridSpan w:val="3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5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взрыво- и пожароопасных объектах.</w:t>
            </w:r>
          </w:p>
        </w:tc>
        <w:tc>
          <w:tcPr>
            <w:tcW w:w="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</w:tbl>
    <w:p w:rsidR="00EF6361" w:rsidRDefault="00EF636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13" o:spid="_x0000_s1038" style="position:absolute;z-index:251642368;visibility:visible;mso-wrap-distance-left:0;mso-wrap-distance-right:0;mso-position-horizontal-relative:text;mso-position-vertical-relative:text" from="354.1pt,-363.6pt" to="445.05pt,-363.6pt" o:allowincell="f" strokecolor="white" strokeweight=".02114mm"/>
        </w:pict>
      </w:r>
      <w:r>
        <w:rPr>
          <w:sz w:val="20"/>
          <w:szCs w:val="20"/>
        </w:rPr>
        <w:pict>
          <v:line id="Shape 14" o:spid="_x0000_s1039" style="position:absolute;z-index:251643392;visibility:visible;mso-wrap-distance-left:0;mso-wrap-distance-right:0;mso-position-horizontal-relative:text;mso-position-vertical-relative:text" from="354.1pt,-327.15pt" to="445.05pt,-327.15pt" o:allowincell="f" strokecolor="white" strokeweight=".02114mm"/>
        </w:pict>
      </w:r>
      <w:r>
        <w:rPr>
          <w:sz w:val="20"/>
          <w:szCs w:val="20"/>
        </w:rPr>
        <w:pict>
          <v:line id="Shape 15" o:spid="_x0000_s1040" style="position:absolute;z-index:251644416;visibility:visible;mso-wrap-distance-left:0;mso-wrap-distance-right:0;mso-position-horizontal-relative:text;mso-position-vertical-relative:text" from="354.1pt,-278.1pt" to="445.05pt,-278.1pt" o:allowincell="f" strokecolor="white" strokeweight=".02114mm"/>
        </w:pict>
      </w:r>
      <w:r>
        <w:rPr>
          <w:sz w:val="20"/>
          <w:szCs w:val="20"/>
        </w:rPr>
        <w:pict>
          <v:line id="Shape 16" o:spid="_x0000_s1041" style="position:absolute;z-index:251645440;visibility:visible;mso-wrap-distance-left:0;mso-wrap-distance-right:0;mso-position-horizontal-relative:text;mso-position-vertical-relative:text" from="354.1pt,-245.15pt" to="445.05pt,-245.15pt" o:allowincell="f" strokecolor="white" strokeweight=".02114mm"/>
        </w:pict>
      </w:r>
      <w:r>
        <w:rPr>
          <w:sz w:val="20"/>
          <w:szCs w:val="20"/>
        </w:rPr>
        <w:pict>
          <v:line id="Shape 17" o:spid="_x0000_s1042" style="position:absolute;z-index:251646464;visibility:visible;mso-wrap-distance-left:0;mso-wrap-distance-right:0;mso-position-horizontal-relative:text;mso-position-vertical-relative:text" from="6.35pt,-196.1pt" to="34pt,-196.1pt" o:allowincell="f" strokecolor="white" strokeweight=".06pt"/>
        </w:pict>
      </w:r>
      <w:r>
        <w:rPr>
          <w:sz w:val="20"/>
          <w:szCs w:val="20"/>
        </w:rPr>
        <w:pict>
          <v:line id="Shape 18" o:spid="_x0000_s1043" style="position:absolute;z-index:251647488;visibility:visible;mso-wrap-distance-left:0;mso-wrap-distance-right:0;mso-position-horizontal-relative:text;mso-position-vertical-relative:text" from="34.7pt,-196.1pt" to="353.35pt,-196.1pt" o:allowincell="f" strokecolor="white" strokeweight=".06pt"/>
        </w:pict>
      </w:r>
      <w:r>
        <w:rPr>
          <w:sz w:val="20"/>
          <w:szCs w:val="20"/>
        </w:rPr>
        <w:pict>
          <v:line id="Shape 19" o:spid="_x0000_s1044" style="position:absolute;z-index:251648512;visibility:visible;mso-wrap-distance-left:0;mso-wrap-distance-right:0;mso-position-horizontal-relative:text;mso-position-vertical-relative:text" from="354.1pt,-196.1pt" to="445.05pt,-196.1pt" o:allowincell="f" strokecolor="white" strokeweight=".06pt"/>
        </w:pict>
      </w:r>
      <w:r>
        <w:rPr>
          <w:sz w:val="20"/>
          <w:szCs w:val="20"/>
        </w:rPr>
        <w:pict>
          <v:line id="Shape 20" o:spid="_x0000_s1045" style="position:absolute;z-index:251649536;visibility:visible;mso-wrap-distance-left:0;mso-wrap-distance-right:0;mso-position-horizontal-relative:text;mso-position-vertical-relative:text" from="445.75pt,-196.1pt" to="502.25pt,-196.1pt" o:allowincell="f" strokecolor="white" strokeweight=".06pt"/>
        </w:pict>
      </w:r>
      <w:r>
        <w:rPr>
          <w:sz w:val="20"/>
          <w:szCs w:val="20"/>
        </w:rPr>
        <w:pict>
          <v:line id="Shape 21" o:spid="_x0000_s1046" style="position:absolute;z-index:251650560;visibility:visible;mso-wrap-distance-left:0;mso-wrap-distance-right:0;mso-position-horizontal-relative:text;mso-position-vertical-relative:text" from="354.1pt,-131pt" to="445.05pt,-131pt" o:allowincell="f" strokecolor="white" strokeweight=".02114mm"/>
        </w:pict>
      </w:r>
      <w:r>
        <w:rPr>
          <w:sz w:val="20"/>
          <w:szCs w:val="20"/>
        </w:rPr>
        <w:pict>
          <v:line id="Shape 22" o:spid="_x0000_s1047" style="position:absolute;z-index:251651584;visibility:visible;mso-wrap-distance-left:0;mso-wrap-distance-right:0;mso-position-horizontal-relative:text;mso-position-vertical-relative:text" from="354.1pt,-98pt" to="445.05pt,-98pt" o:allowincell="f" strokecolor="white" strokeweight=".02114mm"/>
        </w:pict>
      </w:r>
      <w:r>
        <w:rPr>
          <w:sz w:val="20"/>
          <w:szCs w:val="20"/>
        </w:rPr>
        <w:pict>
          <v:line id="Shape 23" o:spid="_x0000_s1048" style="position:absolute;z-index:251652608;visibility:visible;mso-wrap-distance-left:0;mso-wrap-distance-right:0;mso-position-horizontal-relative:text;mso-position-vertical-relative:text" from="354.1pt,-48.95pt" to="445.05pt,-48.95pt" o:allowincell="f" strokecolor="white" strokeweight=".02114mm"/>
        </w:pict>
      </w:r>
    </w:p>
    <w:p w:rsidR="00EF6361" w:rsidRDefault="00EF6361">
      <w:pPr>
        <w:sectPr w:rsidR="00EF6361">
          <w:pgSz w:w="11900" w:h="16840"/>
          <w:pgMar w:top="265" w:right="404" w:bottom="863" w:left="1440" w:header="0" w:footer="0" w:gutter="0"/>
          <w:cols w:space="720" w:equalWidth="0">
            <w:col w:w="10060"/>
          </w:cols>
        </w:sectPr>
      </w:pPr>
    </w:p>
    <w:p w:rsidR="00EF6361" w:rsidRDefault="008A78E1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8</w:t>
      </w:r>
    </w:p>
    <w:p w:rsidR="00EF6361" w:rsidRDefault="00EF636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24" o:spid="_x0000_s1049" style="position:absolute;z-index:251653632;visibility:visible;mso-wrap-distance-left:0;mso-wrap-distance-right:0" from="6pt,29.6pt" to="6pt,753.15pt" o:allowincell="f" strokeweight=".72pt"/>
        </w:pict>
      </w:r>
      <w:r>
        <w:rPr>
          <w:sz w:val="20"/>
          <w:szCs w:val="20"/>
        </w:rPr>
        <w:pict>
          <v:line id="Shape 25" o:spid="_x0000_s1050" style="position:absolute;z-index:251654656;visibility:visible;mso-wrap-distance-left:0;mso-wrap-distance-right:0" from="5.6pt,30pt" to="502.95pt,30pt" o:allowincell="f" strokeweight=".25397mm"/>
        </w:pict>
      </w:r>
      <w:r>
        <w:rPr>
          <w:sz w:val="20"/>
          <w:szCs w:val="20"/>
        </w:rPr>
        <w:pict>
          <v:line id="Shape 26" o:spid="_x0000_s1051" style="position:absolute;z-index:251655680;visibility:visible;mso-wrap-distance-left:0;mso-wrap-distance-right:0" from="6.35pt,30.35pt" to="34pt,30.35pt" o:allowincell="f" strokecolor="white" strokeweight=".06pt"/>
        </w:pict>
      </w:r>
      <w:r>
        <w:rPr>
          <w:sz w:val="20"/>
          <w:szCs w:val="20"/>
        </w:rPr>
        <w:pict>
          <v:line id="Shape 27" o:spid="_x0000_s1052" style="position:absolute;z-index:251656704;visibility:visible;mso-wrap-distance-left:0;mso-wrap-distance-right:0" from="34.7pt,30.35pt" to="353.35pt,30.35pt" o:allowincell="f" strokecolor="white" strokeweight=".06pt"/>
        </w:pict>
      </w:r>
      <w:r>
        <w:rPr>
          <w:sz w:val="20"/>
          <w:szCs w:val="20"/>
        </w:rPr>
        <w:pict>
          <v:line id="Shape 28" o:spid="_x0000_s1053" style="position:absolute;z-index:251657728;visibility:visible;mso-wrap-distance-left:0;mso-wrap-distance-right:0" from="353.75pt,29.6pt" to="353.75pt,655.1pt" o:allowincell="f" strokeweight=".72pt"/>
        </w:pict>
      </w:r>
      <w:r>
        <w:rPr>
          <w:sz w:val="20"/>
          <w:szCs w:val="20"/>
        </w:rPr>
        <w:pict>
          <v:line id="Shape 29" o:spid="_x0000_s1054" style="position:absolute;z-index:251658752;visibility:visible;mso-wrap-distance-left:0;mso-wrap-distance-right:0" from="354.1pt,30.35pt" to="445.05pt,30.35pt" o:allowincell="f" strokecolor="white" strokeweight=".06pt"/>
        </w:pict>
      </w:r>
      <w:r>
        <w:rPr>
          <w:sz w:val="20"/>
          <w:szCs w:val="20"/>
        </w:rPr>
        <w:pict>
          <v:line id="Shape 30" o:spid="_x0000_s1055" style="position:absolute;z-index:251659776;visibility:visible;mso-wrap-distance-left:0;mso-wrap-distance-right:0" from="445.75pt,30.35pt" to="502.25pt,30.35pt" o:allowincell="f" strokecolor="white" strokeweight=".06pt"/>
        </w:pict>
      </w:r>
      <w:r>
        <w:rPr>
          <w:sz w:val="20"/>
          <w:szCs w:val="20"/>
        </w:rPr>
        <w:pict>
          <v:line id="Shape 31" o:spid="_x0000_s1056" style="position:absolute;z-index:251660800;visibility:visible;mso-wrap-distance-left:0;mso-wrap-distance-right:0" from="34.35pt,29.6pt" to="34.35pt,753.15pt" o:allowincell="f" strokeweight=".72pt"/>
        </w:pict>
      </w:r>
      <w:r>
        <w:rPr>
          <w:sz w:val="20"/>
          <w:szCs w:val="20"/>
        </w:rPr>
        <w:pict>
          <v:line id="Shape 32" o:spid="_x0000_s1057" style="position:absolute;z-index:251661824;visibility:visible;mso-wrap-distance-left:0;mso-wrap-distance-right:0" from="445.4pt,29.6pt" to="445.4pt,753.15pt" o:allowincell="f" strokeweight=".25397mm"/>
        </w:pict>
      </w:r>
      <w:r>
        <w:rPr>
          <w:sz w:val="20"/>
          <w:szCs w:val="20"/>
        </w:rPr>
        <w:pict>
          <v:line id="Shape 33" o:spid="_x0000_s1058" style="position:absolute;z-index:251662848;visibility:visible;mso-wrap-distance-left:0;mso-wrap-distance-right:0" from="502.6pt,29.6pt" to="502.6pt,655.1pt" o:allowincell="f" strokeweight=".72pt"/>
        </w:pic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99" w:lineRule="exact"/>
        <w:rPr>
          <w:sz w:val="20"/>
          <w:szCs w:val="20"/>
        </w:rPr>
      </w:pPr>
    </w:p>
    <w:tbl>
      <w:tblPr>
        <w:tblW w:w="0" w:type="auto"/>
        <w:tblInd w:w="2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4500"/>
        <w:gridCol w:w="2760"/>
        <w:gridCol w:w="1020"/>
        <w:gridCol w:w="20"/>
      </w:tblGrid>
      <w:tr w:rsidR="00EF6361">
        <w:trPr>
          <w:trHeight w:val="322"/>
        </w:trPr>
        <w:tc>
          <w:tcPr>
            <w:tcW w:w="1440" w:type="dxa"/>
            <w:vAlign w:val="bottom"/>
          </w:tcPr>
          <w:p w:rsidR="00EF6361" w:rsidRDefault="008A78E1">
            <w:pPr>
              <w:ind w:right="9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4500" w:type="dxa"/>
            <w:vMerge w:val="restart"/>
            <w:vAlign w:val="bottom"/>
          </w:tcPr>
          <w:p w:rsidR="00EF6361" w:rsidRDefault="008A78E1">
            <w:pPr>
              <w:ind w:left="10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Наименование тем</w:t>
            </w:r>
          </w:p>
        </w:tc>
        <w:tc>
          <w:tcPr>
            <w:tcW w:w="2760" w:type="dxa"/>
            <w:vMerge w:val="restart"/>
            <w:vAlign w:val="bottom"/>
          </w:tcPr>
          <w:p w:rsidR="00EF6361" w:rsidRDefault="008A78E1">
            <w:pPr>
              <w:ind w:left="10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Вид занятия</w:t>
            </w:r>
          </w:p>
        </w:tc>
        <w:tc>
          <w:tcPr>
            <w:tcW w:w="1020" w:type="dxa"/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Кол-во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70"/>
        </w:trPr>
        <w:tc>
          <w:tcPr>
            <w:tcW w:w="1440" w:type="dxa"/>
            <w:vAlign w:val="bottom"/>
          </w:tcPr>
          <w:p w:rsidR="00EF6361" w:rsidRDefault="008A78E1">
            <w:pPr>
              <w:ind w:right="9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п/п</w:t>
            </w:r>
          </w:p>
        </w:tc>
        <w:tc>
          <w:tcPr>
            <w:tcW w:w="450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76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часов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</w:tbl>
    <w:p w:rsidR="00EF6361" w:rsidRDefault="00EF6361">
      <w:pPr>
        <w:spacing w:line="4" w:lineRule="exact"/>
        <w:rPr>
          <w:sz w:val="20"/>
          <w:szCs w:val="20"/>
        </w:rPr>
      </w:pPr>
    </w:p>
    <w:p w:rsidR="00EF6361" w:rsidRDefault="008A78E1">
      <w:pPr>
        <w:numPr>
          <w:ilvl w:val="0"/>
          <w:numId w:val="21"/>
        </w:numPr>
        <w:tabs>
          <w:tab w:val="left" w:pos="720"/>
        </w:tabs>
        <w:ind w:left="720" w:hanging="56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Действия формирования по устройству проездов</w:t>
      </w:r>
    </w:p>
    <w:p w:rsidR="00EF6361" w:rsidRDefault="00EF636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4" o:spid="_x0000_s1059" style="position:absolute;z-index:251663872;visibility:visible;mso-wrap-distance-left:0;mso-wrap-distance-right:0" from="5.6pt,-15.4pt" to="502.95pt,-15.4pt" o:allowincell="f" strokeweight=".72pt"/>
        </w:pict>
      </w:r>
      <w:r>
        <w:rPr>
          <w:sz w:val="20"/>
          <w:szCs w:val="20"/>
        </w:rPr>
        <w:pict>
          <v:line id="Shape 35" o:spid="_x0000_s1060" style="position:absolute;z-index:251664896;visibility:visible;mso-wrap-distance-left:0;mso-wrap-distance-right:0" from="354.1pt,-15pt" to="445.05pt,-15pt" o:allowincell="f" strokecolor="white" strokeweight=".02114mm"/>
        </w:pic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60"/>
        <w:gridCol w:w="1340"/>
        <w:gridCol w:w="360"/>
        <w:gridCol w:w="540"/>
        <w:gridCol w:w="960"/>
        <w:gridCol w:w="680"/>
        <w:gridCol w:w="620"/>
        <w:gridCol w:w="160"/>
        <w:gridCol w:w="1500"/>
        <w:gridCol w:w="340"/>
        <w:gridCol w:w="2000"/>
        <w:gridCol w:w="980"/>
        <w:gridCol w:w="30"/>
      </w:tblGrid>
      <w:tr w:rsidR="00EF6361">
        <w:trPr>
          <w:trHeight w:val="32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700" w:type="dxa"/>
            <w:gridSpan w:val="2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(проходов),</w:t>
            </w:r>
          </w:p>
        </w:tc>
        <w:tc>
          <w:tcPr>
            <w:tcW w:w="1500" w:type="dxa"/>
            <w:gridSpan w:val="2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обрушению</w:t>
            </w:r>
          </w:p>
        </w:tc>
        <w:tc>
          <w:tcPr>
            <w:tcW w:w="2960" w:type="dxa"/>
            <w:gridSpan w:val="4"/>
            <w:vAlign w:val="bottom"/>
          </w:tcPr>
          <w:p w:rsidR="00EF6361" w:rsidRDefault="008A78E1">
            <w:pPr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неустойчивых зданий</w:t>
            </w:r>
          </w:p>
        </w:tc>
        <w:tc>
          <w:tcPr>
            <w:tcW w:w="340" w:type="dxa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2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6500" w:type="dxa"/>
            <w:gridSpan w:val="9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конструкций, по вскрытию заваленных защитных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2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6500" w:type="dxa"/>
            <w:gridSpan w:val="9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3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4500" w:type="dxa"/>
            <w:gridSpan w:val="6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сооружений гражданской</w:t>
            </w:r>
            <w:r>
              <w:rPr>
                <w:rFonts w:eastAsia="Times New Roman"/>
                <w:sz w:val="28"/>
                <w:szCs w:val="28"/>
              </w:rPr>
              <w:t xml:space="preserve"> обороны.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1"/>
        </w:trPr>
        <w:tc>
          <w:tcPr>
            <w:tcW w:w="460" w:type="dxa"/>
            <w:vAlign w:val="bottom"/>
          </w:tcPr>
          <w:p w:rsidR="00EF6361" w:rsidRDefault="008A78E1">
            <w:pPr>
              <w:spacing w:line="290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6160" w:type="dxa"/>
            <w:gridSpan w:val="8"/>
            <w:vAlign w:val="bottom"/>
          </w:tcPr>
          <w:p w:rsidR="00EF6361" w:rsidRDefault="008A78E1">
            <w:pPr>
              <w:spacing w:line="290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 формирования при разборе завалов.</w:t>
            </w:r>
          </w:p>
        </w:tc>
        <w:tc>
          <w:tcPr>
            <w:tcW w:w="34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90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3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3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9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68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50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0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10</w:t>
            </w:r>
          </w:p>
        </w:tc>
        <w:tc>
          <w:tcPr>
            <w:tcW w:w="1340" w:type="dxa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Действия</w:t>
            </w:r>
          </w:p>
        </w:tc>
        <w:tc>
          <w:tcPr>
            <w:tcW w:w="2540" w:type="dxa"/>
            <w:gridSpan w:val="4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 при</w:t>
            </w:r>
          </w:p>
        </w:tc>
        <w:tc>
          <w:tcPr>
            <w:tcW w:w="2620" w:type="dxa"/>
            <w:gridSpan w:val="4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проведении АСДНР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6500" w:type="dxa"/>
            <w:gridSpan w:val="9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 наводнениях,  оползнях,  ураганах и снежных</w:t>
            </w: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80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6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лавинах.</w:t>
            </w: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4"/>
        </w:trPr>
        <w:tc>
          <w:tcPr>
            <w:tcW w:w="460" w:type="dxa"/>
            <w:vAlign w:val="bottom"/>
          </w:tcPr>
          <w:p w:rsidR="00EF6361" w:rsidRDefault="008A78E1">
            <w:pPr>
              <w:spacing w:line="29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11</w:t>
            </w:r>
          </w:p>
        </w:tc>
        <w:tc>
          <w:tcPr>
            <w:tcW w:w="6500" w:type="dxa"/>
            <w:gridSpan w:val="9"/>
            <w:vAlign w:val="bottom"/>
          </w:tcPr>
          <w:p w:rsidR="00EF6361" w:rsidRDefault="008A78E1">
            <w:pPr>
              <w:spacing w:line="294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Поиск  и  освобождение  пострадавших  из-под</w:t>
            </w:r>
          </w:p>
        </w:tc>
        <w:tc>
          <w:tcPr>
            <w:tcW w:w="20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2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завалов зданий. Приемы и способы спасения людей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8500" w:type="dxa"/>
            <w:gridSpan w:val="10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  верхних  этажей  разрушенных  или  горящих 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19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8500" w:type="dxa"/>
            <w:gridSpan w:val="10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3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зданий.</w:t>
            </w: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1700" w:type="dxa"/>
            <w:gridSpan w:val="2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Прокладка</w:t>
            </w:r>
          </w:p>
        </w:tc>
        <w:tc>
          <w:tcPr>
            <w:tcW w:w="1500" w:type="dxa"/>
            <w:gridSpan w:val="2"/>
            <w:vAlign w:val="bottom"/>
          </w:tcPr>
          <w:p w:rsidR="00EF6361" w:rsidRDefault="008A78E1">
            <w:pPr>
              <w:spacing w:line="296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колонных</w:t>
            </w:r>
          </w:p>
        </w:tc>
        <w:tc>
          <w:tcPr>
            <w:tcW w:w="1300" w:type="dxa"/>
            <w:gridSpan w:val="2"/>
            <w:vAlign w:val="bottom"/>
          </w:tcPr>
          <w:p w:rsidR="00EF6361" w:rsidRDefault="008A78E1">
            <w:pPr>
              <w:spacing w:line="296" w:lineRule="exact"/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путей.</w:t>
            </w:r>
          </w:p>
        </w:tc>
        <w:tc>
          <w:tcPr>
            <w:tcW w:w="2000" w:type="dxa"/>
            <w:gridSpan w:val="3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Восстановление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6500" w:type="dxa"/>
            <w:gridSpan w:val="9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поврежденных дорожных участков и сооружений.</w:t>
            </w: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80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6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880" w:type="dxa"/>
            <w:gridSpan w:val="5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Расчистка дорог от завалов.</w:t>
            </w: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13</w:t>
            </w:r>
          </w:p>
        </w:tc>
        <w:tc>
          <w:tcPr>
            <w:tcW w:w="1340" w:type="dxa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Характер</w:t>
            </w:r>
          </w:p>
        </w:tc>
        <w:tc>
          <w:tcPr>
            <w:tcW w:w="3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gridSpan w:val="2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разрушений</w:t>
            </w:r>
          </w:p>
        </w:tc>
        <w:tc>
          <w:tcPr>
            <w:tcW w:w="680" w:type="dxa"/>
            <w:vAlign w:val="bottom"/>
          </w:tcPr>
          <w:p w:rsidR="00EF6361" w:rsidRDefault="008A78E1">
            <w:pPr>
              <w:spacing w:line="296" w:lineRule="exact"/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2280" w:type="dxa"/>
            <w:gridSpan w:val="3"/>
            <w:vAlign w:val="bottom"/>
          </w:tcPr>
          <w:p w:rsidR="00EF6361" w:rsidRDefault="008A78E1">
            <w:pPr>
              <w:spacing w:line="296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повреждений</w:t>
            </w:r>
          </w:p>
        </w:tc>
        <w:tc>
          <w:tcPr>
            <w:tcW w:w="340" w:type="dxa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3880" w:type="dxa"/>
            <w:gridSpan w:val="5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коммунально-энергетических</w:t>
            </w:r>
          </w:p>
        </w:tc>
        <w:tc>
          <w:tcPr>
            <w:tcW w:w="62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500" w:type="dxa"/>
            <w:vMerge w:val="restart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сетях</w:t>
            </w:r>
          </w:p>
        </w:tc>
        <w:tc>
          <w:tcPr>
            <w:tcW w:w="340" w:type="dxa"/>
            <w:vMerge w:val="restart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880" w:type="dxa"/>
            <w:gridSpan w:val="5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80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4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200" w:type="dxa"/>
            <w:gridSpan w:val="4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5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технологических </w:t>
            </w:r>
            <w:r>
              <w:rPr>
                <w:rFonts w:eastAsia="Times New Roman"/>
                <w:sz w:val="26"/>
                <w:szCs w:val="26"/>
              </w:rPr>
              <w:t>линиях.</w:t>
            </w: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14</w:t>
            </w:r>
          </w:p>
        </w:tc>
        <w:tc>
          <w:tcPr>
            <w:tcW w:w="6500" w:type="dxa"/>
            <w:gridSpan w:val="9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  ведения  радиационной  и  химической</w:t>
            </w:r>
          </w:p>
        </w:tc>
        <w:tc>
          <w:tcPr>
            <w:tcW w:w="20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22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разведки. Задание и структура сети наблюдения и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6500" w:type="dxa"/>
            <w:gridSpan w:val="9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лабораторного  контроля,   назначение,   состав,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2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6500" w:type="dxa"/>
            <w:gridSpan w:val="9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3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160" w:type="dxa"/>
            <w:gridSpan w:val="8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приведение в готовность формирования разведки.</w:t>
            </w: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4660" w:type="dxa"/>
            <w:gridSpan w:val="7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Пожарно-техническое  снаряжение.</w:t>
            </w:r>
          </w:p>
        </w:tc>
        <w:tc>
          <w:tcPr>
            <w:tcW w:w="1840" w:type="dxa"/>
            <w:gridSpan w:val="2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Простейшие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96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6160" w:type="dxa"/>
            <w:gridSpan w:val="8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средства пожаротушения и сфера их применения.</w:t>
            </w:r>
          </w:p>
        </w:tc>
        <w:tc>
          <w:tcPr>
            <w:tcW w:w="3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0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6160" w:type="dxa"/>
            <w:gridSpan w:val="8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16</w:t>
            </w:r>
          </w:p>
        </w:tc>
        <w:tc>
          <w:tcPr>
            <w:tcW w:w="6500" w:type="dxa"/>
            <w:gridSpan w:val="9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Состав, назначение и общее устройство защитных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96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4500" w:type="dxa"/>
            <w:gridSpan w:val="6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сооружений гражданской обороны .</w:t>
            </w: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50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0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4500" w:type="dxa"/>
            <w:gridSpan w:val="6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17</w:t>
            </w:r>
          </w:p>
        </w:tc>
        <w:tc>
          <w:tcPr>
            <w:tcW w:w="2240" w:type="dxa"/>
            <w:gridSpan w:val="3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Формирования</w:t>
            </w:r>
          </w:p>
        </w:tc>
        <w:tc>
          <w:tcPr>
            <w:tcW w:w="1640" w:type="dxa"/>
            <w:gridSpan w:val="2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обеспечения</w:t>
            </w:r>
          </w:p>
        </w:tc>
        <w:tc>
          <w:tcPr>
            <w:tcW w:w="620" w:type="dxa"/>
            <w:vAlign w:val="bottom"/>
          </w:tcPr>
          <w:p w:rsidR="00EF6361" w:rsidRDefault="008A78E1">
            <w:pPr>
              <w:spacing w:line="296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gridSpan w:val="2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обслуживания,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6500" w:type="dxa"/>
            <w:gridSpan w:val="9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состав,   назначение,   порядок   подготовки   и</w:t>
            </w: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80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6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200" w:type="dxa"/>
            <w:gridSpan w:val="4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приведения в готовность.</w:t>
            </w: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4"/>
        </w:trPr>
        <w:tc>
          <w:tcPr>
            <w:tcW w:w="460" w:type="dxa"/>
            <w:vAlign w:val="bottom"/>
          </w:tcPr>
          <w:p w:rsidR="00EF6361" w:rsidRDefault="008A78E1">
            <w:pPr>
              <w:spacing w:line="29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18</w:t>
            </w:r>
          </w:p>
        </w:tc>
        <w:tc>
          <w:tcPr>
            <w:tcW w:w="1700" w:type="dxa"/>
            <w:gridSpan w:val="2"/>
            <w:vAlign w:val="bottom"/>
          </w:tcPr>
          <w:p w:rsidR="00EF6361" w:rsidRDefault="008A78E1">
            <w:pPr>
              <w:spacing w:line="294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Организация</w:t>
            </w:r>
          </w:p>
        </w:tc>
        <w:tc>
          <w:tcPr>
            <w:tcW w:w="540" w:type="dxa"/>
            <w:vAlign w:val="bottom"/>
          </w:tcPr>
          <w:p w:rsidR="00EF6361" w:rsidRDefault="008A78E1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2260" w:type="dxa"/>
            <w:gridSpan w:val="3"/>
            <w:vAlign w:val="bottom"/>
          </w:tcPr>
          <w:p w:rsidR="00EF6361" w:rsidRDefault="008A78E1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  работы</w:t>
            </w: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gridSpan w:val="2"/>
            <w:vAlign w:val="bottom"/>
          </w:tcPr>
          <w:p w:rsidR="00EF6361" w:rsidRDefault="008A78E1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передвижного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94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3880" w:type="dxa"/>
            <w:gridSpan w:val="5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пункта вещевого снабжения.</w:t>
            </w:r>
          </w:p>
        </w:tc>
        <w:tc>
          <w:tcPr>
            <w:tcW w:w="62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50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2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880" w:type="dxa"/>
            <w:gridSpan w:val="5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19</w:t>
            </w:r>
          </w:p>
        </w:tc>
        <w:tc>
          <w:tcPr>
            <w:tcW w:w="1700" w:type="dxa"/>
            <w:gridSpan w:val="2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Организация</w:t>
            </w:r>
          </w:p>
        </w:tc>
        <w:tc>
          <w:tcPr>
            <w:tcW w:w="54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защиты</w:t>
            </w:r>
          </w:p>
        </w:tc>
        <w:tc>
          <w:tcPr>
            <w:tcW w:w="3300" w:type="dxa"/>
            <w:gridSpan w:val="5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сельскохозяйственных</w:t>
            </w:r>
          </w:p>
        </w:tc>
        <w:tc>
          <w:tcPr>
            <w:tcW w:w="200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22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животных и растений, состава, оснащение, порядок</w:t>
            </w:r>
          </w:p>
        </w:tc>
        <w:tc>
          <w:tcPr>
            <w:tcW w:w="2000" w:type="dxa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vMerge w:val="restart"/>
            <w:vAlign w:val="bottom"/>
          </w:tcPr>
          <w:p w:rsidR="00EF6361" w:rsidRDefault="008A78E1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700" w:type="dxa"/>
            <w:gridSpan w:val="2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подготовки</w:t>
            </w:r>
          </w:p>
        </w:tc>
        <w:tc>
          <w:tcPr>
            <w:tcW w:w="540" w:type="dxa"/>
            <w:vMerge w:val="restart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2260" w:type="dxa"/>
            <w:gridSpan w:val="3"/>
            <w:vMerge w:val="restart"/>
            <w:vAlign w:val="bottom"/>
          </w:tcPr>
          <w:p w:rsidR="00EF6361" w:rsidRDefault="008A78E1">
            <w:pPr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приведения</w:t>
            </w:r>
          </w:p>
        </w:tc>
        <w:tc>
          <w:tcPr>
            <w:tcW w:w="160" w:type="dxa"/>
            <w:vMerge w:val="restart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0"/>
                <w:sz w:val="28"/>
                <w:szCs w:val="28"/>
              </w:rPr>
              <w:t>в</w:t>
            </w:r>
          </w:p>
        </w:tc>
        <w:tc>
          <w:tcPr>
            <w:tcW w:w="1840" w:type="dxa"/>
            <w:gridSpan w:val="2"/>
            <w:vMerge w:val="restart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готовность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19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1700" w:type="dxa"/>
            <w:gridSpan w:val="2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540" w:type="dxa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2260" w:type="dxa"/>
            <w:gridSpan w:val="3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160" w:type="dxa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1840" w:type="dxa"/>
            <w:gridSpan w:val="2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4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4500" w:type="dxa"/>
            <w:gridSpan w:val="6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соответствующих формирований.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4"/>
        </w:trPr>
        <w:tc>
          <w:tcPr>
            <w:tcW w:w="460" w:type="dxa"/>
            <w:vAlign w:val="bottom"/>
          </w:tcPr>
          <w:p w:rsidR="00EF6361" w:rsidRDefault="008A78E1">
            <w:pPr>
              <w:spacing w:line="29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20</w:t>
            </w:r>
          </w:p>
        </w:tc>
        <w:tc>
          <w:tcPr>
            <w:tcW w:w="1340" w:type="dxa"/>
            <w:vAlign w:val="bottom"/>
          </w:tcPr>
          <w:p w:rsidR="00EF6361" w:rsidRDefault="008A78E1">
            <w:pPr>
              <w:spacing w:line="294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Состав,</w:t>
            </w:r>
          </w:p>
        </w:tc>
        <w:tc>
          <w:tcPr>
            <w:tcW w:w="1860" w:type="dxa"/>
            <w:gridSpan w:val="3"/>
            <w:vAlign w:val="bottom"/>
          </w:tcPr>
          <w:p w:rsidR="00EF6361" w:rsidRDefault="008A78E1">
            <w:pPr>
              <w:spacing w:line="294" w:lineRule="exact"/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назначение,</w:t>
            </w:r>
          </w:p>
        </w:tc>
        <w:tc>
          <w:tcPr>
            <w:tcW w:w="1300" w:type="dxa"/>
            <w:gridSpan w:val="2"/>
            <w:vAlign w:val="bottom"/>
          </w:tcPr>
          <w:p w:rsidR="00EF6361" w:rsidRDefault="008A78E1">
            <w:pPr>
              <w:spacing w:line="294" w:lineRule="exact"/>
              <w:ind w:right="1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порядок</w:t>
            </w:r>
          </w:p>
        </w:tc>
        <w:tc>
          <w:tcPr>
            <w:tcW w:w="1660" w:type="dxa"/>
            <w:gridSpan w:val="2"/>
            <w:vAlign w:val="bottom"/>
          </w:tcPr>
          <w:p w:rsidR="00EF6361" w:rsidRDefault="008A78E1">
            <w:pPr>
              <w:spacing w:line="294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подготовки</w:t>
            </w:r>
          </w:p>
        </w:tc>
        <w:tc>
          <w:tcPr>
            <w:tcW w:w="3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6500" w:type="dxa"/>
            <w:gridSpan w:val="9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приведения в готовность формирования охраны</w:t>
            </w: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500" w:type="dxa"/>
            <w:gridSpan w:val="9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EF6361" w:rsidRDefault="008A78E1">
            <w:pPr>
              <w:spacing w:line="280" w:lineRule="exact"/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6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200" w:type="dxa"/>
            <w:gridSpan w:val="4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общественного порядка.</w:t>
            </w: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21</w:t>
            </w:r>
          </w:p>
        </w:tc>
        <w:tc>
          <w:tcPr>
            <w:tcW w:w="1700" w:type="dxa"/>
            <w:gridSpan w:val="2"/>
            <w:vAlign w:val="bottom"/>
          </w:tcPr>
          <w:p w:rsidR="00EF6361" w:rsidRDefault="008A78E1">
            <w:pPr>
              <w:spacing w:line="296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Психология</w:t>
            </w:r>
          </w:p>
        </w:tc>
        <w:tc>
          <w:tcPr>
            <w:tcW w:w="1500" w:type="dxa"/>
            <w:gridSpan w:val="2"/>
            <w:vAlign w:val="bottom"/>
          </w:tcPr>
          <w:p w:rsidR="00EF6361" w:rsidRDefault="008A78E1">
            <w:pPr>
              <w:spacing w:line="296" w:lineRule="exact"/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толпы.</w:t>
            </w:r>
          </w:p>
        </w:tc>
        <w:tc>
          <w:tcPr>
            <w:tcW w:w="1300" w:type="dxa"/>
            <w:gridSpan w:val="2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</w:t>
            </w: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gridSpan w:val="2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организации</w:t>
            </w: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Тактико-</w:t>
            </w:r>
          </w:p>
        </w:tc>
        <w:tc>
          <w:tcPr>
            <w:tcW w:w="9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2240" w:type="dxa"/>
            <w:gridSpan w:val="3"/>
            <w:vMerge w:val="restart"/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мероприятий по</w:t>
            </w:r>
          </w:p>
        </w:tc>
        <w:tc>
          <w:tcPr>
            <w:tcW w:w="2260" w:type="dxa"/>
            <w:gridSpan w:val="3"/>
            <w:vMerge w:val="restart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предотвращению</w:t>
            </w: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8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возникновения</w:t>
            </w:r>
          </w:p>
        </w:tc>
        <w:tc>
          <w:tcPr>
            <w:tcW w:w="2000" w:type="dxa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98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1"/>
        </w:trPr>
        <w:tc>
          <w:tcPr>
            <w:tcW w:w="4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2240" w:type="dxa"/>
            <w:gridSpan w:val="3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3"/>
            <w:vMerge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18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2000" w:type="dxa"/>
            <w:vMerge w:val="restart"/>
            <w:vAlign w:val="bottom"/>
          </w:tcPr>
          <w:p w:rsidR="00EF6361" w:rsidRDefault="008A78E1">
            <w:pPr>
              <w:ind w:righ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98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3"/>
        </w:trPr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паники</w:t>
            </w:r>
          </w:p>
        </w:tc>
        <w:tc>
          <w:tcPr>
            <w:tcW w:w="90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среди</w:t>
            </w:r>
          </w:p>
        </w:tc>
        <w:tc>
          <w:tcPr>
            <w:tcW w:w="164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населения.</w:t>
            </w:r>
          </w:p>
        </w:tc>
        <w:tc>
          <w:tcPr>
            <w:tcW w:w="2620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Террористические</w:t>
            </w:r>
          </w:p>
        </w:tc>
        <w:tc>
          <w:tcPr>
            <w:tcW w:w="2000" w:type="dxa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</w:tbl>
    <w:p w:rsidR="00EF6361" w:rsidRDefault="00EF636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36" o:spid="_x0000_s1061" style="position:absolute;z-index:251665920;visibility:visible;mso-wrap-distance-left:0;mso-wrap-distance-right:0;mso-position-horizontal-relative:text;mso-position-vertical-relative:text" from="354.1pt,-588.5pt" to="445.05pt,-588.5pt" o:allowincell="f" strokecolor="white" strokeweight=".02114mm"/>
        </w:pict>
      </w:r>
      <w:r>
        <w:rPr>
          <w:sz w:val="20"/>
          <w:szCs w:val="20"/>
        </w:rPr>
        <w:pict>
          <v:line id="Shape 37" o:spid="_x0000_s1062" style="position:absolute;z-index:251666944;visibility:visible;mso-wrap-distance-left:0;mso-wrap-distance-right:0;mso-position-horizontal-relative:text;mso-position-vertical-relative:text" from="6.35pt,-539.4pt" to="34pt,-539.4pt" o:allowincell="f" strokecolor="white" strokeweight=".06pt"/>
        </w:pict>
      </w:r>
      <w:r>
        <w:rPr>
          <w:sz w:val="20"/>
          <w:szCs w:val="20"/>
        </w:rPr>
        <w:pict>
          <v:line id="Shape 38" o:spid="_x0000_s1063" style="position:absolute;z-index:251667968;visibility:visible;mso-wrap-distance-left:0;mso-wrap-distance-right:0;mso-position-horizontal-relative:text;mso-position-vertical-relative:text" from="34.7pt,-539.4pt" to="353.35pt,-539.4pt" o:allowincell="f" strokecolor="white" strokeweight=".06pt"/>
        </w:pict>
      </w:r>
      <w:r>
        <w:rPr>
          <w:sz w:val="20"/>
          <w:szCs w:val="20"/>
        </w:rPr>
        <w:pict>
          <v:line id="Shape 39" o:spid="_x0000_s1064" style="position:absolute;z-index:251668992;visibility:visible;mso-wrap-distance-left:0;mso-wrap-distance-right:0;mso-position-horizontal-relative:text;mso-position-vertical-relative:text" from="354.1pt,-539.4pt" to="445.05pt,-539.4pt" o:allowincell="f" strokecolor="white" strokeweight=".06pt"/>
        </w:pict>
      </w:r>
      <w:r>
        <w:rPr>
          <w:sz w:val="20"/>
          <w:szCs w:val="20"/>
        </w:rPr>
        <w:pict>
          <v:line id="Shape 40" o:spid="_x0000_s1065" style="position:absolute;z-index:251670016;visibility:visible;mso-wrap-distance-left:0;mso-wrap-distance-right:0;mso-position-horizontal-relative:text;mso-position-vertical-relative:text" from="445.75pt,-539.4pt" to="502.25pt,-539.4pt" o:allowincell="f" strokecolor="white" strokeweight=".06pt"/>
        </w:pict>
      </w:r>
      <w:r>
        <w:rPr>
          <w:sz w:val="20"/>
          <w:szCs w:val="20"/>
        </w:rPr>
        <w:pict>
          <v:line id="Shape 41" o:spid="_x0000_s1066" style="position:absolute;z-index:251671040;visibility:visible;mso-wrap-distance-left:0;mso-wrap-distance-right:0;mso-position-horizontal-relative:text;mso-position-vertical-relative:text" from="354.1pt,-474.3pt" to="445.05pt,-474.3pt" o:allowincell="f" strokecolor="white" strokeweight=".02114mm"/>
        </w:pict>
      </w:r>
      <w:r>
        <w:rPr>
          <w:sz w:val="20"/>
          <w:szCs w:val="20"/>
        </w:rPr>
        <w:pict>
          <v:line id="Shape 42" o:spid="_x0000_s1067" style="position:absolute;z-index:251672064;visibility:visible;mso-wrap-distance-left:0;mso-wrap-distance-right:0;mso-position-horizontal-relative:text;mso-position-vertical-relative:text" from="354.1pt,-425.25pt" to="445.05pt,-425.25pt" o:allowincell="f" strokecolor="white" strokeweight=".02114mm"/>
        </w:pict>
      </w:r>
      <w:r>
        <w:rPr>
          <w:sz w:val="20"/>
          <w:szCs w:val="20"/>
        </w:rPr>
        <w:pict>
          <v:line id="Shape 43" o:spid="_x0000_s1068" style="position:absolute;z-index:251673088;visibility:visible;mso-wrap-distance-left:0;mso-wrap-distance-right:0;mso-position-horizontal-relative:text;mso-position-vertical-relative:text" from="354.1pt,-376.2pt" to="445.05pt,-376.2pt" o:allowincell="f" strokecolor="white" strokeweight=".02114mm"/>
        </w:pict>
      </w:r>
      <w:r>
        <w:rPr>
          <w:sz w:val="20"/>
          <w:szCs w:val="20"/>
        </w:rPr>
        <w:pict>
          <v:line id="Shape 44" o:spid="_x0000_s1069" style="position:absolute;z-index:251674112;visibility:visible;mso-wrap-distance-left:0;mso-wrap-distance-right:0;mso-position-horizontal-relative:text;mso-position-vertical-relative:text" from="354.1pt,-311.05pt" to="445.05pt,-311.05pt" o:allowincell="f" strokecolor="white" strokeweight=".02114mm"/>
        </w:pict>
      </w:r>
      <w:r>
        <w:rPr>
          <w:sz w:val="20"/>
          <w:szCs w:val="20"/>
        </w:rPr>
        <w:pict>
          <v:line id="Shape 45" o:spid="_x0000_s1070" style="position:absolute;z-index:251675136;visibility:visible;mso-wrap-distance-left:0;mso-wrap-distance-right:0;mso-position-horizontal-relative:text;mso-position-vertical-relative:text" from="354.1pt,-278.1pt" to="445.05pt,-278.1pt" o:allowincell="f" strokecolor="white" strokeweight=".02114mm"/>
        </w:pict>
      </w:r>
      <w:r>
        <w:rPr>
          <w:sz w:val="20"/>
          <w:szCs w:val="20"/>
        </w:rPr>
        <w:pict>
          <v:line id="Shape 46" o:spid="_x0000_s1071" style="position:absolute;z-index:251676160;visibility:visible;mso-wrap-distance-left:0;mso-wrap-distance-right:0;mso-position-horizontal-relative:text;mso-position-vertical-relative:text" from="354.1pt,-245.15pt" to="445.05pt,-245.15pt" o:allowincell="f" strokecolor="white" strokeweight=".02114mm"/>
        </w:pict>
      </w:r>
      <w:r>
        <w:rPr>
          <w:sz w:val="20"/>
          <w:szCs w:val="20"/>
        </w:rPr>
        <w:pict>
          <v:line id="Shape 47" o:spid="_x0000_s1072" style="position:absolute;z-index:251677184;visibility:visible;mso-wrap-distance-left:0;mso-wrap-distance-right:0;mso-position-horizontal-relative:text;mso-position-vertical-relative:text" from="354.1pt,-196.1pt" to="445.05pt,-196.1pt" o:allowincell="f" strokecolor="white" strokeweight=".02114mm"/>
        </w:pict>
      </w:r>
      <w:r>
        <w:rPr>
          <w:sz w:val="20"/>
          <w:szCs w:val="20"/>
        </w:rPr>
        <w:pict>
          <v:line id="Shape 48" o:spid="_x0000_s1073" style="position:absolute;z-index:251678208;visibility:visible;mso-wrap-distance-left:0;mso-wrap-distance-right:0;mso-position-horizontal-relative:text;mso-position-vertical-relative:text" from="354.1pt,-163.15pt" to="445.05pt,-163.15pt" o:allowincell="f" strokecolor="white" strokeweight=".02114mm"/>
        </w:pict>
      </w:r>
      <w:r>
        <w:rPr>
          <w:sz w:val="20"/>
          <w:szCs w:val="20"/>
        </w:rPr>
        <w:pict>
          <v:line id="Shape 49" o:spid="_x0000_s1074" style="position:absolute;z-index:251679232;visibility:visible;mso-wrap-distance-left:0;mso-wrap-distance-right:0;mso-position-horizontal-relative:text;mso-position-vertical-relative:text" from="6.35pt,-98pt" to="34pt,-98pt" o:allowincell="f" strokecolor="white" strokeweight=".06pt"/>
        </w:pict>
      </w:r>
      <w:r>
        <w:rPr>
          <w:sz w:val="20"/>
          <w:szCs w:val="20"/>
        </w:rPr>
        <w:pict>
          <v:line id="Shape 50" o:spid="_x0000_s1075" style="position:absolute;z-index:251680256;visibility:visible;mso-wrap-distance-left:0;mso-wrap-distance-right:0;mso-position-horizontal-relative:text;mso-position-vertical-relative:text" from="34.7pt,-98pt" to="352.9pt,-98pt" o:allowincell="f" strokecolor="white" strokeweight=".06pt"/>
        </w:pict>
      </w:r>
      <w:r>
        <w:rPr>
          <w:sz w:val="20"/>
          <w:szCs w:val="20"/>
        </w:rPr>
        <w:pict>
          <v:line id="Shape 51" o:spid="_x0000_s1076" style="position:absolute;z-index:251681280;visibility:visible;mso-wrap-distance-left:0;mso-wrap-distance-right:0;mso-position-horizontal-relative:text;mso-position-vertical-relative:text" from="354.35pt,-98pt" to="445.05pt,-98pt" o:allowincell="f" strokecolor="white" strokeweight=".06pt"/>
        </w:pict>
      </w:r>
      <w:r>
        <w:rPr>
          <w:sz w:val="20"/>
          <w:szCs w:val="20"/>
        </w:rPr>
        <w:pict>
          <v:line id="Shape 52" o:spid="_x0000_s1077" style="position:absolute;z-index:251682304;visibility:visible;mso-wrap-distance-left:0;mso-wrap-distance-right:0;mso-position-horizontal-relative:text;mso-position-vertical-relative:text" from="445.75pt,-98pt" to="501.75pt,-98pt" o:allowincell="f" strokecolor="white" strokeweight=".06pt"/>
        </w:pict>
      </w:r>
    </w:p>
    <w:p w:rsidR="00EF6361" w:rsidRDefault="00EF6361">
      <w:pPr>
        <w:sectPr w:rsidR="00EF6361">
          <w:pgSz w:w="11900" w:h="16840"/>
          <w:pgMar w:top="265" w:right="404" w:bottom="671" w:left="1440" w:header="0" w:footer="0" w:gutter="0"/>
          <w:cols w:space="720" w:equalWidth="0">
            <w:col w:w="10060"/>
          </w:cols>
        </w:sectPr>
      </w:pPr>
    </w:p>
    <w:p w:rsidR="00EF6361" w:rsidRDefault="008A78E1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9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80"/>
        <w:gridCol w:w="1200"/>
        <w:gridCol w:w="660"/>
        <w:gridCol w:w="460"/>
        <w:gridCol w:w="1580"/>
        <w:gridCol w:w="1220"/>
        <w:gridCol w:w="980"/>
        <w:gridCol w:w="280"/>
        <w:gridCol w:w="1840"/>
        <w:gridCol w:w="1160"/>
        <w:gridCol w:w="30"/>
      </w:tblGrid>
      <w:tr w:rsidR="00EF6361">
        <w:trPr>
          <w:trHeight w:val="348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1200" w:type="dxa"/>
            <w:tcBorders>
              <w:top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260" w:type="dxa"/>
            <w:gridSpan w:val="3"/>
            <w:vMerge w:val="restart"/>
            <w:tcBorders>
              <w:top w:val="single" w:sz="8" w:space="0" w:color="auto"/>
            </w:tcBorders>
            <w:vAlign w:val="bottom"/>
          </w:tcPr>
          <w:p w:rsidR="00EF6361" w:rsidRDefault="008A78E1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Наименование тем</w:t>
            </w:r>
          </w:p>
        </w:tc>
        <w:tc>
          <w:tcPr>
            <w:tcW w:w="980" w:type="dxa"/>
            <w:tcBorders>
              <w:top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Вид занятия</w:t>
            </w:r>
          </w:p>
        </w:tc>
        <w:tc>
          <w:tcPr>
            <w:tcW w:w="1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Кол-во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75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п/п</w:t>
            </w: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3260" w:type="dxa"/>
            <w:gridSpan w:val="3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часов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01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380" w:type="dxa"/>
            <w:gridSpan w:val="7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301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проявления,  порядок  поведения  населения  при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344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6100" w:type="dxa"/>
            <w:gridSpan w:val="6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угрозе или совершении </w:t>
            </w:r>
            <w:r>
              <w:rPr>
                <w:rFonts w:eastAsia="Times New Roman"/>
                <w:sz w:val="28"/>
                <w:szCs w:val="28"/>
              </w:rPr>
              <w:t>террористической акции .</w:t>
            </w:r>
          </w:p>
        </w:tc>
        <w:tc>
          <w:tcPr>
            <w:tcW w:w="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4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22</w:t>
            </w:r>
          </w:p>
        </w:tc>
        <w:tc>
          <w:tcPr>
            <w:tcW w:w="1200" w:type="dxa"/>
            <w:vAlign w:val="bottom"/>
          </w:tcPr>
          <w:p w:rsidR="00EF6361" w:rsidRDefault="008A78E1">
            <w:pPr>
              <w:spacing w:line="29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Состав,</w:t>
            </w:r>
          </w:p>
        </w:tc>
        <w:tc>
          <w:tcPr>
            <w:tcW w:w="4900" w:type="dxa"/>
            <w:gridSpan w:val="5"/>
            <w:vAlign w:val="bottom"/>
          </w:tcPr>
          <w:p w:rsidR="00EF6361" w:rsidRDefault="008A78E1">
            <w:pPr>
              <w:spacing w:line="29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назначение,   порядок  подготовки</w:t>
            </w: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Тактико-</w:t>
            </w: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62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1860" w:type="dxa"/>
            <w:gridSpan w:val="2"/>
            <w:vMerge w:val="restart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приведения</w:t>
            </w:r>
          </w:p>
        </w:tc>
        <w:tc>
          <w:tcPr>
            <w:tcW w:w="460" w:type="dxa"/>
            <w:vMerge w:val="restart"/>
            <w:vAlign w:val="bottom"/>
          </w:tcPr>
          <w:p w:rsidR="00EF6361" w:rsidRDefault="008A78E1">
            <w:pPr>
              <w:ind w:right="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</w:t>
            </w:r>
          </w:p>
        </w:tc>
        <w:tc>
          <w:tcPr>
            <w:tcW w:w="1580" w:type="dxa"/>
            <w:vMerge w:val="restart"/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готовность</w:t>
            </w:r>
          </w:p>
        </w:tc>
        <w:tc>
          <w:tcPr>
            <w:tcW w:w="2480" w:type="dxa"/>
            <w:gridSpan w:val="3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автомобильного</w:t>
            </w:r>
          </w:p>
        </w:tc>
        <w:tc>
          <w:tcPr>
            <w:tcW w:w="184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4"/>
                <w:szCs w:val="14"/>
              </w:rPr>
            </w:pPr>
          </w:p>
        </w:tc>
        <w:tc>
          <w:tcPr>
            <w:tcW w:w="116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80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gridSpan w:val="2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Merge/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248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8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6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24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860" w:type="dxa"/>
            <w:gridSpan w:val="2"/>
            <w:tcBorders>
              <w:bottom w:val="single" w:sz="8" w:space="0" w:color="auto"/>
            </w:tcBorders>
            <w:vAlign w:val="bottom"/>
          </w:tcPr>
          <w:p w:rsidR="00EF6361" w:rsidRDefault="008A78E1">
            <w:pPr>
              <w:spacing w:line="225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формирования.</w:t>
            </w:r>
          </w:p>
        </w:tc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23</w:t>
            </w:r>
          </w:p>
        </w:tc>
        <w:tc>
          <w:tcPr>
            <w:tcW w:w="1200" w:type="dxa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Средства</w:t>
            </w:r>
          </w:p>
        </w:tc>
        <w:tc>
          <w:tcPr>
            <w:tcW w:w="1120" w:type="dxa"/>
            <w:gridSpan w:val="2"/>
            <w:vAlign w:val="bottom"/>
          </w:tcPr>
          <w:p w:rsidR="00EF6361" w:rsidRDefault="008A78E1">
            <w:pPr>
              <w:spacing w:line="296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радио и</w:t>
            </w:r>
          </w:p>
        </w:tc>
        <w:tc>
          <w:tcPr>
            <w:tcW w:w="1580" w:type="dxa"/>
            <w:vAlign w:val="bottom"/>
          </w:tcPr>
          <w:p w:rsidR="00EF6361" w:rsidRDefault="008A78E1">
            <w:pPr>
              <w:spacing w:line="296" w:lineRule="exact"/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проводной</w:t>
            </w:r>
          </w:p>
        </w:tc>
        <w:tc>
          <w:tcPr>
            <w:tcW w:w="1220" w:type="dxa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связи,  их</w:t>
            </w:r>
          </w:p>
        </w:tc>
        <w:tc>
          <w:tcPr>
            <w:tcW w:w="980" w:type="dxa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состав</w:t>
            </w: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Тактико-</w:t>
            </w:r>
          </w:p>
        </w:tc>
        <w:tc>
          <w:tcPr>
            <w:tcW w:w="116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860" w:type="dxa"/>
            <w:gridSpan w:val="2"/>
            <w:vMerge w:val="restart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назначение.</w:t>
            </w:r>
          </w:p>
        </w:tc>
        <w:tc>
          <w:tcPr>
            <w:tcW w:w="46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58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6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0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86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46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8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96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ind w:right="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24</w:t>
            </w:r>
          </w:p>
        </w:tc>
        <w:tc>
          <w:tcPr>
            <w:tcW w:w="1860" w:type="dxa"/>
            <w:gridSpan w:val="2"/>
            <w:vAlign w:val="bottom"/>
          </w:tcPr>
          <w:p w:rsidR="00EF6361" w:rsidRDefault="008A78E1">
            <w:pPr>
              <w:spacing w:line="296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Эвакоорганы,</w:t>
            </w:r>
          </w:p>
        </w:tc>
        <w:tc>
          <w:tcPr>
            <w:tcW w:w="460" w:type="dxa"/>
            <w:vAlign w:val="bottom"/>
          </w:tcPr>
          <w:p w:rsidR="00EF6361" w:rsidRDefault="008A78E1">
            <w:pPr>
              <w:spacing w:line="296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их</w:t>
            </w:r>
          </w:p>
        </w:tc>
        <w:tc>
          <w:tcPr>
            <w:tcW w:w="1580" w:type="dxa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создание и</w:t>
            </w:r>
          </w:p>
        </w:tc>
        <w:tc>
          <w:tcPr>
            <w:tcW w:w="1220" w:type="dxa"/>
            <w:vAlign w:val="bottom"/>
          </w:tcPr>
          <w:p w:rsidR="00EF6361" w:rsidRDefault="008A78E1">
            <w:pPr>
              <w:spacing w:line="296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порядок</w:t>
            </w:r>
          </w:p>
        </w:tc>
        <w:tc>
          <w:tcPr>
            <w:tcW w:w="980" w:type="dxa"/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работы</w:t>
            </w: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Тактико-</w:t>
            </w:r>
          </w:p>
        </w:tc>
        <w:tc>
          <w:tcPr>
            <w:tcW w:w="116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ind w:right="4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203"/>
        </w:trPr>
        <w:tc>
          <w:tcPr>
            <w:tcW w:w="5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5120" w:type="dxa"/>
            <w:gridSpan w:val="5"/>
            <w:vMerge w:val="restart"/>
            <w:vAlign w:val="bottom"/>
          </w:tcPr>
          <w:p w:rsidR="00EF6361" w:rsidRDefault="008A78E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различных режимах функционирования.</w:t>
            </w:r>
          </w:p>
        </w:tc>
        <w:tc>
          <w:tcPr>
            <w:tcW w:w="980" w:type="dxa"/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vMerge w:val="restart"/>
            <w:tcBorders>
              <w:right w:val="single" w:sz="8" w:space="0" w:color="auto"/>
            </w:tcBorders>
            <w:vAlign w:val="bottom"/>
          </w:tcPr>
          <w:p w:rsidR="00EF6361" w:rsidRDefault="008A78E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специальное</w:t>
            </w:r>
          </w:p>
        </w:tc>
        <w:tc>
          <w:tcPr>
            <w:tcW w:w="1160" w:type="dxa"/>
            <w:vMerge/>
            <w:tcBorders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  <w:tr w:rsidR="00EF6361">
        <w:trPr>
          <w:trHeight w:val="140"/>
        </w:trPr>
        <w:tc>
          <w:tcPr>
            <w:tcW w:w="5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5120" w:type="dxa"/>
            <w:gridSpan w:val="5"/>
            <w:vMerge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tcBorders>
              <w:bottom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8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F6361" w:rsidRDefault="00EF6361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EF6361" w:rsidRDefault="00EF6361">
            <w:pPr>
              <w:rPr>
                <w:sz w:val="1"/>
                <w:szCs w:val="1"/>
              </w:rPr>
            </w:pPr>
          </w:p>
        </w:tc>
      </w:tr>
    </w:tbl>
    <w:p w:rsidR="00EF6361" w:rsidRDefault="00EF636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53" o:spid="_x0000_s1078" style="position:absolute;z-index:251683328;visibility:visible;mso-wrap-distance-left:0;mso-wrap-distance-right:0;mso-position-horizontal-relative:text;mso-position-vertical-relative:text" from="6.35pt,-184.25pt" to="34pt,-184.25pt" o:allowincell="f" strokecolor="white" strokeweight=".06pt"/>
        </w:pict>
      </w:r>
      <w:r>
        <w:rPr>
          <w:sz w:val="20"/>
          <w:szCs w:val="20"/>
        </w:rPr>
        <w:pict>
          <v:line id="Shape 54" o:spid="_x0000_s1079" style="position:absolute;z-index:251684352;visibility:visible;mso-wrap-distance-left:0;mso-wrap-distance-right:0;mso-position-horizontal-relative:text;mso-position-vertical-relative:text" from="34.7pt,-184.25pt" to="353.35pt,-184.25pt" o:allowincell="f" strokecolor="white" strokeweight=".06pt"/>
        </w:pict>
      </w:r>
      <w:r>
        <w:rPr>
          <w:sz w:val="20"/>
          <w:szCs w:val="20"/>
        </w:rPr>
        <w:pict>
          <v:line id="Shape 55" o:spid="_x0000_s1080" style="position:absolute;z-index:251685376;visibility:visible;mso-wrap-distance-left:0;mso-wrap-distance-right:0;mso-position-horizontal-relative:text;mso-position-vertical-relative:text" from="354.1pt,-184.25pt" to="445.05pt,-184.25pt" o:allowincell="f" strokecolor="white" strokeweight=".06pt"/>
        </w:pict>
      </w:r>
      <w:r>
        <w:rPr>
          <w:sz w:val="20"/>
          <w:szCs w:val="20"/>
        </w:rPr>
        <w:pict>
          <v:line id="Shape 56" o:spid="_x0000_s1081" style="position:absolute;z-index:251686400;visibility:visible;mso-wrap-distance-left:0;mso-wrap-distance-right:0;mso-position-horizontal-relative:text;mso-position-vertical-relative:text" from="445.75pt,-184.25pt" to="502.25pt,-184.25pt" o:allowincell="f" strokecolor="white" strokeweight=".06pt"/>
        </w:pict>
      </w:r>
    </w:p>
    <w:p w:rsidR="00EF6361" w:rsidRDefault="00EF6361">
      <w:pPr>
        <w:spacing w:line="186" w:lineRule="exact"/>
        <w:rPr>
          <w:sz w:val="20"/>
          <w:szCs w:val="20"/>
        </w:rPr>
      </w:pPr>
    </w:p>
    <w:p w:rsidR="00EF6361" w:rsidRDefault="008A78E1">
      <w:pPr>
        <w:ind w:right="-9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Содержание тем специальной подготовки</w:t>
      </w:r>
    </w:p>
    <w:p w:rsidR="00EF6361" w:rsidRDefault="00EF6361">
      <w:pPr>
        <w:spacing w:line="319" w:lineRule="exact"/>
        <w:rPr>
          <w:sz w:val="20"/>
          <w:szCs w:val="20"/>
        </w:rPr>
      </w:pPr>
    </w:p>
    <w:p w:rsidR="00EF6361" w:rsidRDefault="008A78E1">
      <w:pPr>
        <w:spacing w:line="243" w:lineRule="auto"/>
        <w:ind w:left="260" w:right="160" w:firstLine="709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Тема 1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Действия формирования при ведении радиационной,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химической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биологической разведки и наблюдения.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8" w:lineRule="auto"/>
        <w:ind w:left="260" w:right="160" w:firstLine="709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Занятие 1. Действия формирования при осуществлении наблюдения за радиационной, химической и биологической обстановкой.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по: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right="160"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приведению приборов в готовность к работе, их проверке, </w:t>
      </w:r>
      <w:r>
        <w:rPr>
          <w:rFonts w:eastAsia="Times New Roman"/>
          <w:sz w:val="28"/>
          <w:szCs w:val="28"/>
        </w:rPr>
        <w:t>осуществлению измерений, а также устранению простейших неисправностей;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right="160"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проведению мониторинга радиационной, химической и биологической обстановки на потенциально опасных объектах;</w:t>
      </w:r>
    </w:p>
    <w:p w:rsidR="00EF6361" w:rsidRDefault="008A78E1">
      <w:pPr>
        <w:spacing w:line="239" w:lineRule="auto"/>
        <w:ind w:left="260" w:right="160"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проведению плановых замеров уровня радиации, концентрации химических вещест</w:t>
      </w:r>
      <w:r>
        <w:rPr>
          <w:rFonts w:eastAsia="Times New Roman"/>
          <w:sz w:val="28"/>
          <w:szCs w:val="28"/>
        </w:rPr>
        <w:t>в на объекте и окружающей территории;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41" w:lineRule="auto"/>
        <w:ind w:left="260" w:right="160"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прогнозированию радиационной, химической и биологической обстановки.</w:t>
      </w:r>
    </w:p>
    <w:p w:rsidR="00EF6361" w:rsidRDefault="008A78E1">
      <w:pPr>
        <w:spacing w:line="239" w:lineRule="auto"/>
        <w:ind w:left="260" w:right="160" w:firstLine="709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Занятие 2. Действия формирования при ведении радиационной, химической и биологической разведки.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по:</w:t>
      </w:r>
    </w:p>
    <w:p w:rsidR="00EF6361" w:rsidRDefault="008A78E1">
      <w:pPr>
        <w:ind w:left="980" w:right="1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уточнению обстановки и опр</w:t>
      </w:r>
      <w:r>
        <w:rPr>
          <w:rFonts w:eastAsia="Times New Roman"/>
          <w:sz w:val="28"/>
          <w:szCs w:val="28"/>
        </w:rPr>
        <w:t>еделению границ зон заражения; определению мест нахождения пострадавших и способов спасения; уточнению состояния коммунально-энергетических сетей и</w:t>
      </w:r>
    </w:p>
    <w:p w:rsidR="00EF6361" w:rsidRDefault="008A78E1">
      <w:pPr>
        <w:ind w:left="260" w:right="1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технологического оборудования в районе аварий и выявлению других факторов, препятствующих ведению АСДНР;</w:t>
      </w:r>
    </w:p>
    <w:p w:rsidR="00EF6361" w:rsidRDefault="008A78E1">
      <w:pPr>
        <w:spacing w:line="239" w:lineRule="auto"/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опр</w:t>
      </w:r>
      <w:r>
        <w:rPr>
          <w:rFonts w:eastAsia="Times New Roman"/>
          <w:sz w:val="28"/>
          <w:szCs w:val="28"/>
        </w:rPr>
        <w:t>еделению масштабов АСДНР и прогнозирование развития чрезвычайных ситуаций (далее – ЧС).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Пункты выдачи средств радиационной и химической защиты. Состав, порядок работы, оборудование пунктов выдачи. Порядок подготовки и выдачи средств радиационно-химической</w:t>
      </w:r>
      <w:r>
        <w:rPr>
          <w:rFonts w:eastAsia="Times New Roman"/>
          <w:sz w:val="28"/>
          <w:szCs w:val="28"/>
        </w:rPr>
        <w:t xml:space="preserve"> защиты.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Осуществление дозиметрического контроля личного состава.</w:t>
      </w:r>
    </w:p>
    <w:p w:rsidR="00EF6361" w:rsidRDefault="008A78E1">
      <w:pPr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контролю степени зараженности после проведения специальной обработки. Меры безопасности.</w:t>
      </w:r>
    </w:p>
    <w:p w:rsidR="00EF6361" w:rsidRDefault="008A78E1">
      <w:pPr>
        <w:spacing w:line="270" w:lineRule="auto"/>
        <w:ind w:left="260" w:right="1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2. </w:t>
      </w:r>
      <w:r>
        <w:rPr>
          <w:rFonts w:eastAsia="Times New Roman"/>
          <w:sz w:val="28"/>
          <w:szCs w:val="28"/>
        </w:rPr>
        <w:t>Действия формирования при ликвидации последствий аварии на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химически</w:t>
      </w:r>
      <w:r>
        <w:rPr>
          <w:rFonts w:eastAsia="Times New Roman"/>
          <w:sz w:val="28"/>
          <w:szCs w:val="28"/>
        </w:rPr>
        <w:t xml:space="preserve"> опасном объекте.</w:t>
      </w:r>
    </w:p>
    <w:p w:rsidR="00EF6361" w:rsidRDefault="00EF6361">
      <w:pPr>
        <w:sectPr w:rsidR="00EF6361">
          <w:pgSz w:w="11900" w:h="16840"/>
          <w:pgMar w:top="265" w:right="404" w:bottom="526" w:left="1440" w:header="0" w:footer="0" w:gutter="0"/>
          <w:cols w:space="720" w:equalWidth="0">
            <w:col w:w="1006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10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и режим работы личного состава формирования в условиях химического заражения.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ведению химической разведки и ведению спасательных работ.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Действия формирования по локализации </w:t>
      </w:r>
      <w:r>
        <w:rPr>
          <w:rFonts w:eastAsia="Times New Roman"/>
          <w:sz w:val="28"/>
          <w:szCs w:val="28"/>
        </w:rPr>
        <w:t>пролива АХОВ способом обвалования, сбором жидкой фазы в ямах-ловушках, засыпкой сыпучими сорбентами, покрытием слоем пены, полимерными пленками и плавающими экранами, разбавлением АХОВ водой или нейтральными растворами.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обеззаражи</w:t>
      </w:r>
      <w:r>
        <w:rPr>
          <w:rFonts w:eastAsia="Times New Roman"/>
          <w:sz w:val="28"/>
          <w:szCs w:val="28"/>
        </w:rPr>
        <w:t>ванию (нейтрализации) парогазовой фазы (облака) или проливов АХОВ с использованием различных технологий.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защиты личного состава формирования при ведении АСДНР при авариях на химически опасном объекте. Меры безопасности.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3. </w:t>
      </w:r>
      <w:r>
        <w:rPr>
          <w:rFonts w:eastAsia="Times New Roman"/>
          <w:sz w:val="28"/>
          <w:szCs w:val="28"/>
        </w:rPr>
        <w:t>Действия формиро</w:t>
      </w:r>
      <w:r>
        <w:rPr>
          <w:rFonts w:eastAsia="Times New Roman"/>
          <w:sz w:val="28"/>
          <w:szCs w:val="28"/>
        </w:rPr>
        <w:t>вания при ликвидации последствий аварии на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радиационно опасном объекте.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и ведение радиационной разведки.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Приборы радиационной разведки, их назначение, общее устройство, порядок подготовки к работе и проверка работоспособности. Действия </w:t>
      </w:r>
      <w:r>
        <w:rPr>
          <w:rFonts w:eastAsia="Times New Roman"/>
          <w:sz w:val="28"/>
          <w:szCs w:val="28"/>
        </w:rPr>
        <w:t>формирования по определению уровней радиации на местности и степени радиоактивного загрязнения различных поверхностей.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по: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выводу рабочих, служащих объекта и населения из зоны радиоактивного загрязнения, а также оказанию первой меди</w:t>
      </w:r>
      <w:r>
        <w:rPr>
          <w:rFonts w:eastAsia="Times New Roman"/>
          <w:sz w:val="28"/>
          <w:szCs w:val="28"/>
        </w:rPr>
        <w:t>цинской помощи пострадавшим;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очистке территории и дорог от радиоактивных частиц;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строительству могильников и захоронению радиоактивных обломков завала и грунта;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проведению специальной обработки техники, приборов и инвентаря, использовавшихся в ходе ликвид</w:t>
      </w:r>
      <w:r>
        <w:rPr>
          <w:rFonts w:eastAsia="Times New Roman"/>
          <w:sz w:val="28"/>
          <w:szCs w:val="28"/>
        </w:rPr>
        <w:t>ации аварии, а также санитарной обработки личного состава с применением табельных и подручных средств.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Меры безопасности при выполнении задач на радиоактивно загрязненной местности. Мероприятия по обеспечению радиационной безопасности личного состава сил и</w:t>
      </w:r>
      <w:r>
        <w:rPr>
          <w:rFonts w:eastAsia="Times New Roman"/>
          <w:sz w:val="28"/>
          <w:szCs w:val="28"/>
        </w:rPr>
        <w:t xml:space="preserve"> персонала объекта (йодная профилактика, применение радиопротекторов).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4. </w:t>
      </w:r>
      <w:r>
        <w:rPr>
          <w:rFonts w:eastAsia="Times New Roman"/>
          <w:sz w:val="28"/>
          <w:szCs w:val="28"/>
        </w:rPr>
        <w:t>Действия формирования при выполнении противопожарных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профилактических мероприятий на объекте. Порядок использования средств пожаротушения.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Содержание пожарно-профилактических и</w:t>
      </w:r>
      <w:r>
        <w:rPr>
          <w:rFonts w:eastAsia="Times New Roman"/>
          <w:sz w:val="28"/>
          <w:szCs w:val="28"/>
        </w:rPr>
        <w:t xml:space="preserve"> инженерно-технических мероприятий, осуществляемых на объекте, объем и порядок их проведения. Требования пожарной безопасности объекта.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Действия формирования по выполнению пожарно-профилактических мероприятий в соответствии с планом противопожарной защиты </w:t>
      </w:r>
      <w:r>
        <w:rPr>
          <w:rFonts w:eastAsia="Times New Roman"/>
          <w:sz w:val="28"/>
          <w:szCs w:val="28"/>
        </w:rPr>
        <w:t>объекта.</w:t>
      </w:r>
    </w:p>
    <w:p w:rsidR="00EF6361" w:rsidRDefault="008A78E1">
      <w:pPr>
        <w:spacing w:line="250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Практическое развертывание и применение табельных средств пожаротушения, состоящих на оснащении формирования. Действия по использованию средств индивидуальной защиты (изолирующих противогазов, дыхательных аппаратов).</w:t>
      </w:r>
    </w:p>
    <w:p w:rsidR="00EF6361" w:rsidRDefault="00EF6361">
      <w:pPr>
        <w:sectPr w:rsidR="00EF6361">
          <w:pgSz w:w="11900" w:h="16840"/>
          <w:pgMar w:top="265" w:right="564" w:bottom="620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11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Меры безопасности.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5. </w:t>
      </w:r>
      <w:r>
        <w:rPr>
          <w:rFonts w:eastAsia="Times New Roman"/>
          <w:sz w:val="28"/>
          <w:szCs w:val="28"/>
        </w:rPr>
        <w:t>Действия формирования при тушении пожаров в различных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условиях.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по:</w:t>
      </w:r>
    </w:p>
    <w:p w:rsidR="00EF6361" w:rsidRDefault="008A78E1">
      <w:pPr>
        <w:spacing w:line="249" w:lineRule="auto"/>
        <w:ind w:left="980" w:right="364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организации и ведению пожарной разведки; локализации и тушению пожаров;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спасению и эвакуации людей из очага поражения, горящих, задымленных</w:t>
      </w:r>
      <w:r>
        <w:rPr>
          <w:rFonts w:eastAsia="Times New Roman"/>
          <w:sz w:val="28"/>
          <w:szCs w:val="28"/>
        </w:rPr>
        <w:t xml:space="preserve"> и загазованных зданий.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Отработка действий номеров боевого расчета в различных условиях. Особенности действий при тушении пожаров в условиях загрязнения</w:t>
      </w:r>
    </w:p>
    <w:p w:rsidR="00EF6361" w:rsidRDefault="008A78E1">
      <w:pPr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радиоактивными, заражения боевыми отравляющими, аварийно химически опасными веществами и биологическим</w:t>
      </w:r>
      <w:r>
        <w:rPr>
          <w:rFonts w:eastAsia="Times New Roman"/>
          <w:sz w:val="28"/>
          <w:szCs w:val="28"/>
        </w:rPr>
        <w:t>и веществами.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Особенности действий по тушению пожаров в подземных сооружениях, на электростанциях и подстанциях, на транспорте, при наличии на объекте взрывчатых веществ.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Особенности действий по тушению пожаров в условиях массового разлива нефтепродуктов.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Особенности действий по тушению пожаров при авариях на магистральных газо- и нефтепроводах.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Меры безопасности.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6. </w:t>
      </w:r>
      <w:r>
        <w:rPr>
          <w:rFonts w:eastAsia="Times New Roman"/>
          <w:sz w:val="28"/>
          <w:szCs w:val="28"/>
        </w:rPr>
        <w:t>Действия формирования при устранении аварий на коммунально-энергетических сетях и технологических линиях.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локал</w:t>
      </w:r>
      <w:r>
        <w:rPr>
          <w:rFonts w:eastAsia="Times New Roman"/>
          <w:sz w:val="28"/>
          <w:szCs w:val="28"/>
        </w:rPr>
        <w:t>изации аварий на коммунально-энергетических сетях и технологических линиях способом отключения аварийных участков, заземления оборванных проводов электроснабжения подчеканки флянцевых и раструбных соединений для прекращения течи из трубопроводов, установки</w:t>
      </w:r>
      <w:r>
        <w:rPr>
          <w:rFonts w:eastAsia="Times New Roman"/>
          <w:sz w:val="28"/>
          <w:szCs w:val="28"/>
        </w:rPr>
        <w:t xml:space="preserve"> накладок, пластырей, заглушек, сооружения перепускных канав, защитных насыпей, дамб и прочие.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восстановлению функционирования коммунально-энергетических сетей путем прокладки временных воздушных или кабельных линий, соединения обо</w:t>
      </w:r>
      <w:r>
        <w:rPr>
          <w:rFonts w:eastAsia="Times New Roman"/>
          <w:sz w:val="28"/>
          <w:szCs w:val="28"/>
        </w:rPr>
        <w:t>рванных проводов, установки временных (гибких) вставок на трубопроводах и другие. Меры безопасности.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7. </w:t>
      </w:r>
      <w:r>
        <w:rPr>
          <w:rFonts w:eastAsia="Times New Roman"/>
          <w:sz w:val="28"/>
          <w:szCs w:val="28"/>
        </w:rPr>
        <w:t>Действия формирования при ликвидации последствий аварии на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радиационно, химически, взрыво- и пожароопасных объектах.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Характеристика и особенности </w:t>
      </w:r>
      <w:r>
        <w:rPr>
          <w:rFonts w:eastAsia="Times New Roman"/>
          <w:sz w:val="28"/>
          <w:szCs w:val="28"/>
        </w:rPr>
        <w:t>коммуникаций на радиационно, химически, взрыво- и пожароопасных объектах.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Возможный характер разрушений и аварий на коммунально-энергетических сетях.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отключению и ремонту поврежденных участков, проведение других аварийных работ.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ведению разведки и поиску пострадавших. Спасение пострадавших, находящихся в завалах путем устройства</w:t>
      </w:r>
    </w:p>
    <w:p w:rsidR="00EF6361" w:rsidRDefault="008A78E1">
      <w:pPr>
        <w:spacing w:line="255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галерей , растаскивания конструкций зданий, использования домкратов, и средств малой механизации для разборки завалов сбоку, свер</w:t>
      </w:r>
      <w:r>
        <w:rPr>
          <w:rFonts w:eastAsia="Times New Roman"/>
          <w:sz w:val="28"/>
          <w:szCs w:val="28"/>
        </w:rPr>
        <w:t>ху, в наиболее доступных местах.</w:t>
      </w:r>
    </w:p>
    <w:p w:rsidR="00EF6361" w:rsidRDefault="00EF6361">
      <w:pPr>
        <w:sectPr w:rsidR="00EF6361">
          <w:pgSz w:w="11900" w:h="16840"/>
          <w:pgMar w:top="265" w:right="564" w:bottom="614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12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Особенности спасения людей, находящихся в загазованных, затопленных водой убежищах и укрытиях. Действия формирования по оказанию экстренной медицинской помощи пострадавшим. Меры безопасности.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Тема</w:t>
      </w:r>
      <w:r>
        <w:rPr>
          <w:rFonts w:eastAsia="Times New Roman"/>
          <w:b/>
          <w:bCs/>
          <w:sz w:val="28"/>
          <w:szCs w:val="28"/>
        </w:rPr>
        <w:t xml:space="preserve"> 8. </w:t>
      </w:r>
      <w:r>
        <w:rPr>
          <w:rFonts w:eastAsia="Times New Roman"/>
          <w:sz w:val="28"/>
          <w:szCs w:val="28"/>
        </w:rPr>
        <w:t>Действия формирования по устройству проездов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(проходов),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обрушению неустойчивых зданий и конструкций, по вскрытию заваленных защитных сооружений гражданской обороны.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оборудованию проходов (проездов) в завалах путем расчистки ил</w:t>
      </w:r>
      <w:r>
        <w:rPr>
          <w:rFonts w:eastAsia="Times New Roman"/>
          <w:sz w:val="28"/>
          <w:szCs w:val="28"/>
        </w:rPr>
        <w:t>и оборудования проезда поверху завала.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Обрушение неустойчивых конструкций ударной нагрузкой, канатной тягой, вручную с использованием различного инструмента, взрывным способом.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отрыву котлованов, или выемок в завалах с целью досту</w:t>
      </w:r>
      <w:r>
        <w:rPr>
          <w:rFonts w:eastAsia="Times New Roman"/>
          <w:sz w:val="28"/>
          <w:szCs w:val="28"/>
        </w:rPr>
        <w:t>па к входам в защитные сооружения гражданской обороны. Меры безопасности.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9. </w:t>
      </w:r>
      <w:r>
        <w:rPr>
          <w:rFonts w:eastAsia="Times New Roman"/>
          <w:sz w:val="28"/>
          <w:szCs w:val="28"/>
        </w:rPr>
        <w:t>Действия формирования по разбору завалов.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Разведка завалов, поврежденных и горящих зданий.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при разборке завала (установка компрессорной станции, лебедки</w:t>
      </w:r>
      <w:r>
        <w:rPr>
          <w:rFonts w:eastAsia="Times New Roman"/>
          <w:sz w:val="28"/>
          <w:szCs w:val="28"/>
        </w:rPr>
        <w:t>, ограждения, дробление крупных обломков пневмоинструментом, резка арматуры и металлических конструкций в завале, извлечение крупных обломков лебедкой, извлечение мелких обломков вручную).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расчистке территории от обломков разрушен</w:t>
      </w:r>
      <w:r>
        <w:rPr>
          <w:rFonts w:eastAsia="Times New Roman"/>
          <w:sz w:val="28"/>
          <w:szCs w:val="28"/>
        </w:rPr>
        <w:t>ного здания. Меры безопасности.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10. </w:t>
      </w:r>
      <w:r>
        <w:rPr>
          <w:rFonts w:eastAsia="Times New Roman"/>
          <w:sz w:val="28"/>
          <w:szCs w:val="28"/>
        </w:rPr>
        <w:t>Действия формирования по проведению АСДНР при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наводнениях, оползнях, ураганах и снежных лавинах.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Действия формирования по ведению разведки и поиску пострадавших при наводнениях, оползнях, ураганах и снежных </w:t>
      </w:r>
      <w:r>
        <w:rPr>
          <w:rFonts w:eastAsia="Times New Roman"/>
          <w:sz w:val="28"/>
          <w:szCs w:val="28"/>
        </w:rPr>
        <w:t>лавинах.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спасению пострадавших, находящихся на поверхности воды, выше уровня воды (на отдельных местных предметах), под водой, в разрушенных зданиях, под завалами и снегом.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Действия формирования по оказанию экстренной медицинской </w:t>
      </w:r>
      <w:r>
        <w:rPr>
          <w:rFonts w:eastAsia="Times New Roman"/>
          <w:sz w:val="28"/>
          <w:szCs w:val="28"/>
        </w:rPr>
        <w:t>помощи пострадавшим. Меры безопасности.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11. </w:t>
      </w:r>
      <w:r>
        <w:rPr>
          <w:rFonts w:eastAsia="Times New Roman"/>
          <w:sz w:val="28"/>
          <w:szCs w:val="28"/>
        </w:rPr>
        <w:t>Поиск и освобождение пострадавших из-под завалов зданий.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Приемы и способы спасения людей с верхних этажей разрушенных или горящих зданий.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Опасность неустойчивых конструкций, сооружений и их усиление. Действи</w:t>
      </w:r>
      <w:r>
        <w:rPr>
          <w:rFonts w:eastAsia="Times New Roman"/>
          <w:sz w:val="28"/>
          <w:szCs w:val="28"/>
        </w:rPr>
        <w:t>я формирования во время спасения людей из заваленных защитных сооружений гражданской обороны.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Эвакуация людей и имущества из зон затопления (подтопления), очагов пожаров и территорий, загрязненных радиоактивными и зараженных АХОВ.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Способы эвакуации потерп</w:t>
      </w:r>
      <w:r>
        <w:rPr>
          <w:rFonts w:eastAsia="Times New Roman"/>
          <w:sz w:val="28"/>
          <w:szCs w:val="28"/>
        </w:rPr>
        <w:t>евших. Погрузка пострадавших на транспортные средства для доставки в больничные учреждения.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12. </w:t>
      </w:r>
      <w:r>
        <w:rPr>
          <w:rFonts w:eastAsia="Times New Roman"/>
          <w:sz w:val="28"/>
          <w:szCs w:val="28"/>
        </w:rPr>
        <w:t>Прокладка колонных путей.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Восстановление поврежденных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дорожных участков и сооружений. Расчистка дорог от завалов.</w:t>
      </w:r>
    </w:p>
    <w:p w:rsidR="00EF6361" w:rsidRDefault="008A78E1">
      <w:pPr>
        <w:ind w:right="-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Подготовка машин и механизмов к действиям</w:t>
      </w:r>
      <w:r>
        <w:rPr>
          <w:rFonts w:eastAsia="Times New Roman"/>
          <w:sz w:val="28"/>
          <w:szCs w:val="28"/>
        </w:rPr>
        <w:t xml:space="preserve"> в очагах поражения.</w:t>
      </w:r>
    </w:p>
    <w:p w:rsidR="00EF6361" w:rsidRDefault="00EF6361">
      <w:pPr>
        <w:sectPr w:rsidR="00EF6361">
          <w:pgSz w:w="11900" w:h="16840"/>
          <w:pgMar w:top="265" w:right="564" w:bottom="674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13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Возведение насыпей, дамб, водоотводных каналов. Ликвидация подтоплений зданий и сооружений. Порядок прокладки колонных путей. Восстановление поврежденных дорожных участков и сооружений. Расчистка дорог от зав</w:t>
      </w:r>
      <w:r>
        <w:rPr>
          <w:rFonts w:eastAsia="Times New Roman"/>
          <w:sz w:val="28"/>
          <w:szCs w:val="28"/>
        </w:rPr>
        <w:t>алов.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Способы ликвидации массовых пожаров. Обустройство противопожарных барьеров, насыпей, просек.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Аварийные работы в поврежденных зданиях, на транспортных и подземных сооружениях.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13. </w:t>
      </w:r>
      <w:r>
        <w:rPr>
          <w:rFonts w:eastAsia="Times New Roman"/>
          <w:sz w:val="28"/>
          <w:szCs w:val="28"/>
        </w:rPr>
        <w:t xml:space="preserve">Характер разрушений и повреждений на коммунально-энергетических </w:t>
      </w:r>
      <w:r>
        <w:rPr>
          <w:rFonts w:eastAsia="Times New Roman"/>
          <w:sz w:val="28"/>
          <w:szCs w:val="28"/>
        </w:rPr>
        <w:t>сетях и технологических линиях.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Способы устранения аварий на коммунально-энергетических сетях и технологических линиях.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Ликвидация источников и порядок дегазации аварийно химически опасных веществ.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Восстановление линий электропередач и объектов энергетики</w:t>
      </w:r>
      <w:r>
        <w:rPr>
          <w:rFonts w:eastAsia="Times New Roman"/>
          <w:sz w:val="28"/>
          <w:szCs w:val="28"/>
        </w:rPr>
        <w:t>. Порядок возобновления функционирования систем тепло-, газо- и водоснабжения.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14. </w:t>
      </w:r>
      <w:r>
        <w:rPr>
          <w:rFonts w:eastAsia="Times New Roman"/>
          <w:sz w:val="28"/>
          <w:szCs w:val="28"/>
        </w:rPr>
        <w:t>Порядок ведения радиационной и химической разведки.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Задание</w:t>
      </w:r>
    </w:p>
    <w:p w:rsidR="00EF6361" w:rsidRDefault="008A78E1">
      <w:pPr>
        <w:numPr>
          <w:ilvl w:val="0"/>
          <w:numId w:val="22"/>
        </w:numPr>
        <w:tabs>
          <w:tab w:val="left" w:pos="534"/>
        </w:tabs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структура сети наблюдения и лабораторного контроля, назначение, состав, приведение в готовность формирования</w:t>
      </w:r>
      <w:r>
        <w:rPr>
          <w:rFonts w:eastAsia="Times New Roman"/>
          <w:sz w:val="28"/>
          <w:szCs w:val="28"/>
        </w:rPr>
        <w:t xml:space="preserve"> разведки.</w:t>
      </w: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Задание и структура сети наблюдения и лабораторного контроля, назначение, состав, приведение в готовность формирования. Оснащенность подразделений местного и объектового уровней.</w:t>
      </w:r>
    </w:p>
    <w:p w:rsidR="00EF6361" w:rsidRDefault="008A78E1">
      <w:pPr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Понятие дегазации, нейтрализации и дезактивации. Вещества и раство</w:t>
      </w:r>
      <w:r>
        <w:rPr>
          <w:rFonts w:eastAsia="Times New Roman"/>
          <w:sz w:val="28"/>
          <w:szCs w:val="28"/>
        </w:rPr>
        <w:t>ры дегазации, нейтрализации и дезактивации. Специальная обработка техники, местности и предметов.</w:t>
      </w:r>
    </w:p>
    <w:p w:rsidR="00EF6361" w:rsidRDefault="008A78E1">
      <w:pPr>
        <w:spacing w:line="239" w:lineRule="auto"/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Порядок проведения частичной и полной санитарной обработки. Порядок действий разведывательного формирования по определению</w:t>
      </w:r>
    </w:p>
    <w:p w:rsidR="00EF6361" w:rsidRDefault="00EF6361">
      <w:pPr>
        <w:spacing w:line="1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границ зон заражения и в очагах по</w:t>
      </w:r>
      <w:r>
        <w:rPr>
          <w:rFonts w:eastAsia="Times New Roman"/>
          <w:sz w:val="28"/>
          <w:szCs w:val="28"/>
        </w:rPr>
        <w:t>ражения.</w:t>
      </w:r>
    </w:p>
    <w:p w:rsidR="00EF6361" w:rsidRDefault="008A78E1">
      <w:pPr>
        <w:spacing w:line="239" w:lineRule="auto"/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Действия формирования разведки и наблюдения на маршрутах выдвижения сил к очагам поражения и проведении эвакуации.</w:t>
      </w:r>
    </w:p>
    <w:p w:rsidR="00EF6361" w:rsidRDefault="00EF6361">
      <w:pPr>
        <w:spacing w:line="1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Тема 15. </w:t>
      </w:r>
      <w:r>
        <w:rPr>
          <w:rFonts w:eastAsia="Times New Roman"/>
          <w:sz w:val="28"/>
          <w:szCs w:val="28"/>
        </w:rPr>
        <w:t>Пожарно-техническое снаряжение.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Простейшие средства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пожаротушения и сфера их применения.</w:t>
      </w:r>
    </w:p>
    <w:p w:rsidR="00EF6361" w:rsidRDefault="008A78E1">
      <w:pPr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Виды пожарно-технического снаряже</w:t>
      </w:r>
      <w:r>
        <w:rPr>
          <w:rFonts w:eastAsia="Times New Roman"/>
          <w:sz w:val="28"/>
          <w:szCs w:val="28"/>
        </w:rPr>
        <w:t>ния. Простейшие средства пожаротушения и сфера их применения.</w:t>
      </w:r>
    </w:p>
    <w:p w:rsidR="00EF6361" w:rsidRDefault="008A78E1">
      <w:pPr>
        <w:spacing w:line="239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Локализация и тушение лесных и степных пожаров. Противопожарные профилактические мероприятия на объектах. Особенности тушения пожаров на объектах.</w:t>
      </w:r>
    </w:p>
    <w:p w:rsidR="00EF6361" w:rsidRDefault="00EF6361">
      <w:pPr>
        <w:spacing w:line="2" w:lineRule="exact"/>
        <w:rPr>
          <w:rFonts w:eastAsia="Times New Roman"/>
          <w:sz w:val="28"/>
          <w:szCs w:val="28"/>
        </w:rPr>
      </w:pPr>
    </w:p>
    <w:p w:rsidR="00EF6361" w:rsidRDefault="008A78E1">
      <w:pPr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Тема 16. </w:t>
      </w:r>
      <w:r>
        <w:rPr>
          <w:rFonts w:eastAsia="Times New Roman"/>
          <w:sz w:val="28"/>
          <w:szCs w:val="28"/>
        </w:rPr>
        <w:t>Состав,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назначение и общее устройство</w:t>
      </w:r>
      <w:r>
        <w:rPr>
          <w:rFonts w:eastAsia="Times New Roman"/>
          <w:sz w:val="28"/>
          <w:szCs w:val="28"/>
        </w:rPr>
        <w:t xml:space="preserve"> защитных сооружений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гражданской обороны.</w:t>
      </w:r>
    </w:p>
    <w:p w:rsidR="00EF6361" w:rsidRDefault="008A78E1">
      <w:pPr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Порядок подготовки защитных сооружений гражданской обороны к приему укрываемых.</w:t>
      </w:r>
    </w:p>
    <w:p w:rsidR="00EF6361" w:rsidRDefault="008A78E1">
      <w:pPr>
        <w:spacing w:line="239" w:lineRule="auto"/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Правила эксплуатации инженерно-технического оборудования защитных сооружений гражданской обороны в различных режимах вентиляции.</w:t>
      </w:r>
    </w:p>
    <w:p w:rsidR="00EF6361" w:rsidRDefault="00EF6361">
      <w:pPr>
        <w:spacing w:line="1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71" w:lineRule="auto"/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Поря</w:t>
      </w:r>
      <w:r>
        <w:rPr>
          <w:rFonts w:eastAsia="Times New Roman"/>
          <w:sz w:val="28"/>
          <w:szCs w:val="28"/>
        </w:rPr>
        <w:t>док проведения ежегодных и специальных (внеочередных) осмотров защитных сооружений гражданской обороны.</w:t>
      </w:r>
    </w:p>
    <w:p w:rsidR="00EF6361" w:rsidRDefault="00EF6361">
      <w:pPr>
        <w:sectPr w:rsidR="00EF6361">
          <w:pgSz w:w="11900" w:h="16840"/>
          <w:pgMar w:top="265" w:right="564" w:bottom="592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14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Действия формирования по обслуживанию, устранению простейших повреждений и неисправностей конструкций и инженерно-техническог</w:t>
      </w:r>
      <w:r>
        <w:rPr>
          <w:rFonts w:eastAsia="Times New Roman"/>
          <w:sz w:val="28"/>
          <w:szCs w:val="28"/>
        </w:rPr>
        <w:t>о оборудования убежища и противорадиационного укрытия.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проведения комплексной проверки готовности защитных сооружений гражданской обороны к приему укрываемых.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17. </w:t>
      </w:r>
      <w:r>
        <w:rPr>
          <w:rFonts w:eastAsia="Times New Roman"/>
          <w:sz w:val="28"/>
          <w:szCs w:val="28"/>
        </w:rPr>
        <w:t>Формирования обеспечения и обслуживания,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состав,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назначение, порядок подготовки </w:t>
      </w:r>
      <w:r>
        <w:rPr>
          <w:rFonts w:eastAsia="Times New Roman"/>
          <w:sz w:val="28"/>
          <w:szCs w:val="28"/>
        </w:rPr>
        <w:t>и приведения в готовность.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Организация питания личного состава формирования, пострадавших в очагах поражения и зонах бедствия.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Порядок и организация работы передвижного пункта питания, передвижного пункта продовольственного снабжения при проведении </w:t>
      </w:r>
      <w:r>
        <w:rPr>
          <w:rFonts w:eastAsia="Times New Roman"/>
          <w:sz w:val="28"/>
          <w:szCs w:val="28"/>
        </w:rPr>
        <w:t>мероприятий ГО. Руководство проведением работ, меры безопасности.</w:t>
      </w: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18. </w:t>
      </w:r>
      <w:r>
        <w:rPr>
          <w:rFonts w:eastAsia="Times New Roman"/>
          <w:sz w:val="28"/>
          <w:szCs w:val="28"/>
        </w:rPr>
        <w:t>Организация и порядок работы передвижного пункта вещевого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снабжения.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Способы и средства защиты в чрезвычайных ситуациях продовольствия, промышленных товаров, горюче-смазочных матер</w:t>
      </w:r>
      <w:r>
        <w:rPr>
          <w:rFonts w:eastAsia="Times New Roman"/>
          <w:sz w:val="28"/>
          <w:szCs w:val="28"/>
        </w:rPr>
        <w:t>иалов, оборудования и инвентаря.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Порядок обеспечения одеждой, предметами первой необходимости при проведении мероприятий гражданской обороны.</w:t>
      </w:r>
    </w:p>
    <w:p w:rsidR="00EF6361" w:rsidRDefault="008A78E1">
      <w:pPr>
        <w:tabs>
          <w:tab w:val="left" w:pos="2780"/>
          <w:tab w:val="left" w:pos="4500"/>
          <w:tab w:val="left" w:pos="6100"/>
          <w:tab w:val="left" w:pos="7040"/>
          <w:tab w:val="left" w:pos="7440"/>
          <w:tab w:val="left" w:pos="8720"/>
        </w:tabs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Особенности</w:t>
      </w:r>
      <w:r>
        <w:rPr>
          <w:rFonts w:eastAsia="Times New Roman"/>
          <w:sz w:val="28"/>
          <w:szCs w:val="28"/>
        </w:rPr>
        <w:tab/>
        <w:t>выполнения</w:t>
      </w:r>
      <w:r>
        <w:rPr>
          <w:rFonts w:eastAsia="Times New Roman"/>
          <w:sz w:val="28"/>
          <w:szCs w:val="28"/>
        </w:rPr>
        <w:tab/>
        <w:t>ремонтных</w:t>
      </w:r>
      <w:r>
        <w:rPr>
          <w:rFonts w:eastAsia="Times New Roman"/>
          <w:sz w:val="28"/>
          <w:szCs w:val="28"/>
        </w:rPr>
        <w:tab/>
        <w:t>работ</w:t>
      </w:r>
      <w:r>
        <w:rPr>
          <w:rFonts w:eastAsia="Times New Roman"/>
          <w:sz w:val="28"/>
          <w:szCs w:val="28"/>
        </w:rPr>
        <w:tab/>
        <w:t>в</w:t>
      </w:r>
      <w:r>
        <w:rPr>
          <w:rFonts w:eastAsia="Times New Roman"/>
          <w:sz w:val="28"/>
          <w:szCs w:val="28"/>
        </w:rPr>
        <w:tab/>
        <w:t>полевых</w:t>
      </w:r>
      <w:r>
        <w:rPr>
          <w:sz w:val="20"/>
          <w:szCs w:val="20"/>
        </w:rPr>
        <w:tab/>
      </w:r>
      <w:r>
        <w:rPr>
          <w:rFonts w:eastAsia="Times New Roman"/>
          <w:sz w:val="27"/>
          <w:szCs w:val="27"/>
        </w:rPr>
        <w:t>условиях.</w:t>
      </w:r>
    </w:p>
    <w:p w:rsidR="00EF6361" w:rsidRDefault="008A78E1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Руководство их проведением, контроль мер безопасности.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19. </w:t>
      </w:r>
      <w:r>
        <w:rPr>
          <w:rFonts w:eastAsia="Times New Roman"/>
          <w:sz w:val="28"/>
          <w:szCs w:val="28"/>
        </w:rPr>
        <w:t>Организация защиты сельскохозяйственных животных и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растений, состава , оснащение, порядок подготовки и приведения в готовность соответствующих формирования.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Ветеринарная обработка животных. Проведение противоэпизоотических, противоэпифитотически</w:t>
      </w:r>
      <w:r>
        <w:rPr>
          <w:rFonts w:eastAsia="Times New Roman"/>
          <w:sz w:val="28"/>
          <w:szCs w:val="28"/>
        </w:rPr>
        <w:t>х мероприятий. Карантин. Обсервация.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Предоставление лечебной и профилактической помощи животным.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Мероприятия по защите сельскохозяйственных растений.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20. </w:t>
      </w:r>
      <w:r>
        <w:rPr>
          <w:rFonts w:eastAsia="Times New Roman"/>
          <w:sz w:val="28"/>
          <w:szCs w:val="28"/>
        </w:rPr>
        <w:t>Состав,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назначение,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порядок подготовки и приведения в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готовность формирований охраны общественно</w:t>
      </w:r>
      <w:r>
        <w:rPr>
          <w:rFonts w:eastAsia="Times New Roman"/>
          <w:sz w:val="28"/>
          <w:szCs w:val="28"/>
        </w:rPr>
        <w:t>го порядка.</w:t>
      </w:r>
    </w:p>
    <w:p w:rsidR="00EF6361" w:rsidRDefault="00EF6361">
      <w:pPr>
        <w:spacing w:line="2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Состав, назначение, порядок подготовки и приведения в готовность формирований. Гарантии прав граждан и юридических лиц в условиях чрезвычайного положения. Действия формирования во время проведения эвакуации населения.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Обеспечение общественног</w:t>
      </w:r>
      <w:r>
        <w:rPr>
          <w:rFonts w:eastAsia="Times New Roman"/>
          <w:sz w:val="28"/>
          <w:szCs w:val="28"/>
        </w:rPr>
        <w:t>о порядка, предотвращение и устранение случаев мародерства, разворовывания материальных и культурных ценностей во время ликвидации последствий чрезвычайных ситуаций.</w:t>
      </w:r>
    </w:p>
    <w:p w:rsidR="00EF6361" w:rsidRDefault="00EF6361">
      <w:pPr>
        <w:spacing w:line="3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21. </w:t>
      </w:r>
      <w:r>
        <w:rPr>
          <w:rFonts w:eastAsia="Times New Roman"/>
          <w:sz w:val="28"/>
          <w:szCs w:val="28"/>
        </w:rPr>
        <w:t>Психология толпы.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Порядок организации мероприятий по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предотвращению возникновени</w:t>
      </w:r>
      <w:r>
        <w:rPr>
          <w:rFonts w:eastAsia="Times New Roman"/>
          <w:sz w:val="28"/>
          <w:szCs w:val="28"/>
        </w:rPr>
        <w:t>я паники среди населения. Террористические проявления, порядок поведения населения при угрозе или совершении террористической акции.</w:t>
      </w:r>
    </w:p>
    <w:p w:rsidR="00EF6361" w:rsidRDefault="00EF6361">
      <w:pPr>
        <w:spacing w:line="1" w:lineRule="exact"/>
        <w:rPr>
          <w:sz w:val="20"/>
          <w:szCs w:val="20"/>
        </w:rPr>
      </w:pPr>
    </w:p>
    <w:p w:rsidR="00EF6361" w:rsidRDefault="008A78E1">
      <w:pPr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Поведенческие реакции населения в ЧС. Глобальные проблемы человечества. Социально-политические конфликты с использованием </w:t>
      </w:r>
      <w:r>
        <w:rPr>
          <w:rFonts w:eastAsia="Times New Roman"/>
          <w:sz w:val="28"/>
          <w:szCs w:val="28"/>
        </w:rPr>
        <w:t>обычного оружия и средств массового поражения.</w:t>
      </w:r>
    </w:p>
    <w:p w:rsidR="00EF6361" w:rsidRDefault="008A78E1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Эмоции, их влияние на здоровье, управление ими.</w:t>
      </w:r>
    </w:p>
    <w:p w:rsidR="00EF6361" w:rsidRDefault="00EF6361">
      <w:pPr>
        <w:sectPr w:rsidR="00EF6361">
          <w:pgSz w:w="11900" w:h="16840"/>
          <w:pgMar w:top="265" w:right="564" w:bottom="674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>15</w:t>
      </w:r>
    </w:p>
    <w:p w:rsidR="00EF6361" w:rsidRDefault="00EF6361">
      <w:pPr>
        <w:spacing w:line="200" w:lineRule="exact"/>
        <w:rPr>
          <w:sz w:val="20"/>
          <w:szCs w:val="20"/>
        </w:rPr>
      </w:pPr>
    </w:p>
    <w:p w:rsidR="00EF6361" w:rsidRDefault="00EF6361">
      <w:pPr>
        <w:spacing w:line="371" w:lineRule="exact"/>
        <w:rPr>
          <w:sz w:val="20"/>
          <w:szCs w:val="20"/>
        </w:rPr>
      </w:pPr>
    </w:p>
    <w:p w:rsidR="00EF6361" w:rsidRDefault="008A78E1">
      <w:pPr>
        <w:spacing w:line="239" w:lineRule="auto"/>
        <w:ind w:left="200" w:firstLine="77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Психология толпы , основы безопасности при массовых скоплениях людей. Психологическая готовность к действиям в ЧС. Предупреждение </w:t>
      </w:r>
      <w:r>
        <w:rPr>
          <w:rFonts w:eastAsia="Times New Roman"/>
          <w:sz w:val="28"/>
          <w:szCs w:val="28"/>
        </w:rPr>
        <w:t>панических проявлений. Порядок организации мероприятий по предотвращению возникновения паники среди населения.</w:t>
      </w:r>
    </w:p>
    <w:p w:rsidR="00EF6361" w:rsidRDefault="00EF6361">
      <w:pPr>
        <w:spacing w:line="5" w:lineRule="exact"/>
        <w:rPr>
          <w:sz w:val="20"/>
          <w:szCs w:val="20"/>
        </w:rPr>
      </w:pP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Виды террористических акций, их общие черты, способы осуществления. Правила и порядок поведения населения при угрозе или совершении террористиче</w:t>
      </w:r>
      <w:r>
        <w:rPr>
          <w:rFonts w:eastAsia="Times New Roman"/>
          <w:sz w:val="28"/>
          <w:szCs w:val="28"/>
        </w:rPr>
        <w:t>ской акции.</w:t>
      </w:r>
    </w:p>
    <w:p w:rsidR="00EF6361" w:rsidRDefault="008A78E1">
      <w:pPr>
        <w:ind w:left="200" w:firstLine="77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Признаки, указывающие на возможность наличия взрывного устройства и действия при обнаружении предметов, похожих на взрывное устройство. Действия при получении по телефону сообщения об угрозе террористического характера. Правила обращения с анон</w:t>
      </w:r>
      <w:r>
        <w:rPr>
          <w:rFonts w:eastAsia="Times New Roman"/>
          <w:sz w:val="28"/>
          <w:szCs w:val="28"/>
        </w:rPr>
        <w:t>имными материалами, содержащими угрозы террористического характера. Действия при захвате в заложники и при освобождении.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22. </w:t>
      </w:r>
      <w:r>
        <w:rPr>
          <w:rFonts w:eastAsia="Times New Roman"/>
          <w:sz w:val="28"/>
          <w:szCs w:val="28"/>
        </w:rPr>
        <w:t>Состав,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назначение,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порядок подготовки и приведения в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готовность автомобильного формирования.</w:t>
      </w:r>
    </w:p>
    <w:p w:rsidR="00EF6361" w:rsidRDefault="008A78E1">
      <w:pPr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Транспортные аварии. Аварии на </w:t>
      </w:r>
      <w:r>
        <w:rPr>
          <w:rFonts w:eastAsia="Times New Roman"/>
          <w:sz w:val="28"/>
          <w:szCs w:val="28"/>
        </w:rPr>
        <w:t>железнодорожном транспорте, их основные причины и последствия. Правила безопасного поведения при пользовании железнодорожным транспортом.</w:t>
      </w:r>
    </w:p>
    <w:p w:rsidR="00EF6361" w:rsidRDefault="008A78E1">
      <w:pPr>
        <w:spacing w:line="238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Состав, назначение, порядок подготовки и приведения в готовность автомобильного формирования. Оборудование автотранспо</w:t>
      </w:r>
      <w:r>
        <w:rPr>
          <w:rFonts w:eastAsia="Times New Roman"/>
          <w:sz w:val="28"/>
          <w:szCs w:val="28"/>
        </w:rPr>
        <w:t>рта для перевозки населения и грузов при проведении эвакомероприятий. Порядок осуществления перевозки населения и грузов в чрезвычайных ситуаций и при проведении мероприятий гражданской обороны.</w:t>
      </w:r>
    </w:p>
    <w:p w:rsidR="00EF6361" w:rsidRDefault="00EF6361">
      <w:pPr>
        <w:spacing w:line="6" w:lineRule="exact"/>
        <w:rPr>
          <w:sz w:val="20"/>
          <w:szCs w:val="20"/>
        </w:rPr>
      </w:pPr>
    </w:p>
    <w:p w:rsidR="00EF6361" w:rsidRDefault="008A78E1">
      <w:pPr>
        <w:spacing w:line="233" w:lineRule="auto"/>
        <w:ind w:left="260"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Оборудование автотранспорта для перевозки пораженных и постр</w:t>
      </w:r>
      <w:r>
        <w:rPr>
          <w:rFonts w:eastAsia="Times New Roman"/>
          <w:sz w:val="28"/>
          <w:szCs w:val="28"/>
        </w:rPr>
        <w:t>адавших в ходе ликвидации последствий чрезвычайных ситуаций. Порядок приспособления автотранспорта под медицинские транспортные средства для перемещения пострадавших и пораженных.</w:t>
      </w:r>
    </w:p>
    <w:p w:rsidR="00EF6361" w:rsidRDefault="008A78E1">
      <w:pPr>
        <w:spacing w:line="233" w:lineRule="auto"/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Тема 23. </w:t>
      </w:r>
      <w:r>
        <w:rPr>
          <w:rFonts w:eastAsia="Times New Roman"/>
          <w:sz w:val="28"/>
          <w:szCs w:val="28"/>
        </w:rPr>
        <w:t>Средства радио и проводной связи,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их состав и назначение.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Организац</w:t>
      </w:r>
      <w:r>
        <w:rPr>
          <w:rFonts w:eastAsia="Times New Roman"/>
          <w:sz w:val="28"/>
          <w:szCs w:val="28"/>
        </w:rPr>
        <w:t>ия и осуществление устойчивой связи в районах чрезвычайных</w:t>
      </w:r>
    </w:p>
    <w:p w:rsidR="00EF6361" w:rsidRDefault="008A78E1">
      <w:pPr>
        <w:spacing w:line="233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ситуаций. Порядок развертывания и эксплуатации средств связи.</w:t>
      </w:r>
    </w:p>
    <w:p w:rsidR="00EF6361" w:rsidRDefault="008A78E1">
      <w:pPr>
        <w:spacing w:line="233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Постановка задач формированию обеспечения связи при выдвижении сил</w:t>
      </w:r>
    </w:p>
    <w:p w:rsidR="00EF6361" w:rsidRDefault="008A78E1">
      <w:pPr>
        <w:numPr>
          <w:ilvl w:val="1"/>
          <w:numId w:val="23"/>
        </w:numPr>
        <w:tabs>
          <w:tab w:val="left" w:pos="536"/>
        </w:tabs>
        <w:spacing w:line="233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очагам поражения и зонам бедствий. Порядок установления непрерывной </w:t>
      </w:r>
      <w:r>
        <w:rPr>
          <w:rFonts w:eastAsia="Times New Roman"/>
          <w:sz w:val="28"/>
          <w:szCs w:val="28"/>
        </w:rPr>
        <w:t>связи с органами управления на маршрутах выдвижения сил.</w:t>
      </w:r>
    </w:p>
    <w:p w:rsidR="00EF6361" w:rsidRDefault="008A78E1">
      <w:pPr>
        <w:spacing w:line="233" w:lineRule="auto"/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Порядок использования сохранившихся воздушных и кабельных линий связи в интересах управления силами гражданской обороны.</w:t>
      </w:r>
    </w:p>
    <w:p w:rsidR="00EF6361" w:rsidRDefault="008A78E1">
      <w:pPr>
        <w:spacing w:line="232" w:lineRule="auto"/>
        <w:ind w:left="26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Выбор места для развертывания радиостанций, правила и последовательность ее ра</w:t>
      </w:r>
      <w:r>
        <w:rPr>
          <w:rFonts w:eastAsia="Times New Roman"/>
          <w:sz w:val="28"/>
          <w:szCs w:val="28"/>
        </w:rPr>
        <w:t>звертывания и свертывания. Ведение радиообмена. Порядок использования и эксплуатации телефонной станции малой мощности.</w:t>
      </w:r>
    </w:p>
    <w:p w:rsidR="00EF6361" w:rsidRDefault="00EF6361">
      <w:pPr>
        <w:spacing w:line="3" w:lineRule="exact"/>
        <w:rPr>
          <w:rFonts w:eastAsia="Times New Roman"/>
          <w:sz w:val="28"/>
          <w:szCs w:val="28"/>
        </w:rPr>
      </w:pPr>
    </w:p>
    <w:p w:rsidR="00EF6361" w:rsidRDefault="008A78E1">
      <w:pPr>
        <w:spacing w:line="233" w:lineRule="auto"/>
        <w:ind w:left="260" w:firstLine="709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Тема 24. </w:t>
      </w:r>
      <w:r>
        <w:rPr>
          <w:rFonts w:eastAsia="Times New Roman"/>
          <w:sz w:val="28"/>
          <w:szCs w:val="28"/>
        </w:rPr>
        <w:t>Эвакоорганы,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их создание и порядок работы в различных</w:t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режимах функционирования.</w:t>
      </w:r>
    </w:p>
    <w:p w:rsidR="00EF6361" w:rsidRDefault="008A78E1">
      <w:pPr>
        <w:spacing w:line="233" w:lineRule="auto"/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Защита населения путем эвакуации. Эвакуация на</w:t>
      </w:r>
      <w:r>
        <w:rPr>
          <w:rFonts w:eastAsia="Times New Roman"/>
          <w:sz w:val="28"/>
          <w:szCs w:val="28"/>
        </w:rPr>
        <w:t>селения, материальных</w:t>
      </w:r>
    </w:p>
    <w:p w:rsidR="00EF6361" w:rsidRDefault="008A78E1">
      <w:pPr>
        <w:numPr>
          <w:ilvl w:val="0"/>
          <w:numId w:val="23"/>
        </w:numPr>
        <w:tabs>
          <w:tab w:val="left" w:pos="471"/>
        </w:tabs>
        <w:spacing w:line="233" w:lineRule="auto"/>
        <w:ind w:left="200" w:hanging="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культурных ценностей из опасных зон. Порядок организации и проведения эвакомероприятий, экстренная эвакуация из опасных районов (зон).</w:t>
      </w:r>
    </w:p>
    <w:p w:rsidR="00EF6361" w:rsidRDefault="008A78E1">
      <w:pPr>
        <w:spacing w:line="263" w:lineRule="auto"/>
        <w:ind w:left="200" w:firstLine="77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Цели, принципы и способы эвакуации. Эвакуационные органы. Порядок проведения эвакуации.</w:t>
      </w:r>
    </w:p>
    <w:p w:rsidR="00EF6361" w:rsidRDefault="00EF6361">
      <w:pPr>
        <w:sectPr w:rsidR="00EF6361">
          <w:pgSz w:w="11900" w:h="16840"/>
          <w:pgMar w:top="265" w:right="564" w:bottom="807" w:left="1440" w:header="0" w:footer="0" w:gutter="0"/>
          <w:cols w:space="720" w:equalWidth="0">
            <w:col w:w="9900"/>
          </w:cols>
        </w:sectPr>
      </w:pPr>
    </w:p>
    <w:p w:rsidR="00EF6361" w:rsidRDefault="008A78E1">
      <w:pPr>
        <w:spacing w:line="263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27010" cy="1070737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010" cy="1070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361" w:rsidRDefault="00EF6361">
      <w:pPr>
        <w:sectPr w:rsidR="00EF6361">
          <w:pgSz w:w="12320" w:h="16862"/>
          <w:pgMar w:top="1440" w:right="1440" w:bottom="875" w:left="1440" w:header="0" w:footer="0" w:gutter="0"/>
          <w:cols w:space="0"/>
        </w:sectPr>
      </w:pPr>
    </w:p>
    <w:p w:rsidR="008A78E1" w:rsidRDefault="008A78E1"/>
    <w:sectPr w:rsidR="008A78E1" w:rsidSect="00EF6361">
      <w:pgSz w:w="12326" w:h="16862"/>
      <w:pgMar w:top="1440" w:right="1440" w:bottom="1440" w:left="1440" w:header="0" w:footer="0" w:gutter="0"/>
      <w:cols w: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99"/>
    <w:multiLevelType w:val="hybridMultilevel"/>
    <w:tmpl w:val="87A08FD8"/>
    <w:lvl w:ilvl="0" w:tplc="C450CFF6">
      <w:start w:val="1"/>
      <w:numFmt w:val="bullet"/>
      <w:lvlText w:val="В"/>
      <w:lvlJc w:val="left"/>
    </w:lvl>
    <w:lvl w:ilvl="1" w:tplc="9E0E1656">
      <w:numFmt w:val="decimal"/>
      <w:lvlText w:val=""/>
      <w:lvlJc w:val="left"/>
    </w:lvl>
    <w:lvl w:ilvl="2" w:tplc="4112C2CE">
      <w:numFmt w:val="decimal"/>
      <w:lvlText w:val=""/>
      <w:lvlJc w:val="left"/>
    </w:lvl>
    <w:lvl w:ilvl="3" w:tplc="110A089E">
      <w:numFmt w:val="decimal"/>
      <w:lvlText w:val=""/>
      <w:lvlJc w:val="left"/>
    </w:lvl>
    <w:lvl w:ilvl="4" w:tplc="F2AA2088">
      <w:numFmt w:val="decimal"/>
      <w:lvlText w:val=""/>
      <w:lvlJc w:val="left"/>
    </w:lvl>
    <w:lvl w:ilvl="5" w:tplc="6AD026F2">
      <w:numFmt w:val="decimal"/>
      <w:lvlText w:val=""/>
      <w:lvlJc w:val="left"/>
    </w:lvl>
    <w:lvl w:ilvl="6" w:tplc="6D748776">
      <w:numFmt w:val="decimal"/>
      <w:lvlText w:val=""/>
      <w:lvlJc w:val="left"/>
    </w:lvl>
    <w:lvl w:ilvl="7" w:tplc="5F7EB928">
      <w:numFmt w:val="decimal"/>
      <w:lvlText w:val=""/>
      <w:lvlJc w:val="left"/>
    </w:lvl>
    <w:lvl w:ilvl="8" w:tplc="AAB8EFE2">
      <w:numFmt w:val="decimal"/>
      <w:lvlText w:val=""/>
      <w:lvlJc w:val="left"/>
    </w:lvl>
  </w:abstractNum>
  <w:abstractNum w:abstractNumId="1">
    <w:nsid w:val="00000124"/>
    <w:multiLevelType w:val="hybridMultilevel"/>
    <w:tmpl w:val="4CDE30F0"/>
    <w:lvl w:ilvl="0" w:tplc="CEEA8D20">
      <w:start w:val="1"/>
      <w:numFmt w:val="bullet"/>
      <w:lvlText w:val="в"/>
      <w:lvlJc w:val="left"/>
    </w:lvl>
    <w:lvl w:ilvl="1" w:tplc="7018E5BA">
      <w:numFmt w:val="decimal"/>
      <w:lvlText w:val=""/>
      <w:lvlJc w:val="left"/>
    </w:lvl>
    <w:lvl w:ilvl="2" w:tplc="8BA00F3A">
      <w:numFmt w:val="decimal"/>
      <w:lvlText w:val=""/>
      <w:lvlJc w:val="left"/>
    </w:lvl>
    <w:lvl w:ilvl="3" w:tplc="7C3EF192">
      <w:numFmt w:val="decimal"/>
      <w:lvlText w:val=""/>
      <w:lvlJc w:val="left"/>
    </w:lvl>
    <w:lvl w:ilvl="4" w:tplc="0FA6CB4A">
      <w:numFmt w:val="decimal"/>
      <w:lvlText w:val=""/>
      <w:lvlJc w:val="left"/>
    </w:lvl>
    <w:lvl w:ilvl="5" w:tplc="85847A0C">
      <w:numFmt w:val="decimal"/>
      <w:lvlText w:val=""/>
      <w:lvlJc w:val="left"/>
    </w:lvl>
    <w:lvl w:ilvl="6" w:tplc="8934148E">
      <w:numFmt w:val="decimal"/>
      <w:lvlText w:val=""/>
      <w:lvlJc w:val="left"/>
    </w:lvl>
    <w:lvl w:ilvl="7" w:tplc="1068D41E">
      <w:numFmt w:val="decimal"/>
      <w:lvlText w:val=""/>
      <w:lvlJc w:val="left"/>
    </w:lvl>
    <w:lvl w:ilvl="8" w:tplc="201AFB28">
      <w:numFmt w:val="decimal"/>
      <w:lvlText w:val=""/>
      <w:lvlJc w:val="left"/>
    </w:lvl>
  </w:abstractNum>
  <w:abstractNum w:abstractNumId="2">
    <w:nsid w:val="0000074D"/>
    <w:multiLevelType w:val="hybridMultilevel"/>
    <w:tmpl w:val="21482FA4"/>
    <w:lvl w:ilvl="0" w:tplc="24B220E2">
      <w:start w:val="1"/>
      <w:numFmt w:val="decimal"/>
      <w:lvlText w:val="%1."/>
      <w:lvlJc w:val="left"/>
    </w:lvl>
    <w:lvl w:ilvl="1" w:tplc="DF9603DA">
      <w:numFmt w:val="decimal"/>
      <w:lvlText w:val=""/>
      <w:lvlJc w:val="left"/>
    </w:lvl>
    <w:lvl w:ilvl="2" w:tplc="09FAF6F2">
      <w:numFmt w:val="decimal"/>
      <w:lvlText w:val=""/>
      <w:lvlJc w:val="left"/>
    </w:lvl>
    <w:lvl w:ilvl="3" w:tplc="2A489B66">
      <w:numFmt w:val="decimal"/>
      <w:lvlText w:val=""/>
      <w:lvlJc w:val="left"/>
    </w:lvl>
    <w:lvl w:ilvl="4" w:tplc="3904C5F2">
      <w:numFmt w:val="decimal"/>
      <w:lvlText w:val=""/>
      <w:lvlJc w:val="left"/>
    </w:lvl>
    <w:lvl w:ilvl="5" w:tplc="4C72127C">
      <w:numFmt w:val="decimal"/>
      <w:lvlText w:val=""/>
      <w:lvlJc w:val="left"/>
    </w:lvl>
    <w:lvl w:ilvl="6" w:tplc="A67EDD72">
      <w:numFmt w:val="decimal"/>
      <w:lvlText w:val=""/>
      <w:lvlJc w:val="left"/>
    </w:lvl>
    <w:lvl w:ilvl="7" w:tplc="F33CF776">
      <w:numFmt w:val="decimal"/>
      <w:lvlText w:val=""/>
      <w:lvlJc w:val="left"/>
    </w:lvl>
    <w:lvl w:ilvl="8" w:tplc="EA4E68AA">
      <w:numFmt w:val="decimal"/>
      <w:lvlText w:val=""/>
      <w:lvlJc w:val="left"/>
    </w:lvl>
  </w:abstractNum>
  <w:abstractNum w:abstractNumId="3">
    <w:nsid w:val="00001238"/>
    <w:multiLevelType w:val="hybridMultilevel"/>
    <w:tmpl w:val="15662FF4"/>
    <w:lvl w:ilvl="0" w:tplc="171CD7F8">
      <w:start w:val="1"/>
      <w:numFmt w:val="bullet"/>
      <w:lvlText w:val="и"/>
      <w:lvlJc w:val="left"/>
    </w:lvl>
    <w:lvl w:ilvl="1" w:tplc="CDF83FEE">
      <w:start w:val="1"/>
      <w:numFmt w:val="bullet"/>
      <w:lvlText w:val="к"/>
      <w:lvlJc w:val="left"/>
    </w:lvl>
    <w:lvl w:ilvl="2" w:tplc="FD94E3F0">
      <w:numFmt w:val="decimal"/>
      <w:lvlText w:val=""/>
      <w:lvlJc w:val="left"/>
    </w:lvl>
    <w:lvl w:ilvl="3" w:tplc="F8881AA6">
      <w:numFmt w:val="decimal"/>
      <w:lvlText w:val=""/>
      <w:lvlJc w:val="left"/>
    </w:lvl>
    <w:lvl w:ilvl="4" w:tplc="B23EA712">
      <w:numFmt w:val="decimal"/>
      <w:lvlText w:val=""/>
      <w:lvlJc w:val="left"/>
    </w:lvl>
    <w:lvl w:ilvl="5" w:tplc="D57ECF54">
      <w:numFmt w:val="decimal"/>
      <w:lvlText w:val=""/>
      <w:lvlJc w:val="left"/>
    </w:lvl>
    <w:lvl w:ilvl="6" w:tplc="86223D7A">
      <w:numFmt w:val="decimal"/>
      <w:lvlText w:val=""/>
      <w:lvlJc w:val="left"/>
    </w:lvl>
    <w:lvl w:ilvl="7" w:tplc="0474540C">
      <w:numFmt w:val="decimal"/>
      <w:lvlText w:val=""/>
      <w:lvlJc w:val="left"/>
    </w:lvl>
    <w:lvl w:ilvl="8" w:tplc="C74E8A22">
      <w:numFmt w:val="decimal"/>
      <w:lvlText w:val=""/>
      <w:lvlJc w:val="left"/>
    </w:lvl>
  </w:abstractNum>
  <w:abstractNum w:abstractNumId="4">
    <w:nsid w:val="00001547"/>
    <w:multiLevelType w:val="hybridMultilevel"/>
    <w:tmpl w:val="8CB8EB60"/>
    <w:lvl w:ilvl="0" w:tplc="6F2ED41C">
      <w:start w:val="1"/>
      <w:numFmt w:val="bullet"/>
      <w:lvlText w:val="в"/>
      <w:lvlJc w:val="left"/>
    </w:lvl>
    <w:lvl w:ilvl="1" w:tplc="B5283248">
      <w:start w:val="1"/>
      <w:numFmt w:val="bullet"/>
      <w:lvlText w:val="у"/>
      <w:lvlJc w:val="left"/>
    </w:lvl>
    <w:lvl w:ilvl="2" w:tplc="7BD28D70">
      <w:start w:val="7"/>
      <w:numFmt w:val="decimal"/>
      <w:lvlText w:val="%3."/>
      <w:lvlJc w:val="left"/>
    </w:lvl>
    <w:lvl w:ilvl="3" w:tplc="AC12E15C">
      <w:numFmt w:val="decimal"/>
      <w:lvlText w:val=""/>
      <w:lvlJc w:val="left"/>
    </w:lvl>
    <w:lvl w:ilvl="4" w:tplc="19F4264C">
      <w:numFmt w:val="decimal"/>
      <w:lvlText w:val=""/>
      <w:lvlJc w:val="left"/>
    </w:lvl>
    <w:lvl w:ilvl="5" w:tplc="983E2004">
      <w:numFmt w:val="decimal"/>
      <w:lvlText w:val=""/>
      <w:lvlJc w:val="left"/>
    </w:lvl>
    <w:lvl w:ilvl="6" w:tplc="BE80A546">
      <w:numFmt w:val="decimal"/>
      <w:lvlText w:val=""/>
      <w:lvlJc w:val="left"/>
    </w:lvl>
    <w:lvl w:ilvl="7" w:tplc="167A9554">
      <w:numFmt w:val="decimal"/>
      <w:lvlText w:val=""/>
      <w:lvlJc w:val="left"/>
    </w:lvl>
    <w:lvl w:ilvl="8" w:tplc="63702E82">
      <w:numFmt w:val="decimal"/>
      <w:lvlText w:val=""/>
      <w:lvlJc w:val="left"/>
    </w:lvl>
  </w:abstractNum>
  <w:abstractNum w:abstractNumId="5">
    <w:nsid w:val="000026A6"/>
    <w:multiLevelType w:val="hybridMultilevel"/>
    <w:tmpl w:val="EFD07DF4"/>
    <w:lvl w:ilvl="0" w:tplc="85F2F9F2">
      <w:start w:val="1"/>
      <w:numFmt w:val="bullet"/>
      <w:lvlText w:val="В"/>
      <w:lvlJc w:val="left"/>
    </w:lvl>
    <w:lvl w:ilvl="1" w:tplc="82AC78BE">
      <w:numFmt w:val="decimal"/>
      <w:lvlText w:val=""/>
      <w:lvlJc w:val="left"/>
    </w:lvl>
    <w:lvl w:ilvl="2" w:tplc="7258293C">
      <w:numFmt w:val="decimal"/>
      <w:lvlText w:val=""/>
      <w:lvlJc w:val="left"/>
    </w:lvl>
    <w:lvl w:ilvl="3" w:tplc="2E12B9A4">
      <w:numFmt w:val="decimal"/>
      <w:lvlText w:val=""/>
      <w:lvlJc w:val="left"/>
    </w:lvl>
    <w:lvl w:ilvl="4" w:tplc="5970B616">
      <w:numFmt w:val="decimal"/>
      <w:lvlText w:val=""/>
      <w:lvlJc w:val="left"/>
    </w:lvl>
    <w:lvl w:ilvl="5" w:tplc="E44A75CE">
      <w:numFmt w:val="decimal"/>
      <w:lvlText w:val=""/>
      <w:lvlJc w:val="left"/>
    </w:lvl>
    <w:lvl w:ilvl="6" w:tplc="C53C44DC">
      <w:numFmt w:val="decimal"/>
      <w:lvlText w:val=""/>
      <w:lvlJc w:val="left"/>
    </w:lvl>
    <w:lvl w:ilvl="7" w:tplc="F9B2C17A">
      <w:numFmt w:val="decimal"/>
      <w:lvlText w:val=""/>
      <w:lvlJc w:val="left"/>
    </w:lvl>
    <w:lvl w:ilvl="8" w:tplc="E5C0A96A">
      <w:numFmt w:val="decimal"/>
      <w:lvlText w:val=""/>
      <w:lvlJc w:val="left"/>
    </w:lvl>
  </w:abstractNum>
  <w:abstractNum w:abstractNumId="6">
    <w:nsid w:val="00002D12"/>
    <w:multiLevelType w:val="hybridMultilevel"/>
    <w:tmpl w:val="C2802EDE"/>
    <w:lvl w:ilvl="0" w:tplc="73EED5A4">
      <w:start w:val="9"/>
      <w:numFmt w:val="decimal"/>
      <w:lvlText w:val="%1."/>
      <w:lvlJc w:val="left"/>
    </w:lvl>
    <w:lvl w:ilvl="1" w:tplc="8A008BBE">
      <w:numFmt w:val="decimal"/>
      <w:lvlText w:val=""/>
      <w:lvlJc w:val="left"/>
    </w:lvl>
    <w:lvl w:ilvl="2" w:tplc="6DFE3388">
      <w:numFmt w:val="decimal"/>
      <w:lvlText w:val=""/>
      <w:lvlJc w:val="left"/>
    </w:lvl>
    <w:lvl w:ilvl="3" w:tplc="7196FCAE">
      <w:numFmt w:val="decimal"/>
      <w:lvlText w:val=""/>
      <w:lvlJc w:val="left"/>
    </w:lvl>
    <w:lvl w:ilvl="4" w:tplc="288265C0">
      <w:numFmt w:val="decimal"/>
      <w:lvlText w:val=""/>
      <w:lvlJc w:val="left"/>
    </w:lvl>
    <w:lvl w:ilvl="5" w:tplc="1586FEDC">
      <w:numFmt w:val="decimal"/>
      <w:lvlText w:val=""/>
      <w:lvlJc w:val="left"/>
    </w:lvl>
    <w:lvl w:ilvl="6" w:tplc="0794FB5C">
      <w:numFmt w:val="decimal"/>
      <w:lvlText w:val=""/>
      <w:lvlJc w:val="left"/>
    </w:lvl>
    <w:lvl w:ilvl="7" w:tplc="BB2876B0">
      <w:numFmt w:val="decimal"/>
      <w:lvlText w:val=""/>
      <w:lvlJc w:val="left"/>
    </w:lvl>
    <w:lvl w:ilvl="8" w:tplc="D2441F0A">
      <w:numFmt w:val="decimal"/>
      <w:lvlText w:val=""/>
      <w:lvlJc w:val="left"/>
    </w:lvl>
  </w:abstractNum>
  <w:abstractNum w:abstractNumId="7">
    <w:nsid w:val="0000305E"/>
    <w:multiLevelType w:val="hybridMultilevel"/>
    <w:tmpl w:val="B7C2436C"/>
    <w:lvl w:ilvl="0" w:tplc="FD26417C">
      <w:start w:val="1"/>
      <w:numFmt w:val="bullet"/>
      <w:lvlText w:val="№"/>
      <w:lvlJc w:val="left"/>
    </w:lvl>
    <w:lvl w:ilvl="1" w:tplc="82DC9B66">
      <w:numFmt w:val="decimal"/>
      <w:lvlText w:val=""/>
      <w:lvlJc w:val="left"/>
    </w:lvl>
    <w:lvl w:ilvl="2" w:tplc="1D1AF660">
      <w:numFmt w:val="decimal"/>
      <w:lvlText w:val=""/>
      <w:lvlJc w:val="left"/>
    </w:lvl>
    <w:lvl w:ilvl="3" w:tplc="4A8C4F06">
      <w:numFmt w:val="decimal"/>
      <w:lvlText w:val=""/>
      <w:lvlJc w:val="left"/>
    </w:lvl>
    <w:lvl w:ilvl="4" w:tplc="F8B6DF4E">
      <w:numFmt w:val="decimal"/>
      <w:lvlText w:val=""/>
      <w:lvlJc w:val="left"/>
    </w:lvl>
    <w:lvl w:ilvl="5" w:tplc="50A8D308">
      <w:numFmt w:val="decimal"/>
      <w:lvlText w:val=""/>
      <w:lvlJc w:val="left"/>
    </w:lvl>
    <w:lvl w:ilvl="6" w:tplc="8B302006">
      <w:numFmt w:val="decimal"/>
      <w:lvlText w:val=""/>
      <w:lvlJc w:val="left"/>
    </w:lvl>
    <w:lvl w:ilvl="7" w:tplc="F02C89DA">
      <w:numFmt w:val="decimal"/>
      <w:lvlText w:val=""/>
      <w:lvlJc w:val="left"/>
    </w:lvl>
    <w:lvl w:ilvl="8" w:tplc="08B67E88">
      <w:numFmt w:val="decimal"/>
      <w:lvlText w:val=""/>
      <w:lvlJc w:val="left"/>
    </w:lvl>
  </w:abstractNum>
  <w:abstractNum w:abstractNumId="8">
    <w:nsid w:val="000039B3"/>
    <w:multiLevelType w:val="hybridMultilevel"/>
    <w:tmpl w:val="0D026B88"/>
    <w:lvl w:ilvl="0" w:tplc="C1B4BF16">
      <w:start w:val="1"/>
      <w:numFmt w:val="bullet"/>
      <w:lvlText w:val="в"/>
      <w:lvlJc w:val="left"/>
    </w:lvl>
    <w:lvl w:ilvl="1" w:tplc="54B86FA8">
      <w:numFmt w:val="decimal"/>
      <w:lvlText w:val=""/>
      <w:lvlJc w:val="left"/>
    </w:lvl>
    <w:lvl w:ilvl="2" w:tplc="EABE3DAC">
      <w:numFmt w:val="decimal"/>
      <w:lvlText w:val=""/>
      <w:lvlJc w:val="left"/>
    </w:lvl>
    <w:lvl w:ilvl="3" w:tplc="8376A9A8">
      <w:numFmt w:val="decimal"/>
      <w:lvlText w:val=""/>
      <w:lvlJc w:val="left"/>
    </w:lvl>
    <w:lvl w:ilvl="4" w:tplc="29F87850">
      <w:numFmt w:val="decimal"/>
      <w:lvlText w:val=""/>
      <w:lvlJc w:val="left"/>
    </w:lvl>
    <w:lvl w:ilvl="5" w:tplc="0A583856">
      <w:numFmt w:val="decimal"/>
      <w:lvlText w:val=""/>
      <w:lvlJc w:val="left"/>
    </w:lvl>
    <w:lvl w:ilvl="6" w:tplc="C9CABDC8">
      <w:numFmt w:val="decimal"/>
      <w:lvlText w:val=""/>
      <w:lvlJc w:val="left"/>
    </w:lvl>
    <w:lvl w:ilvl="7" w:tplc="5D502836">
      <w:numFmt w:val="decimal"/>
      <w:lvlText w:val=""/>
      <w:lvlJc w:val="left"/>
    </w:lvl>
    <w:lvl w:ilvl="8" w:tplc="210E7CA2">
      <w:numFmt w:val="decimal"/>
      <w:lvlText w:val=""/>
      <w:lvlJc w:val="left"/>
    </w:lvl>
  </w:abstractNum>
  <w:abstractNum w:abstractNumId="9">
    <w:nsid w:val="0000428B"/>
    <w:multiLevelType w:val="hybridMultilevel"/>
    <w:tmpl w:val="99189ACA"/>
    <w:lvl w:ilvl="0" w:tplc="C734BBB6">
      <w:start w:val="1"/>
      <w:numFmt w:val="decimal"/>
      <w:lvlText w:val="%1."/>
      <w:lvlJc w:val="left"/>
    </w:lvl>
    <w:lvl w:ilvl="1" w:tplc="D6308366">
      <w:numFmt w:val="decimal"/>
      <w:lvlText w:val=""/>
      <w:lvlJc w:val="left"/>
    </w:lvl>
    <w:lvl w:ilvl="2" w:tplc="403CC51E">
      <w:numFmt w:val="decimal"/>
      <w:lvlText w:val=""/>
      <w:lvlJc w:val="left"/>
    </w:lvl>
    <w:lvl w:ilvl="3" w:tplc="BED206AC">
      <w:numFmt w:val="decimal"/>
      <w:lvlText w:val=""/>
      <w:lvlJc w:val="left"/>
    </w:lvl>
    <w:lvl w:ilvl="4" w:tplc="76DC5F96">
      <w:numFmt w:val="decimal"/>
      <w:lvlText w:val=""/>
      <w:lvlJc w:val="left"/>
    </w:lvl>
    <w:lvl w:ilvl="5" w:tplc="9A7297E6">
      <w:numFmt w:val="decimal"/>
      <w:lvlText w:val=""/>
      <w:lvlJc w:val="left"/>
    </w:lvl>
    <w:lvl w:ilvl="6" w:tplc="DD220E2E">
      <w:numFmt w:val="decimal"/>
      <w:lvlText w:val=""/>
      <w:lvlJc w:val="left"/>
    </w:lvl>
    <w:lvl w:ilvl="7" w:tplc="6AB4FD12">
      <w:numFmt w:val="decimal"/>
      <w:lvlText w:val=""/>
      <w:lvlJc w:val="left"/>
    </w:lvl>
    <w:lvl w:ilvl="8" w:tplc="5AC21752">
      <w:numFmt w:val="decimal"/>
      <w:lvlText w:val=""/>
      <w:lvlJc w:val="left"/>
    </w:lvl>
  </w:abstractNum>
  <w:abstractNum w:abstractNumId="10">
    <w:nsid w:val="0000440D"/>
    <w:multiLevelType w:val="hybridMultilevel"/>
    <w:tmpl w:val="B6546466"/>
    <w:lvl w:ilvl="0" w:tplc="358C9536">
      <w:start w:val="1"/>
      <w:numFmt w:val="bullet"/>
      <w:lvlText w:val="В"/>
      <w:lvlJc w:val="left"/>
    </w:lvl>
    <w:lvl w:ilvl="1" w:tplc="9F6A4AF6">
      <w:numFmt w:val="decimal"/>
      <w:lvlText w:val=""/>
      <w:lvlJc w:val="left"/>
    </w:lvl>
    <w:lvl w:ilvl="2" w:tplc="2D662DF4">
      <w:numFmt w:val="decimal"/>
      <w:lvlText w:val=""/>
      <w:lvlJc w:val="left"/>
    </w:lvl>
    <w:lvl w:ilvl="3" w:tplc="5BC27E7C">
      <w:numFmt w:val="decimal"/>
      <w:lvlText w:val=""/>
      <w:lvlJc w:val="left"/>
    </w:lvl>
    <w:lvl w:ilvl="4" w:tplc="D58AB7BC">
      <w:numFmt w:val="decimal"/>
      <w:lvlText w:val=""/>
      <w:lvlJc w:val="left"/>
    </w:lvl>
    <w:lvl w:ilvl="5" w:tplc="5DD2D08A">
      <w:numFmt w:val="decimal"/>
      <w:lvlText w:val=""/>
      <w:lvlJc w:val="left"/>
    </w:lvl>
    <w:lvl w:ilvl="6" w:tplc="D00279AE">
      <w:numFmt w:val="decimal"/>
      <w:lvlText w:val=""/>
      <w:lvlJc w:val="left"/>
    </w:lvl>
    <w:lvl w:ilvl="7" w:tplc="A0AA468A">
      <w:numFmt w:val="decimal"/>
      <w:lvlText w:val=""/>
      <w:lvlJc w:val="left"/>
    </w:lvl>
    <w:lvl w:ilvl="8" w:tplc="700030C6">
      <w:numFmt w:val="decimal"/>
      <w:lvlText w:val=""/>
      <w:lvlJc w:val="left"/>
    </w:lvl>
  </w:abstractNum>
  <w:abstractNum w:abstractNumId="11">
    <w:nsid w:val="00004509"/>
    <w:multiLevelType w:val="hybridMultilevel"/>
    <w:tmpl w:val="3F28429E"/>
    <w:lvl w:ilvl="0" w:tplc="3B6C09F2">
      <w:start w:val="1"/>
      <w:numFmt w:val="bullet"/>
      <w:lvlText w:val="и"/>
      <w:lvlJc w:val="left"/>
    </w:lvl>
    <w:lvl w:ilvl="1" w:tplc="D18227CC">
      <w:numFmt w:val="decimal"/>
      <w:lvlText w:val=""/>
      <w:lvlJc w:val="left"/>
    </w:lvl>
    <w:lvl w:ilvl="2" w:tplc="206EA6FC">
      <w:numFmt w:val="decimal"/>
      <w:lvlText w:val=""/>
      <w:lvlJc w:val="left"/>
    </w:lvl>
    <w:lvl w:ilvl="3" w:tplc="8C0AFB9C">
      <w:numFmt w:val="decimal"/>
      <w:lvlText w:val=""/>
      <w:lvlJc w:val="left"/>
    </w:lvl>
    <w:lvl w:ilvl="4" w:tplc="55147C0E">
      <w:numFmt w:val="decimal"/>
      <w:lvlText w:val=""/>
      <w:lvlJc w:val="left"/>
    </w:lvl>
    <w:lvl w:ilvl="5" w:tplc="B2E80AC2">
      <w:numFmt w:val="decimal"/>
      <w:lvlText w:val=""/>
      <w:lvlJc w:val="left"/>
    </w:lvl>
    <w:lvl w:ilvl="6" w:tplc="21007BAA">
      <w:numFmt w:val="decimal"/>
      <w:lvlText w:val=""/>
      <w:lvlJc w:val="left"/>
    </w:lvl>
    <w:lvl w:ilvl="7" w:tplc="C44883CA">
      <w:numFmt w:val="decimal"/>
      <w:lvlText w:val=""/>
      <w:lvlJc w:val="left"/>
    </w:lvl>
    <w:lvl w:ilvl="8" w:tplc="78527326">
      <w:numFmt w:val="decimal"/>
      <w:lvlText w:val=""/>
      <w:lvlJc w:val="left"/>
    </w:lvl>
  </w:abstractNum>
  <w:abstractNum w:abstractNumId="12">
    <w:nsid w:val="0000491C"/>
    <w:multiLevelType w:val="hybridMultilevel"/>
    <w:tmpl w:val="83328A10"/>
    <w:lvl w:ilvl="0" w:tplc="0B866BA8">
      <w:start w:val="1"/>
      <w:numFmt w:val="bullet"/>
      <w:lvlText w:val="в"/>
      <w:lvlJc w:val="left"/>
    </w:lvl>
    <w:lvl w:ilvl="1" w:tplc="93B4CF0A">
      <w:start w:val="1"/>
      <w:numFmt w:val="decimal"/>
      <w:lvlText w:val="%2"/>
      <w:lvlJc w:val="left"/>
    </w:lvl>
    <w:lvl w:ilvl="2" w:tplc="469C2150">
      <w:start w:val="4"/>
      <w:numFmt w:val="decimal"/>
      <w:lvlText w:val="%3."/>
      <w:lvlJc w:val="left"/>
    </w:lvl>
    <w:lvl w:ilvl="3" w:tplc="3C864890">
      <w:numFmt w:val="decimal"/>
      <w:lvlText w:val=""/>
      <w:lvlJc w:val="left"/>
    </w:lvl>
    <w:lvl w:ilvl="4" w:tplc="1658A824">
      <w:numFmt w:val="decimal"/>
      <w:lvlText w:val=""/>
      <w:lvlJc w:val="left"/>
    </w:lvl>
    <w:lvl w:ilvl="5" w:tplc="14A67458">
      <w:numFmt w:val="decimal"/>
      <w:lvlText w:val=""/>
      <w:lvlJc w:val="left"/>
    </w:lvl>
    <w:lvl w:ilvl="6" w:tplc="BDBAF9D6">
      <w:numFmt w:val="decimal"/>
      <w:lvlText w:val=""/>
      <w:lvlJc w:val="left"/>
    </w:lvl>
    <w:lvl w:ilvl="7" w:tplc="4328D8A4">
      <w:numFmt w:val="decimal"/>
      <w:lvlText w:val=""/>
      <w:lvlJc w:val="left"/>
    </w:lvl>
    <w:lvl w:ilvl="8" w:tplc="93B613AE">
      <w:numFmt w:val="decimal"/>
      <w:lvlText w:val=""/>
      <w:lvlJc w:val="left"/>
    </w:lvl>
  </w:abstractNum>
  <w:abstractNum w:abstractNumId="13">
    <w:nsid w:val="00004D06"/>
    <w:multiLevelType w:val="hybridMultilevel"/>
    <w:tmpl w:val="3F76E86C"/>
    <w:lvl w:ilvl="0" w:tplc="11486CEC">
      <w:start w:val="1"/>
      <w:numFmt w:val="bullet"/>
      <w:lvlText w:val="в"/>
      <w:lvlJc w:val="left"/>
    </w:lvl>
    <w:lvl w:ilvl="1" w:tplc="3B0CC32C">
      <w:start w:val="5"/>
      <w:numFmt w:val="decimal"/>
      <w:lvlText w:val="%2."/>
      <w:lvlJc w:val="left"/>
    </w:lvl>
    <w:lvl w:ilvl="2" w:tplc="1D3847EA">
      <w:start w:val="1"/>
      <w:numFmt w:val="decimal"/>
      <w:lvlText w:val="%3"/>
      <w:lvlJc w:val="left"/>
    </w:lvl>
    <w:lvl w:ilvl="3" w:tplc="3B58E768">
      <w:numFmt w:val="decimal"/>
      <w:lvlText w:val=""/>
      <w:lvlJc w:val="left"/>
    </w:lvl>
    <w:lvl w:ilvl="4" w:tplc="2BA6CE58">
      <w:numFmt w:val="decimal"/>
      <w:lvlText w:val=""/>
      <w:lvlJc w:val="left"/>
    </w:lvl>
    <w:lvl w:ilvl="5" w:tplc="9830F8CC">
      <w:numFmt w:val="decimal"/>
      <w:lvlText w:val=""/>
      <w:lvlJc w:val="left"/>
    </w:lvl>
    <w:lvl w:ilvl="6" w:tplc="2E643D66">
      <w:numFmt w:val="decimal"/>
      <w:lvlText w:val=""/>
      <w:lvlJc w:val="left"/>
    </w:lvl>
    <w:lvl w:ilvl="7" w:tplc="F808EBB4">
      <w:numFmt w:val="decimal"/>
      <w:lvlText w:val=""/>
      <w:lvlJc w:val="left"/>
    </w:lvl>
    <w:lvl w:ilvl="8" w:tplc="15A016AC">
      <w:numFmt w:val="decimal"/>
      <w:lvlText w:val=""/>
      <w:lvlJc w:val="left"/>
    </w:lvl>
  </w:abstractNum>
  <w:abstractNum w:abstractNumId="14">
    <w:nsid w:val="00004DB7"/>
    <w:multiLevelType w:val="hybridMultilevel"/>
    <w:tmpl w:val="0E86B0B6"/>
    <w:lvl w:ilvl="0" w:tplc="B5120E98">
      <w:start w:val="1"/>
      <w:numFmt w:val="bullet"/>
      <w:lvlText w:val="в"/>
      <w:lvlJc w:val="left"/>
    </w:lvl>
    <w:lvl w:ilvl="1" w:tplc="17F6B71C">
      <w:start w:val="1"/>
      <w:numFmt w:val="bullet"/>
      <w:lvlText w:val="у"/>
      <w:lvlJc w:val="left"/>
    </w:lvl>
    <w:lvl w:ilvl="2" w:tplc="389E7FA8">
      <w:start w:val="6"/>
      <w:numFmt w:val="decimal"/>
      <w:lvlText w:val="%3."/>
      <w:lvlJc w:val="left"/>
    </w:lvl>
    <w:lvl w:ilvl="3" w:tplc="F3F6E53E">
      <w:numFmt w:val="decimal"/>
      <w:lvlText w:val=""/>
      <w:lvlJc w:val="left"/>
    </w:lvl>
    <w:lvl w:ilvl="4" w:tplc="1730E6DE">
      <w:numFmt w:val="decimal"/>
      <w:lvlText w:val=""/>
      <w:lvlJc w:val="left"/>
    </w:lvl>
    <w:lvl w:ilvl="5" w:tplc="70D41602">
      <w:numFmt w:val="decimal"/>
      <w:lvlText w:val=""/>
      <w:lvlJc w:val="left"/>
    </w:lvl>
    <w:lvl w:ilvl="6" w:tplc="8A5C613C">
      <w:numFmt w:val="decimal"/>
      <w:lvlText w:val=""/>
      <w:lvlJc w:val="left"/>
    </w:lvl>
    <w:lvl w:ilvl="7" w:tplc="9E2EE88E">
      <w:numFmt w:val="decimal"/>
      <w:lvlText w:val=""/>
      <w:lvlJc w:val="left"/>
    </w:lvl>
    <w:lvl w:ilvl="8" w:tplc="2848CD88">
      <w:numFmt w:val="decimal"/>
      <w:lvlText w:val=""/>
      <w:lvlJc w:val="left"/>
    </w:lvl>
  </w:abstractNum>
  <w:abstractNum w:abstractNumId="15">
    <w:nsid w:val="00004DC8"/>
    <w:multiLevelType w:val="hybridMultilevel"/>
    <w:tmpl w:val="E1F640DE"/>
    <w:lvl w:ilvl="0" w:tplc="FB56B30A">
      <w:start w:val="1"/>
      <w:numFmt w:val="bullet"/>
      <w:lvlText w:val="В"/>
      <w:lvlJc w:val="left"/>
    </w:lvl>
    <w:lvl w:ilvl="1" w:tplc="28DAAD6E">
      <w:numFmt w:val="decimal"/>
      <w:lvlText w:val=""/>
      <w:lvlJc w:val="left"/>
    </w:lvl>
    <w:lvl w:ilvl="2" w:tplc="0082E64E">
      <w:numFmt w:val="decimal"/>
      <w:lvlText w:val=""/>
      <w:lvlJc w:val="left"/>
    </w:lvl>
    <w:lvl w:ilvl="3" w:tplc="FD402482">
      <w:numFmt w:val="decimal"/>
      <w:lvlText w:val=""/>
      <w:lvlJc w:val="left"/>
    </w:lvl>
    <w:lvl w:ilvl="4" w:tplc="F0629142">
      <w:numFmt w:val="decimal"/>
      <w:lvlText w:val=""/>
      <w:lvlJc w:val="left"/>
    </w:lvl>
    <w:lvl w:ilvl="5" w:tplc="0A12937E">
      <w:numFmt w:val="decimal"/>
      <w:lvlText w:val=""/>
      <w:lvlJc w:val="left"/>
    </w:lvl>
    <w:lvl w:ilvl="6" w:tplc="F23C97E0">
      <w:numFmt w:val="decimal"/>
      <w:lvlText w:val=""/>
      <w:lvlJc w:val="left"/>
    </w:lvl>
    <w:lvl w:ilvl="7" w:tplc="F4B6A090">
      <w:numFmt w:val="decimal"/>
      <w:lvlText w:val=""/>
      <w:lvlJc w:val="left"/>
    </w:lvl>
    <w:lvl w:ilvl="8" w:tplc="2F60FB72">
      <w:numFmt w:val="decimal"/>
      <w:lvlText w:val=""/>
      <w:lvlJc w:val="left"/>
    </w:lvl>
  </w:abstractNum>
  <w:abstractNum w:abstractNumId="16">
    <w:nsid w:val="000054DE"/>
    <w:multiLevelType w:val="hybridMultilevel"/>
    <w:tmpl w:val="8BE2E4DC"/>
    <w:lvl w:ilvl="0" w:tplc="72B4D11A">
      <w:start w:val="1"/>
      <w:numFmt w:val="bullet"/>
      <w:lvlText w:val="в"/>
      <w:lvlJc w:val="left"/>
    </w:lvl>
    <w:lvl w:ilvl="1" w:tplc="8B724028">
      <w:numFmt w:val="decimal"/>
      <w:lvlText w:val=""/>
      <w:lvlJc w:val="left"/>
    </w:lvl>
    <w:lvl w:ilvl="2" w:tplc="C4684EF6">
      <w:numFmt w:val="decimal"/>
      <w:lvlText w:val=""/>
      <w:lvlJc w:val="left"/>
    </w:lvl>
    <w:lvl w:ilvl="3" w:tplc="954042FE">
      <w:numFmt w:val="decimal"/>
      <w:lvlText w:val=""/>
      <w:lvlJc w:val="left"/>
    </w:lvl>
    <w:lvl w:ilvl="4" w:tplc="820A5F28">
      <w:numFmt w:val="decimal"/>
      <w:lvlText w:val=""/>
      <w:lvlJc w:val="left"/>
    </w:lvl>
    <w:lvl w:ilvl="5" w:tplc="DD465284">
      <w:numFmt w:val="decimal"/>
      <w:lvlText w:val=""/>
      <w:lvlJc w:val="left"/>
    </w:lvl>
    <w:lvl w:ilvl="6" w:tplc="118EF020">
      <w:numFmt w:val="decimal"/>
      <w:lvlText w:val=""/>
      <w:lvlJc w:val="left"/>
    </w:lvl>
    <w:lvl w:ilvl="7" w:tplc="AF4A5458">
      <w:numFmt w:val="decimal"/>
      <w:lvlText w:val=""/>
      <w:lvlJc w:val="left"/>
    </w:lvl>
    <w:lvl w:ilvl="8" w:tplc="4DB693AE">
      <w:numFmt w:val="decimal"/>
      <w:lvlText w:val=""/>
      <w:lvlJc w:val="left"/>
    </w:lvl>
  </w:abstractNum>
  <w:abstractNum w:abstractNumId="17">
    <w:nsid w:val="00005D03"/>
    <w:multiLevelType w:val="hybridMultilevel"/>
    <w:tmpl w:val="00480184"/>
    <w:lvl w:ilvl="0" w:tplc="9E14028A">
      <w:start w:val="1"/>
      <w:numFmt w:val="bullet"/>
      <w:lvlText w:val="с"/>
      <w:lvlJc w:val="left"/>
    </w:lvl>
    <w:lvl w:ilvl="1" w:tplc="B40A6724">
      <w:numFmt w:val="decimal"/>
      <w:lvlText w:val=""/>
      <w:lvlJc w:val="left"/>
    </w:lvl>
    <w:lvl w:ilvl="2" w:tplc="35A20EC6">
      <w:numFmt w:val="decimal"/>
      <w:lvlText w:val=""/>
      <w:lvlJc w:val="left"/>
    </w:lvl>
    <w:lvl w:ilvl="3" w:tplc="2F96F8A4">
      <w:numFmt w:val="decimal"/>
      <w:lvlText w:val=""/>
      <w:lvlJc w:val="left"/>
    </w:lvl>
    <w:lvl w:ilvl="4" w:tplc="40F2DD6C">
      <w:numFmt w:val="decimal"/>
      <w:lvlText w:val=""/>
      <w:lvlJc w:val="left"/>
    </w:lvl>
    <w:lvl w:ilvl="5" w:tplc="06F2C75E">
      <w:numFmt w:val="decimal"/>
      <w:lvlText w:val=""/>
      <w:lvlJc w:val="left"/>
    </w:lvl>
    <w:lvl w:ilvl="6" w:tplc="FA88D986">
      <w:numFmt w:val="decimal"/>
      <w:lvlText w:val=""/>
      <w:lvlJc w:val="left"/>
    </w:lvl>
    <w:lvl w:ilvl="7" w:tplc="812AC60A">
      <w:numFmt w:val="decimal"/>
      <w:lvlText w:val=""/>
      <w:lvlJc w:val="left"/>
    </w:lvl>
    <w:lvl w:ilvl="8" w:tplc="16BEDA86">
      <w:numFmt w:val="decimal"/>
      <w:lvlText w:val=""/>
      <w:lvlJc w:val="left"/>
    </w:lvl>
  </w:abstractNum>
  <w:abstractNum w:abstractNumId="18">
    <w:nsid w:val="00006443"/>
    <w:multiLevelType w:val="hybridMultilevel"/>
    <w:tmpl w:val="1138EF96"/>
    <w:lvl w:ilvl="0" w:tplc="F7761A20">
      <w:start w:val="2"/>
      <w:numFmt w:val="decimal"/>
      <w:lvlText w:val="%1."/>
      <w:lvlJc w:val="left"/>
    </w:lvl>
    <w:lvl w:ilvl="1" w:tplc="C0B0D9EA">
      <w:numFmt w:val="decimal"/>
      <w:lvlText w:val=""/>
      <w:lvlJc w:val="left"/>
    </w:lvl>
    <w:lvl w:ilvl="2" w:tplc="5E928564">
      <w:numFmt w:val="decimal"/>
      <w:lvlText w:val=""/>
      <w:lvlJc w:val="left"/>
    </w:lvl>
    <w:lvl w:ilvl="3" w:tplc="B8CAD2A8">
      <w:numFmt w:val="decimal"/>
      <w:lvlText w:val=""/>
      <w:lvlJc w:val="left"/>
    </w:lvl>
    <w:lvl w:ilvl="4" w:tplc="FFE6EA04">
      <w:numFmt w:val="decimal"/>
      <w:lvlText w:val=""/>
      <w:lvlJc w:val="left"/>
    </w:lvl>
    <w:lvl w:ilvl="5" w:tplc="4BCE6CDE">
      <w:numFmt w:val="decimal"/>
      <w:lvlText w:val=""/>
      <w:lvlJc w:val="left"/>
    </w:lvl>
    <w:lvl w:ilvl="6" w:tplc="FDE8389E">
      <w:numFmt w:val="decimal"/>
      <w:lvlText w:val=""/>
      <w:lvlJc w:val="left"/>
    </w:lvl>
    <w:lvl w:ilvl="7" w:tplc="7196205E">
      <w:numFmt w:val="decimal"/>
      <w:lvlText w:val=""/>
      <w:lvlJc w:val="left"/>
    </w:lvl>
    <w:lvl w:ilvl="8" w:tplc="05341864">
      <w:numFmt w:val="decimal"/>
      <w:lvlText w:val=""/>
      <w:lvlJc w:val="left"/>
    </w:lvl>
  </w:abstractNum>
  <w:abstractNum w:abstractNumId="19">
    <w:nsid w:val="000066BB"/>
    <w:multiLevelType w:val="hybridMultilevel"/>
    <w:tmpl w:val="335225E8"/>
    <w:lvl w:ilvl="0" w:tplc="B5B0ADC4">
      <w:start w:val="1"/>
      <w:numFmt w:val="bullet"/>
      <w:lvlText w:val="и"/>
      <w:lvlJc w:val="left"/>
    </w:lvl>
    <w:lvl w:ilvl="1" w:tplc="BD8AECA4">
      <w:numFmt w:val="decimal"/>
      <w:lvlText w:val=""/>
      <w:lvlJc w:val="left"/>
    </w:lvl>
    <w:lvl w:ilvl="2" w:tplc="FC5CF22E">
      <w:numFmt w:val="decimal"/>
      <w:lvlText w:val=""/>
      <w:lvlJc w:val="left"/>
    </w:lvl>
    <w:lvl w:ilvl="3" w:tplc="7E4CC392">
      <w:numFmt w:val="decimal"/>
      <w:lvlText w:val=""/>
      <w:lvlJc w:val="left"/>
    </w:lvl>
    <w:lvl w:ilvl="4" w:tplc="6BEA7B5E">
      <w:numFmt w:val="decimal"/>
      <w:lvlText w:val=""/>
      <w:lvlJc w:val="left"/>
    </w:lvl>
    <w:lvl w:ilvl="5" w:tplc="233E6B82">
      <w:numFmt w:val="decimal"/>
      <w:lvlText w:val=""/>
      <w:lvlJc w:val="left"/>
    </w:lvl>
    <w:lvl w:ilvl="6" w:tplc="B2E6A462">
      <w:numFmt w:val="decimal"/>
      <w:lvlText w:val=""/>
      <w:lvlJc w:val="left"/>
    </w:lvl>
    <w:lvl w:ilvl="7" w:tplc="EB6E7522">
      <w:numFmt w:val="decimal"/>
      <w:lvlText w:val=""/>
      <w:lvlJc w:val="left"/>
    </w:lvl>
    <w:lvl w:ilvl="8" w:tplc="1640049E">
      <w:numFmt w:val="decimal"/>
      <w:lvlText w:val=""/>
      <w:lvlJc w:val="left"/>
    </w:lvl>
  </w:abstractNum>
  <w:abstractNum w:abstractNumId="20">
    <w:nsid w:val="0000701F"/>
    <w:multiLevelType w:val="hybridMultilevel"/>
    <w:tmpl w:val="B2A4AF38"/>
    <w:lvl w:ilvl="0" w:tplc="6478BA9A">
      <w:start w:val="2"/>
      <w:numFmt w:val="decimal"/>
      <w:lvlText w:val="%1."/>
      <w:lvlJc w:val="left"/>
    </w:lvl>
    <w:lvl w:ilvl="1" w:tplc="4E2C48EE">
      <w:numFmt w:val="decimal"/>
      <w:lvlText w:val=""/>
      <w:lvlJc w:val="left"/>
    </w:lvl>
    <w:lvl w:ilvl="2" w:tplc="2AA8D910">
      <w:numFmt w:val="decimal"/>
      <w:lvlText w:val=""/>
      <w:lvlJc w:val="left"/>
    </w:lvl>
    <w:lvl w:ilvl="3" w:tplc="B9DE2EC6">
      <w:numFmt w:val="decimal"/>
      <w:lvlText w:val=""/>
      <w:lvlJc w:val="left"/>
    </w:lvl>
    <w:lvl w:ilvl="4" w:tplc="DDF2160A">
      <w:numFmt w:val="decimal"/>
      <w:lvlText w:val=""/>
      <w:lvlJc w:val="left"/>
    </w:lvl>
    <w:lvl w:ilvl="5" w:tplc="D556E9F4">
      <w:numFmt w:val="decimal"/>
      <w:lvlText w:val=""/>
      <w:lvlJc w:val="left"/>
    </w:lvl>
    <w:lvl w:ilvl="6" w:tplc="F95E462E">
      <w:numFmt w:val="decimal"/>
      <w:lvlText w:val=""/>
      <w:lvlJc w:val="left"/>
    </w:lvl>
    <w:lvl w:ilvl="7" w:tplc="C4A0ADAA">
      <w:numFmt w:val="decimal"/>
      <w:lvlText w:val=""/>
      <w:lvlJc w:val="left"/>
    </w:lvl>
    <w:lvl w:ilvl="8" w:tplc="C1AC949E">
      <w:numFmt w:val="decimal"/>
      <w:lvlText w:val=""/>
      <w:lvlJc w:val="left"/>
    </w:lvl>
  </w:abstractNum>
  <w:abstractNum w:abstractNumId="21">
    <w:nsid w:val="0000767D"/>
    <w:multiLevelType w:val="hybridMultilevel"/>
    <w:tmpl w:val="7F5ECDEE"/>
    <w:lvl w:ilvl="0" w:tplc="982AFD14">
      <w:start w:val="8"/>
      <w:numFmt w:val="decimal"/>
      <w:lvlText w:val="%1"/>
      <w:lvlJc w:val="left"/>
    </w:lvl>
    <w:lvl w:ilvl="1" w:tplc="9FEE0EA4">
      <w:numFmt w:val="decimal"/>
      <w:lvlText w:val=""/>
      <w:lvlJc w:val="left"/>
    </w:lvl>
    <w:lvl w:ilvl="2" w:tplc="3014D082">
      <w:numFmt w:val="decimal"/>
      <w:lvlText w:val=""/>
      <w:lvlJc w:val="left"/>
    </w:lvl>
    <w:lvl w:ilvl="3" w:tplc="A5042DCE">
      <w:numFmt w:val="decimal"/>
      <w:lvlText w:val=""/>
      <w:lvlJc w:val="left"/>
    </w:lvl>
    <w:lvl w:ilvl="4" w:tplc="C0C84956">
      <w:numFmt w:val="decimal"/>
      <w:lvlText w:val=""/>
      <w:lvlJc w:val="left"/>
    </w:lvl>
    <w:lvl w:ilvl="5" w:tplc="C4626B96">
      <w:numFmt w:val="decimal"/>
      <w:lvlText w:val=""/>
      <w:lvlJc w:val="left"/>
    </w:lvl>
    <w:lvl w:ilvl="6" w:tplc="DE32A232">
      <w:numFmt w:val="decimal"/>
      <w:lvlText w:val=""/>
      <w:lvlJc w:val="left"/>
    </w:lvl>
    <w:lvl w:ilvl="7" w:tplc="0B60C2EC">
      <w:numFmt w:val="decimal"/>
      <w:lvlText w:val=""/>
      <w:lvlJc w:val="left"/>
    </w:lvl>
    <w:lvl w:ilvl="8" w:tplc="5EFA288E">
      <w:numFmt w:val="decimal"/>
      <w:lvlText w:val=""/>
      <w:lvlJc w:val="left"/>
    </w:lvl>
  </w:abstractNum>
  <w:abstractNum w:abstractNumId="22">
    <w:nsid w:val="00007A5A"/>
    <w:multiLevelType w:val="hybridMultilevel"/>
    <w:tmpl w:val="D05CDA3C"/>
    <w:lvl w:ilvl="0" w:tplc="A7DC20D0">
      <w:start w:val="1"/>
      <w:numFmt w:val="bullet"/>
      <w:lvlText w:val="и"/>
      <w:lvlJc w:val="left"/>
    </w:lvl>
    <w:lvl w:ilvl="1" w:tplc="2B7A43E0">
      <w:numFmt w:val="decimal"/>
      <w:lvlText w:val=""/>
      <w:lvlJc w:val="left"/>
    </w:lvl>
    <w:lvl w:ilvl="2" w:tplc="5F5EF9C0">
      <w:numFmt w:val="decimal"/>
      <w:lvlText w:val=""/>
      <w:lvlJc w:val="left"/>
    </w:lvl>
    <w:lvl w:ilvl="3" w:tplc="03BC97A2">
      <w:numFmt w:val="decimal"/>
      <w:lvlText w:val=""/>
      <w:lvlJc w:val="left"/>
    </w:lvl>
    <w:lvl w:ilvl="4" w:tplc="878A3762">
      <w:numFmt w:val="decimal"/>
      <w:lvlText w:val=""/>
      <w:lvlJc w:val="left"/>
    </w:lvl>
    <w:lvl w:ilvl="5" w:tplc="13E45C9C">
      <w:numFmt w:val="decimal"/>
      <w:lvlText w:val=""/>
      <w:lvlJc w:val="left"/>
    </w:lvl>
    <w:lvl w:ilvl="6" w:tplc="49D6EDCC">
      <w:numFmt w:val="decimal"/>
      <w:lvlText w:val=""/>
      <w:lvlJc w:val="left"/>
    </w:lvl>
    <w:lvl w:ilvl="7" w:tplc="51D6EB00">
      <w:numFmt w:val="decimal"/>
      <w:lvlText w:val=""/>
      <w:lvlJc w:val="left"/>
    </w:lvl>
    <w:lvl w:ilvl="8" w:tplc="0410113C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0"/>
  </w:num>
  <w:num w:numId="5">
    <w:abstractNumId w:val="12"/>
  </w:num>
  <w:num w:numId="6">
    <w:abstractNumId w:val="13"/>
  </w:num>
  <w:num w:numId="7">
    <w:abstractNumId w:val="14"/>
  </w:num>
  <w:num w:numId="8">
    <w:abstractNumId w:val="4"/>
  </w:num>
  <w:num w:numId="9">
    <w:abstractNumId w:val="16"/>
  </w:num>
  <w:num w:numId="10">
    <w:abstractNumId w:val="8"/>
  </w:num>
  <w:num w:numId="11">
    <w:abstractNumId w:val="6"/>
  </w:num>
  <w:num w:numId="12">
    <w:abstractNumId w:val="2"/>
  </w:num>
  <w:num w:numId="13">
    <w:abstractNumId w:val="15"/>
  </w:num>
  <w:num w:numId="14">
    <w:abstractNumId w:val="18"/>
  </w:num>
  <w:num w:numId="15">
    <w:abstractNumId w:val="19"/>
  </w:num>
  <w:num w:numId="16">
    <w:abstractNumId w:val="9"/>
  </w:num>
  <w:num w:numId="17">
    <w:abstractNumId w:val="5"/>
  </w:num>
  <w:num w:numId="18">
    <w:abstractNumId w:val="20"/>
  </w:num>
  <w:num w:numId="19">
    <w:abstractNumId w:val="17"/>
  </w:num>
  <w:num w:numId="20">
    <w:abstractNumId w:val="22"/>
  </w:num>
  <w:num w:numId="21">
    <w:abstractNumId w:val="21"/>
  </w:num>
  <w:num w:numId="22">
    <w:abstractNumId w:val="11"/>
  </w:num>
  <w:num w:numId="2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F6361"/>
    <w:rsid w:val="00670005"/>
    <w:rsid w:val="008A78E1"/>
    <w:rsid w:val="00EF63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63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11831</Words>
  <Characters>67439</Characters>
  <Application>Microsoft Office Word</Application>
  <DocSecurity>0</DocSecurity>
  <Lines>561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2</cp:revision>
  <dcterms:created xsi:type="dcterms:W3CDTF">2017-12-15T08:39:00Z</dcterms:created>
  <dcterms:modified xsi:type="dcterms:W3CDTF">2017-12-15T08:39:00Z</dcterms:modified>
</cp:coreProperties>
</file>