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9CD339" w14:textId="51817B98" w:rsidR="003663F1" w:rsidRPr="0059309F" w:rsidRDefault="00330FA9" w:rsidP="0059309F">
      <w:pPr>
        <w:jc w:val="center"/>
        <w:rPr>
          <w:sz w:val="32"/>
        </w:rPr>
      </w:pPr>
      <w:r>
        <w:rPr>
          <w:rFonts w:hint="eastAsia"/>
          <w:sz w:val="32"/>
        </w:rPr>
        <w:t>《榜样3》观后感</w:t>
      </w:r>
      <w:bookmarkStart w:id="0" w:name="_GoBack"/>
      <w:bookmarkEnd w:id="0"/>
    </w:p>
    <w:p w14:paraId="72707541" w14:textId="73AA0E3D" w:rsidR="0059309F" w:rsidRDefault="00E64040" w:rsidP="0059309F">
      <w:pPr>
        <w:jc w:val="center"/>
        <w:rPr>
          <w:sz w:val="32"/>
        </w:rPr>
      </w:pPr>
      <w:r>
        <w:rPr>
          <w:rFonts w:hint="eastAsia"/>
          <w:sz w:val="32"/>
        </w:rPr>
        <w:t>王睿怡</w:t>
      </w:r>
    </w:p>
    <w:p w14:paraId="6C859FC6" w14:textId="008F65B9" w:rsidR="00E64040" w:rsidRDefault="00E64040" w:rsidP="00E64040">
      <w:pPr>
        <w:ind w:firstLine="420"/>
        <w:jc w:val="left"/>
        <w:rPr>
          <w:rFonts w:hint="eastAsia"/>
        </w:rPr>
      </w:pPr>
      <w:r>
        <w:t>2018年</w:t>
      </w:r>
      <w:r>
        <w:rPr>
          <w:rFonts w:hint="eastAsia"/>
        </w:rPr>
        <w:t>11月11日下午，与党支部的党员们一同在十号信息科学实验楼202观看了央视</w:t>
      </w:r>
      <w:r>
        <w:rPr>
          <w:rFonts w:hint="eastAsia"/>
        </w:rPr>
        <w:t>的《榜样</w:t>
      </w:r>
      <w:r>
        <w:t>3》，</w:t>
      </w:r>
      <w:r>
        <w:t>让我们重新学习了榜样的力量</w:t>
      </w:r>
      <w:r>
        <w:t>。“无声选择”的宋书声、“只为百姓笑”的朱仁斌、“青春逐星辰”</w:t>
      </w:r>
      <w:r>
        <w:t>的王淑芳</w:t>
      </w:r>
      <w:r>
        <w:t>……他们</w:t>
      </w:r>
      <w:r>
        <w:t>的</w:t>
      </w:r>
      <w:r>
        <w:t>无私拼搏、</w:t>
      </w:r>
      <w:r>
        <w:t>他们的</w:t>
      </w:r>
      <w:r>
        <w:t>默默奉献</w:t>
      </w:r>
      <w:r>
        <w:t>深深地感动了我</w:t>
      </w:r>
      <w:r>
        <w:t>，</w:t>
      </w:r>
      <w:r>
        <w:t>让我深深体会到</w:t>
      </w:r>
      <w:r>
        <w:t>共产党员不忘初心、牢记使命、担当奉献的</w:t>
      </w:r>
      <w:r>
        <w:rPr>
          <w:rFonts w:hint="eastAsia"/>
        </w:rPr>
        <w:t>责任和使命</w:t>
      </w:r>
      <w:r>
        <w:t>。</w:t>
      </w:r>
    </w:p>
    <w:p w14:paraId="53407BA4" w14:textId="66070955" w:rsidR="0059309F" w:rsidRDefault="00E64040" w:rsidP="00E64040">
      <w:pPr>
        <w:ind w:firstLine="420"/>
        <w:jc w:val="left"/>
      </w:pPr>
      <w:r>
        <w:rPr>
          <w:rFonts w:hint="eastAsia"/>
        </w:rPr>
        <w:t>作为一名研究生党员，我应该不忘初心、牢记使命、永久奋斗，</w:t>
      </w:r>
      <w:r w:rsidRPr="00E64040">
        <w:rPr>
          <w:rFonts w:hint="eastAsia"/>
        </w:rPr>
        <w:t>要不畏</w:t>
      </w:r>
      <w:r>
        <w:rPr>
          <w:rFonts w:hint="eastAsia"/>
        </w:rPr>
        <w:t>艰难、不怕牺牲，持续永不懈怠的精神状态和一往无前的奋斗姿态。我们应该</w:t>
      </w:r>
      <w:r w:rsidRPr="00E64040">
        <w:rPr>
          <w:rFonts w:hint="eastAsia"/>
        </w:rPr>
        <w:t>以更高的境界、更强的本领、更优的作风、更好的精神状态，用心有效应对重大挑战、抵御重大风险、克服重大阻力、解决重大矛盾。既要有担当的宽肩膀，还得有成事的真本领，扎实有效推动各项事业大步向前迈进。</w:t>
      </w:r>
    </w:p>
    <w:sectPr w:rsidR="005930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E7"/>
    <w:rsid w:val="0005407D"/>
    <w:rsid w:val="000C65C6"/>
    <w:rsid w:val="001D04C3"/>
    <w:rsid w:val="00255E1F"/>
    <w:rsid w:val="00293FC8"/>
    <w:rsid w:val="002C406D"/>
    <w:rsid w:val="002C5F97"/>
    <w:rsid w:val="00330FA9"/>
    <w:rsid w:val="0034325B"/>
    <w:rsid w:val="003663F1"/>
    <w:rsid w:val="0059309F"/>
    <w:rsid w:val="00594B46"/>
    <w:rsid w:val="005F4AE7"/>
    <w:rsid w:val="0077770D"/>
    <w:rsid w:val="00A114A3"/>
    <w:rsid w:val="00D3722C"/>
    <w:rsid w:val="00E64040"/>
    <w:rsid w:val="00FB3C15"/>
    <w:rsid w:val="00FE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CC81B"/>
  <w15:chartTrackingRefBased/>
  <w15:docId w15:val="{3FCF47EE-B5FC-4536-BBFE-7BB7FD47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4C3"/>
    <w:rPr>
      <w:rFonts w:ascii="宋体" w:hAnsi="宋体" w:cs="Helvetica"/>
      <w:color w:val="000000" w:themeColor="text1"/>
      <w:spacing w:val="10"/>
      <w:szCs w:val="24"/>
      <w:shd w:val="clear" w:color="auto" w:fill="FFFFFF"/>
    </w:rPr>
  </w:style>
  <w:style w:type="paragraph" w:styleId="1">
    <w:name w:val="heading 1"/>
    <w:basedOn w:val="a"/>
    <w:next w:val="a"/>
    <w:link w:val="1Char"/>
    <w:autoRedefine/>
    <w:uiPriority w:val="9"/>
    <w:qFormat/>
    <w:rsid w:val="00255E1F"/>
    <w:pPr>
      <w:keepNext/>
      <w:keepLines/>
      <w:spacing w:line="640" w:lineRule="atLeast"/>
      <w:jc w:val="center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55E1F"/>
    <w:pPr>
      <w:keepNext/>
      <w:keepLines/>
      <w:spacing w:line="640" w:lineRule="atLeast"/>
      <w:outlineLvl w:val="1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5E1F"/>
    <w:rPr>
      <w:rFonts w:ascii="宋体" w:hAnsi="宋体" w:cs="Helvetica"/>
      <w:b/>
      <w:bCs/>
      <w:color w:val="000000" w:themeColor="text1"/>
      <w:spacing w:val="10"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55E1F"/>
    <w:rPr>
      <w:rFonts w:ascii="宋体" w:hAnsi="宋体" w:cstheme="majorBidi"/>
      <w:b/>
      <w:bCs/>
      <w:color w:val="000000" w:themeColor="text1"/>
      <w:spacing w:val="1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Antiver M</dc:creator>
  <cp:keywords/>
  <dc:description/>
  <cp:lastModifiedBy>WRY</cp:lastModifiedBy>
  <cp:revision>10</cp:revision>
  <dcterms:created xsi:type="dcterms:W3CDTF">2018-11-11T11:03:00Z</dcterms:created>
  <dcterms:modified xsi:type="dcterms:W3CDTF">2018-11-11T12:26:00Z</dcterms:modified>
</cp:coreProperties>
</file>