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 1</w:t>
      </w:r>
    </w:p>
    <w:p>
      <w:pPr>
        <w:pStyle w:val="Subtitle"/>
      </w:pPr>
      <w:r>
        <w:t xml:space="preserve">Электрический пробой</w:t>
      </w:r>
    </w:p>
    <w:p>
      <w:pPr>
        <w:pStyle w:val="Author"/>
      </w:pPr>
      <w:r>
        <w:t xml:space="preserve">Амуничников А.И.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38" w:name="этап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Этап 1</w:t>
      </w:r>
    </w:p>
    <w:bookmarkStart w:id="20" w:name="докладчик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Докладчики</w:t>
      </w:r>
    </w:p>
    <w:p>
      <w:pPr>
        <w:pStyle w:val="Compact"/>
        <w:numPr>
          <w:ilvl w:val="0"/>
          <w:numId w:val="1001"/>
        </w:numPr>
      </w:pPr>
      <w:r>
        <w:t xml:space="preserve">Амуничников Антон Игоревич</w:t>
      </w:r>
    </w:p>
    <w:p>
      <w:pPr>
        <w:pStyle w:val="Compact"/>
        <w:numPr>
          <w:ilvl w:val="0"/>
          <w:numId w:val="1001"/>
        </w:numPr>
      </w:pPr>
      <w:r>
        <w:t xml:space="preserve">Леснухин Даниил Дмитриевич</w:t>
      </w:r>
    </w:p>
    <w:p>
      <w:pPr>
        <w:pStyle w:val="Compact"/>
        <w:numPr>
          <w:ilvl w:val="0"/>
          <w:numId w:val="1001"/>
        </w:numPr>
      </w:pPr>
      <w:r>
        <w:t xml:space="preserve">Майзингер Эллина Сергеевна</w:t>
      </w:r>
    </w:p>
    <w:p>
      <w:pPr>
        <w:pStyle w:val="Compact"/>
        <w:numPr>
          <w:ilvl w:val="0"/>
          <w:numId w:val="1001"/>
        </w:numPr>
      </w:pPr>
      <w:r>
        <w:t xml:space="preserve">Дымченко Дмитрий Юрьевич</w:t>
      </w:r>
    </w:p>
    <w:p>
      <w:pPr>
        <w:pStyle w:val="Compact"/>
        <w:numPr>
          <w:ilvl w:val="0"/>
          <w:numId w:val="1001"/>
        </w:numPr>
      </w:pPr>
      <w:r>
        <w:t xml:space="preserve">Матюхин Павел Андреевич</w:t>
      </w:r>
    </w:p>
    <w:p>
      <w:pPr>
        <w:pStyle w:val="Compact"/>
        <w:numPr>
          <w:ilvl w:val="0"/>
          <w:numId w:val="1001"/>
        </w:numPr>
      </w:pPr>
      <w:r>
        <w:t xml:space="preserve">Понамарев Алексей Михайлович</w:t>
      </w:r>
    </w:p>
    <w:p>
      <w:r>
        <w:pict>
          <v:rect style="width:0;height:1.5pt" o:hralign="center" o:hrstd="t" o:hr="t"/>
        </w:pict>
      </w:r>
    </w:p>
    <w:bookmarkEnd w:id="20"/>
    <w:bookmarkStart w:id="21" w:name="содержа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Содержание</w:t>
      </w:r>
    </w:p>
    <w:p>
      <w:pPr>
        <w:pStyle w:val="Compact"/>
        <w:numPr>
          <w:ilvl w:val="0"/>
          <w:numId w:val="1002"/>
        </w:numPr>
      </w:pPr>
      <w:r>
        <w:t xml:space="preserve">Введение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Теоретическое описание задачи</w:t>
      </w:r>
    </w:p>
    <w:p>
      <w:pPr>
        <w:pStyle w:val="Compact"/>
        <w:numPr>
          <w:ilvl w:val="1"/>
          <w:numId w:val="1003"/>
        </w:numPr>
      </w:pPr>
      <w:r>
        <w:t xml:space="preserve">Газовый пробой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Твердотельный пробой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Вакуумный пробой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Экспериментальные методы исследования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Применение и практическое значение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Выводы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Список литературы</w:t>
      </w:r>
    </w:p>
    <w:p>
      <w:r>
        <w:pict>
          <v:rect style="width:0;height:1.5pt" o:hralign="center" o:hrstd="t" o:hr="t"/>
        </w:pict>
      </w:r>
    </w:p>
    <w:bookmarkEnd w:id="21"/>
    <w:bookmarkStart w:id="26" w:name="введение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Введение</w:t>
      </w:r>
    </w:p>
    <w:bookmarkStart w:id="22" w:name="актуальность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Электрический пробой – это явление, при котором диэлектрик теряет свои изолирующие свойства под воздействием сильного электрического поля. Оно играет ключевую роль в высоковольтной технике, электронике и молниезащите.</w:t>
      </w:r>
    </w:p>
    <w:p>
      <w:pPr>
        <w:pStyle w:val="BodyText"/>
      </w:pPr>
      <w:r>
        <w:rPr>
          <w:b/>
          <w:bCs/>
        </w:rPr>
        <w:t xml:space="preserve">Примеры электрического пробоя в технике и природе: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Молнии</w:t>
      </w:r>
      <w:r>
        <w:t xml:space="preserve"> </w:t>
      </w:r>
      <w:r>
        <w:t xml:space="preserve">– атмосферный пробой воздуха.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Газовый разряд</w:t>
      </w:r>
      <w:r>
        <w:t xml:space="preserve"> </w:t>
      </w:r>
      <w:r>
        <w:t xml:space="preserve">– используется в лампах, разрядниках и плазменных генераторах.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Разрушение изоляции</w:t>
      </w:r>
      <w:r>
        <w:t xml:space="preserve"> </w:t>
      </w:r>
      <w:r>
        <w:t xml:space="preserve">в кабелях и электрооборудовании.</w:t>
      </w:r>
    </w:p>
    <w:bookmarkEnd w:id="22"/>
    <w:bookmarkStart w:id="23" w:name="объект-и-предмет-исследования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Объект и предмет исследования</w:t>
      </w:r>
    </w:p>
    <w:p>
      <w:pPr>
        <w:pStyle w:val="Compact"/>
        <w:numPr>
          <w:ilvl w:val="0"/>
          <w:numId w:val="1004"/>
        </w:numPr>
      </w:pPr>
      <w:r>
        <w:t xml:space="preserve">Физические механизмы электрического пробоя.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Влияние внешних факторов (температура, давление, влажность) на напряжение пробоя.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Методы измерения пробивного напряжения.</w:t>
      </w:r>
    </w:p>
    <w:bookmarkEnd w:id="23"/>
    <w:bookmarkStart w:id="24" w:name="цель-работы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электрического пробоя и определение факторов, влияющих на его возникновение.</w:t>
      </w:r>
    </w:p>
    <w:bookmarkEnd w:id="24"/>
    <w:bookmarkStart w:id="25" w:name="задачи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5"/>
        </w:numPr>
      </w:pPr>
      <w:r>
        <w:t xml:space="preserve">Рассмотреть основные типы пробоя: газовый, твердотельный, вакуумный.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Изучить их физические механизмы.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Определить ключевые параметры, влияющие на напряжение пробоя.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Описать методы экспериментального изучения пробоя.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теоретическое-описание-задачи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Теоретическое описание задачи</w:t>
      </w:r>
    </w:p>
    <w:bookmarkStart w:id="29" w:name="газовый-пробой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Газовый пробой</w:t>
      </w:r>
    </w:p>
    <w:p>
      <w:pPr>
        <w:pStyle w:val="FirstParagraph"/>
      </w:pPr>
      <w:r>
        <w:t xml:space="preserve">Газовый пробой возникает, когда электрическое поле ускоряет свободные электроны до энергии, достаточной для ионизации молекул газа. Этот процесс приводит к лавинообразному увеличению числа заряженных частиц и формированию проводящего канала.</w:t>
      </w:r>
    </w:p>
    <w:bookmarkStart w:id="27" w:name="закономерности-газового-пробоя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rPr>
          <w:b/>
          <w:bCs/>
        </w:rPr>
        <w:t xml:space="preserve">Закономерности газового пробоя</w:t>
      </w:r>
    </w:p>
    <w:p>
      <w:pPr>
        <w:pStyle w:val="FirstParagraph"/>
      </w:pPr>
      <w:r>
        <w:t xml:space="preserve">Основной закон, описывающий газовый пробой, –</w:t>
      </w:r>
      <w:r>
        <w:t xml:space="preserve"> </w:t>
      </w:r>
      <w:r>
        <w:rPr>
          <w:b/>
          <w:bCs/>
        </w:rPr>
        <w:t xml:space="preserve">закон Пашена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⋅</m:t>
              </m:r>
              <m:r>
                <m:t>p</m:t>
              </m:r>
              <m:r>
                <m:rPr>
                  <m:sty m:val="p"/>
                </m:rPr>
                <m:t>⋅</m:t>
              </m:r>
              <m:r>
                <m:t>d</m:t>
              </m:r>
            </m:num>
            <m:den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⋅</m:t>
                  </m:r>
                  <m:r>
                    <m:t>p</m:t>
                  </m:r>
                  <m:r>
                    <m:rPr>
                      <m:sty m:val="p"/>
                    </m:rPr>
                    <m:t>⋅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γ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где:</w:t>
      </w:r>
      <w:r>
        <w:br/>
      </w:r>
      <w:r>
        <w:t xml:space="preserve">- ( V_b ) – напряжение пробоя,</w:t>
      </w:r>
      <w:r>
        <w:br/>
      </w:r>
      <w:r>
        <w:t xml:space="preserve">- ( p ) – давление газа,</w:t>
      </w:r>
      <w:r>
        <w:br/>
      </w:r>
      <w:r>
        <w:t xml:space="preserve">- ( d ) – расстояние между электродами,</w:t>
      </w:r>
      <w:r>
        <w:br/>
      </w:r>
      <w:r>
        <w:t xml:space="preserve">- ( A, B ) – эмпирические коэффициенты,</w:t>
      </w:r>
      <w:r>
        <w:br/>
      </w:r>
      <w:r>
        <w:t xml:space="preserve">- (</w:t>
      </w:r>
      <w:r>
        <w:t xml:space="preserve"> </w:t>
      </w:r>
      <w:r>
        <w:t xml:space="preserve">) – коэффициент вторичной эмиссии.</w:t>
      </w:r>
    </w:p>
    <w:bookmarkEnd w:id="27"/>
    <w:bookmarkStart w:id="28" w:name="виды-газового-пробоя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rPr>
          <w:b/>
          <w:bCs/>
        </w:rPr>
        <w:t xml:space="preserve">Виды газового пробоя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Тлеющий разряд</w:t>
      </w:r>
      <w:r>
        <w:t xml:space="preserve"> </w:t>
      </w:r>
      <w:r>
        <w:t xml:space="preserve">– маломощный разряд, используемый в неоновых лампах.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Искровой разряд</w:t>
      </w:r>
      <w:r>
        <w:t xml:space="preserve"> </w:t>
      </w:r>
      <w:r>
        <w:t xml:space="preserve">– кратковременный процесс, например, молния.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Дуговой разряд</w:t>
      </w:r>
      <w:r>
        <w:t xml:space="preserve"> </w:t>
      </w:r>
      <w:r>
        <w:t xml:space="preserve">– устойчивый пробой, используемый в сварке и разрядных трубках.</w:t>
      </w:r>
    </w:p>
    <w:bookmarkEnd w:id="28"/>
    <w:bookmarkEnd w:id="29"/>
    <w:bookmarkStart w:id="31" w:name="твердотельный-пробой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Твердотельный пробой</w:t>
      </w:r>
    </w:p>
    <w:p>
      <w:pPr>
        <w:pStyle w:val="FirstParagraph"/>
      </w:pPr>
      <w:r>
        <w:t xml:space="preserve">Твердотельный пробой – это процесс, при котором разрушается структура диэлектрика, превращая его в проводник.</w:t>
      </w:r>
    </w:p>
    <w:bookmarkStart w:id="30" w:name="виды-твердотельного-пробоя"/>
    <w:p>
      <w:pPr>
        <w:pStyle w:val="Heading4"/>
      </w:pPr>
      <w:r>
        <w:rPr>
          <w:rStyle w:val="SectionNumber"/>
        </w:rPr>
        <w:t xml:space="preserve">1.4.2.1</w:t>
      </w:r>
      <w:r>
        <w:tab/>
      </w:r>
      <w:r>
        <w:rPr>
          <w:b/>
          <w:bCs/>
        </w:rPr>
        <w:t xml:space="preserve">Виды твердотельного пробоя: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Электронный пробой</w:t>
      </w:r>
    </w:p>
    <w:p>
      <w:pPr>
        <w:pStyle w:val="Compact"/>
        <w:numPr>
          <w:ilvl w:val="1"/>
          <w:numId w:val="1008"/>
        </w:numPr>
      </w:pPr>
      <w:r>
        <w:t xml:space="preserve">Происходит при высокой напряжённости электрического поля.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Заряженные частицы разрушают кристаллическую решётку.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Тепловой пробой</w:t>
      </w:r>
    </w:p>
    <w:p>
      <w:pPr>
        <w:pStyle w:val="Compact"/>
        <w:numPr>
          <w:ilvl w:val="1"/>
          <w:numId w:val="1009"/>
        </w:numPr>
      </w:pPr>
      <w:r>
        <w:t xml:space="preserve">Высокое поле вызывает разогрев материала.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При достижении критической температуры структура разрушается.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Механический пробой</w:t>
      </w:r>
    </w:p>
    <w:p>
      <w:pPr>
        <w:pStyle w:val="Compact"/>
        <w:numPr>
          <w:ilvl w:val="1"/>
          <w:numId w:val="1010"/>
        </w:numPr>
      </w:pPr>
      <w:r>
        <w:t xml:space="preserve">Электростатические силы вызывают напряжения в диэлектрике.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Это приводит к его механическому разрушению.</w:t>
      </w:r>
    </w:p>
    <w:p>
      <w:pPr>
        <w:pStyle w:val="FirstParagraph"/>
      </w:pPr>
      <w:r>
        <w:t xml:space="preserve">Значение пробивного напряжения ( V_b ) для твёрдых диэлектриков можно выразить через: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b</m:t>
                  </m:r>
                </m:sub>
              </m:sSub>
            </m:num>
            <m:den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где:</w:t>
      </w:r>
      <w:r>
        <w:br/>
      </w:r>
      <w:r>
        <w:t xml:space="preserve">- ( E_b ) – критическая напряжённость пробоя,</w:t>
      </w:r>
      <w:r>
        <w:br/>
      </w:r>
      <w:r>
        <w:t xml:space="preserve">- ( d ) – толщина диэлектрика.</w:t>
      </w:r>
    </w:p>
    <w:bookmarkEnd w:id="30"/>
    <w:bookmarkEnd w:id="31"/>
    <w:bookmarkStart w:id="32" w:name="вакуумный-пробой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Вакуумный пробой</w:t>
      </w:r>
    </w:p>
    <w:p>
      <w:pPr>
        <w:pStyle w:val="FirstParagraph"/>
      </w:pPr>
      <w:r>
        <w:t xml:space="preserve">Вакуумный пробой происходит при сильном электрическом поле, когда эмиссия электронов приводит к лавинному увеличению заряженных частиц.</w:t>
      </w:r>
    </w:p>
    <w:p>
      <w:pPr>
        <w:pStyle w:val="BodyText"/>
      </w:pPr>
      <w:r>
        <w:rPr>
          <w:b/>
          <w:bCs/>
        </w:rPr>
        <w:t xml:space="preserve">Основные механизмы вакуумного пробоя: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Автоэлектронная эмиссия</w:t>
      </w:r>
      <w:r>
        <w:t xml:space="preserve"> </w:t>
      </w:r>
      <w:r>
        <w:t xml:space="preserve">– эмиссия электронов с поверхности катода.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Ионная бомбардировка</w:t>
      </w:r>
      <w:r>
        <w:t xml:space="preserve"> </w:t>
      </w:r>
      <w:r>
        <w:t xml:space="preserve">– выбивание атомов под действием ионных потоков.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Тепловой эффект</w:t>
      </w:r>
      <w:r>
        <w:t xml:space="preserve"> </w:t>
      </w:r>
      <w:r>
        <w:t xml:space="preserve">– локальный нагрев поверхности приводит к её разрушению.</w:t>
      </w:r>
    </w:p>
    <w:p>
      <w:pPr>
        <w:pStyle w:val="BodyText"/>
      </w:pPr>
      <w:r>
        <w:t xml:space="preserve">Формула критического напряжения пробоя в вакууме: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V_b = A</w:t>
      </w:r>
      <w:r>
        <w:t xml:space="preserve"> </w:t>
      </w:r>
      <w:r>
        <w:t xml:space="preserve">d^{B}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где:</w:t>
      </w:r>
      <w:r>
        <w:br/>
      </w:r>
      <w:r>
        <w:t xml:space="preserve">- ( A, B ) – эмпирические коэффициенты,</w:t>
      </w:r>
      <w:r>
        <w:br/>
      </w:r>
      <w:r>
        <w:t xml:space="preserve">- ( d ) – расстояние между электродами.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экспериментальные-методы-исследования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Экспериментальные методы исследования</w:t>
      </w:r>
    </w:p>
    <w:p>
      <w:pPr>
        <w:pStyle w:val="FirstParagraph"/>
      </w:pPr>
      <w:r>
        <w:t xml:space="preserve">Для изучения электрического пробоя используют несколько методов: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Метод пробивного напряжения</w:t>
      </w:r>
    </w:p>
    <w:p>
      <w:pPr>
        <w:pStyle w:val="Compact"/>
        <w:numPr>
          <w:ilvl w:val="1"/>
          <w:numId w:val="1012"/>
        </w:numPr>
      </w:pPr>
      <w:r>
        <w:t xml:space="preserve">Измерение напряжения, при котором происходит пробой.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Используется для оценки прочности изоляционных материалов.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Импульсные испытания</w:t>
      </w:r>
    </w:p>
    <w:p>
      <w:pPr>
        <w:pStyle w:val="Compact"/>
        <w:numPr>
          <w:ilvl w:val="1"/>
          <w:numId w:val="1013"/>
        </w:numPr>
      </w:pPr>
      <w:r>
        <w:t xml:space="preserve">Применяются для анализа коротких высоковольтных разрядов.</w:t>
      </w:r>
      <w:r>
        <w:br/>
      </w:r>
    </w:p>
    <w:p>
      <w:pPr>
        <w:pStyle w:val="Compact"/>
        <w:numPr>
          <w:ilvl w:val="1"/>
          <w:numId w:val="1013"/>
        </w:numPr>
      </w:pPr>
      <w:r>
        <w:t xml:space="preserve">Позволяют исследовать динамику пробоя.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Оптические методы</w:t>
      </w:r>
    </w:p>
    <w:p>
      <w:pPr>
        <w:pStyle w:val="Compact"/>
        <w:numPr>
          <w:ilvl w:val="1"/>
          <w:numId w:val="1014"/>
        </w:numPr>
      </w:pPr>
      <w:r>
        <w:t xml:space="preserve">Используются для визуального анализа плазменных разрядов.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Включают в себя лазерную интерферометрию и скоростную съёмку.</w:t>
      </w:r>
    </w:p>
    <w:p>
      <w:r>
        <w:pict>
          <v:rect style="width:0;height:1.5pt" o:hralign="center" o:hrstd="t" o:hr="t"/>
        </w:pict>
      </w:r>
    </w:p>
    <w:bookmarkEnd w:id="34"/>
    <w:bookmarkStart w:id="35" w:name="применение-и-практическое-значение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Применение и практическое значение</w:t>
      </w:r>
    </w:p>
    <w:p>
      <w:pPr>
        <w:pStyle w:val="FirstParagraph"/>
      </w:pPr>
      <w:r>
        <w:t xml:space="preserve">Электрический пробой применяется в различных сферах: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Высоковольтные технологии</w:t>
      </w:r>
      <w:r>
        <w:t xml:space="preserve"> </w:t>
      </w:r>
      <w:r>
        <w:t xml:space="preserve">– изоляторы, молниеотводы, разрядники.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Плазменные технологии</w:t>
      </w:r>
      <w:r>
        <w:t xml:space="preserve"> </w:t>
      </w:r>
      <w:r>
        <w:t xml:space="preserve">– резка и сварка металлов.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Электроника</w:t>
      </w:r>
      <w:r>
        <w:t xml:space="preserve"> </w:t>
      </w:r>
      <w:r>
        <w:t xml:space="preserve">– защитные диоды и стабилизаторы напряжения.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Аэрокосмическая отрасль</w:t>
      </w:r>
      <w:r>
        <w:t xml:space="preserve"> </w:t>
      </w:r>
      <w:r>
        <w:t xml:space="preserve">– изучение разрядов в условиях вакуума.</w:t>
      </w:r>
    </w:p>
    <w:p>
      <w:r>
        <w:pict>
          <v:rect style="width:0;height:1.5pt" o:hralign="center" o:hrstd="t" o:hr="t"/>
        </w:pict>
      </w:r>
    </w:p>
    <w:bookmarkEnd w:id="35"/>
    <w:bookmarkStart w:id="36" w:name="выводы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Выводы</w:t>
      </w:r>
    </w:p>
    <w:p>
      <w:pPr>
        <w:pStyle w:val="FirstParagraph"/>
      </w:pPr>
      <w:r>
        <w:t xml:space="preserve">В ходе работы были рассмотрены основные механизмы электрического пробоя, определены ключевые параметры, влияющие на его критическое напряжение. Полученные знания позволяют разрабатывать более эффективные электроизоляционные материалы и защитные системы.</w:t>
      </w:r>
    </w:p>
    <w:p>
      <w:r>
        <w:pict>
          <v:rect style="width:0;height:1.5pt" o:hralign="center" o:hrstd="t" o:hr="t"/>
        </w:pict>
      </w:r>
    </w:p>
    <w:bookmarkEnd w:id="36"/>
    <w:bookmarkStart w:id="37" w:name="список-литературы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Список литературы</w:t>
      </w:r>
    </w:p>
    <w:p>
      <w:pPr>
        <w:pStyle w:val="Compact"/>
        <w:numPr>
          <w:ilvl w:val="0"/>
          <w:numId w:val="1016"/>
        </w:numPr>
      </w:pPr>
      <w:r>
        <w:t xml:space="preserve">Пашен Ф.</w:t>
      </w:r>
      <w:r>
        <w:t xml:space="preserve"> </w:t>
      </w:r>
      <w:r>
        <w:t xml:space="preserve">“Электрические разряды в газах”</w:t>
      </w:r>
      <w:r>
        <w:t xml:space="preserve">, Москва, 1985.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Fridman A., Kennedy L.</w:t>
      </w:r>
      <w:r>
        <w:t xml:space="preserve"> </w:t>
      </w:r>
      <w:r>
        <w:t xml:space="preserve">“Plasma Physics and Engineering”</w:t>
      </w:r>
      <w:r>
        <w:t xml:space="preserve">, CRC Press, 2011.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Кумпан В.О.</w:t>
      </w:r>
      <w:r>
        <w:t xml:space="preserve"> </w:t>
      </w:r>
      <w:r>
        <w:t xml:space="preserve">“Диэлектрики и их применение”</w:t>
      </w:r>
      <w:r>
        <w:t xml:space="preserve">, СПб, 2002.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</dc:title>
  <dc:creator>Амуничников А.И.</dc:creator>
  <dc:language>ru-RU</dc:language>
  <cp:keywords/>
  <dcterms:created xsi:type="dcterms:W3CDTF">2025-03-20T11:58:55Z</dcterms:created>
  <dcterms:modified xsi:type="dcterms:W3CDTF">2025-03-20T11:58:55Z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Электрический пробой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