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40" w:lineRule="auto" w:before="3"/>
        <w:rPr>
          <w:rFonts w:ascii="Times New Roman"/>
          <w:sz w:val="8"/>
        </w:rPr>
      </w:pPr>
    </w:p>
    <w:tbl>
      <w:tblPr>
        <w:tblW w:w="0" w:type="auto"/>
        <w:jc w:val="left"/>
        <w:tblInd w:w="11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10"/>
        <w:gridCol w:w="2410"/>
        <w:gridCol w:w="2408"/>
        <w:gridCol w:w="2410"/>
      </w:tblGrid>
      <w:tr>
        <w:trPr>
          <w:trHeight w:val="657" w:hRule="atLeast"/>
        </w:trPr>
        <w:tc>
          <w:tcPr>
            <w:tcW w:w="2410" w:type="dxa"/>
          </w:tcPr>
          <w:p>
            <w:pPr>
              <w:pStyle w:val="TableParagraph"/>
              <w:ind w:left="56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Actividad</w:t>
            </w:r>
          </w:p>
        </w:tc>
        <w:tc>
          <w:tcPr>
            <w:tcW w:w="2410" w:type="dxa"/>
          </w:tcPr>
          <w:p>
            <w:pPr>
              <w:pStyle w:val="TableParagraph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Tipo</w:t>
            </w:r>
          </w:p>
        </w:tc>
        <w:tc>
          <w:tcPr>
            <w:tcW w:w="2408" w:type="dxa"/>
          </w:tcPr>
          <w:p>
            <w:pPr>
              <w:pStyle w:val="TableParagraph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Caso de uso</w:t>
            </w:r>
          </w:p>
        </w:tc>
        <w:tc>
          <w:tcPr>
            <w:tcW w:w="2410" w:type="dxa"/>
          </w:tcPr>
          <w:p>
            <w:pPr>
              <w:pStyle w:val="TableParagraph"/>
              <w:ind w:left="56" w:right="402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Clase (que afecta o consume el CU)</w:t>
            </w:r>
          </w:p>
        </w:tc>
      </w:tr>
      <w:tr>
        <w:trPr>
          <w:trHeight w:val="527" w:hRule="atLeast"/>
        </w:trPr>
        <w:tc>
          <w:tcPr>
            <w:tcW w:w="2410" w:type="dxa"/>
          </w:tcPr>
          <w:p>
            <w:pPr>
              <w:pStyle w:val="TableParagraph"/>
              <w:spacing w:before="45"/>
              <w:ind w:left="56"/>
              <w:rPr>
                <w:sz w:val="18"/>
              </w:rPr>
            </w:pPr>
            <w:r>
              <w:rPr>
                <w:w w:val="105"/>
                <w:sz w:val="18"/>
              </w:rPr>
              <w:t>Definir cusos a dictar (estratégica)</w:t>
            </w:r>
          </w:p>
        </w:tc>
        <w:tc>
          <w:tcPr>
            <w:tcW w:w="2410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Manual</w:t>
            </w:r>
          </w:p>
        </w:tc>
        <w:tc>
          <w:tcPr>
            <w:tcW w:w="2408" w:type="dxa"/>
          </w:tcPr>
          <w:p>
            <w:pPr>
              <w:pStyle w:val="TableParagraph"/>
              <w:ind w:left="5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-</w:t>
            </w:r>
          </w:p>
        </w:tc>
        <w:tc>
          <w:tcPr>
            <w:tcW w:w="2410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525" w:hRule="atLeast"/>
        </w:trPr>
        <w:tc>
          <w:tcPr>
            <w:tcW w:w="2410" w:type="dxa"/>
          </w:tcPr>
          <w:p>
            <w:pPr>
              <w:pStyle w:val="TableParagraph"/>
              <w:spacing w:before="43"/>
              <w:ind w:left="56" w:right="120"/>
              <w:rPr>
                <w:sz w:val="18"/>
              </w:rPr>
            </w:pPr>
            <w:r>
              <w:rPr>
                <w:sz w:val="18"/>
              </w:rPr>
              <w:t>Verificar disponibilidad </w:t>
            </w:r>
            <w:r>
              <w:rPr>
                <w:w w:val="105"/>
                <w:sz w:val="18"/>
              </w:rPr>
              <w:t>de docente</w:t>
            </w:r>
          </w:p>
        </w:tc>
        <w:tc>
          <w:tcPr>
            <w:tcW w:w="2410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Manual</w:t>
            </w:r>
          </w:p>
        </w:tc>
        <w:tc>
          <w:tcPr>
            <w:tcW w:w="2408" w:type="dxa"/>
          </w:tcPr>
          <w:p>
            <w:pPr>
              <w:pStyle w:val="TableParagraph"/>
              <w:ind w:left="5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-</w:t>
            </w:r>
          </w:p>
        </w:tc>
        <w:tc>
          <w:tcPr>
            <w:tcW w:w="2410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382" w:hRule="atLeast"/>
        </w:trPr>
        <w:tc>
          <w:tcPr>
            <w:tcW w:w="2410" w:type="dxa"/>
          </w:tcPr>
          <w:p>
            <w:pPr>
              <w:pStyle w:val="TableParagraph"/>
              <w:spacing w:before="45"/>
              <w:ind w:left="56"/>
              <w:rPr>
                <w:sz w:val="18"/>
              </w:rPr>
            </w:pPr>
            <w:r>
              <w:rPr>
                <w:w w:val="105"/>
                <w:sz w:val="18"/>
              </w:rPr>
              <w:t>Planificar curso</w:t>
            </w:r>
          </w:p>
        </w:tc>
        <w:tc>
          <w:tcPr>
            <w:tcW w:w="2410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0000CC"/>
                <w:sz w:val="24"/>
              </w:rPr>
              <w:t>Usuario</w:t>
            </w:r>
          </w:p>
        </w:tc>
        <w:tc>
          <w:tcPr>
            <w:tcW w:w="2408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Planificar curso</w:t>
            </w:r>
          </w:p>
        </w:tc>
        <w:tc>
          <w:tcPr>
            <w:tcW w:w="2410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525" w:hRule="atLeast"/>
        </w:trPr>
        <w:tc>
          <w:tcPr>
            <w:tcW w:w="2410" w:type="dxa"/>
          </w:tcPr>
          <w:p>
            <w:pPr>
              <w:pStyle w:val="TableParagraph"/>
              <w:spacing w:before="43"/>
              <w:ind w:left="56"/>
              <w:rPr>
                <w:sz w:val="18"/>
              </w:rPr>
            </w:pPr>
            <w:r>
              <w:rPr>
                <w:w w:val="105"/>
                <w:sz w:val="18"/>
              </w:rPr>
              <w:t>Generar búsqueda de docente</w:t>
            </w:r>
          </w:p>
        </w:tc>
        <w:tc>
          <w:tcPr>
            <w:tcW w:w="2410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Manual</w:t>
            </w:r>
          </w:p>
        </w:tc>
        <w:tc>
          <w:tcPr>
            <w:tcW w:w="2408" w:type="dxa"/>
          </w:tcPr>
          <w:p>
            <w:pPr>
              <w:pStyle w:val="TableParagraph"/>
              <w:ind w:left="5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-</w:t>
            </w:r>
          </w:p>
        </w:tc>
        <w:tc>
          <w:tcPr>
            <w:tcW w:w="2410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382" w:hRule="atLeast"/>
        </w:trPr>
        <w:tc>
          <w:tcPr>
            <w:tcW w:w="2410" w:type="dxa"/>
          </w:tcPr>
          <w:p>
            <w:pPr>
              <w:pStyle w:val="TableParagraph"/>
              <w:spacing w:before="45"/>
              <w:ind w:left="56"/>
              <w:rPr>
                <w:sz w:val="18"/>
              </w:rPr>
            </w:pPr>
            <w:r>
              <w:rPr>
                <w:w w:val="105"/>
                <w:sz w:val="18"/>
              </w:rPr>
              <w:t>Asignar docente a curso</w:t>
            </w:r>
          </w:p>
        </w:tc>
        <w:tc>
          <w:tcPr>
            <w:tcW w:w="2410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0000CC"/>
                <w:sz w:val="24"/>
              </w:rPr>
              <w:t>Usuario</w:t>
            </w:r>
          </w:p>
        </w:tc>
        <w:tc>
          <w:tcPr>
            <w:tcW w:w="2408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Asignar docente</w:t>
            </w:r>
          </w:p>
        </w:tc>
        <w:tc>
          <w:tcPr>
            <w:tcW w:w="2410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381" w:hRule="atLeast"/>
        </w:trPr>
        <w:tc>
          <w:tcPr>
            <w:tcW w:w="2410" w:type="dxa"/>
          </w:tcPr>
          <w:p>
            <w:pPr>
              <w:pStyle w:val="TableParagraph"/>
              <w:spacing w:before="43"/>
              <w:ind w:left="56"/>
              <w:rPr>
                <w:sz w:val="18"/>
              </w:rPr>
            </w:pPr>
            <w:r>
              <w:rPr>
                <w:sz w:val="18"/>
              </w:rPr>
              <w:t>Difundir cursos</w:t>
            </w:r>
          </w:p>
        </w:tc>
        <w:tc>
          <w:tcPr>
            <w:tcW w:w="2410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Manual</w:t>
            </w:r>
          </w:p>
        </w:tc>
        <w:tc>
          <w:tcPr>
            <w:tcW w:w="2408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410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527" w:hRule="atLeast"/>
        </w:trPr>
        <w:tc>
          <w:tcPr>
            <w:tcW w:w="2410" w:type="dxa"/>
          </w:tcPr>
          <w:p>
            <w:pPr>
              <w:pStyle w:val="TableParagraph"/>
              <w:spacing w:before="45"/>
              <w:ind w:left="56" w:right="402"/>
              <w:rPr>
                <w:sz w:val="18"/>
              </w:rPr>
            </w:pPr>
            <w:r>
              <w:rPr>
                <w:sz w:val="18"/>
              </w:rPr>
              <w:t>Recibir solicitud inscripción</w:t>
            </w:r>
          </w:p>
        </w:tc>
        <w:tc>
          <w:tcPr>
            <w:tcW w:w="2410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Manual</w:t>
            </w:r>
          </w:p>
        </w:tc>
        <w:tc>
          <w:tcPr>
            <w:tcW w:w="2408" w:type="dxa"/>
          </w:tcPr>
          <w:p>
            <w:pPr>
              <w:pStyle w:val="TableParagraph"/>
              <w:ind w:left="5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-</w:t>
            </w:r>
          </w:p>
        </w:tc>
        <w:tc>
          <w:tcPr>
            <w:tcW w:w="2410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380" w:hRule="atLeast"/>
        </w:trPr>
        <w:tc>
          <w:tcPr>
            <w:tcW w:w="2410" w:type="dxa"/>
          </w:tcPr>
          <w:p>
            <w:pPr>
              <w:pStyle w:val="TableParagraph"/>
              <w:spacing w:before="43"/>
              <w:ind w:left="56"/>
              <w:rPr>
                <w:sz w:val="18"/>
              </w:rPr>
            </w:pPr>
            <w:r>
              <w:rPr>
                <w:sz w:val="18"/>
              </w:rPr>
              <w:t>Verificar cupo disponible</w:t>
            </w:r>
          </w:p>
        </w:tc>
        <w:tc>
          <w:tcPr>
            <w:tcW w:w="2410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Manual</w:t>
            </w:r>
          </w:p>
        </w:tc>
        <w:tc>
          <w:tcPr>
            <w:tcW w:w="2408" w:type="dxa"/>
          </w:tcPr>
          <w:p>
            <w:pPr>
              <w:pStyle w:val="TableParagraph"/>
              <w:ind w:left="5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-</w:t>
            </w:r>
          </w:p>
        </w:tc>
        <w:tc>
          <w:tcPr>
            <w:tcW w:w="2410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382" w:hRule="atLeast"/>
        </w:trPr>
        <w:tc>
          <w:tcPr>
            <w:tcW w:w="2410" w:type="dxa"/>
          </w:tcPr>
          <w:p>
            <w:pPr>
              <w:pStyle w:val="TableParagraph"/>
              <w:spacing w:before="45"/>
              <w:ind w:left="56"/>
              <w:rPr>
                <w:sz w:val="18"/>
              </w:rPr>
            </w:pPr>
            <w:r>
              <w:rPr>
                <w:sz w:val="18"/>
              </w:rPr>
              <w:t>Confirmar inscripción</w:t>
            </w:r>
          </w:p>
        </w:tc>
        <w:tc>
          <w:tcPr>
            <w:tcW w:w="2410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0000CC"/>
                <w:sz w:val="24"/>
              </w:rPr>
              <w:t>Usuario</w:t>
            </w:r>
          </w:p>
        </w:tc>
        <w:tc>
          <w:tcPr>
            <w:tcW w:w="2408" w:type="dxa"/>
          </w:tcPr>
          <w:p>
            <w:pPr>
              <w:pStyle w:val="TableParagrap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Registra inscripción</w:t>
            </w:r>
          </w:p>
        </w:tc>
        <w:tc>
          <w:tcPr>
            <w:tcW w:w="2410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525" w:hRule="atLeast"/>
        </w:trPr>
        <w:tc>
          <w:tcPr>
            <w:tcW w:w="2410" w:type="dxa"/>
          </w:tcPr>
          <w:p>
            <w:pPr>
              <w:pStyle w:val="TableParagraph"/>
              <w:spacing w:before="43"/>
              <w:ind w:left="56"/>
              <w:rPr>
                <w:sz w:val="18"/>
              </w:rPr>
            </w:pPr>
            <w:r>
              <w:rPr>
                <w:sz w:val="18"/>
              </w:rPr>
              <w:t>Notificar cupo no disponible</w:t>
            </w:r>
          </w:p>
        </w:tc>
        <w:tc>
          <w:tcPr>
            <w:tcW w:w="2410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Manual</w:t>
            </w:r>
          </w:p>
        </w:tc>
        <w:tc>
          <w:tcPr>
            <w:tcW w:w="2408" w:type="dxa"/>
          </w:tcPr>
          <w:p>
            <w:pPr>
              <w:pStyle w:val="TableParagraph"/>
              <w:ind w:left="5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-</w:t>
            </w:r>
          </w:p>
        </w:tc>
        <w:tc>
          <w:tcPr>
            <w:tcW w:w="2410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659" w:hRule="atLeast"/>
        </w:trPr>
        <w:tc>
          <w:tcPr>
            <w:tcW w:w="2410" w:type="dxa"/>
          </w:tcPr>
          <w:p>
            <w:pPr>
              <w:pStyle w:val="TableParagraph"/>
              <w:spacing w:before="45"/>
              <w:ind w:left="56"/>
              <w:rPr>
                <w:sz w:val="18"/>
              </w:rPr>
            </w:pPr>
            <w:r>
              <w:rPr>
                <w:w w:val="105"/>
                <w:sz w:val="18"/>
              </w:rPr>
              <w:t>Verificar cupo de inscriptos a curso</w:t>
            </w:r>
          </w:p>
        </w:tc>
        <w:tc>
          <w:tcPr>
            <w:tcW w:w="2410" w:type="dxa"/>
          </w:tcPr>
          <w:p>
            <w:pPr>
              <w:pStyle w:val="TableParagrap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color w:val="0000CC"/>
                <w:sz w:val="24"/>
              </w:rPr>
              <w:t>Usuario </w:t>
            </w:r>
            <w:r>
              <w:rPr>
                <w:rFonts w:ascii="Times New Roman" w:hAnsi="Times New Roman"/>
                <w:sz w:val="24"/>
              </w:rPr>
              <w:t>/ automática</w:t>
            </w:r>
          </w:p>
        </w:tc>
        <w:tc>
          <w:tcPr>
            <w:tcW w:w="2408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Verificar cupo de incriptos a curso</w:t>
            </w:r>
          </w:p>
        </w:tc>
        <w:tc>
          <w:tcPr>
            <w:tcW w:w="2410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380" w:hRule="atLeast"/>
        </w:trPr>
        <w:tc>
          <w:tcPr>
            <w:tcW w:w="2410" w:type="dxa"/>
          </w:tcPr>
          <w:p>
            <w:pPr>
              <w:pStyle w:val="TableParagraph"/>
              <w:spacing w:before="43"/>
              <w:ind w:left="56"/>
              <w:rPr>
                <w:sz w:val="18"/>
              </w:rPr>
            </w:pPr>
            <w:r>
              <w:rPr>
                <w:sz w:val="18"/>
              </w:rPr>
              <w:t>Confirmar curso</w:t>
            </w:r>
          </w:p>
        </w:tc>
        <w:tc>
          <w:tcPr>
            <w:tcW w:w="2410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0000CC"/>
                <w:sz w:val="24"/>
              </w:rPr>
              <w:t>Usuario</w:t>
            </w:r>
          </w:p>
        </w:tc>
        <w:tc>
          <w:tcPr>
            <w:tcW w:w="2408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Confirmar curso</w:t>
            </w:r>
          </w:p>
        </w:tc>
        <w:tc>
          <w:tcPr>
            <w:tcW w:w="2410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383" w:hRule="atLeast"/>
        </w:trPr>
        <w:tc>
          <w:tcPr>
            <w:tcW w:w="2410" w:type="dxa"/>
          </w:tcPr>
          <w:p>
            <w:pPr>
              <w:pStyle w:val="TableParagraph"/>
              <w:spacing w:before="45"/>
              <w:ind w:left="56"/>
              <w:rPr>
                <w:sz w:val="18"/>
              </w:rPr>
            </w:pPr>
            <w:r>
              <w:rPr>
                <w:w w:val="105"/>
                <w:sz w:val="18"/>
              </w:rPr>
              <w:t>Cancelar curso</w:t>
            </w:r>
          </w:p>
        </w:tc>
        <w:tc>
          <w:tcPr>
            <w:tcW w:w="2410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0000CC"/>
                <w:sz w:val="24"/>
              </w:rPr>
              <w:t>Usuario</w:t>
            </w:r>
          </w:p>
        </w:tc>
        <w:tc>
          <w:tcPr>
            <w:tcW w:w="2408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Cancelar curso</w:t>
            </w:r>
          </w:p>
        </w:tc>
        <w:tc>
          <w:tcPr>
            <w:tcW w:w="2410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</w:tbl>
    <w:sectPr>
      <w:type w:val="continuous"/>
      <w:pgSz w:w="11900" w:h="16840"/>
      <w:pgMar w:top="1600" w:bottom="280" w:left="1020" w:right="10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Lucida Sans">
    <w:altName w:val="Lucida Sans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ucida Sans" w:hAnsi="Lucida Sans" w:eastAsia="Lucida Sans" w:cs="Lucida Sans"/>
      <w:lang w:val="es-ES" w:eastAsia="es-ES" w:bidi="es-ES"/>
    </w:rPr>
  </w:style>
  <w:style w:styleId="ListParagraph" w:type="paragraph">
    <w:name w:val="List Paragraph"/>
    <w:basedOn w:val="Normal"/>
    <w:uiPriority w:val="1"/>
    <w:qFormat/>
    <w:pPr/>
    <w:rPr>
      <w:lang w:val="es-ES" w:eastAsia="es-ES" w:bidi="es-ES"/>
    </w:rPr>
  </w:style>
  <w:style w:styleId="TableParagraph" w:type="paragraph">
    <w:name w:val="Table Paragraph"/>
    <w:basedOn w:val="Normal"/>
    <w:uiPriority w:val="1"/>
    <w:qFormat/>
    <w:pPr>
      <w:spacing w:before="51"/>
      <w:ind w:left="54"/>
    </w:pPr>
    <w:rPr>
      <w:rFonts w:ascii="Lucida Sans" w:hAnsi="Lucida Sans" w:eastAsia="Lucida Sans" w:cs="Lucida Sans"/>
      <w:lang w:val="es-ES" w:eastAsia="es-ES" w:bidi="es-E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2020-06-26T21:13:47Z</dcterms:created>
  <dcterms:modified xsi:type="dcterms:W3CDTF">2020-06-26T21:13:47Z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2020-06-19T00:00:00Z</vt:filetime>
  </property>
  <property fmtid="{D5CDD505-2E9C-101B-9397-08002B2CF9AE}" pid="3" name="Creator">
    <vt:lpwstr>Writer</vt:lpwstr>
  </property>
  <property fmtid="{D5CDD505-2E9C-101B-9397-08002B2CF9AE}" pid="4" name="LastSaved">
    <vt:filetime>2020-06-19T00:00:00Z</vt:filetime>
  </property>
</Properties>
</file>