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483A" w14:textId="780EB2E3" w:rsidR="006C681A" w:rsidRDefault="00DE07A0">
      <w:pPr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</w:rPr>
        <w:t xml:space="preserve">Elaborazione di immagine e video - </w:t>
      </w:r>
      <w:r w:rsidRPr="00DE07A0">
        <w:rPr>
          <w:rFonts w:ascii="Arial" w:hAnsi="Arial" w:cs="Arial"/>
          <w:b/>
          <w:bCs/>
        </w:rPr>
        <w:t xml:space="preserve"> 02FEQPC</w:t>
      </w:r>
    </w:p>
    <w:p w14:paraId="1C0DABB8" w14:textId="071CD471" w:rsidR="006C681A" w:rsidRDefault="00526ECA">
      <w:pPr>
        <w:jc w:val="center"/>
        <w:rPr>
          <w:rFonts w:ascii="Arial" w:hAnsi="Arial" w:cs="Arial"/>
        </w:rPr>
      </w:pPr>
      <w:r>
        <w:rPr>
          <w:rFonts w:ascii="Arial" w:hAnsi="Arial" w:cs="Arial"/>
          <w:szCs w:val="20"/>
        </w:rPr>
        <w:t>A.A. 20</w:t>
      </w:r>
      <w:r w:rsidR="00DE07A0">
        <w:rPr>
          <w:rFonts w:ascii="Arial" w:hAnsi="Arial" w:cs="Arial"/>
          <w:szCs w:val="20"/>
        </w:rPr>
        <w:t>1</w:t>
      </w:r>
      <w:r w:rsidR="009A7E56">
        <w:rPr>
          <w:rFonts w:ascii="Arial" w:hAnsi="Arial" w:cs="Arial"/>
          <w:szCs w:val="20"/>
        </w:rPr>
        <w:t>7</w:t>
      </w:r>
      <w:r>
        <w:rPr>
          <w:rFonts w:ascii="Arial" w:hAnsi="Arial" w:cs="Arial"/>
          <w:szCs w:val="20"/>
        </w:rPr>
        <w:t>/20</w:t>
      </w:r>
      <w:r w:rsidR="00DE07A0">
        <w:rPr>
          <w:rFonts w:ascii="Arial" w:hAnsi="Arial" w:cs="Arial"/>
          <w:szCs w:val="20"/>
        </w:rPr>
        <w:t>1</w:t>
      </w:r>
      <w:r w:rsidR="009A7E56">
        <w:rPr>
          <w:rFonts w:ascii="Arial" w:hAnsi="Arial" w:cs="Arial"/>
          <w:szCs w:val="20"/>
        </w:rPr>
        <w:t>8</w:t>
      </w:r>
    </w:p>
    <w:p w14:paraId="538172BB" w14:textId="77777777" w:rsidR="006C681A" w:rsidRDefault="006C681A">
      <w:pPr>
        <w:jc w:val="center"/>
        <w:rPr>
          <w:rFonts w:ascii="Arial" w:hAnsi="Arial" w:cs="Arial"/>
          <w:b/>
          <w:bCs/>
        </w:rPr>
      </w:pPr>
    </w:p>
    <w:p w14:paraId="281B5550" w14:textId="77777777" w:rsidR="006C681A" w:rsidRDefault="006C681A">
      <w:pPr>
        <w:jc w:val="center"/>
        <w:rPr>
          <w:rFonts w:ascii="Arial" w:hAnsi="Arial" w:cs="Arial"/>
          <w:b/>
          <w:bCs/>
        </w:rPr>
      </w:pPr>
    </w:p>
    <w:p w14:paraId="3BA4AEB0" w14:textId="5F6237E7" w:rsidR="006C681A" w:rsidRDefault="00526ECA">
      <w:pPr>
        <w:pStyle w:val="Heading1"/>
        <w:rPr>
          <w:sz w:val="28"/>
        </w:rPr>
      </w:pPr>
      <w:r>
        <w:rPr>
          <w:sz w:val="28"/>
        </w:rPr>
        <w:t xml:space="preserve">Esercitazione di laboratorio n. </w:t>
      </w:r>
      <w:r w:rsidR="009A7E56">
        <w:rPr>
          <w:sz w:val="28"/>
        </w:rPr>
        <w:t>1</w:t>
      </w:r>
    </w:p>
    <w:p w14:paraId="37CE5A7F" w14:textId="77777777" w:rsidR="006C681A" w:rsidRDefault="006C681A">
      <w:pPr>
        <w:jc w:val="center"/>
        <w:rPr>
          <w:rFonts w:ascii="Arial" w:hAnsi="Arial" w:cs="Arial"/>
          <w:b/>
          <w:bCs/>
        </w:rPr>
      </w:pPr>
    </w:p>
    <w:p w14:paraId="02729BB3" w14:textId="77777777" w:rsidR="006C681A" w:rsidRDefault="00526EC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Obiettivi dell’esercitazione:</w:t>
      </w:r>
    </w:p>
    <w:p w14:paraId="01CBC22D" w14:textId="77777777" w:rsidR="00392807" w:rsidRDefault="00392807">
      <w:pPr>
        <w:jc w:val="both"/>
        <w:rPr>
          <w:rFonts w:ascii="Arial" w:hAnsi="Arial" w:cs="Arial"/>
          <w:b/>
          <w:bCs/>
        </w:rPr>
      </w:pPr>
    </w:p>
    <w:p w14:paraId="00E4E8E8" w14:textId="77777777" w:rsidR="000E1DB5" w:rsidRPr="000E1DB5" w:rsidRDefault="00ED0B99" w:rsidP="000E1DB5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Applicazione di tecniche basate sull’istogramma dei livelli di grigio</w:t>
      </w:r>
    </w:p>
    <w:p w14:paraId="68C7CB5D" w14:textId="77777777" w:rsidR="00A30C1D" w:rsidRPr="000E1DB5" w:rsidRDefault="00A30C1D" w:rsidP="00A30C1D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Riduzione del rumore tramite filtro a media e filtro mediano in presenza di diversi tipi di rumore</w:t>
      </w:r>
    </w:p>
    <w:p w14:paraId="53D1A51C" w14:textId="77777777" w:rsidR="00A30C1D" w:rsidRDefault="00A30C1D" w:rsidP="00A30C1D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Applicazione del filtraggio inverso tramite Wiener filter</w:t>
      </w:r>
    </w:p>
    <w:p w14:paraId="2CB81823" w14:textId="77777777" w:rsidR="00D73CD6" w:rsidRDefault="00D73CD6">
      <w:pPr>
        <w:jc w:val="center"/>
        <w:rPr>
          <w:rFonts w:ascii="Arial" w:hAnsi="Arial" w:cs="Arial"/>
          <w:b/>
          <w:bCs/>
        </w:rPr>
      </w:pPr>
    </w:p>
    <w:p w14:paraId="0BE427A7" w14:textId="49DA6B15" w:rsidR="00392807" w:rsidRDefault="00392807">
      <w:pPr>
        <w:jc w:val="center"/>
        <w:rPr>
          <w:rFonts w:ascii="Arial" w:hAnsi="Arial" w:cs="Arial"/>
          <w:b/>
          <w:bCs/>
        </w:rPr>
      </w:pPr>
    </w:p>
    <w:p w14:paraId="5B4AD420" w14:textId="77777777" w:rsidR="009D06DC" w:rsidRDefault="009D06DC">
      <w:pPr>
        <w:jc w:val="center"/>
        <w:rPr>
          <w:rFonts w:ascii="Arial" w:hAnsi="Arial" w:cs="Arial"/>
          <w:b/>
          <w:bCs/>
        </w:rPr>
      </w:pPr>
    </w:p>
    <w:p w14:paraId="4AD1EE0F" w14:textId="1D83C6F4" w:rsidR="006C681A" w:rsidRDefault="00ED0B99">
      <w:pPr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Aumento del contrasto e equalizzazione</w:t>
      </w:r>
    </w:p>
    <w:p w14:paraId="63745255" w14:textId="008782F7" w:rsidR="00C7096C" w:rsidRDefault="00C7096C" w:rsidP="00C7096C">
      <w:pPr>
        <w:ind w:left="360"/>
        <w:jc w:val="both"/>
        <w:rPr>
          <w:rFonts w:ascii="Arial" w:hAnsi="Arial" w:cs="Arial"/>
          <w:b/>
          <w:bCs/>
        </w:rPr>
      </w:pPr>
    </w:p>
    <w:p w14:paraId="57B6BA5F" w14:textId="6F34414A" w:rsidR="00F54120" w:rsidRPr="008B3A97" w:rsidRDefault="00F54120" w:rsidP="00F54120">
      <w:pPr>
        <w:jc w:val="both"/>
        <w:rPr>
          <w:rFonts w:ascii="Arial" w:hAnsi="Arial" w:cs="Arial"/>
          <w:i/>
        </w:rPr>
      </w:pPr>
      <w:r w:rsidRPr="008B3A97">
        <w:rPr>
          <w:rFonts w:ascii="Arial" w:hAnsi="Arial" w:cs="Arial"/>
          <w:i/>
        </w:rPr>
        <w:t>Istogramma dei livelli di grigio</w:t>
      </w:r>
    </w:p>
    <w:p w14:paraId="69B7E969" w14:textId="42B9AB9E" w:rsidR="00C7096C" w:rsidRDefault="00C7096C" w:rsidP="00F54120">
      <w:pPr>
        <w:jc w:val="both"/>
        <w:rPr>
          <w:rFonts w:ascii="Arial" w:hAnsi="Arial" w:cs="Arial"/>
          <w:b/>
          <w:bCs/>
        </w:rPr>
      </w:pPr>
    </w:p>
    <w:p w14:paraId="67F9B06D" w14:textId="2ACDBDFD" w:rsidR="00F54120" w:rsidRDefault="00F54120" w:rsidP="00F5412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063DDA">
        <w:rPr>
          <w:rFonts w:ascii="Arial" w:hAnsi="Arial" w:cs="Arial"/>
          <w:bCs/>
        </w:rPr>
        <w:t>n Matlab, l’istogramma dei livelli di grigio</w:t>
      </w:r>
      <w:r w:rsidR="00063DDA">
        <w:rPr>
          <w:rFonts w:ascii="Arial" w:hAnsi="Arial" w:cs="Arial"/>
          <w:bCs/>
        </w:rPr>
        <w:t xml:space="preserve"> dell’immagine </w:t>
      </w:r>
      <w:r w:rsidR="00063DDA" w:rsidRPr="00000084">
        <w:rPr>
          <w:rFonts w:ascii="Courier New" w:hAnsi="Courier New" w:cs="Courier New"/>
        </w:rPr>
        <w:t>I</w:t>
      </w:r>
      <w:r w:rsidR="00063DDA">
        <w:rPr>
          <w:rFonts w:ascii="Arial" w:hAnsi="Arial" w:cs="Arial"/>
        </w:rPr>
        <w:t xml:space="preserve"> (matrice di livelli di grigio) </w:t>
      </w:r>
      <w:r w:rsidR="00063DDA">
        <w:rPr>
          <w:rFonts w:ascii="Arial" w:hAnsi="Arial" w:cs="Arial"/>
          <w:bCs/>
        </w:rPr>
        <w:t xml:space="preserve"> </w:t>
      </w:r>
      <w:r w:rsidRPr="00063DDA">
        <w:rPr>
          <w:rFonts w:ascii="Arial" w:hAnsi="Arial" w:cs="Arial"/>
          <w:bCs/>
        </w:rPr>
        <w:t>può essere visualizzato</w:t>
      </w:r>
      <w:r w:rsidR="00063DDA">
        <w:rPr>
          <w:rFonts w:ascii="Arial" w:hAnsi="Arial" w:cs="Arial"/>
          <w:bCs/>
        </w:rPr>
        <w:t xml:space="preserve"> con la funzione </w:t>
      </w:r>
      <w:r w:rsidR="00063DDA" w:rsidRPr="002376E7">
        <w:rPr>
          <w:rFonts w:ascii="Courier New" w:hAnsi="Courier New" w:cs="Courier New"/>
        </w:rPr>
        <w:t>imhist(</w:t>
      </w:r>
      <w:r w:rsidR="0083121B">
        <w:rPr>
          <w:rFonts w:ascii="Courier New" w:hAnsi="Courier New" w:cs="Courier New"/>
        </w:rPr>
        <w:t>I</w:t>
      </w:r>
      <w:r w:rsidR="00063DDA" w:rsidRPr="002376E7">
        <w:rPr>
          <w:rFonts w:ascii="Courier New" w:hAnsi="Courier New" w:cs="Courier New"/>
        </w:rPr>
        <w:t>)</w:t>
      </w:r>
      <w:r w:rsidR="0083121B">
        <w:rPr>
          <w:rFonts w:ascii="Arial" w:hAnsi="Arial" w:cs="Arial"/>
        </w:rPr>
        <w:t>;</w:t>
      </w:r>
    </w:p>
    <w:p w14:paraId="72A69EB8" w14:textId="5F66EAEE" w:rsidR="006C681A" w:rsidRDefault="006C681A">
      <w:pPr>
        <w:jc w:val="both"/>
        <w:rPr>
          <w:rFonts w:ascii="Arial" w:hAnsi="Arial" w:cs="Arial"/>
        </w:rPr>
      </w:pPr>
    </w:p>
    <w:p w14:paraId="0A4F8FE5" w14:textId="09EE7AD3" w:rsidR="00CC37D5" w:rsidRPr="008B3A97" w:rsidRDefault="00CC37D5">
      <w:pPr>
        <w:jc w:val="both"/>
        <w:rPr>
          <w:rFonts w:ascii="Arial" w:hAnsi="Arial" w:cs="Arial"/>
          <w:i/>
        </w:rPr>
      </w:pPr>
      <w:r w:rsidRPr="008B3A97">
        <w:rPr>
          <w:rFonts w:ascii="Arial" w:hAnsi="Arial" w:cs="Arial"/>
          <w:i/>
        </w:rPr>
        <w:t>Image enhancement</w:t>
      </w:r>
    </w:p>
    <w:p w14:paraId="1CEAB13E" w14:textId="46588004" w:rsidR="00844609" w:rsidRDefault="00844609">
      <w:pPr>
        <w:jc w:val="both"/>
        <w:rPr>
          <w:rFonts w:ascii="Arial" w:hAnsi="Arial" w:cs="Arial"/>
        </w:rPr>
      </w:pPr>
    </w:p>
    <w:p w14:paraId="4C33F9CF" w14:textId="300C3B8B" w:rsidR="001C4E83" w:rsidRPr="00935B0E" w:rsidRDefault="00D819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Matlab la trasformazione dei livelli di grigio corrispondente ad un image enhancement lineare</w:t>
      </w:r>
      <w:r w:rsidR="00D166BB">
        <w:rPr>
          <w:rFonts w:ascii="Arial" w:hAnsi="Arial" w:cs="Arial"/>
        </w:rPr>
        <w:t xml:space="preserve"> si può ottenere con la funzione </w:t>
      </w:r>
      <w:r w:rsidR="00A4057D">
        <w:rPr>
          <w:rFonts w:ascii="Courier New" w:hAnsi="Courier New" w:cs="Courier New"/>
        </w:rPr>
        <w:t>Y</w:t>
      </w:r>
      <w:r w:rsidR="00E659BA" w:rsidRPr="00E34EDF">
        <w:rPr>
          <w:rFonts w:ascii="Courier New" w:hAnsi="Courier New" w:cs="Courier New"/>
        </w:rPr>
        <w:t xml:space="preserve"> = imadjust(I,[LOW_IN; HIGH_IN],[LOW_OUT; HIGH_OUT])</w:t>
      </w:r>
      <w:r w:rsidR="00B63A6A">
        <w:rPr>
          <w:rStyle w:val="FootnoteReference"/>
          <w:rFonts w:ascii="Courier New" w:hAnsi="Courier New" w:cs="Courier New"/>
        </w:rPr>
        <w:footnoteReference w:id="1"/>
      </w:r>
      <w:r w:rsidR="00DE026B">
        <w:rPr>
          <w:rFonts w:ascii="Arial" w:hAnsi="Arial" w:cs="Arial"/>
        </w:rPr>
        <w:t xml:space="preserve">, dove </w:t>
      </w:r>
      <w:r w:rsidR="00DE026B" w:rsidRPr="00000084">
        <w:rPr>
          <w:rFonts w:ascii="Courier New" w:hAnsi="Courier New" w:cs="Courier New"/>
        </w:rPr>
        <w:t>I</w:t>
      </w:r>
      <w:r w:rsidR="00DE026B">
        <w:rPr>
          <w:rFonts w:ascii="Arial" w:hAnsi="Arial" w:cs="Arial"/>
        </w:rPr>
        <w:t xml:space="preserve"> è l’immagine in ingresso (matrice di livelli di grigio)</w:t>
      </w:r>
      <w:r w:rsidR="00421A90">
        <w:rPr>
          <w:rFonts w:ascii="Arial" w:hAnsi="Arial" w:cs="Arial"/>
        </w:rPr>
        <w:t xml:space="preserve"> e</w:t>
      </w:r>
      <w:r w:rsidR="00DE026B">
        <w:rPr>
          <w:rFonts w:ascii="Arial" w:hAnsi="Arial" w:cs="Arial"/>
        </w:rPr>
        <w:t xml:space="preserve"> </w:t>
      </w:r>
      <w:r w:rsidR="00DE026B" w:rsidRPr="00AD5202">
        <w:rPr>
          <w:rFonts w:ascii="Courier New" w:hAnsi="Courier New" w:cs="Courier New"/>
        </w:rPr>
        <w:t>Y</w:t>
      </w:r>
      <w:r w:rsidR="00DE026B">
        <w:rPr>
          <w:rFonts w:ascii="Arial" w:hAnsi="Arial" w:cs="Arial"/>
        </w:rPr>
        <w:t xml:space="preserve"> è l’immagine in uscita</w:t>
      </w:r>
      <w:r w:rsidR="00421A90">
        <w:rPr>
          <w:rFonts w:ascii="Arial" w:hAnsi="Arial" w:cs="Arial"/>
        </w:rPr>
        <w:t>.</w:t>
      </w:r>
      <w:r w:rsidR="00D166BB">
        <w:rPr>
          <w:rFonts w:ascii="Arial" w:hAnsi="Arial" w:cs="Arial"/>
        </w:rPr>
        <w:t xml:space="preserve"> La funzione</w:t>
      </w:r>
      <w:r w:rsidR="00895735">
        <w:rPr>
          <w:rFonts w:ascii="Arial" w:hAnsi="Arial" w:cs="Arial"/>
        </w:rPr>
        <w:t xml:space="preserve"> </w:t>
      </w:r>
      <w:r w:rsidR="005A0F05">
        <w:rPr>
          <w:rFonts w:ascii="Arial" w:hAnsi="Arial" w:cs="Arial"/>
        </w:rPr>
        <w:t xml:space="preserve">trasforma </w:t>
      </w:r>
      <w:r w:rsidR="00E343AD">
        <w:rPr>
          <w:rFonts w:ascii="Arial" w:hAnsi="Arial" w:cs="Arial"/>
        </w:rPr>
        <w:t>i livelli di grigio</w:t>
      </w:r>
      <w:r w:rsidR="00091716">
        <w:rPr>
          <w:rFonts w:ascii="Arial" w:hAnsi="Arial" w:cs="Arial"/>
        </w:rPr>
        <w:t xml:space="preserve"> compresi tra </w:t>
      </w:r>
      <w:r w:rsidR="00091716" w:rsidRPr="00E34EDF">
        <w:rPr>
          <w:rFonts w:ascii="Courier New" w:hAnsi="Courier New" w:cs="Courier New"/>
        </w:rPr>
        <w:t>LOW_IN; HIGH_IN</w:t>
      </w:r>
      <w:r w:rsidR="00BB61B3">
        <w:rPr>
          <w:rFonts w:ascii="Courier New" w:hAnsi="Courier New" w:cs="Courier New"/>
        </w:rPr>
        <w:t xml:space="preserve"> </w:t>
      </w:r>
      <w:r w:rsidR="00BB61B3" w:rsidRPr="00673C0F">
        <w:rPr>
          <w:rFonts w:ascii="Arial" w:hAnsi="Arial" w:cs="Arial"/>
        </w:rPr>
        <w:t>in</w:t>
      </w:r>
      <w:r w:rsidR="00091716">
        <w:rPr>
          <w:rFonts w:ascii="Arial" w:hAnsi="Arial" w:cs="Arial"/>
        </w:rPr>
        <w:t xml:space="preserve"> livelli di grigio</w:t>
      </w:r>
      <w:r w:rsidR="00BB61B3">
        <w:rPr>
          <w:rFonts w:ascii="Arial" w:hAnsi="Arial" w:cs="Arial"/>
        </w:rPr>
        <w:t xml:space="preserve"> compresi tra </w:t>
      </w:r>
      <w:r w:rsidR="00673C0F" w:rsidRPr="00E34EDF">
        <w:rPr>
          <w:rFonts w:ascii="Courier New" w:hAnsi="Courier New" w:cs="Courier New"/>
        </w:rPr>
        <w:t>LOW_OUT; HIGH_OUT</w:t>
      </w:r>
      <w:r w:rsidR="00673C0F">
        <w:rPr>
          <w:rFonts w:ascii="Courier New" w:hAnsi="Courier New" w:cs="Courier New"/>
        </w:rPr>
        <w:t xml:space="preserve">. </w:t>
      </w:r>
      <w:r w:rsidR="00673C0F" w:rsidRPr="0038775A">
        <w:rPr>
          <w:rFonts w:ascii="Arial" w:hAnsi="Arial" w:cs="Arial"/>
        </w:rPr>
        <w:t>I livelli di grigio</w:t>
      </w:r>
      <w:r w:rsidR="004F7E0A" w:rsidRPr="0038775A">
        <w:rPr>
          <w:rFonts w:ascii="Arial" w:hAnsi="Arial" w:cs="Arial"/>
        </w:rPr>
        <w:t xml:space="preserve"> minori di</w:t>
      </w:r>
      <w:r w:rsidR="004F7E0A">
        <w:rPr>
          <w:rFonts w:ascii="Courier New" w:hAnsi="Courier New" w:cs="Courier New"/>
        </w:rPr>
        <w:t xml:space="preserve"> LOW_IN </w:t>
      </w:r>
      <w:r w:rsidR="004F7E0A" w:rsidRPr="005173C6">
        <w:rPr>
          <w:rFonts w:ascii="Arial" w:hAnsi="Arial" w:cs="Arial"/>
        </w:rPr>
        <w:t>vengono</w:t>
      </w:r>
      <w:r w:rsidR="00D66DBC" w:rsidRPr="005173C6">
        <w:rPr>
          <w:rFonts w:ascii="Arial" w:hAnsi="Arial" w:cs="Arial"/>
        </w:rPr>
        <w:t xml:space="preserve"> mappati (clipping) su</w:t>
      </w:r>
      <w:r w:rsidR="00D66DBC">
        <w:rPr>
          <w:rFonts w:ascii="Courier New" w:hAnsi="Courier New" w:cs="Courier New"/>
        </w:rPr>
        <w:t xml:space="preserve"> LOW_OUT. </w:t>
      </w:r>
      <w:r w:rsidR="00D66DBC" w:rsidRPr="00B117F7">
        <w:rPr>
          <w:rFonts w:ascii="Arial" w:hAnsi="Arial" w:cs="Arial"/>
        </w:rPr>
        <w:t>I livelli di grigio maggiori di</w:t>
      </w:r>
      <w:r w:rsidR="00D66DBC">
        <w:rPr>
          <w:rFonts w:ascii="Courier New" w:hAnsi="Courier New" w:cs="Courier New"/>
        </w:rPr>
        <w:t xml:space="preserve"> HIGH_IN </w:t>
      </w:r>
      <w:r w:rsidR="00D66DBC" w:rsidRPr="00F72EBF">
        <w:rPr>
          <w:rFonts w:ascii="Arial" w:hAnsi="Arial" w:cs="Arial"/>
        </w:rPr>
        <w:t>vengono mappati su</w:t>
      </w:r>
      <w:r w:rsidR="00D66DBC">
        <w:rPr>
          <w:rFonts w:ascii="Courier New" w:hAnsi="Courier New" w:cs="Courier New"/>
        </w:rPr>
        <w:t xml:space="preserve"> HIGH_OUT.</w:t>
      </w:r>
      <w:r w:rsidR="00673C0F">
        <w:rPr>
          <w:rFonts w:ascii="Courier New" w:hAnsi="Courier New" w:cs="Courier New"/>
        </w:rPr>
        <w:t xml:space="preserve"> </w:t>
      </w:r>
      <w:r w:rsidR="006416FA" w:rsidRPr="001D61B4">
        <w:rPr>
          <w:rFonts w:ascii="Arial" w:hAnsi="Arial" w:cs="Arial"/>
        </w:rPr>
        <w:t>Per convenzione, i livelli di grigio sono sempre</w:t>
      </w:r>
      <w:r w:rsidR="00B05DE5" w:rsidRPr="001D61B4">
        <w:rPr>
          <w:rFonts w:ascii="Arial" w:hAnsi="Arial" w:cs="Arial"/>
        </w:rPr>
        <w:t xml:space="preserve"> </w:t>
      </w:r>
      <w:r w:rsidR="00935B0E">
        <w:rPr>
          <w:rFonts w:ascii="Arial" w:hAnsi="Arial" w:cs="Arial"/>
        </w:rPr>
        <w:t>indicati</w:t>
      </w:r>
      <w:r w:rsidR="006416FA" w:rsidRPr="001D61B4">
        <w:rPr>
          <w:rFonts w:ascii="Arial" w:hAnsi="Arial" w:cs="Arial"/>
        </w:rPr>
        <w:t xml:space="preserve"> tra 0 (nero) e 1 (bianco), indipendentemente dal formato dell’immagine in ingresso.</w:t>
      </w:r>
      <w:r w:rsidR="006416FA">
        <w:rPr>
          <w:rFonts w:ascii="Courier New" w:hAnsi="Courier New" w:cs="Courier New"/>
        </w:rPr>
        <w:t xml:space="preserve"> </w:t>
      </w:r>
      <w:r w:rsidR="00AD5202" w:rsidRPr="003347DB">
        <w:rPr>
          <w:rFonts w:ascii="Arial" w:hAnsi="Arial" w:cs="Arial"/>
        </w:rPr>
        <w:t>Solitamente, i livelli</w:t>
      </w:r>
      <w:r w:rsidR="00AD5202">
        <w:rPr>
          <w:rFonts w:ascii="Courier New" w:hAnsi="Courier New" w:cs="Courier New"/>
        </w:rPr>
        <w:t xml:space="preserve"> </w:t>
      </w:r>
      <w:r w:rsidR="00801189" w:rsidRPr="00E34EDF">
        <w:rPr>
          <w:rFonts w:ascii="Courier New" w:hAnsi="Courier New" w:cs="Courier New"/>
        </w:rPr>
        <w:t>LOW_IN; HIGH_IN</w:t>
      </w:r>
      <w:r w:rsidR="00801189">
        <w:rPr>
          <w:rFonts w:ascii="Courier New" w:hAnsi="Courier New" w:cs="Courier New"/>
        </w:rPr>
        <w:t xml:space="preserve"> </w:t>
      </w:r>
      <w:r w:rsidR="00801189" w:rsidRPr="004212F8">
        <w:rPr>
          <w:rFonts w:ascii="Arial" w:hAnsi="Arial" w:cs="Arial"/>
        </w:rPr>
        <w:t xml:space="preserve">sono scelti in modo tale che </w:t>
      </w:r>
      <w:r w:rsidR="00515579" w:rsidRPr="004212F8">
        <w:rPr>
          <w:rFonts w:ascii="Arial" w:hAnsi="Arial" w:cs="Arial"/>
        </w:rPr>
        <w:t xml:space="preserve">una </w:t>
      </w:r>
      <w:r w:rsidR="00731CA4" w:rsidRPr="004212F8">
        <w:rPr>
          <w:rFonts w:ascii="Arial" w:hAnsi="Arial" w:cs="Arial"/>
        </w:rPr>
        <w:t>percentuale predefinita dei pixel dell’immagine</w:t>
      </w:r>
      <w:r w:rsidR="00515579" w:rsidRPr="004212F8">
        <w:rPr>
          <w:rFonts w:ascii="Arial" w:hAnsi="Arial" w:cs="Arial"/>
        </w:rPr>
        <w:t xml:space="preserve"> </w:t>
      </w:r>
      <w:r w:rsidR="001E3DF1" w:rsidRPr="004212F8">
        <w:rPr>
          <w:rFonts w:ascii="Arial" w:hAnsi="Arial" w:cs="Arial"/>
        </w:rPr>
        <w:t>abbiano</w:t>
      </w:r>
      <w:r w:rsidR="00726ED5" w:rsidRPr="004212F8">
        <w:rPr>
          <w:rFonts w:ascii="Arial" w:hAnsi="Arial" w:cs="Arial"/>
        </w:rPr>
        <w:t xml:space="preserve"> rispettivamente</w:t>
      </w:r>
      <w:r w:rsidR="001E3DF1" w:rsidRPr="004212F8">
        <w:rPr>
          <w:rFonts w:ascii="Arial" w:hAnsi="Arial" w:cs="Arial"/>
        </w:rPr>
        <w:t xml:space="preserve"> livello di grigio</w:t>
      </w:r>
      <w:r w:rsidR="00726ED5" w:rsidRPr="004212F8">
        <w:rPr>
          <w:rFonts w:ascii="Arial" w:hAnsi="Arial" w:cs="Arial"/>
        </w:rPr>
        <w:t xml:space="preserve"> minore di</w:t>
      </w:r>
      <w:r w:rsidR="00726ED5">
        <w:rPr>
          <w:rFonts w:ascii="Courier New" w:hAnsi="Courier New" w:cs="Courier New"/>
        </w:rPr>
        <w:t xml:space="preserve"> </w:t>
      </w:r>
      <w:r w:rsidR="003D0B7B" w:rsidRPr="00E34EDF">
        <w:rPr>
          <w:rFonts w:ascii="Courier New" w:hAnsi="Courier New" w:cs="Courier New"/>
        </w:rPr>
        <w:t>LOW_IN</w:t>
      </w:r>
      <w:r w:rsidR="003D0B7B">
        <w:rPr>
          <w:rFonts w:ascii="Courier New" w:hAnsi="Courier New" w:cs="Courier New"/>
        </w:rPr>
        <w:t xml:space="preserve"> </w:t>
      </w:r>
      <w:r w:rsidR="003D0B7B" w:rsidRPr="006845B0">
        <w:rPr>
          <w:rFonts w:ascii="Arial" w:hAnsi="Arial" w:cs="Arial"/>
        </w:rPr>
        <w:t>oppure maggiore di</w:t>
      </w:r>
      <w:r w:rsidR="003D0B7B">
        <w:rPr>
          <w:rFonts w:ascii="Courier New" w:hAnsi="Courier New" w:cs="Courier New"/>
        </w:rPr>
        <w:t xml:space="preserve"> </w:t>
      </w:r>
      <w:r w:rsidR="006845B0" w:rsidRPr="00E34EDF">
        <w:rPr>
          <w:rFonts w:ascii="Courier New" w:hAnsi="Courier New" w:cs="Courier New"/>
        </w:rPr>
        <w:t>HIGH_IN</w:t>
      </w:r>
      <w:r w:rsidR="006845B0">
        <w:rPr>
          <w:rFonts w:ascii="Courier New" w:hAnsi="Courier New" w:cs="Courier New"/>
        </w:rPr>
        <w:t xml:space="preserve">. </w:t>
      </w:r>
      <w:r w:rsidR="006845B0" w:rsidRPr="00C50922">
        <w:rPr>
          <w:rFonts w:ascii="Arial" w:hAnsi="Arial" w:cs="Arial"/>
        </w:rPr>
        <w:t>I livelli</w:t>
      </w:r>
      <w:r w:rsidR="006845B0">
        <w:rPr>
          <w:rFonts w:ascii="Courier New" w:hAnsi="Courier New" w:cs="Courier New"/>
        </w:rPr>
        <w:t xml:space="preserve"> </w:t>
      </w:r>
      <w:r w:rsidR="006845B0" w:rsidRPr="00E34EDF">
        <w:rPr>
          <w:rFonts w:ascii="Courier New" w:hAnsi="Courier New" w:cs="Courier New"/>
        </w:rPr>
        <w:t>LOW_OUT; HIGH_OUT</w:t>
      </w:r>
      <w:r w:rsidR="006845B0">
        <w:rPr>
          <w:rFonts w:ascii="Courier New" w:hAnsi="Courier New" w:cs="Courier New"/>
        </w:rPr>
        <w:t xml:space="preserve"> </w:t>
      </w:r>
      <w:r w:rsidR="006845B0" w:rsidRPr="00855C2C">
        <w:rPr>
          <w:rFonts w:ascii="Arial" w:hAnsi="Arial" w:cs="Arial"/>
        </w:rPr>
        <w:t>corrispondono di default al minimo e massimo livello di grigio</w:t>
      </w:r>
      <w:r w:rsidR="001D61B4" w:rsidRPr="00855C2C">
        <w:rPr>
          <w:rFonts w:ascii="Arial" w:hAnsi="Arial" w:cs="Arial"/>
        </w:rPr>
        <w:t>, ovvero 0 e 1.</w:t>
      </w:r>
      <w:r w:rsidR="00855C2C">
        <w:rPr>
          <w:rFonts w:ascii="Arial" w:hAnsi="Arial" w:cs="Arial"/>
        </w:rPr>
        <w:t xml:space="preserve"> I livell</w:t>
      </w:r>
      <w:r w:rsidR="001436EC">
        <w:rPr>
          <w:rFonts w:ascii="Arial" w:hAnsi="Arial" w:cs="Arial"/>
        </w:rPr>
        <w:t xml:space="preserve">i </w:t>
      </w:r>
      <w:r w:rsidR="00BC4BED" w:rsidRPr="00E34EDF">
        <w:rPr>
          <w:rFonts w:ascii="Courier New" w:hAnsi="Courier New" w:cs="Courier New"/>
        </w:rPr>
        <w:t>LOW_IN; HIGH_IN</w:t>
      </w:r>
      <w:r w:rsidR="00BC4BED">
        <w:rPr>
          <w:rFonts w:ascii="Courier New" w:hAnsi="Courier New" w:cs="Courier New"/>
        </w:rPr>
        <w:t xml:space="preserve"> </w:t>
      </w:r>
      <w:r w:rsidR="00BC4BED" w:rsidRPr="00605C05">
        <w:rPr>
          <w:rFonts w:ascii="Arial" w:hAnsi="Arial" w:cs="Arial"/>
        </w:rPr>
        <w:t>possono essere calcolati usando la funzione</w:t>
      </w:r>
      <w:r w:rsidR="00BC4BED">
        <w:rPr>
          <w:rFonts w:ascii="Courier New" w:hAnsi="Courier New" w:cs="Courier New"/>
        </w:rPr>
        <w:t xml:space="preserve"> </w:t>
      </w:r>
      <w:r w:rsidR="00BC4BED" w:rsidRPr="00BC4BED">
        <w:rPr>
          <w:rFonts w:ascii="Courier New" w:hAnsi="Courier New" w:cs="Courier New"/>
        </w:rPr>
        <w:t>LOW_HIGH = stretchlim(I,</w:t>
      </w:r>
      <w:r w:rsidR="00A42B04" w:rsidRPr="00A42B04">
        <w:t xml:space="preserve"> </w:t>
      </w:r>
      <w:r w:rsidR="00A42B04" w:rsidRPr="00A42B04">
        <w:rPr>
          <w:rFonts w:ascii="Courier New" w:hAnsi="Courier New" w:cs="Courier New"/>
        </w:rPr>
        <w:t>[LOW_FRACT HIGH_FRACT]</w:t>
      </w:r>
      <w:r w:rsidR="00BC4BED" w:rsidRPr="00BC4BED">
        <w:rPr>
          <w:rFonts w:ascii="Courier New" w:hAnsi="Courier New" w:cs="Courier New"/>
        </w:rPr>
        <w:t>)</w:t>
      </w:r>
      <w:r w:rsidR="00A42B04">
        <w:rPr>
          <w:rFonts w:ascii="Courier New" w:hAnsi="Courier New" w:cs="Courier New"/>
        </w:rPr>
        <w:t>.</w:t>
      </w:r>
      <w:r w:rsidR="00B37DEB">
        <w:rPr>
          <w:rFonts w:ascii="Courier New" w:hAnsi="Courier New" w:cs="Courier New"/>
        </w:rPr>
        <w:t xml:space="preserve"> </w:t>
      </w:r>
      <w:r w:rsidR="00B37DEB" w:rsidRPr="00C63124">
        <w:rPr>
          <w:rFonts w:ascii="Arial" w:hAnsi="Arial" w:cs="Arial"/>
        </w:rPr>
        <w:t xml:space="preserve">La funziona ritorna nel vettore </w:t>
      </w:r>
      <w:r w:rsidR="00B37DEB" w:rsidRPr="00BC4BED">
        <w:rPr>
          <w:rFonts w:ascii="Courier New" w:hAnsi="Courier New" w:cs="Courier New"/>
        </w:rPr>
        <w:t>LOW_HIGH</w:t>
      </w:r>
      <w:r w:rsidR="00B37DEB">
        <w:rPr>
          <w:rFonts w:ascii="Courier New" w:hAnsi="Courier New" w:cs="Courier New"/>
        </w:rPr>
        <w:t xml:space="preserve"> </w:t>
      </w:r>
      <w:r w:rsidR="00B37DEB" w:rsidRPr="004406C4">
        <w:rPr>
          <w:rFonts w:ascii="Arial" w:hAnsi="Arial" w:cs="Arial"/>
        </w:rPr>
        <w:t xml:space="preserve">una coppia di valori tali che </w:t>
      </w:r>
      <w:r w:rsidR="00331999" w:rsidRPr="004406C4">
        <w:rPr>
          <w:rFonts w:ascii="Arial" w:hAnsi="Arial" w:cs="Arial"/>
        </w:rPr>
        <w:t>una frazione</w:t>
      </w:r>
      <w:r w:rsidR="00331999">
        <w:rPr>
          <w:rFonts w:ascii="Courier New" w:hAnsi="Courier New" w:cs="Courier New"/>
        </w:rPr>
        <w:t xml:space="preserve"> </w:t>
      </w:r>
      <w:r w:rsidR="00331999" w:rsidRPr="00A42B04">
        <w:rPr>
          <w:rFonts w:ascii="Courier New" w:hAnsi="Courier New" w:cs="Courier New"/>
        </w:rPr>
        <w:t>LOW_FRACT</w:t>
      </w:r>
      <w:r w:rsidR="00331999">
        <w:rPr>
          <w:rFonts w:ascii="Courier New" w:hAnsi="Courier New" w:cs="Courier New"/>
        </w:rPr>
        <w:t xml:space="preserve"> </w:t>
      </w:r>
      <w:r w:rsidR="00331999" w:rsidRPr="00CC0357">
        <w:rPr>
          <w:rFonts w:ascii="Arial" w:hAnsi="Arial" w:cs="Arial"/>
        </w:rPr>
        <w:t xml:space="preserve">dei pixel </w:t>
      </w:r>
      <w:r w:rsidR="00017B83" w:rsidRPr="00CC0357">
        <w:rPr>
          <w:rFonts w:ascii="Arial" w:hAnsi="Arial" w:cs="Arial"/>
        </w:rPr>
        <w:t>ha valore minore di</w:t>
      </w:r>
      <w:r w:rsidR="00017B83">
        <w:rPr>
          <w:rFonts w:ascii="Courier New" w:hAnsi="Courier New" w:cs="Courier New"/>
        </w:rPr>
        <w:t xml:space="preserve"> </w:t>
      </w:r>
      <w:r w:rsidR="00017B83" w:rsidRPr="00BC4BED">
        <w:rPr>
          <w:rFonts w:ascii="Courier New" w:hAnsi="Courier New" w:cs="Courier New"/>
        </w:rPr>
        <w:t>LOW_HIGH</w:t>
      </w:r>
      <w:r w:rsidR="00017B83">
        <w:rPr>
          <w:rFonts w:ascii="Courier New" w:hAnsi="Courier New" w:cs="Courier New"/>
        </w:rPr>
        <w:t xml:space="preserve">(1) </w:t>
      </w:r>
      <w:r w:rsidR="00017B83" w:rsidRPr="00FE161B">
        <w:rPr>
          <w:rFonts w:ascii="Arial" w:hAnsi="Arial" w:cs="Arial"/>
        </w:rPr>
        <w:t>mentre una frazione</w:t>
      </w:r>
      <w:r w:rsidR="00017B83">
        <w:rPr>
          <w:rFonts w:ascii="Courier New" w:hAnsi="Courier New" w:cs="Courier New"/>
        </w:rPr>
        <w:t xml:space="preserve"> </w:t>
      </w:r>
      <w:r w:rsidR="00017B83" w:rsidRPr="00A42B04">
        <w:rPr>
          <w:rFonts w:ascii="Courier New" w:hAnsi="Courier New" w:cs="Courier New"/>
        </w:rPr>
        <w:t>HIGH_FRACT</w:t>
      </w:r>
      <w:r w:rsidR="00017B83">
        <w:rPr>
          <w:rFonts w:ascii="Courier New" w:hAnsi="Courier New" w:cs="Courier New"/>
        </w:rPr>
        <w:t xml:space="preserve"> </w:t>
      </w:r>
      <w:r w:rsidR="00017B83" w:rsidRPr="00067459">
        <w:rPr>
          <w:rFonts w:ascii="Arial" w:hAnsi="Arial" w:cs="Arial"/>
        </w:rPr>
        <w:t>dei pixel</w:t>
      </w:r>
      <w:r w:rsidR="00F75EC6" w:rsidRPr="00067459">
        <w:rPr>
          <w:rFonts w:ascii="Arial" w:hAnsi="Arial" w:cs="Arial"/>
        </w:rPr>
        <w:t xml:space="preserve"> ha valore minore di</w:t>
      </w:r>
      <w:r w:rsidR="00F75EC6">
        <w:rPr>
          <w:rFonts w:ascii="Courier New" w:hAnsi="Courier New" w:cs="Courier New"/>
        </w:rPr>
        <w:t xml:space="preserve"> </w:t>
      </w:r>
      <w:r w:rsidR="00F75EC6" w:rsidRPr="00BC4BED">
        <w:rPr>
          <w:rFonts w:ascii="Courier New" w:hAnsi="Courier New" w:cs="Courier New"/>
        </w:rPr>
        <w:t>LOW_HIGH</w:t>
      </w:r>
      <w:r w:rsidR="00F75EC6">
        <w:rPr>
          <w:rFonts w:ascii="Courier New" w:hAnsi="Courier New" w:cs="Courier New"/>
        </w:rPr>
        <w:t>(2)</w:t>
      </w:r>
      <w:r w:rsidR="0005647E">
        <w:rPr>
          <w:rFonts w:ascii="Courier New" w:hAnsi="Courier New" w:cs="Courier New"/>
        </w:rPr>
        <w:t xml:space="preserve">. </w:t>
      </w:r>
      <w:r w:rsidR="0005647E" w:rsidRPr="00935B0E">
        <w:rPr>
          <w:rFonts w:ascii="Arial" w:hAnsi="Arial" w:cs="Arial"/>
        </w:rPr>
        <w:t>Per esempio, se si v</w:t>
      </w:r>
      <w:r w:rsidR="0047717A" w:rsidRPr="00935B0E">
        <w:rPr>
          <w:rFonts w:ascii="Arial" w:hAnsi="Arial" w:cs="Arial"/>
        </w:rPr>
        <w:t>uole un clipping dell’1% dei pixel</w:t>
      </w:r>
      <w:r w:rsidR="00080BCD" w:rsidRPr="00935B0E">
        <w:rPr>
          <w:rFonts w:ascii="Arial" w:hAnsi="Arial" w:cs="Arial"/>
        </w:rPr>
        <w:t xml:space="preserve"> sia in alto che in basso</w:t>
      </w:r>
      <w:r w:rsidR="008D42CC" w:rsidRPr="00935B0E">
        <w:rPr>
          <w:rFonts w:ascii="Arial" w:hAnsi="Arial" w:cs="Arial"/>
        </w:rPr>
        <w:t>, si può usare:</w:t>
      </w:r>
    </w:p>
    <w:p w14:paraId="7EAD5864" w14:textId="77777777" w:rsidR="00C025E0" w:rsidRDefault="00C025E0">
      <w:pPr>
        <w:jc w:val="both"/>
        <w:rPr>
          <w:rFonts w:ascii="Courier New" w:hAnsi="Courier New" w:cs="Courier New"/>
        </w:rPr>
      </w:pPr>
    </w:p>
    <w:p w14:paraId="542F3343" w14:textId="26B352D2" w:rsidR="008D42CC" w:rsidRDefault="008D42CC">
      <w:pPr>
        <w:jc w:val="both"/>
        <w:rPr>
          <w:rFonts w:ascii="Courier New" w:hAnsi="Courier New" w:cs="Courier New"/>
        </w:rPr>
      </w:pPr>
      <w:r w:rsidRPr="00BC4BED">
        <w:rPr>
          <w:rFonts w:ascii="Courier New" w:hAnsi="Courier New" w:cs="Courier New"/>
        </w:rPr>
        <w:lastRenderedPageBreak/>
        <w:t>LOW_HIGH = stretchlim(I,</w:t>
      </w:r>
      <w:r w:rsidRPr="00A42B04">
        <w:t xml:space="preserve"> </w:t>
      </w:r>
      <w:r w:rsidRPr="00A42B04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0.01</w:t>
      </w:r>
      <w:r w:rsidRPr="00A42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0.99</w:t>
      </w:r>
      <w:r w:rsidRPr="00A42B04">
        <w:rPr>
          <w:rFonts w:ascii="Courier New" w:hAnsi="Courier New" w:cs="Courier New"/>
        </w:rPr>
        <w:t>]</w:t>
      </w:r>
      <w:r w:rsidRPr="00BC4BE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487D10F7" w14:textId="08FBEDD6" w:rsidR="008D42CC" w:rsidRDefault="008D42C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Pr="00E34EDF">
        <w:rPr>
          <w:rFonts w:ascii="Courier New" w:hAnsi="Courier New" w:cs="Courier New"/>
        </w:rPr>
        <w:t xml:space="preserve"> = imadjust(I,</w:t>
      </w:r>
      <w:r w:rsidRPr="00BC4BED">
        <w:rPr>
          <w:rFonts w:ascii="Courier New" w:hAnsi="Courier New" w:cs="Courier New"/>
        </w:rPr>
        <w:t>LOW_HIGH</w:t>
      </w:r>
      <w:r w:rsidR="00C025E0">
        <w:rPr>
          <w:rFonts w:ascii="Courier New" w:hAnsi="Courier New" w:cs="Courier New"/>
        </w:rPr>
        <w:t>);</w:t>
      </w:r>
    </w:p>
    <w:p w14:paraId="58D457D4" w14:textId="1DA1B9D4" w:rsidR="00AD5202" w:rsidRDefault="00AD5202">
      <w:pPr>
        <w:jc w:val="both"/>
        <w:rPr>
          <w:rFonts w:ascii="Arial" w:hAnsi="Arial" w:cs="Arial"/>
        </w:rPr>
      </w:pPr>
    </w:p>
    <w:p w14:paraId="5EF722DB" w14:textId="07D005D1" w:rsidR="00B13D39" w:rsidRPr="008B3A97" w:rsidRDefault="00B13D39" w:rsidP="00BB1A90">
      <w:pPr>
        <w:jc w:val="both"/>
        <w:rPr>
          <w:rFonts w:ascii="Arial" w:hAnsi="Arial" w:cs="Arial"/>
          <w:i/>
        </w:rPr>
      </w:pPr>
      <w:r w:rsidRPr="008B3A97">
        <w:rPr>
          <w:rFonts w:ascii="Arial" w:hAnsi="Arial" w:cs="Arial"/>
          <w:i/>
        </w:rPr>
        <w:t>Equalizzazione</w:t>
      </w:r>
    </w:p>
    <w:p w14:paraId="527BD5BA" w14:textId="73C32040" w:rsidR="007F30F9" w:rsidRDefault="007F30F9" w:rsidP="00BB1A90">
      <w:pPr>
        <w:jc w:val="both"/>
        <w:rPr>
          <w:rFonts w:ascii="Arial" w:hAnsi="Arial" w:cs="Arial"/>
        </w:rPr>
      </w:pPr>
    </w:p>
    <w:p w14:paraId="1FB935BB" w14:textId="36224D3E" w:rsidR="007F30F9" w:rsidRDefault="007F30F9" w:rsidP="00BB1A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Matlab, l’equalizzazione dei livelli di grigio si può ottenere</w:t>
      </w:r>
      <w:r w:rsidR="00C96E57">
        <w:rPr>
          <w:rFonts w:ascii="Arial" w:hAnsi="Arial" w:cs="Arial"/>
        </w:rPr>
        <w:t xml:space="preserve"> con la funzione </w:t>
      </w:r>
      <w:r w:rsidR="00B659B0" w:rsidRPr="00B659B0">
        <w:rPr>
          <w:rFonts w:ascii="Courier New" w:hAnsi="Courier New" w:cs="Courier New"/>
        </w:rPr>
        <w:t xml:space="preserve">Y = </w:t>
      </w:r>
      <w:r w:rsidR="00B659B0">
        <w:rPr>
          <w:rFonts w:ascii="Courier New" w:hAnsi="Courier New" w:cs="Courier New"/>
        </w:rPr>
        <w:t>histeq(I,N)</w:t>
      </w:r>
      <w:r w:rsidR="00B659B0">
        <w:rPr>
          <w:rFonts w:ascii="Arial" w:hAnsi="Arial" w:cs="Arial"/>
        </w:rPr>
        <w:t xml:space="preserve">. </w:t>
      </w:r>
      <w:r w:rsidR="0035027F">
        <w:rPr>
          <w:rFonts w:ascii="Arial" w:hAnsi="Arial" w:cs="Arial"/>
        </w:rPr>
        <w:t>La trasformazione produce un’immagine con N livelli di grigio</w:t>
      </w:r>
      <w:r w:rsidR="00A31D14">
        <w:rPr>
          <w:rFonts w:ascii="Arial" w:hAnsi="Arial" w:cs="Arial"/>
        </w:rPr>
        <w:t>, dove</w:t>
      </w:r>
      <w:r w:rsidR="00D50EDC">
        <w:rPr>
          <w:rFonts w:ascii="Arial" w:hAnsi="Arial" w:cs="Arial"/>
        </w:rPr>
        <w:t xml:space="preserve"> la distribuzione dei livelli di grigio è approssimativamente uniforme.</w:t>
      </w:r>
    </w:p>
    <w:p w14:paraId="246129EB" w14:textId="77777777" w:rsidR="00B13D39" w:rsidRDefault="00B13D39" w:rsidP="00BB1A90">
      <w:pPr>
        <w:jc w:val="both"/>
        <w:rPr>
          <w:rFonts w:ascii="Arial" w:hAnsi="Arial" w:cs="Arial"/>
        </w:rPr>
      </w:pPr>
    </w:p>
    <w:p w14:paraId="47302F38" w14:textId="4A010672" w:rsidR="00BB1A90" w:rsidRPr="008B3A97" w:rsidRDefault="00BB1A90" w:rsidP="00BB1A90">
      <w:pPr>
        <w:jc w:val="both"/>
        <w:rPr>
          <w:rFonts w:ascii="Arial" w:hAnsi="Arial" w:cs="Arial"/>
          <w:i/>
        </w:rPr>
      </w:pPr>
      <w:r w:rsidRPr="008B3A97">
        <w:rPr>
          <w:rFonts w:ascii="Arial" w:hAnsi="Arial" w:cs="Arial"/>
          <w:i/>
        </w:rPr>
        <w:t>Esperimenti</w:t>
      </w:r>
    </w:p>
    <w:p w14:paraId="6062BE6C" w14:textId="77777777" w:rsidR="00BB1A90" w:rsidRDefault="00BB1A90">
      <w:pPr>
        <w:jc w:val="both"/>
        <w:rPr>
          <w:rFonts w:ascii="Arial" w:hAnsi="Arial" w:cs="Arial"/>
        </w:rPr>
      </w:pPr>
    </w:p>
    <w:p w14:paraId="29F9D63C" w14:textId="3742CBA5" w:rsidR="00D121C5" w:rsidRDefault="00526ECA" w:rsidP="00D121C5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1355D5">
        <w:rPr>
          <w:rFonts w:ascii="Arial" w:hAnsi="Arial" w:cs="Arial"/>
        </w:rPr>
        <w:t xml:space="preserve">Si </w:t>
      </w:r>
      <w:r w:rsidR="002376E7" w:rsidRPr="001355D5">
        <w:rPr>
          <w:rFonts w:ascii="Arial" w:hAnsi="Arial" w:cs="Arial"/>
        </w:rPr>
        <w:t>consideri l’immagine Goldhill512.tif (si</w:t>
      </w:r>
      <w:r w:rsidRPr="001355D5">
        <w:rPr>
          <w:rFonts w:ascii="Arial" w:hAnsi="Arial" w:cs="Arial"/>
        </w:rPr>
        <w:t xml:space="preserve"> utilizzi la funzione Matlab </w:t>
      </w:r>
      <w:r w:rsidR="002376E7" w:rsidRPr="001355D5">
        <w:rPr>
          <w:rFonts w:ascii="Courier New" w:hAnsi="Courier New" w:cs="Courier New"/>
        </w:rPr>
        <w:t>imread(</w:t>
      </w:r>
      <w:r w:rsidRPr="001355D5">
        <w:rPr>
          <w:rFonts w:ascii="Courier New" w:hAnsi="Courier New" w:cs="Courier New"/>
        </w:rPr>
        <w:t>)</w:t>
      </w:r>
      <w:r w:rsidR="002376E7" w:rsidRPr="001355D5">
        <w:rPr>
          <w:rFonts w:ascii="Arial" w:hAnsi="Arial" w:cs="Arial"/>
        </w:rPr>
        <w:t>per aprire l’immagine</w:t>
      </w:r>
      <w:r w:rsidR="00565840">
        <w:rPr>
          <w:rFonts w:ascii="Arial" w:hAnsi="Arial" w:cs="Arial"/>
        </w:rPr>
        <w:t>, si può util</w:t>
      </w:r>
      <w:r w:rsidR="007048D7">
        <w:rPr>
          <w:rFonts w:ascii="Arial" w:hAnsi="Arial" w:cs="Arial"/>
        </w:rPr>
        <w:t xml:space="preserve">izzare la funzione </w:t>
      </w:r>
      <w:r w:rsidR="007048D7" w:rsidRPr="00C214D9">
        <w:rPr>
          <w:rFonts w:ascii="Courier New" w:hAnsi="Courier New" w:cs="Courier New"/>
        </w:rPr>
        <w:t>imshow()</w:t>
      </w:r>
      <w:r w:rsidR="007048D7">
        <w:rPr>
          <w:rFonts w:ascii="Arial" w:hAnsi="Arial" w:cs="Arial"/>
        </w:rPr>
        <w:t xml:space="preserve"> per visualizzare l’immagine</w:t>
      </w:r>
      <w:r w:rsidR="009F7642">
        <w:rPr>
          <w:rFonts w:ascii="Arial" w:hAnsi="Arial" w:cs="Arial"/>
        </w:rPr>
        <w:t xml:space="preserve">. Si utilizzi il comando </w:t>
      </w:r>
      <w:r w:rsidR="009F7642" w:rsidRPr="004E03D4">
        <w:rPr>
          <w:rFonts w:ascii="Courier New" w:hAnsi="Courier New" w:cs="Courier New"/>
        </w:rPr>
        <w:t>figure</w:t>
      </w:r>
      <w:r w:rsidR="009F7642">
        <w:rPr>
          <w:rFonts w:ascii="Arial" w:hAnsi="Arial" w:cs="Arial"/>
        </w:rPr>
        <w:t xml:space="preserve"> per aprire una nuova figura se si vogliono visualizzare più immagini</w:t>
      </w:r>
      <w:r w:rsidRPr="001355D5">
        <w:rPr>
          <w:rFonts w:ascii="Arial" w:hAnsi="Arial" w:cs="Arial"/>
        </w:rPr>
        <w:t>)</w:t>
      </w:r>
      <w:r w:rsidR="002376E7" w:rsidRPr="001355D5">
        <w:rPr>
          <w:rFonts w:ascii="Arial" w:hAnsi="Arial" w:cs="Arial"/>
        </w:rPr>
        <w:t xml:space="preserve">. Si applichi un contrast enhancement lineare </w:t>
      </w:r>
      <w:r w:rsidR="00D121C5" w:rsidRPr="001355D5">
        <w:rPr>
          <w:rFonts w:ascii="Arial" w:hAnsi="Arial" w:cs="Arial"/>
        </w:rPr>
        <w:t>in modo tale che  l’</w:t>
      </w:r>
      <w:r w:rsidR="001355D5" w:rsidRPr="001355D5">
        <w:rPr>
          <w:rFonts w:ascii="Arial" w:hAnsi="Arial" w:cs="Arial"/>
        </w:rPr>
        <w:t>x</w:t>
      </w:r>
      <w:r w:rsidR="00D121C5" w:rsidRPr="001355D5">
        <w:rPr>
          <w:rFonts w:ascii="Arial" w:hAnsi="Arial" w:cs="Arial"/>
        </w:rPr>
        <w:t>% dei livelli di grigio in alto e in basso</w:t>
      </w:r>
      <w:r w:rsidR="007F34F4" w:rsidRPr="001355D5">
        <w:rPr>
          <w:rFonts w:ascii="Arial" w:hAnsi="Arial" w:cs="Arial"/>
        </w:rPr>
        <w:t xml:space="preserve"> (totale </w:t>
      </w:r>
      <w:r w:rsidR="00BB1A90">
        <w:rPr>
          <w:rFonts w:ascii="Arial" w:hAnsi="Arial" w:cs="Arial"/>
        </w:rPr>
        <w:t>2</w:t>
      </w:r>
      <w:r w:rsidR="001355D5" w:rsidRPr="001355D5">
        <w:rPr>
          <w:rFonts w:ascii="Arial" w:hAnsi="Arial" w:cs="Arial"/>
        </w:rPr>
        <w:t>x</w:t>
      </w:r>
      <w:r w:rsidR="007F34F4" w:rsidRPr="001355D5">
        <w:rPr>
          <w:rFonts w:ascii="Arial" w:hAnsi="Arial" w:cs="Arial"/>
        </w:rPr>
        <w:t>%)</w:t>
      </w:r>
      <w:r w:rsidR="00D121C5" w:rsidRPr="001355D5">
        <w:rPr>
          <w:rFonts w:ascii="Arial" w:hAnsi="Arial" w:cs="Arial"/>
        </w:rPr>
        <w:t xml:space="preserve"> venga clippato a </w:t>
      </w:r>
      <w:r w:rsidR="00CF5065" w:rsidRPr="001355D5">
        <w:rPr>
          <w:rFonts w:ascii="Arial" w:hAnsi="Arial" w:cs="Arial"/>
        </w:rPr>
        <w:t>255</w:t>
      </w:r>
      <w:r w:rsidR="00D121C5" w:rsidRPr="001355D5">
        <w:rPr>
          <w:rFonts w:ascii="Arial" w:hAnsi="Arial" w:cs="Arial"/>
        </w:rPr>
        <w:t xml:space="preserve"> e </w:t>
      </w:r>
      <w:r w:rsidR="00CF5065" w:rsidRPr="001355D5">
        <w:rPr>
          <w:rFonts w:ascii="Arial" w:hAnsi="Arial" w:cs="Arial"/>
        </w:rPr>
        <w:t>0</w:t>
      </w:r>
      <w:r w:rsidR="001355D5">
        <w:rPr>
          <w:rFonts w:ascii="Arial" w:hAnsi="Arial" w:cs="Arial"/>
        </w:rPr>
        <w:t xml:space="preserve">. </w:t>
      </w:r>
      <w:r w:rsidR="006B7872">
        <w:rPr>
          <w:rFonts w:ascii="Arial" w:hAnsi="Arial" w:cs="Arial"/>
        </w:rPr>
        <w:t>Si provi con x = 0,1,5 e 10.</w:t>
      </w:r>
      <w:r w:rsidR="007448A0">
        <w:rPr>
          <w:rFonts w:ascii="Arial" w:hAnsi="Arial" w:cs="Arial"/>
        </w:rPr>
        <w:t xml:space="preserve"> Si visualizzi il risultato.</w:t>
      </w:r>
    </w:p>
    <w:p w14:paraId="3AB07192" w14:textId="77777777" w:rsidR="006B7872" w:rsidRPr="001355D5" w:rsidRDefault="006B7872" w:rsidP="006B7872">
      <w:pPr>
        <w:jc w:val="both"/>
        <w:rPr>
          <w:rFonts w:ascii="Arial" w:hAnsi="Arial" w:cs="Arial"/>
        </w:rPr>
      </w:pPr>
    </w:p>
    <w:p w14:paraId="709C95C8" w14:textId="12B89F80" w:rsidR="00D121C5" w:rsidRDefault="002534F3" w:rsidP="00DE07A0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partire dall’immagine </w:t>
      </w:r>
      <w:r w:rsidRPr="001355D5">
        <w:rPr>
          <w:rFonts w:ascii="Arial" w:hAnsi="Arial" w:cs="Arial"/>
        </w:rPr>
        <w:t>Goldhill512.tif</w:t>
      </w:r>
      <w:r>
        <w:rPr>
          <w:rFonts w:ascii="Arial" w:hAnsi="Arial" w:cs="Arial"/>
        </w:rPr>
        <w:t>, s</w:t>
      </w:r>
      <w:r w:rsidR="00D121C5">
        <w:rPr>
          <w:rFonts w:ascii="Arial" w:hAnsi="Arial" w:cs="Arial"/>
        </w:rPr>
        <w:t xml:space="preserve">i ottenga un’immagine equalizzata </w:t>
      </w:r>
      <w:r w:rsidR="004328AF">
        <w:rPr>
          <w:rFonts w:ascii="Arial" w:hAnsi="Arial" w:cs="Arial"/>
        </w:rPr>
        <w:t>con 256 livelli</w:t>
      </w:r>
      <w:r w:rsidR="009A284B">
        <w:rPr>
          <w:rFonts w:ascii="Arial" w:hAnsi="Arial" w:cs="Arial"/>
        </w:rPr>
        <w:t xml:space="preserve"> di grigio</w:t>
      </w:r>
      <w:r w:rsidR="007448A0">
        <w:rPr>
          <w:rFonts w:ascii="Arial" w:hAnsi="Arial" w:cs="Arial"/>
        </w:rPr>
        <w:t>. S</w:t>
      </w:r>
      <w:r w:rsidR="005B3A15">
        <w:rPr>
          <w:rFonts w:ascii="Arial" w:hAnsi="Arial" w:cs="Arial"/>
        </w:rPr>
        <w:t>i</w:t>
      </w:r>
      <w:r w:rsidR="007448A0">
        <w:rPr>
          <w:rFonts w:ascii="Arial" w:hAnsi="Arial" w:cs="Arial"/>
        </w:rPr>
        <w:t xml:space="preserve"> visu</w:t>
      </w:r>
      <w:r w:rsidR="005B3A15">
        <w:rPr>
          <w:rFonts w:ascii="Arial" w:hAnsi="Arial" w:cs="Arial"/>
        </w:rPr>
        <w:t>alizzi</w:t>
      </w:r>
      <w:r w:rsidR="007448A0">
        <w:rPr>
          <w:rFonts w:ascii="Arial" w:hAnsi="Arial" w:cs="Arial"/>
        </w:rPr>
        <w:t xml:space="preserve"> il risultato.</w:t>
      </w:r>
      <w:r w:rsidR="00D121C5">
        <w:rPr>
          <w:rFonts w:ascii="Arial" w:hAnsi="Arial" w:cs="Arial"/>
        </w:rPr>
        <w:t xml:space="preserve"> </w:t>
      </w:r>
      <w:r w:rsidR="005B3A15">
        <w:rPr>
          <w:rFonts w:ascii="Arial" w:hAnsi="Arial" w:cs="Arial"/>
        </w:rPr>
        <w:t>S</w:t>
      </w:r>
      <w:r w:rsidR="00D121C5">
        <w:rPr>
          <w:rFonts w:ascii="Arial" w:hAnsi="Arial" w:cs="Arial"/>
        </w:rPr>
        <w:t xml:space="preserve">i confronti l’istogramma </w:t>
      </w:r>
      <w:r w:rsidR="009A284B">
        <w:rPr>
          <w:rFonts w:ascii="Arial" w:hAnsi="Arial" w:cs="Arial"/>
        </w:rPr>
        <w:t xml:space="preserve">dell’immagine ottenuta </w:t>
      </w:r>
      <w:r w:rsidR="008F6EB6">
        <w:rPr>
          <w:rFonts w:ascii="Arial" w:hAnsi="Arial" w:cs="Arial"/>
        </w:rPr>
        <w:t xml:space="preserve">mediante equalizzazione </w:t>
      </w:r>
      <w:r w:rsidR="00D121C5">
        <w:rPr>
          <w:rFonts w:ascii="Arial" w:hAnsi="Arial" w:cs="Arial"/>
        </w:rPr>
        <w:t>con gli istogrammi delle immagini ottenute a</w:t>
      </w:r>
      <w:r w:rsidR="009A284B">
        <w:rPr>
          <w:rFonts w:ascii="Arial" w:hAnsi="Arial" w:cs="Arial"/>
        </w:rPr>
        <w:t>l</w:t>
      </w:r>
      <w:r w:rsidR="00D121C5">
        <w:rPr>
          <w:rFonts w:ascii="Arial" w:hAnsi="Arial" w:cs="Arial"/>
        </w:rPr>
        <w:t xml:space="preserve"> pass</w:t>
      </w:r>
      <w:r w:rsidR="009A284B">
        <w:rPr>
          <w:rFonts w:ascii="Arial" w:hAnsi="Arial" w:cs="Arial"/>
        </w:rPr>
        <w:t xml:space="preserve">o </w:t>
      </w:r>
      <w:r w:rsidR="00D121C5">
        <w:rPr>
          <w:rFonts w:ascii="Arial" w:hAnsi="Arial" w:cs="Arial"/>
        </w:rPr>
        <w:t>precedent</w:t>
      </w:r>
      <w:r w:rsidR="009A284B">
        <w:rPr>
          <w:rFonts w:ascii="Arial" w:hAnsi="Arial" w:cs="Arial"/>
        </w:rPr>
        <w:t>e</w:t>
      </w:r>
      <w:r w:rsidR="00D121C5">
        <w:rPr>
          <w:rFonts w:ascii="Arial" w:hAnsi="Arial" w:cs="Arial"/>
        </w:rPr>
        <w:t>.</w:t>
      </w:r>
    </w:p>
    <w:p w14:paraId="422B1FA1" w14:textId="77777777" w:rsidR="00DE4C3B" w:rsidRDefault="00DE4C3B" w:rsidP="00DE4C3B">
      <w:pPr>
        <w:pStyle w:val="ListParagraph"/>
        <w:rPr>
          <w:rFonts w:ascii="Arial" w:hAnsi="Arial" w:cs="Arial"/>
        </w:rPr>
      </w:pPr>
    </w:p>
    <w:p w14:paraId="0B6934A4" w14:textId="657FAF4E" w:rsidR="00DE4C3B" w:rsidRDefault="00DE4C3B" w:rsidP="001E42C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consideri l’immagine a colori Baboon.tif. </w:t>
      </w:r>
      <w:r w:rsidR="000A6208">
        <w:rPr>
          <w:rFonts w:ascii="Arial" w:hAnsi="Arial" w:cs="Arial"/>
        </w:rPr>
        <w:t>Un</w:t>
      </w:r>
      <w:r w:rsidR="00ED2B30">
        <w:rPr>
          <w:rFonts w:ascii="Arial" w:hAnsi="Arial" w:cs="Arial"/>
        </w:rPr>
        <w:t xml:space="preserve">a volta aperta </w:t>
      </w:r>
      <w:r w:rsidR="007B52C9">
        <w:rPr>
          <w:rFonts w:ascii="Arial" w:hAnsi="Arial" w:cs="Arial"/>
        </w:rPr>
        <w:t>l</w:t>
      </w:r>
      <w:r w:rsidR="00ED2B30">
        <w:rPr>
          <w:rFonts w:ascii="Arial" w:hAnsi="Arial" w:cs="Arial"/>
        </w:rPr>
        <w:t xml:space="preserve">’immagine a colori con </w:t>
      </w:r>
      <w:r w:rsidR="00ED2B30" w:rsidRPr="00ED2B30">
        <w:rPr>
          <w:rFonts w:ascii="Courier New" w:hAnsi="Courier New" w:cs="Courier New"/>
        </w:rPr>
        <w:t>I</w:t>
      </w:r>
      <w:r w:rsidR="00BB7470">
        <w:rPr>
          <w:rFonts w:ascii="Courier New" w:hAnsi="Courier New" w:cs="Courier New"/>
        </w:rPr>
        <w:t>m</w:t>
      </w:r>
      <w:r w:rsidR="00ED2B30" w:rsidRPr="00ED2B30">
        <w:rPr>
          <w:rFonts w:ascii="Courier New" w:hAnsi="Courier New" w:cs="Courier New"/>
        </w:rPr>
        <w:t xml:space="preserve"> = imread(nomefile)</w:t>
      </w:r>
      <w:r w:rsidR="00ED2B30">
        <w:rPr>
          <w:rFonts w:ascii="Arial" w:hAnsi="Arial" w:cs="Arial"/>
        </w:rPr>
        <w:t xml:space="preserve">, </w:t>
      </w:r>
      <w:r w:rsidR="000A6208">
        <w:rPr>
          <w:rFonts w:ascii="Arial" w:hAnsi="Arial" w:cs="Arial"/>
        </w:rPr>
        <w:t xml:space="preserve">si ottengano </w:t>
      </w:r>
      <w:r w:rsidR="00066FA6">
        <w:rPr>
          <w:rFonts w:ascii="Arial" w:hAnsi="Arial" w:cs="Arial"/>
        </w:rPr>
        <w:t>le componenti</w:t>
      </w:r>
      <w:r w:rsidR="00342D56">
        <w:rPr>
          <w:rFonts w:ascii="Arial" w:hAnsi="Arial" w:cs="Arial"/>
        </w:rPr>
        <w:t xml:space="preserve"> R,G,B, come </w:t>
      </w:r>
      <w:r w:rsidR="00ED2B30" w:rsidRPr="00ED2B30">
        <w:rPr>
          <w:rFonts w:ascii="Courier New" w:hAnsi="Courier New" w:cs="Courier New"/>
        </w:rPr>
        <w:t xml:space="preserve">R = </w:t>
      </w:r>
      <w:r w:rsidR="00342D56" w:rsidRPr="00342D56">
        <w:rPr>
          <w:rFonts w:ascii="Courier New" w:hAnsi="Courier New" w:cs="Courier New"/>
        </w:rPr>
        <w:t>I</w:t>
      </w:r>
      <w:r w:rsidR="00BB7470">
        <w:rPr>
          <w:rFonts w:ascii="Courier New" w:hAnsi="Courier New" w:cs="Courier New"/>
        </w:rPr>
        <w:t>m</w:t>
      </w:r>
      <w:r w:rsidR="00342D56" w:rsidRPr="00342D56">
        <w:rPr>
          <w:rFonts w:ascii="Courier New" w:hAnsi="Courier New" w:cs="Courier New"/>
        </w:rPr>
        <w:t xml:space="preserve">(:,:,1), </w:t>
      </w:r>
      <w:r w:rsidR="00ED2B30">
        <w:rPr>
          <w:rFonts w:ascii="Courier New" w:hAnsi="Courier New" w:cs="Courier New"/>
        </w:rPr>
        <w:t xml:space="preserve">G = </w:t>
      </w:r>
      <w:r w:rsidR="00342D56" w:rsidRPr="00342D56">
        <w:rPr>
          <w:rFonts w:ascii="Courier New" w:hAnsi="Courier New" w:cs="Courier New"/>
        </w:rPr>
        <w:t>I</w:t>
      </w:r>
      <w:r w:rsidR="00BB7470">
        <w:rPr>
          <w:rFonts w:ascii="Courier New" w:hAnsi="Courier New" w:cs="Courier New"/>
        </w:rPr>
        <w:t>m</w:t>
      </w:r>
      <w:r w:rsidR="00342D56" w:rsidRPr="00342D56">
        <w:rPr>
          <w:rFonts w:ascii="Courier New" w:hAnsi="Courier New" w:cs="Courier New"/>
        </w:rPr>
        <w:t xml:space="preserve">(:,:,2), </w:t>
      </w:r>
      <w:r w:rsidR="00ED2B30">
        <w:rPr>
          <w:rFonts w:ascii="Courier New" w:hAnsi="Courier New" w:cs="Courier New"/>
        </w:rPr>
        <w:t xml:space="preserve">B = </w:t>
      </w:r>
      <w:r w:rsidR="00342D56" w:rsidRPr="00342D56">
        <w:rPr>
          <w:rFonts w:ascii="Courier New" w:hAnsi="Courier New" w:cs="Courier New"/>
        </w:rPr>
        <w:t>I</w:t>
      </w:r>
      <w:r w:rsidR="00BB7470">
        <w:rPr>
          <w:rFonts w:ascii="Courier New" w:hAnsi="Courier New" w:cs="Courier New"/>
        </w:rPr>
        <w:t>m</w:t>
      </w:r>
      <w:r w:rsidR="00342D56" w:rsidRPr="00342D56">
        <w:rPr>
          <w:rFonts w:ascii="Courier New" w:hAnsi="Courier New" w:cs="Courier New"/>
        </w:rPr>
        <w:t>(:,:,3)</w:t>
      </w:r>
      <w:r w:rsidR="00AE72FA">
        <w:rPr>
          <w:rFonts w:ascii="Courier New" w:hAnsi="Courier New" w:cs="Courier New"/>
        </w:rPr>
        <w:t>.</w:t>
      </w:r>
      <w:r w:rsidR="0068331C">
        <w:rPr>
          <w:rFonts w:ascii="Courier New" w:hAnsi="Courier New" w:cs="Courier New"/>
        </w:rPr>
        <w:t xml:space="preserve"> </w:t>
      </w:r>
      <w:r w:rsidR="0068331C" w:rsidRPr="00B2421D">
        <w:rPr>
          <w:rFonts w:ascii="Arial" w:hAnsi="Arial" w:cs="Arial"/>
        </w:rPr>
        <w:t>Si applichi l’equalizza</w:t>
      </w:r>
      <w:r w:rsidR="007B52C9" w:rsidRPr="00B2421D">
        <w:rPr>
          <w:rFonts w:ascii="Arial" w:hAnsi="Arial" w:cs="Arial"/>
        </w:rPr>
        <w:t>zione</w:t>
      </w:r>
      <w:r w:rsidR="00FC2E84" w:rsidRPr="00B2421D">
        <w:rPr>
          <w:rFonts w:ascii="Arial" w:hAnsi="Arial" w:cs="Arial"/>
        </w:rPr>
        <w:t xml:space="preserve"> separatamente alle tre componenti. S</w:t>
      </w:r>
      <w:r w:rsidR="00066FA6" w:rsidRPr="00B2421D">
        <w:rPr>
          <w:rFonts w:ascii="Arial" w:hAnsi="Arial" w:cs="Arial"/>
        </w:rPr>
        <w:t>i</w:t>
      </w:r>
      <w:r w:rsidR="0023187B" w:rsidRPr="00B2421D">
        <w:rPr>
          <w:rFonts w:ascii="Arial" w:hAnsi="Arial" w:cs="Arial"/>
        </w:rPr>
        <w:t xml:space="preserve"> </w:t>
      </w:r>
      <w:r w:rsidR="005A30D7" w:rsidRPr="00B2421D">
        <w:rPr>
          <w:rFonts w:ascii="Arial" w:hAnsi="Arial" w:cs="Arial"/>
        </w:rPr>
        <w:t>ri</w:t>
      </w:r>
      <w:r w:rsidR="0023187B" w:rsidRPr="00B2421D">
        <w:rPr>
          <w:rFonts w:ascii="Arial" w:hAnsi="Arial" w:cs="Arial"/>
        </w:rPr>
        <w:t>compongano le tre componenti equalizzate</w:t>
      </w:r>
      <w:r w:rsidR="005A30D7" w:rsidRPr="00B2421D">
        <w:rPr>
          <w:rFonts w:ascii="Arial" w:hAnsi="Arial" w:cs="Arial"/>
        </w:rPr>
        <w:t xml:space="preserve"> in una singola</w:t>
      </w:r>
      <w:r w:rsidR="005A30D7">
        <w:rPr>
          <w:rFonts w:ascii="Courier New" w:hAnsi="Courier New" w:cs="Courier New"/>
        </w:rPr>
        <w:t xml:space="preserve"> </w:t>
      </w:r>
      <w:r w:rsidR="00AE72FA" w:rsidRPr="00AE72FA">
        <w:rPr>
          <w:rFonts w:ascii="Arial" w:hAnsi="Arial" w:cs="Arial"/>
        </w:rPr>
        <w:t xml:space="preserve">immagine equalizzata </w:t>
      </w:r>
      <w:r w:rsidR="004148A7">
        <w:rPr>
          <w:rFonts w:ascii="Arial" w:hAnsi="Arial" w:cs="Arial"/>
        </w:rPr>
        <w:t xml:space="preserve">(si può usare </w:t>
      </w:r>
      <w:r w:rsidR="005B3A15">
        <w:rPr>
          <w:rFonts w:ascii="Arial" w:hAnsi="Arial" w:cs="Arial"/>
        </w:rPr>
        <w:t>il comando</w:t>
      </w:r>
      <w:r w:rsidR="00AE72FA">
        <w:rPr>
          <w:rFonts w:ascii="Courier New" w:hAnsi="Courier New" w:cs="Courier New"/>
        </w:rPr>
        <w:t xml:space="preserve"> Imeq = cat(3,Req,Geq,Beq)</w:t>
      </w:r>
      <w:r w:rsidR="00342D56">
        <w:rPr>
          <w:rFonts w:ascii="Arial" w:hAnsi="Arial" w:cs="Arial"/>
        </w:rPr>
        <w:t xml:space="preserve"> )</w:t>
      </w:r>
      <w:r w:rsidR="00933D0A">
        <w:rPr>
          <w:rFonts w:ascii="Arial" w:hAnsi="Arial" w:cs="Arial"/>
        </w:rPr>
        <w:t>.</w:t>
      </w:r>
      <w:r w:rsidR="004148A7">
        <w:rPr>
          <w:rFonts w:ascii="Arial" w:hAnsi="Arial" w:cs="Arial"/>
        </w:rPr>
        <w:t xml:space="preserve"> Si visualizzi il risultato.</w:t>
      </w:r>
    </w:p>
    <w:p w14:paraId="5E152030" w14:textId="77777777" w:rsidR="00933D0A" w:rsidRDefault="00933D0A" w:rsidP="00933D0A">
      <w:pPr>
        <w:pStyle w:val="ListParagraph"/>
        <w:rPr>
          <w:rFonts w:ascii="Arial" w:hAnsi="Arial" w:cs="Arial"/>
        </w:rPr>
      </w:pPr>
    </w:p>
    <w:p w14:paraId="7C8A9578" w14:textId="5AC6795A" w:rsidR="00D73CD6" w:rsidRPr="00AB22B8" w:rsidRDefault="002F3F0D" w:rsidP="00DE0936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179DF">
        <w:rPr>
          <w:rFonts w:ascii="Arial" w:hAnsi="Arial" w:cs="Arial"/>
        </w:rPr>
        <w:t xml:space="preserve">Si trasformi l’immagine </w:t>
      </w:r>
      <w:r w:rsidR="00E179DF" w:rsidRPr="00E179DF">
        <w:rPr>
          <w:rFonts w:ascii="Arial" w:hAnsi="Arial" w:cs="Arial"/>
        </w:rPr>
        <w:t xml:space="preserve">a colori </w:t>
      </w:r>
      <w:r w:rsidR="00E55363" w:rsidRPr="00E179DF">
        <w:rPr>
          <w:rFonts w:ascii="Arial" w:hAnsi="Arial" w:cs="Arial"/>
        </w:rPr>
        <w:t xml:space="preserve">nello spazio HSI </w:t>
      </w:r>
      <w:r w:rsidRPr="00E179DF">
        <w:rPr>
          <w:rFonts w:ascii="Arial" w:hAnsi="Arial" w:cs="Arial"/>
        </w:rPr>
        <w:t xml:space="preserve">con </w:t>
      </w:r>
      <w:r w:rsidR="003A1957" w:rsidRPr="00E179DF">
        <w:rPr>
          <w:rFonts w:ascii="Courier New" w:hAnsi="Courier New" w:cs="Courier New"/>
        </w:rPr>
        <w:t xml:space="preserve">HSI = rgb2hsi(Im). </w:t>
      </w:r>
      <w:r w:rsidR="003A1957" w:rsidRPr="00E179DF">
        <w:rPr>
          <w:rFonts w:ascii="Arial" w:hAnsi="Arial" w:cs="Arial"/>
        </w:rPr>
        <w:t xml:space="preserve">Si ricavino le componenti H,S,I come </w:t>
      </w:r>
      <w:r w:rsidR="003A1957" w:rsidRPr="00E179DF">
        <w:rPr>
          <w:rFonts w:ascii="Courier New" w:hAnsi="Courier New" w:cs="Courier New"/>
        </w:rPr>
        <w:t>H = HSI(:,:,1)</w:t>
      </w:r>
      <w:r w:rsidR="003A1957" w:rsidRPr="00E179DF">
        <w:rPr>
          <w:rFonts w:ascii="Arial" w:hAnsi="Arial" w:cs="Arial"/>
        </w:rPr>
        <w:t xml:space="preserve">,  </w:t>
      </w:r>
      <w:r w:rsidR="003A1957" w:rsidRPr="00E179DF">
        <w:rPr>
          <w:rFonts w:ascii="Courier New" w:hAnsi="Courier New" w:cs="Courier New"/>
        </w:rPr>
        <w:t>S = HSI(:,:,2), I = HSI(:,:,3)</w:t>
      </w:r>
      <w:r w:rsidR="003A1957" w:rsidRPr="00E179DF">
        <w:rPr>
          <w:rFonts w:ascii="Arial" w:hAnsi="Arial" w:cs="Arial"/>
        </w:rPr>
        <w:t>)</w:t>
      </w:r>
      <w:r w:rsidR="003A1957" w:rsidRPr="00E179DF">
        <w:rPr>
          <w:rFonts w:ascii="Courier New" w:hAnsi="Courier New" w:cs="Courier New"/>
        </w:rPr>
        <w:t>.</w:t>
      </w:r>
      <w:r w:rsidR="00E179DF" w:rsidRPr="00E179DF">
        <w:rPr>
          <w:rFonts w:ascii="Courier New" w:hAnsi="Courier New" w:cs="Courier New"/>
        </w:rPr>
        <w:t xml:space="preserve"> </w:t>
      </w:r>
      <w:r w:rsidR="00E179DF" w:rsidRPr="004E2558">
        <w:rPr>
          <w:rFonts w:ascii="Arial" w:hAnsi="Arial" w:cs="Arial"/>
        </w:rPr>
        <w:t xml:space="preserve">Si equalizzi </w:t>
      </w:r>
      <w:r w:rsidR="00DE0936" w:rsidRPr="004E2558">
        <w:rPr>
          <w:rFonts w:ascii="Arial" w:hAnsi="Arial" w:cs="Arial"/>
        </w:rPr>
        <w:t>la sola componente I</w:t>
      </w:r>
      <w:r w:rsidR="00BC6F36" w:rsidRPr="004E2558">
        <w:rPr>
          <w:rFonts w:ascii="Arial" w:hAnsi="Arial" w:cs="Arial"/>
        </w:rPr>
        <w:t>. Si ricompongano le tre componenti</w:t>
      </w:r>
      <w:r w:rsidR="009E36A4" w:rsidRPr="004E2558">
        <w:rPr>
          <w:rFonts w:ascii="Arial" w:hAnsi="Arial" w:cs="Arial"/>
        </w:rPr>
        <w:t xml:space="preserve"> H,S e I equalizzata</w:t>
      </w:r>
      <w:r w:rsidR="00BC6F36">
        <w:rPr>
          <w:rFonts w:ascii="Courier New" w:hAnsi="Courier New" w:cs="Courier New"/>
        </w:rPr>
        <w:t xml:space="preserve"> </w:t>
      </w:r>
      <w:r w:rsidRPr="00E179DF">
        <w:rPr>
          <w:rFonts w:ascii="Arial" w:hAnsi="Arial" w:cs="Arial"/>
        </w:rPr>
        <w:t xml:space="preserve">e si ritorni allo spazio RGB </w:t>
      </w:r>
      <w:r w:rsidR="00BC6F36">
        <w:rPr>
          <w:rFonts w:ascii="Arial" w:hAnsi="Arial" w:cs="Arial"/>
        </w:rPr>
        <w:t>usando la funzione</w:t>
      </w:r>
      <w:r w:rsidRPr="00E179DF">
        <w:rPr>
          <w:rFonts w:ascii="Arial" w:hAnsi="Arial" w:cs="Arial"/>
        </w:rPr>
        <w:t xml:space="preserve"> </w:t>
      </w:r>
      <w:r w:rsidR="00FD0D40" w:rsidRPr="00E179DF">
        <w:rPr>
          <w:rFonts w:ascii="Courier New" w:hAnsi="Courier New" w:cs="Courier New"/>
        </w:rPr>
        <w:t>hsi2rgb()</w:t>
      </w:r>
      <w:r w:rsidR="009E36A4">
        <w:rPr>
          <w:rFonts w:ascii="Courier New" w:hAnsi="Courier New" w:cs="Courier New"/>
        </w:rPr>
        <w:t xml:space="preserve">. </w:t>
      </w:r>
      <w:r w:rsidR="009E36A4" w:rsidRPr="00AB22B8">
        <w:rPr>
          <w:rFonts w:ascii="Arial" w:hAnsi="Arial" w:cs="Arial"/>
        </w:rPr>
        <w:t>Si visualizzi il risultato.</w:t>
      </w:r>
    </w:p>
    <w:p w14:paraId="06048999" w14:textId="19F90A70" w:rsidR="00DE0936" w:rsidRDefault="00DE0936" w:rsidP="00DE0936">
      <w:pPr>
        <w:pStyle w:val="ListParagraph"/>
        <w:rPr>
          <w:rFonts w:ascii="Arial" w:hAnsi="Arial" w:cs="Arial"/>
        </w:rPr>
      </w:pPr>
    </w:p>
    <w:p w14:paraId="5EDD827A" w14:textId="103EB537" w:rsidR="00D83ADB" w:rsidRDefault="00D83ADB" w:rsidP="00D83ADB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Problema</w:t>
      </w:r>
    </w:p>
    <w:p w14:paraId="50BABD18" w14:textId="26F531D0" w:rsidR="009748B5" w:rsidRDefault="009748B5" w:rsidP="00D83ADB">
      <w:pPr>
        <w:jc w:val="both"/>
        <w:rPr>
          <w:rFonts w:ascii="Arial" w:hAnsi="Arial" w:cs="Arial"/>
          <w:i/>
        </w:rPr>
      </w:pPr>
    </w:p>
    <w:p w14:paraId="2784C837" w14:textId="0C385723" w:rsidR="009748B5" w:rsidRPr="009748B5" w:rsidRDefault="009748B5" w:rsidP="00D83A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consideri l’immagine challenge</w:t>
      </w:r>
      <w:r w:rsidR="00342786">
        <w:rPr>
          <w:rFonts w:ascii="Arial" w:hAnsi="Arial" w:cs="Arial"/>
        </w:rPr>
        <w:t>0</w:t>
      </w:r>
      <w:r w:rsidR="000854B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.tif. </w:t>
      </w:r>
      <w:r w:rsidR="00496F28">
        <w:rPr>
          <w:rFonts w:ascii="Arial" w:hAnsi="Arial" w:cs="Arial"/>
        </w:rPr>
        <w:t xml:space="preserve"> Si </w:t>
      </w:r>
      <w:r w:rsidR="00695B68">
        <w:rPr>
          <w:rFonts w:ascii="Arial" w:hAnsi="Arial" w:cs="Arial"/>
        </w:rPr>
        <w:t>applichi all’immagine</w:t>
      </w:r>
      <w:r w:rsidR="00320D28">
        <w:rPr>
          <w:rFonts w:ascii="Arial" w:hAnsi="Arial" w:cs="Arial"/>
        </w:rPr>
        <w:t xml:space="preserve"> una </w:t>
      </w:r>
      <w:r w:rsidR="008500C9">
        <w:rPr>
          <w:rFonts w:ascii="Arial" w:hAnsi="Arial" w:cs="Arial"/>
        </w:rPr>
        <w:t>(o una combinazione)</w:t>
      </w:r>
      <w:r w:rsidR="00320D28">
        <w:rPr>
          <w:rFonts w:ascii="Arial" w:hAnsi="Arial" w:cs="Arial"/>
        </w:rPr>
        <w:t xml:space="preserve"> delle tecniche viste</w:t>
      </w:r>
      <w:r w:rsidR="00A85240">
        <w:rPr>
          <w:rFonts w:ascii="Arial" w:hAnsi="Arial" w:cs="Arial"/>
        </w:rPr>
        <w:t xml:space="preserve"> in precedenza per rendere visibili le scritte presenti sull’immagine</w:t>
      </w:r>
      <w:r w:rsidR="008500C9">
        <w:rPr>
          <w:rFonts w:ascii="Arial" w:hAnsi="Arial" w:cs="Arial"/>
        </w:rPr>
        <w:t>.</w:t>
      </w:r>
    </w:p>
    <w:p w14:paraId="02123206" w14:textId="77777777" w:rsidR="00D83ADB" w:rsidRPr="00D83ADB" w:rsidRDefault="00D83ADB" w:rsidP="00D83ADB">
      <w:pPr>
        <w:rPr>
          <w:rFonts w:ascii="Arial" w:hAnsi="Arial" w:cs="Arial"/>
        </w:rPr>
      </w:pPr>
    </w:p>
    <w:p w14:paraId="1658A85D" w14:textId="60B8C51C" w:rsidR="00DE0936" w:rsidRDefault="00DE0936" w:rsidP="00DE0936">
      <w:pPr>
        <w:ind w:left="360"/>
        <w:jc w:val="both"/>
        <w:rPr>
          <w:rFonts w:ascii="Arial" w:hAnsi="Arial" w:cs="Arial"/>
        </w:rPr>
      </w:pPr>
    </w:p>
    <w:p w14:paraId="2B6EBC2F" w14:textId="523617F6" w:rsidR="009D06DC" w:rsidRDefault="009D06DC" w:rsidP="00DE0936">
      <w:pPr>
        <w:ind w:left="360"/>
        <w:jc w:val="both"/>
        <w:rPr>
          <w:rFonts w:ascii="Arial" w:hAnsi="Arial" w:cs="Arial"/>
        </w:rPr>
      </w:pPr>
    </w:p>
    <w:p w14:paraId="00421DC0" w14:textId="77777777" w:rsidR="009D06DC" w:rsidRDefault="009D06DC" w:rsidP="00DE0936">
      <w:pPr>
        <w:ind w:left="360"/>
        <w:jc w:val="both"/>
        <w:rPr>
          <w:rFonts w:ascii="Arial" w:hAnsi="Arial" w:cs="Arial"/>
        </w:rPr>
      </w:pPr>
    </w:p>
    <w:p w14:paraId="6B951A9F" w14:textId="0AA291EA" w:rsidR="00A30C1D" w:rsidRPr="008233D2" w:rsidRDefault="00A30C1D" w:rsidP="00A30C1D">
      <w:pPr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8233D2">
        <w:rPr>
          <w:rFonts w:ascii="Arial" w:hAnsi="Arial" w:cs="Arial"/>
          <w:b/>
        </w:rPr>
        <w:lastRenderedPageBreak/>
        <w:t xml:space="preserve">Riduzione del rumore </w:t>
      </w:r>
      <w:r w:rsidR="0007046B">
        <w:rPr>
          <w:rFonts w:ascii="Arial" w:hAnsi="Arial" w:cs="Arial"/>
          <w:b/>
        </w:rPr>
        <w:t>e filtraggio inverso</w:t>
      </w:r>
    </w:p>
    <w:p w14:paraId="522B33AE" w14:textId="6D8CFB88" w:rsidR="00A30C1D" w:rsidRDefault="00A30C1D" w:rsidP="00A30C1D">
      <w:pPr>
        <w:jc w:val="both"/>
        <w:rPr>
          <w:rFonts w:ascii="Arial" w:hAnsi="Arial" w:cs="Arial"/>
        </w:rPr>
      </w:pPr>
    </w:p>
    <w:p w14:paraId="4526CAF9" w14:textId="2C97F8B5" w:rsidR="00084AE8" w:rsidRDefault="00084AE8" w:rsidP="00084AE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Filtraggio lineare</w:t>
      </w:r>
    </w:p>
    <w:p w14:paraId="5D2D041B" w14:textId="77777777" w:rsidR="0034367D" w:rsidRDefault="0034367D" w:rsidP="00084AE8">
      <w:pPr>
        <w:jc w:val="both"/>
        <w:rPr>
          <w:rFonts w:ascii="Arial" w:hAnsi="Arial" w:cs="Arial"/>
          <w:i/>
        </w:rPr>
      </w:pPr>
    </w:p>
    <w:p w14:paraId="4EAC6FF2" w14:textId="7F5987DD" w:rsidR="00C52E4D" w:rsidRDefault="00C52E4D" w:rsidP="00C52E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applicare un filtro lineare all’immagine </w:t>
      </w:r>
      <w:r w:rsidRPr="0035388A">
        <w:rPr>
          <w:rFonts w:ascii="Courier New" w:hAnsi="Courier New" w:cs="Courier New"/>
        </w:rPr>
        <w:t>I</w:t>
      </w:r>
      <w:r>
        <w:rPr>
          <w:rFonts w:ascii="Arial" w:hAnsi="Arial" w:cs="Arial"/>
        </w:rPr>
        <w:t xml:space="preserve"> si può usare </w:t>
      </w:r>
      <w:r w:rsidR="00D51913">
        <w:rPr>
          <w:rFonts w:ascii="Arial" w:hAnsi="Arial" w:cs="Arial"/>
        </w:rPr>
        <w:t xml:space="preserve">la funzione </w:t>
      </w:r>
      <w:r w:rsidR="009C3E00" w:rsidRPr="005359DB">
        <w:rPr>
          <w:rFonts w:ascii="Courier New" w:hAnsi="Courier New" w:cs="Courier New"/>
        </w:rPr>
        <w:t xml:space="preserve">Y = </w:t>
      </w:r>
      <w:r w:rsidRPr="005359DB">
        <w:rPr>
          <w:rFonts w:ascii="Courier New" w:hAnsi="Courier New" w:cs="Courier New"/>
        </w:rPr>
        <w:t>imfilter(</w:t>
      </w:r>
      <w:r w:rsidR="00215D56" w:rsidRPr="005359DB">
        <w:rPr>
          <w:rFonts w:ascii="Courier New" w:hAnsi="Courier New" w:cs="Courier New"/>
        </w:rPr>
        <w:t>I,h</w:t>
      </w:r>
      <w:r w:rsidR="0035388A">
        <w:rPr>
          <w:rFonts w:ascii="Courier New" w:hAnsi="Courier New" w:cs="Courier New"/>
        </w:rPr>
        <w:t>,</w:t>
      </w:r>
      <w:r w:rsidR="003C38E0">
        <w:rPr>
          <w:rFonts w:ascii="Courier New" w:hAnsi="Courier New" w:cs="Courier New"/>
        </w:rPr>
        <w:t>options,..</w:t>
      </w:r>
      <w:r w:rsidRPr="005359DB">
        <w:rPr>
          <w:rFonts w:ascii="Courier New" w:hAnsi="Courier New" w:cs="Courier New"/>
        </w:rPr>
        <w:t>)</w:t>
      </w:r>
      <w:r w:rsidRPr="001C5D02">
        <w:rPr>
          <w:rFonts w:ascii="Arial" w:hAnsi="Arial" w:cs="Arial"/>
        </w:rPr>
        <w:t xml:space="preserve">, </w:t>
      </w:r>
      <w:r w:rsidR="000301F4">
        <w:rPr>
          <w:rFonts w:ascii="Arial" w:hAnsi="Arial" w:cs="Arial"/>
        </w:rPr>
        <w:t xml:space="preserve">dove </w:t>
      </w:r>
      <w:r w:rsidR="000301F4" w:rsidRPr="00BB1340">
        <w:rPr>
          <w:rFonts w:ascii="Courier New" w:hAnsi="Courier New" w:cs="Courier New"/>
        </w:rPr>
        <w:t>h</w:t>
      </w:r>
      <w:r w:rsidR="000301F4">
        <w:rPr>
          <w:rFonts w:ascii="Courier New" w:hAnsi="Courier New" w:cs="Courier New"/>
        </w:rPr>
        <w:t xml:space="preserve"> </w:t>
      </w:r>
      <w:r w:rsidR="000301F4" w:rsidRPr="00E62C48">
        <w:rPr>
          <w:rFonts w:ascii="Arial" w:hAnsi="Arial" w:cs="Arial"/>
        </w:rPr>
        <w:t>contiene</w:t>
      </w:r>
      <w:r w:rsidRPr="00E62C48">
        <w:rPr>
          <w:rFonts w:ascii="Arial" w:hAnsi="Arial" w:cs="Arial"/>
        </w:rPr>
        <w:t xml:space="preserve"> la </w:t>
      </w:r>
      <w:r w:rsidR="00D24E96" w:rsidRPr="00E62C48">
        <w:rPr>
          <w:rFonts w:ascii="Arial" w:hAnsi="Arial" w:cs="Arial"/>
        </w:rPr>
        <w:t>maschera</w:t>
      </w:r>
      <w:r w:rsidRPr="00E62C48">
        <w:rPr>
          <w:rFonts w:ascii="Arial" w:hAnsi="Arial" w:cs="Arial"/>
        </w:rPr>
        <w:t xml:space="preserve"> </w:t>
      </w:r>
      <w:r w:rsidR="000301F4" w:rsidRPr="00E62C48">
        <w:rPr>
          <w:rFonts w:ascii="Arial" w:hAnsi="Arial" w:cs="Arial"/>
        </w:rPr>
        <w:t>del filt</w:t>
      </w:r>
      <w:r w:rsidR="005F2A67" w:rsidRPr="00E62C48">
        <w:rPr>
          <w:rFonts w:ascii="Arial" w:hAnsi="Arial" w:cs="Arial"/>
        </w:rPr>
        <w:t>ro</w:t>
      </w:r>
      <w:r>
        <w:rPr>
          <w:rFonts w:ascii="Arial" w:hAnsi="Arial" w:cs="Arial"/>
        </w:rPr>
        <w:t xml:space="preserve">. Si consiglia di usare l’opzione </w:t>
      </w:r>
      <w:r w:rsidRPr="00BB1340">
        <w:rPr>
          <w:rFonts w:ascii="Courier New" w:hAnsi="Courier New" w:cs="Courier New"/>
        </w:rPr>
        <w:t>‘symmetric’</w:t>
      </w:r>
      <w:r>
        <w:rPr>
          <w:rFonts w:ascii="Arial" w:hAnsi="Arial" w:cs="Arial"/>
        </w:rPr>
        <w:t>, che comporta un</w:t>
      </w:r>
      <w:r w:rsidR="00B7290B">
        <w:rPr>
          <w:rFonts w:ascii="Arial" w:hAnsi="Arial" w:cs="Arial"/>
        </w:rPr>
        <w:t>’</w:t>
      </w:r>
      <w:r>
        <w:rPr>
          <w:rFonts w:ascii="Arial" w:hAnsi="Arial" w:cs="Arial"/>
        </w:rPr>
        <w:t>estensione simmetrica ai bordi.</w:t>
      </w:r>
      <w:r w:rsidR="00B7290B">
        <w:rPr>
          <w:rFonts w:ascii="Arial" w:hAnsi="Arial" w:cs="Arial"/>
        </w:rPr>
        <w:t xml:space="preserve"> (NOTA: la funzione imfilter applica</w:t>
      </w:r>
      <w:r w:rsidR="00037483">
        <w:rPr>
          <w:rFonts w:ascii="Arial" w:hAnsi="Arial" w:cs="Arial"/>
        </w:rPr>
        <w:t xml:space="preserve"> di default una correlazione tra maschera e immagine</w:t>
      </w:r>
      <w:r w:rsidR="00C366B0">
        <w:rPr>
          <w:rFonts w:ascii="Arial" w:hAnsi="Arial" w:cs="Arial"/>
        </w:rPr>
        <w:t>, ovvero la maschera non è ribaltata</w:t>
      </w:r>
      <w:r w:rsidR="00F01521">
        <w:rPr>
          <w:rFonts w:ascii="Arial" w:hAnsi="Arial" w:cs="Arial"/>
        </w:rPr>
        <w:t xml:space="preserve"> come avverrebbe con una convoluzione in due dimensioni</w:t>
      </w:r>
      <w:r w:rsidR="00180A4B">
        <w:rPr>
          <w:rFonts w:ascii="Arial" w:hAnsi="Arial" w:cs="Arial"/>
        </w:rPr>
        <w:t>. Prestare attenzione se si applicano filtri non simmetrici.</w:t>
      </w:r>
      <w:r w:rsidR="00443A18">
        <w:rPr>
          <w:rFonts w:ascii="Arial" w:hAnsi="Arial" w:cs="Arial"/>
        </w:rPr>
        <w:t xml:space="preserve"> Se si vuole una convoluzione 2D, usare il parametro opzionale </w:t>
      </w:r>
      <w:r w:rsidR="00443A18" w:rsidRPr="00D90BAE">
        <w:rPr>
          <w:rFonts w:ascii="Courier New" w:hAnsi="Courier New" w:cs="Courier New"/>
        </w:rPr>
        <w:t>‘conv’</w:t>
      </w:r>
      <w:r w:rsidR="00D90BAE">
        <w:rPr>
          <w:rFonts w:ascii="Arial" w:hAnsi="Arial" w:cs="Arial"/>
        </w:rPr>
        <w:t>.</w:t>
      </w:r>
      <w:r w:rsidR="00180A4B">
        <w:rPr>
          <w:rFonts w:ascii="Arial" w:hAnsi="Arial" w:cs="Arial"/>
        </w:rPr>
        <w:t>)</w:t>
      </w:r>
    </w:p>
    <w:p w14:paraId="4B1549ED" w14:textId="77777777" w:rsidR="00897EE8" w:rsidRPr="00897EE8" w:rsidRDefault="00897EE8" w:rsidP="00084AE8">
      <w:pPr>
        <w:jc w:val="both"/>
        <w:rPr>
          <w:rFonts w:ascii="Arial" w:hAnsi="Arial" w:cs="Arial"/>
        </w:rPr>
      </w:pPr>
    </w:p>
    <w:p w14:paraId="070AA0B1" w14:textId="68C178E8" w:rsidR="00084AE8" w:rsidRDefault="00084AE8" w:rsidP="00084AE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Filtraggio mediano</w:t>
      </w:r>
    </w:p>
    <w:p w14:paraId="61484089" w14:textId="2BE0A2F5" w:rsidR="008C2CBF" w:rsidRDefault="008C2CBF" w:rsidP="00084AE8">
      <w:pPr>
        <w:jc w:val="both"/>
        <w:rPr>
          <w:rFonts w:ascii="Arial" w:hAnsi="Arial" w:cs="Arial"/>
          <w:i/>
        </w:rPr>
      </w:pPr>
    </w:p>
    <w:p w14:paraId="1C8AECA8" w14:textId="6E8B3BEA" w:rsidR="00B2398C" w:rsidRDefault="008C2CBF" w:rsidP="00B2398C">
      <w:pPr>
        <w:jc w:val="both"/>
        <w:rPr>
          <w:rFonts w:ascii="Arial" w:hAnsi="Arial" w:cs="Arial"/>
        </w:rPr>
      </w:pPr>
      <w:r w:rsidRPr="00B2398C">
        <w:rPr>
          <w:rFonts w:ascii="Arial" w:hAnsi="Arial" w:cs="Arial"/>
        </w:rPr>
        <w:t>La funzione</w:t>
      </w:r>
      <w:r w:rsidR="000C41CD">
        <w:rPr>
          <w:rFonts w:ascii="Arial" w:hAnsi="Arial" w:cs="Arial"/>
        </w:rPr>
        <w:t xml:space="preserve"> </w:t>
      </w:r>
      <w:r w:rsidR="0018442F" w:rsidRPr="003206F1">
        <w:rPr>
          <w:rFonts w:ascii="Courier New" w:hAnsi="Courier New" w:cs="Courier New"/>
        </w:rPr>
        <w:t>Y = medfilt2(I,[M N],option)</w:t>
      </w:r>
      <w:r w:rsidRPr="00B2398C">
        <w:rPr>
          <w:rFonts w:ascii="Arial" w:hAnsi="Arial" w:cs="Arial"/>
        </w:rPr>
        <w:t xml:space="preserve"> applica un filtraggio mediano su una finestra di </w:t>
      </w:r>
      <w:r w:rsidR="006C3BBE" w:rsidRPr="00B2398C">
        <w:rPr>
          <w:rFonts w:ascii="Arial" w:hAnsi="Arial" w:cs="Arial"/>
        </w:rPr>
        <w:t>MxN pixel.</w:t>
      </w:r>
      <w:r w:rsidR="006C3BBE">
        <w:rPr>
          <w:rFonts w:ascii="Arial" w:hAnsi="Arial" w:cs="Arial"/>
          <w:i/>
        </w:rPr>
        <w:t xml:space="preserve"> </w:t>
      </w:r>
      <w:r w:rsidR="00B2398C">
        <w:rPr>
          <w:rFonts w:ascii="Arial" w:hAnsi="Arial" w:cs="Arial"/>
        </w:rPr>
        <w:t xml:space="preserve">si consiglia di usare l’opzione </w:t>
      </w:r>
      <w:r w:rsidR="00B2398C" w:rsidRPr="00BB1340">
        <w:rPr>
          <w:rFonts w:ascii="Courier New" w:hAnsi="Courier New" w:cs="Courier New"/>
        </w:rPr>
        <w:t>‘symmetric’</w:t>
      </w:r>
      <w:r w:rsidR="004C184C">
        <w:rPr>
          <w:rFonts w:ascii="Courier New" w:hAnsi="Courier New" w:cs="Courier New"/>
        </w:rPr>
        <w:t xml:space="preserve"> </w:t>
      </w:r>
      <w:r w:rsidR="004C184C" w:rsidRPr="00276C0F">
        <w:rPr>
          <w:rFonts w:ascii="Arial" w:hAnsi="Arial" w:cs="Arial"/>
        </w:rPr>
        <w:t>per l’estensione ai bordi</w:t>
      </w:r>
      <w:r w:rsidR="00B2398C">
        <w:rPr>
          <w:rFonts w:ascii="Arial" w:hAnsi="Arial" w:cs="Arial"/>
        </w:rPr>
        <w:t>.</w:t>
      </w:r>
    </w:p>
    <w:p w14:paraId="20BC4B00" w14:textId="72960ECC" w:rsidR="0007046B" w:rsidRDefault="0007046B" w:rsidP="00B2398C">
      <w:pPr>
        <w:jc w:val="both"/>
        <w:rPr>
          <w:rFonts w:ascii="Arial" w:hAnsi="Arial" w:cs="Arial"/>
        </w:rPr>
      </w:pPr>
    </w:p>
    <w:p w14:paraId="20925B56" w14:textId="77777777" w:rsidR="0007046B" w:rsidRDefault="0007046B" w:rsidP="0007046B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Filtro di Wiener</w:t>
      </w:r>
    </w:p>
    <w:p w14:paraId="29C6B4A2" w14:textId="77777777" w:rsidR="0007046B" w:rsidRDefault="0007046B" w:rsidP="0007046B">
      <w:pPr>
        <w:jc w:val="both"/>
        <w:rPr>
          <w:rFonts w:ascii="Arial" w:hAnsi="Arial" w:cs="Arial"/>
          <w:i/>
        </w:rPr>
      </w:pPr>
    </w:p>
    <w:p w14:paraId="470C72C8" w14:textId="77777777" w:rsidR="0007046B" w:rsidRPr="007E5609" w:rsidRDefault="0007046B" w:rsidP="0007046B">
      <w:pPr>
        <w:jc w:val="both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Il filtro di Wiener può essere applicato usando la funzione </w:t>
      </w:r>
      <w:r w:rsidRPr="007E5609">
        <w:rPr>
          <w:rFonts w:ascii="Courier New" w:hAnsi="Courier New" w:cs="Courier New"/>
        </w:rPr>
        <w:t>Y = deconvwnr(I,PSF,NSR)</w:t>
      </w:r>
      <w:r w:rsidRPr="007E5609">
        <w:rPr>
          <w:rFonts w:ascii="Arial" w:hAnsi="Arial" w:cs="Arial"/>
        </w:rPr>
        <w:t xml:space="preserve">. Il parametro </w:t>
      </w:r>
      <w:r w:rsidRPr="007E5609">
        <w:rPr>
          <w:rFonts w:ascii="Courier New" w:hAnsi="Courier New" w:cs="Courier New"/>
        </w:rPr>
        <w:t>PSF</w:t>
      </w:r>
      <w:r w:rsidRPr="007E5609">
        <w:rPr>
          <w:rFonts w:ascii="Arial" w:hAnsi="Arial" w:cs="Arial"/>
        </w:rPr>
        <w:t xml:space="preserve"> indica la risposta impulsiva del filtro che si vuole invertire. Il parametro </w:t>
      </w:r>
      <w:r w:rsidRPr="007E5609">
        <w:rPr>
          <w:rFonts w:ascii="Courier New" w:hAnsi="Courier New" w:cs="Courier New"/>
        </w:rPr>
        <w:t>NSR</w:t>
      </w:r>
      <w:r w:rsidRPr="007E5609">
        <w:rPr>
          <w:rFonts w:ascii="Arial" w:hAnsi="Arial" w:cs="Arial"/>
        </w:rPr>
        <w:t xml:space="preserve"> specifica il rapporto rumore/segnale per ogni frequenza spaziale. Se è uno scalare, lo stesso NSR è applicato per ogni frequenza spaziale, altrimenti deve avere le stesse dimensioni dell’immagine </w:t>
      </w:r>
      <w:r w:rsidRPr="00B648C9">
        <w:rPr>
          <w:rFonts w:ascii="Courier New" w:hAnsi="Courier New" w:cs="Courier New"/>
        </w:rPr>
        <w:t>I</w:t>
      </w:r>
      <w:r w:rsidRPr="007E5609">
        <w:rPr>
          <w:rFonts w:ascii="Arial" w:hAnsi="Arial" w:cs="Arial"/>
        </w:rPr>
        <w:t>.</w:t>
      </w:r>
    </w:p>
    <w:p w14:paraId="3E2EE995" w14:textId="28C3CB2D" w:rsidR="004D748B" w:rsidRDefault="004D748B" w:rsidP="00B2398C">
      <w:pPr>
        <w:jc w:val="both"/>
        <w:rPr>
          <w:rFonts w:ascii="Arial" w:hAnsi="Arial" w:cs="Arial"/>
        </w:rPr>
      </w:pPr>
    </w:p>
    <w:p w14:paraId="5668FE06" w14:textId="79DB8B3C" w:rsidR="00084AE8" w:rsidRPr="008B3A97" w:rsidRDefault="00084AE8" w:rsidP="00084AE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Simulazione di un pattern di rumore</w:t>
      </w:r>
    </w:p>
    <w:p w14:paraId="63F3477E" w14:textId="6ECBFC1F" w:rsidR="00084AE8" w:rsidRDefault="00084AE8" w:rsidP="00084AE8">
      <w:pPr>
        <w:jc w:val="both"/>
        <w:rPr>
          <w:rFonts w:ascii="Arial" w:hAnsi="Arial" w:cs="Arial"/>
          <w:i/>
        </w:rPr>
      </w:pPr>
    </w:p>
    <w:p w14:paraId="22942361" w14:textId="7FEAC72F" w:rsidR="00C97691" w:rsidRDefault="00A10C8D" w:rsidP="00084AE8">
      <w:pPr>
        <w:jc w:val="both"/>
        <w:rPr>
          <w:rFonts w:ascii="Courier New" w:hAnsi="Courier New" w:cs="Courier New"/>
        </w:rPr>
      </w:pPr>
      <w:r w:rsidRPr="00207074">
        <w:rPr>
          <w:rFonts w:ascii="Arial" w:hAnsi="Arial" w:cs="Arial"/>
        </w:rPr>
        <w:t xml:space="preserve">Una matrice contenente </w:t>
      </w:r>
      <w:r w:rsidR="000B6558" w:rsidRPr="00207074">
        <w:rPr>
          <w:rFonts w:ascii="Arial" w:hAnsi="Arial" w:cs="Arial"/>
        </w:rPr>
        <w:t>MxN valori</w:t>
      </w:r>
      <w:r w:rsidR="00207074" w:rsidRPr="00207074">
        <w:rPr>
          <w:rFonts w:ascii="Arial" w:hAnsi="Arial" w:cs="Arial"/>
        </w:rPr>
        <w:t xml:space="preserve"> di rumore a media nulla può essere ottenuta </w:t>
      </w:r>
      <w:r w:rsidR="008C2891">
        <w:rPr>
          <w:rFonts w:ascii="Arial" w:hAnsi="Arial" w:cs="Arial"/>
        </w:rPr>
        <w:t>utilizzando</w:t>
      </w:r>
      <w:r w:rsidR="00207074" w:rsidRPr="00207074">
        <w:rPr>
          <w:rFonts w:ascii="Arial" w:hAnsi="Arial" w:cs="Arial"/>
        </w:rPr>
        <w:t xml:space="preserve"> una delle funzioni</w:t>
      </w:r>
      <w:r w:rsidR="00207074">
        <w:rPr>
          <w:rFonts w:ascii="Arial" w:hAnsi="Arial" w:cs="Arial"/>
          <w:i/>
        </w:rPr>
        <w:t xml:space="preserve"> </w:t>
      </w:r>
      <w:r w:rsidR="003E2DC4" w:rsidRPr="007829F8">
        <w:rPr>
          <w:rFonts w:ascii="Courier New" w:hAnsi="Courier New" w:cs="Courier New"/>
        </w:rPr>
        <w:t xml:space="preserve">Noise = </w:t>
      </w:r>
      <w:r w:rsidR="007829F8">
        <w:rPr>
          <w:rFonts w:ascii="Courier New" w:hAnsi="Courier New" w:cs="Courier New"/>
        </w:rPr>
        <w:t>&lt;distribution&gt;</w:t>
      </w:r>
      <w:r w:rsidR="00BE3952" w:rsidRPr="0085307D">
        <w:rPr>
          <w:rFonts w:ascii="Courier New" w:hAnsi="Courier New" w:cs="Courier New"/>
        </w:rPr>
        <w:t>_noise(</w:t>
      </w:r>
      <w:r w:rsidR="00DB3854">
        <w:rPr>
          <w:rFonts w:ascii="Courier New" w:hAnsi="Courier New" w:cs="Courier New"/>
        </w:rPr>
        <w:t>params,</w:t>
      </w:r>
      <w:r w:rsidR="00A34F09">
        <w:rPr>
          <w:rFonts w:ascii="Courier New" w:hAnsi="Courier New" w:cs="Courier New"/>
        </w:rPr>
        <w:t>M</w:t>
      </w:r>
      <w:r w:rsidR="00DB3854">
        <w:rPr>
          <w:rFonts w:ascii="Courier New" w:hAnsi="Courier New" w:cs="Courier New"/>
        </w:rPr>
        <w:t>,</w:t>
      </w:r>
      <w:r w:rsidR="00A34F09">
        <w:rPr>
          <w:rFonts w:ascii="Courier New" w:hAnsi="Courier New" w:cs="Courier New"/>
        </w:rPr>
        <w:t>N</w:t>
      </w:r>
      <w:r w:rsidR="00BE3952" w:rsidRPr="0085307D">
        <w:rPr>
          <w:rFonts w:ascii="Courier New" w:hAnsi="Courier New" w:cs="Courier New"/>
        </w:rPr>
        <w:t>),</w:t>
      </w:r>
      <w:r w:rsidR="007829F8">
        <w:rPr>
          <w:rFonts w:ascii="Courier New" w:hAnsi="Courier New" w:cs="Courier New"/>
        </w:rPr>
        <w:t xml:space="preserve"> </w:t>
      </w:r>
      <w:r w:rsidR="007829F8" w:rsidRPr="00A34F09">
        <w:rPr>
          <w:rFonts w:ascii="Arial" w:hAnsi="Arial" w:cs="Arial"/>
        </w:rPr>
        <w:t>dove &lt;distribution&gt; può essere Gaussian,</w:t>
      </w:r>
      <w:r w:rsidR="00D71556" w:rsidRPr="00A34F09">
        <w:rPr>
          <w:rFonts w:ascii="Arial" w:hAnsi="Arial" w:cs="Arial"/>
        </w:rPr>
        <w:t xml:space="preserve"> uniform, Laplacian, </w:t>
      </w:r>
      <w:r w:rsidR="00A34F09">
        <w:rPr>
          <w:rFonts w:ascii="Arial" w:hAnsi="Arial" w:cs="Arial"/>
        </w:rPr>
        <w:t xml:space="preserve">o </w:t>
      </w:r>
      <w:r w:rsidR="00D71556" w:rsidRPr="00A34F09">
        <w:rPr>
          <w:rFonts w:ascii="Arial" w:hAnsi="Arial" w:cs="Arial"/>
        </w:rPr>
        <w:t>impulsive</w:t>
      </w:r>
      <w:r w:rsidR="00903293" w:rsidRPr="00A34F09">
        <w:rPr>
          <w:rFonts w:ascii="Arial" w:hAnsi="Arial" w:cs="Arial"/>
        </w:rPr>
        <w:t xml:space="preserve">. Si usi help </w:t>
      </w:r>
      <w:r w:rsidR="00D71556" w:rsidRPr="00A34F09">
        <w:rPr>
          <w:rFonts w:ascii="Arial" w:hAnsi="Arial" w:cs="Arial"/>
        </w:rPr>
        <w:t>&lt;</w:t>
      </w:r>
      <w:r w:rsidR="00903293" w:rsidRPr="00A34F09">
        <w:rPr>
          <w:rFonts w:ascii="Arial" w:hAnsi="Arial" w:cs="Arial"/>
        </w:rPr>
        <w:t>nome-funzione</w:t>
      </w:r>
      <w:r w:rsidR="00D71556" w:rsidRPr="00A34F09">
        <w:rPr>
          <w:rFonts w:ascii="Arial" w:hAnsi="Arial" w:cs="Arial"/>
        </w:rPr>
        <w:t>&gt;</w:t>
      </w:r>
      <w:r w:rsidR="00903293" w:rsidRPr="00A34F09">
        <w:rPr>
          <w:rFonts w:ascii="Arial" w:hAnsi="Arial" w:cs="Arial"/>
        </w:rPr>
        <w:t xml:space="preserve"> per </w:t>
      </w:r>
      <w:r w:rsidR="008763FC">
        <w:rPr>
          <w:rFonts w:ascii="Arial" w:hAnsi="Arial" w:cs="Arial"/>
        </w:rPr>
        <w:t>verificare quali</w:t>
      </w:r>
      <w:r w:rsidR="00D71556" w:rsidRPr="00A34F09">
        <w:rPr>
          <w:rFonts w:ascii="Arial" w:hAnsi="Arial" w:cs="Arial"/>
        </w:rPr>
        <w:t xml:space="preserve"> parametri </w:t>
      </w:r>
      <w:r w:rsidR="008763FC">
        <w:rPr>
          <w:rFonts w:ascii="Arial" w:hAnsi="Arial" w:cs="Arial"/>
        </w:rPr>
        <w:t xml:space="preserve">passare alla funzione a seconda </w:t>
      </w:r>
      <w:r w:rsidR="00D71556" w:rsidRPr="00A34F09">
        <w:rPr>
          <w:rFonts w:ascii="Arial" w:hAnsi="Arial" w:cs="Arial"/>
        </w:rPr>
        <w:t>della distribuzione.</w:t>
      </w:r>
      <w:r w:rsidR="00D90DE7">
        <w:rPr>
          <w:rFonts w:ascii="Arial" w:hAnsi="Arial" w:cs="Arial"/>
        </w:rPr>
        <w:t xml:space="preserve"> Una volta generato un pattern di rumore con le stesse dimensioni dell’immagine di test</w:t>
      </w:r>
      <w:r w:rsidR="00B05288">
        <w:rPr>
          <w:rFonts w:ascii="Arial" w:hAnsi="Arial" w:cs="Arial"/>
        </w:rPr>
        <w:t xml:space="preserve">, un’immagine affetta da rumore additivo può essere simulata come </w:t>
      </w:r>
      <w:r w:rsidR="00B05288" w:rsidRPr="009D4557">
        <w:rPr>
          <w:rFonts w:ascii="Courier New" w:hAnsi="Courier New" w:cs="Courier New"/>
        </w:rPr>
        <w:t xml:space="preserve">I_noisy = </w:t>
      </w:r>
      <w:r w:rsidR="00B05288" w:rsidRPr="00BB1340">
        <w:rPr>
          <w:rFonts w:ascii="Courier New" w:hAnsi="Courier New" w:cs="Courier New"/>
        </w:rPr>
        <w:t>I + N</w:t>
      </w:r>
      <w:r w:rsidR="00B05288">
        <w:rPr>
          <w:rFonts w:ascii="Courier New" w:hAnsi="Courier New" w:cs="Courier New"/>
        </w:rPr>
        <w:t>oise.</w:t>
      </w:r>
    </w:p>
    <w:p w14:paraId="6CE85AEB" w14:textId="28F4EB86" w:rsidR="00376E5C" w:rsidRDefault="00376E5C" w:rsidP="00084AE8">
      <w:pPr>
        <w:jc w:val="both"/>
        <w:rPr>
          <w:rFonts w:ascii="Arial" w:hAnsi="Arial" w:cs="Arial"/>
          <w:i/>
        </w:rPr>
      </w:pPr>
    </w:p>
    <w:p w14:paraId="56FC3AC9" w14:textId="7D0AC953" w:rsidR="00376E5C" w:rsidRDefault="00376E5C" w:rsidP="00084AE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Misura</w:t>
      </w:r>
      <w:r w:rsidR="000D21F9">
        <w:rPr>
          <w:rFonts w:ascii="Arial" w:hAnsi="Arial" w:cs="Arial"/>
          <w:i/>
        </w:rPr>
        <w:t xml:space="preserve"> rapporto segnale rumore (SNR)</w:t>
      </w:r>
    </w:p>
    <w:p w14:paraId="21DA7941" w14:textId="556A6F14" w:rsidR="000D21F9" w:rsidRDefault="000D21F9" w:rsidP="00084AE8">
      <w:pPr>
        <w:jc w:val="both"/>
        <w:rPr>
          <w:rFonts w:ascii="Arial" w:hAnsi="Arial" w:cs="Arial"/>
          <w:i/>
        </w:rPr>
      </w:pPr>
    </w:p>
    <w:p w14:paraId="6F344281" w14:textId="11DED935" w:rsidR="000D21F9" w:rsidRDefault="000D21F9" w:rsidP="00084AE8">
      <w:pPr>
        <w:jc w:val="both"/>
        <w:rPr>
          <w:rFonts w:ascii="Courier New" w:hAnsi="Courier New" w:cs="Courier New"/>
          <w:bCs/>
        </w:rPr>
      </w:pPr>
      <w:r w:rsidRPr="0048249D">
        <w:rPr>
          <w:rFonts w:ascii="Arial" w:hAnsi="Arial" w:cs="Arial"/>
        </w:rPr>
        <w:t>L’effetto di un filtraggio per ridurre</w:t>
      </w:r>
      <w:r w:rsidR="00D24A1B" w:rsidRPr="0048249D">
        <w:rPr>
          <w:rFonts w:ascii="Arial" w:hAnsi="Arial" w:cs="Arial"/>
        </w:rPr>
        <w:t xml:space="preserve"> il rumore può essere misurato per mezzo del rappor</w:t>
      </w:r>
      <w:r w:rsidR="00297FDC" w:rsidRPr="0048249D">
        <w:rPr>
          <w:rFonts w:ascii="Arial" w:hAnsi="Arial" w:cs="Arial"/>
        </w:rPr>
        <w:t>to tra la potenza dell’immagine</w:t>
      </w:r>
      <w:r w:rsidR="00D81B30" w:rsidRPr="0048249D">
        <w:rPr>
          <w:rFonts w:ascii="Arial" w:hAnsi="Arial" w:cs="Arial"/>
        </w:rPr>
        <w:t xml:space="preserve"> originale</w:t>
      </w:r>
      <w:r w:rsidR="001903F6" w:rsidRPr="0048249D">
        <w:rPr>
          <w:rFonts w:ascii="Arial" w:hAnsi="Arial" w:cs="Arial"/>
        </w:rPr>
        <w:t xml:space="preserve"> e la potenza del rumore residuo</w:t>
      </w:r>
      <w:r w:rsidR="00F17438" w:rsidRPr="0048249D">
        <w:rPr>
          <w:rFonts w:ascii="Arial" w:hAnsi="Arial" w:cs="Arial"/>
        </w:rPr>
        <w:t xml:space="preserve"> dopo il filtraggio</w:t>
      </w:r>
      <w:r w:rsidR="001A3847" w:rsidRPr="0048249D">
        <w:rPr>
          <w:rFonts w:ascii="Arial" w:hAnsi="Arial" w:cs="Arial"/>
        </w:rPr>
        <w:t xml:space="preserve">, </w:t>
      </w:r>
      <w:r w:rsidR="006A6F0D">
        <w:rPr>
          <w:rFonts w:ascii="Arial" w:hAnsi="Arial" w:cs="Arial"/>
        </w:rPr>
        <w:t>calcolabile come</w:t>
      </w:r>
      <w:r w:rsidR="001A3847" w:rsidRPr="0048249D">
        <w:rPr>
          <w:rFonts w:ascii="Arial" w:hAnsi="Arial" w:cs="Arial"/>
        </w:rPr>
        <w:t xml:space="preserve"> SNR = 10log10(varianza immagine originale / varianza rumore</w:t>
      </w:r>
      <w:r w:rsidR="0048249D">
        <w:rPr>
          <w:rFonts w:ascii="Arial" w:hAnsi="Arial" w:cs="Arial"/>
        </w:rPr>
        <w:t xml:space="preserve"> residuo</w:t>
      </w:r>
      <w:r w:rsidR="001A3847" w:rsidRPr="0048249D">
        <w:rPr>
          <w:rFonts w:ascii="Arial" w:hAnsi="Arial" w:cs="Arial"/>
        </w:rPr>
        <w:t xml:space="preserve">) </w:t>
      </w:r>
      <w:r w:rsidR="006E5CBF">
        <w:rPr>
          <w:rFonts w:ascii="Arial" w:hAnsi="Arial" w:cs="Arial"/>
        </w:rPr>
        <w:t xml:space="preserve">. Data </w:t>
      </w:r>
      <w:r w:rsidR="006E5CBF" w:rsidRPr="00B82CE4">
        <w:rPr>
          <w:rFonts w:ascii="Courier New" w:hAnsi="Courier New" w:cs="Courier New"/>
        </w:rPr>
        <w:t>I</w:t>
      </w:r>
      <w:r w:rsidR="006E5CBF">
        <w:rPr>
          <w:rFonts w:ascii="Arial" w:hAnsi="Arial" w:cs="Arial"/>
        </w:rPr>
        <w:t xml:space="preserve"> immagine originale e </w:t>
      </w:r>
      <w:r w:rsidR="006E5CBF" w:rsidRPr="00CA1C8D">
        <w:rPr>
          <w:rFonts w:ascii="Courier New" w:hAnsi="Courier New" w:cs="Courier New"/>
        </w:rPr>
        <w:t>Y</w:t>
      </w:r>
      <w:r w:rsidR="006E5CBF">
        <w:rPr>
          <w:rFonts w:ascii="Arial" w:hAnsi="Arial" w:cs="Arial"/>
        </w:rPr>
        <w:t xml:space="preserve"> immagine dopo il filtraggio, </w:t>
      </w:r>
      <w:r w:rsidR="00010EC8">
        <w:rPr>
          <w:rFonts w:ascii="Arial" w:hAnsi="Arial" w:cs="Arial"/>
        </w:rPr>
        <w:t xml:space="preserve">il rumore residuo si calcola come </w:t>
      </w:r>
      <w:r w:rsidR="00010EC8" w:rsidRPr="00D06AE4">
        <w:rPr>
          <w:rFonts w:ascii="Courier New" w:hAnsi="Courier New" w:cs="Courier New"/>
        </w:rPr>
        <w:t>Res = Y – I</w:t>
      </w:r>
      <w:r w:rsidR="00010EC8">
        <w:rPr>
          <w:rFonts w:ascii="Arial" w:hAnsi="Arial" w:cs="Arial"/>
        </w:rPr>
        <w:t xml:space="preserve">. Se non applico nessun filtro </w:t>
      </w:r>
      <w:r w:rsidR="00010EC8" w:rsidRPr="00AB6810">
        <w:rPr>
          <w:rFonts w:ascii="Courier New" w:hAnsi="Courier New" w:cs="Courier New"/>
        </w:rPr>
        <w:t>Y = I_noisy</w:t>
      </w:r>
      <w:r w:rsidR="00010EC8">
        <w:rPr>
          <w:rFonts w:ascii="Arial" w:hAnsi="Arial" w:cs="Arial"/>
        </w:rPr>
        <w:t xml:space="preserve"> e </w:t>
      </w:r>
      <w:r w:rsidR="00010EC8" w:rsidRPr="00D009B7">
        <w:rPr>
          <w:rFonts w:ascii="Courier New" w:hAnsi="Courier New" w:cs="Courier New"/>
        </w:rPr>
        <w:t>Res = N</w:t>
      </w:r>
      <w:r w:rsidR="00010EC8">
        <w:rPr>
          <w:rFonts w:ascii="Arial" w:hAnsi="Arial" w:cs="Arial"/>
        </w:rPr>
        <w:t xml:space="preserve">. </w:t>
      </w:r>
      <w:r w:rsidR="008513D2">
        <w:rPr>
          <w:rFonts w:ascii="Arial" w:hAnsi="Arial" w:cs="Arial"/>
        </w:rPr>
        <w:t xml:space="preserve">La varianza di un’immagine </w:t>
      </w:r>
      <w:r w:rsidR="00723751">
        <w:rPr>
          <w:rFonts w:ascii="Arial" w:hAnsi="Arial" w:cs="Arial"/>
        </w:rPr>
        <w:t xml:space="preserve">I </w:t>
      </w:r>
      <w:r w:rsidR="008513D2">
        <w:rPr>
          <w:rFonts w:ascii="Arial" w:hAnsi="Arial" w:cs="Arial"/>
        </w:rPr>
        <w:t>(matrice) si può ottenere</w:t>
      </w:r>
      <w:r w:rsidR="00723751">
        <w:rPr>
          <w:rFonts w:ascii="Arial" w:hAnsi="Arial" w:cs="Arial"/>
        </w:rPr>
        <w:t xml:space="preserve"> </w:t>
      </w:r>
      <w:r w:rsidR="007F7335">
        <w:rPr>
          <w:rFonts w:ascii="Arial" w:hAnsi="Arial" w:cs="Arial"/>
        </w:rPr>
        <w:t xml:space="preserve">vettorizzando la matrice, ovvero </w:t>
      </w:r>
      <w:r w:rsidR="00723751">
        <w:rPr>
          <w:rFonts w:ascii="Arial" w:hAnsi="Arial" w:cs="Arial"/>
        </w:rPr>
        <w:t xml:space="preserve">come </w:t>
      </w:r>
      <w:r w:rsidR="001A3847" w:rsidRPr="0048249D">
        <w:rPr>
          <w:rFonts w:ascii="Arial" w:hAnsi="Arial" w:cs="Arial"/>
        </w:rPr>
        <w:t xml:space="preserve"> </w:t>
      </w:r>
      <w:r w:rsidR="00723751" w:rsidRPr="0085307D">
        <w:rPr>
          <w:rFonts w:ascii="Courier New" w:hAnsi="Courier New" w:cs="Courier New"/>
          <w:bCs/>
        </w:rPr>
        <w:t>var(I(:))</w:t>
      </w:r>
      <w:r w:rsidR="00CD29A6">
        <w:rPr>
          <w:rFonts w:ascii="Courier New" w:hAnsi="Courier New" w:cs="Courier New"/>
          <w:bCs/>
        </w:rPr>
        <w:t>.</w:t>
      </w:r>
    </w:p>
    <w:p w14:paraId="11650571" w14:textId="6B8E759F" w:rsidR="00CD29A6" w:rsidRDefault="00CD29A6" w:rsidP="00084AE8">
      <w:pPr>
        <w:jc w:val="both"/>
        <w:rPr>
          <w:rFonts w:ascii="Arial" w:hAnsi="Arial" w:cs="Arial"/>
        </w:rPr>
      </w:pPr>
    </w:p>
    <w:p w14:paraId="01697547" w14:textId="77777777" w:rsidR="00ED6C25" w:rsidRDefault="00ED6C25" w:rsidP="00CD29A6">
      <w:pPr>
        <w:jc w:val="both"/>
        <w:rPr>
          <w:rFonts w:ascii="Arial" w:hAnsi="Arial" w:cs="Arial"/>
          <w:i/>
        </w:rPr>
      </w:pPr>
    </w:p>
    <w:p w14:paraId="586481F5" w14:textId="1A0D0AF1" w:rsidR="00CD29A6" w:rsidRDefault="00CD29A6" w:rsidP="00CD29A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Esperimenti</w:t>
      </w:r>
    </w:p>
    <w:p w14:paraId="549A7928" w14:textId="77777777" w:rsidR="00084AE8" w:rsidRPr="00A34F09" w:rsidRDefault="00084AE8" w:rsidP="00A30C1D">
      <w:pPr>
        <w:jc w:val="both"/>
        <w:rPr>
          <w:rFonts w:ascii="Arial" w:hAnsi="Arial" w:cs="Arial"/>
        </w:rPr>
      </w:pPr>
    </w:p>
    <w:p w14:paraId="5E6A8608" w14:textId="47E4B1F2" w:rsidR="00A30C1D" w:rsidRDefault="00A30C1D" w:rsidP="00A30C1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consideri</w:t>
      </w:r>
      <w:r w:rsidR="008802D5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l</w:t>
      </w:r>
      <w:r w:rsidR="008802D5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immagin</w:t>
      </w:r>
      <w:r w:rsidR="008802D5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lenna512.mat </w:t>
      </w:r>
      <w:r w:rsidR="008802D5">
        <w:rPr>
          <w:rFonts w:ascii="Arial" w:hAnsi="Arial" w:cs="Arial"/>
        </w:rPr>
        <w:t>e barbara.mat</w:t>
      </w:r>
      <w:r w:rsidR="007F7C45">
        <w:rPr>
          <w:rFonts w:ascii="Arial" w:hAnsi="Arial" w:cs="Arial"/>
        </w:rPr>
        <w:t>.</w:t>
      </w:r>
      <w:r w:rsidR="008802D5">
        <w:rPr>
          <w:rFonts w:ascii="Arial" w:hAnsi="Arial" w:cs="Arial"/>
        </w:rPr>
        <w:t xml:space="preserve"> </w:t>
      </w:r>
      <w:r w:rsidR="007F7C45">
        <w:rPr>
          <w:rFonts w:ascii="Arial" w:hAnsi="Arial" w:cs="Arial"/>
        </w:rPr>
        <w:t>L</w:t>
      </w:r>
      <w:r w:rsidR="008802D5">
        <w:rPr>
          <w:rFonts w:ascii="Arial" w:hAnsi="Arial" w:cs="Arial"/>
        </w:rPr>
        <w:t>e immagini</w:t>
      </w:r>
      <w:r>
        <w:rPr>
          <w:rFonts w:ascii="Arial" w:hAnsi="Arial" w:cs="Arial"/>
        </w:rPr>
        <w:t xml:space="preserve"> </w:t>
      </w:r>
      <w:r w:rsidR="008802D5">
        <w:rPr>
          <w:rFonts w:ascii="Arial" w:hAnsi="Arial" w:cs="Arial"/>
        </w:rPr>
        <w:t>si possono</w:t>
      </w:r>
      <w:r>
        <w:rPr>
          <w:rFonts w:ascii="Arial" w:hAnsi="Arial" w:cs="Arial"/>
        </w:rPr>
        <w:t xml:space="preserve"> carica</w:t>
      </w:r>
      <w:r w:rsidR="008802D5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 in Matlab tramite </w:t>
      </w:r>
      <w:r w:rsidR="00140CED">
        <w:rPr>
          <w:rFonts w:ascii="Arial" w:hAnsi="Arial" w:cs="Arial"/>
        </w:rPr>
        <w:t>il comando</w:t>
      </w:r>
      <w:r>
        <w:rPr>
          <w:rFonts w:ascii="Arial" w:hAnsi="Arial" w:cs="Arial"/>
        </w:rPr>
        <w:t xml:space="preserve"> </w:t>
      </w:r>
      <w:r w:rsidRPr="0085307D">
        <w:rPr>
          <w:rFonts w:ascii="Courier New" w:hAnsi="Courier New" w:cs="Courier New"/>
        </w:rPr>
        <w:t>load(</w:t>
      </w:r>
      <w:r w:rsidR="00140CED">
        <w:rPr>
          <w:rFonts w:ascii="Courier New" w:hAnsi="Courier New" w:cs="Courier New"/>
        </w:rPr>
        <w:t>‘</w:t>
      </w:r>
      <w:r w:rsidR="002A463A">
        <w:rPr>
          <w:rFonts w:ascii="Courier New" w:hAnsi="Courier New" w:cs="Courier New"/>
        </w:rPr>
        <w:t>&lt;</w:t>
      </w:r>
      <w:r w:rsidR="00140CED">
        <w:rPr>
          <w:rFonts w:ascii="Courier New" w:hAnsi="Courier New" w:cs="Courier New"/>
        </w:rPr>
        <w:t>nome_immagine</w:t>
      </w:r>
      <w:r w:rsidR="002A463A">
        <w:rPr>
          <w:rFonts w:ascii="Courier New" w:hAnsi="Courier New" w:cs="Courier New"/>
        </w:rPr>
        <w:t>&gt;</w:t>
      </w:r>
      <w:r w:rsidR="00140CED">
        <w:rPr>
          <w:rFonts w:ascii="Courier New" w:hAnsi="Courier New" w:cs="Courier New"/>
        </w:rPr>
        <w:t>.mat’</w:t>
      </w:r>
      <w:r w:rsidRPr="0085307D">
        <w:rPr>
          <w:rFonts w:ascii="Courier New" w:hAnsi="Courier New" w:cs="Courier New"/>
        </w:rPr>
        <w:t>)</w:t>
      </w:r>
      <w:r w:rsidR="002A463A">
        <w:rPr>
          <w:rFonts w:ascii="Courier New" w:hAnsi="Courier New" w:cs="Courier New"/>
        </w:rPr>
        <w:t xml:space="preserve">, </w:t>
      </w:r>
      <w:r w:rsidR="002A463A" w:rsidRPr="00482974">
        <w:rPr>
          <w:rFonts w:ascii="Arial" w:hAnsi="Arial" w:cs="Arial"/>
        </w:rPr>
        <w:t xml:space="preserve">senza </w:t>
      </w:r>
      <w:r w:rsidR="00440296" w:rsidRPr="00482974">
        <w:rPr>
          <w:rFonts w:ascii="Arial" w:hAnsi="Arial" w:cs="Arial"/>
        </w:rPr>
        <w:t>indicare variabili in uscita, e saranno caricate nel workspace in variabili con lo stesso nome del file</w:t>
      </w:r>
      <w:r w:rsidR="00392807" w:rsidRPr="00482974">
        <w:rPr>
          <w:rFonts w:ascii="Arial" w:hAnsi="Arial" w:cs="Arial"/>
        </w:rPr>
        <w:t xml:space="preserve">. </w:t>
      </w:r>
      <w:r w:rsidR="00855A7B" w:rsidRPr="00482974">
        <w:rPr>
          <w:rFonts w:ascii="Arial" w:hAnsi="Arial" w:cs="Arial"/>
        </w:rPr>
        <w:t>Dato che le immagini son</w:t>
      </w:r>
      <w:r w:rsidR="006216A3" w:rsidRPr="00482974">
        <w:rPr>
          <w:rFonts w:ascii="Arial" w:hAnsi="Arial" w:cs="Arial"/>
        </w:rPr>
        <w:t>o in formato floating point ma hanno valori compresi tra 0 e 255, p</w:t>
      </w:r>
      <w:r w:rsidR="00392807" w:rsidRPr="00482974">
        <w:rPr>
          <w:rFonts w:ascii="Arial" w:hAnsi="Arial" w:cs="Arial"/>
        </w:rPr>
        <w:t>er</w:t>
      </w:r>
      <w:r w:rsidR="00392807">
        <w:rPr>
          <w:rFonts w:ascii="Arial" w:hAnsi="Arial" w:cs="Arial"/>
        </w:rPr>
        <w:t xml:space="preserve"> visualizzare </w:t>
      </w:r>
      <w:r w:rsidR="00482974">
        <w:rPr>
          <w:rFonts w:ascii="Arial" w:hAnsi="Arial" w:cs="Arial"/>
        </w:rPr>
        <w:t xml:space="preserve">correttamente </w:t>
      </w:r>
      <w:r w:rsidR="00392807">
        <w:rPr>
          <w:rFonts w:ascii="Arial" w:hAnsi="Arial" w:cs="Arial"/>
        </w:rPr>
        <w:t xml:space="preserve">le immagini si può usare il comando </w:t>
      </w:r>
      <w:r w:rsidR="00392807" w:rsidRPr="0085307D">
        <w:rPr>
          <w:rFonts w:ascii="Courier New" w:hAnsi="Courier New" w:cs="Courier New"/>
        </w:rPr>
        <w:t>imshow(I, [0 255])</w:t>
      </w:r>
      <w:r w:rsidR="007F7C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</w:t>
      </w:r>
      <w:r w:rsidR="008802D5">
        <w:rPr>
          <w:rFonts w:ascii="Arial" w:hAnsi="Arial" w:cs="Arial"/>
        </w:rPr>
        <w:t>Per ogni immagine, s</w:t>
      </w:r>
      <w:r>
        <w:rPr>
          <w:rFonts w:ascii="Arial" w:hAnsi="Arial" w:cs="Arial"/>
        </w:rPr>
        <w:t xml:space="preserve">i generino 4 immagini </w:t>
      </w:r>
      <w:r w:rsidR="008802D5">
        <w:rPr>
          <w:rFonts w:ascii="Arial" w:hAnsi="Arial" w:cs="Arial"/>
        </w:rPr>
        <w:t xml:space="preserve">rumorose </w:t>
      </w:r>
      <w:r>
        <w:rPr>
          <w:rFonts w:ascii="Arial" w:hAnsi="Arial" w:cs="Arial"/>
        </w:rPr>
        <w:t>aggiungendo rispettivamente un rumore di tipo Gaussiano, uniforme, Laplaciano e impulsivo. Si consideri una deviazione standard di 1</w:t>
      </w:r>
      <w:r w:rsidR="00BB134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per il rumore Gaussiano e Laplaciano, una ampiezza di 2</w:t>
      </w:r>
      <w:r w:rsidR="00BB134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per il rumore uniforme </w:t>
      </w:r>
      <w:r w:rsidR="00BB1C38">
        <w:rPr>
          <w:rFonts w:ascii="Arial" w:hAnsi="Arial" w:cs="Arial"/>
        </w:rPr>
        <w:t>(distribuzione uniforme tra -2</w:t>
      </w:r>
      <w:r w:rsidR="00BB1340">
        <w:rPr>
          <w:rFonts w:ascii="Arial" w:hAnsi="Arial" w:cs="Arial"/>
        </w:rPr>
        <w:t>1</w:t>
      </w:r>
      <w:r w:rsidR="00BB1C38">
        <w:rPr>
          <w:rFonts w:ascii="Arial" w:hAnsi="Arial" w:cs="Arial"/>
        </w:rPr>
        <w:t xml:space="preserve"> e 2</w:t>
      </w:r>
      <w:r w:rsidR="00BB1340">
        <w:rPr>
          <w:rFonts w:ascii="Arial" w:hAnsi="Arial" w:cs="Arial"/>
        </w:rPr>
        <w:t>1</w:t>
      </w:r>
      <w:r w:rsidR="00BB1C3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e due livelli pari a -12</w:t>
      </w:r>
      <w:r w:rsidR="00BB1340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e 12</w:t>
      </w:r>
      <w:r w:rsidR="00BB1340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con probabilità 0.0</w:t>
      </w:r>
      <w:r w:rsidR="00BB1340">
        <w:rPr>
          <w:rFonts w:ascii="Arial" w:hAnsi="Arial" w:cs="Arial"/>
        </w:rPr>
        <w:t>05</w:t>
      </w:r>
      <w:r>
        <w:rPr>
          <w:rFonts w:ascii="Arial" w:hAnsi="Arial" w:cs="Arial"/>
        </w:rPr>
        <w:t xml:space="preserve"> ciascuno per il rumore impulsivo. </w:t>
      </w:r>
      <w:r w:rsidR="007125A5">
        <w:rPr>
          <w:rFonts w:ascii="Arial" w:hAnsi="Arial" w:cs="Arial"/>
        </w:rPr>
        <w:t>Si</w:t>
      </w:r>
      <w:r w:rsidR="000F3F90">
        <w:rPr>
          <w:rFonts w:ascii="Arial" w:hAnsi="Arial" w:cs="Arial"/>
        </w:rPr>
        <w:t xml:space="preserve"> visualizzino le immagini rumorose e s</w:t>
      </w:r>
      <w:r>
        <w:rPr>
          <w:rFonts w:ascii="Arial" w:hAnsi="Arial" w:cs="Arial"/>
        </w:rPr>
        <w:t>i valuti il rapporto segnale rumore</w:t>
      </w:r>
      <w:r w:rsidR="003928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rispetto all’immagine originale</w:t>
      </w:r>
      <w:r w:rsidR="00D9621D">
        <w:rPr>
          <w:rFonts w:ascii="Arial" w:hAnsi="Arial" w:cs="Arial"/>
        </w:rPr>
        <w:t xml:space="preserve"> per ciascuna immagine.</w:t>
      </w:r>
    </w:p>
    <w:p w14:paraId="37A4C95B" w14:textId="77777777" w:rsidR="00A30C1D" w:rsidRDefault="00A30C1D" w:rsidP="00A30C1D">
      <w:pPr>
        <w:ind w:left="360"/>
        <w:jc w:val="both"/>
        <w:rPr>
          <w:rFonts w:ascii="Arial" w:hAnsi="Arial" w:cs="Arial"/>
        </w:rPr>
      </w:pPr>
    </w:p>
    <w:p w14:paraId="332DD885" w14:textId="6E84899E" w:rsidR="00A30C1D" w:rsidRDefault="00A30C1D" w:rsidP="00A30C1D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684C8F">
        <w:rPr>
          <w:rFonts w:ascii="Arial" w:hAnsi="Arial" w:cs="Arial"/>
        </w:rPr>
        <w:t>Si applichi un filtro a media 3x3 su ogni immagine rumorosa</w:t>
      </w:r>
      <w:r w:rsidR="0045150A">
        <w:rPr>
          <w:rFonts w:ascii="Arial" w:hAnsi="Arial" w:cs="Arial"/>
        </w:rPr>
        <w:t>, si visualizzino le immagini filtrate</w:t>
      </w:r>
      <w:r w:rsidRPr="00684C8F">
        <w:rPr>
          <w:rFonts w:ascii="Arial" w:hAnsi="Arial" w:cs="Arial"/>
        </w:rPr>
        <w:t xml:space="preserve"> e si valuti il SNR</w:t>
      </w:r>
      <w:r w:rsidR="004313EF">
        <w:rPr>
          <w:rFonts w:ascii="Arial" w:hAnsi="Arial" w:cs="Arial"/>
        </w:rPr>
        <w:t xml:space="preserve"> dopo il filtraggio.</w:t>
      </w:r>
    </w:p>
    <w:p w14:paraId="5E7AF895" w14:textId="77777777" w:rsidR="00684C8F" w:rsidRPr="00684C8F" w:rsidRDefault="00684C8F" w:rsidP="00684C8F">
      <w:pPr>
        <w:jc w:val="both"/>
        <w:rPr>
          <w:rFonts w:ascii="Arial" w:hAnsi="Arial" w:cs="Arial"/>
        </w:rPr>
      </w:pPr>
    </w:p>
    <w:p w14:paraId="00D830E0" w14:textId="347B0921" w:rsidR="00A30C1D" w:rsidRDefault="00A30C1D" w:rsidP="00A30C1D">
      <w:pPr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applichi un filtro mediano 3x3 su ogni immagin</w:t>
      </w:r>
      <w:r w:rsidR="00BB1340">
        <w:rPr>
          <w:rFonts w:ascii="Arial" w:hAnsi="Arial" w:cs="Arial"/>
        </w:rPr>
        <w:t>e rumorosa</w:t>
      </w:r>
      <w:r w:rsidR="00C17D1D">
        <w:rPr>
          <w:rFonts w:ascii="Arial" w:hAnsi="Arial" w:cs="Arial"/>
        </w:rPr>
        <w:t>, si visualizzino le immagini filtrate</w:t>
      </w:r>
      <w:r w:rsidR="00BB1340">
        <w:rPr>
          <w:rFonts w:ascii="Arial" w:hAnsi="Arial" w:cs="Arial"/>
        </w:rPr>
        <w:t xml:space="preserve"> e si valuti il SNR</w:t>
      </w:r>
      <w:r w:rsidR="004313EF">
        <w:rPr>
          <w:rFonts w:ascii="Arial" w:hAnsi="Arial" w:cs="Arial"/>
        </w:rPr>
        <w:t xml:space="preserve"> dopo il filtraggio.</w:t>
      </w:r>
      <w:r w:rsidR="00BB1340">
        <w:rPr>
          <w:rFonts w:ascii="Arial" w:hAnsi="Arial" w:cs="Arial"/>
        </w:rPr>
        <w:t xml:space="preserve"> </w:t>
      </w:r>
    </w:p>
    <w:p w14:paraId="653E4D56" w14:textId="77777777" w:rsidR="00A30C1D" w:rsidRDefault="00A30C1D" w:rsidP="00A30C1D">
      <w:pPr>
        <w:ind w:left="360"/>
        <w:jc w:val="both"/>
        <w:rPr>
          <w:rFonts w:ascii="Arial" w:hAnsi="Arial" w:cs="Arial"/>
          <w:b/>
          <w:bCs/>
        </w:rPr>
      </w:pPr>
    </w:p>
    <w:p w14:paraId="54E27B58" w14:textId="6640AFDA" w:rsidR="002515FA" w:rsidRDefault="00A30C1D" w:rsidP="0007046B">
      <w:pPr>
        <w:numPr>
          <w:ilvl w:val="0"/>
          <w:numId w:val="3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 consideri l’immagine boat.mat. Si generi un’immagine con motion blur  corrispondente a un movimento di 31 pi</w:t>
      </w:r>
      <w:r w:rsidR="00B90FA8">
        <w:rPr>
          <w:rFonts w:ascii="Arial" w:hAnsi="Arial" w:cs="Arial"/>
          <w:bCs/>
        </w:rPr>
        <w:t xml:space="preserve">xel con un angolo di 17 gradi. </w:t>
      </w:r>
      <w:r w:rsidR="00A84010">
        <w:rPr>
          <w:rFonts w:ascii="Arial" w:hAnsi="Arial" w:cs="Arial"/>
          <w:bCs/>
        </w:rPr>
        <w:t xml:space="preserve">La risposta impulsiva </w:t>
      </w:r>
      <w:r w:rsidR="00AE65D7">
        <w:rPr>
          <w:rFonts w:ascii="Arial" w:hAnsi="Arial" w:cs="Arial"/>
          <w:bCs/>
        </w:rPr>
        <w:t xml:space="preserve">del filtro che modella il motion blur si può ottenere </w:t>
      </w:r>
      <w:r w:rsidR="00147A6A">
        <w:rPr>
          <w:rFonts w:ascii="Arial" w:hAnsi="Arial" w:cs="Arial"/>
          <w:bCs/>
        </w:rPr>
        <w:t xml:space="preserve">con la funzione </w:t>
      </w:r>
      <w:r w:rsidR="00E02AB2" w:rsidRPr="00DE4880">
        <w:rPr>
          <w:rFonts w:ascii="Courier New" w:hAnsi="Courier New" w:cs="Courier New"/>
          <w:bCs/>
        </w:rPr>
        <w:t>PSF =</w:t>
      </w:r>
      <w:r w:rsidR="00E02AB2">
        <w:rPr>
          <w:rFonts w:ascii="Arial" w:hAnsi="Arial" w:cs="Arial"/>
          <w:bCs/>
        </w:rPr>
        <w:t xml:space="preserve"> </w:t>
      </w:r>
      <w:r w:rsidR="00147A6A" w:rsidRPr="0085307D">
        <w:rPr>
          <w:rFonts w:ascii="Courier New" w:hAnsi="Courier New" w:cs="Courier New"/>
          <w:bCs/>
        </w:rPr>
        <w:t>fspecial(</w:t>
      </w:r>
      <w:r w:rsidR="00E02AB2">
        <w:rPr>
          <w:rFonts w:ascii="Courier New" w:hAnsi="Courier New" w:cs="Courier New"/>
          <w:bCs/>
        </w:rPr>
        <w:t>...</w:t>
      </w:r>
      <w:r w:rsidR="00147A6A" w:rsidRPr="0085307D">
        <w:rPr>
          <w:rFonts w:ascii="Courier New" w:hAnsi="Courier New" w:cs="Courier New"/>
          <w:bCs/>
        </w:rPr>
        <w:t>)</w:t>
      </w:r>
      <w:r w:rsidR="00147A6A">
        <w:rPr>
          <w:rFonts w:ascii="Arial" w:hAnsi="Arial" w:cs="Arial"/>
          <w:bCs/>
        </w:rPr>
        <w:t xml:space="preserve"> </w:t>
      </w:r>
      <w:r w:rsidR="00147A6A">
        <w:rPr>
          <w:rFonts w:ascii="Arial" w:hAnsi="Arial" w:cs="Arial"/>
          <w:bCs/>
        </w:rPr>
        <w:t xml:space="preserve">usando il parametro </w:t>
      </w:r>
      <w:r w:rsidR="00147A6A" w:rsidRPr="00B90FA8">
        <w:rPr>
          <w:rFonts w:ascii="Courier New" w:hAnsi="Courier New" w:cs="Courier New"/>
          <w:bCs/>
        </w:rPr>
        <w:t>‘motion’</w:t>
      </w:r>
      <w:r w:rsidR="00147A6A">
        <w:rPr>
          <w:rFonts w:ascii="Courier New" w:hAnsi="Courier New" w:cs="Courier New"/>
          <w:bCs/>
        </w:rPr>
        <w:t xml:space="preserve">. </w:t>
      </w:r>
      <w:r>
        <w:rPr>
          <w:rFonts w:ascii="Arial" w:hAnsi="Arial" w:cs="Arial"/>
          <w:bCs/>
        </w:rPr>
        <w:t xml:space="preserve">Si </w:t>
      </w:r>
      <w:r w:rsidR="00147A6A">
        <w:rPr>
          <w:rFonts w:ascii="Arial" w:hAnsi="Arial" w:cs="Arial"/>
          <w:bCs/>
        </w:rPr>
        <w:t>applichi il filtro con la</w:t>
      </w:r>
      <w:r>
        <w:rPr>
          <w:rFonts w:ascii="Arial" w:hAnsi="Arial" w:cs="Arial"/>
          <w:bCs/>
        </w:rPr>
        <w:t xml:space="preserve"> funzione </w:t>
      </w:r>
      <w:r w:rsidRPr="0085307D">
        <w:rPr>
          <w:rFonts w:ascii="Courier New" w:hAnsi="Courier New" w:cs="Courier New"/>
          <w:bCs/>
        </w:rPr>
        <w:t>imfilter()</w:t>
      </w:r>
      <w:r>
        <w:rPr>
          <w:rFonts w:ascii="Arial" w:hAnsi="Arial" w:cs="Arial"/>
          <w:bCs/>
        </w:rPr>
        <w:t xml:space="preserve"> </w:t>
      </w:r>
      <w:r w:rsidR="00147A6A">
        <w:rPr>
          <w:rFonts w:ascii="Arial" w:hAnsi="Arial" w:cs="Arial"/>
          <w:bCs/>
        </w:rPr>
        <w:t>usando</w:t>
      </w:r>
      <w:r w:rsidR="00944164">
        <w:rPr>
          <w:rFonts w:ascii="Arial" w:hAnsi="Arial" w:cs="Arial"/>
          <w:bCs/>
        </w:rPr>
        <w:t xml:space="preserve"> i parametri </w:t>
      </w:r>
      <w:r w:rsidR="00944164" w:rsidRPr="00B90FA8">
        <w:rPr>
          <w:rFonts w:ascii="Courier New" w:hAnsi="Courier New" w:cs="Courier New"/>
          <w:bCs/>
        </w:rPr>
        <w:t>‘conv’</w:t>
      </w:r>
      <w:r w:rsidR="00944164">
        <w:rPr>
          <w:rFonts w:ascii="Arial" w:hAnsi="Arial" w:cs="Arial"/>
          <w:bCs/>
        </w:rPr>
        <w:t xml:space="preserve"> e </w:t>
      </w:r>
      <w:r w:rsidR="00944164" w:rsidRPr="00B90FA8">
        <w:rPr>
          <w:rFonts w:ascii="Courier New" w:hAnsi="Courier New" w:cs="Courier New"/>
          <w:bCs/>
        </w:rPr>
        <w:t>‘circular’</w:t>
      </w:r>
      <w:r w:rsidR="0002459D">
        <w:rPr>
          <w:rFonts w:ascii="Courier New" w:hAnsi="Courier New" w:cs="Courier New"/>
          <w:bCs/>
        </w:rPr>
        <w:t>.</w:t>
      </w:r>
      <w:r w:rsidR="00944164">
        <w:rPr>
          <w:rFonts w:ascii="Arial" w:hAnsi="Arial" w:cs="Arial"/>
          <w:bCs/>
        </w:rPr>
        <w:t xml:space="preserve"> </w:t>
      </w:r>
    </w:p>
    <w:p w14:paraId="73812D5F" w14:textId="77777777" w:rsidR="002515FA" w:rsidRDefault="002515FA" w:rsidP="002515FA">
      <w:pPr>
        <w:ind w:left="360"/>
        <w:jc w:val="both"/>
        <w:rPr>
          <w:rFonts w:ascii="Arial" w:hAnsi="Arial" w:cs="Arial"/>
          <w:bCs/>
        </w:rPr>
      </w:pPr>
    </w:p>
    <w:p w14:paraId="2229BEED" w14:textId="0FA2CC38" w:rsidR="00A30C1D" w:rsidRDefault="00A30C1D" w:rsidP="0007046B">
      <w:pPr>
        <w:numPr>
          <w:ilvl w:val="0"/>
          <w:numId w:val="3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applichi un filtraggio inverso utilizzando la funzione Matlab </w:t>
      </w:r>
      <w:r w:rsidRPr="0085307D">
        <w:rPr>
          <w:rFonts w:ascii="Courier New" w:hAnsi="Courier New" w:cs="Courier New"/>
          <w:bCs/>
        </w:rPr>
        <w:t>deconvwnr()</w:t>
      </w:r>
      <w:r>
        <w:rPr>
          <w:rFonts w:ascii="Arial" w:hAnsi="Arial" w:cs="Arial"/>
          <w:bCs/>
        </w:rPr>
        <w:t xml:space="preserve"> con parametro NSR pari a 0, corrispondente a inversione perfetta del filtro. Si valuti il SNR rispetto all’immagine originale.</w:t>
      </w:r>
    </w:p>
    <w:p w14:paraId="368E460B" w14:textId="77777777" w:rsidR="00A30C1D" w:rsidRDefault="00A30C1D" w:rsidP="00A30C1D">
      <w:pPr>
        <w:ind w:left="360"/>
        <w:jc w:val="both"/>
        <w:rPr>
          <w:rFonts w:ascii="Arial" w:hAnsi="Arial" w:cs="Arial"/>
          <w:bCs/>
        </w:rPr>
      </w:pPr>
    </w:p>
    <w:p w14:paraId="231F17C4" w14:textId="77F27C50" w:rsidR="001E468A" w:rsidRDefault="00A30C1D" w:rsidP="0007046B">
      <w:pPr>
        <w:numPr>
          <w:ilvl w:val="0"/>
          <w:numId w:val="3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aggiunga all’immagine sfocata </w:t>
      </w:r>
      <w:r w:rsidR="000F2DE7">
        <w:rPr>
          <w:rFonts w:ascii="Arial" w:hAnsi="Arial" w:cs="Arial"/>
          <w:bCs/>
        </w:rPr>
        <w:t xml:space="preserve">del punto </w:t>
      </w:r>
      <w:r w:rsidR="0034367D">
        <w:rPr>
          <w:rFonts w:ascii="Arial" w:hAnsi="Arial" w:cs="Arial"/>
          <w:bCs/>
        </w:rPr>
        <w:t>2.d</w:t>
      </w:r>
      <w:r w:rsidR="000F2DE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un rumore Gaussiano con deviazione standard pari a 2. </w:t>
      </w:r>
      <w:r w:rsidR="00DE52FD">
        <w:rPr>
          <w:rFonts w:ascii="Arial" w:hAnsi="Arial" w:cs="Arial"/>
          <w:bCs/>
        </w:rPr>
        <w:t xml:space="preserve">Si applichi ora il filtro di Wiener provando queste scelte di parameteri: </w:t>
      </w:r>
    </w:p>
    <w:p w14:paraId="7ADF78D7" w14:textId="77777777" w:rsidR="001E468A" w:rsidRDefault="001E468A" w:rsidP="001E468A">
      <w:pPr>
        <w:pStyle w:val="ListParagraph"/>
        <w:rPr>
          <w:rFonts w:ascii="Arial" w:hAnsi="Arial" w:cs="Arial"/>
          <w:bCs/>
        </w:rPr>
      </w:pPr>
    </w:p>
    <w:p w14:paraId="0B21D377" w14:textId="0B99323F" w:rsidR="00A30C1D" w:rsidRDefault="00A30C1D" w:rsidP="001E468A">
      <w:pPr>
        <w:numPr>
          <w:ilvl w:val="1"/>
          <w:numId w:val="2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NSR = 0</w:t>
      </w:r>
      <w:r w:rsidR="001E468A">
        <w:rPr>
          <w:rFonts w:ascii="Arial" w:hAnsi="Arial" w:cs="Arial"/>
          <w:bCs/>
        </w:rPr>
        <w:t>;</w:t>
      </w:r>
    </w:p>
    <w:p w14:paraId="6BB42220" w14:textId="3C5D209B" w:rsidR="001E468A" w:rsidRPr="001E468A" w:rsidRDefault="001E468A" w:rsidP="001E468A">
      <w:pPr>
        <w:numPr>
          <w:ilvl w:val="1"/>
          <w:numId w:val="26"/>
        </w:numPr>
        <w:jc w:val="both"/>
        <w:rPr>
          <w:rFonts w:ascii="Arial" w:hAnsi="Arial" w:cs="Arial"/>
          <w:bCs/>
        </w:rPr>
      </w:pPr>
      <w:r w:rsidRPr="001E468A">
        <w:rPr>
          <w:rFonts w:ascii="Arial" w:hAnsi="Arial" w:cs="Arial"/>
          <w:bCs/>
        </w:rPr>
        <w:t>NSR = varianza rumore / varianza immagine originale</w:t>
      </w:r>
      <w:r>
        <w:rPr>
          <w:rFonts w:ascii="Arial" w:hAnsi="Arial" w:cs="Arial"/>
          <w:bCs/>
        </w:rPr>
        <w:t>;</w:t>
      </w:r>
    </w:p>
    <w:p w14:paraId="788E247A" w14:textId="5DCF7983" w:rsidR="001E468A" w:rsidRPr="00B148C2" w:rsidRDefault="00D84430" w:rsidP="00D84430">
      <w:pPr>
        <w:pStyle w:val="ListParagraph"/>
        <w:numPr>
          <w:ilvl w:val="1"/>
          <w:numId w:val="26"/>
        </w:numPr>
        <w:rPr>
          <w:rFonts w:ascii="Arial" w:hAnsi="Arial" w:cs="Arial"/>
          <w:bCs/>
        </w:rPr>
      </w:pPr>
      <w:r w:rsidRPr="00B148C2">
        <w:rPr>
          <w:rFonts w:ascii="Arial" w:hAnsi="Arial" w:cs="Arial"/>
          <w:bCs/>
        </w:rPr>
        <w:t>NSR = varianza rumore ./ spettro immagine originale</w:t>
      </w:r>
      <w:r w:rsidR="00615E42" w:rsidRPr="00B148C2">
        <w:rPr>
          <w:rFonts w:ascii="Arial" w:hAnsi="Arial" w:cs="Arial"/>
          <w:bCs/>
        </w:rPr>
        <w:t xml:space="preserve">. </w:t>
      </w:r>
      <w:r w:rsidR="00C277B1" w:rsidRPr="00B148C2">
        <w:rPr>
          <w:rFonts w:ascii="Arial" w:hAnsi="Arial" w:cs="Arial"/>
          <w:bCs/>
        </w:rPr>
        <w:t>L</w:t>
      </w:r>
      <w:r w:rsidR="00C277B1" w:rsidRPr="00B148C2">
        <w:rPr>
          <w:rFonts w:ascii="Arial" w:hAnsi="Arial" w:cs="Arial"/>
          <w:bCs/>
        </w:rPr>
        <w:t>o spettro di un’immagine si può stimare dalla sua DFT nel seguente modo</w:t>
      </w:r>
      <w:r w:rsidR="00C277B1" w:rsidRPr="00B148C2">
        <w:rPr>
          <w:rFonts w:ascii="Arial" w:hAnsi="Arial" w:cs="Arial"/>
          <w:bCs/>
        </w:rPr>
        <w:t>:</w:t>
      </w:r>
      <w:r w:rsidR="00C277B1" w:rsidRPr="00B148C2">
        <w:rPr>
          <w:rFonts w:ascii="Arial" w:hAnsi="Arial" w:cs="Arial"/>
          <w:bCs/>
        </w:rPr>
        <w:t xml:space="preserve"> </w:t>
      </w:r>
      <w:r w:rsidR="00C277B1" w:rsidRPr="00B148C2">
        <w:rPr>
          <w:rFonts w:ascii="Courier New" w:hAnsi="Courier New" w:cs="Courier New"/>
          <w:bCs/>
        </w:rPr>
        <w:t xml:space="preserve">spettro = </w:t>
      </w:r>
      <w:r w:rsidR="00C277B1" w:rsidRPr="00B148C2">
        <w:rPr>
          <w:rFonts w:ascii="Courier New" w:hAnsi="Courier New" w:cs="Courier New"/>
          <w:bCs/>
        </w:rPr>
        <w:t>abs(fft2(I)).^2/numel(I)</w:t>
      </w:r>
      <w:r w:rsidR="00781D94" w:rsidRPr="00B148C2">
        <w:rPr>
          <w:rFonts w:ascii="Courier New" w:hAnsi="Courier New" w:cs="Courier New"/>
          <w:bCs/>
        </w:rPr>
        <w:t xml:space="preserve">. </w:t>
      </w:r>
      <w:r w:rsidR="00422A58" w:rsidRPr="00B148C2">
        <w:rPr>
          <w:rFonts w:ascii="Arial" w:hAnsi="Arial" w:cs="Arial"/>
          <w:bCs/>
        </w:rPr>
        <w:t xml:space="preserve">Il valore </w:t>
      </w:r>
      <w:r w:rsidR="00CF5DB9" w:rsidRPr="00B148C2">
        <w:rPr>
          <w:rFonts w:ascii="Arial" w:hAnsi="Arial" w:cs="Arial"/>
          <w:bCs/>
        </w:rPr>
        <w:t xml:space="preserve">di </w:t>
      </w:r>
      <w:r w:rsidR="00422A58" w:rsidRPr="00B148C2">
        <w:rPr>
          <w:rFonts w:ascii="Arial" w:hAnsi="Arial" w:cs="Arial"/>
          <w:bCs/>
        </w:rPr>
        <w:t xml:space="preserve">NSR per ogni frequenza si </w:t>
      </w:r>
      <w:r w:rsidR="00C678EB" w:rsidRPr="00B148C2">
        <w:rPr>
          <w:rFonts w:ascii="Arial" w:hAnsi="Arial" w:cs="Arial"/>
          <w:bCs/>
        </w:rPr>
        <w:t>può ottenere</w:t>
      </w:r>
      <w:r w:rsidR="00C277B1" w:rsidRPr="00B148C2">
        <w:rPr>
          <w:rFonts w:ascii="Arial" w:hAnsi="Arial" w:cs="Arial"/>
          <w:bCs/>
        </w:rPr>
        <w:t xml:space="preserve"> </w:t>
      </w:r>
      <w:r w:rsidR="00CF5DB9" w:rsidRPr="00B148C2">
        <w:rPr>
          <w:rFonts w:ascii="Arial" w:hAnsi="Arial" w:cs="Arial"/>
          <w:bCs/>
        </w:rPr>
        <w:t>utilizzando l’operatore di divisione element-wise</w:t>
      </w:r>
      <w:r w:rsidR="003E1F1C" w:rsidRPr="00B148C2">
        <w:rPr>
          <w:rFonts w:ascii="Arial" w:hAnsi="Arial" w:cs="Arial"/>
          <w:bCs/>
        </w:rPr>
        <w:t xml:space="preserve">: </w:t>
      </w:r>
      <w:r w:rsidR="003E1F1C" w:rsidRPr="00B148C2">
        <w:rPr>
          <w:rFonts w:ascii="Courier New" w:hAnsi="Courier New" w:cs="Courier New"/>
          <w:bCs/>
        </w:rPr>
        <w:t>NSR = varianza_rumore ./ spettro</w:t>
      </w:r>
      <w:r w:rsidR="00B148C2" w:rsidRPr="00B148C2">
        <w:rPr>
          <w:rFonts w:ascii="Courier New" w:hAnsi="Courier New" w:cs="Courier New"/>
          <w:bCs/>
        </w:rPr>
        <w:t xml:space="preserve">. </w:t>
      </w:r>
      <w:r w:rsidR="00B148C2" w:rsidRPr="009D06DC">
        <w:rPr>
          <w:rFonts w:ascii="Arial" w:hAnsi="Arial" w:cs="Arial"/>
          <w:bCs/>
        </w:rPr>
        <w:t>I</w:t>
      </w:r>
      <w:r w:rsidR="00615E42" w:rsidRPr="009D06DC">
        <w:rPr>
          <w:rFonts w:ascii="Arial" w:hAnsi="Arial" w:cs="Arial"/>
          <w:bCs/>
        </w:rPr>
        <w:t>n</w:t>
      </w:r>
      <w:r w:rsidR="00615E42" w:rsidRPr="00B148C2">
        <w:rPr>
          <w:rFonts w:ascii="Arial" w:hAnsi="Arial" w:cs="Arial"/>
          <w:bCs/>
        </w:rPr>
        <w:t xml:space="preserve"> questo caso NSR ha le stesse dimensioni dell’immagine</w:t>
      </w:r>
      <w:r w:rsidR="003826B3">
        <w:rPr>
          <w:rFonts w:ascii="Arial" w:hAnsi="Arial" w:cs="Arial"/>
          <w:bCs/>
        </w:rPr>
        <w:t>;</w:t>
      </w:r>
    </w:p>
    <w:p w14:paraId="2DF0DBBF" w14:textId="77777777" w:rsidR="00D84430" w:rsidRPr="00D84430" w:rsidRDefault="00D84430" w:rsidP="00D84430">
      <w:pPr>
        <w:pStyle w:val="ListParagraph"/>
        <w:numPr>
          <w:ilvl w:val="1"/>
          <w:numId w:val="26"/>
        </w:numPr>
        <w:rPr>
          <w:rFonts w:ascii="Arial" w:hAnsi="Arial" w:cs="Arial"/>
          <w:bCs/>
        </w:rPr>
      </w:pPr>
      <w:r w:rsidRPr="00D84430">
        <w:rPr>
          <w:rFonts w:ascii="Arial" w:hAnsi="Arial" w:cs="Arial"/>
          <w:bCs/>
        </w:rPr>
        <w:lastRenderedPageBreak/>
        <w:t>NSR = K, dove K varia tra 0.001 e 0.019. Si considerino 10 passi con incrementi lineari (0.001, 0.003, 0.005,…).</w:t>
      </w:r>
    </w:p>
    <w:p w14:paraId="2D08C247" w14:textId="77777777" w:rsidR="001E468A" w:rsidRPr="00F76D91" w:rsidRDefault="001E468A" w:rsidP="00D84430">
      <w:pPr>
        <w:ind w:left="1080"/>
        <w:jc w:val="both"/>
        <w:rPr>
          <w:rFonts w:ascii="Arial" w:hAnsi="Arial" w:cs="Arial"/>
          <w:bCs/>
        </w:rPr>
      </w:pPr>
    </w:p>
    <w:p w14:paraId="2BBA29F0" w14:textId="77777777" w:rsidR="00A30C1D" w:rsidRDefault="00A30C1D" w:rsidP="00A30C1D">
      <w:pPr>
        <w:pStyle w:val="ListParagraph"/>
        <w:rPr>
          <w:rFonts w:ascii="Arial" w:hAnsi="Arial" w:cs="Arial"/>
          <w:bCs/>
        </w:rPr>
      </w:pPr>
    </w:p>
    <w:p w14:paraId="23A93D2D" w14:textId="70F62C57" w:rsidR="00E042D5" w:rsidRDefault="0076421A" w:rsidP="0076421A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 ciascuna prova, </w:t>
      </w:r>
      <w:r w:rsidR="00262AEF">
        <w:rPr>
          <w:rFonts w:ascii="Arial" w:hAnsi="Arial" w:cs="Arial"/>
          <w:bCs/>
        </w:rPr>
        <w:t xml:space="preserve">si visualizzino le immagini ottenute e </w:t>
      </w:r>
      <w:r>
        <w:rPr>
          <w:rFonts w:ascii="Arial" w:hAnsi="Arial" w:cs="Arial"/>
          <w:bCs/>
        </w:rPr>
        <w:t>si valuti</w:t>
      </w:r>
      <w:r w:rsidR="001F02FE">
        <w:rPr>
          <w:rFonts w:ascii="Arial" w:hAnsi="Arial" w:cs="Arial"/>
          <w:bCs/>
        </w:rPr>
        <w:t xml:space="preserve"> il SNR rispetto all’immagine originale.</w:t>
      </w:r>
    </w:p>
    <w:p w14:paraId="4B1CE91B" w14:textId="77777777" w:rsidR="00E042D5" w:rsidRDefault="00E042D5" w:rsidP="0076421A">
      <w:pPr>
        <w:ind w:left="360"/>
        <w:jc w:val="both"/>
        <w:rPr>
          <w:rFonts w:ascii="Arial" w:hAnsi="Arial" w:cs="Arial"/>
          <w:bCs/>
        </w:rPr>
      </w:pPr>
    </w:p>
    <w:p w14:paraId="4B56F4F8" w14:textId="77777777" w:rsidR="00E042D5" w:rsidRDefault="00E042D5" w:rsidP="00E042D5">
      <w:pPr>
        <w:jc w:val="both"/>
        <w:rPr>
          <w:rFonts w:ascii="Arial" w:hAnsi="Arial" w:cs="Arial"/>
        </w:rPr>
      </w:pPr>
      <w:r w:rsidRPr="00B46F74">
        <w:rPr>
          <w:rFonts w:ascii="Arial" w:hAnsi="Arial" w:cs="Arial"/>
          <w:i/>
        </w:rPr>
        <w:t>Problema</w:t>
      </w:r>
    </w:p>
    <w:p w14:paraId="01EF7D9E" w14:textId="77777777" w:rsidR="00E042D5" w:rsidRDefault="00E042D5" w:rsidP="00E042D5">
      <w:pPr>
        <w:jc w:val="both"/>
        <w:rPr>
          <w:rFonts w:ascii="Arial" w:hAnsi="Arial" w:cs="Arial"/>
          <w:bCs/>
        </w:rPr>
      </w:pPr>
    </w:p>
    <w:p w14:paraId="4C916153" w14:textId="7E5590F9" w:rsidR="0087708E" w:rsidRPr="009748B5" w:rsidRDefault="00E042D5" w:rsidP="0087708E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Si consideri l’immagine challenge</w:t>
      </w:r>
      <w:r w:rsidR="00342786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>2.</w:t>
      </w:r>
      <w:r w:rsidR="006337FE">
        <w:rPr>
          <w:rFonts w:ascii="Arial" w:hAnsi="Arial" w:cs="Arial"/>
          <w:bCs/>
        </w:rPr>
        <w:t>mat</w:t>
      </w:r>
      <w:r>
        <w:rPr>
          <w:rFonts w:ascii="Arial" w:hAnsi="Arial" w:cs="Arial"/>
          <w:bCs/>
        </w:rPr>
        <w:t xml:space="preserve">. </w:t>
      </w:r>
      <w:r w:rsidR="00817BF8">
        <w:rPr>
          <w:rFonts w:ascii="Arial" w:hAnsi="Arial" w:cs="Arial"/>
          <w:bCs/>
        </w:rPr>
        <w:t>L’immagine</w:t>
      </w:r>
      <w:r w:rsidR="00E13251">
        <w:rPr>
          <w:rFonts w:ascii="Arial" w:hAnsi="Arial" w:cs="Arial"/>
          <w:bCs/>
        </w:rPr>
        <w:t xml:space="preserve"> è stata filtrata con </w:t>
      </w:r>
      <w:r w:rsidR="002928FA">
        <w:rPr>
          <w:rFonts w:ascii="Arial" w:hAnsi="Arial" w:cs="Arial"/>
          <w:bCs/>
        </w:rPr>
        <w:t xml:space="preserve">un </w:t>
      </w:r>
      <w:r w:rsidR="00E13251">
        <w:rPr>
          <w:rFonts w:ascii="Arial" w:hAnsi="Arial" w:cs="Arial"/>
          <w:bCs/>
        </w:rPr>
        <w:t>filtro Gaussiano di dimensioni 7x7</w:t>
      </w:r>
      <w:r w:rsidR="00551935">
        <w:rPr>
          <w:rFonts w:ascii="Arial" w:hAnsi="Arial" w:cs="Arial"/>
          <w:bCs/>
        </w:rPr>
        <w:t xml:space="preserve"> ed è presente un rumore addi</w:t>
      </w:r>
      <w:r w:rsidR="006007B2">
        <w:rPr>
          <w:rFonts w:ascii="Arial" w:hAnsi="Arial" w:cs="Arial"/>
          <w:bCs/>
        </w:rPr>
        <w:t>t</w:t>
      </w:r>
      <w:r w:rsidR="00551935">
        <w:rPr>
          <w:rFonts w:ascii="Arial" w:hAnsi="Arial" w:cs="Arial"/>
          <w:bCs/>
        </w:rPr>
        <w:t xml:space="preserve">ivo. </w:t>
      </w:r>
      <w:r w:rsidR="0087708E">
        <w:rPr>
          <w:rFonts w:ascii="Arial" w:hAnsi="Arial" w:cs="Arial"/>
        </w:rPr>
        <w:t xml:space="preserve">Si applichi all’immagine una (o una combinazione) delle tecniche viste </w:t>
      </w:r>
      <w:r w:rsidR="00706602">
        <w:rPr>
          <w:rFonts w:ascii="Arial" w:hAnsi="Arial" w:cs="Arial"/>
        </w:rPr>
        <w:t>in precedenza</w:t>
      </w:r>
      <w:r w:rsidR="0087708E">
        <w:rPr>
          <w:rFonts w:ascii="Arial" w:hAnsi="Arial" w:cs="Arial"/>
        </w:rPr>
        <w:t xml:space="preserve"> </w:t>
      </w:r>
      <w:r w:rsidR="00C46A50">
        <w:rPr>
          <w:rFonts w:ascii="Arial" w:hAnsi="Arial" w:cs="Arial"/>
        </w:rPr>
        <w:t>in modo da ottenere</w:t>
      </w:r>
      <w:r w:rsidR="00153946">
        <w:rPr>
          <w:rFonts w:ascii="Arial" w:hAnsi="Arial" w:cs="Arial"/>
        </w:rPr>
        <w:t xml:space="preserve"> un’immagine il più </w:t>
      </w:r>
      <w:r w:rsidR="00FC5CCF">
        <w:rPr>
          <w:rFonts w:ascii="Arial" w:hAnsi="Arial" w:cs="Arial"/>
        </w:rPr>
        <w:t xml:space="preserve">simile </w:t>
      </w:r>
      <w:r w:rsidR="00153946">
        <w:rPr>
          <w:rFonts w:ascii="Arial" w:hAnsi="Arial" w:cs="Arial"/>
        </w:rPr>
        <w:t>possibile</w:t>
      </w:r>
      <w:r w:rsidR="00C46A50">
        <w:rPr>
          <w:rFonts w:ascii="Arial" w:hAnsi="Arial" w:cs="Arial"/>
        </w:rPr>
        <w:t xml:space="preserve"> a lenna512.</w:t>
      </w:r>
    </w:p>
    <w:p w14:paraId="3795B4C5" w14:textId="5F579459" w:rsidR="00BB1340" w:rsidRPr="00D84430" w:rsidRDefault="00BB1340" w:rsidP="00E042D5">
      <w:pPr>
        <w:jc w:val="both"/>
        <w:rPr>
          <w:rFonts w:ascii="Arial" w:hAnsi="Arial" w:cs="Arial"/>
          <w:bCs/>
        </w:rPr>
      </w:pPr>
      <w:r w:rsidRPr="00D84430">
        <w:rPr>
          <w:rFonts w:ascii="Arial" w:hAnsi="Arial" w:cs="Arial"/>
          <w:bCs/>
        </w:rPr>
        <w:br w:type="page"/>
      </w:r>
    </w:p>
    <w:p w14:paraId="0544C2F6" w14:textId="38A74420" w:rsidR="00DE07A0" w:rsidRDefault="00DE07A0" w:rsidP="00DE07A0">
      <w:pPr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</w:rPr>
        <w:lastRenderedPageBreak/>
        <w:t>Elaborazione di immagine e video -</w:t>
      </w:r>
      <w:r w:rsidRPr="00DE07A0">
        <w:rPr>
          <w:rFonts w:ascii="Arial" w:hAnsi="Arial" w:cs="Arial"/>
          <w:b/>
          <w:bCs/>
        </w:rPr>
        <w:t xml:space="preserve"> 02FEQPC</w:t>
      </w:r>
    </w:p>
    <w:p w14:paraId="39F7FF3B" w14:textId="3FB2AC49" w:rsidR="00DE07A0" w:rsidRDefault="00DE07A0" w:rsidP="00DE07A0">
      <w:pPr>
        <w:jc w:val="center"/>
        <w:rPr>
          <w:rFonts w:ascii="Arial" w:hAnsi="Arial" w:cs="Arial"/>
        </w:rPr>
      </w:pPr>
      <w:r>
        <w:rPr>
          <w:rFonts w:ascii="Arial" w:hAnsi="Arial" w:cs="Arial"/>
          <w:szCs w:val="20"/>
        </w:rPr>
        <w:t>A.A. 201</w:t>
      </w:r>
      <w:r w:rsidR="009A7E56">
        <w:rPr>
          <w:rFonts w:ascii="Arial" w:hAnsi="Arial" w:cs="Arial"/>
          <w:szCs w:val="20"/>
        </w:rPr>
        <w:t>7</w:t>
      </w:r>
      <w:r>
        <w:rPr>
          <w:rFonts w:ascii="Arial" w:hAnsi="Arial" w:cs="Arial"/>
          <w:szCs w:val="20"/>
        </w:rPr>
        <w:t>/201</w:t>
      </w:r>
      <w:r w:rsidR="009A7E56">
        <w:rPr>
          <w:rFonts w:ascii="Arial" w:hAnsi="Arial" w:cs="Arial"/>
          <w:szCs w:val="20"/>
        </w:rPr>
        <w:t>8</w:t>
      </w:r>
    </w:p>
    <w:p w14:paraId="7A07462F" w14:textId="77777777" w:rsidR="006C681A" w:rsidRDefault="006C681A">
      <w:pPr>
        <w:rPr>
          <w:rFonts w:ascii="Arial" w:hAnsi="Arial" w:cs="Arial"/>
        </w:rPr>
      </w:pPr>
    </w:p>
    <w:p w14:paraId="041C6B6B" w14:textId="77777777" w:rsidR="006C681A" w:rsidRDefault="006C681A">
      <w:pPr>
        <w:rPr>
          <w:rFonts w:ascii="Arial" w:hAnsi="Arial" w:cs="Arial"/>
        </w:rPr>
      </w:pPr>
    </w:p>
    <w:p w14:paraId="5151A28A" w14:textId="77777777" w:rsidR="006C681A" w:rsidRDefault="006C681A">
      <w:pPr>
        <w:rPr>
          <w:rFonts w:ascii="Arial" w:hAnsi="Arial" w:cs="Arial"/>
        </w:rPr>
      </w:pPr>
    </w:p>
    <w:p w14:paraId="43D56A97" w14:textId="77777777" w:rsidR="006C681A" w:rsidRDefault="00526ECA">
      <w:pPr>
        <w:rPr>
          <w:rFonts w:ascii="Arial" w:hAnsi="Arial" w:cs="Arial"/>
        </w:rPr>
      </w:pPr>
      <w:r>
        <w:rPr>
          <w:rFonts w:ascii="Arial" w:hAnsi="Arial" w:cs="Arial"/>
        </w:rPr>
        <w:t>Componenti del gruppo:</w:t>
      </w:r>
    </w:p>
    <w:p w14:paraId="6D66F041" w14:textId="77777777" w:rsidR="006C681A" w:rsidRDefault="00526ECA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</w:p>
    <w:p w14:paraId="211BDFCE" w14:textId="77777777" w:rsidR="006C681A" w:rsidRDefault="00526ECA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</w:p>
    <w:p w14:paraId="4565B4C8" w14:textId="77777777" w:rsidR="006C681A" w:rsidRDefault="006C681A">
      <w:pPr>
        <w:rPr>
          <w:rFonts w:ascii="Arial" w:hAnsi="Arial" w:cs="Arial"/>
        </w:rPr>
      </w:pPr>
    </w:p>
    <w:p w14:paraId="69D5396A" w14:textId="77777777" w:rsidR="00634F0F" w:rsidRDefault="00634F0F">
      <w:pPr>
        <w:rPr>
          <w:rFonts w:ascii="Arial" w:hAnsi="Arial" w:cs="Arial"/>
        </w:rPr>
      </w:pPr>
    </w:p>
    <w:p w14:paraId="340892C4" w14:textId="77777777" w:rsidR="006C681A" w:rsidRDefault="006C681A">
      <w:pPr>
        <w:rPr>
          <w:rFonts w:ascii="Arial" w:hAnsi="Arial" w:cs="Arial"/>
        </w:rPr>
      </w:pPr>
    </w:p>
    <w:p w14:paraId="47F33B53" w14:textId="40550105" w:rsidR="006C681A" w:rsidRDefault="00526ECA">
      <w:pPr>
        <w:pStyle w:val="Heading1"/>
      </w:pPr>
      <w:r>
        <w:t xml:space="preserve">Esercitazione di laboratorio n. </w:t>
      </w:r>
      <w:r w:rsidR="009A7E56">
        <w:t>1</w:t>
      </w:r>
      <w:r>
        <w:t>: SCHEDA DI VALUTAZIONE</w:t>
      </w:r>
    </w:p>
    <w:p w14:paraId="5937BBFD" w14:textId="77777777" w:rsidR="006C681A" w:rsidRDefault="006C681A">
      <w:pPr>
        <w:jc w:val="both"/>
        <w:rPr>
          <w:rFonts w:ascii="Arial" w:hAnsi="Arial" w:cs="Arial"/>
          <w:b/>
          <w:bCs/>
        </w:rPr>
      </w:pPr>
    </w:p>
    <w:p w14:paraId="3CAADDEE" w14:textId="77777777" w:rsidR="006C681A" w:rsidRDefault="006C681A">
      <w:pPr>
        <w:jc w:val="both"/>
        <w:rPr>
          <w:rFonts w:ascii="Arial" w:hAnsi="Arial" w:cs="Arial"/>
          <w:b/>
          <w:bCs/>
        </w:rPr>
      </w:pPr>
    </w:p>
    <w:p w14:paraId="1EEE9EFE" w14:textId="77777777" w:rsidR="008633B5" w:rsidRDefault="008633B5">
      <w:pPr>
        <w:pStyle w:val="Heading1"/>
        <w:jc w:val="left"/>
        <w:rPr>
          <w:u w:val="single"/>
        </w:rPr>
      </w:pPr>
    </w:p>
    <w:p w14:paraId="0210D0AD" w14:textId="5DB5B506" w:rsidR="006C681A" w:rsidRDefault="00526ECA">
      <w:pPr>
        <w:pStyle w:val="Heading1"/>
        <w:jc w:val="left"/>
        <w:rPr>
          <w:u w:val="single"/>
        </w:rPr>
      </w:pPr>
      <w:r>
        <w:rPr>
          <w:u w:val="single"/>
        </w:rPr>
        <w:t>Quesiti.</w:t>
      </w:r>
    </w:p>
    <w:p w14:paraId="5A222ED3" w14:textId="77777777" w:rsidR="00725238" w:rsidRDefault="00725238" w:rsidP="00725238"/>
    <w:p w14:paraId="6C6B3469" w14:textId="77777777" w:rsidR="00484DC5" w:rsidRDefault="00484DC5" w:rsidP="00725238"/>
    <w:p w14:paraId="67C6963B" w14:textId="63373BD9" w:rsidR="007F2B1B" w:rsidRDefault="007F2B1B" w:rsidP="007F2B1B">
      <w:pPr>
        <w:numPr>
          <w:ilvl w:val="0"/>
          <w:numId w:val="30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Aumento del contrasto e equalizzazione</w:t>
      </w:r>
    </w:p>
    <w:p w14:paraId="58FFE892" w14:textId="6C8A02BA" w:rsidR="005F2E52" w:rsidRDefault="005F2E52" w:rsidP="005F2E52">
      <w:pPr>
        <w:jc w:val="both"/>
        <w:rPr>
          <w:rFonts w:ascii="Arial" w:hAnsi="Arial" w:cs="Arial"/>
          <w:b/>
          <w:bCs/>
        </w:rPr>
      </w:pPr>
    </w:p>
    <w:p w14:paraId="059783AC" w14:textId="37DD3A45" w:rsidR="005F2E52" w:rsidRPr="005F2E52" w:rsidRDefault="005F2E52" w:rsidP="005F2E52">
      <w:pPr>
        <w:jc w:val="both"/>
        <w:rPr>
          <w:rFonts w:ascii="Arial" w:hAnsi="Arial" w:cs="Arial"/>
          <w:bCs/>
          <w:i/>
        </w:rPr>
      </w:pPr>
      <w:r w:rsidRPr="005F2E52">
        <w:rPr>
          <w:rFonts w:ascii="Arial" w:hAnsi="Arial" w:cs="Arial"/>
          <w:bCs/>
          <w:i/>
        </w:rPr>
        <w:t>Esperimenti</w:t>
      </w:r>
    </w:p>
    <w:p w14:paraId="487E3976" w14:textId="77777777" w:rsidR="007F2B1B" w:rsidRDefault="007F2B1B" w:rsidP="007F2B1B">
      <w:pPr>
        <w:ind w:left="360"/>
        <w:jc w:val="both"/>
        <w:rPr>
          <w:rFonts w:ascii="Arial" w:hAnsi="Arial" w:cs="Arial"/>
        </w:rPr>
      </w:pPr>
    </w:p>
    <w:p w14:paraId="2D6F5084" w14:textId="43563AC2" w:rsidR="007F2B1B" w:rsidRDefault="007F34F4" w:rsidP="007F2B1B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riportino i livelli di grigio (0,…,255) utilizzati per definire il contrast enhancement nei vari casi</w:t>
      </w:r>
      <w:r w:rsidR="005671E7">
        <w:rPr>
          <w:rFonts w:ascii="Arial" w:hAnsi="Arial" w:cs="Arial"/>
        </w:rPr>
        <w:t>:</w:t>
      </w:r>
    </w:p>
    <w:p w14:paraId="5E18FF10" w14:textId="77777777" w:rsidR="008633B5" w:rsidRDefault="008633B5" w:rsidP="008633B5">
      <w:pPr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34F4" w14:paraId="02CCAC17" w14:textId="77777777" w:rsidTr="007F34F4">
        <w:tc>
          <w:tcPr>
            <w:tcW w:w="2840" w:type="dxa"/>
          </w:tcPr>
          <w:p w14:paraId="227099F8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Clipping</w:t>
            </w:r>
          </w:p>
        </w:tc>
        <w:tc>
          <w:tcPr>
            <w:tcW w:w="2841" w:type="dxa"/>
          </w:tcPr>
          <w:p w14:paraId="54CF738B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  <w:r w:rsidR="00417DD2">
              <w:rPr>
                <w:rFonts w:ascii="Arial" w:hAnsi="Arial" w:cs="Arial"/>
              </w:rPr>
              <w:t>_IN</w:t>
            </w:r>
          </w:p>
        </w:tc>
        <w:tc>
          <w:tcPr>
            <w:tcW w:w="2841" w:type="dxa"/>
          </w:tcPr>
          <w:p w14:paraId="35907B08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  <w:r w:rsidR="00417DD2">
              <w:rPr>
                <w:rFonts w:ascii="Arial" w:hAnsi="Arial" w:cs="Arial"/>
              </w:rPr>
              <w:t>_IN</w:t>
            </w:r>
          </w:p>
        </w:tc>
      </w:tr>
      <w:tr w:rsidR="007F34F4" w14:paraId="2285D96A" w14:textId="77777777" w:rsidTr="007F34F4">
        <w:tc>
          <w:tcPr>
            <w:tcW w:w="2840" w:type="dxa"/>
          </w:tcPr>
          <w:p w14:paraId="00F29B18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2841" w:type="dxa"/>
          </w:tcPr>
          <w:p w14:paraId="763485B0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14:paraId="57F9BAF3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</w:tr>
      <w:tr w:rsidR="007F34F4" w14:paraId="6F23336C" w14:textId="77777777" w:rsidTr="007F34F4">
        <w:tc>
          <w:tcPr>
            <w:tcW w:w="2840" w:type="dxa"/>
          </w:tcPr>
          <w:p w14:paraId="03F288E2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1%</w:t>
            </w:r>
          </w:p>
        </w:tc>
        <w:tc>
          <w:tcPr>
            <w:tcW w:w="2841" w:type="dxa"/>
          </w:tcPr>
          <w:p w14:paraId="0A7A039F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14:paraId="05E9A31D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</w:tr>
      <w:tr w:rsidR="007F34F4" w14:paraId="2FD2102E" w14:textId="77777777" w:rsidTr="007F34F4">
        <w:tc>
          <w:tcPr>
            <w:tcW w:w="2840" w:type="dxa"/>
          </w:tcPr>
          <w:p w14:paraId="3478B6AA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841" w:type="dxa"/>
          </w:tcPr>
          <w:p w14:paraId="16045820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14:paraId="3FB5783A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</w:tr>
      <w:tr w:rsidR="007F34F4" w14:paraId="677C3BD2" w14:textId="77777777" w:rsidTr="007F34F4">
        <w:tc>
          <w:tcPr>
            <w:tcW w:w="2840" w:type="dxa"/>
          </w:tcPr>
          <w:p w14:paraId="28C376A6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841" w:type="dxa"/>
          </w:tcPr>
          <w:p w14:paraId="6DAB9226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14:paraId="6A129F75" w14:textId="77777777" w:rsidR="007F34F4" w:rsidRDefault="007F34F4" w:rsidP="007F34F4">
            <w:pPr>
              <w:jc w:val="both"/>
              <w:rPr>
                <w:rFonts w:ascii="Arial" w:hAnsi="Arial" w:cs="Arial"/>
              </w:rPr>
            </w:pPr>
          </w:p>
        </w:tc>
      </w:tr>
    </w:tbl>
    <w:p w14:paraId="240FCBD8" w14:textId="77777777" w:rsidR="007F34F4" w:rsidRDefault="007F34F4" w:rsidP="007F34F4">
      <w:pPr>
        <w:jc w:val="both"/>
        <w:rPr>
          <w:rFonts w:ascii="Arial" w:hAnsi="Arial" w:cs="Arial"/>
        </w:rPr>
      </w:pPr>
    </w:p>
    <w:p w14:paraId="0D0BEE2C" w14:textId="77777777" w:rsidR="007F2B1B" w:rsidRDefault="007F2B1B" w:rsidP="007F2B1B">
      <w:pPr>
        <w:pStyle w:val="ListParagraph"/>
        <w:rPr>
          <w:rFonts w:ascii="Arial" w:hAnsi="Arial" w:cs="Arial"/>
        </w:rPr>
      </w:pPr>
    </w:p>
    <w:p w14:paraId="1DBCB327" w14:textId="77777777" w:rsidR="007F2B1B" w:rsidRPr="00A274A5" w:rsidRDefault="00FE18F1" w:rsidP="007F2B1B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A274A5">
        <w:rPr>
          <w:rFonts w:ascii="Arial" w:hAnsi="Arial" w:cs="Arial"/>
        </w:rPr>
        <w:t>Si descrivano le differenze tra le immagini modificate tramite constrast enhancement e l’immagine equalizzata</w:t>
      </w:r>
      <w:r w:rsidR="005671E7" w:rsidRPr="00A274A5">
        <w:rPr>
          <w:rFonts w:ascii="Arial" w:hAnsi="Arial" w:cs="Arial"/>
        </w:rPr>
        <w:t>.</w:t>
      </w:r>
      <w:r w:rsidR="00CC6CB9" w:rsidRPr="00A274A5">
        <w:rPr>
          <w:rFonts w:ascii="Arial" w:hAnsi="Arial" w:cs="Arial"/>
        </w:rPr>
        <w:t xml:space="preserve"> In particolare, si considerino le differenze tra i rispettivi istogrammi.</w:t>
      </w:r>
    </w:p>
    <w:p w14:paraId="6B31963D" w14:textId="77777777" w:rsidR="007F2B1B" w:rsidRDefault="007F2B1B" w:rsidP="007F2B1B">
      <w:pPr>
        <w:pStyle w:val="ListParagraph"/>
        <w:rPr>
          <w:rFonts w:ascii="Arial" w:hAnsi="Arial" w:cs="Arial"/>
        </w:rPr>
      </w:pPr>
    </w:p>
    <w:p w14:paraId="685D8F67" w14:textId="26DC96A0" w:rsidR="007F2B1B" w:rsidRDefault="00B855B2" w:rsidP="007F2B1B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descrivano le differenze tra le immagini ottenute ai passi 1.</w:t>
      </w:r>
      <w:r w:rsidR="003A2A76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e 1.</w:t>
      </w:r>
      <w:r w:rsidR="003A2A76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="00100FB3">
        <w:rPr>
          <w:rFonts w:ascii="Arial" w:hAnsi="Arial" w:cs="Arial"/>
        </w:rPr>
        <w:t xml:space="preserve"> </w:t>
      </w:r>
      <w:r w:rsidR="005E6211">
        <w:rPr>
          <w:rFonts w:ascii="Arial" w:hAnsi="Arial" w:cs="Arial"/>
        </w:rPr>
        <w:t>e si descrivano i motivi di tali differenze</w:t>
      </w:r>
      <w:r w:rsidR="005A35E1">
        <w:rPr>
          <w:rFonts w:ascii="Arial" w:hAnsi="Arial" w:cs="Arial"/>
        </w:rPr>
        <w:t xml:space="preserve">. In particolare, si confrontino </w:t>
      </w:r>
      <w:r w:rsidR="00110147">
        <w:rPr>
          <w:rFonts w:ascii="Arial" w:hAnsi="Arial" w:cs="Arial"/>
        </w:rPr>
        <w:t>gli istogrammi delle</w:t>
      </w:r>
      <w:r w:rsidR="005A35E1">
        <w:rPr>
          <w:rFonts w:ascii="Arial" w:hAnsi="Arial" w:cs="Arial"/>
        </w:rPr>
        <w:t xml:space="preserve"> componenti H</w:t>
      </w:r>
      <w:r w:rsidR="00DB00F7">
        <w:rPr>
          <w:rFonts w:ascii="Arial" w:hAnsi="Arial" w:cs="Arial"/>
        </w:rPr>
        <w:t>,</w:t>
      </w:r>
      <w:r w:rsidR="005A35E1">
        <w:rPr>
          <w:rFonts w:ascii="Arial" w:hAnsi="Arial" w:cs="Arial"/>
        </w:rPr>
        <w:t>S</w:t>
      </w:r>
      <w:r w:rsidR="00DB00F7">
        <w:rPr>
          <w:rFonts w:ascii="Arial" w:hAnsi="Arial" w:cs="Arial"/>
        </w:rPr>
        <w:t xml:space="preserve"> e </w:t>
      </w:r>
      <w:bookmarkStart w:id="0" w:name="_GoBack"/>
      <w:bookmarkEnd w:id="0"/>
      <w:r w:rsidR="005A35E1">
        <w:rPr>
          <w:rFonts w:ascii="Arial" w:hAnsi="Arial" w:cs="Arial"/>
        </w:rPr>
        <w:t>I delle immagini equalizzate secondo le due procedure e si commentino le differenze.</w:t>
      </w:r>
    </w:p>
    <w:p w14:paraId="35D7731C" w14:textId="77777777" w:rsidR="005D6C1F" w:rsidRDefault="005D6C1F" w:rsidP="005D6C1F">
      <w:pPr>
        <w:pStyle w:val="ListParagraph"/>
        <w:rPr>
          <w:rFonts w:ascii="Arial" w:hAnsi="Arial" w:cs="Arial"/>
        </w:rPr>
      </w:pPr>
    </w:p>
    <w:p w14:paraId="464A8788" w14:textId="3DA395CA" w:rsidR="00B46F74" w:rsidRDefault="000C155B" w:rsidP="005F2E52">
      <w:pPr>
        <w:jc w:val="both"/>
        <w:rPr>
          <w:rFonts w:ascii="Arial" w:hAnsi="Arial" w:cs="Arial"/>
        </w:rPr>
      </w:pPr>
      <w:r w:rsidRPr="00B46F74">
        <w:rPr>
          <w:rFonts w:ascii="Arial" w:hAnsi="Arial" w:cs="Arial"/>
          <w:i/>
        </w:rPr>
        <w:t>Problema</w:t>
      </w:r>
    </w:p>
    <w:p w14:paraId="53AF5558" w14:textId="77777777" w:rsidR="00B46F74" w:rsidRDefault="00B46F74" w:rsidP="005F2E52">
      <w:pPr>
        <w:jc w:val="both"/>
        <w:rPr>
          <w:rFonts w:ascii="Arial" w:hAnsi="Arial" w:cs="Arial"/>
        </w:rPr>
      </w:pPr>
    </w:p>
    <w:p w14:paraId="56FCA875" w14:textId="5C846223" w:rsidR="005D6C1F" w:rsidRPr="007C4B33" w:rsidRDefault="00B46F74" w:rsidP="005F2E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D6C1F">
        <w:rPr>
          <w:rFonts w:ascii="Arial" w:hAnsi="Arial" w:cs="Arial"/>
        </w:rPr>
        <w:t>i descriva la soluzione adottata e la si giustifichi.</w:t>
      </w:r>
      <w:r w:rsidR="00FA196C">
        <w:rPr>
          <w:rFonts w:ascii="Arial" w:hAnsi="Arial" w:cs="Arial"/>
        </w:rPr>
        <w:t xml:space="preserve"> </w:t>
      </w:r>
      <w:r w:rsidR="006543CF">
        <w:rPr>
          <w:rFonts w:ascii="Arial" w:hAnsi="Arial" w:cs="Arial"/>
        </w:rPr>
        <w:t>Considerando</w:t>
      </w:r>
      <w:r w:rsidR="00F449E5">
        <w:rPr>
          <w:rFonts w:ascii="Arial" w:hAnsi="Arial" w:cs="Arial"/>
        </w:rPr>
        <w:t xml:space="preserve"> le tecniche viste durante il corso</w:t>
      </w:r>
      <w:r w:rsidR="006543CF">
        <w:rPr>
          <w:rFonts w:ascii="Arial" w:hAnsi="Arial" w:cs="Arial"/>
        </w:rPr>
        <w:t xml:space="preserve">, si potrebbe trovare una soluzione alternativa </w:t>
      </w:r>
      <w:r w:rsidR="008633B5">
        <w:rPr>
          <w:rFonts w:ascii="Arial" w:hAnsi="Arial" w:cs="Arial"/>
        </w:rPr>
        <w:t xml:space="preserve">rispetto </w:t>
      </w:r>
      <w:r w:rsidR="006543CF">
        <w:rPr>
          <w:rFonts w:ascii="Arial" w:hAnsi="Arial" w:cs="Arial"/>
        </w:rPr>
        <w:t>alla modifica dell’istogramma?</w:t>
      </w:r>
    </w:p>
    <w:p w14:paraId="68535C53" w14:textId="77777777" w:rsidR="007F2B1B" w:rsidRDefault="007F2B1B" w:rsidP="007F2B1B">
      <w:pPr>
        <w:jc w:val="both"/>
        <w:rPr>
          <w:rFonts w:ascii="Arial" w:hAnsi="Arial" w:cs="Arial"/>
        </w:rPr>
      </w:pPr>
    </w:p>
    <w:p w14:paraId="6109CA4C" w14:textId="7FFDF9CD" w:rsidR="000246CA" w:rsidRDefault="000246CA" w:rsidP="007F2B1B">
      <w:pPr>
        <w:jc w:val="both"/>
        <w:rPr>
          <w:rFonts w:ascii="Arial" w:hAnsi="Arial" w:cs="Arial"/>
        </w:rPr>
      </w:pPr>
    </w:p>
    <w:p w14:paraId="4D652A61" w14:textId="3D179D49" w:rsidR="008633B5" w:rsidRDefault="008633B5" w:rsidP="007F2B1B">
      <w:pPr>
        <w:jc w:val="both"/>
        <w:rPr>
          <w:rFonts w:ascii="Arial" w:hAnsi="Arial" w:cs="Arial"/>
        </w:rPr>
      </w:pPr>
    </w:p>
    <w:p w14:paraId="4DF9CF63" w14:textId="77777777" w:rsidR="008633B5" w:rsidRDefault="008633B5" w:rsidP="007F2B1B">
      <w:pPr>
        <w:jc w:val="both"/>
        <w:rPr>
          <w:rFonts w:ascii="Arial" w:hAnsi="Arial" w:cs="Arial"/>
        </w:rPr>
      </w:pPr>
    </w:p>
    <w:p w14:paraId="7D351486" w14:textId="77777777" w:rsidR="00706602" w:rsidRPr="008233D2" w:rsidRDefault="00706602" w:rsidP="00706602">
      <w:pPr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8233D2">
        <w:rPr>
          <w:rFonts w:ascii="Arial" w:hAnsi="Arial" w:cs="Arial"/>
          <w:b/>
        </w:rPr>
        <w:lastRenderedPageBreak/>
        <w:t xml:space="preserve">Riduzione del rumore </w:t>
      </w:r>
      <w:r>
        <w:rPr>
          <w:rFonts w:ascii="Arial" w:hAnsi="Arial" w:cs="Arial"/>
          <w:b/>
        </w:rPr>
        <w:t>e filtraggio inverso</w:t>
      </w:r>
    </w:p>
    <w:p w14:paraId="6F6312AE" w14:textId="77777777" w:rsidR="00680382" w:rsidRDefault="00680382" w:rsidP="00680382">
      <w:pPr>
        <w:jc w:val="both"/>
        <w:rPr>
          <w:rFonts w:ascii="Arial" w:hAnsi="Arial" w:cs="Arial"/>
          <w:bCs/>
          <w:i/>
        </w:rPr>
      </w:pPr>
    </w:p>
    <w:p w14:paraId="6A26A7B9" w14:textId="07980E23" w:rsidR="00680382" w:rsidRPr="00680382" w:rsidRDefault="00680382" w:rsidP="00680382">
      <w:pPr>
        <w:jc w:val="both"/>
        <w:rPr>
          <w:rFonts w:ascii="Arial" w:hAnsi="Arial" w:cs="Arial"/>
          <w:bCs/>
          <w:i/>
        </w:rPr>
      </w:pPr>
      <w:r w:rsidRPr="00680382">
        <w:rPr>
          <w:rFonts w:ascii="Arial" w:hAnsi="Arial" w:cs="Arial"/>
          <w:bCs/>
          <w:i/>
        </w:rPr>
        <w:t>Esperimenti</w:t>
      </w:r>
    </w:p>
    <w:p w14:paraId="3805D85F" w14:textId="77777777" w:rsidR="00680382" w:rsidRPr="00680382" w:rsidRDefault="00680382" w:rsidP="00680382">
      <w:pPr>
        <w:rPr>
          <w:rFonts w:ascii="Arial" w:hAnsi="Arial" w:cs="Arial"/>
          <w:b/>
          <w:bCs/>
        </w:rPr>
      </w:pPr>
    </w:p>
    <w:p w14:paraId="2CDD0FAD" w14:textId="77777777" w:rsidR="005E6211" w:rsidRDefault="005E6211" w:rsidP="005E6211">
      <w:pPr>
        <w:ind w:left="360"/>
        <w:jc w:val="both"/>
        <w:rPr>
          <w:rFonts w:ascii="Arial" w:hAnsi="Arial" w:cs="Arial"/>
        </w:rPr>
      </w:pPr>
    </w:p>
    <w:p w14:paraId="37AF2083" w14:textId="746CDA3E" w:rsidR="005E6211" w:rsidRDefault="005E6211" w:rsidP="00B46F74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riportino i valori di SNR ottenuti nei vari casi</w:t>
      </w:r>
      <w:r w:rsidR="005F7D03">
        <w:rPr>
          <w:rFonts w:ascii="Arial" w:hAnsi="Arial" w:cs="Arial"/>
        </w:rPr>
        <w:t xml:space="preserve"> ai punti 2.b e 2.c:</w:t>
      </w:r>
    </w:p>
    <w:p w14:paraId="547F1210" w14:textId="77777777" w:rsidR="005E6211" w:rsidRDefault="005E6211" w:rsidP="005E6211">
      <w:pPr>
        <w:ind w:left="360"/>
        <w:jc w:val="both"/>
        <w:rPr>
          <w:rFonts w:ascii="Arial" w:hAnsi="Arial" w:cs="Arial"/>
        </w:rPr>
      </w:pPr>
    </w:p>
    <w:p w14:paraId="29E4CCCD" w14:textId="77777777" w:rsidR="005E6211" w:rsidRDefault="005E6211" w:rsidP="005E621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Lenna512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6211" w14:paraId="01900280" w14:textId="77777777" w:rsidTr="002E4D70">
        <w:tc>
          <w:tcPr>
            <w:tcW w:w="2130" w:type="dxa"/>
          </w:tcPr>
          <w:p w14:paraId="499197E8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0" w:type="dxa"/>
          </w:tcPr>
          <w:p w14:paraId="717D8B66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Rumorosa</w:t>
            </w:r>
          </w:p>
        </w:tc>
        <w:tc>
          <w:tcPr>
            <w:tcW w:w="2131" w:type="dxa"/>
          </w:tcPr>
          <w:p w14:paraId="7859CC60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131" w:type="dxa"/>
          </w:tcPr>
          <w:p w14:paraId="280276B0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Mediano</w:t>
            </w:r>
          </w:p>
        </w:tc>
      </w:tr>
      <w:tr w:rsidR="005E6211" w14:paraId="1F3EF117" w14:textId="77777777" w:rsidTr="002E4D70">
        <w:tc>
          <w:tcPr>
            <w:tcW w:w="2130" w:type="dxa"/>
          </w:tcPr>
          <w:p w14:paraId="0CBCA3B2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Gaussiano</w:t>
            </w:r>
          </w:p>
        </w:tc>
        <w:tc>
          <w:tcPr>
            <w:tcW w:w="2130" w:type="dxa"/>
          </w:tcPr>
          <w:p w14:paraId="3BE0AA2C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34ED3C67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0C33187B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</w:tr>
      <w:tr w:rsidR="005E6211" w14:paraId="2DDC0255" w14:textId="77777777" w:rsidTr="002E4D70">
        <w:tc>
          <w:tcPr>
            <w:tcW w:w="2130" w:type="dxa"/>
          </w:tcPr>
          <w:p w14:paraId="4CB3C0FE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uniforme</w:t>
            </w:r>
          </w:p>
        </w:tc>
        <w:tc>
          <w:tcPr>
            <w:tcW w:w="2130" w:type="dxa"/>
          </w:tcPr>
          <w:p w14:paraId="26FFAE9C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39DA6473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0A4C5816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</w:tr>
      <w:tr w:rsidR="005E6211" w14:paraId="65C4E850" w14:textId="77777777" w:rsidTr="002E4D70">
        <w:tc>
          <w:tcPr>
            <w:tcW w:w="2130" w:type="dxa"/>
          </w:tcPr>
          <w:p w14:paraId="6C525583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Laplaciano</w:t>
            </w:r>
          </w:p>
        </w:tc>
        <w:tc>
          <w:tcPr>
            <w:tcW w:w="2130" w:type="dxa"/>
          </w:tcPr>
          <w:p w14:paraId="2DA76C3D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0AF03E80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3D9A5BEA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</w:tr>
      <w:tr w:rsidR="005E6211" w14:paraId="793776CA" w14:textId="77777777" w:rsidTr="002E4D70">
        <w:tc>
          <w:tcPr>
            <w:tcW w:w="2130" w:type="dxa"/>
          </w:tcPr>
          <w:p w14:paraId="4E1129C4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impulsivo</w:t>
            </w:r>
          </w:p>
        </w:tc>
        <w:tc>
          <w:tcPr>
            <w:tcW w:w="2130" w:type="dxa"/>
          </w:tcPr>
          <w:p w14:paraId="037C22D7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4C515564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6745BB83" w14:textId="77777777" w:rsidR="005E6211" w:rsidRDefault="005E6211" w:rsidP="002E4D70">
            <w:pPr>
              <w:jc w:val="both"/>
              <w:rPr>
                <w:rFonts w:ascii="Arial" w:hAnsi="Arial" w:cs="Arial"/>
              </w:rPr>
            </w:pPr>
          </w:p>
        </w:tc>
      </w:tr>
    </w:tbl>
    <w:p w14:paraId="5FD51A4B" w14:textId="77777777" w:rsidR="005E6211" w:rsidRDefault="005E6211" w:rsidP="005E6211">
      <w:pPr>
        <w:jc w:val="both"/>
        <w:rPr>
          <w:rFonts w:ascii="Arial" w:hAnsi="Arial" w:cs="Arial"/>
        </w:rPr>
      </w:pPr>
    </w:p>
    <w:p w14:paraId="0D5E9347" w14:textId="77777777" w:rsidR="00BB1C38" w:rsidRDefault="00BB1C38" w:rsidP="00BB1C3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Barbara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1C38" w14:paraId="65FC78D1" w14:textId="77777777" w:rsidTr="00EF2B53">
        <w:tc>
          <w:tcPr>
            <w:tcW w:w="2130" w:type="dxa"/>
          </w:tcPr>
          <w:p w14:paraId="0044D114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0" w:type="dxa"/>
          </w:tcPr>
          <w:p w14:paraId="6B15AE46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Rumorosa</w:t>
            </w:r>
          </w:p>
        </w:tc>
        <w:tc>
          <w:tcPr>
            <w:tcW w:w="2131" w:type="dxa"/>
          </w:tcPr>
          <w:p w14:paraId="39CBB49C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131" w:type="dxa"/>
          </w:tcPr>
          <w:p w14:paraId="56DC8C3A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Mediano</w:t>
            </w:r>
          </w:p>
        </w:tc>
      </w:tr>
      <w:tr w:rsidR="00BB1C38" w14:paraId="5670CD5A" w14:textId="77777777" w:rsidTr="00EF2B53">
        <w:tc>
          <w:tcPr>
            <w:tcW w:w="2130" w:type="dxa"/>
          </w:tcPr>
          <w:p w14:paraId="21B3CB69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Gaussiano</w:t>
            </w:r>
          </w:p>
        </w:tc>
        <w:tc>
          <w:tcPr>
            <w:tcW w:w="2130" w:type="dxa"/>
          </w:tcPr>
          <w:p w14:paraId="098F3AB0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56CB269C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4A95231C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</w:tr>
      <w:tr w:rsidR="00BB1C38" w14:paraId="0926839E" w14:textId="77777777" w:rsidTr="00EF2B53">
        <w:tc>
          <w:tcPr>
            <w:tcW w:w="2130" w:type="dxa"/>
          </w:tcPr>
          <w:p w14:paraId="4082C9EA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uniforme</w:t>
            </w:r>
          </w:p>
        </w:tc>
        <w:tc>
          <w:tcPr>
            <w:tcW w:w="2130" w:type="dxa"/>
          </w:tcPr>
          <w:p w14:paraId="7488F623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45579EA4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4D6DD238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</w:tr>
      <w:tr w:rsidR="00BB1C38" w14:paraId="609E9B39" w14:textId="77777777" w:rsidTr="00EF2B53">
        <w:tc>
          <w:tcPr>
            <w:tcW w:w="2130" w:type="dxa"/>
          </w:tcPr>
          <w:p w14:paraId="2593ECA3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Laplaciano</w:t>
            </w:r>
          </w:p>
        </w:tc>
        <w:tc>
          <w:tcPr>
            <w:tcW w:w="2130" w:type="dxa"/>
          </w:tcPr>
          <w:p w14:paraId="36E9F172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47E08026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0AA11490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</w:tr>
      <w:tr w:rsidR="00BB1C38" w14:paraId="4E618DD0" w14:textId="77777777" w:rsidTr="00EF2B53">
        <w:tc>
          <w:tcPr>
            <w:tcW w:w="2130" w:type="dxa"/>
          </w:tcPr>
          <w:p w14:paraId="3FB5BB6A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impulsivo</w:t>
            </w:r>
          </w:p>
        </w:tc>
        <w:tc>
          <w:tcPr>
            <w:tcW w:w="2130" w:type="dxa"/>
          </w:tcPr>
          <w:p w14:paraId="39E3A5F4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6D625050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6FB0029F" w14:textId="77777777" w:rsidR="00BB1C38" w:rsidRDefault="00BB1C38" w:rsidP="00EF2B53">
            <w:pPr>
              <w:jc w:val="both"/>
              <w:rPr>
                <w:rFonts w:ascii="Arial" w:hAnsi="Arial" w:cs="Arial"/>
              </w:rPr>
            </w:pPr>
          </w:p>
        </w:tc>
      </w:tr>
    </w:tbl>
    <w:p w14:paraId="0F8A4EBD" w14:textId="77777777" w:rsidR="00BB1C38" w:rsidRDefault="00BB1C38" w:rsidP="00BB1C38">
      <w:pPr>
        <w:jc w:val="both"/>
        <w:rPr>
          <w:rFonts w:ascii="Arial" w:hAnsi="Arial" w:cs="Arial"/>
        </w:rPr>
      </w:pPr>
    </w:p>
    <w:p w14:paraId="47FB6AE6" w14:textId="77777777" w:rsidR="00BB1C38" w:rsidRDefault="00BB1C38" w:rsidP="005E6211">
      <w:pPr>
        <w:jc w:val="both"/>
        <w:rPr>
          <w:rFonts w:ascii="Arial" w:hAnsi="Arial" w:cs="Arial"/>
        </w:rPr>
      </w:pPr>
    </w:p>
    <w:p w14:paraId="1340C2EA" w14:textId="77777777" w:rsidR="005E6211" w:rsidRDefault="005E6211" w:rsidP="005E6211">
      <w:pPr>
        <w:pStyle w:val="ListParagraph"/>
        <w:rPr>
          <w:rFonts w:ascii="Arial" w:hAnsi="Arial" w:cs="Arial"/>
        </w:rPr>
      </w:pPr>
    </w:p>
    <w:p w14:paraId="368237D1" w14:textId="77777777" w:rsidR="005E6211" w:rsidRDefault="005F2EEF" w:rsidP="00B46F74">
      <w:pPr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commentino le differenze di prestazioni dei vari filtri in funzione della statistica del rumore e dell’immagine.</w:t>
      </w:r>
    </w:p>
    <w:p w14:paraId="3CA4183B" w14:textId="77777777" w:rsidR="005E6211" w:rsidRDefault="005E6211" w:rsidP="005E6211">
      <w:pPr>
        <w:pStyle w:val="ListParagraph"/>
        <w:rPr>
          <w:rFonts w:ascii="Arial" w:hAnsi="Arial" w:cs="Arial"/>
        </w:rPr>
      </w:pPr>
    </w:p>
    <w:p w14:paraId="42907B00" w14:textId="77777777" w:rsidR="005E6211" w:rsidRDefault="005E6211" w:rsidP="005F7D03">
      <w:pPr>
        <w:jc w:val="both"/>
        <w:rPr>
          <w:rFonts w:ascii="Arial" w:hAnsi="Arial" w:cs="Arial"/>
          <w:b/>
          <w:bCs/>
        </w:rPr>
      </w:pPr>
    </w:p>
    <w:p w14:paraId="3BCB7E80" w14:textId="16E38F23" w:rsidR="005E6211" w:rsidRDefault="005E6211" w:rsidP="005E6211">
      <w:pPr>
        <w:numPr>
          <w:ilvl w:val="0"/>
          <w:numId w:val="3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riportino i valori di SNR ottenuti nei casi </w:t>
      </w:r>
      <w:r w:rsidR="00222CDB">
        <w:rPr>
          <w:rFonts w:ascii="Arial" w:hAnsi="Arial" w:cs="Arial"/>
          <w:bCs/>
        </w:rPr>
        <w:t>2.e</w:t>
      </w:r>
      <w:r>
        <w:rPr>
          <w:rFonts w:ascii="Arial" w:hAnsi="Arial" w:cs="Arial"/>
          <w:bCs/>
        </w:rPr>
        <w:t xml:space="preserve"> a </w:t>
      </w:r>
      <w:r w:rsidR="00222CDB">
        <w:rPr>
          <w:rFonts w:ascii="Arial" w:hAnsi="Arial" w:cs="Arial"/>
          <w:bCs/>
        </w:rPr>
        <w:t>2.f</w:t>
      </w:r>
      <w:r>
        <w:rPr>
          <w:rFonts w:ascii="Arial" w:hAnsi="Arial" w:cs="Arial"/>
          <w:bCs/>
        </w:rPr>
        <w:t>.</w:t>
      </w:r>
      <w:r w:rsidR="004C47DE">
        <w:rPr>
          <w:rFonts w:ascii="Arial" w:hAnsi="Arial" w:cs="Arial"/>
          <w:bCs/>
        </w:rPr>
        <w:t xml:space="preserve"> (a,b,c)</w:t>
      </w:r>
    </w:p>
    <w:p w14:paraId="08C0C3A1" w14:textId="77777777" w:rsidR="005E6211" w:rsidRDefault="005E6211" w:rsidP="005E6211">
      <w:pPr>
        <w:ind w:left="360"/>
        <w:jc w:val="both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22CDB" w14:paraId="74657FEC" w14:textId="77777777" w:rsidTr="002E4D70">
        <w:tc>
          <w:tcPr>
            <w:tcW w:w="2130" w:type="dxa"/>
          </w:tcPr>
          <w:p w14:paraId="661DA3C5" w14:textId="609563B6" w:rsidR="005E6211" w:rsidRDefault="00222CDB" w:rsidP="002E4D7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2.e</w:t>
            </w:r>
          </w:p>
        </w:tc>
        <w:tc>
          <w:tcPr>
            <w:tcW w:w="2130" w:type="dxa"/>
          </w:tcPr>
          <w:p w14:paraId="1A20A3D2" w14:textId="1D9AD0E5" w:rsidR="005E6211" w:rsidRDefault="00222CDB" w:rsidP="002E4D7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2.f</w:t>
            </w:r>
            <w:r w:rsidR="004C47DE">
              <w:rPr>
                <w:rFonts w:ascii="Arial" w:hAnsi="Arial" w:cs="Arial"/>
                <w:bCs/>
              </w:rPr>
              <w:t>-a</w:t>
            </w:r>
          </w:p>
        </w:tc>
        <w:tc>
          <w:tcPr>
            <w:tcW w:w="2131" w:type="dxa"/>
          </w:tcPr>
          <w:p w14:paraId="71396E4D" w14:textId="2E02C594" w:rsidR="005E6211" w:rsidRDefault="00222CDB" w:rsidP="002E4D7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2.f</w:t>
            </w:r>
            <w:r w:rsidR="004C47DE">
              <w:rPr>
                <w:rFonts w:ascii="Arial" w:hAnsi="Arial" w:cs="Arial"/>
                <w:bCs/>
              </w:rPr>
              <w:t>-b</w:t>
            </w:r>
          </w:p>
        </w:tc>
        <w:tc>
          <w:tcPr>
            <w:tcW w:w="2131" w:type="dxa"/>
          </w:tcPr>
          <w:p w14:paraId="434976F5" w14:textId="6DF8150F" w:rsidR="005E6211" w:rsidRDefault="00222CDB" w:rsidP="002E4D7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2.f</w:t>
            </w:r>
            <w:r w:rsidR="00A905B9">
              <w:rPr>
                <w:rFonts w:ascii="Arial" w:hAnsi="Arial" w:cs="Arial"/>
                <w:bCs/>
              </w:rPr>
              <w:t>-c</w:t>
            </w:r>
          </w:p>
        </w:tc>
      </w:tr>
      <w:tr w:rsidR="00222CDB" w14:paraId="3B6CD3F0" w14:textId="77777777" w:rsidTr="002E4D70">
        <w:tc>
          <w:tcPr>
            <w:tcW w:w="2130" w:type="dxa"/>
          </w:tcPr>
          <w:p w14:paraId="74E988A7" w14:textId="77777777" w:rsidR="005E6211" w:rsidRDefault="005E6211" w:rsidP="002E4D7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14:paraId="3E2C5BB0" w14:textId="77777777" w:rsidR="005E6211" w:rsidRDefault="005E6211" w:rsidP="002E4D7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131" w:type="dxa"/>
          </w:tcPr>
          <w:p w14:paraId="46C653DE" w14:textId="77777777" w:rsidR="005E6211" w:rsidRDefault="005E6211" w:rsidP="002E4D7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131" w:type="dxa"/>
          </w:tcPr>
          <w:p w14:paraId="418C38D3" w14:textId="77777777" w:rsidR="005E6211" w:rsidRDefault="005E6211" w:rsidP="002E4D70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590B7D7F" w14:textId="77777777" w:rsidR="005E6211" w:rsidRDefault="005E6211" w:rsidP="005E6211">
      <w:pPr>
        <w:ind w:left="360"/>
        <w:jc w:val="both"/>
        <w:rPr>
          <w:rFonts w:ascii="Arial" w:hAnsi="Arial" w:cs="Arial"/>
          <w:bCs/>
        </w:rPr>
      </w:pPr>
    </w:p>
    <w:p w14:paraId="28DA4CC7" w14:textId="77777777" w:rsidR="005E6211" w:rsidRDefault="005E6211" w:rsidP="005E6211">
      <w:pPr>
        <w:numPr>
          <w:ilvl w:val="0"/>
          <w:numId w:val="3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Qual è il caso migliore? Quale il peggiore? Si trovi una spiegazione al comportamento nei vari casi.</w:t>
      </w:r>
    </w:p>
    <w:p w14:paraId="59C02763" w14:textId="77777777" w:rsidR="005E6211" w:rsidRDefault="005E6211" w:rsidP="005E6211">
      <w:pPr>
        <w:jc w:val="both"/>
        <w:rPr>
          <w:rFonts w:ascii="Arial" w:hAnsi="Arial" w:cs="Arial"/>
          <w:bCs/>
        </w:rPr>
      </w:pPr>
    </w:p>
    <w:p w14:paraId="3BB3EA8A" w14:textId="079DE1AB" w:rsidR="005E6211" w:rsidRPr="009B34DF" w:rsidRDefault="005E6211" w:rsidP="005E621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riportino i valori di SNR per i diversi valori di K al punto </w:t>
      </w:r>
      <w:r w:rsidR="00222CDB">
        <w:rPr>
          <w:rFonts w:ascii="Arial" w:hAnsi="Arial" w:cs="Arial"/>
          <w:bCs/>
        </w:rPr>
        <w:t>2.f</w:t>
      </w:r>
      <w:r w:rsidR="00C349F5">
        <w:rPr>
          <w:rFonts w:ascii="Arial" w:hAnsi="Arial" w:cs="Arial"/>
          <w:bCs/>
        </w:rPr>
        <w:t>-d</w:t>
      </w:r>
    </w:p>
    <w:p w14:paraId="0039875B" w14:textId="77777777" w:rsidR="005E6211" w:rsidRDefault="005E6211" w:rsidP="005E6211">
      <w:pPr>
        <w:ind w:left="360"/>
        <w:jc w:val="both"/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5E6211" w14:paraId="6CED2A6A" w14:textId="77777777" w:rsidTr="002E4D70">
        <w:tc>
          <w:tcPr>
            <w:tcW w:w="852" w:type="dxa"/>
          </w:tcPr>
          <w:p w14:paraId="3A0A4BA8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0.001</w:t>
            </w:r>
          </w:p>
        </w:tc>
        <w:tc>
          <w:tcPr>
            <w:tcW w:w="852" w:type="dxa"/>
          </w:tcPr>
          <w:p w14:paraId="38053C35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0.00</w:t>
            </w:r>
            <w:r w:rsidR="004C067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852" w:type="dxa"/>
          </w:tcPr>
          <w:p w14:paraId="3BE38CC1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0.00</w:t>
            </w:r>
            <w:r w:rsidR="004C0673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852" w:type="dxa"/>
          </w:tcPr>
          <w:p w14:paraId="239B973D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0.00</w:t>
            </w:r>
            <w:r w:rsidR="004C0673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852" w:type="dxa"/>
          </w:tcPr>
          <w:p w14:paraId="2305D1CF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0.00</w:t>
            </w:r>
            <w:r w:rsidR="004C0673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852" w:type="dxa"/>
          </w:tcPr>
          <w:p w14:paraId="314EB317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</w:t>
            </w:r>
            <w:r w:rsidR="004C067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852" w:type="dxa"/>
          </w:tcPr>
          <w:p w14:paraId="3339385F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</w:t>
            </w:r>
            <w:r w:rsidR="004C0673"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852" w:type="dxa"/>
          </w:tcPr>
          <w:p w14:paraId="35346523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</w:t>
            </w:r>
            <w:r w:rsidR="004C0673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853" w:type="dxa"/>
          </w:tcPr>
          <w:p w14:paraId="3618B446" w14:textId="77777777" w:rsidR="005E6211" w:rsidRDefault="005E6211" w:rsidP="004C06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</w:t>
            </w:r>
            <w:r w:rsidR="004C0673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853" w:type="dxa"/>
          </w:tcPr>
          <w:p w14:paraId="6CC8C2FC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0.01</w:t>
            </w:r>
            <w:r w:rsidR="004C0673">
              <w:rPr>
                <w:rFonts w:ascii="Arial" w:hAnsi="Arial" w:cs="Arial"/>
                <w:bCs/>
              </w:rPr>
              <w:t>9</w:t>
            </w:r>
          </w:p>
        </w:tc>
      </w:tr>
      <w:tr w:rsidR="005E6211" w14:paraId="28C0B1BB" w14:textId="77777777" w:rsidTr="002E4D70">
        <w:tc>
          <w:tcPr>
            <w:tcW w:w="852" w:type="dxa"/>
          </w:tcPr>
          <w:p w14:paraId="618121DC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31FCF0C8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4FADE5CC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5D55A557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39B4D977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6A07826B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3D233B0E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2" w:type="dxa"/>
          </w:tcPr>
          <w:p w14:paraId="0B9D6F6A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3" w:type="dxa"/>
          </w:tcPr>
          <w:p w14:paraId="31C7FB7E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3" w:type="dxa"/>
          </w:tcPr>
          <w:p w14:paraId="6007DD46" w14:textId="77777777" w:rsidR="005E6211" w:rsidRDefault="005E6211" w:rsidP="002E4D70">
            <w:pPr>
              <w:rPr>
                <w:rFonts w:ascii="Arial" w:hAnsi="Arial" w:cs="Arial"/>
                <w:bCs/>
              </w:rPr>
            </w:pPr>
          </w:p>
        </w:tc>
      </w:tr>
    </w:tbl>
    <w:p w14:paraId="036F0A9C" w14:textId="77777777" w:rsidR="005E6211" w:rsidRDefault="005E6211" w:rsidP="005E6211">
      <w:pPr>
        <w:rPr>
          <w:rFonts w:ascii="Arial" w:hAnsi="Arial" w:cs="Arial"/>
          <w:bCs/>
        </w:rPr>
      </w:pPr>
    </w:p>
    <w:p w14:paraId="55F6B493" w14:textId="0CBCF209" w:rsidR="005E6211" w:rsidRPr="00331A48" w:rsidRDefault="005E6211" w:rsidP="005E6211">
      <w:pPr>
        <w:pStyle w:val="ListParagraph"/>
        <w:numPr>
          <w:ilvl w:val="0"/>
          <w:numId w:val="3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</w:t>
      </w:r>
      <w:r w:rsidR="005E7BA3">
        <w:rPr>
          <w:rFonts w:ascii="Arial" w:hAnsi="Arial" w:cs="Arial"/>
          <w:bCs/>
        </w:rPr>
        <w:t>descriva come cambia il comportamento del filtro al variare di K.</w:t>
      </w:r>
      <w:r w:rsidR="00F24E5E">
        <w:rPr>
          <w:rFonts w:ascii="Arial" w:hAnsi="Arial" w:cs="Arial"/>
          <w:bCs/>
        </w:rPr>
        <w:t xml:space="preserve"> Si confronti il valore di SNR nel caso migliore con i valori di SNR ottenuti nei casi </w:t>
      </w:r>
      <w:r w:rsidR="002059A4">
        <w:rPr>
          <w:rFonts w:ascii="Arial" w:hAnsi="Arial" w:cs="Arial"/>
          <w:bCs/>
        </w:rPr>
        <w:t>precedenti</w:t>
      </w:r>
      <w:r w:rsidR="00F24E5E">
        <w:rPr>
          <w:rFonts w:ascii="Arial" w:hAnsi="Arial" w:cs="Arial"/>
          <w:bCs/>
        </w:rPr>
        <w:t xml:space="preserve"> e si commentino le differenze.</w:t>
      </w:r>
    </w:p>
    <w:p w14:paraId="747A4431" w14:textId="489D7827" w:rsidR="00526ECA" w:rsidRDefault="00526ECA" w:rsidP="00C349F5">
      <w:pPr>
        <w:rPr>
          <w:rFonts w:ascii="Arial" w:hAnsi="Arial" w:cs="Arial"/>
        </w:rPr>
      </w:pPr>
    </w:p>
    <w:p w14:paraId="05877481" w14:textId="77777777" w:rsidR="00C349F5" w:rsidRDefault="00C349F5" w:rsidP="00C349F5">
      <w:pPr>
        <w:jc w:val="both"/>
        <w:rPr>
          <w:rFonts w:ascii="Arial" w:hAnsi="Arial" w:cs="Arial"/>
        </w:rPr>
      </w:pPr>
      <w:r w:rsidRPr="00B46F74">
        <w:rPr>
          <w:rFonts w:ascii="Arial" w:hAnsi="Arial" w:cs="Arial"/>
          <w:i/>
        </w:rPr>
        <w:t>Problema</w:t>
      </w:r>
    </w:p>
    <w:p w14:paraId="388D3063" w14:textId="77777777" w:rsidR="00C349F5" w:rsidRDefault="00C349F5" w:rsidP="00C349F5">
      <w:pPr>
        <w:jc w:val="both"/>
        <w:rPr>
          <w:rFonts w:ascii="Arial" w:hAnsi="Arial" w:cs="Arial"/>
        </w:rPr>
      </w:pPr>
    </w:p>
    <w:p w14:paraId="1B86104C" w14:textId="77777777" w:rsidR="00C349F5" w:rsidRPr="007C4B33" w:rsidRDefault="00C349F5" w:rsidP="00C349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descriva la soluzione adottata e la si giustifichi.</w:t>
      </w:r>
    </w:p>
    <w:p w14:paraId="5C1750E6" w14:textId="77777777" w:rsidR="00C349F5" w:rsidRDefault="00C349F5" w:rsidP="00C349F5">
      <w:pPr>
        <w:rPr>
          <w:rFonts w:ascii="Arial" w:hAnsi="Arial" w:cs="Arial"/>
        </w:rPr>
      </w:pPr>
    </w:p>
    <w:sectPr w:rsidR="00C349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9D354" w14:textId="77777777" w:rsidR="007568A6" w:rsidRDefault="007568A6">
      <w:r>
        <w:separator/>
      </w:r>
    </w:p>
  </w:endnote>
  <w:endnote w:type="continuationSeparator" w:id="0">
    <w:p w14:paraId="1B21F71B" w14:textId="77777777" w:rsidR="007568A6" w:rsidRDefault="0075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9281E" w14:textId="77777777" w:rsidR="007568A6" w:rsidRDefault="007568A6">
      <w:r>
        <w:separator/>
      </w:r>
    </w:p>
  </w:footnote>
  <w:footnote w:type="continuationSeparator" w:id="0">
    <w:p w14:paraId="05556418" w14:textId="77777777" w:rsidR="007568A6" w:rsidRDefault="007568A6">
      <w:r>
        <w:continuationSeparator/>
      </w:r>
    </w:p>
  </w:footnote>
  <w:footnote w:id="1">
    <w:p w14:paraId="22E51B46" w14:textId="77777777" w:rsidR="00B63A6A" w:rsidRDefault="00B63A6A" w:rsidP="00B63A6A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Per ottenere una guida sull’uso delle funzioni si utilizzi il comando </w:t>
      </w:r>
      <w:r>
        <w:rPr>
          <w:rFonts w:ascii="Courier New" w:hAnsi="Courier New" w:cs="Courier New"/>
        </w:rPr>
        <w:t xml:space="preserve">help &lt;nome_funzione&gt; </w:t>
      </w:r>
      <w:r>
        <w:t xml:space="preserve">(guida breve) oppure il comando </w:t>
      </w:r>
      <w:r>
        <w:rPr>
          <w:rFonts w:ascii="Courier New" w:hAnsi="Courier New" w:cs="Courier New"/>
        </w:rPr>
        <w:t xml:space="preserve">doc &lt;nome_funzione&gt; </w:t>
      </w:r>
      <w:r>
        <w:t>(guida più dettagliata)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E95"/>
    <w:multiLevelType w:val="hybridMultilevel"/>
    <w:tmpl w:val="C88E9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C30F200">
      <w:start w:val="1"/>
      <w:numFmt w:val="lowerRoman"/>
      <w:lvlText w:val="%2.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A5DD6"/>
    <w:multiLevelType w:val="hybridMultilevel"/>
    <w:tmpl w:val="550C1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041B3E"/>
    <w:multiLevelType w:val="hybridMultilevel"/>
    <w:tmpl w:val="AA364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03FC5"/>
    <w:multiLevelType w:val="hybridMultilevel"/>
    <w:tmpl w:val="EC5E630A"/>
    <w:lvl w:ilvl="0" w:tplc="17B87782">
      <w:start w:val="1"/>
      <w:numFmt w:val="lowerLetter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053B39"/>
    <w:multiLevelType w:val="hybridMultilevel"/>
    <w:tmpl w:val="9D2073E8"/>
    <w:lvl w:ilvl="0" w:tplc="158AD6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B84F1D"/>
    <w:multiLevelType w:val="hybridMultilevel"/>
    <w:tmpl w:val="A7109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D16D04"/>
    <w:multiLevelType w:val="hybridMultilevel"/>
    <w:tmpl w:val="95A2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BD7156"/>
    <w:multiLevelType w:val="hybridMultilevel"/>
    <w:tmpl w:val="48600F6E"/>
    <w:lvl w:ilvl="0" w:tplc="158AD6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40254"/>
    <w:multiLevelType w:val="hybridMultilevel"/>
    <w:tmpl w:val="DA127C0C"/>
    <w:lvl w:ilvl="0" w:tplc="880A81C0">
      <w:start w:val="1"/>
      <w:numFmt w:val="lowerLetter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981FCA"/>
    <w:multiLevelType w:val="hybridMultilevel"/>
    <w:tmpl w:val="8F94ACB4"/>
    <w:lvl w:ilvl="0" w:tplc="AF644154">
      <w:start w:val="1"/>
      <w:numFmt w:val="lowerLetter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1F75AD"/>
    <w:multiLevelType w:val="hybridMultilevel"/>
    <w:tmpl w:val="7FC8A31A"/>
    <w:lvl w:ilvl="0" w:tplc="17B87782">
      <w:start w:val="1"/>
      <w:numFmt w:val="lowerLetter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031B60"/>
    <w:multiLevelType w:val="hybridMultilevel"/>
    <w:tmpl w:val="DEBA1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A3993"/>
    <w:multiLevelType w:val="hybridMultilevel"/>
    <w:tmpl w:val="009CC8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D57B14"/>
    <w:multiLevelType w:val="hybridMultilevel"/>
    <w:tmpl w:val="3F8C31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F47BF6"/>
    <w:multiLevelType w:val="hybridMultilevel"/>
    <w:tmpl w:val="C88E9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452BD7"/>
    <w:multiLevelType w:val="hybridMultilevel"/>
    <w:tmpl w:val="49689AB0"/>
    <w:lvl w:ilvl="0" w:tplc="158AD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DE51D6"/>
    <w:multiLevelType w:val="hybridMultilevel"/>
    <w:tmpl w:val="8B245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1299B"/>
    <w:multiLevelType w:val="hybridMultilevel"/>
    <w:tmpl w:val="927C3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570E3"/>
    <w:multiLevelType w:val="hybridMultilevel"/>
    <w:tmpl w:val="CE6694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7E7032"/>
    <w:multiLevelType w:val="hybridMultilevel"/>
    <w:tmpl w:val="20EA29EC"/>
    <w:lvl w:ilvl="0" w:tplc="F3BE6FBA">
      <w:start w:val="1"/>
      <w:numFmt w:val="lowerLetter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7B537F4"/>
    <w:multiLevelType w:val="hybridMultilevel"/>
    <w:tmpl w:val="1E227BA0"/>
    <w:lvl w:ilvl="0" w:tplc="0C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CF63E3D"/>
    <w:multiLevelType w:val="hybridMultilevel"/>
    <w:tmpl w:val="D1289F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16E98"/>
    <w:multiLevelType w:val="hybridMultilevel"/>
    <w:tmpl w:val="FE828672"/>
    <w:lvl w:ilvl="0" w:tplc="E5627CEA">
      <w:start w:val="1"/>
      <w:numFmt w:val="lowerLetter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8742E"/>
    <w:multiLevelType w:val="hybridMultilevel"/>
    <w:tmpl w:val="A3488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B25E31"/>
    <w:multiLevelType w:val="hybridMultilevel"/>
    <w:tmpl w:val="43C2EE8C"/>
    <w:lvl w:ilvl="0" w:tplc="0480E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B263BF"/>
    <w:multiLevelType w:val="hybridMultilevel"/>
    <w:tmpl w:val="C6C27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3E3A7E"/>
    <w:multiLevelType w:val="hybridMultilevel"/>
    <w:tmpl w:val="43C2EE8C"/>
    <w:lvl w:ilvl="0" w:tplc="0480E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AB1DF0"/>
    <w:multiLevelType w:val="hybridMultilevel"/>
    <w:tmpl w:val="9496B198"/>
    <w:lvl w:ilvl="0" w:tplc="F3BE6FBA">
      <w:start w:val="1"/>
      <w:numFmt w:val="lowerLetter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7C4037"/>
    <w:multiLevelType w:val="hybridMultilevel"/>
    <w:tmpl w:val="FE4EBA2E"/>
    <w:lvl w:ilvl="0" w:tplc="F3BE6FBA">
      <w:start w:val="1"/>
      <w:numFmt w:val="lowerLetter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38E16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EA0725"/>
    <w:multiLevelType w:val="hybridMultilevel"/>
    <w:tmpl w:val="2708B224"/>
    <w:lvl w:ilvl="0" w:tplc="158AD6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AA2AAD"/>
    <w:multiLevelType w:val="hybridMultilevel"/>
    <w:tmpl w:val="E61C41C4"/>
    <w:lvl w:ilvl="0" w:tplc="AF644154">
      <w:start w:val="1"/>
      <w:numFmt w:val="lowerLetter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D16137"/>
    <w:multiLevelType w:val="hybridMultilevel"/>
    <w:tmpl w:val="6C186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14D13"/>
    <w:multiLevelType w:val="hybridMultilevel"/>
    <w:tmpl w:val="7E6A1F96"/>
    <w:lvl w:ilvl="0" w:tplc="0C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8605A90"/>
    <w:multiLevelType w:val="hybridMultilevel"/>
    <w:tmpl w:val="0FC08ED2"/>
    <w:lvl w:ilvl="0" w:tplc="17B87782">
      <w:start w:val="1"/>
      <w:numFmt w:val="lowerLetter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983541"/>
    <w:multiLevelType w:val="hybridMultilevel"/>
    <w:tmpl w:val="879CF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42767B"/>
    <w:multiLevelType w:val="hybridMultilevel"/>
    <w:tmpl w:val="38407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3"/>
  </w:num>
  <w:num w:numId="5">
    <w:abstractNumId w:val="34"/>
  </w:num>
  <w:num w:numId="6">
    <w:abstractNumId w:val="26"/>
  </w:num>
  <w:num w:numId="7">
    <w:abstractNumId w:val="2"/>
  </w:num>
  <w:num w:numId="8">
    <w:abstractNumId w:val="27"/>
  </w:num>
  <w:num w:numId="9">
    <w:abstractNumId w:val="28"/>
  </w:num>
  <w:num w:numId="10">
    <w:abstractNumId w:val="19"/>
  </w:num>
  <w:num w:numId="11">
    <w:abstractNumId w:val="31"/>
  </w:num>
  <w:num w:numId="12">
    <w:abstractNumId w:val="6"/>
  </w:num>
  <w:num w:numId="13">
    <w:abstractNumId w:val="35"/>
  </w:num>
  <w:num w:numId="14">
    <w:abstractNumId w:val="11"/>
  </w:num>
  <w:num w:numId="15">
    <w:abstractNumId w:val="22"/>
  </w:num>
  <w:num w:numId="16">
    <w:abstractNumId w:val="17"/>
  </w:num>
  <w:num w:numId="17">
    <w:abstractNumId w:val="8"/>
  </w:num>
  <w:num w:numId="18">
    <w:abstractNumId w:val="14"/>
  </w:num>
  <w:num w:numId="19">
    <w:abstractNumId w:val="0"/>
  </w:num>
  <w:num w:numId="20">
    <w:abstractNumId w:val="33"/>
  </w:num>
  <w:num w:numId="21">
    <w:abstractNumId w:val="21"/>
  </w:num>
  <w:num w:numId="22">
    <w:abstractNumId w:val="12"/>
  </w:num>
  <w:num w:numId="23">
    <w:abstractNumId w:val="15"/>
  </w:num>
  <w:num w:numId="24">
    <w:abstractNumId w:val="29"/>
  </w:num>
  <w:num w:numId="25">
    <w:abstractNumId w:val="4"/>
  </w:num>
  <w:num w:numId="26">
    <w:abstractNumId w:val="30"/>
  </w:num>
  <w:num w:numId="27">
    <w:abstractNumId w:val="7"/>
  </w:num>
  <w:num w:numId="28">
    <w:abstractNumId w:val="10"/>
  </w:num>
  <w:num w:numId="29">
    <w:abstractNumId w:val="9"/>
  </w:num>
  <w:num w:numId="30">
    <w:abstractNumId w:val="24"/>
  </w:num>
  <w:num w:numId="31">
    <w:abstractNumId w:val="32"/>
  </w:num>
  <w:num w:numId="32">
    <w:abstractNumId w:val="18"/>
  </w:num>
  <w:num w:numId="33">
    <w:abstractNumId w:val="13"/>
  </w:num>
  <w:num w:numId="34">
    <w:abstractNumId w:val="3"/>
  </w:num>
  <w:num w:numId="35">
    <w:abstractNumId w:val="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049"/>
    <w:rsid w:val="00000084"/>
    <w:rsid w:val="00010EC8"/>
    <w:rsid w:val="00017B83"/>
    <w:rsid w:val="0002459D"/>
    <w:rsid w:val="000246CA"/>
    <w:rsid w:val="000301F4"/>
    <w:rsid w:val="00037483"/>
    <w:rsid w:val="00041141"/>
    <w:rsid w:val="0005017F"/>
    <w:rsid w:val="0005647E"/>
    <w:rsid w:val="00063DDA"/>
    <w:rsid w:val="00066FA6"/>
    <w:rsid w:val="00067459"/>
    <w:rsid w:val="0007046B"/>
    <w:rsid w:val="00080BCD"/>
    <w:rsid w:val="00084AE8"/>
    <w:rsid w:val="000854BC"/>
    <w:rsid w:val="00091716"/>
    <w:rsid w:val="000A6208"/>
    <w:rsid w:val="000B6558"/>
    <w:rsid w:val="000C155B"/>
    <w:rsid w:val="000C41CD"/>
    <w:rsid w:val="000D21F9"/>
    <w:rsid w:val="000D3D5E"/>
    <w:rsid w:val="000E1DB5"/>
    <w:rsid w:val="000E2C8B"/>
    <w:rsid w:val="000F2DE7"/>
    <w:rsid w:val="000F3F90"/>
    <w:rsid w:val="00100FB3"/>
    <w:rsid w:val="00101831"/>
    <w:rsid w:val="00110147"/>
    <w:rsid w:val="001355D5"/>
    <w:rsid w:val="00140CED"/>
    <w:rsid w:val="00142007"/>
    <w:rsid w:val="001436EC"/>
    <w:rsid w:val="00147A6A"/>
    <w:rsid w:val="00153946"/>
    <w:rsid w:val="001668AB"/>
    <w:rsid w:val="001751F0"/>
    <w:rsid w:val="00180A4B"/>
    <w:rsid w:val="0018442F"/>
    <w:rsid w:val="001903F6"/>
    <w:rsid w:val="001A3847"/>
    <w:rsid w:val="001B759A"/>
    <w:rsid w:val="001C4E83"/>
    <w:rsid w:val="001C5D02"/>
    <w:rsid w:val="001D61B4"/>
    <w:rsid w:val="001E3DF1"/>
    <w:rsid w:val="001E42CF"/>
    <w:rsid w:val="001E468A"/>
    <w:rsid w:val="001F02FE"/>
    <w:rsid w:val="002059A4"/>
    <w:rsid w:val="00207074"/>
    <w:rsid w:val="00214E87"/>
    <w:rsid w:val="00215D56"/>
    <w:rsid w:val="00222CDB"/>
    <w:rsid w:val="0023187B"/>
    <w:rsid w:val="002376E7"/>
    <w:rsid w:val="00244CA0"/>
    <w:rsid w:val="002515FA"/>
    <w:rsid w:val="002534F3"/>
    <w:rsid w:val="00262AEF"/>
    <w:rsid w:val="00276C0F"/>
    <w:rsid w:val="002928FA"/>
    <w:rsid w:val="002956AA"/>
    <w:rsid w:val="00297FDC"/>
    <w:rsid w:val="002A463A"/>
    <w:rsid w:val="002E36FF"/>
    <w:rsid w:val="002F3F0D"/>
    <w:rsid w:val="0030143A"/>
    <w:rsid w:val="0030343A"/>
    <w:rsid w:val="003206F1"/>
    <w:rsid w:val="00320D28"/>
    <w:rsid w:val="00323580"/>
    <w:rsid w:val="00331999"/>
    <w:rsid w:val="003347DB"/>
    <w:rsid w:val="00342786"/>
    <w:rsid w:val="00342D56"/>
    <w:rsid w:val="0034367D"/>
    <w:rsid w:val="0035027F"/>
    <w:rsid w:val="0035388A"/>
    <w:rsid w:val="00376E5C"/>
    <w:rsid w:val="003826B3"/>
    <w:rsid w:val="0038775A"/>
    <w:rsid w:val="00392807"/>
    <w:rsid w:val="003A1957"/>
    <w:rsid w:val="003A2A76"/>
    <w:rsid w:val="003C38E0"/>
    <w:rsid w:val="003C4278"/>
    <w:rsid w:val="003D0B7B"/>
    <w:rsid w:val="003E1F1C"/>
    <w:rsid w:val="003E2DC4"/>
    <w:rsid w:val="003F44D7"/>
    <w:rsid w:val="004148A7"/>
    <w:rsid w:val="00417DD2"/>
    <w:rsid w:val="004212F8"/>
    <w:rsid w:val="00421A90"/>
    <w:rsid w:val="00422A58"/>
    <w:rsid w:val="00430709"/>
    <w:rsid w:val="004313EF"/>
    <w:rsid w:val="004328AF"/>
    <w:rsid w:val="00440296"/>
    <w:rsid w:val="004406C4"/>
    <w:rsid w:val="00443A18"/>
    <w:rsid w:val="004462B8"/>
    <w:rsid w:val="0045150A"/>
    <w:rsid w:val="00466A9B"/>
    <w:rsid w:val="0047717A"/>
    <w:rsid w:val="0048249D"/>
    <w:rsid w:val="00482974"/>
    <w:rsid w:val="00484DC5"/>
    <w:rsid w:val="00494A6B"/>
    <w:rsid w:val="00496F28"/>
    <w:rsid w:val="004C0673"/>
    <w:rsid w:val="004C184C"/>
    <w:rsid w:val="004C47DE"/>
    <w:rsid w:val="004D748B"/>
    <w:rsid w:val="004E03D4"/>
    <w:rsid w:val="004E2558"/>
    <w:rsid w:val="004F0084"/>
    <w:rsid w:val="004F1FED"/>
    <w:rsid w:val="004F7E0A"/>
    <w:rsid w:val="00515579"/>
    <w:rsid w:val="005173C6"/>
    <w:rsid w:val="00526ECA"/>
    <w:rsid w:val="005359DB"/>
    <w:rsid w:val="00551935"/>
    <w:rsid w:val="005545DD"/>
    <w:rsid w:val="00565840"/>
    <w:rsid w:val="005671E7"/>
    <w:rsid w:val="005A0F05"/>
    <w:rsid w:val="005A1B57"/>
    <w:rsid w:val="005A30D7"/>
    <w:rsid w:val="005A35E1"/>
    <w:rsid w:val="005B3A15"/>
    <w:rsid w:val="005D6C1F"/>
    <w:rsid w:val="005E6211"/>
    <w:rsid w:val="005E7BA3"/>
    <w:rsid w:val="005F1AFC"/>
    <w:rsid w:val="005F2A67"/>
    <w:rsid w:val="005F2B83"/>
    <w:rsid w:val="005F2E52"/>
    <w:rsid w:val="005F2EEF"/>
    <w:rsid w:val="005F7D03"/>
    <w:rsid w:val="006007B2"/>
    <w:rsid w:val="00605C05"/>
    <w:rsid w:val="00615E42"/>
    <w:rsid w:val="006216A3"/>
    <w:rsid w:val="006337FE"/>
    <w:rsid w:val="00634F0F"/>
    <w:rsid w:val="006416FA"/>
    <w:rsid w:val="006543CF"/>
    <w:rsid w:val="00665266"/>
    <w:rsid w:val="006737B4"/>
    <w:rsid w:val="00673C0F"/>
    <w:rsid w:val="006748F9"/>
    <w:rsid w:val="00680382"/>
    <w:rsid w:val="0068331C"/>
    <w:rsid w:val="006845B0"/>
    <w:rsid w:val="00684C8F"/>
    <w:rsid w:val="00695B68"/>
    <w:rsid w:val="006A6F0D"/>
    <w:rsid w:val="006B7872"/>
    <w:rsid w:val="006C3BBE"/>
    <w:rsid w:val="006C681A"/>
    <w:rsid w:val="006E4707"/>
    <w:rsid w:val="006E5CBF"/>
    <w:rsid w:val="006E7C70"/>
    <w:rsid w:val="007048D7"/>
    <w:rsid w:val="00706602"/>
    <w:rsid w:val="00710C29"/>
    <w:rsid w:val="007125A5"/>
    <w:rsid w:val="00723751"/>
    <w:rsid w:val="00725238"/>
    <w:rsid w:val="00726ED5"/>
    <w:rsid w:val="00731CA4"/>
    <w:rsid w:val="007448A0"/>
    <w:rsid w:val="007568A6"/>
    <w:rsid w:val="0076421A"/>
    <w:rsid w:val="007725A0"/>
    <w:rsid w:val="00781D94"/>
    <w:rsid w:val="007829F8"/>
    <w:rsid w:val="007B52C9"/>
    <w:rsid w:val="007C4B33"/>
    <w:rsid w:val="007E5609"/>
    <w:rsid w:val="007F2B1B"/>
    <w:rsid w:val="007F30F9"/>
    <w:rsid w:val="007F34F4"/>
    <w:rsid w:val="007F7335"/>
    <w:rsid w:val="007F7C45"/>
    <w:rsid w:val="00801189"/>
    <w:rsid w:val="00817BF8"/>
    <w:rsid w:val="00820A59"/>
    <w:rsid w:val="0083121B"/>
    <w:rsid w:val="00844609"/>
    <w:rsid w:val="008500C9"/>
    <w:rsid w:val="008513D2"/>
    <w:rsid w:val="00855A7B"/>
    <w:rsid w:val="00855C2C"/>
    <w:rsid w:val="008633B5"/>
    <w:rsid w:val="00872DC5"/>
    <w:rsid w:val="008763FC"/>
    <w:rsid w:val="0087708E"/>
    <w:rsid w:val="008802D5"/>
    <w:rsid w:val="00895375"/>
    <w:rsid w:val="00895735"/>
    <w:rsid w:val="00897EE8"/>
    <w:rsid w:val="008B3A97"/>
    <w:rsid w:val="008C25F4"/>
    <w:rsid w:val="008C2891"/>
    <w:rsid w:val="008C2CBF"/>
    <w:rsid w:val="008C54B7"/>
    <w:rsid w:val="008D42CC"/>
    <w:rsid w:val="008F6EB6"/>
    <w:rsid w:val="00903293"/>
    <w:rsid w:val="00915AA7"/>
    <w:rsid w:val="00933D0A"/>
    <w:rsid w:val="00935B0E"/>
    <w:rsid w:val="00942565"/>
    <w:rsid w:val="00944164"/>
    <w:rsid w:val="009468AC"/>
    <w:rsid w:val="00960F65"/>
    <w:rsid w:val="009748B5"/>
    <w:rsid w:val="009A284B"/>
    <w:rsid w:val="009A7E56"/>
    <w:rsid w:val="009C0581"/>
    <w:rsid w:val="009C3E00"/>
    <w:rsid w:val="009D06DC"/>
    <w:rsid w:val="009D4557"/>
    <w:rsid w:val="009E36A4"/>
    <w:rsid w:val="009F1DEA"/>
    <w:rsid w:val="009F7642"/>
    <w:rsid w:val="00A07EB4"/>
    <w:rsid w:val="00A10C8D"/>
    <w:rsid w:val="00A1562B"/>
    <w:rsid w:val="00A237A7"/>
    <w:rsid w:val="00A274A5"/>
    <w:rsid w:val="00A30C1D"/>
    <w:rsid w:val="00A31D14"/>
    <w:rsid w:val="00A33B75"/>
    <w:rsid w:val="00A34F09"/>
    <w:rsid w:val="00A37C9E"/>
    <w:rsid w:val="00A4057D"/>
    <w:rsid w:val="00A42B04"/>
    <w:rsid w:val="00A5316F"/>
    <w:rsid w:val="00A60241"/>
    <w:rsid w:val="00A64CBF"/>
    <w:rsid w:val="00A84010"/>
    <w:rsid w:val="00A85240"/>
    <w:rsid w:val="00A905B9"/>
    <w:rsid w:val="00A90E3A"/>
    <w:rsid w:val="00AB22B8"/>
    <w:rsid w:val="00AB6810"/>
    <w:rsid w:val="00AD5202"/>
    <w:rsid w:val="00AE65D7"/>
    <w:rsid w:val="00AE72FA"/>
    <w:rsid w:val="00B05288"/>
    <w:rsid w:val="00B05DE5"/>
    <w:rsid w:val="00B117F7"/>
    <w:rsid w:val="00B13D39"/>
    <w:rsid w:val="00B148C2"/>
    <w:rsid w:val="00B2398C"/>
    <w:rsid w:val="00B2421D"/>
    <w:rsid w:val="00B31274"/>
    <w:rsid w:val="00B32F91"/>
    <w:rsid w:val="00B37DEB"/>
    <w:rsid w:val="00B37E25"/>
    <w:rsid w:val="00B46F74"/>
    <w:rsid w:val="00B63A6A"/>
    <w:rsid w:val="00B648C9"/>
    <w:rsid w:val="00B659B0"/>
    <w:rsid w:val="00B7290B"/>
    <w:rsid w:val="00B82CE4"/>
    <w:rsid w:val="00B855B2"/>
    <w:rsid w:val="00B90FA8"/>
    <w:rsid w:val="00B91316"/>
    <w:rsid w:val="00B92A07"/>
    <w:rsid w:val="00BB1340"/>
    <w:rsid w:val="00BB1A90"/>
    <w:rsid w:val="00BB1C38"/>
    <w:rsid w:val="00BB61B3"/>
    <w:rsid w:val="00BB7470"/>
    <w:rsid w:val="00BC4BED"/>
    <w:rsid w:val="00BC6049"/>
    <w:rsid w:val="00BC6F36"/>
    <w:rsid w:val="00BD5931"/>
    <w:rsid w:val="00BE3952"/>
    <w:rsid w:val="00BF20D2"/>
    <w:rsid w:val="00C025E0"/>
    <w:rsid w:val="00C17D1D"/>
    <w:rsid w:val="00C214D9"/>
    <w:rsid w:val="00C277B1"/>
    <w:rsid w:val="00C349F5"/>
    <w:rsid w:val="00C366B0"/>
    <w:rsid w:val="00C46A50"/>
    <w:rsid w:val="00C50922"/>
    <w:rsid w:val="00C52E4D"/>
    <w:rsid w:val="00C63124"/>
    <w:rsid w:val="00C678EB"/>
    <w:rsid w:val="00C7096C"/>
    <w:rsid w:val="00C853AF"/>
    <w:rsid w:val="00C85E72"/>
    <w:rsid w:val="00C96E57"/>
    <w:rsid w:val="00C97691"/>
    <w:rsid w:val="00CA0F82"/>
    <w:rsid w:val="00CA1C8D"/>
    <w:rsid w:val="00CC0357"/>
    <w:rsid w:val="00CC37D5"/>
    <w:rsid w:val="00CC6CB9"/>
    <w:rsid w:val="00CD29A6"/>
    <w:rsid w:val="00CF5065"/>
    <w:rsid w:val="00CF5DB9"/>
    <w:rsid w:val="00D009B7"/>
    <w:rsid w:val="00D06AE4"/>
    <w:rsid w:val="00D121C5"/>
    <w:rsid w:val="00D13929"/>
    <w:rsid w:val="00D166BB"/>
    <w:rsid w:val="00D24A1B"/>
    <w:rsid w:val="00D24E96"/>
    <w:rsid w:val="00D35149"/>
    <w:rsid w:val="00D442B2"/>
    <w:rsid w:val="00D50EDC"/>
    <w:rsid w:val="00D51913"/>
    <w:rsid w:val="00D55A8F"/>
    <w:rsid w:val="00D61529"/>
    <w:rsid w:val="00D66DBC"/>
    <w:rsid w:val="00D71556"/>
    <w:rsid w:val="00D73CD6"/>
    <w:rsid w:val="00D819A4"/>
    <w:rsid w:val="00D81B30"/>
    <w:rsid w:val="00D83ADB"/>
    <w:rsid w:val="00D84430"/>
    <w:rsid w:val="00D90BAE"/>
    <w:rsid w:val="00D90DE7"/>
    <w:rsid w:val="00D9621D"/>
    <w:rsid w:val="00DB00F7"/>
    <w:rsid w:val="00DB3854"/>
    <w:rsid w:val="00DE026B"/>
    <w:rsid w:val="00DE07A0"/>
    <w:rsid w:val="00DE0936"/>
    <w:rsid w:val="00DE4880"/>
    <w:rsid w:val="00DE4C3B"/>
    <w:rsid w:val="00DE52FD"/>
    <w:rsid w:val="00E02AB2"/>
    <w:rsid w:val="00E042D5"/>
    <w:rsid w:val="00E13251"/>
    <w:rsid w:val="00E179DF"/>
    <w:rsid w:val="00E248C6"/>
    <w:rsid w:val="00E343AD"/>
    <w:rsid w:val="00E34EDF"/>
    <w:rsid w:val="00E42378"/>
    <w:rsid w:val="00E460E1"/>
    <w:rsid w:val="00E55363"/>
    <w:rsid w:val="00E557EC"/>
    <w:rsid w:val="00E57E47"/>
    <w:rsid w:val="00E62C48"/>
    <w:rsid w:val="00E659BA"/>
    <w:rsid w:val="00E9789D"/>
    <w:rsid w:val="00EA184C"/>
    <w:rsid w:val="00EA36FD"/>
    <w:rsid w:val="00EC709C"/>
    <w:rsid w:val="00EC777D"/>
    <w:rsid w:val="00ED0B99"/>
    <w:rsid w:val="00ED2B30"/>
    <w:rsid w:val="00ED6C25"/>
    <w:rsid w:val="00EE023B"/>
    <w:rsid w:val="00F01521"/>
    <w:rsid w:val="00F16049"/>
    <w:rsid w:val="00F17438"/>
    <w:rsid w:val="00F24E5E"/>
    <w:rsid w:val="00F449E5"/>
    <w:rsid w:val="00F54120"/>
    <w:rsid w:val="00F67EE3"/>
    <w:rsid w:val="00F72EBF"/>
    <w:rsid w:val="00F75EC6"/>
    <w:rsid w:val="00F76D91"/>
    <w:rsid w:val="00F84704"/>
    <w:rsid w:val="00FA196C"/>
    <w:rsid w:val="00FC2E84"/>
    <w:rsid w:val="00FC5CCF"/>
    <w:rsid w:val="00FD0D40"/>
    <w:rsid w:val="00FD78DC"/>
    <w:rsid w:val="00FD7EC1"/>
    <w:rsid w:val="00FE161B"/>
    <w:rsid w:val="00FE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D99AC6"/>
  <w15:docId w15:val="{C7490DBA-21A2-4921-A37B-D8D65580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084"/>
    <w:rPr>
      <w:sz w:val="24"/>
      <w:szCs w:val="24"/>
      <w:lang w:val="it-IT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semiHidden/>
    <w:pPr>
      <w:ind w:left="1080"/>
    </w:pPr>
    <w:rPr>
      <w:rFonts w:ascii="Arial" w:hAnsi="Arial" w:cs="Arial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C85E72"/>
    <w:pPr>
      <w:ind w:left="720"/>
      <w:contextualSpacing/>
    </w:pPr>
  </w:style>
  <w:style w:type="table" w:styleId="TableGrid">
    <w:name w:val="Table Grid"/>
    <w:basedOn w:val="TableNormal"/>
    <w:uiPriority w:val="59"/>
    <w:rsid w:val="007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7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di Telecomunicazioni (01EJW)</vt:lpstr>
    </vt:vector>
  </TitlesOfParts>
  <Company>Politecnico di Torino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di Telecomunicazioni (01EJW)</dc:title>
  <dc:creator>Marco Grangetto</dc:creator>
  <cp:lastModifiedBy>Tiziano Bianchi</cp:lastModifiedBy>
  <cp:revision>329</cp:revision>
  <cp:lastPrinted>2004-04-07T08:36:00Z</cp:lastPrinted>
  <dcterms:created xsi:type="dcterms:W3CDTF">2014-03-19T09:17:00Z</dcterms:created>
  <dcterms:modified xsi:type="dcterms:W3CDTF">2018-03-21T13:34:00Z</dcterms:modified>
</cp:coreProperties>
</file>