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E16E" w14:textId="77777777" w:rsidR="00A348F9" w:rsidRPr="00A348F9" w:rsidRDefault="00A348F9" w:rsidP="00A348F9">
      <w:r w:rsidRPr="00A348F9">
        <w:t> </w:t>
      </w:r>
      <w:r w:rsidRPr="00A348F9">
        <w:rPr>
          <w:b/>
          <w:bCs/>
        </w:rPr>
        <w:t>"Rossby waves, heatwaves and compound extreme events”</w:t>
      </w:r>
    </w:p>
    <w:p w14:paraId="6513C33A" w14:textId="77777777" w:rsidR="00A348F9" w:rsidRDefault="00A348F9"/>
    <w:p w14:paraId="305CFE59" w14:textId="5313FB99" w:rsidR="00A348F9" w:rsidRDefault="00A348F9">
      <w:pPr>
        <w:rPr>
          <w:lang w:val="en-US"/>
        </w:rPr>
      </w:pPr>
      <w:r>
        <w:rPr>
          <w:lang w:val="en-US"/>
        </w:rPr>
        <w:t>ABSTRACT – Poster presentation</w:t>
      </w:r>
    </w:p>
    <w:p w14:paraId="059A0AF0" w14:textId="77777777" w:rsidR="00A348F9" w:rsidRDefault="00A348F9">
      <w:pPr>
        <w:rPr>
          <w:lang w:val="en-US"/>
        </w:rPr>
      </w:pPr>
    </w:p>
    <w:p w14:paraId="32A5F4B5" w14:textId="7A58483C" w:rsidR="00A577A7" w:rsidRDefault="00A577A7">
      <w:pPr>
        <w:rPr>
          <w:lang w:val="en-US"/>
        </w:rPr>
      </w:pPr>
      <w:r>
        <w:rPr>
          <w:lang w:val="en-US"/>
        </w:rPr>
        <w:t>Visual verification of a Machine Learning detection algorithm for Heat Waves on Lake Como</w:t>
      </w:r>
    </w:p>
    <w:p w14:paraId="3B777441" w14:textId="77777777" w:rsidR="00A577A7" w:rsidRDefault="00A577A7">
      <w:pPr>
        <w:rPr>
          <w:lang w:val="en-US"/>
        </w:rPr>
      </w:pPr>
    </w:p>
    <w:p w14:paraId="2BD1FBCE" w14:textId="4191E08B" w:rsidR="00433654" w:rsidRPr="00F84461" w:rsidRDefault="00433654">
      <w:pPr>
        <w:rPr>
          <w:sz w:val="22"/>
          <w:szCs w:val="22"/>
          <w:lang w:val="it-IT"/>
        </w:rPr>
      </w:pPr>
      <w:r w:rsidRPr="00F84461">
        <w:rPr>
          <w:b/>
          <w:bCs/>
          <w:sz w:val="22"/>
          <w:szCs w:val="22"/>
          <w:lang w:val="it-IT"/>
        </w:rPr>
        <w:t>Antonello Squintu</w:t>
      </w:r>
      <w:r w:rsidRPr="00F84461">
        <w:rPr>
          <w:sz w:val="22"/>
          <w:szCs w:val="22"/>
          <w:lang w:val="it-IT"/>
        </w:rPr>
        <w:t>, Ronan Mc Adam, Cesar Pelaez Rodriguez, Jorge Perez Aracil, Carmen Alvarez Castro, Enrico Scoccimarro</w:t>
      </w:r>
    </w:p>
    <w:p w14:paraId="283B43E7" w14:textId="77777777" w:rsidR="00433654" w:rsidRPr="00F84461" w:rsidRDefault="00433654">
      <w:pPr>
        <w:rPr>
          <w:lang w:val="it-IT"/>
        </w:rPr>
      </w:pPr>
    </w:p>
    <w:p w14:paraId="4790C770" w14:textId="054256C7" w:rsidR="00BE5BF8" w:rsidRDefault="00BB2225" w:rsidP="003D31AA">
      <w:pPr>
        <w:jc w:val="both"/>
        <w:rPr>
          <w:sz w:val="20"/>
          <w:szCs w:val="20"/>
          <w:lang w:val="en-US"/>
        </w:rPr>
      </w:pPr>
      <w:r w:rsidRPr="00BB2225">
        <w:rPr>
          <w:sz w:val="20"/>
          <w:szCs w:val="20"/>
          <w:lang w:val="en-US"/>
        </w:rPr>
        <w:t xml:space="preserve">Heatwaves </w:t>
      </w:r>
      <w:r w:rsidR="00A076D8">
        <w:rPr>
          <w:sz w:val="20"/>
          <w:szCs w:val="20"/>
          <w:lang w:val="en-US"/>
        </w:rPr>
        <w:t xml:space="preserve">heavily </w:t>
      </w:r>
      <w:r w:rsidRPr="00BB2225">
        <w:rPr>
          <w:sz w:val="20"/>
          <w:szCs w:val="20"/>
          <w:lang w:val="en-US"/>
        </w:rPr>
        <w:t xml:space="preserve">affect European </w:t>
      </w:r>
      <w:r w:rsidR="00A076D8">
        <w:rPr>
          <w:sz w:val="20"/>
          <w:szCs w:val="20"/>
          <w:lang w:val="en-US"/>
        </w:rPr>
        <w:t xml:space="preserve">public health, </w:t>
      </w:r>
      <w:r w:rsidRPr="00BB2225">
        <w:rPr>
          <w:sz w:val="20"/>
          <w:szCs w:val="20"/>
          <w:lang w:val="en-US"/>
        </w:rPr>
        <w:t>society and economy. A full understanding of the drivers behind the occurrence and intensity of heatwaves (HW) is one of the priorities of</w:t>
      </w:r>
      <w:r w:rsidR="00F84461">
        <w:rPr>
          <w:sz w:val="20"/>
          <w:szCs w:val="20"/>
          <w:lang w:val="en-US"/>
        </w:rPr>
        <w:t xml:space="preserve"> H2020</w:t>
      </w:r>
      <w:r w:rsidRPr="00BB2225">
        <w:rPr>
          <w:sz w:val="20"/>
          <w:szCs w:val="20"/>
          <w:lang w:val="en-US"/>
        </w:rPr>
        <w:t xml:space="preserve"> </w:t>
      </w:r>
      <w:proofErr w:type="spellStart"/>
      <w:r w:rsidRPr="00BB2225">
        <w:rPr>
          <w:sz w:val="20"/>
          <w:szCs w:val="20"/>
          <w:lang w:val="en-US"/>
        </w:rPr>
        <w:t>CLimate</w:t>
      </w:r>
      <w:proofErr w:type="spellEnd"/>
      <w:r w:rsidRPr="00BB2225">
        <w:rPr>
          <w:sz w:val="20"/>
          <w:szCs w:val="20"/>
          <w:lang w:val="en-US"/>
        </w:rPr>
        <w:t xml:space="preserve"> </w:t>
      </w:r>
      <w:proofErr w:type="spellStart"/>
      <w:r w:rsidRPr="00BB2225">
        <w:rPr>
          <w:sz w:val="20"/>
          <w:szCs w:val="20"/>
          <w:lang w:val="en-US"/>
        </w:rPr>
        <w:t>INTelligence</w:t>
      </w:r>
      <w:proofErr w:type="spellEnd"/>
      <w:r w:rsidRPr="00BB2225">
        <w:rPr>
          <w:sz w:val="20"/>
          <w:szCs w:val="20"/>
          <w:lang w:val="en-US"/>
        </w:rPr>
        <w:t xml:space="preserve"> </w:t>
      </w:r>
      <w:r w:rsidR="00BE5BF8">
        <w:rPr>
          <w:sz w:val="20"/>
          <w:szCs w:val="20"/>
          <w:lang w:val="en-US"/>
        </w:rPr>
        <w:t xml:space="preserve">(CLINT) </w:t>
      </w:r>
      <w:r w:rsidRPr="00BB2225">
        <w:rPr>
          <w:sz w:val="20"/>
          <w:szCs w:val="20"/>
          <w:lang w:val="en-US"/>
        </w:rPr>
        <w:t>project.</w:t>
      </w:r>
      <w:r>
        <w:rPr>
          <w:sz w:val="20"/>
          <w:szCs w:val="20"/>
          <w:lang w:val="en-US"/>
        </w:rPr>
        <w:t xml:space="preserve"> A </w:t>
      </w:r>
      <w:r w:rsidR="008319C3">
        <w:rPr>
          <w:sz w:val="20"/>
          <w:szCs w:val="20"/>
          <w:lang w:val="en-US"/>
        </w:rPr>
        <w:t>M</w:t>
      </w:r>
      <w:r w:rsidR="00BE5BF8">
        <w:rPr>
          <w:sz w:val="20"/>
          <w:szCs w:val="20"/>
          <w:lang w:val="en-US"/>
        </w:rPr>
        <w:t xml:space="preserve">achine Learning (ML) model is trained, employing </w:t>
      </w:r>
      <w:r w:rsidR="00EE36D8">
        <w:rPr>
          <w:sz w:val="20"/>
          <w:szCs w:val="20"/>
          <w:lang w:val="en-US"/>
        </w:rPr>
        <w:t xml:space="preserve">ERA5 </w:t>
      </w:r>
      <w:r w:rsidR="00BE5BF8">
        <w:rPr>
          <w:sz w:val="20"/>
          <w:szCs w:val="20"/>
          <w:lang w:val="en-US"/>
        </w:rPr>
        <w:t>reanalysis summer data in the period 1980-2011.</w:t>
      </w:r>
      <w:r w:rsidR="003D31AA">
        <w:rPr>
          <w:sz w:val="20"/>
          <w:szCs w:val="20"/>
          <w:lang w:val="en-US"/>
        </w:rPr>
        <w:t xml:space="preserve"> Data are pre-processed, identifying for each variable geographical clusters that show similar variability in the anomalies</w:t>
      </w:r>
      <w:r w:rsidR="00433654">
        <w:rPr>
          <w:sz w:val="20"/>
          <w:szCs w:val="20"/>
          <w:lang w:val="en-US"/>
        </w:rPr>
        <w:t xml:space="preserve"> of the variables themselves</w:t>
      </w:r>
      <w:r w:rsidR="003D31AA">
        <w:rPr>
          <w:sz w:val="20"/>
          <w:szCs w:val="20"/>
          <w:lang w:val="en-US"/>
        </w:rPr>
        <w:t>.</w:t>
      </w:r>
      <w:r w:rsidR="00BE5BF8">
        <w:rPr>
          <w:sz w:val="20"/>
          <w:szCs w:val="20"/>
          <w:lang w:val="en-US"/>
        </w:rPr>
        <w:t xml:space="preserve"> </w:t>
      </w:r>
      <w:r w:rsidR="00A076D8">
        <w:rPr>
          <w:sz w:val="20"/>
          <w:szCs w:val="20"/>
          <w:lang w:val="en-US"/>
        </w:rPr>
        <w:t>The training is repeated several thousands of times and in each of these rounds</w:t>
      </w:r>
      <w:r w:rsidR="00BE5BF8">
        <w:rPr>
          <w:sz w:val="20"/>
          <w:szCs w:val="20"/>
          <w:lang w:val="en-US"/>
        </w:rPr>
        <w:t xml:space="preserve"> </w:t>
      </w:r>
      <w:r w:rsidR="00A076D8">
        <w:rPr>
          <w:sz w:val="20"/>
          <w:szCs w:val="20"/>
          <w:lang w:val="en-US"/>
        </w:rPr>
        <w:t>a set of</w:t>
      </w:r>
      <w:r w:rsidR="00BE5BF8">
        <w:rPr>
          <w:sz w:val="20"/>
          <w:szCs w:val="20"/>
          <w:lang w:val="en-US"/>
        </w:rPr>
        <w:t xml:space="preserve"> features </w:t>
      </w:r>
      <w:r w:rsidR="00A076D8">
        <w:rPr>
          <w:sz w:val="20"/>
          <w:szCs w:val="20"/>
          <w:lang w:val="en-US"/>
        </w:rPr>
        <w:t>is</w:t>
      </w:r>
      <w:r w:rsidR="00BE5BF8">
        <w:rPr>
          <w:sz w:val="20"/>
          <w:szCs w:val="20"/>
          <w:lang w:val="en-US"/>
        </w:rPr>
        <w:t xml:space="preserve"> selected making use of the Coral Reef Optimization (Salcedo-Sanz et al., 2014)</w:t>
      </w:r>
      <w:r w:rsidR="00A076D8">
        <w:rPr>
          <w:sz w:val="20"/>
          <w:szCs w:val="20"/>
          <w:lang w:val="en-US"/>
        </w:rPr>
        <w:t>. This allows to</w:t>
      </w:r>
      <w:r w:rsidR="00BE5BF8">
        <w:rPr>
          <w:sz w:val="20"/>
          <w:szCs w:val="20"/>
          <w:lang w:val="en-US"/>
        </w:rPr>
        <w:t xml:space="preserve"> identify </w:t>
      </w:r>
      <w:r w:rsidR="003D31AA">
        <w:rPr>
          <w:sz w:val="20"/>
          <w:szCs w:val="20"/>
          <w:lang w:val="en-US"/>
        </w:rPr>
        <w:t xml:space="preserve">which clusters of each variable are relevant for the identification of a HW and in which range of lag times. The clusters that appear more often are selected </w:t>
      </w:r>
      <w:r w:rsidR="00A577A7">
        <w:rPr>
          <w:sz w:val="20"/>
          <w:szCs w:val="20"/>
          <w:lang w:val="en-US"/>
        </w:rPr>
        <w:t>as</w:t>
      </w:r>
      <w:r w:rsidR="003D31AA">
        <w:rPr>
          <w:sz w:val="20"/>
          <w:szCs w:val="20"/>
          <w:lang w:val="en-US"/>
        </w:rPr>
        <w:t xml:space="preserve"> candidate drivers for a data driven detection</w:t>
      </w:r>
      <w:r w:rsidR="00A577A7">
        <w:rPr>
          <w:sz w:val="20"/>
          <w:szCs w:val="20"/>
          <w:lang w:val="en-US"/>
        </w:rPr>
        <w:t xml:space="preserve"> of HW</w:t>
      </w:r>
      <w:r w:rsidR="003D31AA">
        <w:rPr>
          <w:sz w:val="20"/>
          <w:szCs w:val="20"/>
          <w:lang w:val="en-US"/>
        </w:rPr>
        <w:t>.</w:t>
      </w:r>
      <w:r w:rsidR="00A577A7">
        <w:rPr>
          <w:sz w:val="20"/>
          <w:szCs w:val="20"/>
          <w:lang w:val="en-US"/>
        </w:rPr>
        <w:t xml:space="preserve"> The area of Lake Como is taken as a case study, with the aim to verify how the candidate drivers behave in relation to HW that took place in the testing period of 2012-2022. At the same </w:t>
      </w:r>
      <w:r w:rsidR="005516FB">
        <w:rPr>
          <w:sz w:val="20"/>
          <w:szCs w:val="20"/>
          <w:lang w:val="en-US"/>
        </w:rPr>
        <w:t>time,</w:t>
      </w:r>
      <w:r w:rsidR="00A577A7">
        <w:rPr>
          <w:sz w:val="20"/>
          <w:szCs w:val="20"/>
          <w:lang w:val="en-US"/>
        </w:rPr>
        <w:t xml:space="preserve"> it is checked the eventual occurrence of a HW</w:t>
      </w:r>
      <w:r w:rsidR="005516FB">
        <w:rPr>
          <w:sz w:val="20"/>
          <w:szCs w:val="20"/>
          <w:lang w:val="en-US"/>
        </w:rPr>
        <w:t xml:space="preserve"> (in terms of Heat Wave Index) after </w:t>
      </w:r>
      <w:r w:rsidR="00EE36D8">
        <w:rPr>
          <w:sz w:val="20"/>
          <w:szCs w:val="20"/>
          <w:lang w:val="en-US"/>
        </w:rPr>
        <w:t xml:space="preserve">noteworthy signals displayed by one or more of the drivers. This analysis has the purpose to verify the solidity of the data-driven method, so that it can be transposed to climate projections until 2100. In this perspective, the method is currently under experimentation on climate historical simulations which are part of CMIP6, testing whether the models reproduce the same patterns detected in ERA5 </w:t>
      </w:r>
      <w:proofErr w:type="spellStart"/>
      <w:r w:rsidR="00EE36D8">
        <w:rPr>
          <w:sz w:val="20"/>
          <w:szCs w:val="20"/>
          <w:lang w:val="en-US"/>
        </w:rPr>
        <w:t>reanalyses</w:t>
      </w:r>
      <w:proofErr w:type="spellEnd"/>
      <w:r w:rsidR="00EE36D8">
        <w:rPr>
          <w:sz w:val="20"/>
          <w:szCs w:val="20"/>
          <w:lang w:val="en-US"/>
        </w:rPr>
        <w:t xml:space="preserve"> or they </w:t>
      </w:r>
      <w:r w:rsidR="00A076D8">
        <w:rPr>
          <w:sz w:val="20"/>
          <w:szCs w:val="20"/>
          <w:lang w:val="en-US"/>
        </w:rPr>
        <w:t xml:space="preserve">perform </w:t>
      </w:r>
      <w:r w:rsidR="00EE36D8">
        <w:rPr>
          <w:sz w:val="20"/>
          <w:szCs w:val="20"/>
          <w:lang w:val="en-US"/>
        </w:rPr>
        <w:t>different</w:t>
      </w:r>
      <w:r w:rsidR="00A076D8">
        <w:rPr>
          <w:sz w:val="20"/>
          <w:szCs w:val="20"/>
          <w:lang w:val="en-US"/>
        </w:rPr>
        <w:t>ly.</w:t>
      </w:r>
    </w:p>
    <w:p w14:paraId="6A3726CE" w14:textId="77777777" w:rsidR="00BE5BF8" w:rsidRDefault="00BE5BF8">
      <w:pPr>
        <w:rPr>
          <w:sz w:val="20"/>
          <w:szCs w:val="20"/>
          <w:lang w:val="en-US"/>
        </w:rPr>
      </w:pPr>
    </w:p>
    <w:p w14:paraId="7BE5C76D" w14:textId="12B9C547" w:rsidR="00BE5BF8" w:rsidRPr="00BE5BF8" w:rsidRDefault="00BE5BF8">
      <w:pPr>
        <w:rPr>
          <w:sz w:val="16"/>
          <w:szCs w:val="16"/>
          <w:lang w:val="en-US"/>
        </w:rPr>
      </w:pPr>
      <w:r w:rsidRPr="00BE5BF8">
        <w:rPr>
          <w:rFonts w:ascii="Arial" w:hAnsi="Arial" w:cs="Arial"/>
          <w:color w:val="222222"/>
          <w:sz w:val="16"/>
          <w:szCs w:val="16"/>
          <w:shd w:val="clear" w:color="auto" w:fill="FFFFFF"/>
        </w:rPr>
        <w:t>Salcedo-Sanz, S., et al. "The coral reefs optimization algorithm: a novel metaheuristic for efficiently solving optimization problems." </w:t>
      </w:r>
      <w:r w:rsidRPr="00BE5BF8">
        <w:rPr>
          <w:rFonts w:ascii="Arial" w:hAnsi="Arial" w:cs="Arial"/>
          <w:i/>
          <w:iCs/>
          <w:color w:val="222222"/>
          <w:sz w:val="16"/>
          <w:szCs w:val="16"/>
          <w:shd w:val="clear" w:color="auto" w:fill="FFFFFF"/>
        </w:rPr>
        <w:t>The Scientific World Journal</w:t>
      </w:r>
      <w:r w:rsidRPr="00BE5BF8">
        <w:rPr>
          <w:rFonts w:ascii="Arial" w:hAnsi="Arial" w:cs="Arial"/>
          <w:color w:val="222222"/>
          <w:sz w:val="16"/>
          <w:szCs w:val="16"/>
          <w:shd w:val="clear" w:color="auto" w:fill="FFFFFF"/>
        </w:rPr>
        <w:t> 2014 (2014)</w:t>
      </w:r>
    </w:p>
    <w:sectPr w:rsidR="00BE5BF8" w:rsidRPr="00BE5B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F9"/>
    <w:rsid w:val="003D31AA"/>
    <w:rsid w:val="00433654"/>
    <w:rsid w:val="005516FB"/>
    <w:rsid w:val="008319C3"/>
    <w:rsid w:val="00A076D8"/>
    <w:rsid w:val="00A348F9"/>
    <w:rsid w:val="00A577A7"/>
    <w:rsid w:val="00BB2225"/>
    <w:rsid w:val="00BE5BF8"/>
    <w:rsid w:val="00EE36D8"/>
    <w:rsid w:val="00F844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553154F"/>
  <w15:chartTrackingRefBased/>
  <w15:docId w15:val="{69725B3F-B371-1D42-BBF6-C7E455C5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5423">
      <w:bodyDiv w:val="1"/>
      <w:marLeft w:val="0"/>
      <w:marRight w:val="0"/>
      <w:marTop w:val="0"/>
      <w:marBottom w:val="0"/>
      <w:divBdr>
        <w:top w:val="none" w:sz="0" w:space="0" w:color="auto"/>
        <w:left w:val="none" w:sz="0" w:space="0" w:color="auto"/>
        <w:bottom w:val="none" w:sz="0" w:space="0" w:color="auto"/>
        <w:right w:val="none" w:sz="0" w:space="0" w:color="auto"/>
      </w:divBdr>
      <w:divsChild>
        <w:div w:id="1948655089">
          <w:marLeft w:val="0"/>
          <w:marRight w:val="0"/>
          <w:marTop w:val="0"/>
          <w:marBottom w:val="0"/>
          <w:divBdr>
            <w:top w:val="none" w:sz="0" w:space="0" w:color="auto"/>
            <w:left w:val="none" w:sz="0" w:space="0" w:color="auto"/>
            <w:bottom w:val="none" w:sz="0" w:space="0" w:color="auto"/>
            <w:right w:val="none" w:sz="0" w:space="0" w:color="auto"/>
          </w:divBdr>
        </w:div>
      </w:divsChild>
    </w:div>
    <w:div w:id="2136826500">
      <w:bodyDiv w:val="1"/>
      <w:marLeft w:val="0"/>
      <w:marRight w:val="0"/>
      <w:marTop w:val="0"/>
      <w:marBottom w:val="0"/>
      <w:divBdr>
        <w:top w:val="none" w:sz="0" w:space="0" w:color="auto"/>
        <w:left w:val="none" w:sz="0" w:space="0" w:color="auto"/>
        <w:bottom w:val="none" w:sz="0" w:space="0" w:color="auto"/>
        <w:right w:val="none" w:sz="0" w:space="0" w:color="auto"/>
      </w:divBdr>
      <w:divsChild>
        <w:div w:id="1509758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Antonello Squintu</dc:creator>
  <cp:keywords/>
  <dc:description/>
  <cp:lastModifiedBy>Squintu, Antonello (KNMI)</cp:lastModifiedBy>
  <cp:revision>6</cp:revision>
  <dcterms:created xsi:type="dcterms:W3CDTF">2023-10-10T14:53:00Z</dcterms:created>
  <dcterms:modified xsi:type="dcterms:W3CDTF">2023-10-12T17:55:00Z</dcterms:modified>
</cp:coreProperties>
</file>