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3FF06FA1" w14:textId="77777777" w:rsidR="0033481B" w:rsidRDefault="000E53FC">
      <w:pPr>
        <w:pStyle w:val="Heading1"/>
        <w:jc w:val="center"/>
      </w:pPr>
      <w:bookmarkStart w:id="0" w:name="_GoBack"/>
      <w:bookmarkEnd w:id="0"/>
      <w:r>
        <w:t>Lab: Classes and Objects</w:t>
      </w:r>
    </w:p>
    <w:p w14:paraId="05F74264" w14:textId="77777777" w:rsidR="0033481B" w:rsidRDefault="000E53FC">
      <w:pPr>
        <w:jc w:val="center"/>
      </w:pPr>
      <w:r>
        <w:rPr>
          <w:lang w:val="bg-BG"/>
        </w:rPr>
        <w:t xml:space="preserve">Problems for in-class lab for the </w:t>
      </w:r>
      <w:r w:rsidR="002C2B90">
        <w:fldChar w:fldCharType="begin"/>
      </w:r>
      <w:r w:rsidR="002C2B90">
        <w:instrText xml:space="preserve"> HYPERLINK "https://softuni.bg/trainings/2442/python-fundamentals-september-2019" \h </w:instrText>
      </w:r>
      <w:r w:rsidR="002C2B90">
        <w:fldChar w:fldCharType="separate"/>
      </w:r>
      <w:r>
        <w:rPr>
          <w:rStyle w:val="InternetLink"/>
          <w:lang w:val="bg-BG"/>
        </w:rPr>
        <w:t>Python Fundamentals Course @SoftUni</w:t>
      </w:r>
      <w:r w:rsidR="002C2B90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>Submit your solutions in the SoftUni judge system at</w:t>
      </w:r>
      <w:r>
        <w:rPr>
          <w:lang w:val="bg-BG"/>
        </w:rPr>
        <w:br/>
      </w:r>
      <w:r w:rsidR="002C2B90">
        <w:fldChar w:fldCharType="begin"/>
      </w:r>
      <w:r w:rsidR="002C2B90">
        <w:instrText xml:space="preserve"> HYPERLINK "https://judge.softuni.bg/Contests/Practice/Index/1733" \l "0" </w:instrText>
      </w:r>
      <w:r w:rsidR="002C2B90">
        <w:fldChar w:fldCharType="separate"/>
      </w:r>
      <w:r>
        <w:rPr>
          <w:rStyle w:val="InternetLink"/>
          <w:rFonts w:eastAsia="Calibri" w:cs="Calibri"/>
        </w:rPr>
        <w:t>https://judge.softuni.bg/Contests/Practice/Index/1733</w:t>
      </w:r>
      <w:r w:rsidR="002C2B90">
        <w:rPr>
          <w:rStyle w:val="InternetLink"/>
          <w:rFonts w:eastAsia="Calibri" w:cs="Calibri"/>
        </w:rPr>
        <w:fldChar w:fldCharType="end"/>
      </w:r>
    </w:p>
    <w:p w14:paraId="79BAB411" w14:textId="77777777" w:rsidR="0033481B" w:rsidRDefault="000E53F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0A9AE3CB" w14:textId="77777777" w:rsidR="0033481B" w:rsidRDefault="000E53FC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</w:p>
    <w:p w14:paraId="7321A0B6" w14:textId="77777777" w:rsidR="0033481B" w:rsidRDefault="000E53FC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C1F4845" w14:textId="77777777" w:rsidR="0033481B" w:rsidRDefault="000E53FC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07247D79" w14:textId="77777777" w:rsidR="0033481B" w:rsidRDefault="000E53F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1DEE4EEB" w14:textId="77777777" w:rsidR="0033481B" w:rsidRDefault="000E53FC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5A565D8B" w14:textId="77777777" w:rsidR="0033481B" w:rsidRDefault="000E53FC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3E4F84F9" w14:textId="77777777" w:rsidR="0033481B" w:rsidRDefault="000E53F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33481B" w14:paraId="5F18C52F" w14:textId="77777777">
        <w:tc>
          <w:tcPr>
            <w:tcW w:w="6540" w:type="dxa"/>
            <w:shd w:val="clear" w:color="auto" w:fill="D9D9D9" w:themeFill="background1" w:themeFillShade="D9"/>
          </w:tcPr>
          <w:p w14:paraId="0BAD1861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0A8D0580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3481B" w14:paraId="32AE6486" w14:textId="77777777">
        <w:tc>
          <w:tcPr>
            <w:tcW w:w="6540" w:type="dxa"/>
            <w:shd w:val="clear" w:color="auto" w:fill="auto"/>
          </w:tcPr>
          <w:p w14:paraId="5451731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comment = Comment("user1", "I like this book")</w:t>
            </w:r>
          </w:p>
          <w:p w14:paraId="53B82898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comment.username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5AFA2BC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comment.content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4A6D7177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comment.likes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63A6C0B7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0F3C0832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0D13263B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67534045" w14:textId="77777777" w:rsidR="0033481B" w:rsidRDefault="000E53FC">
      <w:pPr>
        <w:pStyle w:val="Heading3"/>
        <w:rPr>
          <w:lang w:val="bg-BG"/>
        </w:rPr>
      </w:pPr>
      <w:r>
        <w:t>Hint</w:t>
      </w:r>
    </w:p>
    <w:p w14:paraId="7FD57DDD" w14:textId="77777777" w:rsidR="0033481B" w:rsidRDefault="000E53FC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</w:p>
    <w:p w14:paraId="3C4A8F95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1D2260B" wp14:editId="760A2CA4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0A31" w14:textId="77777777" w:rsidR="0033481B" w:rsidRDefault="000E53FC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3F5AC315" w14:textId="77777777" w:rsidR="0033481B" w:rsidRDefault="000E53FC">
      <w:pPr>
        <w:rPr>
          <w:lang w:val="bg-BG"/>
        </w:rPr>
      </w:pPr>
      <w:r>
        <w:t>Test the class with the provided test code</w:t>
      </w:r>
    </w:p>
    <w:p w14:paraId="17FAC8D5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F5F75B4" wp14:editId="0C338157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2CE" w14:textId="77777777" w:rsidR="0033481B" w:rsidRDefault="000E53F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4F9640FE" w14:textId="77777777" w:rsidR="0033481B" w:rsidRDefault="000E53FC">
      <w:pPr>
        <w:rPr>
          <w:lang w:val="bg-BG"/>
        </w:rPr>
      </w:pPr>
      <w:r>
        <w:t xml:space="preserve">Create a class </w:t>
      </w:r>
      <w:r>
        <w:rPr>
          <w:b/>
        </w:rPr>
        <w:t>Party</w:t>
      </w:r>
      <w:r>
        <w:t xml:space="preserve"> that only has an attribute called </w:t>
      </w:r>
      <w:r>
        <w:rPr>
          <w:b/>
        </w:rPr>
        <w:t>people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>
        <w:rPr>
          <w:b/>
        </w:rPr>
        <w:t>"End"</w:t>
      </w:r>
      <w:r>
        <w:t xml:space="preserve">. Use the created class to solve this problem. After you receive the end command print </w:t>
      </w:r>
      <w:r>
        <w:rPr>
          <w:b/>
        </w:rPr>
        <w:t>2 lines</w:t>
      </w:r>
      <w:r>
        <w:t>:</w:t>
      </w:r>
    </w:p>
    <w:p w14:paraId="5248270A" w14:textId="77777777" w:rsidR="0033481B" w:rsidRDefault="000E53F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350E9183" w14:textId="77777777" w:rsidR="0033481B" w:rsidRDefault="000E53F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0AF11121" w14:textId="77777777" w:rsidR="0033481B" w:rsidRDefault="000E53FC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>Note: submit all of your code including the class</w:t>
      </w:r>
    </w:p>
    <w:p w14:paraId="5D2ADDDA" w14:textId="77777777" w:rsidR="0033481B" w:rsidRDefault="000E53F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33481B" w14:paraId="1DD4EEBF" w14:textId="77777777">
        <w:tc>
          <w:tcPr>
            <w:tcW w:w="2381" w:type="dxa"/>
            <w:shd w:val="clear" w:color="auto" w:fill="D9D9D9" w:themeFill="background1" w:themeFillShade="D9"/>
          </w:tcPr>
          <w:p w14:paraId="508DDD3E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D6D86B0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3481B" w14:paraId="071F6B95" w14:textId="77777777">
        <w:tc>
          <w:tcPr>
            <w:tcW w:w="2381" w:type="dxa"/>
            <w:shd w:val="clear" w:color="auto" w:fill="auto"/>
          </w:tcPr>
          <w:p w14:paraId="0CD7E2F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5129EAF3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50275D58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1134D67C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3314FA89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46DC290B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5B6EEBC6" w14:textId="77777777" w:rsidR="0033481B" w:rsidRDefault="000E53FC">
      <w:pPr>
        <w:pStyle w:val="Heading3"/>
        <w:rPr>
          <w:lang w:val="bg-BG"/>
        </w:rPr>
      </w:pPr>
      <w:r>
        <w:t>Hint</w:t>
      </w:r>
    </w:p>
    <w:p w14:paraId="4957F10F" w14:textId="77777777" w:rsidR="0033481B" w:rsidRDefault="000E53FC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</w:p>
    <w:p w14:paraId="4DC79607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F59F54" wp14:editId="1FEE2040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729D" w14:textId="77777777" w:rsidR="0033481B" w:rsidRDefault="000E53FC">
      <w:pPr>
        <w:rPr>
          <w:lang w:val="bg-BG"/>
        </w:rPr>
      </w:pPr>
      <w:r>
        <w:t xml:space="preserve">Create a new </w:t>
      </w:r>
      <w:r>
        <w:rPr>
          <w:b/>
        </w:rPr>
        <w:t>instance</w:t>
      </w:r>
      <w:r>
        <w:t xml:space="preserve"> of the class</w:t>
      </w:r>
    </w:p>
    <w:p w14:paraId="56E0FCB3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57FCB6" wp14:editId="03869435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4F0C" w14:textId="77777777" w:rsidR="0033481B" w:rsidRDefault="000E53FC">
      <w:pPr>
        <w:rPr>
          <w:lang w:val="bg-BG"/>
        </w:rPr>
      </w:pPr>
      <w:r>
        <w:t>Read input and add it to the party people until you receive "End"</w:t>
      </w:r>
    </w:p>
    <w:p w14:paraId="3424480A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F070AC" wp14:editId="0F1F51E6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8D0" w14:textId="77777777" w:rsidR="0033481B" w:rsidRDefault="000E53FC">
      <w:pPr>
        <w:rPr>
          <w:lang w:val="bg-BG"/>
        </w:rPr>
      </w:pPr>
      <w:r>
        <w:t>Finally, print the result</w:t>
      </w:r>
    </w:p>
    <w:p w14:paraId="034983F5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95AF1C" wp14:editId="6C6B94BE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132A" w14:textId="77777777" w:rsidR="0033481B" w:rsidRDefault="000E53F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6BE3FED6" w14:textId="77777777" w:rsidR="0033481B" w:rsidRDefault="000E53FC">
      <w:pPr>
        <w:rPr>
          <w:lang w:val="bg-BG"/>
        </w:rPr>
      </w:pPr>
      <w:r>
        <w:t xml:space="preserve">Create </w:t>
      </w:r>
      <w:r>
        <w:rPr>
          <w:b/>
        </w:rPr>
        <w:t>class 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>
        <w:rPr>
          <w:b/>
        </w:rPr>
        <w:t>sender</w:t>
      </w:r>
      <w:r>
        <w:t xml:space="preserve">, </w:t>
      </w:r>
      <w:r>
        <w:rPr>
          <w:b/>
        </w:rPr>
        <w:t>receiver</w:t>
      </w:r>
      <w:r>
        <w:t xml:space="preserve"> and a </w:t>
      </w:r>
      <w:r>
        <w:rPr>
          <w:b/>
        </w:rPr>
        <w:t>content</w:t>
      </w:r>
      <w:r>
        <w:t xml:space="preserve">. It should also have a default set to </w:t>
      </w:r>
      <w:proofErr w:type="gramStart"/>
      <w:r>
        <w:rPr>
          <w:rFonts w:ascii="Consolas" w:hAnsi="Consolas"/>
          <w:b/>
        </w:rPr>
        <w:t>False</w:t>
      </w:r>
      <w:proofErr w:type="gramEnd"/>
      <w:r>
        <w:rPr>
          <w:b/>
        </w:rPr>
        <w:t xml:space="preserve"> attribute</w:t>
      </w:r>
      <w:r>
        <w:t xml:space="preserve"> called </w:t>
      </w:r>
      <w:proofErr w:type="spellStart"/>
      <w:r>
        <w:rPr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24B43AA6" w14:textId="77777777" w:rsidR="0033481B" w:rsidRDefault="000E53F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proofErr w:type="spellStart"/>
      <w:r>
        <w:rPr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13AC327" w14:textId="77777777" w:rsidR="0033481B" w:rsidRDefault="000E53F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rPr>
          <w:rFonts w:ascii="Consolas" w:hAnsi="Consolas"/>
          <w:b/>
        </w:rPr>
        <w:t>}"</w:t>
      </w:r>
    </w:p>
    <w:p w14:paraId="365D88A2" w14:textId="77777777" w:rsidR="0033481B" w:rsidRDefault="000E53FC">
      <w:pPr>
        <w:rPr>
          <w:lang w:val="bg-BG"/>
        </w:rPr>
      </w:pPr>
      <w:r>
        <w:t xml:space="preserve">You will receive some emails until you receive </w:t>
      </w:r>
      <w:r>
        <w:rPr>
          <w:b/>
        </w:rPr>
        <w:t>"Stop"</w:t>
      </w:r>
      <w:r>
        <w:t xml:space="preserve"> (separated by single space). The first 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</w:p>
    <w:p w14:paraId="3D4F840C" w14:textId="77777777" w:rsidR="0033481B" w:rsidRDefault="000E53FC">
      <w:pPr>
        <w:rPr>
          <w:lang w:val="bg-BG"/>
        </w:rPr>
      </w:pPr>
      <w:r>
        <w:t xml:space="preserve">On the final line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>
        <w:rPr>
          <w:b/>
        </w:rPr>
        <w:t>comma and space</w:t>
      </w:r>
      <w:r>
        <w:t xml:space="preserve">.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the given emails. For each email call 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</w:t>
      </w:r>
    </w:p>
    <w:p w14:paraId="2E8987FE" w14:textId="77777777" w:rsidR="0033481B" w:rsidRDefault="000E53FC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6D32E79F" w14:textId="77777777" w:rsidR="0033481B" w:rsidRDefault="000E53F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33481B" w14:paraId="58EF0869" w14:textId="77777777">
        <w:tc>
          <w:tcPr>
            <w:tcW w:w="3301" w:type="dxa"/>
            <w:shd w:val="clear" w:color="auto" w:fill="D9D9D9" w:themeFill="background1" w:themeFillShade="D9"/>
          </w:tcPr>
          <w:p w14:paraId="54ECC27C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19EDF57A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3481B" w14:paraId="6127F4F4" w14:textId="77777777">
        <w:tc>
          <w:tcPr>
            <w:tcW w:w="3301" w:type="dxa"/>
            <w:shd w:val="clear" w:color="auto" w:fill="auto"/>
          </w:tcPr>
          <w:p w14:paraId="65227BBC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Peter John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Hi,John</w:t>
            </w:r>
            <w:proofErr w:type="spellEnd"/>
          </w:p>
          <w:p w14:paraId="76F1C218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John Peter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Hi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,Peter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!</w:t>
            </w:r>
          </w:p>
          <w:p w14:paraId="33B01B04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Katy Lilly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Hello,Lilly</w:t>
            </w:r>
            <w:proofErr w:type="spellEnd"/>
          </w:p>
          <w:p w14:paraId="06092B85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28D7303C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shd w:val="clear" w:color="auto" w:fill="auto"/>
          </w:tcPr>
          <w:p w14:paraId="626239FF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Peter says to John: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Hi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,John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  <w:p w14:paraId="6D57E16C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John says to Peter: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Hi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,Peter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!. Sent: False</w:t>
            </w:r>
          </w:p>
          <w:p w14:paraId="5F6FDAC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Katy says to Lilly: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Hello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,Lilly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</w:tc>
      </w:tr>
    </w:tbl>
    <w:p w14:paraId="54ED227C" w14:textId="77777777" w:rsidR="0033481B" w:rsidRDefault="000E53FC">
      <w:pPr>
        <w:pStyle w:val="Heading3"/>
        <w:rPr>
          <w:lang w:val="bg-BG"/>
        </w:rPr>
      </w:pPr>
      <w:r>
        <w:t>Hint</w:t>
      </w:r>
    </w:p>
    <w:p w14:paraId="2850D3D4" w14:textId="77777777" w:rsidR="0033481B" w:rsidRDefault="000E53FC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</w:p>
    <w:p w14:paraId="3FDB2B41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36397A" wp14:editId="1947F249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4224" w14:textId="77777777" w:rsidR="0033481B" w:rsidRDefault="000E53FC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function, it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55513DA3" w14:textId="77777777" w:rsidR="0033481B" w:rsidRDefault="000E53FC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parameters,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28B678E6" w14:textId="77777777" w:rsidR="0033481B" w:rsidRDefault="000E53FC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method also does not accept parameters, it just returns a </w:t>
      </w:r>
      <w:r>
        <w:rPr>
          <w:b/>
        </w:rPr>
        <w:t>string representation</w:t>
      </w:r>
      <w:r>
        <w:t xml:space="preserve"> of the object</w:t>
      </w:r>
    </w:p>
    <w:p w14:paraId="7B48CB7E" w14:textId="77777777" w:rsidR="0033481B" w:rsidRDefault="000E53FC">
      <w:pPr>
        <w:ind w:left="360"/>
        <w:rPr>
          <w:lang w:val="bg-BG"/>
        </w:rPr>
      </w:pPr>
      <w:r>
        <w:t xml:space="preserve">We read the input until we receive </w:t>
      </w:r>
      <w:r>
        <w:rPr>
          <w:b/>
        </w:rPr>
        <w:t>"Stop"</w:t>
      </w:r>
      <w:r>
        <w:t xml:space="preserve">, we create an </w:t>
      </w:r>
      <w:r>
        <w:rPr>
          <w:b/>
        </w:rPr>
        <w:t>Email</w:t>
      </w:r>
      <w:r>
        <w:t xml:space="preserve"> and add it to the emails list</w:t>
      </w:r>
    </w:p>
    <w:p w14:paraId="32B3ACF7" w14:textId="77777777" w:rsidR="0033481B" w:rsidRDefault="000E53FC">
      <w:pPr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826A2D2" wp14:editId="7D415D5A">
            <wp:extent cx="436626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53E0" w14:textId="77777777" w:rsidR="0033481B" w:rsidRDefault="000E53FC">
      <w:pPr>
        <w:ind w:left="360"/>
        <w:rPr>
          <w:lang w:val="bg-BG"/>
        </w:rPr>
      </w:pPr>
      <w:r>
        <w:t xml:space="preserve">We read the indices of the sent emails, loop through them and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each of the emails at those indices</w:t>
      </w:r>
    </w:p>
    <w:p w14:paraId="2B41918B" w14:textId="77777777" w:rsidR="0033481B" w:rsidRDefault="000E53FC">
      <w:pPr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A74AB1" wp14:editId="5FE95206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3AD2" w14:textId="77777777" w:rsidR="0033481B" w:rsidRDefault="000E53FC">
      <w:pPr>
        <w:ind w:left="360"/>
        <w:rPr>
          <w:lang w:val="bg-BG"/>
        </w:rPr>
      </w:pPr>
      <w:r>
        <w:t>Finally, we print each of the emails</w:t>
      </w:r>
    </w:p>
    <w:p w14:paraId="7ED23C0A" w14:textId="77777777" w:rsidR="0033481B" w:rsidRDefault="000E53FC">
      <w:pPr>
        <w:ind w:left="36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4FC9556" wp14:editId="38F9BFF6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3CD9" w14:textId="77777777" w:rsidR="0033481B" w:rsidRDefault="000E53F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21693C5B" w14:textId="77777777" w:rsidR="0033481B" w:rsidRDefault="000E53FC">
      <w:pPr>
        <w:rPr>
          <w:lang w:val="bg-BG"/>
        </w:rPr>
      </w:pPr>
      <w:r>
        <w:t xml:space="preserve">Create a </w:t>
      </w:r>
      <w:r>
        <w:rPr>
          <w:b/>
        </w:rPr>
        <w:t>class 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>
        <w:rPr>
          <w:b/>
        </w:rPr>
        <w:t>mammals, fishes, 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5D3D3BA2" w14:textId="77777777" w:rsidR="0033481B" w:rsidRDefault="000E53FC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add_animal</w:t>
      </w:r>
      <w:proofErr w:type="spellEnd"/>
      <w:r>
        <w:rPr>
          <w:rFonts w:ascii="Consolas" w:hAnsi="Consolas"/>
          <w:b/>
        </w:rPr>
        <w:t>(species, name)</w:t>
      </w:r>
      <w:r>
        <w:t xml:space="preserve"> - based on the species adds the name to the corresponding list</w:t>
      </w:r>
    </w:p>
    <w:p w14:paraId="1125A81F" w14:textId="77777777" w:rsidR="0033481B" w:rsidRDefault="000E53FC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{names}"</w:t>
      </w:r>
      <w:r>
        <w:t xml:space="preserve"> and on another line </w:t>
      </w:r>
      <w:r>
        <w:rPr>
          <w:rFonts w:ascii="Consolas" w:hAnsi="Consolas"/>
          <w:b/>
        </w:rPr>
        <w:t>"Total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6CAF60CF" w14:textId="77777777" w:rsidR="0033481B" w:rsidRDefault="000E53FC">
      <w:pPr>
        <w:rPr>
          <w:lang w:val="bg-BG"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 xml:space="preserve">. The </w:t>
      </w:r>
      <w:r>
        <w:rPr>
          <w:rFonts w:ascii="Consolas" w:hAnsi="Consolas"/>
          <w:b/>
          <w:bCs/>
        </w:rPr>
        <w:t>"species"</w:t>
      </w:r>
      <w:r>
        <w:t xml:space="preserve"> command will be </w:t>
      </w:r>
      <w:r>
        <w:rPr>
          <w:rFonts w:ascii="Consolas" w:hAnsi="Consolas"/>
          <w:b/>
          <w:bCs/>
        </w:rPr>
        <w:t>mammal</w:t>
      </w:r>
      <w:r>
        <w:t xml:space="preserve">, </w:t>
      </w:r>
      <w:r>
        <w:rPr>
          <w:rFonts w:ascii="Consolas" w:hAnsi="Consolas"/>
          <w:b/>
          <w:bCs/>
        </w:rPr>
        <w:t>fish</w:t>
      </w:r>
      <w:r>
        <w:t xml:space="preserve"> or </w:t>
      </w:r>
      <w:r>
        <w:rPr>
          <w:rFonts w:ascii="Consolas" w:hAnsi="Consolas"/>
          <w:b/>
          <w:bCs/>
        </w:rPr>
        <w:t>bird</w:t>
      </w:r>
      <w:r>
        <w:t xml:space="preserve">. On the </w:t>
      </w:r>
      <w:r>
        <w:rPr>
          <w:b/>
          <w:bCs/>
        </w:rPr>
        <w:t>final line</w:t>
      </w:r>
      <w:r>
        <w:t xml:space="preserve"> you will receive a </w:t>
      </w:r>
      <w:proofErr w:type="spellStart"/>
      <w:r>
        <w:rPr>
          <w:b/>
          <w:bCs/>
        </w:rPr>
        <w:t>spеcies</w:t>
      </w:r>
      <w:proofErr w:type="spellEnd"/>
      <w:r>
        <w:t>. At the end, print all the info for that species and the total count of animals.</w:t>
      </w:r>
    </w:p>
    <w:p w14:paraId="1F21E434" w14:textId="77777777" w:rsidR="0033481B" w:rsidRDefault="000E53F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33481B" w14:paraId="0E759569" w14:textId="77777777">
        <w:tc>
          <w:tcPr>
            <w:tcW w:w="2665" w:type="dxa"/>
            <w:shd w:val="clear" w:color="auto" w:fill="D9D9D9" w:themeFill="background1" w:themeFillShade="D9"/>
          </w:tcPr>
          <w:p w14:paraId="723C743B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1443F75E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3481B" w14:paraId="1E6D4F4F" w14:textId="77777777">
        <w:tc>
          <w:tcPr>
            <w:tcW w:w="2665" w:type="dxa"/>
            <w:shd w:val="clear" w:color="auto" w:fill="auto"/>
          </w:tcPr>
          <w:p w14:paraId="4FF1A2D4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14:paraId="04007603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0BC0026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14:paraId="675E67FA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14:paraId="2BC7C82D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14:paraId="2A571E78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14:paraId="6B38BD4E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 w14:paraId="7AC33FC2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14:paraId="2F72015E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14:paraId="43AB51C8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14:paraId="62884185" w14:textId="77777777" w:rsidR="0033481B" w:rsidRDefault="000E53FC">
      <w:pPr>
        <w:pStyle w:val="Heading3"/>
        <w:rPr>
          <w:lang w:val="bg-BG"/>
        </w:rPr>
      </w:pPr>
      <w:r>
        <w:t>Hint</w:t>
      </w:r>
    </w:p>
    <w:p w14:paraId="20467185" w14:textId="77777777" w:rsidR="0033481B" w:rsidRDefault="000E53FC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</w:p>
    <w:p w14:paraId="497DCBDD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046114A" wp14:editId="7B122450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13C" w14:textId="77777777" w:rsidR="0033481B" w:rsidRDefault="000E53FC">
      <w:pPr>
        <w:pStyle w:val="ListParagraph"/>
        <w:numPr>
          <w:ilvl w:val="0"/>
          <w:numId w:val="8"/>
        </w:numPr>
        <w:rPr>
          <w:lang w:val="bg-BG"/>
        </w:rPr>
      </w:pPr>
      <w:r>
        <w:t>the underscores in front of the animals attribute is used to express that it is private and is not meant to be used outside the class</w:t>
      </w:r>
    </w:p>
    <w:p w14:paraId="56BC26D6" w14:textId="77777777" w:rsidR="0033481B" w:rsidRDefault="0033481B">
      <w:pPr>
        <w:rPr>
          <w:lang w:val="bg-BG"/>
        </w:rPr>
      </w:pPr>
    </w:p>
    <w:p w14:paraId="0B2ACC51" w14:textId="77777777" w:rsidR="0033481B" w:rsidRDefault="000E53FC">
      <w:pPr>
        <w:rPr>
          <w:lang w:val="bg-BG"/>
        </w:rPr>
      </w:pPr>
      <w:r>
        <w:t>Then create the other 2 methods for adding and getting the info</w:t>
      </w:r>
    </w:p>
    <w:p w14:paraId="03ECFA79" w14:textId="77777777" w:rsidR="0033481B" w:rsidRDefault="000E53FC">
      <w:pPr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080881" wp14:editId="093ADEA9">
            <wp:extent cx="5972810" cy="3251835"/>
            <wp:effectExtent l="0" t="0" r="0" b="0"/>
            <wp:docPr id="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AC87" w14:textId="77777777" w:rsidR="0033481B" w:rsidRDefault="000E53FC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make the checks for the species inside the methods</w:t>
      </w:r>
    </w:p>
    <w:p w14:paraId="19549634" w14:textId="77777777" w:rsidR="0033481B" w:rsidRDefault="000E53FC">
      <w:pPr>
        <w:rPr>
          <w:lang w:val="bg-BG"/>
        </w:rPr>
      </w:pPr>
      <w:r>
        <w:t>Finally, implement the logic for reading the input and printing the result</w:t>
      </w:r>
    </w:p>
    <w:p w14:paraId="5D131697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7CA9CD" wp14:editId="738AF4FA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868E" w14:textId="77777777" w:rsidR="0033481B" w:rsidRDefault="000E53F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5274DE69" w14:textId="77777777" w:rsidR="0033481B" w:rsidRDefault="000E53FC">
      <w:pPr>
        <w:rPr>
          <w:lang w:val="bg-BG"/>
        </w:rPr>
      </w:pPr>
      <w:r>
        <w:t xml:space="preserve">Create a </w:t>
      </w:r>
      <w:r>
        <w:rPr>
          <w:b/>
        </w:rPr>
        <w:t>class 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the circle should only receive </w:t>
      </w:r>
      <w:r>
        <w:rPr>
          <w:b/>
        </w:rPr>
        <w:t>one parameter</w:t>
      </w:r>
      <w:r>
        <w:t xml:space="preserve"> (its </w:t>
      </w:r>
      <w:r>
        <w:rPr>
          <w:b/>
        </w:rPr>
        <w:t>diameter</w:t>
      </w:r>
      <w:r>
        <w:t xml:space="preserve">).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68854067" w14:textId="77777777" w:rsidR="0033481B" w:rsidRDefault="000E53FC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calculate_circumference</w:t>
      </w:r>
      <w:proofErr w:type="spellEnd"/>
      <w:r>
        <w:rPr>
          <w:rFonts w:ascii="Consolas" w:hAnsi="Consolas"/>
          <w:b/>
        </w:rPr>
        <w:t>()</w:t>
      </w:r>
      <w:r>
        <w:t xml:space="preserve"> - returns the circumference of the circle</w:t>
      </w:r>
    </w:p>
    <w:p w14:paraId="5B049C96" w14:textId="77777777" w:rsidR="0033481B" w:rsidRDefault="000E53FC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</w:t>
      </w:r>
      <w:proofErr w:type="spellEnd"/>
      <w:r>
        <w:rPr>
          <w:rFonts w:ascii="Consolas" w:hAnsi="Consolas"/>
          <w:b/>
        </w:rPr>
        <w:t>()</w:t>
      </w:r>
      <w:r>
        <w:t xml:space="preserve"> - returns the area of the circle</w:t>
      </w:r>
    </w:p>
    <w:p w14:paraId="5AF81948" w14:textId="77777777" w:rsidR="0033481B" w:rsidRDefault="000E53FC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given the central angle in degrees, returns the area that fills the sector</w:t>
      </w:r>
    </w:p>
    <w:p w14:paraId="7AEEC37B" w14:textId="77777777" w:rsidR="0033481B" w:rsidRDefault="000E53FC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w14:paraId="34CE4E34" w14:textId="77777777" w:rsidR="0033481B" w:rsidRDefault="000E53F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33481B" w14:paraId="0D8A8B53" w14:textId="77777777">
        <w:tc>
          <w:tcPr>
            <w:tcW w:w="7441" w:type="dxa"/>
            <w:shd w:val="clear" w:color="auto" w:fill="D9D9D9" w:themeFill="background1" w:themeFillShade="D9"/>
          </w:tcPr>
          <w:p w14:paraId="699AF8EE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94CACB5" w14:textId="77777777" w:rsidR="0033481B" w:rsidRDefault="000E53F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3481B" w14:paraId="5D665E24" w14:textId="77777777">
        <w:tc>
          <w:tcPr>
            <w:tcW w:w="7441" w:type="dxa"/>
            <w:shd w:val="clear" w:color="auto" w:fill="auto"/>
          </w:tcPr>
          <w:p w14:paraId="170FB477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circle = Circle(10)</w:t>
            </w:r>
          </w:p>
          <w:p w14:paraId="508AED6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14:paraId="7CC18C42" w14:textId="77777777" w:rsidR="0033481B" w:rsidRDefault="0033481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14:paraId="282EC101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circle.calculate_circumference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24AF151D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circle.calculate_area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6BC9B387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circle.calculate_area_of_sector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33F93283" w14:textId="109CDA19" w:rsidR="0033481B" w:rsidRDefault="00A1102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A1102A">
              <w:rPr>
                <w:rFonts w:ascii="Consolas" w:hAnsi="Consolas"/>
                <w:bCs/>
                <w:sz w:val="24"/>
                <w:szCs w:val="24"/>
                <w:lang w:val="bg-BG"/>
              </w:rPr>
              <w:t>31.40</w:t>
            </w:r>
          </w:p>
          <w:p w14:paraId="7A1397CA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14:paraId="5CB3162B" w14:textId="77777777" w:rsidR="0033481B" w:rsidRDefault="000E53F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14:paraId="3B3661D9" w14:textId="77777777" w:rsidR="0033481B" w:rsidRDefault="000E53FC">
      <w:pPr>
        <w:pStyle w:val="Heading3"/>
        <w:rPr>
          <w:lang w:val="bg-BG"/>
        </w:rPr>
      </w:pPr>
      <w:r>
        <w:t>Hint</w:t>
      </w:r>
    </w:p>
    <w:p w14:paraId="30548259" w14:textId="77777777" w:rsidR="0033481B" w:rsidRDefault="000E53FC">
      <w:pPr>
        <w:rPr>
          <w:lang w:val="bg-BG"/>
        </w:rPr>
      </w:pPr>
      <w:r>
        <w:t xml:space="preserve">First, let us create the </w:t>
      </w:r>
      <w:r>
        <w:rPr>
          <w:b/>
        </w:rPr>
        <w:t>Circle</w:t>
      </w:r>
      <w:r>
        <w:t xml:space="preserve"> class, setting the attribute </w:t>
      </w:r>
      <w:r>
        <w:rPr>
          <w:rFonts w:ascii="Consolas" w:hAnsi="Consolas"/>
          <w:b/>
        </w:rPr>
        <w:t>__pi</w:t>
      </w:r>
      <w:r>
        <w:t xml:space="preserve"> and creating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</w:p>
    <w:p w14:paraId="351952DF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4E511C5" wp14:editId="52E786DC">
            <wp:extent cx="4030980" cy="127889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F3E1" w14:textId="77777777" w:rsidR="0033481B" w:rsidRDefault="000E53FC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>
        <w:t xml:space="preserve">, so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6574C16C" w14:textId="77777777" w:rsidR="0033481B" w:rsidRDefault="000E53FC">
      <w:pPr>
        <w:pStyle w:val="ListParagraph"/>
        <w:numPr>
          <w:ilvl w:val="0"/>
          <w:numId w:val="9"/>
        </w:numPr>
        <w:rPr>
          <w:lang w:val="bg-BG"/>
        </w:rPr>
      </w:pPr>
      <w:r>
        <w:t>Note that you can also store the diameter and not the radius</w:t>
      </w:r>
    </w:p>
    <w:p w14:paraId="4B2D3F66" w14:textId="77777777" w:rsidR="0033481B" w:rsidRDefault="000E53FC">
      <w:pPr>
        <w:rPr>
          <w:b/>
          <w:bCs/>
          <w:lang w:val="bg-BG"/>
        </w:rPr>
      </w:pPr>
      <w:r>
        <w:t xml:space="preserve">Now, let us create the first method that calculates the </w:t>
      </w:r>
      <w:r>
        <w:rPr>
          <w:b/>
          <w:bCs/>
        </w:rPr>
        <w:t>circumference</w:t>
      </w:r>
    </w:p>
    <w:p w14:paraId="21E60CDD" w14:textId="77777777" w:rsidR="0033481B" w:rsidRDefault="000E53FC">
      <w:pPr>
        <w:rPr>
          <w:b/>
          <w:bCs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72D8D07" wp14:editId="4987F69F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47D7" w14:textId="77777777" w:rsidR="0033481B" w:rsidRDefault="000E53FC">
      <w:pPr>
        <w:rPr>
          <w:lang w:val="bg-BG"/>
        </w:rPr>
      </w:pPr>
      <w:r>
        <w:t xml:space="preserve">After that, we create the method that calculates and returns the </w:t>
      </w:r>
      <w:r>
        <w:rPr>
          <w:b/>
        </w:rPr>
        <w:t>area</w:t>
      </w:r>
      <w:r>
        <w:t xml:space="preserve"> of the circle</w:t>
      </w:r>
    </w:p>
    <w:p w14:paraId="3438B682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0D0AA2" wp14:editId="0F5D864D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3ED" w14:textId="77777777" w:rsidR="0033481B" w:rsidRDefault="000E53FC">
      <w:pPr>
        <w:rPr>
          <w:lang w:val="bg-BG"/>
        </w:rPr>
      </w:pPr>
      <w:r>
        <w:t xml:space="preserve">Finally, the method that calculates the </w:t>
      </w:r>
      <w:r>
        <w:rPr>
          <w:b/>
        </w:rPr>
        <w:t>area of a particular sector</w:t>
      </w:r>
    </w:p>
    <w:p w14:paraId="690C7EF8" w14:textId="77777777" w:rsidR="0033481B" w:rsidRDefault="000E53F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1F5FA37" wp14:editId="248CC0A1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E44F" w14:textId="77777777" w:rsidR="0033481B" w:rsidRDefault="000E53FC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</w:p>
    <w:p w14:paraId="229679FA" w14:textId="77777777" w:rsidR="0033481B" w:rsidRDefault="0033481B"/>
    <w:sectPr w:rsidR="0033481B">
      <w:headerReference w:type="default" r:id="rId25"/>
      <w:footerReference w:type="default" r:id="rId26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D5ADE" w14:textId="77777777" w:rsidR="000144F0" w:rsidRDefault="000144F0">
      <w:pPr>
        <w:spacing w:before="0" w:after="0" w:line="240" w:lineRule="auto"/>
      </w:pPr>
      <w:r>
        <w:separator/>
      </w:r>
    </w:p>
  </w:endnote>
  <w:endnote w:type="continuationSeparator" w:id="0">
    <w:p w14:paraId="4D5ED696" w14:textId="77777777" w:rsidR="000144F0" w:rsidRDefault="000144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45169" w14:textId="77777777" w:rsidR="0033481B" w:rsidRDefault="000E53F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8" behindDoc="1" locked="0" layoutInCell="1" allowOverlap="1" wp14:anchorId="2DB1D9C1" wp14:editId="1AFB97C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5" behindDoc="1" locked="0" layoutInCell="1" allowOverlap="1" wp14:anchorId="40FB99BF" wp14:editId="0F45FB0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3DBAA18" w14:textId="77777777" w:rsidR="0033481B" w:rsidRDefault="000E53F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1920D9" w14:textId="77777777" w:rsidR="0033481B" w:rsidRDefault="000E53F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4A611A2" wp14:editId="21FF6898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E5C42B1" wp14:editId="14777857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5054A2" wp14:editId="12CB9914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BC6005" wp14:editId="00BC6BC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7802BA1" wp14:editId="6B169402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C38F1D5" wp14:editId="0FA261CE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38EE51D" wp14:editId="7BF87C19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6BDC0E0" wp14:editId="389CF32B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8298F63" wp14:editId="6D6EAFD7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40FB99BF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3DBAA18" w14:textId="77777777" w:rsidR="0033481B" w:rsidRDefault="000E53F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>
                      <w:rPr>
                        <w:sz w:val="17"/>
                        <w:szCs w:val="17"/>
                      </w:rPr>
                      <w:t>reproduction or use is not permitted.</w:t>
                    </w:r>
                    <w:bookmarkStart w:id="1" w:name="_Hlk24191091"/>
                    <w:bookmarkEnd w:id="1"/>
                  </w:p>
                  <w:p w14:paraId="6D1920D9" w14:textId="77777777" w:rsidR="0033481B" w:rsidRDefault="000E53F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4A611A2" wp14:editId="21FF6898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5C42B1" wp14:editId="14777857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5054A2" wp14:editId="12CB9914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BC6005" wp14:editId="00BC6BC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802BA1" wp14:editId="6B169402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C38F1D5" wp14:editId="0FA261CE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38EE51D" wp14:editId="7BF87C19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BDC0E0" wp14:editId="389CF32B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298F63" wp14:editId="6D6EAFD7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2" behindDoc="1" locked="0" layoutInCell="1" allowOverlap="1" wp14:anchorId="0ABCB9DA" wp14:editId="0532A66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C69AFB" w14:textId="77777777" w:rsidR="0033481B" w:rsidRDefault="000E53F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0ABCB9DA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51C69AFB" w14:textId="77777777" w:rsidR="0033481B" w:rsidRDefault="000E53F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33" behindDoc="1" locked="0" layoutInCell="1" allowOverlap="1" wp14:anchorId="03269ED4" wp14:editId="7BA7E3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79C829" w14:textId="3BA46DC4" w:rsidR="0033481B" w:rsidRDefault="000E53F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0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0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69ED4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679C829" w14:textId="3BA46DC4" w:rsidR="0033481B" w:rsidRDefault="000E53F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108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108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53" behindDoc="1" locked="0" layoutInCell="1" allowOverlap="1" wp14:anchorId="72D2D0A7" wp14:editId="1C9B7B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0A991" w14:textId="77777777" w:rsidR="000144F0" w:rsidRDefault="000144F0">
      <w:pPr>
        <w:spacing w:before="0" w:after="0" w:line="240" w:lineRule="auto"/>
      </w:pPr>
      <w:r>
        <w:separator/>
      </w:r>
    </w:p>
  </w:footnote>
  <w:footnote w:type="continuationSeparator" w:id="0">
    <w:p w14:paraId="007BBBCE" w14:textId="77777777" w:rsidR="000144F0" w:rsidRDefault="000144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0EAA0" w14:textId="77777777" w:rsidR="0033481B" w:rsidRDefault="0033481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6E07"/>
    <w:multiLevelType w:val="multilevel"/>
    <w:tmpl w:val="C932FD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6F5655"/>
    <w:multiLevelType w:val="multilevel"/>
    <w:tmpl w:val="7932F61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1AC7482"/>
    <w:multiLevelType w:val="multilevel"/>
    <w:tmpl w:val="FD369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797EAC"/>
    <w:multiLevelType w:val="multilevel"/>
    <w:tmpl w:val="A71C6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74E6E"/>
    <w:multiLevelType w:val="multilevel"/>
    <w:tmpl w:val="4EDE32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0E533F"/>
    <w:multiLevelType w:val="multilevel"/>
    <w:tmpl w:val="A546DC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4A1296"/>
    <w:multiLevelType w:val="multilevel"/>
    <w:tmpl w:val="6D9A3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6311B2"/>
    <w:multiLevelType w:val="multilevel"/>
    <w:tmpl w:val="24D207F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0A1F03"/>
    <w:multiLevelType w:val="multilevel"/>
    <w:tmpl w:val="F4CCD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1B"/>
    <w:rsid w:val="000144F0"/>
    <w:rsid w:val="000E53FC"/>
    <w:rsid w:val="002613A0"/>
    <w:rsid w:val="002C2B90"/>
    <w:rsid w:val="0033481B"/>
    <w:rsid w:val="0070108D"/>
    <w:rsid w:val="00A1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54F89"/>
  <w15:docId w15:val="{CA4C5D0C-C076-4550-AD51-5215CB1A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10358-71C6-4BFF-9729-910294EC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930</Words>
  <Characters>5307</Characters>
  <Application>Microsoft Office Word</Application>
  <DocSecurity>0</DocSecurity>
  <Lines>44</Lines>
  <Paragraphs>12</Paragraphs>
  <ScaleCrop>false</ScaleCrop>
  <Company>SoftUni – https://softuni.org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Antoan Stefanov</cp:lastModifiedBy>
  <cp:revision>10</cp:revision>
  <cp:lastPrinted>2015-10-26T22:35:00Z</cp:lastPrinted>
  <dcterms:created xsi:type="dcterms:W3CDTF">2019-11-12T12:29:00Z</dcterms:created>
  <dcterms:modified xsi:type="dcterms:W3CDTF">2020-11-21T07:33:00Z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