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3560" w14:textId="7AD79DA2" w:rsidR="005C6F65" w:rsidRPr="005C6F65" w:rsidRDefault="00DA7BB0" w:rsidP="00EF74F1">
      <w:pPr>
        <w:spacing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October 31</w:t>
      </w:r>
      <w:r w:rsidR="005C6F65">
        <w:rPr>
          <w:rFonts w:ascii="Calibri" w:hAnsi="Calibri" w:cs="Calibri"/>
          <w:sz w:val="22"/>
          <w:szCs w:val="22"/>
        </w:rPr>
        <w:t>, 2025</w:t>
      </w:r>
    </w:p>
    <w:p w14:paraId="3D0E4113" w14:textId="41EDA9F1" w:rsidR="005C6F65" w:rsidRPr="005C6F65" w:rsidRDefault="005C6F65" w:rsidP="00EF74F1">
      <w:pPr>
        <w:spacing w:line="480" w:lineRule="auto"/>
        <w:rPr>
          <w:rFonts w:ascii="Calibri" w:hAnsi="Calibri" w:cs="Calibri"/>
          <w:sz w:val="22"/>
          <w:szCs w:val="22"/>
        </w:rPr>
      </w:pPr>
      <w:r w:rsidRPr="005C6F65">
        <w:rPr>
          <w:rFonts w:ascii="Calibri" w:hAnsi="Calibri" w:cs="Calibri"/>
          <w:sz w:val="22"/>
          <w:szCs w:val="22"/>
        </w:rPr>
        <w:t>To whom it may concern:</w:t>
      </w:r>
    </w:p>
    <w:p w14:paraId="1C5FFE27" w14:textId="07E5FFBF" w:rsidR="005C6F65" w:rsidRDefault="005C6F65" w:rsidP="0038083D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5C6F65">
        <w:rPr>
          <w:rFonts w:ascii="Calibri" w:hAnsi="Calibri" w:cs="Calibri"/>
          <w:sz w:val="22"/>
          <w:szCs w:val="22"/>
        </w:rPr>
        <w:t xml:space="preserve">Please accept my letter of recommendation and strong support on behalf of </w:t>
      </w:r>
      <w:r w:rsidR="000877B7">
        <w:rPr>
          <w:rFonts w:ascii="Calibri" w:hAnsi="Calibri" w:cs="Calibri"/>
          <w:sz w:val="22"/>
          <w:szCs w:val="22"/>
        </w:rPr>
        <w:t>Marie Diouf</w:t>
      </w:r>
      <w:r w:rsidRPr="005C6F65">
        <w:rPr>
          <w:rFonts w:ascii="Calibri" w:hAnsi="Calibri" w:cs="Calibri"/>
          <w:sz w:val="22"/>
          <w:szCs w:val="22"/>
        </w:rPr>
        <w:t xml:space="preserve">, one of my students at SKEMA Business School, Raleigh NC.  I currently serve as an adjunct faculty member for SKEMA and </w:t>
      </w:r>
      <w:r w:rsidR="003A03F6">
        <w:rPr>
          <w:rFonts w:ascii="Calibri" w:hAnsi="Calibri" w:cs="Calibri"/>
          <w:sz w:val="22"/>
          <w:szCs w:val="22"/>
        </w:rPr>
        <w:t>Campbell</w:t>
      </w:r>
      <w:r w:rsidR="001B5541">
        <w:rPr>
          <w:rFonts w:ascii="Calibri" w:hAnsi="Calibri" w:cs="Calibri"/>
          <w:sz w:val="22"/>
          <w:szCs w:val="22"/>
        </w:rPr>
        <w:t xml:space="preserve"> University. </w:t>
      </w:r>
      <w:r w:rsidR="003A03F6">
        <w:rPr>
          <w:rFonts w:ascii="Calibri" w:hAnsi="Calibri" w:cs="Calibri"/>
          <w:sz w:val="22"/>
          <w:szCs w:val="22"/>
        </w:rPr>
        <w:t>I recently retired as</w:t>
      </w:r>
      <w:r>
        <w:rPr>
          <w:rFonts w:ascii="Calibri" w:hAnsi="Calibri" w:cs="Calibri"/>
          <w:sz w:val="22"/>
          <w:szCs w:val="22"/>
        </w:rPr>
        <w:t xml:space="preserve"> Director of Graduate Programs &amp; External Programs for the Lundy-Fetterman School of Business at Campbell University. </w:t>
      </w:r>
    </w:p>
    <w:p w14:paraId="3CAC748B" w14:textId="46BE26DE" w:rsidR="00172955" w:rsidRDefault="000877B7" w:rsidP="00EF74F1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Marie</w:t>
      </w:r>
      <w:r w:rsidR="005C6F65" w:rsidRPr="005C6F65">
        <w:rPr>
          <w:rFonts w:ascii="Calibri" w:hAnsi="Calibri" w:cs="Calibri"/>
          <w:sz w:val="22"/>
          <w:szCs w:val="22"/>
        </w:rPr>
        <w:t xml:space="preserve"> and I have known each other </w:t>
      </w:r>
      <w:r w:rsidR="003E5815">
        <w:rPr>
          <w:rFonts w:ascii="Calibri" w:hAnsi="Calibri" w:cs="Calibri"/>
          <w:sz w:val="22"/>
          <w:szCs w:val="22"/>
        </w:rPr>
        <w:t xml:space="preserve">for the span of </w:t>
      </w:r>
      <w:r w:rsidR="000847E1">
        <w:rPr>
          <w:rFonts w:ascii="Calibri" w:hAnsi="Calibri" w:cs="Calibri"/>
          <w:sz w:val="22"/>
          <w:szCs w:val="22"/>
        </w:rPr>
        <w:t>a</w:t>
      </w:r>
      <w:r w:rsidR="005C6F65">
        <w:rPr>
          <w:rFonts w:ascii="Calibri" w:hAnsi="Calibri" w:cs="Calibri"/>
          <w:sz w:val="22"/>
          <w:szCs w:val="22"/>
        </w:rPr>
        <w:t xml:space="preserve"> semester through my</w:t>
      </w:r>
      <w:r w:rsidR="005C6F65" w:rsidRPr="005C6F65">
        <w:rPr>
          <w:rFonts w:ascii="Calibri" w:hAnsi="Calibri" w:cs="Calibri"/>
          <w:sz w:val="22"/>
          <w:szCs w:val="22"/>
        </w:rPr>
        <w:t xml:space="preserve"> international business course.  </w:t>
      </w:r>
      <w:r w:rsidR="00172955" w:rsidRPr="005C6F65">
        <w:rPr>
          <w:rFonts w:ascii="Calibri" w:hAnsi="Calibri" w:cs="Calibri"/>
          <w:sz w:val="22"/>
          <w:szCs w:val="22"/>
        </w:rPr>
        <w:t>Much of</w:t>
      </w:r>
      <w:r w:rsidR="005C6F65">
        <w:rPr>
          <w:rFonts w:ascii="Calibri" w:hAnsi="Calibri" w:cs="Calibri"/>
          <w:sz w:val="22"/>
          <w:szCs w:val="22"/>
        </w:rPr>
        <w:t xml:space="preserve"> </w:t>
      </w:r>
      <w:r w:rsidR="00103834">
        <w:rPr>
          <w:rFonts w:ascii="Calibri" w:hAnsi="Calibri" w:cs="Calibri"/>
          <w:sz w:val="22"/>
          <w:szCs w:val="22"/>
        </w:rPr>
        <w:t>my</w:t>
      </w:r>
      <w:r w:rsidR="005C6F65" w:rsidRPr="005C6F65">
        <w:rPr>
          <w:rFonts w:ascii="Calibri" w:hAnsi="Calibri" w:cs="Calibri"/>
          <w:sz w:val="22"/>
          <w:szCs w:val="22"/>
        </w:rPr>
        <w:t xml:space="preserve"> interaction with </w:t>
      </w:r>
      <w:r w:rsidR="00103834">
        <w:rPr>
          <w:rFonts w:ascii="Calibri" w:hAnsi="Calibri" w:cs="Calibri"/>
          <w:sz w:val="22"/>
          <w:szCs w:val="22"/>
        </w:rPr>
        <w:t>her</w:t>
      </w:r>
      <w:r w:rsidR="005C6F65" w:rsidRPr="005C6F65">
        <w:rPr>
          <w:rFonts w:ascii="Calibri" w:hAnsi="Calibri" w:cs="Calibri"/>
          <w:sz w:val="22"/>
          <w:szCs w:val="22"/>
        </w:rPr>
        <w:t xml:space="preserve"> </w:t>
      </w:r>
      <w:r w:rsidR="001F020F">
        <w:rPr>
          <w:rFonts w:ascii="Calibri" w:hAnsi="Calibri" w:cs="Calibri"/>
          <w:sz w:val="22"/>
          <w:szCs w:val="22"/>
        </w:rPr>
        <w:t>is</w:t>
      </w:r>
      <w:r w:rsidR="005C6F65" w:rsidRPr="005C6F65">
        <w:rPr>
          <w:rFonts w:ascii="Calibri" w:hAnsi="Calibri" w:cs="Calibri"/>
          <w:sz w:val="22"/>
          <w:szCs w:val="22"/>
        </w:rPr>
        <w:t xml:space="preserve"> in the context of </w:t>
      </w:r>
      <w:r w:rsidR="005C6F65">
        <w:rPr>
          <w:rFonts w:ascii="Calibri" w:hAnsi="Calibri" w:cs="Calibri"/>
          <w:sz w:val="22"/>
          <w:szCs w:val="22"/>
        </w:rPr>
        <w:t>the</w:t>
      </w:r>
      <w:r w:rsidR="005C6F65" w:rsidRPr="005C6F65">
        <w:rPr>
          <w:rFonts w:ascii="Calibri" w:hAnsi="Calibri" w:cs="Calibri"/>
          <w:sz w:val="22"/>
          <w:szCs w:val="22"/>
        </w:rPr>
        <w:t xml:space="preserve"> course, which </w:t>
      </w:r>
      <w:r w:rsidR="001F020F" w:rsidRPr="005C6F65">
        <w:rPr>
          <w:rFonts w:ascii="Calibri" w:hAnsi="Calibri" w:cs="Calibri"/>
          <w:sz w:val="22"/>
          <w:szCs w:val="22"/>
        </w:rPr>
        <w:t>examines</w:t>
      </w:r>
      <w:r w:rsidR="005C6F65" w:rsidRPr="005C6F65">
        <w:rPr>
          <w:rFonts w:ascii="Calibri" w:hAnsi="Calibri" w:cs="Calibri"/>
          <w:sz w:val="22"/>
          <w:szCs w:val="22"/>
        </w:rPr>
        <w:t xml:space="preserve"> the </w:t>
      </w:r>
      <w:r w:rsidR="005C6F65">
        <w:rPr>
          <w:rFonts w:ascii="Calibri" w:hAnsi="Calibri" w:cs="Calibri"/>
          <w:sz w:val="22"/>
          <w:szCs w:val="22"/>
        </w:rPr>
        <w:t xml:space="preserve">competencies associated with managing </w:t>
      </w:r>
      <w:r w:rsidR="00172955">
        <w:rPr>
          <w:rFonts w:ascii="Calibri" w:hAnsi="Calibri" w:cs="Calibri"/>
          <w:sz w:val="22"/>
          <w:szCs w:val="22"/>
        </w:rPr>
        <w:t>international</w:t>
      </w:r>
      <w:r w:rsidR="005C6F65">
        <w:rPr>
          <w:rFonts w:ascii="Calibri" w:hAnsi="Calibri" w:cs="Calibri"/>
          <w:sz w:val="22"/>
          <w:szCs w:val="22"/>
        </w:rPr>
        <w:t xml:space="preserve"> business and sustaining global success. </w:t>
      </w:r>
      <w:r w:rsidR="00172955">
        <w:rPr>
          <w:rFonts w:ascii="Calibri" w:hAnsi="Calibri" w:cs="Calibri"/>
          <w:sz w:val="22"/>
          <w:szCs w:val="22"/>
        </w:rPr>
        <w:t xml:space="preserve">Every class </w:t>
      </w:r>
      <w:proofErr w:type="gramStart"/>
      <w:r w:rsidR="00172955">
        <w:rPr>
          <w:rFonts w:ascii="Calibri" w:hAnsi="Calibri" w:cs="Calibri"/>
          <w:sz w:val="22"/>
          <w:szCs w:val="22"/>
        </w:rPr>
        <w:t>feature</w:t>
      </w:r>
      <w:r w:rsidR="005D7B18">
        <w:rPr>
          <w:rFonts w:ascii="Calibri" w:hAnsi="Calibri" w:cs="Calibri"/>
          <w:sz w:val="22"/>
          <w:szCs w:val="22"/>
        </w:rPr>
        <w:t>s</w:t>
      </w:r>
      <w:proofErr w:type="gramEnd"/>
      <w:r w:rsidR="00172955">
        <w:rPr>
          <w:rFonts w:ascii="Calibri" w:hAnsi="Calibri" w:cs="Calibri"/>
          <w:sz w:val="22"/>
          <w:szCs w:val="22"/>
        </w:rPr>
        <w:t xml:space="preserve"> </w:t>
      </w:r>
      <w:r w:rsidR="001F020F">
        <w:rPr>
          <w:rFonts w:ascii="Calibri" w:hAnsi="Calibri" w:cs="Calibri"/>
          <w:sz w:val="22"/>
          <w:szCs w:val="22"/>
        </w:rPr>
        <w:t>in-</w:t>
      </w:r>
      <w:r w:rsidR="00172955">
        <w:rPr>
          <w:rFonts w:ascii="Calibri" w:hAnsi="Calibri" w:cs="Calibri"/>
          <w:sz w:val="22"/>
          <w:szCs w:val="22"/>
        </w:rPr>
        <w:t xml:space="preserve">class </w:t>
      </w:r>
      <w:r w:rsidR="001F020F">
        <w:rPr>
          <w:rFonts w:ascii="Calibri" w:hAnsi="Calibri" w:cs="Calibri"/>
          <w:sz w:val="22"/>
          <w:szCs w:val="22"/>
        </w:rPr>
        <w:t xml:space="preserve">activities and </w:t>
      </w:r>
      <w:r w:rsidR="00172955">
        <w:rPr>
          <w:rFonts w:ascii="Calibri" w:hAnsi="Calibri" w:cs="Calibri"/>
          <w:sz w:val="22"/>
          <w:szCs w:val="22"/>
        </w:rPr>
        <w:t xml:space="preserve">assignments designed to build knowledge, skills, and attitudes in </w:t>
      </w:r>
      <w:r w:rsidR="005C6F65" w:rsidRPr="005C6F65">
        <w:rPr>
          <w:rFonts w:ascii="Calibri" w:hAnsi="Calibri" w:cs="Calibri"/>
          <w:sz w:val="22"/>
          <w:szCs w:val="22"/>
        </w:rPr>
        <w:t xml:space="preserve">global business management, </w:t>
      </w:r>
      <w:r w:rsidR="00172955">
        <w:rPr>
          <w:rFonts w:ascii="Calibri" w:hAnsi="Calibri" w:cs="Calibri"/>
          <w:sz w:val="22"/>
          <w:szCs w:val="22"/>
        </w:rPr>
        <w:t xml:space="preserve">global </w:t>
      </w:r>
      <w:r w:rsidR="005C6F65" w:rsidRPr="005C6F65">
        <w:rPr>
          <w:rFonts w:ascii="Calibri" w:hAnsi="Calibri" w:cs="Calibri"/>
          <w:sz w:val="22"/>
          <w:szCs w:val="22"/>
        </w:rPr>
        <w:t xml:space="preserve">marketing, supply chain management, and trade finance. Attention </w:t>
      </w:r>
      <w:r w:rsidR="005D7B18">
        <w:rPr>
          <w:rFonts w:ascii="Calibri" w:hAnsi="Calibri" w:cs="Calibri"/>
          <w:sz w:val="22"/>
          <w:szCs w:val="22"/>
        </w:rPr>
        <w:t>is</w:t>
      </w:r>
      <w:r w:rsidR="001F020F">
        <w:rPr>
          <w:rFonts w:ascii="Calibri" w:hAnsi="Calibri" w:cs="Calibri"/>
          <w:sz w:val="22"/>
          <w:szCs w:val="22"/>
        </w:rPr>
        <w:t xml:space="preserve"> given</w:t>
      </w:r>
      <w:r w:rsidR="005C6F65" w:rsidRPr="005C6F65">
        <w:rPr>
          <w:rFonts w:ascii="Calibri" w:hAnsi="Calibri" w:cs="Calibri"/>
          <w:sz w:val="22"/>
          <w:szCs w:val="22"/>
        </w:rPr>
        <w:t xml:space="preserve"> to</w:t>
      </w:r>
      <w:r w:rsidR="00172955">
        <w:rPr>
          <w:rFonts w:ascii="Calibri" w:hAnsi="Calibri" w:cs="Calibri"/>
          <w:sz w:val="22"/>
          <w:szCs w:val="22"/>
        </w:rPr>
        <w:t xml:space="preserve"> learning</w:t>
      </w:r>
      <w:r w:rsidR="005C6F65" w:rsidRPr="005C6F65">
        <w:rPr>
          <w:rFonts w:ascii="Calibri" w:hAnsi="Calibri" w:cs="Calibri"/>
          <w:sz w:val="22"/>
          <w:szCs w:val="22"/>
        </w:rPr>
        <w:t xml:space="preserve"> </w:t>
      </w:r>
      <w:r w:rsidR="00172955">
        <w:rPr>
          <w:rFonts w:ascii="Calibri" w:hAnsi="Calibri" w:cs="Calibri"/>
          <w:sz w:val="22"/>
          <w:szCs w:val="22"/>
        </w:rPr>
        <w:t>the benefits of going global, determining global readiness, cultural awareness, market selection strategies, market entry strategies, costing</w:t>
      </w:r>
      <w:r w:rsidR="005D7B18">
        <w:rPr>
          <w:rFonts w:ascii="Calibri" w:hAnsi="Calibri" w:cs="Calibri"/>
          <w:sz w:val="22"/>
          <w:szCs w:val="22"/>
        </w:rPr>
        <w:t>-</w:t>
      </w:r>
      <w:r w:rsidR="00172955">
        <w:rPr>
          <w:rFonts w:ascii="Calibri" w:hAnsi="Calibri" w:cs="Calibri"/>
          <w:sz w:val="22"/>
          <w:szCs w:val="22"/>
        </w:rPr>
        <w:t>pricing considerations, and the mechanic</w:t>
      </w:r>
      <w:r w:rsidR="005D7B18">
        <w:rPr>
          <w:rFonts w:ascii="Calibri" w:hAnsi="Calibri" w:cs="Calibri"/>
          <w:sz w:val="22"/>
          <w:szCs w:val="22"/>
        </w:rPr>
        <w:t>s</w:t>
      </w:r>
      <w:r w:rsidR="00172955">
        <w:rPr>
          <w:rFonts w:ascii="Calibri" w:hAnsi="Calibri" w:cs="Calibri"/>
          <w:sz w:val="22"/>
          <w:szCs w:val="22"/>
        </w:rPr>
        <w:t xml:space="preserve"> of exporting and importing</w:t>
      </w:r>
      <w:r w:rsidR="005C6F65" w:rsidRPr="005C6F65">
        <w:rPr>
          <w:rFonts w:ascii="Calibri" w:hAnsi="Calibri" w:cs="Calibri"/>
          <w:sz w:val="22"/>
          <w:szCs w:val="22"/>
        </w:rPr>
        <w:t xml:space="preserve">.  </w:t>
      </w:r>
    </w:p>
    <w:p w14:paraId="6C8B9696" w14:textId="3B2C88A0" w:rsidR="005C6F65" w:rsidRDefault="000877B7" w:rsidP="005D7B18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Marie</w:t>
      </w:r>
      <w:r w:rsidR="00172955">
        <w:rPr>
          <w:rFonts w:ascii="Calibri" w:hAnsi="Calibri" w:cs="Calibri"/>
          <w:sz w:val="22"/>
          <w:szCs w:val="22"/>
        </w:rPr>
        <w:t xml:space="preserve"> is a very </w:t>
      </w:r>
      <w:r w:rsidR="005D7B18">
        <w:rPr>
          <w:rFonts w:ascii="Calibri" w:hAnsi="Calibri" w:cs="Calibri"/>
          <w:sz w:val="22"/>
          <w:szCs w:val="22"/>
        </w:rPr>
        <w:t>active and engaging</w:t>
      </w:r>
      <w:r w:rsidR="00172955">
        <w:rPr>
          <w:rFonts w:ascii="Calibri" w:hAnsi="Calibri" w:cs="Calibri"/>
          <w:sz w:val="22"/>
          <w:szCs w:val="22"/>
        </w:rPr>
        <w:t xml:space="preserve"> student. </w:t>
      </w:r>
      <w:r w:rsidR="005D7B18">
        <w:rPr>
          <w:rFonts w:ascii="Calibri" w:hAnsi="Calibri" w:cs="Calibri"/>
          <w:sz w:val="22"/>
          <w:szCs w:val="22"/>
        </w:rPr>
        <w:t>Sh</w:t>
      </w:r>
      <w:r w:rsidR="00172955">
        <w:rPr>
          <w:rFonts w:ascii="Calibri" w:hAnsi="Calibri" w:cs="Calibri"/>
          <w:sz w:val="22"/>
          <w:szCs w:val="22"/>
        </w:rPr>
        <w:t>e</w:t>
      </w:r>
      <w:r w:rsidR="005C6F65" w:rsidRPr="005C6F65">
        <w:rPr>
          <w:rFonts w:ascii="Calibri" w:hAnsi="Calibri" w:cs="Calibri"/>
          <w:sz w:val="22"/>
          <w:szCs w:val="22"/>
        </w:rPr>
        <w:t xml:space="preserve"> </w:t>
      </w:r>
      <w:r w:rsidR="00172955">
        <w:rPr>
          <w:rFonts w:ascii="Calibri" w:hAnsi="Calibri" w:cs="Calibri"/>
          <w:sz w:val="22"/>
          <w:szCs w:val="22"/>
        </w:rPr>
        <w:t xml:space="preserve">is credible, reliable, and </w:t>
      </w:r>
      <w:r w:rsidR="005C6F65" w:rsidRPr="005C6F65">
        <w:rPr>
          <w:rFonts w:ascii="Calibri" w:hAnsi="Calibri" w:cs="Calibri"/>
          <w:sz w:val="22"/>
          <w:szCs w:val="22"/>
        </w:rPr>
        <w:t xml:space="preserve">possesses </w:t>
      </w:r>
      <w:r w:rsidR="00BD2A8E" w:rsidRPr="005C6F65">
        <w:rPr>
          <w:rFonts w:ascii="Calibri" w:hAnsi="Calibri" w:cs="Calibri"/>
          <w:sz w:val="22"/>
          <w:szCs w:val="22"/>
        </w:rPr>
        <w:t>competence</w:t>
      </w:r>
      <w:r w:rsidR="005C6F65" w:rsidRPr="005C6F65">
        <w:rPr>
          <w:rFonts w:ascii="Calibri" w:hAnsi="Calibri" w:cs="Calibri"/>
          <w:sz w:val="22"/>
          <w:szCs w:val="22"/>
        </w:rPr>
        <w:t xml:space="preserve"> in both technical and interpersonal skills required for </w:t>
      </w:r>
      <w:r w:rsidR="00BD2A8E">
        <w:rPr>
          <w:rFonts w:ascii="Calibri" w:hAnsi="Calibri" w:cs="Calibri"/>
          <w:sz w:val="22"/>
          <w:szCs w:val="22"/>
        </w:rPr>
        <w:t xml:space="preserve">a career in </w:t>
      </w:r>
      <w:r w:rsidR="00172955">
        <w:rPr>
          <w:rFonts w:ascii="Calibri" w:hAnsi="Calibri" w:cs="Calibri"/>
          <w:sz w:val="22"/>
          <w:szCs w:val="22"/>
        </w:rPr>
        <w:t>international business</w:t>
      </w:r>
      <w:r w:rsidR="005C6F65" w:rsidRPr="005C6F65">
        <w:rPr>
          <w:rFonts w:ascii="Calibri" w:hAnsi="Calibri" w:cs="Calibri"/>
          <w:sz w:val="22"/>
          <w:szCs w:val="22"/>
        </w:rPr>
        <w:t>.</w:t>
      </w:r>
      <w:r w:rsidR="00BD2A8E">
        <w:rPr>
          <w:rFonts w:ascii="Calibri" w:hAnsi="Calibri" w:cs="Calibri"/>
          <w:sz w:val="22"/>
          <w:szCs w:val="22"/>
        </w:rPr>
        <w:t xml:space="preserve"> </w:t>
      </w:r>
      <w:r w:rsidR="005C6F65" w:rsidRPr="005C6F65">
        <w:rPr>
          <w:rFonts w:ascii="Calibri" w:hAnsi="Calibri" w:cs="Calibri"/>
          <w:sz w:val="22"/>
          <w:szCs w:val="22"/>
        </w:rPr>
        <w:t xml:space="preserve">I </w:t>
      </w:r>
      <w:r w:rsidR="00BD2A8E">
        <w:rPr>
          <w:rFonts w:ascii="Calibri" w:hAnsi="Calibri" w:cs="Calibri"/>
          <w:sz w:val="22"/>
          <w:szCs w:val="22"/>
        </w:rPr>
        <w:t xml:space="preserve">strongly </w:t>
      </w:r>
      <w:r w:rsidR="005C6F65" w:rsidRPr="005C6F65">
        <w:rPr>
          <w:rFonts w:ascii="Calibri" w:hAnsi="Calibri" w:cs="Calibri"/>
          <w:sz w:val="22"/>
          <w:szCs w:val="22"/>
        </w:rPr>
        <w:t xml:space="preserve">advocate </w:t>
      </w:r>
      <w:r>
        <w:rPr>
          <w:rFonts w:ascii="Calibri" w:hAnsi="Calibri" w:cs="Calibri"/>
          <w:sz w:val="22"/>
          <w:szCs w:val="22"/>
        </w:rPr>
        <w:t>Marie D</w:t>
      </w:r>
      <w:r w:rsidR="000230FA">
        <w:rPr>
          <w:rFonts w:ascii="Calibri" w:hAnsi="Calibri" w:cs="Calibri"/>
          <w:sz w:val="22"/>
          <w:szCs w:val="22"/>
        </w:rPr>
        <w:t>iouf</w:t>
      </w:r>
      <w:r w:rsidR="005C6F65" w:rsidRPr="005C6F65">
        <w:rPr>
          <w:rFonts w:ascii="Calibri" w:hAnsi="Calibri" w:cs="Calibri"/>
          <w:sz w:val="22"/>
          <w:szCs w:val="22"/>
        </w:rPr>
        <w:t xml:space="preserve"> as a viable and deserving candidate for</w:t>
      </w:r>
      <w:r w:rsidR="00BD2A8E">
        <w:rPr>
          <w:rFonts w:ascii="Calibri" w:hAnsi="Calibri" w:cs="Calibri"/>
          <w:sz w:val="22"/>
          <w:szCs w:val="22"/>
        </w:rPr>
        <w:t xml:space="preserve"> </w:t>
      </w:r>
      <w:r w:rsidR="005D7B18">
        <w:rPr>
          <w:rFonts w:ascii="Calibri" w:hAnsi="Calibri" w:cs="Calibri"/>
          <w:sz w:val="22"/>
          <w:szCs w:val="22"/>
        </w:rPr>
        <w:t xml:space="preserve">both </w:t>
      </w:r>
      <w:r w:rsidR="00BD2A8E">
        <w:rPr>
          <w:rFonts w:ascii="Calibri" w:hAnsi="Calibri" w:cs="Calibri"/>
          <w:sz w:val="22"/>
          <w:szCs w:val="22"/>
        </w:rPr>
        <w:t>graduate school and employment</w:t>
      </w:r>
      <w:r w:rsidR="005C6F65" w:rsidRPr="005C6F65">
        <w:rPr>
          <w:rFonts w:ascii="Calibri" w:hAnsi="Calibri" w:cs="Calibri"/>
          <w:sz w:val="22"/>
          <w:szCs w:val="22"/>
        </w:rPr>
        <w:t xml:space="preserve">. </w:t>
      </w:r>
    </w:p>
    <w:p w14:paraId="65581ADD" w14:textId="708FF89D" w:rsidR="005C6F65" w:rsidRPr="005C6F65" w:rsidRDefault="005C6F65" w:rsidP="00EF74F1">
      <w:pPr>
        <w:rPr>
          <w:rFonts w:ascii="Calibri" w:hAnsi="Calibri" w:cs="Calibri"/>
          <w:sz w:val="22"/>
          <w:szCs w:val="22"/>
        </w:rPr>
      </w:pPr>
      <w:r w:rsidRPr="005C6F65">
        <w:rPr>
          <w:rFonts w:ascii="Calibri" w:hAnsi="Calibri" w:cs="Calibri"/>
          <w:sz w:val="22"/>
          <w:szCs w:val="22"/>
        </w:rPr>
        <w:t>Sincerely,</w:t>
      </w:r>
    </w:p>
    <w:p w14:paraId="55FAE55C" w14:textId="4EA413D0" w:rsidR="005C6F65" w:rsidRPr="00BD2A8E" w:rsidRDefault="005C6F65" w:rsidP="00EF74F1">
      <w:pPr>
        <w:rPr>
          <w:rFonts w:ascii="Fave Script Bold Pro" w:hAnsi="Fave Script Bold Pro" w:cs="Calibri"/>
          <w:sz w:val="40"/>
          <w:szCs w:val="40"/>
        </w:rPr>
      </w:pPr>
      <w:r w:rsidRPr="005C6F65">
        <w:rPr>
          <w:rFonts w:ascii="Fave Script Bold Pro" w:hAnsi="Fave Script Bold Pro" w:cs="Calibri"/>
          <w:sz w:val="40"/>
          <w:szCs w:val="40"/>
        </w:rPr>
        <w:t>Mi</w:t>
      </w:r>
      <w:r w:rsidR="005D7B18">
        <w:rPr>
          <w:rFonts w:ascii="Fave Script Bold Pro" w:hAnsi="Fave Script Bold Pro" w:cs="Calibri"/>
          <w:sz w:val="40"/>
          <w:szCs w:val="40"/>
        </w:rPr>
        <w:t>ke</w:t>
      </w:r>
      <w:r w:rsidRPr="005C6F65">
        <w:rPr>
          <w:rFonts w:ascii="Fave Script Bold Pro" w:hAnsi="Fave Script Bold Pro" w:cs="Calibri"/>
          <w:sz w:val="40"/>
          <w:szCs w:val="40"/>
        </w:rPr>
        <w:t xml:space="preserve"> Seibert</w:t>
      </w:r>
    </w:p>
    <w:p w14:paraId="080DFDE2" w14:textId="000B8BB2" w:rsidR="005C6F65" w:rsidRPr="005C6F65" w:rsidRDefault="005C6F65" w:rsidP="00EF74F1">
      <w:pPr>
        <w:rPr>
          <w:rFonts w:ascii="Calibri" w:hAnsi="Calibri" w:cs="Calibri"/>
          <w:sz w:val="22"/>
          <w:szCs w:val="22"/>
        </w:rPr>
      </w:pPr>
      <w:r w:rsidRPr="005C6F65">
        <w:rPr>
          <w:rFonts w:ascii="Calibri" w:hAnsi="Calibri" w:cs="Calibri"/>
          <w:sz w:val="22"/>
          <w:szCs w:val="22"/>
        </w:rPr>
        <w:t>Mike Seibert, EdD</w:t>
      </w:r>
    </w:p>
    <w:p w14:paraId="1BD18F09" w14:textId="09EE0036" w:rsidR="005C6F65" w:rsidRDefault="005D7B18" w:rsidP="00EF74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Past </w:t>
      </w:r>
      <w:r w:rsidR="005C6F65" w:rsidRPr="005C6F65">
        <w:rPr>
          <w:rFonts w:ascii="Calibri" w:hAnsi="Calibri" w:cs="Calibri"/>
          <w:sz w:val="22"/>
          <w:szCs w:val="22"/>
        </w:rPr>
        <w:t xml:space="preserve">Director, </w:t>
      </w:r>
      <w:r w:rsidR="005C6F65">
        <w:rPr>
          <w:rFonts w:ascii="Calibri" w:hAnsi="Calibri" w:cs="Calibri"/>
          <w:sz w:val="22"/>
          <w:szCs w:val="22"/>
        </w:rPr>
        <w:t>Graduate Programs &amp; External Programs</w:t>
      </w:r>
      <w:r>
        <w:rPr>
          <w:rFonts w:ascii="Calibri" w:hAnsi="Calibri" w:cs="Calibri"/>
          <w:sz w:val="22"/>
          <w:szCs w:val="22"/>
        </w:rPr>
        <w:t xml:space="preserve"> | President, NASBITE International</w:t>
      </w:r>
    </w:p>
    <w:p w14:paraId="510ECDEF" w14:textId="4897F1E8" w:rsidR="005D7B18" w:rsidRPr="005D7B18" w:rsidRDefault="005C6F65" w:rsidP="00EF74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Lundy-Fetterman School of Business at Campbell University</w:t>
      </w:r>
      <w:r w:rsidR="005D7B18">
        <w:rPr>
          <w:rFonts w:ascii="Calibri" w:hAnsi="Calibri" w:cs="Calibri"/>
          <w:sz w:val="22"/>
          <w:szCs w:val="22"/>
        </w:rPr>
        <w:t xml:space="preserve"> | </w:t>
      </w:r>
      <w:r>
        <w:rPr>
          <w:rFonts w:ascii="Calibri" w:hAnsi="Calibri" w:cs="Calibri"/>
          <w:sz w:val="22"/>
          <w:szCs w:val="22"/>
        </w:rPr>
        <w:t>165 Dr. McKoy Road</w:t>
      </w:r>
      <w:r w:rsidR="005D7B18">
        <w:rPr>
          <w:rFonts w:ascii="Calibri" w:hAnsi="Calibri" w:cs="Calibri"/>
          <w:sz w:val="22"/>
          <w:szCs w:val="22"/>
        </w:rPr>
        <w:t xml:space="preserve"> | </w:t>
      </w:r>
      <w:r>
        <w:rPr>
          <w:rFonts w:ascii="Calibri" w:hAnsi="Calibri" w:cs="Calibri"/>
          <w:sz w:val="22"/>
          <w:szCs w:val="22"/>
        </w:rPr>
        <w:t xml:space="preserve">Buies Creek, NC </w:t>
      </w:r>
      <w:r w:rsidR="005D7B18">
        <w:rPr>
          <w:rFonts w:ascii="Calibri" w:hAnsi="Calibri" w:cs="Calibri"/>
          <w:sz w:val="22"/>
          <w:szCs w:val="22"/>
        </w:rPr>
        <w:t>27506</w:t>
      </w:r>
    </w:p>
    <w:sectPr w:rsidR="005D7B18" w:rsidRPr="005D7B18" w:rsidSect="005B48C1">
      <w:headerReference w:type="default" r:id="rId7"/>
      <w:footerReference w:type="default" r:id="rId8"/>
      <w:footnotePr>
        <w:numFmt w:val="lowerLetter"/>
      </w:footnotePr>
      <w:endnotePr>
        <w:numFmt w:val="lowerLetter"/>
      </w:endnotePr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8703" w14:textId="77777777" w:rsidR="005B48C1" w:rsidRDefault="005B48C1" w:rsidP="00851958">
      <w:r>
        <w:separator/>
      </w:r>
    </w:p>
  </w:endnote>
  <w:endnote w:type="continuationSeparator" w:id="0">
    <w:p w14:paraId="40D9C73E" w14:textId="77777777" w:rsidR="005B48C1" w:rsidRDefault="005B48C1" w:rsidP="00851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Fave Script Bold Pro">
    <w:charset w:val="00"/>
    <w:family w:val="auto"/>
    <w:pitch w:val="variable"/>
    <w:sig w:usb0="8000002F" w:usb1="5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1D5CD" w14:textId="51DFA0F7" w:rsidR="0011589E" w:rsidRDefault="002E0A87" w:rsidP="00240798">
    <w:pPr>
      <w:pStyle w:val="Footer"/>
      <w:jc w:val="center"/>
      <w:rPr>
        <w:rFonts w:ascii="Arial" w:hAnsi="Arial"/>
        <w:b/>
        <w:sz w:val="16"/>
        <w:szCs w:val="16"/>
      </w:rPr>
    </w:pPr>
    <w:r>
      <w:rPr>
        <w:rFonts w:ascii="Arial" w:hAnsi="Arial"/>
        <w:b/>
        <w:sz w:val="16"/>
        <w:szCs w:val="16"/>
      </w:rPr>
      <w:t>Graduate Program</w:t>
    </w:r>
  </w:p>
  <w:p w14:paraId="3F83EA3F" w14:textId="60D55615" w:rsidR="0011589E" w:rsidRPr="000C57A1" w:rsidRDefault="002E0A87" w:rsidP="00240798">
    <w:pPr>
      <w:pStyle w:val="Footer"/>
      <w:jc w:val="center"/>
      <w:rPr>
        <w:rFonts w:ascii="Arial" w:hAnsi="Arial"/>
        <w:b/>
        <w:sz w:val="16"/>
        <w:szCs w:val="16"/>
      </w:rPr>
    </w:pPr>
    <w:r>
      <w:rPr>
        <w:rFonts w:ascii="Arial" w:hAnsi="Arial"/>
        <w:b/>
        <w:sz w:val="16"/>
        <w:szCs w:val="16"/>
      </w:rPr>
      <w:t>Lundy-Fetterman School of Business</w:t>
    </w:r>
  </w:p>
  <w:p w14:paraId="42BE4562" w14:textId="1B153B6E" w:rsidR="0011589E" w:rsidRPr="00F70CF4" w:rsidRDefault="006114B4" w:rsidP="00240798">
    <w:pPr>
      <w:pStyle w:val="Footer"/>
      <w:jc w:val="center"/>
      <w:rPr>
        <w:i/>
        <w:color w:val="ED7D31"/>
        <w:sz w:val="28"/>
        <w:szCs w:val="28"/>
      </w:rPr>
    </w:pPr>
    <w:r w:rsidRPr="000C57A1">
      <w:rPr>
        <w:rFonts w:ascii="Arial" w:hAnsi="Arial"/>
        <w:sz w:val="16"/>
        <w:szCs w:val="16"/>
      </w:rPr>
      <w:t xml:space="preserve">Post Office Box </w:t>
    </w:r>
    <w:r w:rsidR="00402A20">
      <w:rPr>
        <w:rFonts w:ascii="Arial" w:hAnsi="Arial"/>
        <w:sz w:val="16"/>
        <w:szCs w:val="16"/>
      </w:rPr>
      <w:t xml:space="preserve">218 </w:t>
    </w:r>
    <w:r w:rsidR="0013417C" w:rsidRPr="000C57A1">
      <w:rPr>
        <w:rFonts w:ascii="Arial" w:hAnsi="Arial"/>
        <w:sz w:val="16"/>
        <w:szCs w:val="16"/>
      </w:rPr>
      <w:t>|</w:t>
    </w:r>
    <w:r w:rsidR="0013417C" w:rsidRPr="000C57A1">
      <w:rPr>
        <w:rFonts w:ascii="Arial" w:hAnsi="Arial"/>
        <w:color w:val="ED7D31"/>
        <w:sz w:val="16"/>
        <w:szCs w:val="16"/>
      </w:rPr>
      <w:t xml:space="preserve"> </w:t>
    </w:r>
    <w:r w:rsidR="0013417C">
      <w:rPr>
        <w:rFonts w:ascii="Arial" w:hAnsi="Arial"/>
        <w:color w:val="ED7D31"/>
        <w:sz w:val="16"/>
        <w:szCs w:val="16"/>
      </w:rPr>
      <w:t>Buies</w:t>
    </w:r>
    <w:r w:rsidRPr="000C57A1">
      <w:rPr>
        <w:rFonts w:ascii="Arial" w:hAnsi="Arial"/>
        <w:sz w:val="16"/>
        <w:szCs w:val="16"/>
      </w:rPr>
      <w:t xml:space="preserve"> Creek, North Carolina </w:t>
    </w:r>
    <w:proofErr w:type="gramStart"/>
    <w:r w:rsidRPr="000C57A1">
      <w:rPr>
        <w:rFonts w:ascii="Arial" w:hAnsi="Arial"/>
        <w:sz w:val="16"/>
        <w:szCs w:val="16"/>
      </w:rPr>
      <w:t>27506</w:t>
    </w:r>
    <w:r>
      <w:rPr>
        <w:rFonts w:ascii="Arial" w:hAnsi="Arial"/>
        <w:sz w:val="16"/>
        <w:szCs w:val="16"/>
      </w:rPr>
      <w:t xml:space="preserve"> </w:t>
    </w:r>
    <w:r w:rsidRPr="000C57A1">
      <w:rPr>
        <w:rFonts w:ascii="Arial" w:hAnsi="Arial"/>
        <w:sz w:val="16"/>
        <w:szCs w:val="16"/>
      </w:rPr>
      <w:t xml:space="preserve"> </w:t>
    </w:r>
    <w:r w:rsidRPr="000C57A1">
      <w:rPr>
        <w:rFonts w:ascii="Arial" w:hAnsi="Arial"/>
        <w:color w:val="ED7D31"/>
        <w:sz w:val="16"/>
        <w:szCs w:val="16"/>
      </w:rPr>
      <w:t>|</w:t>
    </w:r>
    <w:proofErr w:type="gramEnd"/>
    <w:r w:rsidRPr="000C57A1">
      <w:rPr>
        <w:rFonts w:ascii="Arial" w:hAnsi="Arial"/>
        <w:color w:val="ED7D31"/>
        <w:sz w:val="16"/>
        <w:szCs w:val="16"/>
      </w:rPr>
      <w:t xml:space="preserve"> </w:t>
    </w:r>
    <w:r>
      <w:rPr>
        <w:rFonts w:ascii="Arial" w:hAnsi="Arial"/>
        <w:color w:val="ED7D31"/>
        <w:sz w:val="16"/>
        <w:szCs w:val="16"/>
      </w:rPr>
      <w:t xml:space="preserve"> </w:t>
    </w:r>
    <w:r w:rsidRPr="000C57A1">
      <w:rPr>
        <w:rFonts w:ascii="Arial" w:hAnsi="Arial"/>
        <w:sz w:val="16"/>
        <w:szCs w:val="16"/>
      </w:rPr>
      <w:t>(910) 893-</w:t>
    </w:r>
    <w:proofErr w:type="gramStart"/>
    <w:r w:rsidR="002E0A87">
      <w:rPr>
        <w:rFonts w:ascii="Arial" w:hAnsi="Arial"/>
        <w:sz w:val="16"/>
        <w:szCs w:val="16"/>
      </w:rPr>
      <w:t>4308</w:t>
    </w:r>
    <w:r>
      <w:rPr>
        <w:rFonts w:ascii="Arial" w:hAnsi="Arial"/>
        <w:sz w:val="16"/>
        <w:szCs w:val="16"/>
      </w:rPr>
      <w:t xml:space="preserve"> </w:t>
    </w:r>
    <w:r w:rsidRPr="000C57A1">
      <w:rPr>
        <w:rFonts w:ascii="Arial" w:hAnsi="Arial"/>
        <w:sz w:val="16"/>
        <w:szCs w:val="16"/>
      </w:rPr>
      <w:t xml:space="preserve"> </w:t>
    </w:r>
    <w:r w:rsidRPr="000C57A1">
      <w:rPr>
        <w:rFonts w:ascii="Arial" w:hAnsi="Arial"/>
        <w:color w:val="ED7D31"/>
        <w:sz w:val="16"/>
        <w:szCs w:val="16"/>
      </w:rPr>
      <w:t>|</w:t>
    </w:r>
    <w:proofErr w:type="gramEnd"/>
    <w:r>
      <w:rPr>
        <w:rFonts w:ascii="Arial" w:hAnsi="Arial"/>
        <w:color w:val="ED7D31"/>
        <w:sz w:val="16"/>
        <w:szCs w:val="16"/>
      </w:rPr>
      <w:t xml:space="preserve"> </w:t>
    </w:r>
    <w:r w:rsidRPr="000C57A1">
      <w:rPr>
        <w:rFonts w:ascii="Arial" w:hAnsi="Arial"/>
        <w:color w:val="ED7D31"/>
        <w:sz w:val="16"/>
        <w:szCs w:val="16"/>
      </w:rPr>
      <w:t xml:space="preserve"> </w:t>
    </w:r>
    <w:hyperlink r:id="rId1" w:history="1">
      <w:r w:rsidRPr="000C57A1">
        <w:rPr>
          <w:rStyle w:val="Hyperlink"/>
          <w:rFonts w:ascii="Arial" w:hAnsi="Arial"/>
          <w:sz w:val="16"/>
          <w:szCs w:val="16"/>
        </w:rPr>
        <w:t>www.campbell.edu</w:t>
      </w:r>
    </w:hyperlink>
    <w:r>
      <w:rPr>
        <w:rFonts w:ascii="Arial" w:hAnsi="Arial"/>
        <w:sz w:val="16"/>
        <w:szCs w:val="16"/>
      </w:rPr>
      <w:br/>
    </w:r>
    <w:r w:rsidR="00851958">
      <w:rPr>
        <w:i/>
        <w:noProof/>
        <w:color w:val="ED7D31"/>
        <w:sz w:val="28"/>
        <w:szCs w:val="28"/>
      </w:rPr>
      <w:drawing>
        <wp:inline distT="0" distB="0" distL="0" distR="0" wp14:anchorId="1127F860" wp14:editId="45702E44">
          <wp:extent cx="1524000" cy="161925"/>
          <wp:effectExtent l="0" t="0" r="0" b="9525"/>
          <wp:docPr id="1" name="Picture 1" descr="Leadingwithpurpose-letterhead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eadingwithpurpose-letterheadfoot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2D3B2" w14:textId="77777777" w:rsidR="005B48C1" w:rsidRDefault="005B48C1" w:rsidP="00851958">
      <w:r>
        <w:separator/>
      </w:r>
    </w:p>
  </w:footnote>
  <w:footnote w:type="continuationSeparator" w:id="0">
    <w:p w14:paraId="4D219551" w14:textId="77777777" w:rsidR="005B48C1" w:rsidRDefault="005B48C1" w:rsidP="00851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2218" w14:textId="77777777" w:rsidR="0011589E" w:rsidRDefault="00851958" w:rsidP="00B552B2">
    <w:pPr>
      <w:pStyle w:val="Header"/>
      <w:jc w:val="center"/>
    </w:pPr>
    <w:r>
      <w:rPr>
        <w:noProof/>
      </w:rPr>
      <w:drawing>
        <wp:inline distT="0" distB="0" distL="0" distR="0" wp14:anchorId="01ED575E" wp14:editId="093D5664">
          <wp:extent cx="2743200" cy="609600"/>
          <wp:effectExtent l="0" t="0" r="0" b="0"/>
          <wp:docPr id="2" name="Picture 2" descr="Official Campbell University Logo 2017-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fficial Campbell University Logo 2017-Horizon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CBDB9" w14:textId="77777777" w:rsidR="0011589E" w:rsidRDefault="0011589E" w:rsidP="00B552B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D2D"/>
    <w:multiLevelType w:val="hybridMultilevel"/>
    <w:tmpl w:val="EFCCE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107DD"/>
    <w:multiLevelType w:val="multilevel"/>
    <w:tmpl w:val="C8B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7B32"/>
    <w:multiLevelType w:val="multilevel"/>
    <w:tmpl w:val="0DA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95F42"/>
    <w:multiLevelType w:val="hybridMultilevel"/>
    <w:tmpl w:val="6DA4A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C36F3"/>
    <w:multiLevelType w:val="hybridMultilevel"/>
    <w:tmpl w:val="A094F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D3080"/>
    <w:multiLevelType w:val="hybridMultilevel"/>
    <w:tmpl w:val="5224A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E54542"/>
    <w:multiLevelType w:val="hybridMultilevel"/>
    <w:tmpl w:val="2F5093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538135" w:themeColor="accent6" w:themeShade="BF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D66658"/>
    <w:multiLevelType w:val="hybridMultilevel"/>
    <w:tmpl w:val="F6BC46CC"/>
    <w:lvl w:ilvl="0" w:tplc="82100E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B110472"/>
    <w:multiLevelType w:val="multilevel"/>
    <w:tmpl w:val="794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26575">
    <w:abstractNumId w:val="5"/>
  </w:num>
  <w:num w:numId="2" w16cid:durableId="1973562272">
    <w:abstractNumId w:val="6"/>
  </w:num>
  <w:num w:numId="3" w16cid:durableId="1506242042">
    <w:abstractNumId w:val="7"/>
  </w:num>
  <w:num w:numId="4" w16cid:durableId="1036202383">
    <w:abstractNumId w:val="0"/>
  </w:num>
  <w:num w:numId="5" w16cid:durableId="980504328">
    <w:abstractNumId w:val="0"/>
  </w:num>
  <w:num w:numId="6" w16cid:durableId="872812730">
    <w:abstractNumId w:val="4"/>
  </w:num>
  <w:num w:numId="7" w16cid:durableId="1747654641">
    <w:abstractNumId w:val="3"/>
  </w:num>
  <w:num w:numId="8" w16cid:durableId="1153066320">
    <w:abstractNumId w:val="2"/>
  </w:num>
  <w:num w:numId="9" w16cid:durableId="633756301">
    <w:abstractNumId w:val="8"/>
  </w:num>
  <w:num w:numId="10" w16cid:durableId="1404255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numFmt w:val="lowerLetter"/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958"/>
    <w:rsid w:val="000230FA"/>
    <w:rsid w:val="00052D6B"/>
    <w:rsid w:val="000847E1"/>
    <w:rsid w:val="000877B7"/>
    <w:rsid w:val="000A7D75"/>
    <w:rsid w:val="000F286F"/>
    <w:rsid w:val="000F4814"/>
    <w:rsid w:val="00103834"/>
    <w:rsid w:val="001040EC"/>
    <w:rsid w:val="00107264"/>
    <w:rsid w:val="0011589E"/>
    <w:rsid w:val="0013417C"/>
    <w:rsid w:val="00161D74"/>
    <w:rsid w:val="00172955"/>
    <w:rsid w:val="001A7DB1"/>
    <w:rsid w:val="001B5541"/>
    <w:rsid w:val="001C3697"/>
    <w:rsid w:val="001F020F"/>
    <w:rsid w:val="002037CA"/>
    <w:rsid w:val="00204C07"/>
    <w:rsid w:val="002119AF"/>
    <w:rsid w:val="00211DA8"/>
    <w:rsid w:val="00232100"/>
    <w:rsid w:val="00260D0D"/>
    <w:rsid w:val="002644CC"/>
    <w:rsid w:val="002B6785"/>
    <w:rsid w:val="002E0A87"/>
    <w:rsid w:val="00333BBE"/>
    <w:rsid w:val="0033400B"/>
    <w:rsid w:val="0038083D"/>
    <w:rsid w:val="00381C36"/>
    <w:rsid w:val="00382297"/>
    <w:rsid w:val="003A03F6"/>
    <w:rsid w:val="003E5815"/>
    <w:rsid w:val="00402A20"/>
    <w:rsid w:val="00410BD5"/>
    <w:rsid w:val="00412115"/>
    <w:rsid w:val="0041618C"/>
    <w:rsid w:val="004B1AC3"/>
    <w:rsid w:val="004C47CA"/>
    <w:rsid w:val="004F4D7B"/>
    <w:rsid w:val="0051333F"/>
    <w:rsid w:val="0051752F"/>
    <w:rsid w:val="00530697"/>
    <w:rsid w:val="00535B33"/>
    <w:rsid w:val="005675C4"/>
    <w:rsid w:val="005829BE"/>
    <w:rsid w:val="0059430D"/>
    <w:rsid w:val="005A4279"/>
    <w:rsid w:val="005B48C1"/>
    <w:rsid w:val="005C6BB1"/>
    <w:rsid w:val="005C6F65"/>
    <w:rsid w:val="005D7B18"/>
    <w:rsid w:val="006114B4"/>
    <w:rsid w:val="00624000"/>
    <w:rsid w:val="006C32BA"/>
    <w:rsid w:val="006C5CB9"/>
    <w:rsid w:val="006D07E3"/>
    <w:rsid w:val="006F45B1"/>
    <w:rsid w:val="007147AD"/>
    <w:rsid w:val="00722324"/>
    <w:rsid w:val="00760155"/>
    <w:rsid w:val="007A0BD1"/>
    <w:rsid w:val="007D5308"/>
    <w:rsid w:val="007F225D"/>
    <w:rsid w:val="008328AE"/>
    <w:rsid w:val="00851958"/>
    <w:rsid w:val="00882E18"/>
    <w:rsid w:val="008A3C24"/>
    <w:rsid w:val="008B0AFF"/>
    <w:rsid w:val="008C3EBB"/>
    <w:rsid w:val="008D0BB9"/>
    <w:rsid w:val="008D2EFC"/>
    <w:rsid w:val="008F265D"/>
    <w:rsid w:val="0090736A"/>
    <w:rsid w:val="009076C0"/>
    <w:rsid w:val="0092204F"/>
    <w:rsid w:val="009464C6"/>
    <w:rsid w:val="00A010C7"/>
    <w:rsid w:val="00A811B2"/>
    <w:rsid w:val="00B232AB"/>
    <w:rsid w:val="00B37ACE"/>
    <w:rsid w:val="00B75522"/>
    <w:rsid w:val="00BD2A8E"/>
    <w:rsid w:val="00BE2C84"/>
    <w:rsid w:val="00C5352F"/>
    <w:rsid w:val="00C8525A"/>
    <w:rsid w:val="00CE6E39"/>
    <w:rsid w:val="00CF7BEC"/>
    <w:rsid w:val="00D35C72"/>
    <w:rsid w:val="00D636DD"/>
    <w:rsid w:val="00D87334"/>
    <w:rsid w:val="00D9062B"/>
    <w:rsid w:val="00D93115"/>
    <w:rsid w:val="00DA12C3"/>
    <w:rsid w:val="00DA7BB0"/>
    <w:rsid w:val="00DE401B"/>
    <w:rsid w:val="00E108BD"/>
    <w:rsid w:val="00E225F1"/>
    <w:rsid w:val="00E706A6"/>
    <w:rsid w:val="00E9727E"/>
    <w:rsid w:val="00EF0FE5"/>
    <w:rsid w:val="00EF74F1"/>
    <w:rsid w:val="00F37E25"/>
    <w:rsid w:val="00F4039B"/>
    <w:rsid w:val="00F63AC3"/>
    <w:rsid w:val="00F6704E"/>
    <w:rsid w:val="00F90FD0"/>
    <w:rsid w:val="00F9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8885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95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51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51958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851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51958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rsid w:val="00851958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2EF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EFC"/>
    <w:rPr>
      <w:rFonts w:ascii="Lucida Grande" w:eastAsia="Times New Roman" w:hAnsi="Lucida Grande" w:cs="Lucida Grande"/>
      <w:sz w:val="18"/>
      <w:szCs w:val="18"/>
    </w:rPr>
  </w:style>
  <w:style w:type="paragraph" w:styleId="BodyText">
    <w:name w:val="Body Text"/>
    <w:basedOn w:val="Normal"/>
    <w:link w:val="BodyTextChar"/>
    <w:rsid w:val="0090736A"/>
  </w:style>
  <w:style w:type="character" w:customStyle="1" w:styleId="BodyTextChar">
    <w:name w:val="Body Text Char"/>
    <w:basedOn w:val="DefaultParagraphFont"/>
    <w:link w:val="BodyText"/>
    <w:rsid w:val="0090736A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60D0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C6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4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hyperlink" Target="http://www.campbell.ed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1421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Campbell University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Hottel, Haven</dc:creator>
  <cp:keywords/>
  <dc:description/>
  <cp:lastModifiedBy>Mike Seibert</cp:lastModifiedBy>
  <cp:revision>2</cp:revision>
  <dcterms:created xsi:type="dcterms:W3CDTF">2025-11-07T16:23:00Z</dcterms:created>
  <dcterms:modified xsi:type="dcterms:W3CDTF">2025-11-07T16:23:00Z</dcterms:modified>
</cp:coreProperties>
</file>