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pBdr>
          <w:bottom w:val="single" w:sz="4" w:space="1" w:color="000000"/>
        </w:pBdr>
        <w:spacing w:before="0" w:after="240"/>
        <w:contextualSpacing/>
        <w:rPr>
          <w:color w:val="002060"/>
          <w:sz w:val="52"/>
          <w:szCs w:val="52"/>
        </w:rPr>
      </w:pPr>
      <w:r>
        <w:rPr>
          <w:color w:val="002060"/>
          <w:sz w:val="52"/>
          <w:szCs w:val="52"/>
        </w:rPr>
        <w:t>Dossier Analyse SAE Awhina</w:t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Identité</w:t>
      </w:r>
    </w:p>
    <w:p>
      <w:pPr>
        <w:pStyle w:val="Normal"/>
        <w:spacing w:before="0" w:after="120"/>
        <w:rPr/>
      </w:pPr>
      <w:r>
        <w:rPr/>
        <w:t xml:space="preserve">Groupe :   TD-5 </w:t>
      </w:r>
    </w:p>
    <w:p>
      <w:pPr>
        <w:pStyle w:val="Normal"/>
        <w:tabs>
          <w:tab w:val="clear" w:pos="708"/>
          <w:tab w:val="left" w:pos="1134" w:leader="none"/>
        </w:tabs>
        <w:spacing w:before="0" w:after="120"/>
        <w:rPr/>
      </w:pPr>
      <w:r>
        <w:rPr/>
        <w:t xml:space="preserve">Binôme : </w:t>
        <w:tab/>
        <w:t>Rolin Enzo</w:t>
      </w:r>
    </w:p>
    <w:p>
      <w:pPr>
        <w:pStyle w:val="Normal"/>
        <w:tabs>
          <w:tab w:val="clear" w:pos="708"/>
          <w:tab w:val="left" w:pos="1134" w:leader="none"/>
        </w:tabs>
        <w:spacing w:before="0" w:after="120"/>
        <w:rPr/>
      </w:pPr>
      <w:r>
        <w:rPr/>
        <w:tab/>
        <w:t>Le Gros Antoine</w:t>
      </w:r>
    </w:p>
    <w:p>
      <w:pPr>
        <w:pStyle w:val="Normal"/>
        <w:pBdr>
          <w:bottom w:val="single" w:sz="4" w:space="1" w:color="000000"/>
        </w:pBdr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Grille d’analyse</w:t>
      </w:r>
    </w:p>
    <w:p>
      <w:pPr>
        <w:pStyle w:val="Normal"/>
        <w:spacing w:before="0" w:after="120"/>
        <w:jc w:val="both"/>
        <w:rPr/>
      </w:pPr>
      <w:r>
        <w:rPr/>
        <w:t>Écrire la grille d’analyse ci-dessous. Vous prendrez soin de décrire d’une manière précise et concise vos attributs. Seuls les attributs épurés devront être nommés dans la première colonne.</w:t>
      </w:r>
    </w:p>
    <w:tbl>
      <w:tblPr>
        <w:tblW w:w="594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71"/>
        <w:gridCol w:w="5468"/>
      </w:tblGrid>
      <w:tr>
        <w:trPr>
          <w:trHeight w:val="340" w:hRule="atLeast"/>
        </w:trPr>
        <w:tc>
          <w:tcPr>
            <w:tcW w:w="5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4BD97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Exemple de Domaine possible pour un attribut : 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VA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variable au max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Entier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54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Réel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  <w:t>Le type d’un attribut par défaut sera E.</w:t>
      </w:r>
    </w:p>
    <w:tbl>
      <w:tblPr>
        <w:tblStyle w:val="TableauGrille4-Accentuation4"/>
        <w:tblW w:w="10095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3"/>
        <w:gridCol w:w="2112"/>
        <w:gridCol w:w="510"/>
        <w:gridCol w:w="510"/>
        <w:gridCol w:w="465"/>
        <w:gridCol w:w="554"/>
        <w:gridCol w:w="460"/>
        <w:gridCol w:w="462"/>
        <w:gridCol w:w="384"/>
        <w:gridCol w:w="746"/>
        <w:gridCol w:w="1569"/>
        <w:gridCol w:w="1209"/>
      </w:tblGrid>
      <w:tr>
        <w:trPr>
          <w:trHeight w:val="72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Attribut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A1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A2</w:t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A3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A4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A5</w:t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A6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</w:t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E/P/C</w:t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CI</w:t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Domaine</w:t>
            </w:r>
          </w:p>
        </w:tc>
      </w:tr>
      <w:tr>
        <w:trPr>
          <w:trHeight w:val="72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nomEnt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Nom de l’entreprise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</w:t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fr-F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fr-FR"/>
              </w:rPr>
              <w:t>Awhina</w:t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Chaine de caractère</w:t>
            </w:r>
          </w:p>
        </w:tc>
      </w:tr>
      <w:tr>
        <w:trPr>
          <w:trHeight w:val="726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DevEnt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Devise de l’entreprise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</w:t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fr-F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fr-FR"/>
              </w:rPr>
              <w:t>N’improvisez pas votre déménagement, faites appel à un déménageur spécialisé !</w:t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Chaine de caractère</w:t>
            </w:r>
          </w:p>
        </w:tc>
      </w:tr>
      <w:tr>
        <w:trPr>
          <w:trHeight w:val="726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FonEnt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Fondateur de l’entreprise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X</w:t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jc w:val="center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fr-F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fr-FR"/>
              </w:rPr>
              <w:t>M Prigent</w:t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Chaine de caractère</w:t>
            </w:r>
          </w:p>
        </w:tc>
      </w:tr>
      <w:tr>
        <w:trPr>
          <w:trHeight w:val="726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DateEnt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Date de fondation de l’entreprise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X</w:t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160"/>
              <w:jc w:val="center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160"/>
              <w:rPr/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fr-FR"/>
              </w:rPr>
              <w:t>1984</w:t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Chaine de caractère</w:t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idClt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Identifiant du Client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nomClt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Nom du Client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pnomClt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Prenom du Client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dateNaissClt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 de naissance du client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AdClt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Adresse complete du client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Rueclt + CPclt + villeClt</w:t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rueclt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Rue du Client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Cpclt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Code Postal du Client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villeClt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Ville du Client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telClt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Numéro de telephone du client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mailClt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Email du client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idSal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Identifiant du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nomSal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Nom du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pnomSal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Prenom du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dateNaissSal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 de naissance du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AdSal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Adresse du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RueSal + CPSal + villeSal</w:t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rueSal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Rue du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CpSal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Code Postal du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villeSal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Ville du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telSal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Numero de telephone du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sexeSal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Sexe du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numPermisSal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Numero de permis du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RefSal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Reference du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CapSal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Capacité à mener d’un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bool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DateEmb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 d’embauche du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idEnf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Identifiant de l’enfant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INT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nomEnf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Nom de l’enfant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pnomEnf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Prénom de l’enfant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DateNaissEnf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Date de naissance de l’enfant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date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AgeEnf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Age de l’enfant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X</w:t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C</w:t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Sysdate  - dateNaissEnf</w:t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CEBase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Somme de l’offre de basede la CE pour chaque enfant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X</w:t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100</w:t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X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CEEnf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Somme de l’offre selon l’age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X</w:t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C</w:t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100 + (AgeEnf%5)*50</w:t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X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idroleSal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Identifiant du rôle de parent du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libroleSal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Libellé du rôle de parent du salarié 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idType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Identifiant du type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libType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Libellé du type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idDem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Identifiant du Déménagement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dateDem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 du déménagement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dateLiv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 de Livraison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rueChar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Rue du chargement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CPChar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Code postal du Chargement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villeChar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Ville du Chargement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adChar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Adresse du chargement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RueChar + CPChar + villeChar</w:t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LatChar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Latitude du chargement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LongChar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Longitude du chargement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telChar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Numero de telephone de l’adresse de chargement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Rueliv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Rue de livraison 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Cpliv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Code postal de la livraison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villeLiv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Ville de livraison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adLiv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 </w:t>
            </w:r>
            <w:r>
              <w:rPr/>
              <w:t>Adresse de livraison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Rueliv + CPliv + villeliv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LatLiv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Latitude de la livraison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LongLiv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Longitude de la livraison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telLiv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Numero de telephone de l’adresse de livraison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idAg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Identifiant de l’agence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nomAg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Nom de l’agence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VilleAg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Ville de l’agence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CpAG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Code Postal de l’agence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RueAg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Rue de l’agence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telAg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Numero de telephone de l’agence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mailAg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Email de l’agence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idDos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Identifiant du dossier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refDos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Reference du dossier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EtatDos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Etat du Dossier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formDos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Formule du Dossier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dateDemandeDos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 de demande déménagement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DateVisite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 de visite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DateCloture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 de clôture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prixdem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Prix du déménagement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Float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nbmcarre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Nombre de mètres carrés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nbKm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Nombre de Kilometres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nbDem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Nombre de déménageurs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rmq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Remarques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idVhc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Identifiant du véhicule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imVhc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Immatriculation du véhicule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distVhc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Distance du véhicule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dateVhc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 de mise en circulation du véhicule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volVhc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Volume utile du véhicule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float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tpVolVhc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Type du volume utile véhicule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PTACVhc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Poids total autorisé en chage du véhicule 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float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nbplace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Nombre de place dans le véhicule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typeVhc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Type du véhicule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marqueVhc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Marque du véhciule 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frqVhc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Fréquence entretien véhicule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consoVhc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 xml:space="preserve">Consommation de carburant du véhicule 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X</w:t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ctkmVhc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Cout du kilomètre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PTAC et consoVhc</w:t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float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idImm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Identifiant de l’immobilisation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tpImm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Type de l’immobilisation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Varchar(30)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kmImm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Nombre de kilomètre lors de l’immobilisation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dateDebImm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 de début de l’immobilisation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dateFinImm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 de fin de l’immobilisation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infImm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Information supplémentaire sur l’immobilisation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Varchar(200)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garImm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Garage de l’immobilisation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Varchar(200)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idAbs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Identifiant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dateDebAbs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Date du début de l’absence du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X</w:t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date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dateFinAbds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Date de la finde l’absence du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X</w:t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date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périodeAbs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Période de l’absence du salarié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DateDebAbs - DateFinAbs</w:t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dateDemAbs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 de la demande de l’absence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dateRepAbs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 de la réponse de l’absence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etatAbs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Etat de la demande pour l’absence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Varchar(2)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motifAbs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Motif de l’absence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Varchar(20)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srcAbs</w:t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Source de l’absence</w:t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Varchar(200)</w:t>
            </w:r>
          </w:p>
        </w:tc>
      </w:tr>
      <w:tr>
        <w:trPr>
          <w:trHeight w:val="3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5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4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38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7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2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DFs</w:t>
      </w:r>
    </w:p>
    <w:p>
      <w:pPr>
        <w:pStyle w:val="Normal"/>
        <w:spacing w:before="0" w:after="120"/>
        <w:jc w:val="both"/>
        <w:rPr/>
      </w:pPr>
      <w:r>
        <w:rPr/>
        <w:t>L’utilisation de la notation vue en cours est impérative.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IdClt -&gt; nomClt, pnomClt, dateNaissClt, rueclt, Cpclt, villeClt, telClt, mailClt, idDem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IdSal -&gt; nomSal, pnomSal, dateNaissSal, AdSal, rueSal, CpSal, villeSal, telSal, sexeSal, numPermisSal, RefSal, CapSal, DateEmb, idEnf, idroleSal, idType, idAbs</w:t>
      </w:r>
    </w:p>
    <w:p>
      <w:pPr>
        <w:pStyle w:val="Normal"/>
        <w:spacing w:before="0" w:after="12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IdEnf -&gt; nomEnf, pnomEnf, DateNaissEnf,</w:t>
      </w:r>
    </w:p>
    <w:p>
      <w:pPr>
        <w:pStyle w:val="Normal"/>
        <w:spacing w:before="0" w:after="12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IdroleSal -&gt; libroleSal</w:t>
      </w:r>
    </w:p>
    <w:p>
      <w:pPr>
        <w:pStyle w:val="Normal"/>
        <w:spacing w:before="0" w:after="12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IdType -&gt; libType</w:t>
      </w:r>
    </w:p>
    <w:p>
      <w:pPr>
        <w:pStyle w:val="Normal"/>
        <w:spacing w:before="0" w:after="12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IdDem -&gt; dateDem, dateLiv, rueChar, CpChar, villeChar, LatChar, LongChar, telChar, Rueliv, Cpliv,  villeLiv, LatLiv, LongLiv, telLiv</w:t>
      </w:r>
    </w:p>
    <w:p>
      <w:pPr>
        <w:pStyle w:val="Normal"/>
        <w:spacing w:before="0" w:after="12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IdAg -&gt; nomAg, VilleAg, CPAg, RueAg, telAg, mailAg, idDos, </w:t>
      </w:r>
    </w:p>
    <w:p>
      <w:pPr>
        <w:pStyle w:val="Normal"/>
        <w:spacing w:before="0" w:after="12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IdDos -&gt; refDos, EtatDos, formDos, datedemandeDos, DateVisite, DateCloture, prixDem, nbmcarre, nbKm, nbDem, rmqDos, idSal, idVhc,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IdVhc -&gt; imVhc, distVhc, dateVhc, volVhc, tpVolVhc, PTACVhc, nbplace, typeVhc, marqueVhc, frqVhc, consoVhc, ctkmVhc, idImm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IdImm -&gt; tpImm, kmImm, dateDebImm, dateFinImm, infImm, garImm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IdAbs -&gt; dateDebAbs, dateFinAbds, dateDemAbs, dateRepAbs, etatAbs, motifAbs, srcAbs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MCD</w:t>
      </w:r>
    </w:p>
    <w:p>
      <w:pPr>
        <w:pStyle w:val="Normal"/>
        <w:spacing w:before="0" w:after="120"/>
        <w:jc w:val="both"/>
        <w:rPr/>
      </w:pPr>
      <w:r>
        <w:rPr/>
        <w:t>Réaliser le MCD sous PAMC, sans oublier de saisir les contraintes et coller le MCD obtenu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Justification de cardinalités.</w:t>
      </w:r>
    </w:p>
    <w:p>
      <w:pPr>
        <w:pStyle w:val="Normal"/>
        <w:keepNext w:val="true"/>
        <w:spacing w:before="0" w:after="120"/>
        <w:jc w:val="both"/>
        <w:rPr/>
      </w:pPr>
      <w:r>
        <w:rPr/>
        <w:t>Vous justifierez les cardinalités de 3 de vos associations. Elles devront être de type différent : DF, CIF et n,m. La justification peut par exemple être un extrait issu de l'énoncé.</w:t>
      </w:r>
    </w:p>
    <w:tbl>
      <w:tblPr>
        <w:tblStyle w:val="TableauGrille4-Accentuation4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7"/>
        <w:gridCol w:w="1278"/>
        <w:gridCol w:w="1274"/>
        <w:gridCol w:w="710"/>
        <w:gridCol w:w="49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spacing w:lineRule="auto" w:line="240" w:before="60" w:after="60"/>
              <w:jc w:val="both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Catégorie</w:t>
            </w:r>
          </w:p>
        </w:tc>
        <w:tc>
          <w:tcPr>
            <w:tcW w:w="127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Verbe</w:t>
            </w:r>
          </w:p>
        </w:tc>
        <w:tc>
          <w:tcPr>
            <w:tcW w:w="12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Entité</w:t>
            </w:r>
          </w:p>
        </w:tc>
        <w:tc>
          <w:tcPr>
            <w:tcW w:w="71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card</w:t>
            </w:r>
          </w:p>
        </w:tc>
        <w:tc>
          <w:tcPr>
            <w:tcW w:w="496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Justification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DF</w:t>
            </w:r>
          </w:p>
        </w:tc>
        <w:tc>
          <w:tcPr>
            <w:tcW w:w="1278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74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10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962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12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60" w:after="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78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CIF</w:t>
            </w:r>
          </w:p>
        </w:tc>
        <w:tc>
          <w:tcPr>
            <w:tcW w:w="1278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74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10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962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12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60" w:after="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78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n,m</w:t>
            </w:r>
          </w:p>
        </w:tc>
        <w:tc>
          <w:tcPr>
            <w:tcW w:w="1278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74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10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962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12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60" w:after="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78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MPD</w:t>
      </w:r>
    </w:p>
    <w:p>
      <w:pPr>
        <w:pStyle w:val="Normal"/>
        <w:spacing w:before="0" w:after="120"/>
        <w:jc w:val="both"/>
        <w:rPr/>
      </w:pPr>
      <w:r>
        <w:rPr/>
        <w:t>Coller le MPD obtenu</w:t>
      </w:r>
    </w:p>
    <w:p>
      <w:pPr>
        <w:pStyle w:val="Normal"/>
        <w:spacing w:before="0" w:after="12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653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5654d"/>
    <w:pPr>
      <w:keepNext w:val="true"/>
      <w:keepLines/>
      <w:numPr>
        <w:ilvl w:val="0"/>
        <w:numId w:val="1"/>
      </w:numPr>
      <w:spacing w:before="240" w:after="120"/>
      <w:ind w:left="567" w:hanging="567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a5654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sid w:val="0087645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87645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e47a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2-Accentuation4">
    <w:name w:val="Grid Table 2 Accent 4"/>
    <w:basedOn w:val="TableauNormal"/>
    <w:uiPriority w:val="47"/>
    <w:rsid w:val="008046dd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4">
    <w:name w:val="Grid Table 4 Accent 4"/>
    <w:basedOn w:val="TableauNormal"/>
    <w:uiPriority w:val="49"/>
    <w:rsid w:val="008046dd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7</Pages>
  <Words>1069</Words>
  <Characters>5518</Characters>
  <CharactersWithSpaces>6104</CharactersWithSpaces>
  <Paragraphs>493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2022-11-14T14:14:00Z</dcterms:created>
  <dc:creator>Stephanie Prévost</dc:creator>
  <dc:description/>
  <dc:language>fr-FR</dc:language>
  <cp:lastModifiedBy/>
  <dcterms:modified xsi:type="dcterms:W3CDTF">2022-11-18T13:57:00Z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