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288" w:lineRule="auto"/>
        <w:ind w:right="0" w:firstLine="0" w:left="-567"/>
        <w:jc w:val="right"/>
        <w:rPr>
          <w:rFonts w:ascii="Arial" w:hAnsi="Arial" w:eastAsia="Arial" w:cs="Arial"/>
          <w:b/>
          <w:bCs/>
          <w:color w:val="000000"/>
          <w:sz w:val="56"/>
          <w:szCs w:val="56"/>
          <w:u w:val="none"/>
        </w:rPr>
      </w:pPr>
      <w:r>
        <w:rPr>
          <w:rFonts w:ascii="Arial" w:hAnsi="Arial" w:eastAsia="Arial" w:cs="Arial"/>
          <w:b/>
          <w:color w:val="000000"/>
          <w:sz w:val="56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7035" cy="7199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77618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707034" cy="719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4.41pt;height:56.69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56"/>
          <w:highlight w:val="none"/>
          <w:u w:val="none"/>
        </w:rPr>
      </w:r>
      <w:r>
        <w:rPr>
          <w:rFonts w:ascii="Arial" w:hAnsi="Arial" w:eastAsia="Arial" w:cs="Arial"/>
          <w:b/>
          <w:bCs/>
          <w:color w:val="000000"/>
          <w:sz w:val="56"/>
          <w:szCs w:val="56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288" w:lineRule="auto"/>
        <w:ind w:right="0" w:firstLine="0" w:left="-567"/>
        <w:jc w:val="center"/>
        <w:rPr>
          <w:rFonts w:ascii="Arial" w:hAnsi="Arial" w:eastAsia="Arial" w:cs="Arial"/>
          <w:b/>
          <w:bCs/>
          <w:color w:val="000000"/>
          <w:sz w:val="56"/>
          <w:szCs w:val="56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56"/>
          <w:highlight w:val="none"/>
          <w:u w:val="none"/>
        </w:rPr>
      </w:r>
      <w:r>
        <w:rPr>
          <w:rFonts w:ascii="Arial" w:hAnsi="Arial" w:eastAsia="Arial" w:cs="Arial"/>
          <w:b/>
          <w:color w:val="000000"/>
          <w:sz w:val="56"/>
          <w:highlight w:val="none"/>
          <w:u w:val="none"/>
        </w:rPr>
      </w:r>
      <w:r>
        <w:rPr>
          <w:rFonts w:ascii="Arial" w:hAnsi="Arial" w:eastAsia="Arial" w:cs="Arial"/>
          <w:b/>
          <w:bCs/>
          <w:color w:val="000000"/>
          <w:sz w:val="56"/>
          <w:szCs w:val="56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288" w:lineRule="auto"/>
        <w:ind w:right="0" w:firstLine="0" w:left="-567"/>
        <w:jc w:val="center"/>
        <w:rPr>
          <w:rFonts w:ascii="Arial" w:hAnsi="Arial" w:eastAsia="Arial" w:cs="Arial"/>
          <w:b/>
          <w:bCs/>
          <w:color w:val="000000"/>
          <w:sz w:val="56"/>
          <w:szCs w:val="56"/>
          <w:highlight w:val="none"/>
          <w:u w:val="none"/>
        </w:rPr>
      </w:pPr>
      <w:r>
        <w:rPr>
          <w:rFonts w:ascii="Arial" w:hAnsi="Arial" w:eastAsia="Arial" w:cs="Arial"/>
          <w:b/>
          <w:color w:val="000000"/>
          <w:sz w:val="56"/>
          <w:u w:val="none"/>
        </w:rPr>
        <w:t xml:space="preserve">Portfolio</w:t>
      </w:r>
      <w:r>
        <w:rPr>
          <w:rFonts w:ascii="Arial" w:hAnsi="Arial" w:eastAsia="Arial" w:cs="Arial"/>
          <w:b/>
          <w:bCs/>
          <w:color w:val="000000"/>
          <w:sz w:val="56"/>
          <w:szCs w:val="56"/>
          <w:u w:val="none"/>
        </w:rPr>
      </w:r>
      <w:r>
        <w:rPr>
          <w:rFonts w:ascii="Arial" w:hAnsi="Arial" w:eastAsia="Arial" w:cs="Arial"/>
          <w:b/>
          <w:bCs/>
          <w:color w:val="000000"/>
          <w:sz w:val="56"/>
          <w:szCs w:val="56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288" w:lineRule="auto"/>
        <w:ind w:right="0" w:firstLine="0" w:left="-567"/>
        <w:jc w:val="center"/>
        <w:rPr>
          <w:rFonts w:ascii="Arial" w:hAnsi="Arial" w:eastAsia="Arial" w:cs="Arial"/>
          <w:b/>
          <w:bCs/>
          <w:color w:val="000000"/>
          <w:sz w:val="56"/>
          <w:szCs w:val="56"/>
          <w:u w:val="none"/>
        </w:rPr>
      </w:pPr>
      <w:r>
        <w:rPr>
          <w:rFonts w:ascii="Arial" w:hAnsi="Arial" w:eastAsia="Arial" w:cs="Arial"/>
          <w:b/>
          <w:color w:val="000000"/>
          <w:sz w:val="56"/>
          <w:u w:val="none"/>
        </w:rPr>
        <w:t xml:space="preserve">Zone généraliste 6 </w:t>
      </w:r>
      <w:r>
        <w:rPr>
          <w:rFonts w:ascii="Arial" w:hAnsi="Arial" w:eastAsia="Arial" w:cs="Arial"/>
          <w:b/>
          <w:bCs/>
          <w:color w:val="000000"/>
          <w:sz w:val="56"/>
          <w:szCs w:val="56"/>
          <w:u w:val="none"/>
        </w:rPr>
      </w:r>
      <w:r>
        <w:rPr>
          <w:rFonts w:ascii="Arial" w:hAnsi="Arial" w:eastAsia="Arial" w:cs="Arial"/>
          <w:b/>
          <w:bCs/>
          <w:color w:val="000000"/>
          <w:sz w:val="56"/>
          <w:szCs w:val="56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240" w:line="288" w:lineRule="auto"/>
        <w:ind w:right="0" w:firstLine="0" w:left="-567"/>
        <w:jc w:val="center"/>
        <w:rPr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56"/>
          <w:u w:val="none"/>
        </w:rPr>
        <w:t xml:space="preserve">Caméra avec tracking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88" w:lineRule="auto"/>
        <w:ind w:right="0" w:firstLine="0" w:left="-567"/>
        <w:jc w:val="center"/>
        <w:rPr>
          <w:rFonts w:ascii="Arial" w:hAnsi="Arial" w:eastAsia="Arial" w:cs="Arial"/>
          <w:color w:val="000000"/>
          <w:sz w:val="22"/>
          <w:szCs w:val="22"/>
          <w:u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6650" cy="36671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0368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676648" cy="3667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9.50pt;height:28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2"/>
          <w:szCs w:val="22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88" w:lineRule="auto"/>
        <w:ind w:right="0" w:firstLine="0" w:left="0"/>
        <w:rPr>
          <w:rFonts w:ascii="Arial" w:hAnsi="Arial" w:eastAsia="Arial" w:cs="Arial"/>
          <w:color w:val="000000"/>
          <w:sz w:val="22"/>
          <w:szCs w:val="22"/>
          <w:u w:val="none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88" w:lineRule="auto"/>
        <w:ind w:right="0" w:firstLine="0" w:left="-1134"/>
        <w:jc w:val="center"/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pPr>
      <w:r>
        <w:rPr>
          <w:rFonts w:ascii="Arial" w:hAnsi="Arial" w:eastAsia="Arial" w:cs="Arial"/>
          <w:color w:val="000000"/>
          <w:sz w:val="22"/>
          <w:u w:val="none"/>
        </w:rPr>
        <w:t xml:space="preserve">Fildier Roma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in</w:t>
      </w:r>
      <w:r>
        <w:rPr>
          <w:rFonts w:ascii="Arial" w:hAnsi="Arial" w:eastAsia="Arial" w:cs="Arial"/>
          <w:color w:val="000000"/>
          <w:sz w:val="22"/>
        </w:rPr>
        <w:tab/>
      </w:r>
      <w:r>
        <w:rPr>
          <w:rFonts w:ascii="Arial" w:hAnsi="Arial" w:eastAsia="Arial" w:cs="Arial"/>
          <w:color w:val="000000"/>
          <w:sz w:val="22"/>
          <w:u w:val="none"/>
        </w:rPr>
        <w:t xml:space="preserve">Vermeulen Mathys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88" w:lineRule="auto"/>
        <w:ind w:right="0" w:firstLine="0" w:left="-1134"/>
        <w:jc w:val="center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Turpin Antoine</w:t>
      </w:r>
      <w:r>
        <w:rPr>
          <w:rFonts w:ascii="Arial" w:hAnsi="Arial" w:eastAsia="Arial" w:cs="Arial"/>
          <w:color w:val="000000"/>
          <w:sz w:val="22"/>
        </w:rPr>
        <w:tab/>
      </w:r>
      <w:r>
        <w:rPr>
          <w:rFonts w:ascii="Arial" w:hAnsi="Arial" w:eastAsia="Arial" w:cs="Arial"/>
          <w:color w:val="000000"/>
          <w:sz w:val="22"/>
          <w:u w:val="none"/>
        </w:rPr>
        <w:t xml:space="preserve">Fromage Louis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240" w:line="288" w:lineRule="auto"/>
        <w:ind w:right="0" w:firstLine="0" w:left="-1134"/>
        <w:jc w:val="center"/>
        <w:rPr/>
      </w:pPr>
      <w:r>
        <w:rPr>
          <w:rFonts w:ascii="Arial" w:hAnsi="Arial" w:eastAsia="Arial" w:cs="Arial"/>
          <w:color w:val="000000"/>
          <w:sz w:val="22"/>
          <w:u w:val="none"/>
        </w:rPr>
        <w:t xml:space="preserve">Bertucat Antoine</w:t>
      </w:r>
      <w:r>
        <w:rPr>
          <w:rFonts w:ascii="Arial" w:hAnsi="Arial" w:eastAsia="Arial" w:cs="Arial"/>
          <w:color w:val="000000"/>
          <w:sz w:val="22"/>
        </w:rPr>
        <w:tab/>
      </w:r>
      <w:r/>
    </w:p>
    <w:p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righ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7035" cy="7199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1975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707034" cy="719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34.41pt;height:56.69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Parti Conception Mécanique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 w:right="0" w:firstLine="0" w:left="-567"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Sommaire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6" w:left="-1134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1/ Positionnement des micros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right="0" w:firstLine="426" w:left="-1134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2/ développement d’un support spécifique</w:t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1/ Positionnement des micros</w:t>
      </w:r>
      <w:r>
        <w:rPr>
          <w:b/>
          <w:bCs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1134" w:left="-1134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Problème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1134" w:left="-1134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Micros non stables lors de l’enregistrement, possibilité d’erreur</w:t>
      </w:r>
      <w:r>
        <w:rPr>
          <w:b w:val="0"/>
          <w:bCs w:val="0"/>
          <w:highlight w:val="none"/>
        </w:rPr>
      </w:r>
    </w:p>
    <w:p>
      <w:pPr>
        <w:pBdr/>
        <w:spacing/>
        <w:ind w:right="0" w:firstLine="1134" w:left="-1134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Inspiration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1134" w:left="-1134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Création d’un support qui permettra de rendre statique la position des micros</w:t>
      </w:r>
      <w:r>
        <w:rPr>
          <w:b w:val="0"/>
          <w:bCs w:val="0"/>
          <w:highlight w:val="none"/>
        </w:rPr>
      </w:r>
    </w:p>
    <w:p>
      <w:pPr>
        <w:pBdr/>
        <w:spacing/>
        <w:ind w:right="0" w:firstLine="1134" w:left="-1134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Solution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1134" w:left="-1134"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Modélisation d’un support de bras avec rail pour bloquer la position des micros :</w:t>
      </w:r>
      <w:r>
        <w:rPr>
          <w:b w:val="0"/>
          <w:bCs w:val="0"/>
          <w:highlight w:val="none"/>
        </w:rPr>
      </w:r>
    </w:p>
    <w:p>
      <w:pPr>
        <w:pBdr/>
        <w:spacing/>
        <w:ind w:right="0" w:firstLine="426" w:left="-1134"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56575" cy="209182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8308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4121" t="33241" r="5926" b="14134"/>
                        <a:stretch/>
                      </pic:blipFill>
                      <pic:spPr bwMode="auto">
                        <a:xfrm flipH="0" flipV="0">
                          <a:off x="0" y="0"/>
                          <a:ext cx="6356575" cy="2091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0.52pt;height:164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 w:right="0" w:firstLine="1134" w:left="-1134"/>
        <w:jc w:val="center"/>
        <w:rPr>
          <w:b w:val="0"/>
          <w:bCs/>
          <w:i/>
          <w:sz w:val="20"/>
          <w:szCs w:val="20"/>
          <w:highlight w:val="none"/>
        </w:rPr>
      </w:pPr>
      <w:r>
        <w:rPr>
          <w:b w:val="0"/>
          <w:bCs w:val="0"/>
          <w:i/>
          <w:iCs/>
          <w:sz w:val="20"/>
          <w:szCs w:val="20"/>
          <w:highlight w:val="none"/>
        </w:rPr>
        <w:t xml:space="preserve">Figure 1 modèle Catia socle micros :</w:t>
      </w:r>
      <w:r>
        <w:rPr>
          <w:b w:val="0"/>
          <w:bCs w:val="0"/>
          <w:i/>
          <w:iCs/>
          <w:sz w:val="20"/>
          <w:szCs w:val="20"/>
          <w:highlight w:val="none"/>
        </w:rPr>
      </w:r>
      <w:r>
        <w:rPr>
          <w:b w:val="0"/>
          <w:bCs w:val="0"/>
          <w:i/>
          <w:iCs/>
          <w:sz w:val="20"/>
          <w:szCs w:val="20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 w:val="0"/>
          <w:bCs/>
          <w:i/>
          <w:sz w:val="20"/>
          <w:szCs w:val="20"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426" w:left="-1134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1134" w:left="-1134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Détails</w:t>
      </w:r>
      <w:r>
        <w:rPr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426" w:left="-1134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49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0504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0" b="37041"/>
                        <a:stretch/>
                      </pic:blipFill>
                      <pic:spPr bwMode="auto">
                        <a:xfrm flipH="0" flipV="0">
                          <a:off x="0" y="0"/>
                          <a:ext cx="5940424" cy="2804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20.8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426" w:left="-1134"/>
        <w:jc w:val="center"/>
        <w:rPr>
          <w:bCs/>
          <w:i/>
          <w:sz w:val="20"/>
          <w:szCs w:val="20"/>
          <w:highlight w:val="none"/>
        </w:rPr>
      </w:pPr>
      <w:r>
        <w:rPr>
          <w:highlight w:val="none"/>
        </w:rPr>
        <w:tab/>
      </w:r>
      <w:r>
        <w:rPr>
          <w:i/>
          <w:iCs/>
          <w:sz w:val="20"/>
          <w:szCs w:val="20"/>
          <w:highlight w:val="none"/>
        </w:rPr>
        <w:t xml:space="preserve">Figure 2 modèle final socle micros:</w:t>
      </w:r>
      <w:r>
        <w:rPr>
          <w:i/>
          <w:iCs/>
          <w:sz w:val="20"/>
          <w:szCs w:val="20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Cs/>
          <w:i/>
          <w:sz w:val="20"/>
          <w:szCs w:val="20"/>
          <w:highlight w:val="none"/>
        </w:rPr>
      </w:r>
    </w:p>
    <w:p>
      <w:pPr>
        <w:pBdr/>
        <w:spacing/>
        <w:ind w:right="0" w:firstLine="0" w:left="-567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0" w:left="-567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2/ </w:t>
      </w:r>
      <w:r>
        <w:rPr>
          <w:b/>
          <w:bCs/>
          <w:highlight w:val="none"/>
        </w:rPr>
        <w:t xml:space="preserve">Développement d’un support spécifique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Problème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Inspiration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Solution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Détails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righ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7035" cy="7199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403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707034" cy="719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34.41pt;height:56.69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 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 w:right="0" w:firstLine="0" w:left="-567"/>
        <w:jc w:val="center"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Prototypage des algorithmes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Sommaire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567" w:left="-567"/>
        <w:jc w:val="both"/>
        <w:rPr>
          <w:highlight w:val="none"/>
        </w:rPr>
      </w:pPr>
      <w:r>
        <w:rPr>
          <w:highlight w:val="none"/>
        </w:rPr>
        <w:t xml:space="preserve">1/ </w:t>
      </w:r>
      <w:r>
        <w:rPr>
          <w:highlight w:val="none"/>
        </w:rPr>
        <w:t xml:space="preserve">Voice </w:t>
      </w:r>
      <w:r>
        <w:rPr>
          <w:highlight w:val="none"/>
        </w:rPr>
        <w:t xml:space="preserve">Activity Detection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567" w:left="-567"/>
        <w:jc w:val="both"/>
        <w:rPr>
          <w:highlight w:val="none"/>
        </w:rPr>
      </w:pPr>
      <w:r>
        <w:rPr>
          <w:highlight w:val="none"/>
        </w:rPr>
        <w:t xml:space="preserve">2/ </w:t>
      </w:r>
      <w:r>
        <w:rPr>
          <w:highlight w:val="none"/>
        </w:rPr>
        <w:t xml:space="preserve">Direction of Arrival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567" w:left="-567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-567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  <w:t xml:space="preserve">1/ </w:t>
      </w:r>
      <w:r>
        <w:rPr>
          <w:b/>
          <w:bCs/>
          <w:highlight w:val="none"/>
        </w:rPr>
        <w:t xml:space="preserve">Voice </w:t>
      </w:r>
      <w:r>
        <w:rPr>
          <w:b/>
          <w:bCs/>
          <w:highlight w:val="none"/>
        </w:rPr>
        <w:t xml:space="preserve">Activity Detection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Problème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Inspiration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Solution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Détails</w:t>
      </w:r>
      <w:r>
        <w:rPr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0" w:left="-567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2/ </w:t>
      </w:r>
      <w:r>
        <w:rPr>
          <w:b/>
          <w:bCs/>
          <w:highlight w:val="none"/>
        </w:rPr>
        <w:t xml:space="preserve">Direction of Arrival</w: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Problème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Inspiration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Solution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567" w:left="-567"/>
        <w:jc w:val="both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  <w:t xml:space="preserve">Détails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Bdr/>
        <w:spacing/>
        <w:ind w:right="0" w:firstLine="0" w:left="-567"/>
        <w:jc w:val="both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8"/>
      <w:pBdr/>
      <w:spacing/>
      <w:ind/>
      <w:jc w:val="right"/>
      <w:rPr/>
    </w:pPr>
    <w:fldSimple w:instr="PAGE \* MERGEFORMAT">
      <w:r>
        <w:t xml:space="preserve">1</w:t>
      </w:r>
    </w:fldSimple>
    <w:r>
      <w:t xml:space="preserve">/</w:t>
    </w:r>
    <w:fldSimple w:instr="NUMPAGES \* MERGEFORMAT">
      <w:r>
        <w:t xml:space="preserve">1</w:t>
      </w:r>
    </w:fldSimple>
    <w:r/>
    <w:r/>
  </w:p>
  <w:p>
    <w:pPr>
      <w:pStyle w:val="82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Table Grid Light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1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2"/>
    <w:basedOn w:val="8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1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2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3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4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5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6"/>
    <w:basedOn w:val="8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1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2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3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4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5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6"/>
    <w:basedOn w:val="8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1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2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3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4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5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6"/>
    <w:basedOn w:val="8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2">
    <w:name w:val="Heading 1"/>
    <w:basedOn w:val="841"/>
    <w:next w:val="841"/>
    <w:link w:val="8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93">
    <w:name w:val="Heading 2"/>
    <w:basedOn w:val="841"/>
    <w:next w:val="841"/>
    <w:link w:val="80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94">
    <w:name w:val="Heading 3"/>
    <w:basedOn w:val="841"/>
    <w:next w:val="841"/>
    <w:link w:val="80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95">
    <w:name w:val="Heading 4"/>
    <w:basedOn w:val="841"/>
    <w:next w:val="841"/>
    <w:link w:val="80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96">
    <w:name w:val="Heading 5"/>
    <w:basedOn w:val="841"/>
    <w:next w:val="841"/>
    <w:link w:val="80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97">
    <w:name w:val="Heading 6"/>
    <w:basedOn w:val="841"/>
    <w:next w:val="841"/>
    <w:link w:val="80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8">
    <w:name w:val="Heading 7"/>
    <w:basedOn w:val="841"/>
    <w:next w:val="841"/>
    <w:link w:val="80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9">
    <w:name w:val="Heading 8"/>
    <w:basedOn w:val="841"/>
    <w:next w:val="841"/>
    <w:link w:val="80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0">
    <w:name w:val="Heading 9"/>
    <w:basedOn w:val="841"/>
    <w:next w:val="841"/>
    <w:link w:val="81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1" w:default="1">
    <w:name w:val="Default Paragraph Font"/>
    <w:uiPriority w:val="1"/>
    <w:semiHidden/>
    <w:unhideWhenUsed/>
    <w:pPr>
      <w:pBdr/>
      <w:spacing/>
      <w:ind/>
    </w:pPr>
  </w:style>
  <w:style w:type="character" w:styleId="802">
    <w:name w:val="Heading 1 Char"/>
    <w:basedOn w:val="801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03">
    <w:name w:val="Heading 2 Char"/>
    <w:basedOn w:val="801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04">
    <w:name w:val="Heading 3 Char"/>
    <w:basedOn w:val="801"/>
    <w:link w:val="7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05">
    <w:name w:val="Heading 4 Char"/>
    <w:basedOn w:val="801"/>
    <w:link w:val="7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6">
    <w:name w:val="Heading 5 Char"/>
    <w:basedOn w:val="801"/>
    <w:link w:val="7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7">
    <w:name w:val="Heading 6 Char"/>
    <w:basedOn w:val="801"/>
    <w:link w:val="7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8">
    <w:name w:val="Heading 7 Char"/>
    <w:basedOn w:val="801"/>
    <w:link w:val="7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9">
    <w:name w:val="Heading 8 Char"/>
    <w:basedOn w:val="801"/>
    <w:link w:val="7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0">
    <w:name w:val="Heading 9 Char"/>
    <w:basedOn w:val="801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11">
    <w:name w:val="Title"/>
    <w:basedOn w:val="841"/>
    <w:next w:val="841"/>
    <w:link w:val="81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12">
    <w:name w:val="Title Char"/>
    <w:basedOn w:val="801"/>
    <w:link w:val="8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13">
    <w:name w:val="Subtitle"/>
    <w:basedOn w:val="841"/>
    <w:next w:val="841"/>
    <w:link w:val="81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14">
    <w:name w:val="Subtitle Char"/>
    <w:basedOn w:val="801"/>
    <w:link w:val="8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15">
    <w:name w:val="Quote"/>
    <w:basedOn w:val="841"/>
    <w:next w:val="841"/>
    <w:link w:val="8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16">
    <w:name w:val="Quote Char"/>
    <w:basedOn w:val="801"/>
    <w:link w:val="8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17">
    <w:name w:val="Intense Emphasis"/>
    <w:basedOn w:val="8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18">
    <w:name w:val="Intense Quote"/>
    <w:basedOn w:val="841"/>
    <w:next w:val="841"/>
    <w:link w:val="81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9">
    <w:name w:val="Intense Quote Char"/>
    <w:basedOn w:val="80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0">
    <w:name w:val="Intense Reference"/>
    <w:basedOn w:val="8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21">
    <w:name w:val="Subtle Emphasis"/>
    <w:basedOn w:val="8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2">
    <w:name w:val="Emphasis"/>
    <w:basedOn w:val="801"/>
    <w:uiPriority w:val="20"/>
    <w:qFormat/>
    <w:pPr>
      <w:pBdr/>
      <w:spacing/>
      <w:ind/>
    </w:pPr>
    <w:rPr>
      <w:i/>
      <w:iCs/>
    </w:rPr>
  </w:style>
  <w:style w:type="character" w:styleId="823">
    <w:name w:val="Strong"/>
    <w:basedOn w:val="801"/>
    <w:uiPriority w:val="22"/>
    <w:qFormat/>
    <w:pPr>
      <w:pBdr/>
      <w:spacing/>
      <w:ind/>
    </w:pPr>
    <w:rPr>
      <w:b/>
      <w:bCs/>
    </w:rPr>
  </w:style>
  <w:style w:type="character" w:styleId="824">
    <w:name w:val="Subtle Reference"/>
    <w:basedOn w:val="8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5">
    <w:name w:val="Book Title"/>
    <w:basedOn w:val="8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6">
    <w:name w:val="Header"/>
    <w:basedOn w:val="841"/>
    <w:link w:val="82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7">
    <w:name w:val="Header Char"/>
    <w:basedOn w:val="801"/>
    <w:link w:val="826"/>
    <w:uiPriority w:val="99"/>
    <w:pPr>
      <w:pBdr/>
      <w:spacing/>
      <w:ind/>
    </w:pPr>
  </w:style>
  <w:style w:type="paragraph" w:styleId="828">
    <w:name w:val="Footer"/>
    <w:basedOn w:val="841"/>
    <w:link w:val="82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29">
    <w:name w:val="Footer Char"/>
    <w:basedOn w:val="801"/>
    <w:link w:val="828"/>
    <w:uiPriority w:val="99"/>
    <w:pPr>
      <w:pBdr/>
      <w:spacing/>
      <w:ind/>
    </w:pPr>
  </w:style>
  <w:style w:type="paragraph" w:styleId="830">
    <w:name w:val="Caption"/>
    <w:basedOn w:val="841"/>
    <w:next w:val="8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1">
    <w:name w:val="footnote text"/>
    <w:basedOn w:val="841"/>
    <w:link w:val="8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2">
    <w:name w:val="Footnote Text Char"/>
    <w:basedOn w:val="801"/>
    <w:link w:val="831"/>
    <w:uiPriority w:val="99"/>
    <w:semiHidden/>
    <w:pPr>
      <w:pBdr/>
      <w:spacing/>
      <w:ind/>
    </w:pPr>
    <w:rPr>
      <w:sz w:val="20"/>
      <w:szCs w:val="20"/>
    </w:rPr>
  </w:style>
  <w:style w:type="character" w:styleId="833">
    <w:name w:val="foot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paragraph" w:styleId="834">
    <w:name w:val="endnote text"/>
    <w:basedOn w:val="841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Endnote Text Char"/>
    <w:basedOn w:val="801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endnote reference"/>
    <w:basedOn w:val="801"/>
    <w:uiPriority w:val="99"/>
    <w:semiHidden/>
    <w:unhideWhenUsed/>
    <w:pPr>
      <w:pBdr/>
      <w:spacing/>
      <w:ind/>
    </w:pPr>
    <w:rPr>
      <w:vertAlign w:val="superscript"/>
    </w:rPr>
  </w:style>
  <w:style w:type="character" w:styleId="837">
    <w:name w:val="Hyperlink"/>
    <w:basedOn w:val="8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38">
    <w:name w:val="FollowedHyperlink"/>
    <w:basedOn w:val="8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39">
    <w:name w:val="TOC Heading"/>
    <w:uiPriority w:val="39"/>
    <w:unhideWhenUsed/>
    <w:pPr>
      <w:pBdr/>
      <w:spacing/>
      <w:ind/>
    </w:pPr>
  </w:style>
  <w:style w:type="paragraph" w:styleId="840">
    <w:name w:val="table of figures"/>
    <w:basedOn w:val="841"/>
    <w:next w:val="841"/>
    <w:uiPriority w:val="99"/>
    <w:unhideWhenUsed/>
    <w:pPr>
      <w:pBdr/>
      <w:spacing w:after="0" w:afterAutospacing="0"/>
      <w:ind/>
    </w:pPr>
  </w:style>
  <w:style w:type="paragraph" w:styleId="841" w:default="1">
    <w:name w:val="Normal"/>
    <w:qFormat/>
    <w:pPr>
      <w:pBdr/>
      <w:spacing/>
      <w:ind/>
    </w:pPr>
  </w:style>
  <w:style w:type="table" w:styleId="8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paragraph" w:styleId="844">
    <w:name w:val="No Spacing"/>
    <w:basedOn w:val="841"/>
    <w:uiPriority w:val="1"/>
    <w:qFormat/>
    <w:pPr>
      <w:pBdr/>
      <w:spacing w:after="0" w:line="240" w:lineRule="auto"/>
      <w:ind/>
    </w:pPr>
  </w:style>
  <w:style w:type="paragraph" w:styleId="845">
    <w:name w:val="List Paragraph"/>
    <w:basedOn w:val="84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Antoine TURPIN</cp:lastModifiedBy>
  <cp:revision>3</cp:revision>
  <dcterms:modified xsi:type="dcterms:W3CDTF">2025-03-27T07:39:56Z</dcterms:modified>
</cp:coreProperties>
</file>