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23"/>
        <w:pBdr/>
        <w:spacing/>
        <w:ind/>
        <w:jc w:val="center"/>
        <w:rPr>
          <w:color w:val="201912" w:themeColor="background1" w:themeShade="1A"/>
          <w:sz w:val="48"/>
          <w:szCs w:val="48"/>
          <w:highlight w:val="none"/>
        </w:rPr>
      </w:pPr>
      <w:r>
        <w:rPr>
          <w:lang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180340</wp:posOffset>
                </wp:positionV>
                <wp:extent cx="10681335" cy="628650"/>
                <wp:effectExtent l="0" t="0" r="0" b="0"/>
                <wp:wrapNone/>
                <wp:docPr id="5" name="_x0000_s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8133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23"/>
                              <w:pBdr/>
                              <w:spacing/>
                              <w:ind/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  <w:t xml:space="preserve">Rapport d’activité</w:t>
                            </w: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r>
                          </w:p>
                          <w:p>
                            <w:pPr>
                              <w:pStyle w:val="1098"/>
                              <w:pBdr/>
                              <w:spacing/>
                              <w:ind/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  <w:t xml:space="preserve">Projet ZG6</w:t>
                            </w: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r>
                            <w:r>
                              <w:rPr>
                                <w:b/>
                                <w:bCs/>
                                <w:color w:val="201912" w:themeColor="background1" w:themeShade="1A"/>
                              </w:rPr>
                            </w:r>
                          </w:p>
                        </w:txbxContent>
                      </wps:txbx>
                      <wps:bodyPr wrap="square" lIns="1270" tIns="635" rIns="864000" bIns="635" anchor="ctr" upright="1"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shape id="shape 4" o:spid="_x0000_s4" o:spt="202" type="#_x0000_t202" style="position:absolute;z-index:251660288;o:allowoverlap:true;o:allowincell:true;mso-position-horizontal-relative:page;margin-left:0.00pt;mso-position-horizontal:absolute;mso-position-vertical-relative:page;margin-top:14.20pt;mso-position-vertical:absolute;width:841.05pt;height:49.50pt;mso-wrap-distance-left:9.00pt;mso-wrap-distance-top:0.00pt;mso-wrap-distance-right:9.00pt;mso-wrap-distance-bottom:0.00pt;v-text-anchor:middle;visibility:visible;" filled="f" stroked="f">
                <v:textbox inset="0,0,0,0">
                  <w:txbxContent>
                    <w:p>
                      <w:pPr>
                        <w:pStyle w:val="1123"/>
                        <w:pBdr/>
                        <w:spacing/>
                        <w:ind/>
                        <w:rPr>
                          <w:b/>
                          <w:bCs/>
                          <w:color w:val="201912" w:themeColor="background1" w:themeShade="1A"/>
                        </w:rPr>
                      </w:pP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</w: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  <w:t xml:space="preserve">Rapport d’activité</w:t>
                      </w: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</w: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</w:r>
                    </w:p>
                    <w:p>
                      <w:pPr>
                        <w:pStyle w:val="1098"/>
                        <w:pBdr/>
                        <w:spacing/>
                        <w:ind/>
                        <w:rPr>
                          <w:b/>
                          <w:bCs/>
                          <w:color w:val="201912" w:themeColor="background1" w:themeShade="1A"/>
                        </w:rPr>
                      </w:pP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</w: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  <w:t xml:space="preserve">Projet ZG6</w:t>
                      </w: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</w:r>
                      <w:r>
                        <w:rPr>
                          <w:b/>
                          <w:bCs/>
                          <w:color w:val="201912" w:themeColor="background1" w:themeShade="1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01912" w:themeColor="background1" w:themeShade="1A"/>
          <w:sz w:val="48"/>
          <w:szCs w:val="48"/>
        </w:rPr>
        <w:t xml:space="preserve">Rapport d’activité – équipe n°2</w:t>
      </w:r>
      <w:r>
        <w:rPr>
          <w:color w:val="201912" w:themeColor="background1" w:themeShade="1A"/>
          <w:sz w:val="48"/>
          <w:szCs w:val="48"/>
          <w:highlight w:val="none"/>
        </w:rPr>
      </w:r>
      <w:r>
        <w:rPr>
          <w:color w:val="201912" w:themeColor="background1" w:themeShade="1A"/>
          <w:sz w:val="48"/>
          <w:szCs w:val="48"/>
          <w:highlight w:val="none"/>
        </w:rPr>
      </w:r>
    </w:p>
    <w:p>
      <w:pPr>
        <w:pStyle w:val="1123"/>
        <w:pBdr/>
        <w:spacing/>
        <w:ind/>
        <w:jc w:val="center"/>
        <w:rPr>
          <w:color w:val="201912" w:themeColor="background1" w:themeShade="1A"/>
          <w:sz w:val="48"/>
          <w:szCs w:val="48"/>
          <w:highlight w:val="none"/>
        </w:rPr>
      </w:pPr>
      <w:r>
        <w:rPr>
          <w:color w:val="201912" w:themeColor="background1" w:themeShade="1A"/>
          <w:sz w:val="48"/>
          <w:szCs w:val="48"/>
          <w:highlight w:val="none"/>
        </w:rPr>
      </w:r>
      <w:r>
        <w:rPr>
          <w:color w:val="201912" w:themeColor="background1" w:themeShade="1A"/>
          <w:sz w:val="48"/>
          <w:szCs w:val="48"/>
          <w:highlight w:val="none"/>
        </w:rPr>
      </w:r>
      <w:r>
        <w:rPr>
          <w:color w:val="201912" w:themeColor="background1" w:themeShade="1A"/>
          <w:sz w:val="48"/>
          <w:szCs w:val="48"/>
          <w:highlight w:val="none"/>
        </w:rPr>
      </w:r>
    </w:p>
    <w:p>
      <w:pPr>
        <w:pStyle w:val="1123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1123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1077"/>
        <w:numPr>
          <w:ilvl w:val="0"/>
          <w:numId w:val="19"/>
        </w:numPr>
        <w:pBdr/>
        <w:spacing/>
        <w:ind/>
        <w:rPr>
          <w:sz w:val="48"/>
          <w:szCs w:val="48"/>
        </w:rPr>
      </w:pPr>
      <w:r>
        <w:rPr>
          <w:color w:val="201912" w:themeColor="background1" w:themeShade="1A"/>
          <w:sz w:val="48"/>
          <w:szCs w:val="48"/>
          <w:highlight w:val="none"/>
        </w:rPr>
        <w:t xml:space="preserve">Généralité : 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Voici le Gantt que nous avons utilisé pour mener le projet.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right="0" w:firstLine="0" w:left="-1134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78279" cy="2438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8698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3070" t="31527" r="8946" b="16070"/>
                        <a:stretch/>
                      </pic:blipFill>
                      <pic:spPr bwMode="auto">
                        <a:xfrm flipH="0" flipV="0">
                          <a:off x="0" y="0"/>
                          <a:ext cx="7278279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73.09pt;height:19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Style w:val="1077"/>
        <w:numPr>
          <w:ilvl w:val="0"/>
          <w:numId w:val="19"/>
        </w:numPr>
        <w:pBdr/>
        <w:spacing/>
        <w:ind/>
        <w:rPr>
          <w:sz w:val="48"/>
          <w:szCs w:val="48"/>
        </w:rPr>
      </w:pPr>
      <w:r>
        <w:rPr>
          <w:color w:val="201912" w:themeColor="background1" w:themeShade="1A"/>
          <w:sz w:val="48"/>
          <w:szCs w:val="48"/>
          <w:highlight w:val="none"/>
        </w:rPr>
        <w:t xml:space="preserve">Mécanique : 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Style w:val="1097"/>
        <w:numPr>
          <w:ilvl w:val="0"/>
          <w:numId w:val="24"/>
        </w:numPr>
        <w:pBdr/>
        <w:spacing/>
        <w:ind/>
        <w:rPr>
          <w:b/>
          <w:bCs/>
        </w:rPr>
      </w:pPr>
      <w:r>
        <w:t xml:space="preserve">Création de la maquette, CAO, réalisation (impression et découpe laser) et calcul mécanique pour déterminer les mouvements de l’ensemble des pièces</w:t>
      </w:r>
      <w:r>
        <w:rPr>
          <w:b/>
          <w:bCs/>
        </w:rPr>
        <w:t xml:space="preserve"> par Louis Fromagé et Antoine Turpin.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3503" cy="36011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6035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833502" cy="3601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0.59pt;height:283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97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Réalisation d’un simulink et calcul de PFD pour modéliser le système mécanique que l’on met en œuvre </w:t>
      </w:r>
      <w:r>
        <w:rPr>
          <w:b/>
          <w:bCs/>
          <w:highlight w:val="none"/>
        </w:rPr>
        <w:t xml:space="preserve">: Antoine Turpin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b/>
          <w:bCs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Problèmes rencontrés :</w:t>
      </w:r>
      <w:r>
        <w:rPr>
          <w:b w:val="0"/>
          <w:bCs w:val="0"/>
          <w:highlight w:val="none"/>
        </w:rPr>
        <w:t xml:space="preserve"> </w:t>
      </w:r>
      <w:r>
        <w:rPr>
          <w:highlight w:val="none"/>
        </w:rPr>
        <w:t xml:space="preserve">Le modèle numérique approche les résultats réels mais impossible d’avoir un taux d’erreur inférieur à 5%. Les aces d’amélioration permettant d’améliorer la précision des résultats ont été définis.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259175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6286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59448" cy="2591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0pt;height:204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077"/>
        <w:numPr>
          <w:ilvl w:val="0"/>
          <w:numId w:val="19"/>
        </w:numPr>
        <w:pBdr/>
        <w:spacing/>
        <w:ind/>
        <w:rPr>
          <w:sz w:val="48"/>
          <w:szCs w:val="48"/>
        </w:rPr>
      </w:pPr>
      <w:r>
        <w:rPr>
          <w:b/>
          <w:bCs/>
          <w:color w:val="201912" w:themeColor="background1" w:themeShade="1A"/>
          <w:sz w:val="48"/>
          <w:szCs w:val="48"/>
          <w:highlight w:val="none"/>
        </w:rPr>
        <w:t xml:space="preserve">Microprocess</w:t>
      </w:r>
      <w:r>
        <w:rPr>
          <w:color w:val="201912" w:themeColor="background1" w:themeShade="1A"/>
          <w:sz w:val="48"/>
          <w:szCs w:val="48"/>
          <w:highlight w:val="none"/>
        </w:rPr>
        <w:t xml:space="preserve">eur: 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Style w:val="1097"/>
        <w:numPr>
          <w:ilvl w:val="0"/>
          <w:numId w:val="27"/>
        </w:numPr>
        <w:pBdr/>
        <w:spacing/>
        <w:ind/>
        <w:rPr/>
      </w:pPr>
      <w:r>
        <w:t xml:space="preserve">Réalisation des algorithmes pour la détection du son et orientation du son : </w:t>
      </w:r>
      <w:r>
        <w:rPr>
          <w:b/>
          <w:bCs/>
        </w:rPr>
        <w:t xml:space="preserve">Antoine Bertucat</w:t>
      </w:r>
      <w:r/>
    </w:p>
    <w:p>
      <w:pPr>
        <w:pBdr/>
        <w:spacing/>
        <w:ind w:firstLine="0" w:left="709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097"/>
        <w:numPr>
          <w:ilvl w:val="0"/>
          <w:numId w:val="27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Réalisation du programme pour le contrôle des moteurs : </w:t>
      </w:r>
      <w:r>
        <w:rPr>
          <w:b/>
          <w:bCs/>
          <w:highlight w:val="none"/>
        </w:rPr>
        <w:t xml:space="preserve">Louis Fromagé</w:t>
      </w:r>
      <w:r>
        <w:rPr>
          <w:b/>
          <w:bCs/>
          <w:highlight w:val="none"/>
        </w:rPr>
      </w:r>
      <w:r/>
    </w:p>
    <w:p>
      <w:pPr>
        <w:pBdr/>
        <w:spacing/>
        <w:ind w:firstLine="0" w:left="709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097"/>
        <w:numPr>
          <w:ilvl w:val="0"/>
          <w:numId w:val="27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Réalisation du programme pour le calcul de l’angle d’arrivé du son : </w:t>
      </w:r>
      <w:r>
        <w:rPr>
          <w:b/>
          <w:bCs/>
          <w:highlight w:val="none"/>
        </w:rPr>
        <w:t xml:space="preserve">Romain Fildier,Antoine Bertucat</w:t>
      </w:r>
      <w:r>
        <w:rPr>
          <w:b/>
          <w:bCs/>
          <w:highlight w:val="none"/>
        </w:rPr>
      </w:r>
      <w:r/>
    </w:p>
    <w:p>
      <w:pPr>
        <w:pBdr/>
        <w:spacing/>
        <w:ind w:firstLine="0" w:left="709"/>
        <w:rPr>
          <w:b w:val="0"/>
          <w:bCs w:val="0"/>
        </w:rPr>
      </w:pPr>
      <w:r>
        <w:rPr>
          <w:b/>
          <w:bCs/>
          <w:highlight w:val="none"/>
        </w:rPr>
        <w:t xml:space="preserve">Problèmes rencontrés :</w:t>
      </w:r>
      <w:r>
        <w:rPr>
          <w:b w:val="0"/>
          <w:bCs w:val="0"/>
          <w:highlight w:val="none"/>
        </w:rPr>
        <w:t xml:space="preserve"> DOA pas fonctionnel à cause de la corrélation croisé, on peut être changer les micros qui pourraient être la cause du problème.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709"/>
        <w:rPr/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/>
    </w:p>
    <w:p>
      <w:pPr>
        <w:pBdr/>
        <w:spacing/>
        <w:ind/>
        <w:rPr/>
      </w:pPr>
      <w:r/>
      <w:r/>
    </w:p>
    <w:p>
      <w:pPr>
        <w:pStyle w:val="1077"/>
        <w:numPr>
          <w:ilvl w:val="0"/>
          <w:numId w:val="19"/>
        </w:numPr>
        <w:pBdr/>
        <w:spacing/>
        <w:ind/>
        <w:rPr>
          <w:sz w:val="48"/>
          <w:szCs w:val="48"/>
        </w:rPr>
      </w:pPr>
      <w:r>
        <w:rPr>
          <w:color w:val="201912" w:themeColor="background1" w:themeShade="1A"/>
          <w:sz w:val="48"/>
          <w:szCs w:val="48"/>
          <w:highlight w:val="none"/>
        </w:rPr>
        <w:t xml:space="preserve">Informatique : 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1097"/>
        <w:numPr>
          <w:ilvl w:val="0"/>
          <w:numId w:val="28"/>
        </w:numPr>
        <w:pBdr/>
        <w:spacing/>
        <w:ind/>
        <w:rPr/>
      </w:pPr>
      <w:r>
        <w:t xml:space="preserve">Réalisation d’une interface graphique pour contrôler les moteurs, afficher l’écran et la détection, l’affichage de curseurs pour indiquer les valeurs d’angle des moteurs : </w:t>
      </w:r>
      <w:r>
        <w:rPr>
          <w:b/>
          <w:bCs/>
        </w:rPr>
        <w:t xml:space="preserve">Mathys Vermeulen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528090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184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59449" cy="5280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50pt;height:415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</w:p>
    <w:p>
      <w:pPr>
        <w:pStyle w:val="1097"/>
        <w:numPr>
          <w:ilvl w:val="0"/>
          <w:numId w:val="28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Réalisation du programme de détection de visage : </w:t>
      </w:r>
      <w:r>
        <w:rPr>
          <w:b/>
          <w:bCs/>
          <w:highlight w:val="none"/>
        </w:rPr>
        <w:t xml:space="preserve">Mathys Vermeulen </w:t>
      </w:r>
      <w:r>
        <w:rPr>
          <w:b/>
          <w:bCs/>
          <w:highlight w:val="none"/>
        </w:rPr>
      </w:r>
      <w:r/>
    </w:p>
    <w:p>
      <w:pPr>
        <w:pBdr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problèmes rencontrés : </w:t>
      </w:r>
      <w:r>
        <w:rPr>
          <w:b/>
          <w:bCs/>
          <w:highlight w:val="none"/>
        </w:rPr>
      </w:r>
    </w:p>
    <w:p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étude différente de celle proposé, plus fluide mais compliqué à boucler avec une correction. </w:t>
      </w:r>
      <w:r>
        <w:rPr>
          <w:b w:val="0"/>
          <w:bCs w:val="0"/>
        </w:rPr>
      </w:r>
    </w:p>
    <w:p>
      <w:pPr>
        <w:pStyle w:val="1097"/>
        <w:numPr>
          <w:ilvl w:val="0"/>
          <w:numId w:val="28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Communication entre la carte moteur et l’interface : </w:t>
      </w:r>
      <w:r>
        <w:rPr>
          <w:b/>
          <w:bCs/>
          <w:highlight w:val="none"/>
        </w:rPr>
        <w:t xml:space="preserve">Louis Fromagé et Mathys Vermeulen</w:t>
      </w:r>
      <w:r>
        <w:rPr>
          <w:b/>
          <w:bCs/>
          <w:highlight w:val="none"/>
        </w:rPr>
      </w:r>
      <w:r/>
    </w:p>
    <w:p>
      <w:pPr>
        <w:pStyle w:val="1097"/>
        <w:numPr>
          <w:ilvl w:val="0"/>
          <w:numId w:val="28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Communication entre la carte son et l’interface : </w:t>
      </w:r>
      <w:r>
        <w:rPr>
          <w:b/>
          <w:bCs/>
          <w:highlight w:val="none"/>
        </w:rPr>
        <w:t xml:space="preserve">Romain Fildier et Mathys Vermeulen</w:t>
      </w:r>
      <w:r>
        <w:rPr>
          <w:b/>
          <w:bCs/>
          <w:highlight w:val="none"/>
        </w:rPr>
      </w:r>
    </w:p>
    <w:p>
      <w:pPr>
        <w:pBdr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problèmes rencontrés :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On a commencé avec deux trame différente pour la reception des données de la carte son, mais on a rencontré des problèmes de fluidité car trop de demande, en passant à trame pour l’énergie et l’angle, on simplifie énormément la communication et ca nous a permis de régler notre problème de communication.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077"/>
        <w:numPr>
          <w:ilvl w:val="0"/>
          <w:numId w:val="19"/>
        </w:numPr>
        <w:pBdr/>
        <w:spacing/>
        <w:ind/>
        <w:rPr>
          <w:sz w:val="48"/>
          <w:szCs w:val="48"/>
        </w:rPr>
      </w:pPr>
      <w:r>
        <w:rPr>
          <w:color w:val="201912" w:themeColor="background1" w:themeShade="1A"/>
          <w:sz w:val="48"/>
          <w:szCs w:val="48"/>
          <w:highlight w:val="none"/>
        </w:rPr>
        <w:t xml:space="preserve">Conclusion : 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t xml:space="preserve">Pour conclure, notre fonctionnement est assez simple : il repose principalement sur des échanges oraux concernant l’avancement des travaux au sein du groupe.</w:t>
        <w:br/>
        <w:t xml:space="preserve"> Nous n’utilisons pas de méthode Kanban, car la communication entre nous est fluide et naturelle. </w:t>
      </w:r>
      <w:r>
        <w:t xml:space="preserve">Grâce à une relation de groupe saine, aucun outil particulier n’est nécessaire pour organiser notre travail.</w:t>
        <w:br/>
        <w:t xml:space="preserve"> La répartition des tâches s’est faite en fonction des affinités personnelles de chacun, ce qui a favorisé une progression efficace et sans trop de</w:t>
      </w:r>
      <w:r>
        <w:t xml:space="preserve"> difficultés.</w:t>
      </w:r>
      <w:r>
        <w:rPr>
          <w:highlight w:val="none"/>
        </w:rPr>
      </w:r>
      <w:r/>
    </w:p>
    <w:p>
      <w:pPr>
        <w:pBdr/>
        <w:spacing/>
        <w:ind/>
        <w:rPr/>
      </w:pPr>
      <w:r/>
      <w:r>
        <w:t xml:space="preserve">Pour aller plus loin, la création d’un groupe de discussion sur un réseau social aurait permis de fluidifier l’échange d’informations générales, lors des week-ends. Par exemple une personne créer un diaporama pour le dernier oral et une autre créer un dossi</w:t>
      </w:r>
      <w:r>
        <w:t xml:space="preserve">er « dernier oral » où il va mettre les informations nécessaires, cela génère de la confusion, faut il travaillé sur le diaporama général ? Ou alors dans le dossier « dernier oral » ? L’intérêt d’un groupe de chat se fait ressentir ici.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firstLine="0" w:left="0"/>
        <w:rPr/>
      </w:pPr>
      <w:r>
        <w:rPr>
          <w:sz w:val="48"/>
          <w:szCs w:val="48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957" w:right="1418" w:bottom="1418" w:left="1418" w:header="709" w:footer="822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Segoe UI">
    <w:panose1 w:val="020B05020402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0"/>
      <w:pBdr/>
      <w:spacing/>
      <w:ind/>
      <w:rPr>
        <w:rFonts w:asciiTheme="minorHAnsi" w:hAnsiTheme="minorHAnsi"/>
      </w:rPr>
    </w:pPr>
    <w:r>
      <w:rPr>
        <w:rFonts w:asciiTheme="minorHAnsi" w:hAnsiTheme="minorHAnsi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97152" behindDoc="0" locked="0" layoutInCell="1" allowOverlap="1">
              <wp:simplePos x="0" y="0"/>
              <wp:positionH relativeFrom="column">
                <wp:posOffset>0</wp:posOffset>
              </wp:positionH>
              <wp:positionV relativeFrom="page">
                <wp:posOffset>9836760</wp:posOffset>
              </wp:positionV>
              <wp:extent cx="6491945" cy="333375"/>
              <wp:effectExtent l="6350" t="6350" r="6350" b="6350"/>
              <wp:wrapNone/>
              <wp:docPr id="3" name="_x0000_s20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649194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1126"/>
                            <w:tblW w:w="4964" w:type="pct"/>
                            <w:jc w:val="center"/>
                            <w:tblBorders>
                              <w:top w:val="single" w:color="auto" w:sz="4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5"/>
                            <w:gridCol w:w="2753"/>
                            <w:gridCol w:w="3827"/>
                          </w:tblGrid>
                          <w:tr>
                            <w:trPr>
                              <w:jc w:val="center"/>
                              <w:trHeight w:val="397"/>
                            </w:trPr>
                            <w:tc>
                              <w:tcPr>
                                <w:tcBorders/>
                                <w:tcW w:w="3265" w:type="dxa"/>
                                <w:vAlign w:val="center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090"/>
                                  <w:pBdr/>
                                  <w:spacing/>
                                  <w:ind/>
                                  <w:rPr>
                                    <w:sz w:val="18"/>
                                    <w:szCs w:val="18"/>
                                  </w:rPr>
                                </w:pPr>
                                <w:r/>
                                <w:fldSimple w:instr="REF  \* FirstCap  \* MERGEFORMAT "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Titre du document</w:t>
                                  </w:r>
                                </w:fldSimple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fldSimple w:instr="REF  \* Lower  \* MERGEFORMAT "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sujet du contenu</w:t>
                                  </w:r>
                                </w:fldSimple>
                                <w:r>
                                  <w:rPr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Borders/>
                                <w:tcW w:w="2753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09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c>
                            <w:tc>
                              <w:tcPr>
                                <w:tcBorders/>
                                <w:tcW w:w="3827" w:type="dxa"/>
                                <w:vAlign w:val="center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090"/>
                                  <w:pBdr/>
                                  <w:spacing/>
                                  <w:ind/>
                                  <w:jc w:val="right"/>
                                  <w:rPr/>
                                </w:pP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t xml:space="preserve">2</w:t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/>
                              </w:p>
                            </w:tc>
                          </w:tr>
                        </w:tbl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697152;o:allowoverlap:true;o:allowincell:true;mso-position-horizontal-relative:text;margin-left:0.00pt;mso-position-horizontal:absolute;mso-position-vertical-relative:page;margin-top:774.55pt;mso-position-vertical:absolute;width:511.18pt;height:26.25pt;mso-wrap-distance-left:9.00pt;mso-wrap-distance-top:0.00pt;mso-wrap-distance-right:9.00pt;mso-wrap-distance-bottom:0.00pt;visibility:visible;" filled="f" stroked="f">
              <v:textbox inset="0,0,0,0">
                <w:txbxContent>
                  <w:tbl>
                    <w:tblPr>
                      <w:tblStyle w:val="1126"/>
                      <w:tblW w:w="4964" w:type="pct"/>
                      <w:jc w:val="center"/>
                      <w:tblBorders>
                        <w:top w:val="single" w:color="auto" w:sz="4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5"/>
                      <w:gridCol w:w="2753"/>
                      <w:gridCol w:w="3827"/>
                    </w:tblGrid>
                    <w:tr>
                      <w:trPr>
                        <w:jc w:val="center"/>
                        <w:trHeight w:val="397"/>
                      </w:trPr>
                      <w:tc>
                        <w:tcPr>
                          <w:tcBorders/>
                          <w:tcW w:w="3265" w:type="dxa"/>
                          <w:vAlign w:val="center"/>
                          <w:textDirection w:val="lrTb"/>
                          <w:noWrap w:val="false"/>
                        </w:tcPr>
                        <w:p>
                          <w:pPr>
                            <w:pStyle w:val="1090"/>
                            <w:pBdr/>
                            <w:spacing/>
                            <w:ind/>
                            <w:rPr>
                              <w:sz w:val="18"/>
                              <w:szCs w:val="18"/>
                            </w:rPr>
                          </w:pPr>
                          <w:r/>
                          <w:fldSimple w:instr="REF  \* FirstCap  \* MERGEFORMAT ">
                            <w:r>
                              <w:rPr>
                                <w:sz w:val="18"/>
                                <w:szCs w:val="18"/>
                              </w:rPr>
                              <w:t xml:space="preserve">Titre du document</w:t>
                            </w:r>
                          </w:fldSimple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fldSimple w:instr="REF  \* Lower  \* MERGEFORMAT ">
                            <w:r>
                              <w:rPr>
                                <w:sz w:val="18"/>
                                <w:szCs w:val="18"/>
                              </w:rPr>
                              <w:t xml:space="preserve">sujet du contenu</w:t>
                            </w:r>
                          </w:fldSimple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c>
                      <w:tc>
                        <w:tcPr>
                          <w:tcBorders/>
                          <w:tcW w:w="2753" w:type="dxa"/>
                          <w:textDirection w:val="lrTb"/>
                          <w:noWrap w:val="false"/>
                        </w:tcPr>
                        <w:p>
                          <w:pPr>
                            <w:pStyle w:val="1090"/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c>
                      <w:tc>
                        <w:tcPr>
                          <w:tcBorders/>
                          <w:tcW w:w="3827" w:type="dxa"/>
                          <w:vAlign w:val="center"/>
                          <w:textDirection w:val="lrTb"/>
                          <w:noWrap w:val="false"/>
                        </w:tcPr>
                        <w:p>
                          <w:pPr>
                            <w:pStyle w:val="1090"/>
                            <w:pBdr/>
                            <w:spacing/>
                            <w:ind/>
                            <w:jc w:val="right"/>
                            <w:rPr/>
                          </w:pP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t xml:space="preserve">2</w:t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  <w:r/>
                        </w:p>
                      </w:tc>
                    </w:tr>
                  </w:tbl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Theme="minorHAnsi" w:hAnsiTheme="minorHAnsi"/>
      </w:rPr>
    </w:r>
    <w:r>
      <w:rPr>
        <w:rFonts w:asciiTheme="minorHAnsi" w:hAnsiTheme="minorHAnsi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0"/>
      <w:pBdr/>
      <w:spacing/>
      <w:ind/>
      <w:rPr/>
    </w:pPr>
    <w:r>
      <w:rPr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93056" behindDoc="0" locked="0" layoutInCell="1" allowOverlap="1">
              <wp:simplePos x="0" y="0"/>
              <wp:positionH relativeFrom="column">
                <wp:posOffset>0</wp:posOffset>
              </wp:positionH>
              <wp:positionV relativeFrom="page">
                <wp14:pctPosVOffset>92000</wp14:pctPosVOffset>
              </wp:positionV>
              <wp:extent cx="8934450" cy="333375"/>
              <wp:effectExtent l="0" t="0" r="0" b="0"/>
              <wp:wrapNone/>
              <wp:docPr id="4" name="_x0000_s20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9344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1126"/>
                            <w:tblW w:w="5000" w:type="pct"/>
                            <w:jc w:val="center"/>
                            <w:tblBorders>
                              <w:top w:val="single" w:color="auto" w:sz="4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512"/>
                            <w:gridCol w:w="1496"/>
                            <w:gridCol w:w="3005"/>
                          </w:tblGrid>
                          <w:tr>
                            <w:trPr>
                              <w:jc w:val="center"/>
                            </w:trPr>
                            <w:tc>
                              <w:tcPr>
                                <w:tcBorders/>
                                <w:tcW w:w="2502" w:type="pct"/>
                                <w:vAlign w:val="center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090"/>
                                  <w:pBdr/>
                                  <w:spacing/>
                                  <w:ind/>
                                  <w:rPr>
                                    <w:sz w:val="18"/>
                                    <w:szCs w:val="18"/>
                                  </w:rPr>
                                </w:pPr>
                                <w:r/>
                                <w:fldSimple w:instr="REF  \* FirstCap  \* MERGEFORMAT "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Titre du document</w:t>
                                  </w:r>
                                </w:fldSimple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fldSimple w:instr="REF  \* Lower  \* MERGEFORMAT "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sujet du contenu</w:t>
                                  </w:r>
                                </w:fldSimple>
                                <w:r>
                                  <w:rPr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Borders/>
                                <w:tcW w:w="830" w:type="pct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09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c>
                            <w:tc>
                              <w:tcPr>
                                <w:tcBorders/>
                                <w:tcW w:w="1667" w:type="pct"/>
                                <w:vAlign w:val="center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090"/>
                                  <w:pBdr/>
                                  <w:spacing/>
                                  <w:ind/>
                                  <w:jc w:val="right"/>
                                  <w:rPr/>
                                </w:pP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t xml:space="preserve">1</w:t>
                                </w:r>
                                <w:r>
                                  <w:rPr>
                                    <w:rStyle w:val="1125"/>
                                    <w:b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/>
                              </w:p>
                            </w:tc>
                          </w:tr>
                        </w:tbl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wrap="square" upright="1"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shape id="shape 3" o:spid="_x0000_s3" o:spt="202" type="#_x0000_t202" style="position:absolute;z-index:251693056;o:allowoverlap:true;o:allowincell:true;mso-position-horizontal-relative:text;margin-left:0.00pt;mso-position-horizontal:absolute;mso-position-vertical-relative:page;width:703.50pt;height:26.25pt;mso-wrap-distance-left:9.00pt;mso-wrap-distance-top:0.00pt;mso-wrap-distance-right:9.00pt;mso-wrap-distance-bottom:0.00pt;visibility:visible;" filled="f" stroked="f">
              <v:textbox inset="0,0,0,0">
                <w:txbxContent>
                  <w:tbl>
                    <w:tblPr>
                      <w:tblStyle w:val="1126"/>
                      <w:tblW w:w="5000" w:type="pct"/>
                      <w:jc w:val="center"/>
                      <w:tblBorders>
                        <w:top w:val="single" w:color="auto" w:sz="4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12"/>
                      <w:gridCol w:w="1496"/>
                      <w:gridCol w:w="3005"/>
                    </w:tblGrid>
                    <w:tr>
                      <w:trPr>
                        <w:jc w:val="center"/>
                      </w:trPr>
                      <w:tc>
                        <w:tcPr>
                          <w:tcBorders/>
                          <w:tcW w:w="2502" w:type="pct"/>
                          <w:vAlign w:val="center"/>
                          <w:textDirection w:val="lrTb"/>
                          <w:noWrap w:val="false"/>
                        </w:tcPr>
                        <w:p>
                          <w:pPr>
                            <w:pStyle w:val="1090"/>
                            <w:pBdr/>
                            <w:spacing/>
                            <w:ind/>
                            <w:rPr>
                              <w:sz w:val="18"/>
                              <w:szCs w:val="18"/>
                            </w:rPr>
                          </w:pPr>
                          <w:r/>
                          <w:fldSimple w:instr="REF  \* FirstCap  \* MERGEFORMAT ">
                            <w:r>
                              <w:rPr>
                                <w:sz w:val="18"/>
                                <w:szCs w:val="18"/>
                              </w:rPr>
                              <w:t xml:space="preserve">Titre du document</w:t>
                            </w:r>
                          </w:fldSimple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fldSimple w:instr="REF  \* Lower  \* MERGEFORMAT ">
                            <w:r>
                              <w:rPr>
                                <w:sz w:val="18"/>
                                <w:szCs w:val="18"/>
                              </w:rPr>
                              <w:t xml:space="preserve">sujet du contenu</w:t>
                            </w:r>
                          </w:fldSimple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c>
                      <w:tc>
                        <w:tcPr>
                          <w:tcBorders/>
                          <w:tcW w:w="830" w:type="pct"/>
                          <w:textDirection w:val="lrTb"/>
                          <w:noWrap w:val="false"/>
                        </w:tcPr>
                        <w:p>
                          <w:pPr>
                            <w:pStyle w:val="1090"/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c>
                      <w:tc>
                        <w:tcPr>
                          <w:tcBorders/>
                          <w:tcW w:w="1667" w:type="pct"/>
                          <w:vAlign w:val="center"/>
                          <w:textDirection w:val="lrTb"/>
                          <w:noWrap w:val="false"/>
                        </w:tcPr>
                        <w:p>
                          <w:pPr>
                            <w:pStyle w:val="1090"/>
                            <w:pBdr/>
                            <w:spacing/>
                            <w:ind/>
                            <w:jc w:val="right"/>
                            <w:rPr/>
                          </w:pP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t xml:space="preserve">1</w:t>
                          </w:r>
                          <w:r>
                            <w:rPr>
                              <w:rStyle w:val="1125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  <w:r/>
                        </w:p>
                      </w:tc>
                    </w:tr>
                  </w:tbl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8"/>
      <w:pBdr/>
      <w:spacing/>
      <w:ind/>
      <w:jc w:val="center"/>
      <w:rPr/>
    </w:pPr>
    <w:r>
      <w:rPr>
        <w:rFonts w:cs="Segoe UI"/>
        <w:i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<wp:simplePos x="0" y="0"/>
              <wp:positionH relativeFrom="page">
                <wp:posOffset>5941060</wp:posOffset>
              </wp:positionH>
              <wp:positionV relativeFrom="page">
                <wp:posOffset>252095</wp:posOffset>
              </wp:positionV>
              <wp:extent cx="1224000" cy="514800"/>
              <wp:effectExtent l="0" t="0" r="0" b="0"/>
              <wp:wrapSquare wrapText="bothSides"/>
              <wp:docPr id="1" name="Image 4" descr="C:\Users\kerneis\AppData\Local\Microsoft\Windows\INetCache\Content.Word\ENIB-cmj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kerneis\AppData\Local\Microsoft\Windows\INetCache\Content.Word\ENIB-cmjn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224000" cy="51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752;o:allowoverlap:true;o:allowincell:true;mso-position-horizontal-relative:page;margin-left:467.80pt;mso-position-horizontal:absolute;mso-position-vertical-relative:page;margin-top:19.85pt;mso-position-vertical:absolute;width:96.38pt;height:40.54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3"/>
      <w:pBdr/>
      <w:spacing/>
      <w:ind/>
      <w:rPr>
        <w:sz w:val="20"/>
        <w:szCs w:val="20"/>
      </w:rPr>
    </w:pPr>
    <w:r>
      <w:rPr>
        <w:i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column">
                <wp:posOffset>-467995</wp:posOffset>
              </wp:positionH>
              <wp:positionV relativeFrom="page">
                <wp:posOffset>252095</wp:posOffset>
              </wp:positionV>
              <wp:extent cx="1224000" cy="514800"/>
              <wp:effectExtent l="0" t="0" r="0" b="0"/>
              <wp:wrapSquare wrapText="bothSides"/>
              <wp:docPr id="2" name="Image 2" descr="C:\Users\kerneis\AppData\Local\Microsoft\Windows\INetCache\Content.Word\ENIB-cmj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kerneis\AppData\Local\Microsoft\Windows\INetCache\Content.Word\ENIB-cmjn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224000" cy="51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57728;o:allowoverlap:true;o:allowincell:true;mso-position-horizontal-relative:text;margin-left:-36.85pt;mso-position-horizontal:absolute;mso-position-vertical-relative:page;margin-top:19.85pt;mso-position-vertical:absolute;width:96.38pt;height:40.54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sz w:val="20"/>
        <w:szCs w:val="20"/>
      </w:rPr>
    </w:r>
    <w:r>
      <w:rPr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►"/>
      <w:numFmt w:val="bullet"/>
      <w:pPr>
        <w:pBdr/>
        <w:spacing/>
        <w:ind w:hanging="360" w:left="2880"/>
      </w:pPr>
      <w:rPr>
        <w:rFonts w:hint="default" w:ascii="Arial" w:hAnsi="Arial"/>
        <w:color w:val="ea8a00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  <w:color w:val="auto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►"/>
      <w:numFmt w:val="bullet"/>
      <w:pPr>
        <w:pBdr/>
        <w:spacing/>
        <w:ind w:hanging="360" w:left="2880"/>
      </w:pPr>
      <w:rPr>
        <w:rFonts w:hint="default" w:ascii="Arial" w:hAnsi="Arial"/>
        <w:color w:val="ea8a00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►"/>
      <w:numFmt w:val="bullet"/>
      <w:pPr>
        <w:pBdr/>
        <w:spacing/>
        <w:ind w:hanging="360" w:left="2880"/>
      </w:pPr>
      <w:rPr>
        <w:rFonts w:hint="default" w:ascii="Arial" w:hAnsi="Arial"/>
        <w:color w:val="ea8a00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  <w:color w:val="auto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1788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►"/>
      <w:numFmt w:val="bullet"/>
      <w:pPr>
        <w:pBdr/>
        <w:spacing/>
        <w:ind w:hanging="360" w:left="2508"/>
      </w:pPr>
      <w:rPr>
        <w:rFonts w:hint="default" w:ascii="Arial" w:hAnsi="Arial"/>
        <w:color w:val="ea8a00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8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egoe UI" w:hAnsi="Segoe UI" w:cs="Segoe UI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egoe UI" w:hAnsi="Segoe UI" w:cs="Segoe UI" w:eastAsiaTheme="minorHAnsi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248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44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17"/>
  </w:num>
  <w:num w:numId="3">
    <w:abstractNumId w:val="0"/>
  </w:num>
  <w:num w:numId="4">
    <w:abstractNumId w:val="14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11"/>
  </w:num>
  <w:num w:numId="10">
    <w:abstractNumId w:val="10"/>
  </w:num>
  <w:num w:numId="11">
    <w:abstractNumId w:val="12"/>
  </w:num>
  <w:num w:numId="12">
    <w:abstractNumId w:val="15"/>
  </w:num>
  <w:num w:numId="13">
    <w:abstractNumId w:val="13"/>
  </w:num>
  <w:num w:numId="14">
    <w:abstractNumId w:val="16"/>
  </w:num>
  <w:num w:numId="15">
    <w:abstractNumId w:val="2"/>
  </w:num>
  <w:num w:numId="16">
    <w:abstractNumId w:val="1"/>
  </w:num>
  <w:num w:numId="17">
    <w:abstractNumId w:val="9"/>
  </w:num>
  <w:num w:numId="18">
    <w:abstractNumId w:val="8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14">
    <w:name w:val="FollowedHyperlink"/>
    <w:basedOn w:val="10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15">
    <w:name w:val="Heading 1 Char"/>
    <w:basedOn w:val="1085"/>
    <w:link w:val="107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916">
    <w:name w:val="Heading 2 Char"/>
    <w:basedOn w:val="1085"/>
    <w:link w:val="1077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917">
    <w:name w:val="Heading 3 Char"/>
    <w:basedOn w:val="1085"/>
    <w:link w:val="107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918">
    <w:name w:val="Heading 4 Char"/>
    <w:basedOn w:val="1085"/>
    <w:link w:val="107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919">
    <w:name w:val="Heading 5 Char"/>
    <w:basedOn w:val="1085"/>
    <w:link w:val="108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920">
    <w:name w:val="Heading 6 Char"/>
    <w:basedOn w:val="1085"/>
    <w:link w:val="108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7 Char"/>
    <w:basedOn w:val="1085"/>
    <w:link w:val="108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2">
    <w:name w:val="Heading 8 Char"/>
    <w:basedOn w:val="1085"/>
    <w:link w:val="108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923">
    <w:name w:val="Heading 9 Char"/>
    <w:basedOn w:val="1085"/>
    <w:link w:val="1084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924">
    <w:name w:val="No Spacing"/>
    <w:uiPriority w:val="1"/>
    <w:qFormat/>
    <w:pPr>
      <w:pBdr/>
      <w:spacing w:after="0" w:before="0" w:line="240" w:lineRule="auto"/>
      <w:ind/>
    </w:pPr>
  </w:style>
  <w:style w:type="character" w:styleId="925">
    <w:name w:val="Title Char"/>
    <w:basedOn w:val="1085"/>
    <w:link w:val="1108"/>
    <w:uiPriority w:val="10"/>
    <w:pPr>
      <w:pBdr/>
      <w:spacing/>
      <w:ind/>
    </w:pPr>
    <w:rPr>
      <w:sz w:val="48"/>
      <w:szCs w:val="48"/>
    </w:rPr>
  </w:style>
  <w:style w:type="character" w:styleId="926">
    <w:name w:val="Subtitle Char"/>
    <w:basedOn w:val="1085"/>
    <w:link w:val="1110"/>
    <w:uiPriority w:val="11"/>
    <w:pPr>
      <w:pBdr/>
      <w:spacing/>
      <w:ind/>
    </w:pPr>
    <w:rPr>
      <w:sz w:val="24"/>
      <w:szCs w:val="24"/>
    </w:rPr>
  </w:style>
  <w:style w:type="character" w:styleId="927">
    <w:name w:val="Quote Char"/>
    <w:link w:val="1116"/>
    <w:uiPriority w:val="29"/>
    <w:pPr>
      <w:pBdr/>
      <w:spacing/>
      <w:ind/>
    </w:pPr>
    <w:rPr>
      <w:i/>
    </w:rPr>
  </w:style>
  <w:style w:type="character" w:styleId="928">
    <w:name w:val="Intense Quote Char"/>
    <w:link w:val="1118"/>
    <w:uiPriority w:val="30"/>
    <w:pPr>
      <w:pBdr/>
      <w:spacing/>
      <w:ind/>
    </w:pPr>
    <w:rPr>
      <w:i/>
    </w:rPr>
  </w:style>
  <w:style w:type="character" w:styleId="929">
    <w:name w:val="Header Char"/>
    <w:basedOn w:val="1085"/>
    <w:link w:val="1088"/>
    <w:uiPriority w:val="99"/>
    <w:pPr>
      <w:pBdr/>
      <w:spacing/>
      <w:ind/>
    </w:pPr>
  </w:style>
  <w:style w:type="character" w:styleId="930">
    <w:name w:val="Footer Char"/>
    <w:basedOn w:val="1085"/>
    <w:link w:val="1090"/>
    <w:uiPriority w:val="99"/>
    <w:pPr>
      <w:pBdr/>
      <w:spacing/>
      <w:ind/>
    </w:pPr>
  </w:style>
  <w:style w:type="paragraph" w:styleId="931">
    <w:name w:val="Caption"/>
    <w:basedOn w:val="1075"/>
    <w:next w:val="107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932">
    <w:name w:val="Caption Char"/>
    <w:basedOn w:val="931"/>
    <w:link w:val="1090"/>
    <w:uiPriority w:val="99"/>
    <w:pPr>
      <w:pBdr/>
      <w:spacing/>
      <w:ind/>
    </w:pPr>
  </w:style>
  <w:style w:type="table" w:styleId="933">
    <w:name w:val="Table Grid Light"/>
    <w:basedOn w:val="10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1"/>
    <w:basedOn w:val="10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2"/>
    <w:basedOn w:val="10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Plain Table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1 Light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1 Light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1 Light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2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2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2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2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3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3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3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3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1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ee8c9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ee8c9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4 - Accent 2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4 - Accent 3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4 - Accent 4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4 - Accent 5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4 - Accent 6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6c6c6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969696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969696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fe7c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ffcb8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ffcb8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5 Dark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dfe5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4b5c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4b5c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607c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607c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607c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607c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5 Dark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7f5f8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be9f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be9f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0d1d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0d1d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0d1d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0d1d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5 Dark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bebf4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3d3e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3d3e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f9fca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f9fca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f9fca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f9fca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5 Dark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9e0dc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1b9b2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1b9b2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5 Dark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eefd6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8dca1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8dca1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d0d0d0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25252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25252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525252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25252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7e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7e0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d77e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7e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6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8fa3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8fa3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08fa3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8fa3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6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6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6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291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Horz">
      <w:rPr>
        <w:rFonts w:ascii="Arial" w:hAnsi="Arial"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25252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d77e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fe7c6" w:themeFill="accent1" w:themeFillTint="34"/>
        <w:tcBorders/>
      </w:tcPr>
    </w:tblStylePr>
    <w:tblStylePr w:type="band2Horz">
      <w:rPr>
        <w:rFonts w:ascii="Arial" w:hAnsi="Arial"/>
        <w:color w:val="d77e0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7e0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d77e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7e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77e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7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Horz">
      <w:rPr>
        <w:rFonts w:ascii="Arial" w:hAnsi="Arial"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1e43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7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08fa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Horz">
      <w:rPr>
        <w:rFonts w:ascii="Arial" w:hAnsi="Arial"/>
        <w:color w:val="308fa3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8fa3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08fa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8fa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8fa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7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Horz">
      <w:rPr>
        <w:rFonts w:ascii="Arial" w:hAnsi="Arial"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8589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7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9b291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Horz">
      <w:rPr>
        <w:rFonts w:ascii="Arial" w:hAnsi="Arial"/>
        <w:color w:val="9b291a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291a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9b291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291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291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7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f622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Horz">
      <w:rPr>
        <w:rFonts w:ascii="Arial" w:hAnsi="Arial"/>
        <w:color w:val="5f6225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6225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f622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622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622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1 Light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1 Light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1 Light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1 Light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1 Light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2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2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2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2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2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3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3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ce3e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3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3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eda298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3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dd186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1a1a1a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4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607c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4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0d1d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4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f9fca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4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4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8c8c8c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ea8a00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a8a00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5 Dark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0b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5 Dark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ce3e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ce3e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ce3e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ce3e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ce3e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5 Dark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c5c5de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5 Dark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da298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eda298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eda298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eda298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eda298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5 Dark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dd186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dd186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dd186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dd186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dd186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7f4f1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a1a1a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a1a1a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1a1a1a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a1a1a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85000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85000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885000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85000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6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1e43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6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8a8b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8a8b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38a8b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8a8b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6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8589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6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0302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0302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c0302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0302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6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903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903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8d903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903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6c6c6" w:themeFill="text1" w:themeFillTint="40"/>
        <w:tcBorders/>
      </w:tcPr>
    </w:tblStylePr>
    <w:tblStylePr w:type="band2Horz">
      <w:rPr>
        <w:rFonts w:ascii="Arial" w:hAnsi="Arial"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25252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25252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885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fe2b9" w:themeFill="accent1" w:themeFillTint="40"/>
        <w:tcBorders/>
      </w:tcPr>
    </w:tblStylePr>
    <w:tblStylePr w:type="band2Horz">
      <w:rPr>
        <w:rFonts w:ascii="Arial" w:hAnsi="Arial"/>
        <w:color w:val="8850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85000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885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85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85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850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7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6dd" w:themeFill="accent2" w:themeFillTint="40"/>
        <w:tcBorders/>
      </w:tcPr>
    </w:tblStylePr>
    <w:tblStylePr w:type="band2Horz">
      <w:rPr>
        <w:rFonts w:ascii="Arial" w:hAnsi="Arial"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1e43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1e43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7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38a8b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3f3f6" w:themeFill="accent3" w:themeFillTint="40"/>
        <w:tcBorders/>
      </w:tcPr>
    </w:tblStylePr>
    <w:tblStylePr w:type="band2Horz">
      <w:rPr>
        <w:rFonts w:ascii="Arial" w:hAnsi="Arial"/>
        <w:color w:val="38a8b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8a8b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38a8b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8a8b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8a8b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8a8b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7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e6f1" w:themeFill="accent4" w:themeFillTint="40"/>
        <w:tcBorders/>
      </w:tcPr>
    </w:tblStylePr>
    <w:tblStylePr w:type="band2Horz">
      <w:rPr>
        <w:rFonts w:ascii="Arial" w:hAnsi="Arial"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8589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8589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7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c0302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7d8d4" w:themeFill="accent5" w:themeFillTint="40"/>
        <w:tcBorders/>
      </w:tcPr>
    </w:tblStylePr>
    <w:tblStylePr w:type="band2Horz">
      <w:rPr>
        <w:rFonts w:ascii="Arial" w:hAnsi="Arial"/>
        <w:color w:val="c0302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0302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c0302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0302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0302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0302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7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8d903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aebcc" w:themeFill="accent6" w:themeFillTint="40"/>
        <w:tcBorders/>
      </w:tcPr>
    </w:tblStylePr>
    <w:tblStylePr w:type="band2Horz">
      <w:rPr>
        <w:rFonts w:ascii="Arial" w:hAnsi="Arial"/>
        <w:color w:val="8d903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903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8d903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903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903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7f4f1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d903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1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dba9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dba9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ned - Accent 2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ned - Accent 3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ned - Accent 4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ned - Accent 5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ned - Accent 6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c8c8c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1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dba9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dba9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9600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&amp; Lined - Accent 2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dfe5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1a0b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&amp; Lined - Accent 3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7f5f8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fd0de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&amp; Lined - Accent 4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ebf4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5c5de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&amp; Lined - Accent 5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9e0dc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2685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&amp; Lined - Accent 6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eefd6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a2a93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Bordered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Bordered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8">
    <w:name w:val="footnote text"/>
    <w:basedOn w:val="1075"/>
    <w:link w:val="105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59">
    <w:name w:val="Footnote Text Char"/>
    <w:link w:val="1058"/>
    <w:uiPriority w:val="99"/>
    <w:pPr>
      <w:pBdr/>
      <w:spacing/>
      <w:ind/>
    </w:pPr>
    <w:rPr>
      <w:sz w:val="18"/>
    </w:rPr>
  </w:style>
  <w:style w:type="character" w:styleId="1060">
    <w:name w:val="footnote reference"/>
    <w:basedOn w:val="1085"/>
    <w:uiPriority w:val="99"/>
    <w:unhideWhenUsed/>
    <w:pPr>
      <w:pBdr/>
      <w:spacing/>
      <w:ind/>
    </w:pPr>
    <w:rPr>
      <w:vertAlign w:val="superscript"/>
    </w:rPr>
  </w:style>
  <w:style w:type="paragraph" w:styleId="1061">
    <w:name w:val="endnote text"/>
    <w:basedOn w:val="1075"/>
    <w:link w:val="106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62">
    <w:name w:val="Endnote Text Char"/>
    <w:link w:val="1061"/>
    <w:uiPriority w:val="99"/>
    <w:pPr>
      <w:pBdr/>
      <w:spacing/>
      <w:ind/>
    </w:pPr>
    <w:rPr>
      <w:sz w:val="20"/>
    </w:rPr>
  </w:style>
  <w:style w:type="character" w:styleId="1063">
    <w:name w:val="endnote reference"/>
    <w:basedOn w:val="1085"/>
    <w:uiPriority w:val="99"/>
    <w:semiHidden/>
    <w:unhideWhenUsed/>
    <w:pPr>
      <w:pBdr/>
      <w:spacing/>
      <w:ind/>
    </w:pPr>
    <w:rPr>
      <w:vertAlign w:val="superscript"/>
    </w:rPr>
  </w:style>
  <w:style w:type="paragraph" w:styleId="1064">
    <w:name w:val="toc 1"/>
    <w:basedOn w:val="1075"/>
    <w:next w:val="1075"/>
    <w:uiPriority w:val="39"/>
    <w:unhideWhenUsed/>
    <w:pPr>
      <w:pBdr/>
      <w:spacing w:after="57"/>
      <w:ind w:right="0" w:firstLine="0" w:left="0"/>
    </w:pPr>
  </w:style>
  <w:style w:type="paragraph" w:styleId="1065">
    <w:name w:val="toc 2"/>
    <w:basedOn w:val="1075"/>
    <w:next w:val="1075"/>
    <w:uiPriority w:val="39"/>
    <w:unhideWhenUsed/>
    <w:pPr>
      <w:pBdr/>
      <w:spacing w:after="57"/>
      <w:ind w:right="0" w:firstLine="0" w:left="283"/>
    </w:pPr>
  </w:style>
  <w:style w:type="paragraph" w:styleId="1066">
    <w:name w:val="toc 3"/>
    <w:basedOn w:val="1075"/>
    <w:next w:val="1075"/>
    <w:uiPriority w:val="39"/>
    <w:unhideWhenUsed/>
    <w:pPr>
      <w:pBdr/>
      <w:spacing w:after="57"/>
      <w:ind w:right="0" w:firstLine="0" w:left="567"/>
    </w:pPr>
  </w:style>
  <w:style w:type="paragraph" w:styleId="1067">
    <w:name w:val="toc 4"/>
    <w:basedOn w:val="1075"/>
    <w:next w:val="1075"/>
    <w:uiPriority w:val="39"/>
    <w:unhideWhenUsed/>
    <w:pPr>
      <w:pBdr/>
      <w:spacing w:after="57"/>
      <w:ind w:right="0" w:firstLine="0" w:left="850"/>
    </w:pPr>
  </w:style>
  <w:style w:type="paragraph" w:styleId="1068">
    <w:name w:val="toc 5"/>
    <w:basedOn w:val="1075"/>
    <w:next w:val="1075"/>
    <w:uiPriority w:val="39"/>
    <w:unhideWhenUsed/>
    <w:pPr>
      <w:pBdr/>
      <w:spacing w:after="57"/>
      <w:ind w:right="0" w:firstLine="0" w:left="1134"/>
    </w:pPr>
  </w:style>
  <w:style w:type="paragraph" w:styleId="1069">
    <w:name w:val="toc 6"/>
    <w:basedOn w:val="1075"/>
    <w:next w:val="1075"/>
    <w:uiPriority w:val="39"/>
    <w:unhideWhenUsed/>
    <w:pPr>
      <w:pBdr/>
      <w:spacing w:after="57"/>
      <w:ind w:right="0" w:firstLine="0" w:left="1417"/>
    </w:pPr>
  </w:style>
  <w:style w:type="paragraph" w:styleId="1070">
    <w:name w:val="toc 7"/>
    <w:basedOn w:val="1075"/>
    <w:next w:val="1075"/>
    <w:uiPriority w:val="39"/>
    <w:unhideWhenUsed/>
    <w:pPr>
      <w:pBdr/>
      <w:spacing w:after="57"/>
      <w:ind w:right="0" w:firstLine="0" w:left="1701"/>
    </w:pPr>
  </w:style>
  <w:style w:type="paragraph" w:styleId="1071">
    <w:name w:val="toc 8"/>
    <w:basedOn w:val="1075"/>
    <w:next w:val="1075"/>
    <w:uiPriority w:val="39"/>
    <w:unhideWhenUsed/>
    <w:pPr>
      <w:pBdr/>
      <w:spacing w:after="57"/>
      <w:ind w:right="0" w:firstLine="0" w:left="1984"/>
    </w:pPr>
  </w:style>
  <w:style w:type="paragraph" w:styleId="1072">
    <w:name w:val="toc 9"/>
    <w:basedOn w:val="1075"/>
    <w:next w:val="1075"/>
    <w:uiPriority w:val="39"/>
    <w:unhideWhenUsed/>
    <w:pPr>
      <w:pBdr/>
      <w:spacing w:after="57"/>
      <w:ind w:right="0" w:firstLine="0" w:left="2268"/>
    </w:pPr>
  </w:style>
  <w:style w:type="paragraph" w:styleId="1073">
    <w:name w:val="TOC Heading"/>
    <w:uiPriority w:val="39"/>
    <w:unhideWhenUsed/>
    <w:pPr>
      <w:pBdr/>
      <w:spacing/>
      <w:ind/>
    </w:pPr>
  </w:style>
  <w:style w:type="paragraph" w:styleId="1074">
    <w:name w:val="table of figures"/>
    <w:basedOn w:val="1075"/>
    <w:next w:val="1075"/>
    <w:uiPriority w:val="99"/>
    <w:unhideWhenUsed/>
    <w:pPr>
      <w:pBdr/>
      <w:spacing w:after="0" w:afterAutospacing="0"/>
      <w:ind/>
    </w:pPr>
  </w:style>
  <w:style w:type="paragraph" w:styleId="1075" w:default="1">
    <w:name w:val="Normal"/>
    <w:qFormat/>
    <w:pPr>
      <w:pBdr/>
      <w:spacing w:after="0" w:line="240" w:lineRule="auto"/>
      <w:ind/>
    </w:pPr>
    <w:rPr>
      <w:rFonts w:ascii="Segoe UI" w:hAnsi="Segoe UI"/>
    </w:rPr>
  </w:style>
  <w:style w:type="paragraph" w:styleId="1076">
    <w:name w:val="Heading 1"/>
    <w:basedOn w:val="1075"/>
    <w:next w:val="1075"/>
    <w:link w:val="1100"/>
    <w:uiPriority w:val="9"/>
    <w:qFormat/>
    <w:pPr>
      <w:keepNext w:val="true"/>
      <w:keepLines w:val="true"/>
      <w:pBdr/>
      <w:spacing/>
      <w:ind/>
      <w:outlineLvl w:val="0"/>
    </w:pPr>
    <w:rPr>
      <w:rFonts w:eastAsiaTheme="majorEastAsia" w:cstheme="majorBidi"/>
      <w:b/>
      <w:bCs/>
      <w:color w:val="1a1a1a"/>
      <w:sz w:val="28"/>
      <w:szCs w:val="28"/>
    </w:rPr>
  </w:style>
  <w:style w:type="paragraph" w:styleId="1077">
    <w:name w:val="Heading 2"/>
    <w:basedOn w:val="1075"/>
    <w:next w:val="1075"/>
    <w:link w:val="1099"/>
    <w:uiPriority w:val="9"/>
    <w:unhideWhenUsed/>
    <w:qFormat/>
    <w:pPr>
      <w:keepNext w:val="true"/>
      <w:keepLines w:val="true"/>
      <w:pBdr/>
      <w:spacing/>
      <w:ind/>
      <w:outlineLvl w:val="1"/>
    </w:pPr>
    <w:rPr>
      <w:rFonts w:eastAsiaTheme="majorEastAsia" w:cstheme="majorBidi"/>
      <w:b/>
      <w:bCs/>
      <w:color w:val="1a1a1a"/>
      <w:sz w:val="26"/>
      <w:szCs w:val="26"/>
    </w:rPr>
  </w:style>
  <w:style w:type="paragraph" w:styleId="1078">
    <w:name w:val="Heading 3"/>
    <w:basedOn w:val="1075"/>
    <w:next w:val="1075"/>
    <w:link w:val="1101"/>
    <w:uiPriority w:val="9"/>
    <w:unhideWhenUsed/>
    <w:qFormat/>
    <w:pPr>
      <w:keepNext w:val="true"/>
      <w:keepLines w:val="true"/>
      <w:pBdr/>
      <w:spacing/>
      <w:ind/>
      <w:outlineLvl w:val="2"/>
    </w:pPr>
    <w:rPr>
      <w:rFonts w:eastAsiaTheme="majorEastAsia" w:cstheme="majorBidi"/>
      <w:b/>
      <w:bCs/>
      <w:color w:val="1a1a1a"/>
    </w:rPr>
  </w:style>
  <w:style w:type="paragraph" w:styleId="1079">
    <w:name w:val="Heading 4"/>
    <w:basedOn w:val="1075"/>
    <w:next w:val="1075"/>
    <w:link w:val="1102"/>
    <w:uiPriority w:val="9"/>
    <w:unhideWhenUsed/>
    <w:qFormat/>
    <w:pPr>
      <w:keepNext w:val="true"/>
      <w:keepLines w:val="true"/>
      <w:pBdr/>
      <w:spacing/>
      <w:ind/>
      <w:outlineLvl w:val="3"/>
    </w:pPr>
    <w:rPr>
      <w:rFonts w:eastAsiaTheme="majorEastAsia" w:cstheme="majorBidi"/>
      <w:b/>
      <w:bCs/>
      <w:i/>
      <w:iCs/>
      <w:color w:val="1a1a1a"/>
    </w:rPr>
  </w:style>
  <w:style w:type="paragraph" w:styleId="1080">
    <w:name w:val="Heading 5"/>
    <w:basedOn w:val="1075"/>
    <w:next w:val="1075"/>
    <w:link w:val="1103"/>
    <w:uiPriority w:val="9"/>
    <w:unhideWhenUsed/>
    <w:qFormat/>
    <w:pPr>
      <w:keepNext w:val="true"/>
      <w:keepLines w:val="true"/>
      <w:pBdr/>
      <w:spacing/>
      <w:ind/>
      <w:outlineLvl w:val="4"/>
    </w:pPr>
    <w:rPr>
      <w:rFonts w:eastAsiaTheme="majorEastAsia" w:cstheme="majorBidi"/>
      <w:color w:val="1a1a1a"/>
    </w:rPr>
  </w:style>
  <w:style w:type="paragraph" w:styleId="1081">
    <w:name w:val="Heading 6"/>
    <w:basedOn w:val="1075"/>
    <w:next w:val="1075"/>
    <w:link w:val="1104"/>
    <w:uiPriority w:val="9"/>
    <w:unhideWhenUsed/>
    <w:qFormat/>
    <w:pPr>
      <w:keepNext w:val="true"/>
      <w:keepLines w:val="true"/>
      <w:pBdr/>
      <w:spacing/>
      <w:ind/>
      <w:outlineLvl w:val="5"/>
    </w:pPr>
    <w:rPr>
      <w:rFonts w:eastAsiaTheme="majorEastAsia" w:cstheme="majorBidi"/>
      <w:i/>
      <w:iCs/>
      <w:color w:val="1a1a1a"/>
    </w:rPr>
  </w:style>
  <w:style w:type="paragraph" w:styleId="1082">
    <w:name w:val="Heading 7"/>
    <w:basedOn w:val="1075"/>
    <w:next w:val="1075"/>
    <w:link w:val="1105"/>
    <w:uiPriority w:val="9"/>
    <w:unhideWhenUsed/>
    <w:qFormat/>
    <w:pPr>
      <w:keepNext w:val="true"/>
      <w:keepLines w:val="true"/>
      <w:pBdr/>
      <w:spacing/>
      <w:ind/>
      <w:outlineLvl w:val="6"/>
    </w:pPr>
    <w:rPr>
      <w:rFonts w:eastAsiaTheme="majorEastAsia" w:cstheme="majorBidi"/>
      <w:i/>
      <w:iCs/>
      <w:color w:val="1a1a1a"/>
    </w:rPr>
  </w:style>
  <w:style w:type="paragraph" w:styleId="1083">
    <w:name w:val="Heading 8"/>
    <w:basedOn w:val="1075"/>
    <w:next w:val="1075"/>
    <w:link w:val="110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color w:val="1a1a1a"/>
      <w:sz w:val="20"/>
      <w:szCs w:val="20"/>
    </w:rPr>
  </w:style>
  <w:style w:type="paragraph" w:styleId="1084">
    <w:name w:val="Heading 9"/>
    <w:basedOn w:val="1075"/>
    <w:next w:val="1075"/>
    <w:link w:val="110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i/>
      <w:iCs/>
      <w:color w:val="1a1a1a"/>
      <w:sz w:val="20"/>
      <w:szCs w:val="20"/>
    </w:rPr>
  </w:style>
  <w:style w:type="character" w:styleId="1085" w:default="1">
    <w:name w:val="Default Paragraph Font"/>
    <w:uiPriority w:val="1"/>
    <w:semiHidden/>
    <w:unhideWhenUsed/>
    <w:pPr>
      <w:pBdr/>
      <w:spacing/>
      <w:ind/>
    </w:pPr>
  </w:style>
  <w:style w:type="table" w:styleId="10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7" w:default="1">
    <w:name w:val="No List"/>
    <w:uiPriority w:val="99"/>
    <w:semiHidden/>
    <w:unhideWhenUsed/>
    <w:pPr>
      <w:pBdr/>
      <w:spacing/>
      <w:ind/>
    </w:pPr>
  </w:style>
  <w:style w:type="paragraph" w:styleId="1088">
    <w:name w:val="Header"/>
    <w:basedOn w:val="1075"/>
    <w:link w:val="1089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1089" w:customStyle="1">
    <w:name w:val="En-tête Car"/>
    <w:basedOn w:val="1085"/>
    <w:link w:val="1088"/>
    <w:uiPriority w:val="99"/>
    <w:pPr>
      <w:pBdr/>
      <w:spacing/>
      <w:ind/>
    </w:pPr>
    <w:rPr>
      <w:rFonts w:ascii="Segoe UI" w:hAnsi="Segoe UI"/>
    </w:rPr>
  </w:style>
  <w:style w:type="paragraph" w:styleId="1090">
    <w:name w:val="Footer"/>
    <w:basedOn w:val="1075"/>
    <w:link w:val="1091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1091" w:customStyle="1">
    <w:name w:val="Pied de page Car"/>
    <w:basedOn w:val="1085"/>
    <w:link w:val="1090"/>
    <w:uiPriority w:val="99"/>
    <w:pPr>
      <w:pBdr/>
      <w:spacing/>
      <w:ind/>
    </w:pPr>
    <w:rPr>
      <w:rFonts w:ascii="Segoe UI" w:hAnsi="Segoe UI"/>
    </w:rPr>
  </w:style>
  <w:style w:type="paragraph" w:styleId="1092">
    <w:name w:val="Balloon Text"/>
    <w:basedOn w:val="1075"/>
    <w:link w:val="109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93" w:customStyle="1">
    <w:name w:val="Texte de bulles Car"/>
    <w:basedOn w:val="1085"/>
    <w:link w:val="109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94">
    <w:name w:val="Hyperlink"/>
    <w:basedOn w:val="1085"/>
    <w:uiPriority w:val="99"/>
    <w:unhideWhenUsed/>
    <w:pPr>
      <w:pBdr/>
      <w:spacing/>
      <w:ind/>
    </w:pPr>
    <w:rPr>
      <w:color w:val="1a1a1a"/>
      <w:u w:val="single"/>
    </w:rPr>
  </w:style>
  <w:style w:type="paragraph" w:styleId="1095">
    <w:name w:val="Document Map"/>
    <w:basedOn w:val="1075"/>
    <w:link w:val="1096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96" w:customStyle="1">
    <w:name w:val="Explorateur de documents Car"/>
    <w:basedOn w:val="1085"/>
    <w:link w:val="109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97">
    <w:name w:val="List Paragraph"/>
    <w:basedOn w:val="1075"/>
    <w:uiPriority w:val="34"/>
    <w:qFormat/>
    <w:pPr>
      <w:pBdr/>
      <w:spacing/>
      <w:ind w:left="720"/>
      <w:contextualSpacing w:val="true"/>
    </w:pPr>
  </w:style>
  <w:style w:type="paragraph" w:styleId="1098" w:customStyle="1">
    <w:name w:val="Sujet du document"/>
    <w:qFormat/>
    <w:pPr>
      <w:pBdr/>
      <w:spacing/>
      <w:ind/>
      <w:jc w:val="right"/>
    </w:pPr>
    <w:rPr>
      <w:rFonts w:ascii="Segoe UI" w:hAnsi="Segoe UI" w:cs="Segoe UI"/>
      <w:bCs/>
      <w:color w:val="3e3e40"/>
      <w:sz w:val="30"/>
      <w:szCs w:val="30"/>
      <w:lang w:eastAsia="fr-FR"/>
    </w:rPr>
  </w:style>
  <w:style w:type="character" w:styleId="1099" w:customStyle="1">
    <w:name w:val="Titre 2 Car"/>
    <w:basedOn w:val="1085"/>
    <w:link w:val="1077"/>
    <w:uiPriority w:val="9"/>
    <w:pPr>
      <w:pBdr/>
      <w:spacing/>
      <w:ind/>
    </w:pPr>
    <w:rPr>
      <w:rFonts w:ascii="Segoe UI" w:hAnsi="Segoe UI" w:eastAsiaTheme="majorEastAsia" w:cstheme="majorBidi"/>
      <w:b/>
      <w:bCs/>
      <w:color w:val="1a1a1a"/>
      <w:sz w:val="26"/>
      <w:szCs w:val="26"/>
    </w:rPr>
  </w:style>
  <w:style w:type="character" w:styleId="1100" w:customStyle="1">
    <w:name w:val="Titre 1 Car"/>
    <w:basedOn w:val="1085"/>
    <w:link w:val="1076"/>
    <w:uiPriority w:val="9"/>
    <w:pPr>
      <w:pBdr/>
      <w:spacing/>
      <w:ind/>
    </w:pPr>
    <w:rPr>
      <w:rFonts w:ascii="Segoe UI" w:hAnsi="Segoe UI" w:eastAsiaTheme="majorEastAsia" w:cstheme="majorBidi"/>
      <w:b/>
      <w:bCs/>
      <w:color w:val="1a1a1a"/>
      <w:sz w:val="28"/>
      <w:szCs w:val="28"/>
    </w:rPr>
  </w:style>
  <w:style w:type="character" w:styleId="1101" w:customStyle="1">
    <w:name w:val="Titre 3 Car"/>
    <w:basedOn w:val="1085"/>
    <w:link w:val="1078"/>
    <w:uiPriority w:val="9"/>
    <w:pPr>
      <w:pBdr/>
      <w:spacing/>
      <w:ind/>
    </w:pPr>
    <w:rPr>
      <w:rFonts w:ascii="Segoe UI" w:hAnsi="Segoe UI" w:eastAsiaTheme="majorEastAsia" w:cstheme="majorBidi"/>
      <w:b/>
      <w:bCs/>
      <w:color w:val="1a1a1a"/>
    </w:rPr>
  </w:style>
  <w:style w:type="character" w:styleId="1102" w:customStyle="1">
    <w:name w:val="Titre 4 Car"/>
    <w:basedOn w:val="1085"/>
    <w:link w:val="1079"/>
    <w:uiPriority w:val="9"/>
    <w:pPr>
      <w:pBdr/>
      <w:spacing/>
      <w:ind/>
    </w:pPr>
    <w:rPr>
      <w:rFonts w:ascii="Segoe UI" w:hAnsi="Segoe UI" w:eastAsiaTheme="majorEastAsia" w:cstheme="majorBidi"/>
      <w:b/>
      <w:bCs/>
      <w:i/>
      <w:iCs/>
      <w:color w:val="1a1a1a"/>
    </w:rPr>
  </w:style>
  <w:style w:type="character" w:styleId="1103" w:customStyle="1">
    <w:name w:val="Titre 5 Car"/>
    <w:basedOn w:val="1085"/>
    <w:link w:val="1080"/>
    <w:uiPriority w:val="9"/>
    <w:pPr>
      <w:pBdr/>
      <w:spacing/>
      <w:ind/>
    </w:pPr>
    <w:rPr>
      <w:rFonts w:ascii="Segoe UI" w:hAnsi="Segoe UI" w:eastAsiaTheme="majorEastAsia" w:cstheme="majorBidi"/>
      <w:color w:val="1a1a1a"/>
    </w:rPr>
  </w:style>
  <w:style w:type="character" w:styleId="1104" w:customStyle="1">
    <w:name w:val="Titre 6 Car"/>
    <w:basedOn w:val="1085"/>
    <w:link w:val="1081"/>
    <w:uiPriority w:val="9"/>
    <w:pPr>
      <w:pBdr/>
      <w:spacing/>
      <w:ind/>
    </w:pPr>
    <w:rPr>
      <w:rFonts w:ascii="Segoe UI" w:hAnsi="Segoe UI" w:eastAsiaTheme="majorEastAsia" w:cstheme="majorBidi"/>
      <w:i/>
      <w:iCs/>
      <w:color w:val="1a1a1a"/>
    </w:rPr>
  </w:style>
  <w:style w:type="character" w:styleId="1105" w:customStyle="1">
    <w:name w:val="Titre 7 Car"/>
    <w:basedOn w:val="1085"/>
    <w:link w:val="1082"/>
    <w:uiPriority w:val="9"/>
    <w:pPr>
      <w:pBdr/>
      <w:spacing/>
      <w:ind/>
    </w:pPr>
    <w:rPr>
      <w:rFonts w:ascii="Segoe UI" w:hAnsi="Segoe UI" w:eastAsiaTheme="majorEastAsia" w:cstheme="majorBidi"/>
      <w:i/>
      <w:iCs/>
      <w:color w:val="1a1a1a"/>
    </w:rPr>
  </w:style>
  <w:style w:type="character" w:styleId="1106" w:customStyle="1">
    <w:name w:val="Titre 8 Car"/>
    <w:basedOn w:val="1085"/>
    <w:link w:val="1083"/>
    <w:uiPriority w:val="9"/>
    <w:pPr>
      <w:pBdr/>
      <w:spacing/>
      <w:ind/>
    </w:pPr>
    <w:rPr>
      <w:rFonts w:ascii="Segoe UI" w:hAnsi="Segoe UI" w:eastAsiaTheme="majorEastAsia" w:cstheme="majorBidi"/>
      <w:color w:val="1a1a1a"/>
      <w:sz w:val="20"/>
      <w:szCs w:val="20"/>
    </w:rPr>
  </w:style>
  <w:style w:type="character" w:styleId="1107" w:customStyle="1">
    <w:name w:val="Titre 9 Car"/>
    <w:basedOn w:val="1085"/>
    <w:link w:val="1084"/>
    <w:uiPriority w:val="9"/>
    <w:pPr>
      <w:pBdr/>
      <w:spacing/>
      <w:ind/>
    </w:pPr>
    <w:rPr>
      <w:rFonts w:ascii="Segoe UI" w:hAnsi="Segoe UI" w:eastAsiaTheme="majorEastAsia" w:cstheme="majorBidi"/>
      <w:i/>
      <w:iCs/>
      <w:color w:val="1a1a1a"/>
      <w:sz w:val="20"/>
      <w:szCs w:val="20"/>
    </w:rPr>
  </w:style>
  <w:style w:type="paragraph" w:styleId="1108">
    <w:name w:val="Title"/>
    <w:basedOn w:val="1075"/>
    <w:next w:val="1075"/>
    <w:link w:val="1109"/>
    <w:uiPriority w:val="10"/>
    <w:qFormat/>
    <w:pPr>
      <w:pBdr/>
      <w:spacing/>
      <w:ind/>
      <w:contextualSpacing w:val="true"/>
    </w:pPr>
    <w:rPr>
      <w:rFonts w:eastAsiaTheme="majorEastAsia" w:cstheme="majorBidi"/>
      <w:color w:val="1a1a1a"/>
      <w:spacing w:val="5"/>
      <w:sz w:val="52"/>
      <w:szCs w:val="52"/>
    </w:rPr>
  </w:style>
  <w:style w:type="character" w:styleId="1109" w:customStyle="1">
    <w:name w:val="Titre Car"/>
    <w:basedOn w:val="1085"/>
    <w:link w:val="1108"/>
    <w:uiPriority w:val="10"/>
    <w:pPr>
      <w:pBdr/>
      <w:spacing/>
      <w:ind/>
    </w:pPr>
    <w:rPr>
      <w:rFonts w:ascii="Segoe UI" w:hAnsi="Segoe UI" w:eastAsiaTheme="majorEastAsia" w:cstheme="majorBidi"/>
      <w:color w:val="1a1a1a"/>
      <w:spacing w:val="5"/>
      <w:sz w:val="52"/>
      <w:szCs w:val="52"/>
    </w:rPr>
  </w:style>
  <w:style w:type="paragraph" w:styleId="1110">
    <w:name w:val="Subtitle"/>
    <w:basedOn w:val="1075"/>
    <w:next w:val="1075"/>
    <w:link w:val="111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i/>
      <w:iCs/>
      <w:color w:val="1a1a1a"/>
      <w:spacing w:val="15"/>
      <w:sz w:val="24"/>
      <w:szCs w:val="24"/>
    </w:rPr>
  </w:style>
  <w:style w:type="character" w:styleId="1111" w:customStyle="1">
    <w:name w:val="Sous-titre Car"/>
    <w:basedOn w:val="1085"/>
    <w:link w:val="1110"/>
    <w:uiPriority w:val="11"/>
    <w:pPr>
      <w:pBdr/>
      <w:spacing/>
      <w:ind/>
    </w:pPr>
    <w:rPr>
      <w:rFonts w:ascii="Segoe UI" w:hAnsi="Segoe UI" w:eastAsiaTheme="majorEastAsia" w:cstheme="majorBidi"/>
      <w:i/>
      <w:iCs/>
      <w:color w:val="1a1a1a"/>
      <w:spacing w:val="15"/>
      <w:sz w:val="24"/>
      <w:szCs w:val="24"/>
    </w:rPr>
  </w:style>
  <w:style w:type="character" w:styleId="1112">
    <w:name w:val="Subtle Emphasis"/>
    <w:basedOn w:val="1085"/>
    <w:uiPriority w:val="19"/>
    <w:qFormat/>
    <w:pPr>
      <w:pBdr/>
      <w:spacing/>
      <w:ind/>
    </w:pPr>
    <w:rPr>
      <w:i/>
      <w:iCs/>
      <w:color w:val="1a1a1a"/>
    </w:rPr>
  </w:style>
  <w:style w:type="character" w:styleId="1113">
    <w:name w:val="Emphasis"/>
    <w:basedOn w:val="1085"/>
    <w:uiPriority w:val="20"/>
    <w:qFormat/>
    <w:pPr>
      <w:pBdr/>
      <w:spacing/>
      <w:ind/>
    </w:pPr>
    <w:rPr>
      <w:i/>
      <w:iCs/>
    </w:rPr>
  </w:style>
  <w:style w:type="character" w:styleId="1114">
    <w:name w:val="Intense Emphasis"/>
    <w:basedOn w:val="1085"/>
    <w:uiPriority w:val="21"/>
    <w:qFormat/>
    <w:pPr>
      <w:pBdr/>
      <w:spacing/>
      <w:ind/>
    </w:pPr>
    <w:rPr>
      <w:b/>
      <w:bCs/>
      <w:i/>
      <w:iCs/>
      <w:color w:val="1a1a1a"/>
    </w:rPr>
  </w:style>
  <w:style w:type="character" w:styleId="1115">
    <w:name w:val="Strong"/>
    <w:basedOn w:val="1085"/>
    <w:uiPriority w:val="22"/>
    <w:qFormat/>
    <w:pPr>
      <w:pBdr/>
      <w:spacing/>
      <w:ind/>
    </w:pPr>
    <w:rPr>
      <w:b/>
      <w:bCs/>
    </w:rPr>
  </w:style>
  <w:style w:type="paragraph" w:styleId="1116">
    <w:name w:val="Quote"/>
    <w:basedOn w:val="1075"/>
    <w:next w:val="1075"/>
    <w:link w:val="1117"/>
    <w:uiPriority w:val="29"/>
    <w:qFormat/>
    <w:pPr>
      <w:pBdr/>
      <w:spacing/>
      <w:ind/>
    </w:pPr>
    <w:rPr>
      <w:i/>
      <w:iCs/>
      <w:color w:val="1a1a1a"/>
    </w:rPr>
  </w:style>
  <w:style w:type="character" w:styleId="1117" w:customStyle="1">
    <w:name w:val="Citation Car"/>
    <w:basedOn w:val="1085"/>
    <w:link w:val="1116"/>
    <w:uiPriority w:val="29"/>
    <w:pPr>
      <w:pBdr/>
      <w:spacing/>
      <w:ind/>
    </w:pPr>
    <w:rPr>
      <w:rFonts w:ascii="Segoe UI" w:hAnsi="Segoe UI"/>
      <w:i/>
      <w:iCs/>
      <w:color w:val="1a1a1a"/>
    </w:rPr>
  </w:style>
  <w:style w:type="paragraph" w:styleId="1118">
    <w:name w:val="Intense Quote"/>
    <w:basedOn w:val="1075"/>
    <w:next w:val="1075"/>
    <w:link w:val="1119"/>
    <w:uiPriority w:val="30"/>
    <w:qFormat/>
    <w:pPr>
      <w:pBdr/>
      <w:spacing/>
      <w:ind w:right="936" w:left="936"/>
    </w:pPr>
    <w:rPr>
      <w:b/>
      <w:bCs/>
      <w:i/>
      <w:iCs/>
      <w:color w:val="1a1a1a"/>
    </w:rPr>
  </w:style>
  <w:style w:type="character" w:styleId="1119" w:customStyle="1">
    <w:name w:val="Citation intense Car"/>
    <w:basedOn w:val="1085"/>
    <w:link w:val="1118"/>
    <w:uiPriority w:val="30"/>
    <w:pPr>
      <w:pBdr/>
      <w:spacing/>
      <w:ind/>
    </w:pPr>
    <w:rPr>
      <w:rFonts w:ascii="Segoe UI" w:hAnsi="Segoe UI"/>
      <w:b/>
      <w:bCs/>
      <w:i/>
      <w:iCs/>
      <w:color w:val="1a1a1a"/>
    </w:rPr>
  </w:style>
  <w:style w:type="character" w:styleId="1120">
    <w:name w:val="Subtle Reference"/>
    <w:basedOn w:val="1085"/>
    <w:uiPriority w:val="31"/>
    <w:qFormat/>
    <w:pPr>
      <w:pBdr/>
      <w:spacing/>
      <w:ind/>
    </w:pPr>
    <w:rPr>
      <w:smallCaps/>
      <w:color w:val="1a1a1a"/>
      <w:u w:val="single"/>
    </w:rPr>
  </w:style>
  <w:style w:type="character" w:styleId="1121">
    <w:name w:val="Intense Reference"/>
    <w:basedOn w:val="1085"/>
    <w:uiPriority w:val="32"/>
    <w:qFormat/>
    <w:pPr>
      <w:pBdr/>
      <w:spacing/>
      <w:ind/>
    </w:pPr>
    <w:rPr>
      <w:b/>
      <w:bCs/>
      <w:smallCaps/>
      <w:color w:val="1a1a1a"/>
      <w:spacing w:val="5"/>
      <w:u w:val="single"/>
    </w:rPr>
  </w:style>
  <w:style w:type="character" w:styleId="1122">
    <w:name w:val="Book Title"/>
    <w:basedOn w:val="10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123" w:customStyle="1">
    <w:name w:val="Nom du document"/>
    <w:basedOn w:val="1075"/>
    <w:link w:val="1124"/>
    <w:qFormat/>
    <w:pPr>
      <w:pBdr/>
      <w:spacing/>
      <w:ind/>
      <w:jc w:val="right"/>
    </w:pPr>
    <w:rPr>
      <w:rFonts w:cs="Segoe UI"/>
      <w:b/>
      <w:bCs/>
      <w:color w:val="3e3e40"/>
      <w:sz w:val="30"/>
      <w:szCs w:val="30"/>
      <w:lang w:eastAsia="fr-FR"/>
    </w:rPr>
  </w:style>
  <w:style w:type="character" w:styleId="1124" w:customStyle="1">
    <w:name w:val="Nom du document Car"/>
    <w:basedOn w:val="1085"/>
    <w:link w:val="1123"/>
    <w:pPr>
      <w:pBdr/>
      <w:spacing/>
      <w:ind/>
    </w:pPr>
    <w:rPr>
      <w:rFonts w:ascii="Segoe UI" w:hAnsi="Segoe UI" w:cs="Segoe UI"/>
      <w:b/>
      <w:bCs/>
      <w:color w:val="3e3e40"/>
      <w:sz w:val="30"/>
      <w:szCs w:val="30"/>
      <w:lang w:eastAsia="fr-FR"/>
    </w:rPr>
  </w:style>
  <w:style w:type="character" w:styleId="1125">
    <w:name w:val="page number"/>
    <w:basedOn w:val="1085"/>
    <w:pPr>
      <w:pBdr/>
      <w:spacing/>
      <w:ind/>
    </w:pPr>
  </w:style>
  <w:style w:type="table" w:styleId="1126">
    <w:name w:val="Table Grid"/>
    <w:basedOn w:val="108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-enib-clair">
  <a:themeElements>
    <a:clrScheme name="thème ENIB">
      <a:dk1>
        <a:srgbClr val="1A1A1A"/>
      </a:dk1>
      <a:lt1>
        <a:srgbClr val="F7F4F1"/>
      </a:lt1>
      <a:dk2>
        <a:srgbClr val="62B5CF"/>
      </a:dk2>
      <a:lt2>
        <a:srgbClr val="C1B5A2"/>
      </a:lt2>
      <a:accent1>
        <a:srgbClr val="EA8A00"/>
      </a:accent1>
      <a:accent2>
        <a:srgbClr val="E9607C"/>
      </a:accent2>
      <a:accent3>
        <a:srgbClr val="90D1DF"/>
      </a:accent3>
      <a:accent4>
        <a:srgbClr val="9F9FCA"/>
      </a:accent4>
      <a:accent5>
        <a:srgbClr val="E26856"/>
      </a:accent5>
      <a:accent6>
        <a:srgbClr val="A2A93F"/>
      </a:accent6>
      <a:hlink>
        <a:srgbClr val="6565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B46EA-9EBF-48AA-8629-90E5BD4F3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document</dc:title>
  <dc:subject>Sujet du contenu</dc:subject>
  <dc:creator>Laura KERNEIS</dc:creator>
  <cp:keywords/>
  <dc:description/>
  <cp:lastModifiedBy>Antoine TURPIN</cp:lastModifiedBy>
  <cp:revision>10</cp:revision>
  <dcterms:created xsi:type="dcterms:W3CDTF">2023-06-21T12:09:00Z</dcterms:created>
  <dcterms:modified xsi:type="dcterms:W3CDTF">2025-06-16T10:50:15Z</dcterms:modified>
</cp:coreProperties>
</file>