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570E" w14:textId="77777777" w:rsidR="000C4B24" w:rsidRPr="00881D15" w:rsidRDefault="000C4B24" w:rsidP="000C4B24">
      <w:pPr>
        <w:rPr>
          <w:lang w:val="pt-PT"/>
        </w:rPr>
      </w:pPr>
      <w:r w:rsidRPr="00881D15">
        <w:rPr>
          <w:lang w:val="pt-PT"/>
        </w:rPr>
        <w:t xml:space="preserve">               </w:t>
      </w:r>
      <w:r w:rsidRPr="00881D15">
        <w:rPr>
          <w:rFonts w:eastAsiaTheme="minorHAnsi"/>
          <w:b/>
          <w:bCs/>
          <w:sz w:val="32"/>
          <w:szCs w:val="32"/>
          <w:lang w:val="pt-PT"/>
        </w:rPr>
        <w:t xml:space="preserve">   </w:t>
      </w:r>
      <w:r w:rsidRPr="00532C5D">
        <w:rPr>
          <w:rFonts w:eastAsiaTheme="minorHAnsi"/>
          <w:b/>
          <w:bCs/>
          <w:sz w:val="32"/>
          <w:szCs w:val="32"/>
        </w:rPr>
        <w:fldChar w:fldCharType="begin"/>
      </w:r>
      <w:r w:rsidRPr="00881D15">
        <w:rPr>
          <w:b/>
          <w:bCs/>
          <w:sz w:val="32"/>
          <w:szCs w:val="32"/>
          <w:lang w:val="pt-PT"/>
        </w:rPr>
        <w:instrText>HYPERLINK "https://www.univ-thies.sn/"</w:instrText>
      </w:r>
      <w:r w:rsidRPr="00532C5D">
        <w:rPr>
          <w:rFonts w:eastAsiaTheme="minorHAnsi"/>
          <w:b/>
          <w:bCs/>
          <w:sz w:val="32"/>
          <w:szCs w:val="32"/>
        </w:rPr>
      </w:r>
      <w:r w:rsidRPr="00532C5D">
        <w:rPr>
          <w:rFonts w:eastAsiaTheme="minorHAnsi"/>
          <w:b/>
          <w:bCs/>
          <w:sz w:val="32"/>
          <w:szCs w:val="32"/>
        </w:rPr>
        <w:fldChar w:fldCharType="separate"/>
      </w:r>
      <w:r w:rsidRPr="00881D15">
        <w:rPr>
          <w:b/>
          <w:bCs/>
          <w:sz w:val="32"/>
          <w:szCs w:val="32"/>
          <w:shd w:val="clear" w:color="auto" w:fill="FFFFFF"/>
          <w:lang w:val="pt-PT"/>
        </w:rPr>
        <w:t>UNIVERSITE IBA DER THIAM DE THIES</w:t>
      </w:r>
    </w:p>
    <w:p w14:paraId="3C99AD8C" w14:textId="77777777" w:rsidR="000C4B24" w:rsidRPr="00881D15" w:rsidRDefault="000C4B24" w:rsidP="000C4B24">
      <w:pPr>
        <w:autoSpaceDE w:val="0"/>
        <w:spacing w:after="0" w:line="240" w:lineRule="auto"/>
        <w:jc w:val="center"/>
        <w:rPr>
          <w:b/>
          <w:bCs/>
          <w:color w:val="000000"/>
          <w:szCs w:val="24"/>
          <w:lang w:val="pt-PT"/>
        </w:rPr>
      </w:pPr>
      <w:r w:rsidRPr="00532C5D">
        <w:rPr>
          <w:noProof/>
          <w:color w:val="000000"/>
          <w:szCs w:val="24"/>
          <w:lang w:eastAsia="fr-FR"/>
        </w:rPr>
        <w:drawing>
          <wp:anchor distT="0" distB="0" distL="114300" distR="114300" simplePos="0" relativeHeight="251798528" behindDoc="0" locked="0" layoutInCell="1" allowOverlap="1" wp14:anchorId="5FF37B2E" wp14:editId="1AC988AD">
            <wp:simplePos x="0" y="0"/>
            <wp:positionH relativeFrom="margin">
              <wp:posOffset>2262505</wp:posOffset>
            </wp:positionH>
            <wp:positionV relativeFrom="paragraph">
              <wp:posOffset>19050</wp:posOffset>
            </wp:positionV>
            <wp:extent cx="1034044" cy="825500"/>
            <wp:effectExtent l="0" t="0" r="0" b="0"/>
            <wp:wrapNone/>
            <wp:docPr id="1448794682" name="Image 1448794682" descr="C:\Users\Madame diop\Downloads\IMG-20210324-WA000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dame diop\Downloads\IMG-20210324-WA0009 (1).jpg"/>
                    <pic:cNvPicPr>
                      <a:picLocks noChangeAspect="1" noChangeArrowheads="1"/>
                    </pic:cNvPicPr>
                  </pic:nvPicPr>
                  <pic:blipFill>
                    <a:blip r:embed="rId8" cstate="screen">
                      <a:extLst>
                        <a:ext uri="{28A0092B-C50C-407E-A947-70E740481C1C}">
                          <a14:useLocalDpi xmlns:a14="http://schemas.microsoft.com/office/drawing/2010/main" val="0"/>
                        </a:ext>
                      </a:extLst>
                    </a:blip>
                    <a:srcRect/>
                    <a:stretch>
                      <a:fillRect/>
                    </a:stretch>
                  </pic:blipFill>
                  <pic:spPr bwMode="auto">
                    <a:xfrm>
                      <a:off x="0" y="0"/>
                      <a:ext cx="1037398" cy="8281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2C5D">
        <w:rPr>
          <w:b/>
          <w:bCs/>
          <w:color w:val="000000"/>
          <w:sz w:val="36"/>
          <w:szCs w:val="36"/>
        </w:rPr>
        <w:fldChar w:fldCharType="end"/>
      </w:r>
    </w:p>
    <w:p w14:paraId="6EA39844" w14:textId="77777777" w:rsidR="000C4B24" w:rsidRPr="00881D15" w:rsidRDefault="000C4B24" w:rsidP="000C4B24">
      <w:pPr>
        <w:autoSpaceDE w:val="0"/>
        <w:spacing w:after="0" w:line="240" w:lineRule="auto"/>
        <w:jc w:val="center"/>
        <w:rPr>
          <w:b/>
          <w:bCs/>
          <w:color w:val="000000"/>
          <w:szCs w:val="24"/>
          <w:lang w:val="pt-PT"/>
        </w:rPr>
      </w:pPr>
      <w:bookmarkStart w:id="0" w:name="_Hlk112080031"/>
      <w:bookmarkEnd w:id="0"/>
    </w:p>
    <w:p w14:paraId="151562B0" w14:textId="77777777" w:rsidR="000C4B24" w:rsidRPr="00881D15" w:rsidRDefault="000C4B24" w:rsidP="000C4B24">
      <w:pPr>
        <w:autoSpaceDE w:val="0"/>
        <w:spacing w:after="0" w:line="240" w:lineRule="auto"/>
        <w:jc w:val="center"/>
        <w:rPr>
          <w:b/>
          <w:bCs/>
          <w:color w:val="000000"/>
          <w:szCs w:val="24"/>
          <w:lang w:val="pt-PT"/>
        </w:rPr>
      </w:pPr>
    </w:p>
    <w:p w14:paraId="7077C8AF" w14:textId="77777777" w:rsidR="000C4B24" w:rsidRPr="00881D15" w:rsidRDefault="000C4B24" w:rsidP="000C4B24">
      <w:pPr>
        <w:autoSpaceDE w:val="0"/>
        <w:spacing w:after="0" w:line="240" w:lineRule="auto"/>
        <w:jc w:val="center"/>
        <w:rPr>
          <w:b/>
          <w:bCs/>
          <w:color w:val="000000"/>
          <w:szCs w:val="24"/>
          <w:lang w:val="pt-PT"/>
        </w:rPr>
      </w:pPr>
    </w:p>
    <w:p w14:paraId="3E5ADE1B" w14:textId="77777777" w:rsidR="000C4B24" w:rsidRPr="00532C5D" w:rsidRDefault="000C4B24" w:rsidP="000C4B24">
      <w:pPr>
        <w:autoSpaceDE w:val="0"/>
        <w:adjustRightInd w:val="0"/>
        <w:spacing w:after="0" w:line="360" w:lineRule="auto"/>
        <w:jc w:val="center"/>
        <w:rPr>
          <w:noProof/>
          <w:szCs w:val="24"/>
          <w:lang w:val="fr-SN" w:eastAsia="fr-FR"/>
        </w:rPr>
      </w:pPr>
      <w:r w:rsidRPr="00532C5D">
        <w:rPr>
          <w:b/>
          <w:bCs/>
          <w:szCs w:val="24"/>
          <w:lang w:val="fr-SN"/>
        </w:rPr>
        <w:t xml:space="preserve">ECOLE DOCTORALE DEVELOPPEMENT DURABLE ET SOCIETE </w:t>
      </w:r>
    </w:p>
    <w:p w14:paraId="3F078774" w14:textId="77777777" w:rsidR="000C4B24" w:rsidRPr="00532C5D" w:rsidRDefault="000C4B24" w:rsidP="000C4B24">
      <w:pPr>
        <w:autoSpaceDE w:val="0"/>
        <w:adjustRightInd w:val="0"/>
        <w:spacing w:after="0" w:line="360" w:lineRule="auto"/>
        <w:jc w:val="center"/>
        <w:rPr>
          <w:b/>
          <w:bCs/>
          <w:szCs w:val="24"/>
          <w:lang w:val="fr-SN"/>
        </w:rPr>
      </w:pPr>
      <w:r w:rsidRPr="00532C5D">
        <w:rPr>
          <w:b/>
          <w:bCs/>
          <w:noProof/>
          <w:szCs w:val="24"/>
          <w:lang w:eastAsia="fr-FR"/>
        </w:rPr>
        <w:drawing>
          <wp:inline distT="0" distB="0" distL="0" distR="0" wp14:anchorId="408D1D14" wp14:editId="00A16601">
            <wp:extent cx="898525" cy="368857"/>
            <wp:effectExtent l="0" t="0" r="0" b="12700"/>
            <wp:docPr id="1406056914" name="Image 1406056914" descr="F:\ED2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F:\ED2DS.jpg"/>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898525" cy="368857"/>
                    </a:xfrm>
                    <a:prstGeom prst="rect">
                      <a:avLst/>
                    </a:prstGeom>
                    <a:noFill/>
                    <a:ln>
                      <a:noFill/>
                    </a:ln>
                  </pic:spPr>
                </pic:pic>
              </a:graphicData>
            </a:graphic>
          </wp:inline>
        </w:drawing>
      </w:r>
    </w:p>
    <w:p w14:paraId="1EE43839" w14:textId="77777777" w:rsidR="000C4B24" w:rsidRPr="00532C5D" w:rsidRDefault="000C4B24" w:rsidP="000C4B24">
      <w:pPr>
        <w:autoSpaceDE w:val="0"/>
        <w:adjustRightInd w:val="0"/>
        <w:spacing w:after="0" w:line="240" w:lineRule="auto"/>
        <w:jc w:val="center"/>
        <w:rPr>
          <w:b/>
          <w:bCs/>
          <w:szCs w:val="24"/>
          <w:lang w:val="fr-SN"/>
        </w:rPr>
      </w:pPr>
      <w:r w:rsidRPr="00532C5D">
        <w:rPr>
          <w:b/>
          <w:bCs/>
          <w:szCs w:val="24"/>
          <w:lang w:val="fr-SN"/>
        </w:rPr>
        <w:t>THESE DE DOCTORAT UNIQUE</w:t>
      </w:r>
    </w:p>
    <w:p w14:paraId="344D9655" w14:textId="77777777" w:rsidR="000C4B24" w:rsidRPr="00532C5D" w:rsidRDefault="000C4B24" w:rsidP="000C4B24">
      <w:pPr>
        <w:autoSpaceDE w:val="0"/>
        <w:adjustRightInd w:val="0"/>
        <w:spacing w:after="0" w:line="240" w:lineRule="auto"/>
        <w:jc w:val="center"/>
        <w:rPr>
          <w:b/>
          <w:bCs/>
          <w:szCs w:val="24"/>
          <w:lang w:val="fr-SN"/>
        </w:rPr>
      </w:pPr>
      <w:r w:rsidRPr="00532C5D">
        <w:rPr>
          <w:b/>
          <w:bCs/>
          <w:szCs w:val="24"/>
          <w:lang w:val="fr-SN"/>
        </w:rPr>
        <w:t>Année académique 2023/2024</w:t>
      </w:r>
    </w:p>
    <w:p w14:paraId="1F8D1A7D" w14:textId="77777777" w:rsidR="000C4B24" w:rsidRPr="00532C5D" w:rsidRDefault="000C4B24" w:rsidP="000C4B24">
      <w:pPr>
        <w:autoSpaceDE w:val="0"/>
        <w:adjustRightInd w:val="0"/>
        <w:spacing w:before="60" w:after="0" w:line="240" w:lineRule="auto"/>
        <w:jc w:val="center"/>
        <w:rPr>
          <w:b/>
          <w:bCs/>
          <w:szCs w:val="24"/>
          <w:lang w:val="fr-SN"/>
        </w:rPr>
      </w:pPr>
      <w:r w:rsidRPr="00532C5D">
        <w:rPr>
          <w:b/>
          <w:bCs/>
          <w:szCs w:val="24"/>
          <w:lang w:val="fr-SN"/>
        </w:rPr>
        <w:t>N° d’ordre : XXX/202/ED2DS</w:t>
      </w:r>
    </w:p>
    <w:p w14:paraId="033DFE90" w14:textId="77777777" w:rsidR="000C4B24" w:rsidRPr="00532C5D" w:rsidRDefault="000C4B24" w:rsidP="000C4B24">
      <w:pPr>
        <w:autoSpaceDE w:val="0"/>
        <w:adjustRightInd w:val="0"/>
        <w:spacing w:after="0" w:line="240" w:lineRule="auto"/>
        <w:jc w:val="center"/>
        <w:rPr>
          <w:b/>
          <w:bCs/>
          <w:szCs w:val="24"/>
          <w:lang w:val="fr-SN"/>
        </w:rPr>
      </w:pPr>
      <w:r w:rsidRPr="00532C5D">
        <w:rPr>
          <w:b/>
          <w:bCs/>
          <w:szCs w:val="24"/>
          <w:lang w:val="fr-SN"/>
        </w:rPr>
        <w:t>Pour obtenir le grade de</w:t>
      </w:r>
    </w:p>
    <w:p w14:paraId="7C5B82EC" w14:textId="77777777" w:rsidR="000C4B24" w:rsidRPr="00532C5D" w:rsidRDefault="000C4B24" w:rsidP="000C4B24">
      <w:pPr>
        <w:autoSpaceDE w:val="0"/>
        <w:adjustRightInd w:val="0"/>
        <w:spacing w:after="0" w:line="240" w:lineRule="auto"/>
        <w:jc w:val="center"/>
        <w:rPr>
          <w:b/>
          <w:bCs/>
          <w:szCs w:val="24"/>
          <w:lang w:val="fr-SN"/>
        </w:rPr>
      </w:pPr>
      <w:r w:rsidRPr="00532C5D">
        <w:rPr>
          <w:b/>
          <w:bCs/>
          <w:szCs w:val="24"/>
          <w:lang w:val="fr-SN"/>
        </w:rPr>
        <w:t>DOCTEUR DE L’UNIVERSITÉ IBA DER THIAM DE THIES</w:t>
      </w:r>
    </w:p>
    <w:p w14:paraId="5DBA82CF" w14:textId="77777777" w:rsidR="000C4B24" w:rsidRPr="00532C5D" w:rsidRDefault="000C4B24" w:rsidP="000C4B24">
      <w:pPr>
        <w:autoSpaceDE w:val="0"/>
        <w:adjustRightInd w:val="0"/>
        <w:spacing w:after="0" w:line="240" w:lineRule="auto"/>
        <w:jc w:val="center"/>
        <w:rPr>
          <w:b/>
          <w:bCs/>
          <w:szCs w:val="24"/>
          <w:lang w:val="fr-SN"/>
        </w:rPr>
      </w:pPr>
      <w:r w:rsidRPr="00532C5D">
        <w:rPr>
          <w:b/>
          <w:bCs/>
          <w:szCs w:val="24"/>
          <w:lang w:val="fr-SN"/>
        </w:rPr>
        <w:t>Mention : Sciences agronomiques</w:t>
      </w:r>
    </w:p>
    <w:p w14:paraId="57391F55" w14:textId="77777777" w:rsidR="000C4B24" w:rsidRPr="00532C5D" w:rsidRDefault="000C4B24" w:rsidP="000C4B24">
      <w:pPr>
        <w:autoSpaceDE w:val="0"/>
        <w:adjustRightInd w:val="0"/>
        <w:spacing w:after="0" w:line="240" w:lineRule="auto"/>
        <w:jc w:val="center"/>
        <w:rPr>
          <w:b/>
          <w:szCs w:val="24"/>
          <w:lang w:val="fr-SN"/>
        </w:rPr>
      </w:pPr>
      <w:r w:rsidRPr="00532C5D">
        <w:rPr>
          <w:b/>
          <w:bCs/>
          <w:szCs w:val="24"/>
          <w:lang w:val="fr-SN"/>
        </w:rPr>
        <w:t xml:space="preserve">Spécialité : </w:t>
      </w:r>
      <w:r w:rsidRPr="00532C5D">
        <w:rPr>
          <w:b/>
        </w:rPr>
        <w:t>Économie et Sociologie Agricole</w:t>
      </w:r>
      <w:r w:rsidRPr="00532C5D">
        <w:rPr>
          <w:b/>
          <w:szCs w:val="24"/>
          <w:lang w:val="fr-SN"/>
        </w:rPr>
        <w:t xml:space="preserve"> </w:t>
      </w:r>
    </w:p>
    <w:p w14:paraId="4573DB71" w14:textId="77777777" w:rsidR="000C4B24" w:rsidRPr="00532C5D" w:rsidRDefault="000C4B24" w:rsidP="000C4B24">
      <w:pPr>
        <w:spacing w:before="240" w:after="240" w:line="360" w:lineRule="auto"/>
        <w:jc w:val="both"/>
        <w:rPr>
          <w:szCs w:val="24"/>
        </w:rPr>
      </w:pPr>
      <w:r w:rsidRPr="00532C5D">
        <w:rPr>
          <w:noProof/>
          <w:lang w:eastAsia="fr-FR"/>
        </w:rPr>
        <mc:AlternateContent>
          <mc:Choice Requires="wps">
            <w:drawing>
              <wp:anchor distT="0" distB="0" distL="114300" distR="114300" simplePos="0" relativeHeight="251797504" behindDoc="0" locked="0" layoutInCell="1" allowOverlap="1" wp14:anchorId="4AD2F0C1" wp14:editId="196B0564">
                <wp:simplePos x="0" y="0"/>
                <wp:positionH relativeFrom="margin">
                  <wp:align>center</wp:align>
                </wp:positionH>
                <wp:positionV relativeFrom="paragraph">
                  <wp:posOffset>47418</wp:posOffset>
                </wp:positionV>
                <wp:extent cx="5514975" cy="752475"/>
                <wp:effectExtent l="0" t="0" r="28575" b="28575"/>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4975" cy="752475"/>
                        </a:xfrm>
                        <a:prstGeom prst="rect">
                          <a:avLst/>
                        </a:prstGeom>
                        <a:solidFill>
                          <a:srgbClr val="70AD47">
                            <a:lumMod val="20000"/>
                            <a:lumOff val="80000"/>
                          </a:srgbClr>
                        </a:solidFill>
                        <a:ln w="19050" cap="flat" cmpd="sng" algn="ctr">
                          <a:solidFill>
                            <a:sysClr val="windowText" lastClr="000000"/>
                          </a:solidFill>
                          <a:prstDash val="solid"/>
                          <a:miter lim="800000"/>
                        </a:ln>
                        <a:effectLst/>
                      </wps:spPr>
                      <wps:txbx>
                        <w:txbxContent>
                          <w:p w14:paraId="3F6E1055" w14:textId="77777777" w:rsidR="000C4B24" w:rsidRDefault="000C4B24" w:rsidP="000C4B24">
                            <w:pPr>
                              <w:jc w:val="center"/>
                            </w:pPr>
                            <w:r w:rsidRPr="00556044">
                              <w:rPr>
                                <w:b/>
                                <w:sz w:val="28"/>
                                <w:szCs w:val="28"/>
                              </w:rPr>
                              <w:t>Analyse de la performance technico-économique de la chaîne de valeur maïs au Tchad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2F0C1" id="Rectangle 70" o:spid="_x0000_s1026" style="position:absolute;left:0;text-align:left;margin-left:0;margin-top:3.75pt;width:434.25pt;height:59.25pt;z-index:251797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" fillcolor="#e2f0d9" strokecolor="windowText" strokeweight="1.5pt">
                <v:path arrowok="t"/>
                <v:textbox>
                  <w:txbxContent>
                    <w:p w14:paraId="3F6E1055" w14:textId="77777777" w:rsidR="000C4B24" w:rsidRDefault="000C4B24" w:rsidP="000C4B24">
                      <w:pPr>
                        <w:jc w:val="center"/>
                      </w:pPr>
                      <w:r w:rsidRPr="00556044">
                        <w:rPr>
                          <w:b/>
                          <w:sz w:val="28"/>
                          <w:szCs w:val="28"/>
                        </w:rPr>
                        <w:t>Analyse de la performance technico-économique de la chaîne de valeur maïs au Tchad</w:t>
                      </w:r>
                    </w:p>
                  </w:txbxContent>
                </v:textbox>
                <w10:wrap anchorx="margin"/>
              </v:rect>
            </w:pict>
          </mc:Fallback>
        </mc:AlternateContent>
      </w:r>
    </w:p>
    <w:p w14:paraId="08B6568B" w14:textId="77777777" w:rsidR="000C4B24" w:rsidRPr="00532C5D" w:rsidRDefault="000C4B24" w:rsidP="000C4B24">
      <w:pPr>
        <w:widowControl w:val="0"/>
        <w:spacing w:before="240" w:after="240" w:line="240" w:lineRule="auto"/>
        <w:jc w:val="center"/>
        <w:rPr>
          <w:b/>
          <w:bCs/>
          <w:smallCaps/>
          <w:sz w:val="36"/>
          <w:szCs w:val="40"/>
          <w:lang w:val="fr-CA"/>
        </w:rPr>
      </w:pPr>
    </w:p>
    <w:p w14:paraId="5622D9D4" w14:textId="77777777" w:rsidR="000C4B24" w:rsidRPr="00532C5D" w:rsidRDefault="000C4B24" w:rsidP="000C4B24">
      <w:pPr>
        <w:autoSpaceDE w:val="0"/>
        <w:adjustRightInd w:val="0"/>
        <w:spacing w:after="60" w:line="360" w:lineRule="auto"/>
        <w:jc w:val="center"/>
        <w:rPr>
          <w:b/>
          <w:bCs/>
          <w:szCs w:val="24"/>
          <w:lang w:val="fr-SN"/>
        </w:rPr>
      </w:pPr>
      <w:r w:rsidRPr="00532C5D">
        <w:rPr>
          <w:b/>
          <w:bCs/>
          <w:szCs w:val="24"/>
          <w:lang w:val="fr-SN"/>
        </w:rPr>
        <w:t xml:space="preserve">Présentée et soutenue </w:t>
      </w:r>
    </w:p>
    <w:p w14:paraId="120B70DC" w14:textId="77777777" w:rsidR="000C4B24" w:rsidRPr="00532C5D" w:rsidRDefault="000C4B24" w:rsidP="000C4B24">
      <w:pPr>
        <w:autoSpaceDE w:val="0"/>
        <w:adjustRightInd w:val="0"/>
        <w:spacing w:after="60" w:line="360" w:lineRule="auto"/>
        <w:jc w:val="center"/>
        <w:rPr>
          <w:b/>
          <w:bCs/>
          <w:szCs w:val="24"/>
          <w:lang w:val="fr-SN"/>
        </w:rPr>
      </w:pPr>
      <w:r w:rsidRPr="00532C5D">
        <w:rPr>
          <w:b/>
          <w:bCs/>
          <w:szCs w:val="24"/>
          <w:lang w:val="fr-SN"/>
        </w:rPr>
        <w:t xml:space="preserve">Par </w:t>
      </w:r>
      <w:r w:rsidRPr="00532C5D">
        <w:rPr>
          <w:szCs w:val="24"/>
          <w:lang w:val="fr-SN"/>
        </w:rPr>
        <w:t>Mme.</w:t>
      </w:r>
      <w:r w:rsidRPr="00532C5D">
        <w:rPr>
          <w:b/>
          <w:bCs/>
          <w:szCs w:val="24"/>
          <w:lang w:val="fr-SN"/>
        </w:rPr>
        <w:t xml:space="preserve"> </w:t>
      </w:r>
      <w:r w:rsidRPr="00532C5D">
        <w:rPr>
          <w:szCs w:val="24"/>
          <w:lang w:val="fr-SN"/>
        </w:rPr>
        <w:t xml:space="preserve">Ache </w:t>
      </w:r>
      <w:proofErr w:type="spellStart"/>
      <w:r w:rsidRPr="00532C5D">
        <w:rPr>
          <w:szCs w:val="24"/>
          <w:lang w:val="fr-SN"/>
        </w:rPr>
        <w:t>Billah</w:t>
      </w:r>
      <w:proofErr w:type="spellEnd"/>
      <w:r w:rsidRPr="00532C5D">
        <w:rPr>
          <w:szCs w:val="24"/>
          <w:lang w:val="fr-SN"/>
        </w:rPr>
        <w:t xml:space="preserve"> KELEI ABDALLAH</w:t>
      </w:r>
    </w:p>
    <w:tbl>
      <w:tblPr>
        <w:tblW w:w="9424" w:type="dxa"/>
        <w:jc w:val="center"/>
        <w:tblLook w:val="04A0" w:firstRow="1" w:lastRow="0" w:firstColumn="1" w:lastColumn="0" w:noHBand="0" w:noVBand="1"/>
      </w:tblPr>
      <w:tblGrid>
        <w:gridCol w:w="2132"/>
        <w:gridCol w:w="2719"/>
        <w:gridCol w:w="2311"/>
        <w:gridCol w:w="2262"/>
      </w:tblGrid>
      <w:tr w:rsidR="00374F4F" w:rsidRPr="00374F4F" w14:paraId="24510042" w14:textId="77777777" w:rsidTr="00881D15">
        <w:trPr>
          <w:trHeight w:val="325"/>
          <w:jc w:val="center"/>
        </w:trPr>
        <w:tc>
          <w:tcPr>
            <w:tcW w:w="2132" w:type="dxa"/>
            <w:shd w:val="clear" w:color="auto" w:fill="auto"/>
            <w:vAlign w:val="center"/>
            <w:hideMark/>
          </w:tcPr>
          <w:p w14:paraId="5F1C81E5"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r w:rsidRPr="00374F4F">
              <w:rPr>
                <w:rFonts w:eastAsia="Times New Roman"/>
                <w:b/>
                <w:bCs/>
                <w:color w:val="000000"/>
                <w:szCs w:val="24"/>
                <w:lang w:val="fr-SN"/>
              </w:rPr>
              <w:t>Président</w:t>
            </w:r>
          </w:p>
        </w:tc>
        <w:tc>
          <w:tcPr>
            <w:tcW w:w="2719" w:type="dxa"/>
            <w:shd w:val="clear" w:color="auto" w:fill="auto"/>
            <w:vAlign w:val="center"/>
            <w:hideMark/>
          </w:tcPr>
          <w:p w14:paraId="63B01E5B"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 xml:space="preserve">M. Papa </w:t>
            </w:r>
            <w:proofErr w:type="spellStart"/>
            <w:r w:rsidRPr="00374F4F">
              <w:rPr>
                <w:rFonts w:eastAsia="Times New Roman"/>
                <w:color w:val="000000"/>
                <w:szCs w:val="24"/>
                <w:lang w:val="fr-SN"/>
              </w:rPr>
              <w:t>Ibra</w:t>
            </w:r>
            <w:proofErr w:type="spellEnd"/>
            <w:r w:rsidRPr="00374F4F">
              <w:rPr>
                <w:rFonts w:eastAsia="Times New Roman"/>
                <w:color w:val="000000"/>
                <w:szCs w:val="24"/>
                <w:lang w:val="fr-SN"/>
              </w:rPr>
              <w:t xml:space="preserve"> SAMB</w:t>
            </w:r>
          </w:p>
        </w:tc>
        <w:tc>
          <w:tcPr>
            <w:tcW w:w="2311" w:type="dxa"/>
            <w:shd w:val="clear" w:color="auto" w:fill="auto"/>
            <w:vAlign w:val="center"/>
            <w:hideMark/>
          </w:tcPr>
          <w:p w14:paraId="76898609"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Professeur titulaire</w:t>
            </w:r>
          </w:p>
        </w:tc>
        <w:tc>
          <w:tcPr>
            <w:tcW w:w="2262" w:type="dxa"/>
            <w:shd w:val="clear" w:color="auto" w:fill="auto"/>
            <w:vAlign w:val="center"/>
            <w:hideMark/>
          </w:tcPr>
          <w:p w14:paraId="14E80693"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 xml:space="preserve">UIDT </w:t>
            </w:r>
          </w:p>
        </w:tc>
      </w:tr>
      <w:tr w:rsidR="00374F4F" w:rsidRPr="00374F4F" w14:paraId="0DD8541E" w14:textId="77777777" w:rsidTr="00881D15">
        <w:trPr>
          <w:trHeight w:val="325"/>
          <w:jc w:val="center"/>
        </w:trPr>
        <w:tc>
          <w:tcPr>
            <w:tcW w:w="2132" w:type="dxa"/>
            <w:vMerge w:val="restart"/>
            <w:shd w:val="clear" w:color="auto" w:fill="auto"/>
            <w:vAlign w:val="center"/>
            <w:hideMark/>
          </w:tcPr>
          <w:p w14:paraId="5283A90F"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r w:rsidRPr="00374F4F">
              <w:rPr>
                <w:rFonts w:eastAsia="Times New Roman"/>
                <w:b/>
                <w:bCs/>
                <w:color w:val="000000"/>
                <w:szCs w:val="24"/>
                <w:lang w:val="fr-SN"/>
              </w:rPr>
              <w:t>Rapporteurs</w:t>
            </w:r>
          </w:p>
        </w:tc>
        <w:tc>
          <w:tcPr>
            <w:tcW w:w="2719" w:type="dxa"/>
            <w:shd w:val="clear" w:color="auto" w:fill="auto"/>
            <w:vAlign w:val="center"/>
            <w:hideMark/>
          </w:tcPr>
          <w:p w14:paraId="1FF9906C"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en-US"/>
              </w:rPr>
              <w:t>M. Saliou NDIAYE</w:t>
            </w:r>
          </w:p>
        </w:tc>
        <w:tc>
          <w:tcPr>
            <w:tcW w:w="2311" w:type="dxa"/>
            <w:shd w:val="clear" w:color="auto" w:fill="auto"/>
            <w:vAlign w:val="center"/>
            <w:hideMark/>
          </w:tcPr>
          <w:p w14:paraId="44264F42"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Professeur titulaire</w:t>
            </w:r>
          </w:p>
        </w:tc>
        <w:tc>
          <w:tcPr>
            <w:tcW w:w="2262" w:type="dxa"/>
            <w:shd w:val="clear" w:color="auto" w:fill="auto"/>
            <w:vAlign w:val="center"/>
            <w:hideMark/>
          </w:tcPr>
          <w:p w14:paraId="0CBB7085"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ENSA</w:t>
            </w:r>
          </w:p>
        </w:tc>
      </w:tr>
      <w:tr w:rsidR="00374F4F" w:rsidRPr="00374F4F" w14:paraId="720CDC2F" w14:textId="77777777" w:rsidTr="00881D15">
        <w:trPr>
          <w:trHeight w:val="325"/>
          <w:jc w:val="center"/>
        </w:trPr>
        <w:tc>
          <w:tcPr>
            <w:tcW w:w="2132" w:type="dxa"/>
            <w:vMerge/>
            <w:vAlign w:val="center"/>
            <w:hideMark/>
          </w:tcPr>
          <w:p w14:paraId="3F1FC669"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p>
        </w:tc>
        <w:tc>
          <w:tcPr>
            <w:tcW w:w="2719" w:type="dxa"/>
            <w:shd w:val="clear" w:color="auto" w:fill="auto"/>
            <w:vAlign w:val="center"/>
            <w:hideMark/>
          </w:tcPr>
          <w:p w14:paraId="410B76DF"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en-US"/>
              </w:rPr>
              <w:t>M. Saliou FALL</w:t>
            </w:r>
          </w:p>
        </w:tc>
        <w:tc>
          <w:tcPr>
            <w:tcW w:w="2311" w:type="dxa"/>
            <w:shd w:val="clear" w:color="auto" w:fill="auto"/>
            <w:vAlign w:val="center"/>
            <w:hideMark/>
          </w:tcPr>
          <w:p w14:paraId="6FDC22D9"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Directeur de recherche</w:t>
            </w:r>
          </w:p>
        </w:tc>
        <w:tc>
          <w:tcPr>
            <w:tcW w:w="2262" w:type="dxa"/>
            <w:shd w:val="clear" w:color="auto" w:fill="auto"/>
            <w:vAlign w:val="center"/>
            <w:hideMark/>
          </w:tcPr>
          <w:p w14:paraId="6B31D6DD"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ISRA</w:t>
            </w:r>
          </w:p>
        </w:tc>
      </w:tr>
      <w:tr w:rsidR="00374F4F" w:rsidRPr="00374F4F" w14:paraId="55C06690" w14:textId="77777777" w:rsidTr="00881D15">
        <w:trPr>
          <w:trHeight w:val="325"/>
          <w:jc w:val="center"/>
        </w:trPr>
        <w:tc>
          <w:tcPr>
            <w:tcW w:w="2132" w:type="dxa"/>
            <w:vMerge/>
            <w:vAlign w:val="center"/>
            <w:hideMark/>
          </w:tcPr>
          <w:p w14:paraId="7267F9AC"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p>
        </w:tc>
        <w:tc>
          <w:tcPr>
            <w:tcW w:w="2719" w:type="dxa"/>
            <w:shd w:val="clear" w:color="auto" w:fill="auto"/>
            <w:vAlign w:val="center"/>
            <w:hideMark/>
          </w:tcPr>
          <w:p w14:paraId="19E22C67"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M. Ousmane NDIAYE</w:t>
            </w:r>
          </w:p>
        </w:tc>
        <w:tc>
          <w:tcPr>
            <w:tcW w:w="2311" w:type="dxa"/>
            <w:shd w:val="clear" w:color="auto" w:fill="auto"/>
            <w:vAlign w:val="center"/>
            <w:hideMark/>
          </w:tcPr>
          <w:p w14:paraId="14CE3B12"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Enseignant Chercheur</w:t>
            </w:r>
          </w:p>
        </w:tc>
        <w:tc>
          <w:tcPr>
            <w:tcW w:w="2262" w:type="dxa"/>
            <w:shd w:val="clear" w:color="auto" w:fill="auto"/>
            <w:vAlign w:val="center"/>
            <w:hideMark/>
          </w:tcPr>
          <w:p w14:paraId="46BCD83D"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ENSA</w:t>
            </w:r>
          </w:p>
        </w:tc>
      </w:tr>
      <w:tr w:rsidR="00374F4F" w:rsidRPr="00374F4F" w14:paraId="08E75C5B" w14:textId="77777777" w:rsidTr="00881D15">
        <w:trPr>
          <w:trHeight w:val="650"/>
          <w:jc w:val="center"/>
        </w:trPr>
        <w:tc>
          <w:tcPr>
            <w:tcW w:w="2132" w:type="dxa"/>
            <w:vMerge w:val="restart"/>
            <w:shd w:val="clear" w:color="auto" w:fill="auto"/>
            <w:vAlign w:val="center"/>
            <w:hideMark/>
          </w:tcPr>
          <w:p w14:paraId="512B8A50"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r w:rsidRPr="00374F4F">
              <w:rPr>
                <w:rFonts w:eastAsia="Times New Roman"/>
                <w:b/>
                <w:bCs/>
                <w:color w:val="000000"/>
                <w:szCs w:val="24"/>
                <w:lang w:val="fr-SN"/>
              </w:rPr>
              <w:t>Examinateurs</w:t>
            </w:r>
          </w:p>
        </w:tc>
        <w:tc>
          <w:tcPr>
            <w:tcW w:w="2719" w:type="dxa"/>
            <w:shd w:val="clear" w:color="auto" w:fill="auto"/>
            <w:vAlign w:val="center"/>
            <w:hideMark/>
          </w:tcPr>
          <w:p w14:paraId="0E65FD67"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M. Moustapha GUEYE</w:t>
            </w:r>
          </w:p>
        </w:tc>
        <w:tc>
          <w:tcPr>
            <w:tcW w:w="2311" w:type="dxa"/>
            <w:shd w:val="clear" w:color="auto" w:fill="auto"/>
            <w:vAlign w:val="center"/>
            <w:hideMark/>
          </w:tcPr>
          <w:p w14:paraId="79B6FFD4"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Maître de recherche</w:t>
            </w:r>
          </w:p>
        </w:tc>
        <w:tc>
          <w:tcPr>
            <w:tcW w:w="2262" w:type="dxa"/>
            <w:shd w:val="clear" w:color="auto" w:fill="auto"/>
            <w:vAlign w:val="center"/>
            <w:hideMark/>
          </w:tcPr>
          <w:p w14:paraId="7C8156AE"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Directeur Général ISRA (Sénégal)</w:t>
            </w:r>
          </w:p>
        </w:tc>
      </w:tr>
      <w:tr w:rsidR="00374F4F" w:rsidRPr="00374F4F" w14:paraId="0C4B2BDA" w14:textId="77777777" w:rsidTr="00881D15">
        <w:trPr>
          <w:trHeight w:val="650"/>
          <w:jc w:val="center"/>
        </w:trPr>
        <w:tc>
          <w:tcPr>
            <w:tcW w:w="2132" w:type="dxa"/>
            <w:vMerge/>
            <w:vAlign w:val="center"/>
            <w:hideMark/>
          </w:tcPr>
          <w:p w14:paraId="2ECECE60"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p>
        </w:tc>
        <w:tc>
          <w:tcPr>
            <w:tcW w:w="2719" w:type="dxa"/>
            <w:shd w:val="clear" w:color="auto" w:fill="auto"/>
            <w:vAlign w:val="center"/>
            <w:hideMark/>
          </w:tcPr>
          <w:p w14:paraId="4ECFFF02"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en-US"/>
              </w:rPr>
              <w:t xml:space="preserve">Dr </w:t>
            </w:r>
            <w:proofErr w:type="spellStart"/>
            <w:r w:rsidRPr="00374F4F">
              <w:rPr>
                <w:rFonts w:eastAsia="Times New Roman"/>
                <w:color w:val="000000"/>
                <w:szCs w:val="24"/>
                <w:lang w:val="en-US"/>
              </w:rPr>
              <w:t>Nadjiam</w:t>
            </w:r>
            <w:proofErr w:type="spellEnd"/>
            <w:r w:rsidRPr="00374F4F">
              <w:rPr>
                <w:rFonts w:eastAsia="Times New Roman"/>
                <w:color w:val="000000"/>
                <w:szCs w:val="24"/>
                <w:lang w:val="en-US"/>
              </w:rPr>
              <w:t xml:space="preserve"> DJIRABAYE</w:t>
            </w:r>
          </w:p>
        </w:tc>
        <w:tc>
          <w:tcPr>
            <w:tcW w:w="2311" w:type="dxa"/>
            <w:shd w:val="clear" w:color="auto" w:fill="auto"/>
            <w:vAlign w:val="center"/>
            <w:hideMark/>
          </w:tcPr>
          <w:p w14:paraId="1C76CA2B"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 xml:space="preserve">Maître de recherche, </w:t>
            </w:r>
          </w:p>
        </w:tc>
        <w:tc>
          <w:tcPr>
            <w:tcW w:w="2262" w:type="dxa"/>
            <w:shd w:val="clear" w:color="auto" w:fill="auto"/>
            <w:vAlign w:val="center"/>
            <w:hideMark/>
          </w:tcPr>
          <w:p w14:paraId="14369051"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rPr>
              <w:t>Directeur Scientifique de ITRAD (Tchad)</w:t>
            </w:r>
          </w:p>
        </w:tc>
      </w:tr>
      <w:tr w:rsidR="00374F4F" w:rsidRPr="00374F4F" w14:paraId="31E59C6D" w14:textId="77777777" w:rsidTr="00881D15">
        <w:trPr>
          <w:trHeight w:val="325"/>
          <w:jc w:val="center"/>
        </w:trPr>
        <w:tc>
          <w:tcPr>
            <w:tcW w:w="2132" w:type="dxa"/>
            <w:shd w:val="clear" w:color="auto" w:fill="auto"/>
            <w:vAlign w:val="center"/>
            <w:hideMark/>
          </w:tcPr>
          <w:p w14:paraId="3ADDF50E" w14:textId="77777777" w:rsidR="00374F4F" w:rsidRPr="00374F4F" w:rsidRDefault="00374F4F" w:rsidP="00374F4F">
            <w:pPr>
              <w:suppressAutoHyphens w:val="0"/>
              <w:autoSpaceDN/>
              <w:spacing w:before="0" w:after="0" w:line="240" w:lineRule="auto"/>
              <w:textAlignment w:val="auto"/>
              <w:rPr>
                <w:rFonts w:eastAsia="Times New Roman"/>
                <w:b/>
                <w:bCs/>
                <w:color w:val="000000"/>
                <w:szCs w:val="24"/>
                <w:lang/>
              </w:rPr>
            </w:pPr>
            <w:r w:rsidRPr="00374F4F">
              <w:rPr>
                <w:rFonts w:eastAsia="Times New Roman"/>
                <w:b/>
                <w:bCs/>
                <w:color w:val="000000"/>
                <w:szCs w:val="24"/>
                <w:lang w:val="fr-SN"/>
              </w:rPr>
              <w:t>Directeur de Thèse</w:t>
            </w:r>
          </w:p>
        </w:tc>
        <w:tc>
          <w:tcPr>
            <w:tcW w:w="2719" w:type="dxa"/>
            <w:shd w:val="clear" w:color="auto" w:fill="auto"/>
            <w:vAlign w:val="center"/>
            <w:hideMark/>
          </w:tcPr>
          <w:p w14:paraId="700EF007"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en-US"/>
              </w:rPr>
              <w:t>M. Abdoulaye DIENG</w:t>
            </w:r>
          </w:p>
        </w:tc>
        <w:tc>
          <w:tcPr>
            <w:tcW w:w="2311" w:type="dxa"/>
            <w:shd w:val="clear" w:color="auto" w:fill="auto"/>
            <w:vAlign w:val="center"/>
            <w:hideMark/>
          </w:tcPr>
          <w:p w14:paraId="081B2380"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Professeur titulaire</w:t>
            </w:r>
          </w:p>
        </w:tc>
        <w:tc>
          <w:tcPr>
            <w:tcW w:w="2262" w:type="dxa"/>
            <w:shd w:val="clear" w:color="auto" w:fill="auto"/>
            <w:vAlign w:val="center"/>
            <w:hideMark/>
          </w:tcPr>
          <w:p w14:paraId="142D88CB" w14:textId="77777777" w:rsidR="00374F4F" w:rsidRPr="00374F4F" w:rsidRDefault="00374F4F" w:rsidP="00374F4F">
            <w:pPr>
              <w:suppressAutoHyphens w:val="0"/>
              <w:autoSpaceDN/>
              <w:spacing w:before="0" w:after="0" w:line="240" w:lineRule="auto"/>
              <w:textAlignment w:val="auto"/>
              <w:rPr>
                <w:rFonts w:eastAsia="Times New Roman"/>
                <w:color w:val="000000"/>
                <w:szCs w:val="24"/>
                <w:lang/>
              </w:rPr>
            </w:pPr>
            <w:r w:rsidRPr="00374F4F">
              <w:rPr>
                <w:rFonts w:eastAsia="Times New Roman"/>
                <w:color w:val="000000"/>
                <w:szCs w:val="24"/>
                <w:lang w:val="fr-SN"/>
              </w:rPr>
              <w:t>ENSA</w:t>
            </w:r>
          </w:p>
        </w:tc>
      </w:tr>
    </w:tbl>
    <w:p w14:paraId="53FD649A" w14:textId="77777777" w:rsidR="001E0977" w:rsidRDefault="001E0977" w:rsidP="000C4B24">
      <w:pPr>
        <w:autoSpaceDE w:val="0"/>
        <w:adjustRightInd w:val="0"/>
        <w:spacing w:after="60" w:line="360" w:lineRule="auto"/>
        <w:jc w:val="center"/>
        <w:rPr>
          <w:b/>
          <w:bCs/>
          <w:szCs w:val="24"/>
          <w:lang w:val="fr-SN"/>
        </w:rPr>
      </w:pPr>
    </w:p>
    <w:p w14:paraId="702FEB08" w14:textId="77777777" w:rsidR="001E0977" w:rsidRDefault="001E0977" w:rsidP="000C4B24">
      <w:pPr>
        <w:autoSpaceDE w:val="0"/>
        <w:adjustRightInd w:val="0"/>
        <w:spacing w:after="60" w:line="360" w:lineRule="auto"/>
        <w:jc w:val="center"/>
        <w:rPr>
          <w:b/>
          <w:bCs/>
          <w:szCs w:val="24"/>
          <w:lang w:val="fr-SN"/>
        </w:rPr>
      </w:pPr>
    </w:p>
    <w:p w14:paraId="514F82F1" w14:textId="77777777" w:rsidR="001E0977" w:rsidRDefault="001E0977" w:rsidP="000C4B24">
      <w:pPr>
        <w:autoSpaceDE w:val="0"/>
        <w:adjustRightInd w:val="0"/>
        <w:spacing w:after="60" w:line="360" w:lineRule="auto"/>
        <w:jc w:val="center"/>
        <w:rPr>
          <w:b/>
          <w:bCs/>
          <w:szCs w:val="24"/>
          <w:lang w:val="fr-SN"/>
        </w:rPr>
      </w:pPr>
    </w:p>
    <w:p w14:paraId="4A32CCC6" w14:textId="77777777" w:rsidR="001E0977" w:rsidRDefault="001E0977" w:rsidP="000C4B24">
      <w:pPr>
        <w:autoSpaceDE w:val="0"/>
        <w:adjustRightInd w:val="0"/>
        <w:spacing w:after="60" w:line="360" w:lineRule="auto"/>
        <w:jc w:val="center"/>
        <w:rPr>
          <w:b/>
          <w:bCs/>
          <w:szCs w:val="24"/>
          <w:lang w:val="fr-SN"/>
        </w:rPr>
      </w:pPr>
    </w:p>
    <w:p w14:paraId="7D4551AE" w14:textId="1D047C69" w:rsidR="00055251" w:rsidRPr="00532C5D" w:rsidRDefault="00055251" w:rsidP="00055251">
      <w:pPr>
        <w:pStyle w:val="TM1"/>
        <w:jc w:val="left"/>
        <w:outlineLvl w:val="0"/>
      </w:pPr>
      <w:r w:rsidRPr="00532C5D">
        <w:t xml:space="preserve">                                                              </w:t>
      </w:r>
      <w:bookmarkStart w:id="1" w:name="_Toc201563139"/>
      <w:r w:rsidRPr="00532C5D">
        <w:t>TABLE DES MATIERES</w:t>
      </w:r>
      <w:bookmarkEnd w:id="1"/>
      <w:r w:rsidRPr="00532C5D">
        <w:t xml:space="preserve"> </w:t>
      </w:r>
    </w:p>
    <w:p w14:paraId="5C21AAEB" w14:textId="1ACFB91C" w:rsidR="008334CB" w:rsidRDefault="00E63245">
      <w:pPr>
        <w:pStyle w:val="TM1"/>
        <w:rPr>
          <w:rFonts w:asciiTheme="minorHAnsi" w:eastAsiaTheme="minorEastAsia" w:hAnsiTheme="minorHAnsi" w:cstheme="minorBidi"/>
          <w:b w:val="0"/>
          <w:bCs w:val="0"/>
          <w:kern w:val="2"/>
          <w:szCs w:val="24"/>
          <w:lang w:eastAsia="fr-FR"/>
          <w14:ligatures w14:val="standardContextual"/>
        </w:rPr>
      </w:pPr>
      <w:r w:rsidRPr="00532C5D">
        <w:fldChar w:fldCharType="begin"/>
      </w:r>
      <w:r w:rsidRPr="00532C5D">
        <w:instrText xml:space="preserve"> TOC \o "1-4" \h \z \u </w:instrText>
      </w:r>
      <w:r w:rsidRPr="00532C5D">
        <w:fldChar w:fldCharType="separate"/>
      </w:r>
      <w:hyperlink w:anchor="_Toc201563139" w:history="1">
        <w:r w:rsidR="008334CB" w:rsidRPr="00262C51">
          <w:rPr>
            <w:rStyle w:val="Lienhypertexte"/>
          </w:rPr>
          <w:t>TABLE DES M</w:t>
        </w:r>
        <w:r w:rsidR="008334CB" w:rsidRPr="00262C51">
          <w:rPr>
            <w:rStyle w:val="Lienhypertexte"/>
          </w:rPr>
          <w:t>A</w:t>
        </w:r>
        <w:r w:rsidR="008334CB" w:rsidRPr="00262C51">
          <w:rPr>
            <w:rStyle w:val="Lienhypertexte"/>
          </w:rPr>
          <w:t>TIE</w:t>
        </w:r>
        <w:r w:rsidR="008334CB" w:rsidRPr="00262C51">
          <w:rPr>
            <w:rStyle w:val="Lienhypertexte"/>
          </w:rPr>
          <w:t>R</w:t>
        </w:r>
        <w:r w:rsidR="008334CB" w:rsidRPr="00262C51">
          <w:rPr>
            <w:rStyle w:val="Lienhypertexte"/>
          </w:rPr>
          <w:t>ES</w:t>
        </w:r>
        <w:r w:rsidR="008334CB">
          <w:rPr>
            <w:webHidden/>
          </w:rPr>
          <w:tab/>
        </w:r>
        <w:r w:rsidR="008334CB">
          <w:rPr>
            <w:webHidden/>
          </w:rPr>
          <w:fldChar w:fldCharType="begin"/>
        </w:r>
        <w:r w:rsidR="008334CB">
          <w:rPr>
            <w:webHidden/>
          </w:rPr>
          <w:instrText xml:space="preserve"> PAGEREF _Toc201563139 \h </w:instrText>
        </w:r>
        <w:r w:rsidR="008334CB">
          <w:rPr>
            <w:webHidden/>
          </w:rPr>
        </w:r>
        <w:r w:rsidR="008334CB">
          <w:rPr>
            <w:webHidden/>
          </w:rPr>
          <w:fldChar w:fldCharType="separate"/>
        </w:r>
        <w:r w:rsidR="000C3188">
          <w:rPr>
            <w:webHidden/>
          </w:rPr>
          <w:t>I</w:t>
        </w:r>
        <w:r w:rsidR="008334CB">
          <w:rPr>
            <w:webHidden/>
          </w:rPr>
          <w:fldChar w:fldCharType="end"/>
        </w:r>
      </w:hyperlink>
    </w:p>
    <w:p w14:paraId="12A6EA5E" w14:textId="6671F03F"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0" w:history="1">
        <w:r w:rsidRPr="00262C51">
          <w:rPr>
            <w:rStyle w:val="Lienhypertexte"/>
          </w:rPr>
          <w:t>LISTE DES FIGURES</w:t>
        </w:r>
        <w:r>
          <w:rPr>
            <w:webHidden/>
          </w:rPr>
          <w:tab/>
        </w:r>
        <w:r>
          <w:rPr>
            <w:webHidden/>
          </w:rPr>
          <w:fldChar w:fldCharType="begin"/>
        </w:r>
        <w:r>
          <w:rPr>
            <w:webHidden/>
          </w:rPr>
          <w:instrText xml:space="preserve"> PAGEREF _Toc201563140 \h </w:instrText>
        </w:r>
        <w:r>
          <w:rPr>
            <w:webHidden/>
          </w:rPr>
        </w:r>
        <w:r>
          <w:rPr>
            <w:webHidden/>
          </w:rPr>
          <w:fldChar w:fldCharType="separate"/>
        </w:r>
        <w:r w:rsidR="000C3188">
          <w:rPr>
            <w:webHidden/>
          </w:rPr>
          <w:t>V</w:t>
        </w:r>
        <w:r>
          <w:rPr>
            <w:webHidden/>
          </w:rPr>
          <w:fldChar w:fldCharType="end"/>
        </w:r>
      </w:hyperlink>
    </w:p>
    <w:p w14:paraId="2879C854" w14:textId="5EFFC1F3"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1" w:history="1">
        <w:r w:rsidRPr="00262C51">
          <w:rPr>
            <w:rStyle w:val="Lienhypertexte"/>
          </w:rPr>
          <w:t>LISTE DES TABLEAUX</w:t>
        </w:r>
        <w:r>
          <w:rPr>
            <w:webHidden/>
          </w:rPr>
          <w:tab/>
        </w:r>
        <w:r>
          <w:rPr>
            <w:webHidden/>
          </w:rPr>
          <w:fldChar w:fldCharType="begin"/>
        </w:r>
        <w:r>
          <w:rPr>
            <w:webHidden/>
          </w:rPr>
          <w:instrText xml:space="preserve"> PAGEREF _Toc201563141 \h </w:instrText>
        </w:r>
        <w:r>
          <w:rPr>
            <w:webHidden/>
          </w:rPr>
        </w:r>
        <w:r>
          <w:rPr>
            <w:webHidden/>
          </w:rPr>
          <w:fldChar w:fldCharType="separate"/>
        </w:r>
        <w:r w:rsidR="000C3188">
          <w:rPr>
            <w:webHidden/>
          </w:rPr>
          <w:t>VII</w:t>
        </w:r>
        <w:r>
          <w:rPr>
            <w:webHidden/>
          </w:rPr>
          <w:fldChar w:fldCharType="end"/>
        </w:r>
      </w:hyperlink>
    </w:p>
    <w:p w14:paraId="6307107C" w14:textId="32DC1343"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2" w:history="1">
        <w:r w:rsidRPr="00262C51">
          <w:rPr>
            <w:rStyle w:val="Lienhypertexte"/>
          </w:rPr>
          <w:t>SIGLES ET ABRÉVIATIONS</w:t>
        </w:r>
        <w:r>
          <w:rPr>
            <w:webHidden/>
          </w:rPr>
          <w:tab/>
        </w:r>
        <w:r>
          <w:rPr>
            <w:webHidden/>
          </w:rPr>
          <w:fldChar w:fldCharType="begin"/>
        </w:r>
        <w:r>
          <w:rPr>
            <w:webHidden/>
          </w:rPr>
          <w:instrText xml:space="preserve"> PAGEREF _Toc201563142 \h </w:instrText>
        </w:r>
        <w:r>
          <w:rPr>
            <w:webHidden/>
          </w:rPr>
        </w:r>
        <w:r>
          <w:rPr>
            <w:webHidden/>
          </w:rPr>
          <w:fldChar w:fldCharType="separate"/>
        </w:r>
        <w:r w:rsidR="000C3188">
          <w:rPr>
            <w:webHidden/>
          </w:rPr>
          <w:t>VIII</w:t>
        </w:r>
        <w:r>
          <w:rPr>
            <w:webHidden/>
          </w:rPr>
          <w:fldChar w:fldCharType="end"/>
        </w:r>
      </w:hyperlink>
    </w:p>
    <w:p w14:paraId="21105A50" w14:textId="6C6AC843"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3" w:history="1">
        <w:r w:rsidRPr="00262C51">
          <w:rPr>
            <w:rStyle w:val="Lienhypertexte"/>
          </w:rPr>
          <w:t>DEDICACES</w:t>
        </w:r>
        <w:r>
          <w:rPr>
            <w:webHidden/>
          </w:rPr>
          <w:tab/>
        </w:r>
        <w:r>
          <w:rPr>
            <w:webHidden/>
          </w:rPr>
          <w:fldChar w:fldCharType="begin"/>
        </w:r>
        <w:r>
          <w:rPr>
            <w:webHidden/>
          </w:rPr>
          <w:instrText xml:space="preserve"> PAGEREF _Toc201563143 \h </w:instrText>
        </w:r>
        <w:r>
          <w:rPr>
            <w:webHidden/>
          </w:rPr>
        </w:r>
        <w:r>
          <w:rPr>
            <w:webHidden/>
          </w:rPr>
          <w:fldChar w:fldCharType="separate"/>
        </w:r>
        <w:r w:rsidR="000C3188">
          <w:rPr>
            <w:webHidden/>
          </w:rPr>
          <w:t>X</w:t>
        </w:r>
        <w:r>
          <w:rPr>
            <w:webHidden/>
          </w:rPr>
          <w:fldChar w:fldCharType="end"/>
        </w:r>
      </w:hyperlink>
    </w:p>
    <w:p w14:paraId="0B656CCF" w14:textId="099865F9"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4" w:history="1">
        <w:r w:rsidRPr="00262C51">
          <w:rPr>
            <w:rStyle w:val="Lienhypertexte"/>
          </w:rPr>
          <w:t>REMERCIEMENTS</w:t>
        </w:r>
        <w:r>
          <w:rPr>
            <w:webHidden/>
          </w:rPr>
          <w:tab/>
        </w:r>
        <w:r>
          <w:rPr>
            <w:webHidden/>
          </w:rPr>
          <w:fldChar w:fldCharType="begin"/>
        </w:r>
        <w:r>
          <w:rPr>
            <w:webHidden/>
          </w:rPr>
          <w:instrText xml:space="preserve"> PAGEREF _Toc201563144 \h </w:instrText>
        </w:r>
        <w:r>
          <w:rPr>
            <w:webHidden/>
          </w:rPr>
        </w:r>
        <w:r>
          <w:rPr>
            <w:webHidden/>
          </w:rPr>
          <w:fldChar w:fldCharType="separate"/>
        </w:r>
        <w:r w:rsidR="000C3188">
          <w:rPr>
            <w:webHidden/>
          </w:rPr>
          <w:t>XI</w:t>
        </w:r>
        <w:r>
          <w:rPr>
            <w:webHidden/>
          </w:rPr>
          <w:fldChar w:fldCharType="end"/>
        </w:r>
      </w:hyperlink>
    </w:p>
    <w:p w14:paraId="4D0BE816" w14:textId="50451824"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5" w:history="1">
        <w:r w:rsidRPr="00262C51">
          <w:rPr>
            <w:rStyle w:val="Lienhypertexte"/>
          </w:rPr>
          <w:t>RESUME</w:t>
        </w:r>
        <w:r>
          <w:rPr>
            <w:webHidden/>
          </w:rPr>
          <w:tab/>
        </w:r>
        <w:r>
          <w:rPr>
            <w:webHidden/>
          </w:rPr>
          <w:fldChar w:fldCharType="begin"/>
        </w:r>
        <w:r>
          <w:rPr>
            <w:webHidden/>
          </w:rPr>
          <w:instrText xml:space="preserve"> PAGEREF _Toc201563145 \h </w:instrText>
        </w:r>
        <w:r>
          <w:rPr>
            <w:webHidden/>
          </w:rPr>
        </w:r>
        <w:r>
          <w:rPr>
            <w:webHidden/>
          </w:rPr>
          <w:fldChar w:fldCharType="separate"/>
        </w:r>
        <w:r w:rsidR="000C3188">
          <w:rPr>
            <w:webHidden/>
          </w:rPr>
          <w:t>XIII</w:t>
        </w:r>
        <w:r>
          <w:rPr>
            <w:webHidden/>
          </w:rPr>
          <w:fldChar w:fldCharType="end"/>
        </w:r>
      </w:hyperlink>
    </w:p>
    <w:p w14:paraId="5CD3783F" w14:textId="175B42C7"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6" w:history="1">
        <w:r w:rsidRPr="00262C51">
          <w:rPr>
            <w:rStyle w:val="Lienhypertexte"/>
            <w:lang w:val="en-US"/>
          </w:rPr>
          <w:t>ABSTRACT</w:t>
        </w:r>
        <w:r>
          <w:rPr>
            <w:webHidden/>
          </w:rPr>
          <w:tab/>
        </w:r>
        <w:r>
          <w:rPr>
            <w:webHidden/>
          </w:rPr>
          <w:fldChar w:fldCharType="begin"/>
        </w:r>
        <w:r>
          <w:rPr>
            <w:webHidden/>
          </w:rPr>
          <w:instrText xml:space="preserve"> PAGEREF _Toc201563146 \h </w:instrText>
        </w:r>
        <w:r>
          <w:rPr>
            <w:webHidden/>
          </w:rPr>
        </w:r>
        <w:r>
          <w:rPr>
            <w:webHidden/>
          </w:rPr>
          <w:fldChar w:fldCharType="separate"/>
        </w:r>
        <w:r w:rsidR="000C3188">
          <w:rPr>
            <w:webHidden/>
          </w:rPr>
          <w:t>XIV</w:t>
        </w:r>
        <w:r>
          <w:rPr>
            <w:webHidden/>
          </w:rPr>
          <w:fldChar w:fldCharType="end"/>
        </w:r>
      </w:hyperlink>
    </w:p>
    <w:p w14:paraId="37B8E413" w14:textId="4047FCE2"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7" w:history="1">
        <w:r w:rsidRPr="00262C51">
          <w:rPr>
            <w:rStyle w:val="Lienhypertexte"/>
          </w:rPr>
          <w:t>INTRODUCTION GENERALE</w:t>
        </w:r>
        <w:r>
          <w:rPr>
            <w:webHidden/>
          </w:rPr>
          <w:tab/>
        </w:r>
        <w:r>
          <w:rPr>
            <w:webHidden/>
          </w:rPr>
          <w:fldChar w:fldCharType="begin"/>
        </w:r>
        <w:r>
          <w:rPr>
            <w:webHidden/>
          </w:rPr>
          <w:instrText xml:space="preserve"> PAGEREF _Toc201563147 \h </w:instrText>
        </w:r>
        <w:r>
          <w:rPr>
            <w:webHidden/>
          </w:rPr>
        </w:r>
        <w:r>
          <w:rPr>
            <w:webHidden/>
          </w:rPr>
          <w:fldChar w:fldCharType="separate"/>
        </w:r>
        <w:r w:rsidR="000C3188">
          <w:rPr>
            <w:webHidden/>
          </w:rPr>
          <w:t>- 1 -</w:t>
        </w:r>
        <w:r>
          <w:rPr>
            <w:webHidden/>
          </w:rPr>
          <w:fldChar w:fldCharType="end"/>
        </w:r>
      </w:hyperlink>
    </w:p>
    <w:p w14:paraId="4B1288EA" w14:textId="099CC07B"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148" w:history="1">
        <w:r w:rsidRPr="00262C51">
          <w:rPr>
            <w:rStyle w:val="Lienhypertexte"/>
          </w:rPr>
          <w:t>CHAPITRE 1: REVUE DE LITTERATURE ET CADRE METHODOLOGIQUE</w:t>
        </w:r>
        <w:r>
          <w:rPr>
            <w:webHidden/>
          </w:rPr>
          <w:tab/>
        </w:r>
        <w:r>
          <w:rPr>
            <w:webHidden/>
          </w:rPr>
          <w:fldChar w:fldCharType="begin"/>
        </w:r>
        <w:r>
          <w:rPr>
            <w:webHidden/>
          </w:rPr>
          <w:instrText xml:space="preserve"> PAGEREF _Toc201563148 \h </w:instrText>
        </w:r>
        <w:r>
          <w:rPr>
            <w:webHidden/>
          </w:rPr>
        </w:r>
        <w:r>
          <w:rPr>
            <w:webHidden/>
          </w:rPr>
          <w:fldChar w:fldCharType="separate"/>
        </w:r>
        <w:r w:rsidR="000C3188">
          <w:rPr>
            <w:webHidden/>
          </w:rPr>
          <w:t>- 7 -</w:t>
        </w:r>
        <w:r>
          <w:rPr>
            <w:webHidden/>
          </w:rPr>
          <w:fldChar w:fldCharType="end"/>
        </w:r>
      </w:hyperlink>
    </w:p>
    <w:p w14:paraId="211B54F2" w14:textId="19133E26"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49" w:history="1">
        <w:r w:rsidRPr="00262C51">
          <w:rPr>
            <w:rStyle w:val="Lienhypertexte"/>
          </w:rPr>
          <w:t>1.1.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marché mondial du maïs et la place du maïs en Afrique</w:t>
        </w:r>
        <w:r>
          <w:rPr>
            <w:webHidden/>
          </w:rPr>
          <w:tab/>
        </w:r>
        <w:r>
          <w:rPr>
            <w:webHidden/>
          </w:rPr>
          <w:fldChar w:fldCharType="begin"/>
        </w:r>
        <w:r>
          <w:rPr>
            <w:webHidden/>
          </w:rPr>
          <w:instrText xml:space="preserve"> PAGEREF _Toc201563149 \h </w:instrText>
        </w:r>
        <w:r>
          <w:rPr>
            <w:webHidden/>
          </w:rPr>
        </w:r>
        <w:r>
          <w:rPr>
            <w:webHidden/>
          </w:rPr>
          <w:fldChar w:fldCharType="separate"/>
        </w:r>
        <w:r w:rsidR="000C3188">
          <w:rPr>
            <w:webHidden/>
          </w:rPr>
          <w:t>- 8 -</w:t>
        </w:r>
        <w:r>
          <w:rPr>
            <w:webHidden/>
          </w:rPr>
          <w:fldChar w:fldCharType="end"/>
        </w:r>
      </w:hyperlink>
    </w:p>
    <w:p w14:paraId="30969CE2" w14:textId="542FC91C"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0" w:history="1">
        <w:r w:rsidRPr="00262C51">
          <w:rPr>
            <w:rStyle w:val="Lienhypertexte"/>
          </w:rPr>
          <w:t>1.1.1 Types de maïs dans le monde</w:t>
        </w:r>
        <w:r>
          <w:rPr>
            <w:webHidden/>
          </w:rPr>
          <w:tab/>
        </w:r>
        <w:r>
          <w:rPr>
            <w:webHidden/>
          </w:rPr>
          <w:fldChar w:fldCharType="begin"/>
        </w:r>
        <w:r>
          <w:rPr>
            <w:webHidden/>
          </w:rPr>
          <w:instrText xml:space="preserve"> PAGEREF _Toc201563150 \h </w:instrText>
        </w:r>
        <w:r>
          <w:rPr>
            <w:webHidden/>
          </w:rPr>
        </w:r>
        <w:r>
          <w:rPr>
            <w:webHidden/>
          </w:rPr>
          <w:fldChar w:fldCharType="separate"/>
        </w:r>
        <w:r w:rsidR="000C3188">
          <w:rPr>
            <w:webHidden/>
          </w:rPr>
          <w:t>- 8 -</w:t>
        </w:r>
        <w:r>
          <w:rPr>
            <w:webHidden/>
          </w:rPr>
          <w:fldChar w:fldCharType="end"/>
        </w:r>
      </w:hyperlink>
    </w:p>
    <w:p w14:paraId="1D0D6332" w14:textId="517FFFC9"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1" w:history="1">
        <w:r w:rsidRPr="00262C51">
          <w:rPr>
            <w:rStyle w:val="Lienhypertexte"/>
          </w:rPr>
          <w:t>1.1.2 Grandes zones de production</w:t>
        </w:r>
        <w:r>
          <w:rPr>
            <w:webHidden/>
          </w:rPr>
          <w:tab/>
        </w:r>
        <w:r>
          <w:rPr>
            <w:webHidden/>
          </w:rPr>
          <w:fldChar w:fldCharType="begin"/>
        </w:r>
        <w:r>
          <w:rPr>
            <w:webHidden/>
          </w:rPr>
          <w:instrText xml:space="preserve"> PAGEREF _Toc201563151 \h </w:instrText>
        </w:r>
        <w:r>
          <w:rPr>
            <w:webHidden/>
          </w:rPr>
        </w:r>
        <w:r>
          <w:rPr>
            <w:webHidden/>
          </w:rPr>
          <w:fldChar w:fldCharType="separate"/>
        </w:r>
        <w:r w:rsidR="000C3188">
          <w:rPr>
            <w:webHidden/>
          </w:rPr>
          <w:t>- 8 -</w:t>
        </w:r>
        <w:r>
          <w:rPr>
            <w:webHidden/>
          </w:rPr>
          <w:fldChar w:fldCharType="end"/>
        </w:r>
      </w:hyperlink>
    </w:p>
    <w:p w14:paraId="25A32785" w14:textId="18AF74D9"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2" w:history="1">
        <w:r w:rsidRPr="00262C51">
          <w:rPr>
            <w:rStyle w:val="Lienhypertexte"/>
          </w:rPr>
          <w:t>1.1.3 Consommation et coûts</w:t>
        </w:r>
        <w:r>
          <w:rPr>
            <w:webHidden/>
          </w:rPr>
          <w:tab/>
        </w:r>
        <w:r>
          <w:rPr>
            <w:webHidden/>
          </w:rPr>
          <w:fldChar w:fldCharType="begin"/>
        </w:r>
        <w:r>
          <w:rPr>
            <w:webHidden/>
          </w:rPr>
          <w:instrText xml:space="preserve"> PAGEREF _Toc201563152 \h </w:instrText>
        </w:r>
        <w:r>
          <w:rPr>
            <w:webHidden/>
          </w:rPr>
        </w:r>
        <w:r>
          <w:rPr>
            <w:webHidden/>
          </w:rPr>
          <w:fldChar w:fldCharType="separate"/>
        </w:r>
        <w:r w:rsidR="000C3188">
          <w:rPr>
            <w:webHidden/>
          </w:rPr>
          <w:t>- 10 -</w:t>
        </w:r>
        <w:r>
          <w:rPr>
            <w:webHidden/>
          </w:rPr>
          <w:fldChar w:fldCharType="end"/>
        </w:r>
      </w:hyperlink>
    </w:p>
    <w:p w14:paraId="7F2FCF30" w14:textId="26813CC7"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3" w:history="1">
        <w:r w:rsidRPr="00262C51">
          <w:rPr>
            <w:rStyle w:val="Lienhypertexte"/>
          </w:rPr>
          <w:t>1.1.4 Production et marchés africains</w:t>
        </w:r>
        <w:r>
          <w:rPr>
            <w:webHidden/>
          </w:rPr>
          <w:tab/>
        </w:r>
        <w:r>
          <w:rPr>
            <w:webHidden/>
          </w:rPr>
          <w:fldChar w:fldCharType="begin"/>
        </w:r>
        <w:r>
          <w:rPr>
            <w:webHidden/>
          </w:rPr>
          <w:instrText xml:space="preserve"> PAGEREF _Toc201563153 \h </w:instrText>
        </w:r>
        <w:r>
          <w:rPr>
            <w:webHidden/>
          </w:rPr>
        </w:r>
        <w:r>
          <w:rPr>
            <w:webHidden/>
          </w:rPr>
          <w:fldChar w:fldCharType="separate"/>
        </w:r>
        <w:r w:rsidR="000C3188">
          <w:rPr>
            <w:webHidden/>
          </w:rPr>
          <w:t>- 11 -</w:t>
        </w:r>
        <w:r>
          <w:rPr>
            <w:webHidden/>
          </w:rPr>
          <w:fldChar w:fldCharType="end"/>
        </w:r>
      </w:hyperlink>
    </w:p>
    <w:p w14:paraId="682C5547" w14:textId="37B363F7"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54" w:history="1">
        <w:r w:rsidRPr="00262C51">
          <w:rPr>
            <w:rStyle w:val="Lienhypertexte"/>
          </w:rPr>
          <w:t>1.2.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Aperçu sur l’agriculture tchadienne</w:t>
        </w:r>
        <w:r>
          <w:rPr>
            <w:webHidden/>
          </w:rPr>
          <w:tab/>
        </w:r>
        <w:r>
          <w:rPr>
            <w:webHidden/>
          </w:rPr>
          <w:fldChar w:fldCharType="begin"/>
        </w:r>
        <w:r>
          <w:rPr>
            <w:webHidden/>
          </w:rPr>
          <w:instrText xml:space="preserve"> PAGEREF _Toc201563154 \h </w:instrText>
        </w:r>
        <w:r>
          <w:rPr>
            <w:webHidden/>
          </w:rPr>
        </w:r>
        <w:r>
          <w:rPr>
            <w:webHidden/>
          </w:rPr>
          <w:fldChar w:fldCharType="separate"/>
        </w:r>
        <w:r w:rsidR="000C3188">
          <w:rPr>
            <w:webHidden/>
          </w:rPr>
          <w:t>- 12 -</w:t>
        </w:r>
        <w:r>
          <w:rPr>
            <w:webHidden/>
          </w:rPr>
          <w:fldChar w:fldCharType="end"/>
        </w:r>
      </w:hyperlink>
    </w:p>
    <w:p w14:paraId="07D073EA" w14:textId="69B07138"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5" w:history="1">
        <w:r w:rsidRPr="00262C51">
          <w:rPr>
            <w:rStyle w:val="Lienhypertexte"/>
          </w:rPr>
          <w:t>1.2.1. Systèmes de productions agricoles au Tchad</w:t>
        </w:r>
        <w:r>
          <w:rPr>
            <w:webHidden/>
          </w:rPr>
          <w:tab/>
        </w:r>
        <w:r>
          <w:rPr>
            <w:webHidden/>
          </w:rPr>
          <w:fldChar w:fldCharType="begin"/>
        </w:r>
        <w:r>
          <w:rPr>
            <w:webHidden/>
          </w:rPr>
          <w:instrText xml:space="preserve"> PAGEREF _Toc201563155 \h </w:instrText>
        </w:r>
        <w:r>
          <w:rPr>
            <w:webHidden/>
          </w:rPr>
        </w:r>
        <w:r>
          <w:rPr>
            <w:webHidden/>
          </w:rPr>
          <w:fldChar w:fldCharType="separate"/>
        </w:r>
        <w:r w:rsidR="000C3188">
          <w:rPr>
            <w:webHidden/>
          </w:rPr>
          <w:t>- 14 -</w:t>
        </w:r>
        <w:r>
          <w:rPr>
            <w:webHidden/>
          </w:rPr>
          <w:fldChar w:fldCharType="end"/>
        </w:r>
      </w:hyperlink>
    </w:p>
    <w:p w14:paraId="62FB99CB" w14:textId="2CC618C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6" w:history="1">
        <w:r w:rsidRPr="00262C51">
          <w:rPr>
            <w:rStyle w:val="Lienhypertexte"/>
          </w:rPr>
          <w:t>1.2.2. Production céréalière</w:t>
        </w:r>
        <w:r>
          <w:rPr>
            <w:webHidden/>
          </w:rPr>
          <w:tab/>
        </w:r>
        <w:r>
          <w:rPr>
            <w:webHidden/>
          </w:rPr>
          <w:fldChar w:fldCharType="begin"/>
        </w:r>
        <w:r>
          <w:rPr>
            <w:webHidden/>
          </w:rPr>
          <w:instrText xml:space="preserve"> PAGEREF _Toc201563156 \h </w:instrText>
        </w:r>
        <w:r>
          <w:rPr>
            <w:webHidden/>
          </w:rPr>
        </w:r>
        <w:r>
          <w:rPr>
            <w:webHidden/>
          </w:rPr>
          <w:fldChar w:fldCharType="separate"/>
        </w:r>
        <w:r w:rsidR="000C3188">
          <w:rPr>
            <w:webHidden/>
          </w:rPr>
          <w:t>- 18 -</w:t>
        </w:r>
        <w:r>
          <w:rPr>
            <w:webHidden/>
          </w:rPr>
          <w:fldChar w:fldCharType="end"/>
        </w:r>
      </w:hyperlink>
    </w:p>
    <w:p w14:paraId="6947ED04" w14:textId="7DD6B48C"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7" w:history="1">
        <w:r w:rsidRPr="00262C51">
          <w:rPr>
            <w:rStyle w:val="Lienhypertexte"/>
          </w:rPr>
          <w:t>1.2.3 Les oléagineux et protéagineuses</w:t>
        </w:r>
        <w:r>
          <w:rPr>
            <w:webHidden/>
          </w:rPr>
          <w:tab/>
        </w:r>
        <w:r>
          <w:rPr>
            <w:webHidden/>
          </w:rPr>
          <w:fldChar w:fldCharType="begin"/>
        </w:r>
        <w:r>
          <w:rPr>
            <w:webHidden/>
          </w:rPr>
          <w:instrText xml:space="preserve"> PAGEREF _Toc201563157 \h </w:instrText>
        </w:r>
        <w:r>
          <w:rPr>
            <w:webHidden/>
          </w:rPr>
        </w:r>
        <w:r>
          <w:rPr>
            <w:webHidden/>
          </w:rPr>
          <w:fldChar w:fldCharType="separate"/>
        </w:r>
        <w:r w:rsidR="000C3188">
          <w:rPr>
            <w:webHidden/>
          </w:rPr>
          <w:t>- 21 -</w:t>
        </w:r>
        <w:r>
          <w:rPr>
            <w:webHidden/>
          </w:rPr>
          <w:fldChar w:fldCharType="end"/>
        </w:r>
      </w:hyperlink>
    </w:p>
    <w:p w14:paraId="075C9E5B" w14:textId="1E99752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8" w:history="1">
        <w:r w:rsidRPr="00262C51">
          <w:rPr>
            <w:rStyle w:val="Lienhypertexte"/>
          </w:rPr>
          <w:t>1.2.4 Autres cultures</w:t>
        </w:r>
        <w:r>
          <w:rPr>
            <w:webHidden/>
          </w:rPr>
          <w:tab/>
        </w:r>
        <w:r>
          <w:rPr>
            <w:webHidden/>
          </w:rPr>
          <w:fldChar w:fldCharType="begin"/>
        </w:r>
        <w:r>
          <w:rPr>
            <w:webHidden/>
          </w:rPr>
          <w:instrText xml:space="preserve"> PAGEREF _Toc201563158 \h </w:instrText>
        </w:r>
        <w:r>
          <w:rPr>
            <w:webHidden/>
          </w:rPr>
        </w:r>
        <w:r>
          <w:rPr>
            <w:webHidden/>
          </w:rPr>
          <w:fldChar w:fldCharType="separate"/>
        </w:r>
        <w:r w:rsidR="000C3188">
          <w:rPr>
            <w:webHidden/>
          </w:rPr>
          <w:t>- 23 -</w:t>
        </w:r>
        <w:r>
          <w:rPr>
            <w:webHidden/>
          </w:rPr>
          <w:fldChar w:fldCharType="end"/>
        </w:r>
      </w:hyperlink>
    </w:p>
    <w:p w14:paraId="0733ABC1" w14:textId="2FAC295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59" w:history="1">
        <w:r w:rsidRPr="00262C51">
          <w:rPr>
            <w:rStyle w:val="Lienhypertexte"/>
          </w:rPr>
          <w:t>1.2.5 Cadre institutionnel</w:t>
        </w:r>
        <w:r>
          <w:rPr>
            <w:webHidden/>
          </w:rPr>
          <w:tab/>
        </w:r>
        <w:r>
          <w:rPr>
            <w:webHidden/>
          </w:rPr>
          <w:fldChar w:fldCharType="begin"/>
        </w:r>
        <w:r>
          <w:rPr>
            <w:webHidden/>
          </w:rPr>
          <w:instrText xml:space="preserve"> PAGEREF _Toc201563159 \h </w:instrText>
        </w:r>
        <w:r>
          <w:rPr>
            <w:webHidden/>
          </w:rPr>
        </w:r>
        <w:r>
          <w:rPr>
            <w:webHidden/>
          </w:rPr>
          <w:fldChar w:fldCharType="separate"/>
        </w:r>
        <w:r w:rsidR="000C3188">
          <w:rPr>
            <w:webHidden/>
          </w:rPr>
          <w:t>- 23 -</w:t>
        </w:r>
        <w:r>
          <w:rPr>
            <w:webHidden/>
          </w:rPr>
          <w:fldChar w:fldCharType="end"/>
        </w:r>
      </w:hyperlink>
    </w:p>
    <w:p w14:paraId="6450C269" w14:textId="4CB096A4"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60" w:history="1">
        <w:r w:rsidRPr="00262C51">
          <w:rPr>
            <w:rStyle w:val="Lienhypertexte"/>
          </w:rPr>
          <w:t>1.3. Origine et évolution du concept de chaine de valeur</w:t>
        </w:r>
        <w:r>
          <w:rPr>
            <w:webHidden/>
          </w:rPr>
          <w:tab/>
        </w:r>
        <w:r>
          <w:rPr>
            <w:webHidden/>
          </w:rPr>
          <w:fldChar w:fldCharType="begin"/>
        </w:r>
        <w:r>
          <w:rPr>
            <w:webHidden/>
          </w:rPr>
          <w:instrText xml:space="preserve"> PAGEREF _Toc201563160 \h </w:instrText>
        </w:r>
        <w:r>
          <w:rPr>
            <w:webHidden/>
          </w:rPr>
        </w:r>
        <w:r>
          <w:rPr>
            <w:webHidden/>
          </w:rPr>
          <w:fldChar w:fldCharType="separate"/>
        </w:r>
        <w:r w:rsidR="000C3188">
          <w:rPr>
            <w:webHidden/>
          </w:rPr>
          <w:t>- 25 -</w:t>
        </w:r>
        <w:r>
          <w:rPr>
            <w:webHidden/>
          </w:rPr>
          <w:fldChar w:fldCharType="end"/>
        </w:r>
      </w:hyperlink>
    </w:p>
    <w:p w14:paraId="093F11EF" w14:textId="08945386"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1" w:history="1">
        <w:r w:rsidRPr="00262C51">
          <w:rPr>
            <w:rStyle w:val="Lienhypertexte"/>
          </w:rPr>
          <w:t>1.3.1 Présentation générale de Chaine de Valeur</w:t>
        </w:r>
        <w:r>
          <w:rPr>
            <w:webHidden/>
          </w:rPr>
          <w:tab/>
        </w:r>
        <w:r>
          <w:rPr>
            <w:webHidden/>
          </w:rPr>
          <w:fldChar w:fldCharType="begin"/>
        </w:r>
        <w:r>
          <w:rPr>
            <w:webHidden/>
          </w:rPr>
          <w:instrText xml:space="preserve"> PAGEREF _Toc201563161 \h </w:instrText>
        </w:r>
        <w:r>
          <w:rPr>
            <w:webHidden/>
          </w:rPr>
        </w:r>
        <w:r>
          <w:rPr>
            <w:webHidden/>
          </w:rPr>
          <w:fldChar w:fldCharType="separate"/>
        </w:r>
        <w:r w:rsidR="000C3188">
          <w:rPr>
            <w:webHidden/>
          </w:rPr>
          <w:t>- 27 -</w:t>
        </w:r>
        <w:r>
          <w:rPr>
            <w:webHidden/>
          </w:rPr>
          <w:fldChar w:fldCharType="end"/>
        </w:r>
      </w:hyperlink>
    </w:p>
    <w:p w14:paraId="539FC4DB" w14:textId="00BD884F"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2" w:history="1">
        <w:r w:rsidRPr="00262C51">
          <w:rPr>
            <w:rStyle w:val="Lienhypertexte"/>
          </w:rPr>
          <w:t>1.3.2 Le concept de chaine de valeur en agriculture</w:t>
        </w:r>
        <w:r>
          <w:rPr>
            <w:webHidden/>
          </w:rPr>
          <w:tab/>
        </w:r>
        <w:r>
          <w:rPr>
            <w:webHidden/>
          </w:rPr>
          <w:fldChar w:fldCharType="begin"/>
        </w:r>
        <w:r>
          <w:rPr>
            <w:webHidden/>
          </w:rPr>
          <w:instrText xml:space="preserve"> PAGEREF _Toc201563162 \h </w:instrText>
        </w:r>
        <w:r>
          <w:rPr>
            <w:webHidden/>
          </w:rPr>
        </w:r>
        <w:r>
          <w:rPr>
            <w:webHidden/>
          </w:rPr>
          <w:fldChar w:fldCharType="separate"/>
        </w:r>
        <w:r w:rsidR="000C3188">
          <w:rPr>
            <w:webHidden/>
          </w:rPr>
          <w:t>- 28 -</w:t>
        </w:r>
        <w:r>
          <w:rPr>
            <w:webHidden/>
          </w:rPr>
          <w:fldChar w:fldCharType="end"/>
        </w:r>
      </w:hyperlink>
    </w:p>
    <w:p w14:paraId="334FE6E4" w14:textId="0FA65190"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3" w:history="1">
        <w:r w:rsidRPr="00262C51">
          <w:rPr>
            <w:rStyle w:val="Lienhypertexte"/>
          </w:rPr>
          <w:t>1.3.3 Le rôle de l’approche de la chaine de valeur</w:t>
        </w:r>
        <w:r>
          <w:rPr>
            <w:webHidden/>
          </w:rPr>
          <w:tab/>
        </w:r>
        <w:r>
          <w:rPr>
            <w:webHidden/>
          </w:rPr>
          <w:fldChar w:fldCharType="begin"/>
        </w:r>
        <w:r>
          <w:rPr>
            <w:webHidden/>
          </w:rPr>
          <w:instrText xml:space="preserve"> PAGEREF _Toc201563163 \h </w:instrText>
        </w:r>
        <w:r>
          <w:rPr>
            <w:webHidden/>
          </w:rPr>
        </w:r>
        <w:r>
          <w:rPr>
            <w:webHidden/>
          </w:rPr>
          <w:fldChar w:fldCharType="separate"/>
        </w:r>
        <w:r w:rsidR="000C3188">
          <w:rPr>
            <w:webHidden/>
          </w:rPr>
          <w:t>- 29 -</w:t>
        </w:r>
        <w:r>
          <w:rPr>
            <w:webHidden/>
          </w:rPr>
          <w:fldChar w:fldCharType="end"/>
        </w:r>
      </w:hyperlink>
    </w:p>
    <w:p w14:paraId="1B5990CC" w14:textId="0E9E3EB9"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4" w:history="1">
        <w:r w:rsidRPr="00262C51">
          <w:rPr>
            <w:rStyle w:val="Lienhypertexte"/>
          </w:rPr>
          <w:t>1.3.4 L’analyse de la chaine de valeur</w:t>
        </w:r>
        <w:r>
          <w:rPr>
            <w:webHidden/>
          </w:rPr>
          <w:tab/>
        </w:r>
        <w:r>
          <w:rPr>
            <w:webHidden/>
          </w:rPr>
          <w:fldChar w:fldCharType="begin"/>
        </w:r>
        <w:r>
          <w:rPr>
            <w:webHidden/>
          </w:rPr>
          <w:instrText xml:space="preserve"> PAGEREF _Toc201563164 \h </w:instrText>
        </w:r>
        <w:r>
          <w:rPr>
            <w:webHidden/>
          </w:rPr>
        </w:r>
        <w:r>
          <w:rPr>
            <w:webHidden/>
          </w:rPr>
          <w:fldChar w:fldCharType="separate"/>
        </w:r>
        <w:r w:rsidR="000C3188">
          <w:rPr>
            <w:webHidden/>
          </w:rPr>
          <w:t>- 30 -</w:t>
        </w:r>
        <w:r>
          <w:rPr>
            <w:webHidden/>
          </w:rPr>
          <w:fldChar w:fldCharType="end"/>
        </w:r>
      </w:hyperlink>
    </w:p>
    <w:p w14:paraId="56149F06" w14:textId="0C470E3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5" w:history="1">
        <w:r w:rsidRPr="00262C51">
          <w:rPr>
            <w:rStyle w:val="Lienhypertexte"/>
          </w:rPr>
          <w:t>1.3.5. Cartographie de la chaine de valeur</w:t>
        </w:r>
        <w:r>
          <w:rPr>
            <w:webHidden/>
          </w:rPr>
          <w:tab/>
        </w:r>
        <w:r>
          <w:rPr>
            <w:webHidden/>
          </w:rPr>
          <w:fldChar w:fldCharType="begin"/>
        </w:r>
        <w:r>
          <w:rPr>
            <w:webHidden/>
          </w:rPr>
          <w:instrText xml:space="preserve"> PAGEREF _Toc201563165 \h </w:instrText>
        </w:r>
        <w:r>
          <w:rPr>
            <w:webHidden/>
          </w:rPr>
        </w:r>
        <w:r>
          <w:rPr>
            <w:webHidden/>
          </w:rPr>
          <w:fldChar w:fldCharType="separate"/>
        </w:r>
        <w:r w:rsidR="000C3188">
          <w:rPr>
            <w:webHidden/>
          </w:rPr>
          <w:t>- 31 -</w:t>
        </w:r>
        <w:r>
          <w:rPr>
            <w:webHidden/>
          </w:rPr>
          <w:fldChar w:fldCharType="end"/>
        </w:r>
      </w:hyperlink>
    </w:p>
    <w:p w14:paraId="70259CDE" w14:textId="79464E40"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6" w:history="1">
        <w:r w:rsidRPr="00262C51">
          <w:rPr>
            <w:rStyle w:val="Lienhypertexte"/>
          </w:rPr>
          <w:t>1.3.6 Analyse économique de la chaine de valeur</w:t>
        </w:r>
        <w:r>
          <w:rPr>
            <w:webHidden/>
          </w:rPr>
          <w:tab/>
        </w:r>
        <w:r>
          <w:rPr>
            <w:webHidden/>
          </w:rPr>
          <w:fldChar w:fldCharType="begin"/>
        </w:r>
        <w:r>
          <w:rPr>
            <w:webHidden/>
          </w:rPr>
          <w:instrText xml:space="preserve"> PAGEREF _Toc201563166 \h </w:instrText>
        </w:r>
        <w:r>
          <w:rPr>
            <w:webHidden/>
          </w:rPr>
        </w:r>
        <w:r>
          <w:rPr>
            <w:webHidden/>
          </w:rPr>
          <w:fldChar w:fldCharType="separate"/>
        </w:r>
        <w:r w:rsidR="000C3188">
          <w:rPr>
            <w:webHidden/>
          </w:rPr>
          <w:t>- 31 -</w:t>
        </w:r>
        <w:r>
          <w:rPr>
            <w:webHidden/>
          </w:rPr>
          <w:fldChar w:fldCharType="end"/>
        </w:r>
      </w:hyperlink>
    </w:p>
    <w:p w14:paraId="6DFFDBDE" w14:textId="1E0212D7"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7" w:history="1">
        <w:r w:rsidRPr="00262C51">
          <w:rPr>
            <w:rStyle w:val="Lienhypertexte"/>
          </w:rPr>
          <w:t>1.3.7 Etapes principales d’analyse d’une chaine de valeur</w:t>
        </w:r>
        <w:r>
          <w:rPr>
            <w:webHidden/>
          </w:rPr>
          <w:tab/>
        </w:r>
        <w:r>
          <w:rPr>
            <w:webHidden/>
          </w:rPr>
          <w:fldChar w:fldCharType="begin"/>
        </w:r>
        <w:r>
          <w:rPr>
            <w:webHidden/>
          </w:rPr>
          <w:instrText xml:space="preserve"> PAGEREF _Toc201563167 \h </w:instrText>
        </w:r>
        <w:r>
          <w:rPr>
            <w:webHidden/>
          </w:rPr>
        </w:r>
        <w:r>
          <w:rPr>
            <w:webHidden/>
          </w:rPr>
          <w:fldChar w:fldCharType="separate"/>
        </w:r>
        <w:r w:rsidR="000C3188">
          <w:rPr>
            <w:webHidden/>
          </w:rPr>
          <w:t>- 33 -</w:t>
        </w:r>
        <w:r>
          <w:rPr>
            <w:webHidden/>
          </w:rPr>
          <w:fldChar w:fldCharType="end"/>
        </w:r>
      </w:hyperlink>
    </w:p>
    <w:p w14:paraId="0BA2D128" w14:textId="2AE47F6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68" w:history="1">
        <w:r w:rsidRPr="00262C51">
          <w:rPr>
            <w:rStyle w:val="Lienhypertexte"/>
          </w:rPr>
          <w:t>1.3.8 Analyse SWOT et stratégies de développement d’une chaine de valeur</w:t>
        </w:r>
        <w:r>
          <w:rPr>
            <w:webHidden/>
          </w:rPr>
          <w:tab/>
        </w:r>
        <w:r>
          <w:rPr>
            <w:webHidden/>
          </w:rPr>
          <w:fldChar w:fldCharType="begin"/>
        </w:r>
        <w:r>
          <w:rPr>
            <w:webHidden/>
          </w:rPr>
          <w:instrText xml:space="preserve"> PAGEREF _Toc201563168 \h </w:instrText>
        </w:r>
        <w:r>
          <w:rPr>
            <w:webHidden/>
          </w:rPr>
        </w:r>
        <w:r>
          <w:rPr>
            <w:webHidden/>
          </w:rPr>
          <w:fldChar w:fldCharType="separate"/>
        </w:r>
        <w:r w:rsidR="000C3188">
          <w:rPr>
            <w:webHidden/>
          </w:rPr>
          <w:t>- 34 -</w:t>
        </w:r>
        <w:r>
          <w:rPr>
            <w:webHidden/>
          </w:rPr>
          <w:fldChar w:fldCharType="end"/>
        </w:r>
      </w:hyperlink>
    </w:p>
    <w:p w14:paraId="003EA89A" w14:textId="6ED5CB11"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69" w:history="1">
        <w:r w:rsidRPr="00262C51">
          <w:rPr>
            <w:rStyle w:val="Lienhypertexte"/>
          </w:rPr>
          <w:t>1.4. Méthodologie de l’étude</w:t>
        </w:r>
        <w:r>
          <w:rPr>
            <w:webHidden/>
          </w:rPr>
          <w:tab/>
        </w:r>
        <w:r>
          <w:rPr>
            <w:webHidden/>
          </w:rPr>
          <w:fldChar w:fldCharType="begin"/>
        </w:r>
        <w:r>
          <w:rPr>
            <w:webHidden/>
          </w:rPr>
          <w:instrText xml:space="preserve"> PAGEREF _Toc201563169 \h </w:instrText>
        </w:r>
        <w:r>
          <w:rPr>
            <w:webHidden/>
          </w:rPr>
        </w:r>
        <w:r>
          <w:rPr>
            <w:webHidden/>
          </w:rPr>
          <w:fldChar w:fldCharType="separate"/>
        </w:r>
        <w:r w:rsidR="000C3188">
          <w:rPr>
            <w:webHidden/>
          </w:rPr>
          <w:t>- 38 -</w:t>
        </w:r>
        <w:r>
          <w:rPr>
            <w:webHidden/>
          </w:rPr>
          <w:fldChar w:fldCharType="end"/>
        </w:r>
      </w:hyperlink>
    </w:p>
    <w:p w14:paraId="7ED6D0D7" w14:textId="0CD2219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74" w:history="1">
        <w:r w:rsidRPr="00262C51">
          <w:rPr>
            <w:rStyle w:val="Lienhypertexte"/>
          </w:rPr>
          <w:t>1.4.1 Présentation du milieu d’étude</w:t>
        </w:r>
        <w:r>
          <w:rPr>
            <w:webHidden/>
          </w:rPr>
          <w:tab/>
        </w:r>
        <w:r>
          <w:rPr>
            <w:webHidden/>
          </w:rPr>
          <w:fldChar w:fldCharType="begin"/>
        </w:r>
        <w:r>
          <w:rPr>
            <w:webHidden/>
          </w:rPr>
          <w:instrText xml:space="preserve"> PAGEREF _Toc201563174 \h </w:instrText>
        </w:r>
        <w:r>
          <w:rPr>
            <w:webHidden/>
          </w:rPr>
        </w:r>
        <w:r>
          <w:rPr>
            <w:webHidden/>
          </w:rPr>
          <w:fldChar w:fldCharType="separate"/>
        </w:r>
        <w:r w:rsidR="000C3188">
          <w:rPr>
            <w:webHidden/>
          </w:rPr>
          <w:t>- 38 -</w:t>
        </w:r>
        <w:r>
          <w:rPr>
            <w:webHidden/>
          </w:rPr>
          <w:fldChar w:fldCharType="end"/>
        </w:r>
      </w:hyperlink>
    </w:p>
    <w:p w14:paraId="1216D174" w14:textId="2FCD4E3F"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75" w:history="1">
        <w:r w:rsidRPr="00262C51">
          <w:rPr>
            <w:rStyle w:val="Lienhypertexte"/>
          </w:rPr>
          <w:t>1.4.2 Méthodologie d’échantillonnage et de collecte des données</w:t>
        </w:r>
        <w:r>
          <w:rPr>
            <w:webHidden/>
          </w:rPr>
          <w:tab/>
        </w:r>
        <w:r>
          <w:rPr>
            <w:webHidden/>
          </w:rPr>
          <w:fldChar w:fldCharType="begin"/>
        </w:r>
        <w:r>
          <w:rPr>
            <w:webHidden/>
          </w:rPr>
          <w:instrText xml:space="preserve"> PAGEREF _Toc201563175 \h </w:instrText>
        </w:r>
        <w:r>
          <w:rPr>
            <w:webHidden/>
          </w:rPr>
        </w:r>
        <w:r>
          <w:rPr>
            <w:webHidden/>
          </w:rPr>
          <w:fldChar w:fldCharType="separate"/>
        </w:r>
        <w:r w:rsidR="000C3188">
          <w:rPr>
            <w:webHidden/>
          </w:rPr>
          <w:t>- 41 -</w:t>
        </w:r>
        <w:r>
          <w:rPr>
            <w:webHidden/>
          </w:rPr>
          <w:fldChar w:fldCharType="end"/>
        </w:r>
      </w:hyperlink>
    </w:p>
    <w:p w14:paraId="106E0F0F" w14:textId="0CF79D67"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76" w:history="1">
        <w:r w:rsidRPr="00262C51">
          <w:rPr>
            <w:rStyle w:val="Lienhypertexte"/>
          </w:rPr>
          <w:t>1.4.3 Méthodologie d’analyse des données</w:t>
        </w:r>
        <w:r>
          <w:rPr>
            <w:webHidden/>
          </w:rPr>
          <w:tab/>
        </w:r>
        <w:r>
          <w:rPr>
            <w:webHidden/>
          </w:rPr>
          <w:fldChar w:fldCharType="begin"/>
        </w:r>
        <w:r>
          <w:rPr>
            <w:webHidden/>
          </w:rPr>
          <w:instrText xml:space="preserve"> PAGEREF _Toc201563176 \h </w:instrText>
        </w:r>
        <w:r>
          <w:rPr>
            <w:webHidden/>
          </w:rPr>
        </w:r>
        <w:r>
          <w:rPr>
            <w:webHidden/>
          </w:rPr>
          <w:fldChar w:fldCharType="separate"/>
        </w:r>
        <w:r w:rsidR="000C3188">
          <w:rPr>
            <w:webHidden/>
          </w:rPr>
          <w:t>- 42 -</w:t>
        </w:r>
        <w:r>
          <w:rPr>
            <w:webHidden/>
          </w:rPr>
          <w:fldChar w:fldCharType="end"/>
        </w:r>
      </w:hyperlink>
    </w:p>
    <w:p w14:paraId="6944639A" w14:textId="42453C2C"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77" w:history="1">
        <w:r w:rsidRPr="00262C51">
          <w:rPr>
            <w:rStyle w:val="Lienhypertexte"/>
          </w:rPr>
          <w:t>CHAPITRE 2 : ANALYSE DE LA BASE PRODUCTIVE</w:t>
        </w:r>
        <w:r>
          <w:rPr>
            <w:webHidden/>
          </w:rPr>
          <w:tab/>
        </w:r>
        <w:r>
          <w:rPr>
            <w:webHidden/>
          </w:rPr>
          <w:fldChar w:fldCharType="begin"/>
        </w:r>
        <w:r>
          <w:rPr>
            <w:webHidden/>
          </w:rPr>
          <w:instrText xml:space="preserve"> PAGEREF _Toc201563177 \h </w:instrText>
        </w:r>
        <w:r>
          <w:rPr>
            <w:webHidden/>
          </w:rPr>
        </w:r>
        <w:r>
          <w:rPr>
            <w:webHidden/>
          </w:rPr>
          <w:fldChar w:fldCharType="separate"/>
        </w:r>
        <w:r w:rsidR="000C3188">
          <w:rPr>
            <w:webHidden/>
          </w:rPr>
          <w:t>- 43 -</w:t>
        </w:r>
        <w:r>
          <w:rPr>
            <w:webHidden/>
          </w:rPr>
          <w:fldChar w:fldCharType="end"/>
        </w:r>
      </w:hyperlink>
    </w:p>
    <w:p w14:paraId="7FADEAC6" w14:textId="3F2BC7FF"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78" w:history="1">
        <w:r w:rsidRPr="00262C51">
          <w:rPr>
            <w:rStyle w:val="Lienhypertexte"/>
          </w:rPr>
          <w:t>2.1.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foncier</w:t>
        </w:r>
        <w:r>
          <w:rPr>
            <w:webHidden/>
          </w:rPr>
          <w:tab/>
        </w:r>
        <w:r>
          <w:rPr>
            <w:webHidden/>
          </w:rPr>
          <w:fldChar w:fldCharType="begin"/>
        </w:r>
        <w:r>
          <w:rPr>
            <w:webHidden/>
          </w:rPr>
          <w:instrText xml:space="preserve"> PAGEREF _Toc201563178 \h </w:instrText>
        </w:r>
        <w:r>
          <w:rPr>
            <w:webHidden/>
          </w:rPr>
        </w:r>
        <w:r>
          <w:rPr>
            <w:webHidden/>
          </w:rPr>
          <w:fldChar w:fldCharType="separate"/>
        </w:r>
        <w:r w:rsidR="000C3188">
          <w:rPr>
            <w:webHidden/>
          </w:rPr>
          <w:t>- 44 -</w:t>
        </w:r>
        <w:r>
          <w:rPr>
            <w:webHidden/>
          </w:rPr>
          <w:fldChar w:fldCharType="end"/>
        </w:r>
      </w:hyperlink>
    </w:p>
    <w:p w14:paraId="4E14BA58" w14:textId="730043E4"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79" w:history="1">
        <w:r w:rsidRPr="00262C51">
          <w:rPr>
            <w:rStyle w:val="Lienhypertexte"/>
          </w:rPr>
          <w:t>2.1.1. Les disponibilités foncières</w:t>
        </w:r>
        <w:r>
          <w:rPr>
            <w:webHidden/>
          </w:rPr>
          <w:tab/>
        </w:r>
        <w:r>
          <w:rPr>
            <w:webHidden/>
          </w:rPr>
          <w:fldChar w:fldCharType="begin"/>
        </w:r>
        <w:r>
          <w:rPr>
            <w:webHidden/>
          </w:rPr>
          <w:instrText xml:space="preserve"> PAGEREF _Toc201563179 \h </w:instrText>
        </w:r>
        <w:r>
          <w:rPr>
            <w:webHidden/>
          </w:rPr>
        </w:r>
        <w:r>
          <w:rPr>
            <w:webHidden/>
          </w:rPr>
          <w:fldChar w:fldCharType="separate"/>
        </w:r>
        <w:r w:rsidR="000C3188">
          <w:rPr>
            <w:webHidden/>
          </w:rPr>
          <w:t>- 44 -</w:t>
        </w:r>
        <w:r>
          <w:rPr>
            <w:webHidden/>
          </w:rPr>
          <w:fldChar w:fldCharType="end"/>
        </w:r>
      </w:hyperlink>
    </w:p>
    <w:p w14:paraId="0C3DAB19" w14:textId="71672AE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80" w:history="1">
        <w:r w:rsidRPr="00262C51">
          <w:rPr>
            <w:rStyle w:val="Lienhypertexte"/>
          </w:rPr>
          <w:t>2.1.2. Le mode d’occupation spatiale</w:t>
        </w:r>
        <w:r>
          <w:rPr>
            <w:webHidden/>
          </w:rPr>
          <w:tab/>
        </w:r>
        <w:r>
          <w:rPr>
            <w:webHidden/>
          </w:rPr>
          <w:fldChar w:fldCharType="begin"/>
        </w:r>
        <w:r>
          <w:rPr>
            <w:webHidden/>
          </w:rPr>
          <w:instrText xml:space="preserve"> PAGEREF _Toc201563180 \h </w:instrText>
        </w:r>
        <w:r>
          <w:rPr>
            <w:webHidden/>
          </w:rPr>
        </w:r>
        <w:r>
          <w:rPr>
            <w:webHidden/>
          </w:rPr>
          <w:fldChar w:fldCharType="separate"/>
        </w:r>
        <w:r w:rsidR="000C3188">
          <w:rPr>
            <w:webHidden/>
          </w:rPr>
          <w:t>- 46 -</w:t>
        </w:r>
        <w:r>
          <w:rPr>
            <w:webHidden/>
          </w:rPr>
          <w:fldChar w:fldCharType="end"/>
        </w:r>
      </w:hyperlink>
    </w:p>
    <w:p w14:paraId="34D98B7D" w14:textId="73D12A3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81" w:history="1">
        <w:r w:rsidRPr="00262C51">
          <w:rPr>
            <w:rStyle w:val="Lienhypertexte"/>
          </w:rPr>
          <w:t>2.1.3. Les modes de faire valoir et d’acquisition des terres</w:t>
        </w:r>
        <w:r>
          <w:rPr>
            <w:webHidden/>
          </w:rPr>
          <w:tab/>
        </w:r>
        <w:r>
          <w:rPr>
            <w:webHidden/>
          </w:rPr>
          <w:fldChar w:fldCharType="begin"/>
        </w:r>
        <w:r>
          <w:rPr>
            <w:webHidden/>
          </w:rPr>
          <w:instrText xml:space="preserve"> PAGEREF _Toc201563181 \h </w:instrText>
        </w:r>
        <w:r>
          <w:rPr>
            <w:webHidden/>
          </w:rPr>
        </w:r>
        <w:r>
          <w:rPr>
            <w:webHidden/>
          </w:rPr>
          <w:fldChar w:fldCharType="separate"/>
        </w:r>
        <w:r w:rsidR="000C3188">
          <w:rPr>
            <w:webHidden/>
          </w:rPr>
          <w:t>- 47 -</w:t>
        </w:r>
        <w:r>
          <w:rPr>
            <w:webHidden/>
          </w:rPr>
          <w:fldChar w:fldCharType="end"/>
        </w:r>
      </w:hyperlink>
    </w:p>
    <w:p w14:paraId="18C91719" w14:textId="731D65D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82" w:history="1">
        <w:r w:rsidRPr="00262C51">
          <w:rPr>
            <w:rStyle w:val="Lienhypertexte"/>
          </w:rPr>
          <w:t>2.1.4. La superficie et répartition selon genre</w:t>
        </w:r>
        <w:r>
          <w:rPr>
            <w:webHidden/>
          </w:rPr>
          <w:tab/>
        </w:r>
        <w:r>
          <w:rPr>
            <w:webHidden/>
          </w:rPr>
          <w:fldChar w:fldCharType="begin"/>
        </w:r>
        <w:r>
          <w:rPr>
            <w:webHidden/>
          </w:rPr>
          <w:instrText xml:space="preserve"> PAGEREF _Toc201563182 \h </w:instrText>
        </w:r>
        <w:r>
          <w:rPr>
            <w:webHidden/>
          </w:rPr>
        </w:r>
        <w:r>
          <w:rPr>
            <w:webHidden/>
          </w:rPr>
          <w:fldChar w:fldCharType="separate"/>
        </w:r>
        <w:r w:rsidR="000C3188">
          <w:rPr>
            <w:webHidden/>
          </w:rPr>
          <w:t>- 48 -</w:t>
        </w:r>
        <w:r>
          <w:rPr>
            <w:webHidden/>
          </w:rPr>
          <w:fldChar w:fldCharType="end"/>
        </w:r>
      </w:hyperlink>
    </w:p>
    <w:p w14:paraId="7587E801" w14:textId="48F326F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83" w:history="1">
        <w:r w:rsidRPr="00262C51">
          <w:rPr>
            <w:rStyle w:val="Lienhypertexte"/>
          </w:rPr>
          <w:t>2.1.5. La superficie par activité secondaire</w:t>
        </w:r>
        <w:r>
          <w:rPr>
            <w:webHidden/>
          </w:rPr>
          <w:tab/>
        </w:r>
        <w:r>
          <w:rPr>
            <w:webHidden/>
          </w:rPr>
          <w:fldChar w:fldCharType="begin"/>
        </w:r>
        <w:r>
          <w:rPr>
            <w:webHidden/>
          </w:rPr>
          <w:instrText xml:space="preserve"> PAGEREF _Toc201563183 \h </w:instrText>
        </w:r>
        <w:r>
          <w:rPr>
            <w:webHidden/>
          </w:rPr>
        </w:r>
        <w:r>
          <w:rPr>
            <w:webHidden/>
          </w:rPr>
          <w:fldChar w:fldCharType="separate"/>
        </w:r>
        <w:r w:rsidR="000C3188">
          <w:rPr>
            <w:webHidden/>
          </w:rPr>
          <w:t>- 49 -</w:t>
        </w:r>
        <w:r>
          <w:rPr>
            <w:webHidden/>
          </w:rPr>
          <w:fldChar w:fldCharType="end"/>
        </w:r>
      </w:hyperlink>
    </w:p>
    <w:p w14:paraId="79DC6AF7" w14:textId="632A8EA6"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84" w:history="1">
        <w:r w:rsidRPr="00262C51">
          <w:rPr>
            <w:rStyle w:val="Lienhypertexte"/>
          </w:rPr>
          <w:t>2.2.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Sécurisation foncière</w:t>
        </w:r>
        <w:r>
          <w:rPr>
            <w:webHidden/>
          </w:rPr>
          <w:tab/>
        </w:r>
        <w:r>
          <w:rPr>
            <w:webHidden/>
          </w:rPr>
          <w:fldChar w:fldCharType="begin"/>
        </w:r>
        <w:r>
          <w:rPr>
            <w:webHidden/>
          </w:rPr>
          <w:instrText xml:space="preserve"> PAGEREF _Toc201563184 \h </w:instrText>
        </w:r>
        <w:r>
          <w:rPr>
            <w:webHidden/>
          </w:rPr>
        </w:r>
        <w:r>
          <w:rPr>
            <w:webHidden/>
          </w:rPr>
          <w:fldChar w:fldCharType="separate"/>
        </w:r>
        <w:r w:rsidR="000C3188">
          <w:rPr>
            <w:webHidden/>
          </w:rPr>
          <w:t>- 49 -</w:t>
        </w:r>
        <w:r>
          <w:rPr>
            <w:webHidden/>
          </w:rPr>
          <w:fldChar w:fldCharType="end"/>
        </w:r>
      </w:hyperlink>
    </w:p>
    <w:p w14:paraId="180088A2" w14:textId="4A8E4E05"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85" w:history="1">
        <w:r w:rsidRPr="00262C51">
          <w:rPr>
            <w:rStyle w:val="Lienhypertexte"/>
          </w:rPr>
          <w:t>2.2.1.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spéculations foncières et prix de la terre</w:t>
        </w:r>
        <w:r>
          <w:rPr>
            <w:webHidden/>
          </w:rPr>
          <w:tab/>
        </w:r>
        <w:r>
          <w:rPr>
            <w:webHidden/>
          </w:rPr>
          <w:fldChar w:fldCharType="begin"/>
        </w:r>
        <w:r>
          <w:rPr>
            <w:webHidden/>
          </w:rPr>
          <w:instrText xml:space="preserve"> PAGEREF _Toc201563185 \h </w:instrText>
        </w:r>
        <w:r>
          <w:rPr>
            <w:webHidden/>
          </w:rPr>
        </w:r>
        <w:r>
          <w:rPr>
            <w:webHidden/>
          </w:rPr>
          <w:fldChar w:fldCharType="separate"/>
        </w:r>
        <w:r w:rsidR="000C3188">
          <w:rPr>
            <w:webHidden/>
          </w:rPr>
          <w:t>- 49 -</w:t>
        </w:r>
        <w:r>
          <w:rPr>
            <w:webHidden/>
          </w:rPr>
          <w:fldChar w:fldCharType="end"/>
        </w:r>
      </w:hyperlink>
    </w:p>
    <w:p w14:paraId="67866EEA" w14:textId="3DA262C6"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86" w:history="1">
        <w:r w:rsidRPr="00262C51">
          <w:rPr>
            <w:rStyle w:val="Lienhypertexte"/>
          </w:rPr>
          <w:t>2.2.2.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conflits liés au foncier</w:t>
        </w:r>
        <w:r>
          <w:rPr>
            <w:webHidden/>
          </w:rPr>
          <w:tab/>
        </w:r>
        <w:r>
          <w:rPr>
            <w:webHidden/>
          </w:rPr>
          <w:fldChar w:fldCharType="begin"/>
        </w:r>
        <w:r>
          <w:rPr>
            <w:webHidden/>
          </w:rPr>
          <w:instrText xml:space="preserve"> PAGEREF _Toc201563186 \h </w:instrText>
        </w:r>
        <w:r>
          <w:rPr>
            <w:webHidden/>
          </w:rPr>
        </w:r>
        <w:r>
          <w:rPr>
            <w:webHidden/>
          </w:rPr>
          <w:fldChar w:fldCharType="separate"/>
        </w:r>
        <w:r w:rsidR="000C3188">
          <w:rPr>
            <w:webHidden/>
          </w:rPr>
          <w:t>- 50 -</w:t>
        </w:r>
        <w:r>
          <w:rPr>
            <w:webHidden/>
          </w:rPr>
          <w:fldChar w:fldCharType="end"/>
        </w:r>
      </w:hyperlink>
    </w:p>
    <w:p w14:paraId="2B59EC76" w14:textId="2F2ACF1E"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87" w:history="1">
        <w:r w:rsidRPr="00262C51">
          <w:rPr>
            <w:rStyle w:val="Lienhypertexte"/>
          </w:rPr>
          <w:t>2.3.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système de culture et utilisation des intrants</w:t>
        </w:r>
        <w:r>
          <w:rPr>
            <w:webHidden/>
          </w:rPr>
          <w:tab/>
        </w:r>
        <w:r>
          <w:rPr>
            <w:webHidden/>
          </w:rPr>
          <w:fldChar w:fldCharType="begin"/>
        </w:r>
        <w:r>
          <w:rPr>
            <w:webHidden/>
          </w:rPr>
          <w:instrText xml:space="preserve"> PAGEREF _Toc201563187 \h </w:instrText>
        </w:r>
        <w:r>
          <w:rPr>
            <w:webHidden/>
          </w:rPr>
        </w:r>
        <w:r>
          <w:rPr>
            <w:webHidden/>
          </w:rPr>
          <w:fldChar w:fldCharType="separate"/>
        </w:r>
        <w:r w:rsidR="000C3188">
          <w:rPr>
            <w:webHidden/>
          </w:rPr>
          <w:t>- 51 -</w:t>
        </w:r>
        <w:r>
          <w:rPr>
            <w:webHidden/>
          </w:rPr>
          <w:fldChar w:fldCharType="end"/>
        </w:r>
      </w:hyperlink>
    </w:p>
    <w:p w14:paraId="33D14276" w14:textId="1685B3E3"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88" w:history="1">
        <w:r w:rsidRPr="00262C51">
          <w:rPr>
            <w:rStyle w:val="Lienhypertexte"/>
          </w:rPr>
          <w:t>2.3.1.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Système de culture</w:t>
        </w:r>
        <w:r>
          <w:rPr>
            <w:webHidden/>
          </w:rPr>
          <w:tab/>
        </w:r>
        <w:r>
          <w:rPr>
            <w:webHidden/>
          </w:rPr>
          <w:fldChar w:fldCharType="begin"/>
        </w:r>
        <w:r>
          <w:rPr>
            <w:webHidden/>
          </w:rPr>
          <w:instrText xml:space="preserve"> PAGEREF _Toc201563188 \h </w:instrText>
        </w:r>
        <w:r>
          <w:rPr>
            <w:webHidden/>
          </w:rPr>
        </w:r>
        <w:r>
          <w:rPr>
            <w:webHidden/>
          </w:rPr>
          <w:fldChar w:fldCharType="separate"/>
        </w:r>
        <w:r w:rsidR="000C3188">
          <w:rPr>
            <w:webHidden/>
          </w:rPr>
          <w:t>- 52 -</w:t>
        </w:r>
        <w:r>
          <w:rPr>
            <w:webHidden/>
          </w:rPr>
          <w:fldChar w:fldCharType="end"/>
        </w:r>
      </w:hyperlink>
    </w:p>
    <w:p w14:paraId="7DEF694D" w14:textId="5FB28456"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89" w:history="1">
        <w:r w:rsidRPr="00262C51">
          <w:rPr>
            <w:rStyle w:val="Lienhypertexte"/>
          </w:rPr>
          <w:t>2.3.2.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intrants et leur approvisionnement</w:t>
        </w:r>
        <w:r>
          <w:rPr>
            <w:webHidden/>
          </w:rPr>
          <w:tab/>
        </w:r>
        <w:r>
          <w:rPr>
            <w:webHidden/>
          </w:rPr>
          <w:fldChar w:fldCharType="begin"/>
        </w:r>
        <w:r>
          <w:rPr>
            <w:webHidden/>
          </w:rPr>
          <w:instrText xml:space="preserve"> PAGEREF _Toc201563189 \h </w:instrText>
        </w:r>
        <w:r>
          <w:rPr>
            <w:webHidden/>
          </w:rPr>
        </w:r>
        <w:r>
          <w:rPr>
            <w:webHidden/>
          </w:rPr>
          <w:fldChar w:fldCharType="separate"/>
        </w:r>
        <w:r w:rsidR="000C3188">
          <w:rPr>
            <w:webHidden/>
          </w:rPr>
          <w:t>- 53 -</w:t>
        </w:r>
        <w:r>
          <w:rPr>
            <w:webHidden/>
          </w:rPr>
          <w:fldChar w:fldCharType="end"/>
        </w:r>
      </w:hyperlink>
    </w:p>
    <w:p w14:paraId="64A7B744" w14:textId="3248AAF4"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90" w:history="1">
        <w:r w:rsidRPr="00262C51">
          <w:rPr>
            <w:rStyle w:val="Lienhypertexte"/>
          </w:rPr>
          <w:t>2.3.2.1 Les engrais</w:t>
        </w:r>
        <w:r>
          <w:rPr>
            <w:webHidden/>
          </w:rPr>
          <w:tab/>
        </w:r>
        <w:r>
          <w:rPr>
            <w:webHidden/>
          </w:rPr>
          <w:fldChar w:fldCharType="begin"/>
        </w:r>
        <w:r>
          <w:rPr>
            <w:webHidden/>
          </w:rPr>
          <w:instrText xml:space="preserve"> PAGEREF _Toc201563190 \h </w:instrText>
        </w:r>
        <w:r>
          <w:rPr>
            <w:webHidden/>
          </w:rPr>
        </w:r>
        <w:r>
          <w:rPr>
            <w:webHidden/>
          </w:rPr>
          <w:fldChar w:fldCharType="separate"/>
        </w:r>
        <w:r w:rsidR="000C3188">
          <w:rPr>
            <w:webHidden/>
          </w:rPr>
          <w:t>- 53 -</w:t>
        </w:r>
        <w:r>
          <w:rPr>
            <w:webHidden/>
          </w:rPr>
          <w:fldChar w:fldCharType="end"/>
        </w:r>
      </w:hyperlink>
    </w:p>
    <w:p w14:paraId="112E9521" w14:textId="47FC80C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91" w:history="1">
        <w:r w:rsidRPr="00262C51">
          <w:rPr>
            <w:rStyle w:val="Lienhypertexte"/>
          </w:rPr>
          <w:t>2.3.2.2 Les semences et variétés cultivées</w:t>
        </w:r>
        <w:r>
          <w:rPr>
            <w:webHidden/>
          </w:rPr>
          <w:tab/>
        </w:r>
        <w:r>
          <w:rPr>
            <w:webHidden/>
          </w:rPr>
          <w:fldChar w:fldCharType="begin"/>
        </w:r>
        <w:r>
          <w:rPr>
            <w:webHidden/>
          </w:rPr>
          <w:instrText xml:space="preserve"> PAGEREF _Toc201563191 \h </w:instrText>
        </w:r>
        <w:r>
          <w:rPr>
            <w:webHidden/>
          </w:rPr>
        </w:r>
        <w:r>
          <w:rPr>
            <w:webHidden/>
          </w:rPr>
          <w:fldChar w:fldCharType="separate"/>
        </w:r>
        <w:r w:rsidR="000C3188">
          <w:rPr>
            <w:webHidden/>
          </w:rPr>
          <w:t>- 53 -</w:t>
        </w:r>
        <w:r>
          <w:rPr>
            <w:webHidden/>
          </w:rPr>
          <w:fldChar w:fldCharType="end"/>
        </w:r>
      </w:hyperlink>
    </w:p>
    <w:p w14:paraId="431BDC45" w14:textId="1A4B8B1C"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92" w:history="1">
        <w:r w:rsidRPr="00262C51">
          <w:rPr>
            <w:rStyle w:val="Lienhypertexte"/>
          </w:rPr>
          <w:t>2.4.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Calendrier et activité de production du maïs</w:t>
        </w:r>
        <w:r>
          <w:rPr>
            <w:webHidden/>
          </w:rPr>
          <w:tab/>
        </w:r>
        <w:r>
          <w:rPr>
            <w:webHidden/>
          </w:rPr>
          <w:fldChar w:fldCharType="begin"/>
        </w:r>
        <w:r>
          <w:rPr>
            <w:webHidden/>
          </w:rPr>
          <w:instrText xml:space="preserve"> PAGEREF _Toc201563192 \h </w:instrText>
        </w:r>
        <w:r>
          <w:rPr>
            <w:webHidden/>
          </w:rPr>
        </w:r>
        <w:r>
          <w:rPr>
            <w:webHidden/>
          </w:rPr>
          <w:fldChar w:fldCharType="separate"/>
        </w:r>
        <w:r w:rsidR="000C3188">
          <w:rPr>
            <w:webHidden/>
          </w:rPr>
          <w:t>- 55 -</w:t>
        </w:r>
        <w:r>
          <w:rPr>
            <w:webHidden/>
          </w:rPr>
          <w:fldChar w:fldCharType="end"/>
        </w:r>
      </w:hyperlink>
    </w:p>
    <w:p w14:paraId="1EDE0F45" w14:textId="168B940F"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93" w:history="1">
        <w:r w:rsidRPr="00262C51">
          <w:rPr>
            <w:rStyle w:val="Lienhypertexte"/>
          </w:rPr>
          <w:t>2.4.1.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calendrier</w:t>
        </w:r>
        <w:r>
          <w:rPr>
            <w:webHidden/>
          </w:rPr>
          <w:tab/>
        </w:r>
        <w:r>
          <w:rPr>
            <w:webHidden/>
          </w:rPr>
          <w:fldChar w:fldCharType="begin"/>
        </w:r>
        <w:r>
          <w:rPr>
            <w:webHidden/>
          </w:rPr>
          <w:instrText xml:space="preserve"> PAGEREF _Toc201563193 \h </w:instrText>
        </w:r>
        <w:r>
          <w:rPr>
            <w:webHidden/>
          </w:rPr>
        </w:r>
        <w:r>
          <w:rPr>
            <w:webHidden/>
          </w:rPr>
          <w:fldChar w:fldCharType="separate"/>
        </w:r>
        <w:r w:rsidR="000C3188">
          <w:rPr>
            <w:webHidden/>
          </w:rPr>
          <w:t>- 55 -</w:t>
        </w:r>
        <w:r>
          <w:rPr>
            <w:webHidden/>
          </w:rPr>
          <w:fldChar w:fldCharType="end"/>
        </w:r>
      </w:hyperlink>
    </w:p>
    <w:p w14:paraId="47FC997E" w14:textId="5667D11C"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94" w:history="1">
        <w:r w:rsidRPr="00262C51">
          <w:rPr>
            <w:rStyle w:val="Lienhypertexte"/>
          </w:rPr>
          <w:t>2.4.2.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labour manuel et peu productif</w:t>
        </w:r>
        <w:r>
          <w:rPr>
            <w:webHidden/>
          </w:rPr>
          <w:tab/>
        </w:r>
        <w:r>
          <w:rPr>
            <w:webHidden/>
          </w:rPr>
          <w:fldChar w:fldCharType="begin"/>
        </w:r>
        <w:r>
          <w:rPr>
            <w:webHidden/>
          </w:rPr>
          <w:instrText xml:space="preserve"> PAGEREF _Toc201563194 \h </w:instrText>
        </w:r>
        <w:r>
          <w:rPr>
            <w:webHidden/>
          </w:rPr>
        </w:r>
        <w:r>
          <w:rPr>
            <w:webHidden/>
          </w:rPr>
          <w:fldChar w:fldCharType="separate"/>
        </w:r>
        <w:r w:rsidR="000C3188">
          <w:rPr>
            <w:webHidden/>
          </w:rPr>
          <w:t>- 56 -</w:t>
        </w:r>
        <w:r>
          <w:rPr>
            <w:webHidden/>
          </w:rPr>
          <w:fldChar w:fldCharType="end"/>
        </w:r>
      </w:hyperlink>
    </w:p>
    <w:p w14:paraId="40993EEE" w14:textId="64FBEC92"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195" w:history="1">
        <w:r w:rsidRPr="00262C51">
          <w:rPr>
            <w:rStyle w:val="Lienhypertexte"/>
          </w:rPr>
          <w:t>2.4.3.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travaux d’entretien et de contrôle phytosanitaire</w:t>
        </w:r>
        <w:r>
          <w:rPr>
            <w:webHidden/>
          </w:rPr>
          <w:tab/>
        </w:r>
        <w:r>
          <w:rPr>
            <w:webHidden/>
          </w:rPr>
          <w:fldChar w:fldCharType="begin"/>
        </w:r>
        <w:r>
          <w:rPr>
            <w:webHidden/>
          </w:rPr>
          <w:instrText xml:space="preserve"> PAGEREF _Toc201563195 \h </w:instrText>
        </w:r>
        <w:r>
          <w:rPr>
            <w:webHidden/>
          </w:rPr>
        </w:r>
        <w:r>
          <w:rPr>
            <w:webHidden/>
          </w:rPr>
          <w:fldChar w:fldCharType="separate"/>
        </w:r>
        <w:r w:rsidR="000C3188">
          <w:rPr>
            <w:webHidden/>
          </w:rPr>
          <w:t>- 56 -</w:t>
        </w:r>
        <w:r>
          <w:rPr>
            <w:webHidden/>
          </w:rPr>
          <w:fldChar w:fldCharType="end"/>
        </w:r>
      </w:hyperlink>
    </w:p>
    <w:p w14:paraId="5210073A" w14:textId="799E6556"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96" w:history="1">
        <w:r w:rsidRPr="00262C51">
          <w:rPr>
            <w:rStyle w:val="Lienhypertexte"/>
          </w:rPr>
          <w:t>2.5. Flux et utilisation de la main d’œuvre salariale</w:t>
        </w:r>
        <w:r>
          <w:rPr>
            <w:webHidden/>
          </w:rPr>
          <w:tab/>
        </w:r>
        <w:r>
          <w:rPr>
            <w:webHidden/>
          </w:rPr>
          <w:fldChar w:fldCharType="begin"/>
        </w:r>
        <w:r>
          <w:rPr>
            <w:webHidden/>
          </w:rPr>
          <w:instrText xml:space="preserve"> PAGEREF _Toc201563196 \h </w:instrText>
        </w:r>
        <w:r>
          <w:rPr>
            <w:webHidden/>
          </w:rPr>
        </w:r>
        <w:r>
          <w:rPr>
            <w:webHidden/>
          </w:rPr>
          <w:fldChar w:fldCharType="separate"/>
        </w:r>
        <w:r w:rsidR="000C3188">
          <w:rPr>
            <w:webHidden/>
          </w:rPr>
          <w:t>- 63 -</w:t>
        </w:r>
        <w:r>
          <w:rPr>
            <w:webHidden/>
          </w:rPr>
          <w:fldChar w:fldCharType="end"/>
        </w:r>
      </w:hyperlink>
    </w:p>
    <w:p w14:paraId="4BF222F2" w14:textId="15B25951"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97" w:history="1">
        <w:r w:rsidRPr="00262C51">
          <w:rPr>
            <w:rStyle w:val="Lienhypertexte"/>
          </w:rPr>
          <w:t>2.5.1 Flux de la main d’œuvre salariale</w:t>
        </w:r>
        <w:r>
          <w:rPr>
            <w:webHidden/>
          </w:rPr>
          <w:tab/>
        </w:r>
        <w:r>
          <w:rPr>
            <w:webHidden/>
          </w:rPr>
          <w:fldChar w:fldCharType="begin"/>
        </w:r>
        <w:r>
          <w:rPr>
            <w:webHidden/>
          </w:rPr>
          <w:instrText xml:space="preserve"> PAGEREF _Toc201563197 \h </w:instrText>
        </w:r>
        <w:r>
          <w:rPr>
            <w:webHidden/>
          </w:rPr>
        </w:r>
        <w:r>
          <w:rPr>
            <w:webHidden/>
          </w:rPr>
          <w:fldChar w:fldCharType="separate"/>
        </w:r>
        <w:r w:rsidR="000C3188">
          <w:rPr>
            <w:webHidden/>
          </w:rPr>
          <w:t>- 63 -</w:t>
        </w:r>
        <w:r>
          <w:rPr>
            <w:webHidden/>
          </w:rPr>
          <w:fldChar w:fldCharType="end"/>
        </w:r>
      </w:hyperlink>
    </w:p>
    <w:p w14:paraId="233386D1" w14:textId="40B2D7B3"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198" w:history="1">
        <w:r w:rsidRPr="00262C51">
          <w:rPr>
            <w:rStyle w:val="Lienhypertexte"/>
          </w:rPr>
          <w:t>2.5.2. Utilisation de la main d’œuvre salariale</w:t>
        </w:r>
        <w:r>
          <w:rPr>
            <w:webHidden/>
          </w:rPr>
          <w:tab/>
        </w:r>
        <w:r>
          <w:rPr>
            <w:webHidden/>
          </w:rPr>
          <w:fldChar w:fldCharType="begin"/>
        </w:r>
        <w:r>
          <w:rPr>
            <w:webHidden/>
          </w:rPr>
          <w:instrText xml:space="preserve"> PAGEREF _Toc201563198 \h </w:instrText>
        </w:r>
        <w:r>
          <w:rPr>
            <w:webHidden/>
          </w:rPr>
        </w:r>
        <w:r>
          <w:rPr>
            <w:webHidden/>
          </w:rPr>
          <w:fldChar w:fldCharType="separate"/>
        </w:r>
        <w:r w:rsidR="000C3188">
          <w:rPr>
            <w:webHidden/>
          </w:rPr>
          <w:t>- 64 -</w:t>
        </w:r>
        <w:r>
          <w:rPr>
            <w:webHidden/>
          </w:rPr>
          <w:fldChar w:fldCharType="end"/>
        </w:r>
      </w:hyperlink>
    </w:p>
    <w:p w14:paraId="0AC7BECB" w14:textId="1A22E2E0"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199" w:history="1">
        <w:r w:rsidRPr="00262C51">
          <w:rPr>
            <w:rStyle w:val="Lienhypertexte"/>
          </w:rPr>
          <w:t>2.6</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déterminants et implications socio-économiques de la main d’œuvre</w:t>
        </w:r>
        <w:r>
          <w:rPr>
            <w:webHidden/>
          </w:rPr>
          <w:tab/>
        </w:r>
        <w:r>
          <w:rPr>
            <w:webHidden/>
          </w:rPr>
          <w:fldChar w:fldCharType="begin"/>
        </w:r>
        <w:r>
          <w:rPr>
            <w:webHidden/>
          </w:rPr>
          <w:instrText xml:space="preserve"> PAGEREF _Toc201563199 \h </w:instrText>
        </w:r>
        <w:r>
          <w:rPr>
            <w:webHidden/>
          </w:rPr>
        </w:r>
        <w:r>
          <w:rPr>
            <w:webHidden/>
          </w:rPr>
          <w:fldChar w:fldCharType="separate"/>
        </w:r>
        <w:r w:rsidR="000C3188">
          <w:rPr>
            <w:webHidden/>
          </w:rPr>
          <w:t>- 65 -</w:t>
        </w:r>
        <w:r>
          <w:rPr>
            <w:webHidden/>
          </w:rPr>
          <w:fldChar w:fldCharType="end"/>
        </w:r>
      </w:hyperlink>
    </w:p>
    <w:p w14:paraId="2BEF346F" w14:textId="3EE9D081"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00" w:history="1">
        <w:r w:rsidRPr="00262C51">
          <w:rPr>
            <w:rStyle w:val="Lienhypertexte"/>
          </w:rPr>
          <w:t>2.6.1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déterminants économiques</w:t>
        </w:r>
        <w:r>
          <w:rPr>
            <w:webHidden/>
          </w:rPr>
          <w:tab/>
        </w:r>
        <w:r>
          <w:rPr>
            <w:webHidden/>
          </w:rPr>
          <w:fldChar w:fldCharType="begin"/>
        </w:r>
        <w:r>
          <w:rPr>
            <w:webHidden/>
          </w:rPr>
          <w:instrText xml:space="preserve"> PAGEREF _Toc201563200 \h </w:instrText>
        </w:r>
        <w:r>
          <w:rPr>
            <w:webHidden/>
          </w:rPr>
        </w:r>
        <w:r>
          <w:rPr>
            <w:webHidden/>
          </w:rPr>
          <w:fldChar w:fldCharType="separate"/>
        </w:r>
        <w:r w:rsidR="000C3188">
          <w:rPr>
            <w:webHidden/>
          </w:rPr>
          <w:t>- 65 -</w:t>
        </w:r>
        <w:r>
          <w:rPr>
            <w:webHidden/>
          </w:rPr>
          <w:fldChar w:fldCharType="end"/>
        </w:r>
      </w:hyperlink>
    </w:p>
    <w:p w14:paraId="12BB5321" w14:textId="6F49E2A6"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01" w:history="1">
        <w:r w:rsidRPr="00262C51">
          <w:rPr>
            <w:rStyle w:val="Lienhypertexte"/>
          </w:rPr>
          <w:t>2.6.2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implications socio-économiques de la main d’œuvre</w:t>
        </w:r>
        <w:r>
          <w:rPr>
            <w:webHidden/>
          </w:rPr>
          <w:tab/>
        </w:r>
        <w:r>
          <w:rPr>
            <w:webHidden/>
          </w:rPr>
          <w:fldChar w:fldCharType="begin"/>
        </w:r>
        <w:r>
          <w:rPr>
            <w:webHidden/>
          </w:rPr>
          <w:instrText xml:space="preserve"> PAGEREF _Toc201563201 \h </w:instrText>
        </w:r>
        <w:r>
          <w:rPr>
            <w:webHidden/>
          </w:rPr>
        </w:r>
        <w:r>
          <w:rPr>
            <w:webHidden/>
          </w:rPr>
          <w:fldChar w:fldCharType="separate"/>
        </w:r>
        <w:r w:rsidR="000C3188">
          <w:rPr>
            <w:webHidden/>
          </w:rPr>
          <w:t>- 66 -</w:t>
        </w:r>
        <w:r>
          <w:rPr>
            <w:webHidden/>
          </w:rPr>
          <w:fldChar w:fldCharType="end"/>
        </w:r>
      </w:hyperlink>
    </w:p>
    <w:p w14:paraId="3770D36F" w14:textId="1FAEF99E"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02" w:history="1">
        <w:r w:rsidRPr="00262C51">
          <w:rPr>
            <w:rStyle w:val="Lienhypertexte"/>
          </w:rPr>
          <w:t>2.7 Enjeux et Contraintes de la Production</w:t>
        </w:r>
        <w:r>
          <w:rPr>
            <w:webHidden/>
          </w:rPr>
          <w:tab/>
        </w:r>
        <w:r>
          <w:rPr>
            <w:webHidden/>
          </w:rPr>
          <w:fldChar w:fldCharType="begin"/>
        </w:r>
        <w:r>
          <w:rPr>
            <w:webHidden/>
          </w:rPr>
          <w:instrText xml:space="preserve"> PAGEREF _Toc201563202 \h </w:instrText>
        </w:r>
        <w:r>
          <w:rPr>
            <w:webHidden/>
          </w:rPr>
        </w:r>
        <w:r>
          <w:rPr>
            <w:webHidden/>
          </w:rPr>
          <w:fldChar w:fldCharType="separate"/>
        </w:r>
        <w:r w:rsidR="000C3188">
          <w:rPr>
            <w:webHidden/>
          </w:rPr>
          <w:t>- 66 -</w:t>
        </w:r>
        <w:r>
          <w:rPr>
            <w:webHidden/>
          </w:rPr>
          <w:fldChar w:fldCharType="end"/>
        </w:r>
      </w:hyperlink>
    </w:p>
    <w:p w14:paraId="7E6C16DF" w14:textId="34939BC3"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03" w:history="1">
        <w:r w:rsidRPr="00262C51">
          <w:rPr>
            <w:rStyle w:val="Lienhypertexte"/>
          </w:rPr>
          <w:t>2.7.1 Problématique d'accès à l'eau</w:t>
        </w:r>
        <w:r>
          <w:rPr>
            <w:webHidden/>
          </w:rPr>
          <w:tab/>
        </w:r>
        <w:r>
          <w:rPr>
            <w:webHidden/>
          </w:rPr>
          <w:fldChar w:fldCharType="begin"/>
        </w:r>
        <w:r>
          <w:rPr>
            <w:webHidden/>
          </w:rPr>
          <w:instrText xml:space="preserve"> PAGEREF _Toc201563203 \h </w:instrText>
        </w:r>
        <w:r>
          <w:rPr>
            <w:webHidden/>
          </w:rPr>
        </w:r>
        <w:r>
          <w:rPr>
            <w:webHidden/>
          </w:rPr>
          <w:fldChar w:fldCharType="separate"/>
        </w:r>
        <w:r w:rsidR="000C3188">
          <w:rPr>
            <w:webHidden/>
          </w:rPr>
          <w:t>- 67 -</w:t>
        </w:r>
        <w:r>
          <w:rPr>
            <w:webHidden/>
          </w:rPr>
          <w:fldChar w:fldCharType="end"/>
        </w:r>
      </w:hyperlink>
    </w:p>
    <w:p w14:paraId="13B66924" w14:textId="1E0ED638"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04" w:history="1">
        <w:r w:rsidRPr="00262C51">
          <w:rPr>
            <w:rStyle w:val="Lienhypertexte"/>
          </w:rPr>
          <w:t>2.7.2 Accès des parcelles à l’eau d’irrigation</w:t>
        </w:r>
        <w:r>
          <w:rPr>
            <w:webHidden/>
          </w:rPr>
          <w:tab/>
        </w:r>
        <w:r>
          <w:rPr>
            <w:webHidden/>
          </w:rPr>
          <w:fldChar w:fldCharType="begin"/>
        </w:r>
        <w:r>
          <w:rPr>
            <w:webHidden/>
          </w:rPr>
          <w:instrText xml:space="preserve"> PAGEREF _Toc201563204 \h </w:instrText>
        </w:r>
        <w:r>
          <w:rPr>
            <w:webHidden/>
          </w:rPr>
        </w:r>
        <w:r>
          <w:rPr>
            <w:webHidden/>
          </w:rPr>
          <w:fldChar w:fldCharType="separate"/>
        </w:r>
        <w:r w:rsidR="000C3188">
          <w:rPr>
            <w:webHidden/>
          </w:rPr>
          <w:t>- 67 -</w:t>
        </w:r>
        <w:r>
          <w:rPr>
            <w:webHidden/>
          </w:rPr>
          <w:fldChar w:fldCharType="end"/>
        </w:r>
      </w:hyperlink>
    </w:p>
    <w:p w14:paraId="57EC54EE" w14:textId="4B639535"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05" w:history="1">
        <w:r w:rsidRPr="00262C51">
          <w:rPr>
            <w:rStyle w:val="Lienhypertexte"/>
          </w:rPr>
          <w:t>2.7.3 Vulnérabilité des champs aux saisons</w:t>
        </w:r>
        <w:r>
          <w:rPr>
            <w:webHidden/>
          </w:rPr>
          <w:tab/>
        </w:r>
        <w:r>
          <w:rPr>
            <w:webHidden/>
          </w:rPr>
          <w:fldChar w:fldCharType="begin"/>
        </w:r>
        <w:r>
          <w:rPr>
            <w:webHidden/>
          </w:rPr>
          <w:instrText xml:space="preserve"> PAGEREF _Toc201563205 \h </w:instrText>
        </w:r>
        <w:r>
          <w:rPr>
            <w:webHidden/>
          </w:rPr>
        </w:r>
        <w:r>
          <w:rPr>
            <w:webHidden/>
          </w:rPr>
          <w:fldChar w:fldCharType="separate"/>
        </w:r>
        <w:r w:rsidR="000C3188">
          <w:rPr>
            <w:webHidden/>
          </w:rPr>
          <w:t>- 68 -</w:t>
        </w:r>
        <w:r>
          <w:rPr>
            <w:webHidden/>
          </w:rPr>
          <w:fldChar w:fldCharType="end"/>
        </w:r>
      </w:hyperlink>
    </w:p>
    <w:p w14:paraId="208319E9" w14:textId="6744D9A8"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06" w:history="1">
        <w:r w:rsidRPr="00262C51">
          <w:rPr>
            <w:rStyle w:val="Lienhypertexte"/>
          </w:rPr>
          <w:t>2.7.4 Le rôle de l’eau dans la cohésion sociale</w:t>
        </w:r>
        <w:r>
          <w:rPr>
            <w:webHidden/>
          </w:rPr>
          <w:tab/>
        </w:r>
        <w:r>
          <w:rPr>
            <w:webHidden/>
          </w:rPr>
          <w:fldChar w:fldCharType="begin"/>
        </w:r>
        <w:r>
          <w:rPr>
            <w:webHidden/>
          </w:rPr>
          <w:instrText xml:space="preserve"> PAGEREF _Toc201563206 \h </w:instrText>
        </w:r>
        <w:r>
          <w:rPr>
            <w:webHidden/>
          </w:rPr>
        </w:r>
        <w:r>
          <w:rPr>
            <w:webHidden/>
          </w:rPr>
          <w:fldChar w:fldCharType="separate"/>
        </w:r>
        <w:r w:rsidR="000C3188">
          <w:rPr>
            <w:webHidden/>
          </w:rPr>
          <w:t>- 69 -</w:t>
        </w:r>
        <w:r>
          <w:rPr>
            <w:webHidden/>
          </w:rPr>
          <w:fldChar w:fldCharType="end"/>
        </w:r>
      </w:hyperlink>
    </w:p>
    <w:p w14:paraId="6085C540" w14:textId="72DCE9DB"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07" w:history="1">
        <w:r w:rsidRPr="00262C51">
          <w:rPr>
            <w:rStyle w:val="Lienhypertexte"/>
          </w:rPr>
          <w:t>2.7.5 L’eau comme source des conflits</w:t>
        </w:r>
        <w:r>
          <w:rPr>
            <w:webHidden/>
          </w:rPr>
          <w:tab/>
        </w:r>
        <w:r>
          <w:rPr>
            <w:webHidden/>
          </w:rPr>
          <w:fldChar w:fldCharType="begin"/>
        </w:r>
        <w:r>
          <w:rPr>
            <w:webHidden/>
          </w:rPr>
          <w:instrText xml:space="preserve"> PAGEREF _Toc201563207 \h </w:instrText>
        </w:r>
        <w:r>
          <w:rPr>
            <w:webHidden/>
          </w:rPr>
        </w:r>
        <w:r>
          <w:rPr>
            <w:webHidden/>
          </w:rPr>
          <w:fldChar w:fldCharType="separate"/>
        </w:r>
        <w:r w:rsidR="000C3188">
          <w:rPr>
            <w:webHidden/>
          </w:rPr>
          <w:t>- 70 -</w:t>
        </w:r>
        <w:r>
          <w:rPr>
            <w:webHidden/>
          </w:rPr>
          <w:fldChar w:fldCharType="end"/>
        </w:r>
      </w:hyperlink>
    </w:p>
    <w:p w14:paraId="06ED1EA4" w14:textId="62563650"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08" w:history="1">
        <w:r w:rsidRPr="00262C51">
          <w:rPr>
            <w:rStyle w:val="Lienhypertexte"/>
          </w:rPr>
          <w:t>CHAPITRE 3 : Cartographie et structuration des acteurs de la chaines de valeur maïs</w:t>
        </w:r>
        <w:r>
          <w:rPr>
            <w:webHidden/>
          </w:rPr>
          <w:tab/>
        </w:r>
        <w:r>
          <w:rPr>
            <w:webHidden/>
          </w:rPr>
          <w:fldChar w:fldCharType="begin"/>
        </w:r>
        <w:r>
          <w:rPr>
            <w:webHidden/>
          </w:rPr>
          <w:instrText xml:space="preserve"> PAGEREF _Toc201563208 \h </w:instrText>
        </w:r>
        <w:r>
          <w:rPr>
            <w:webHidden/>
          </w:rPr>
        </w:r>
        <w:r>
          <w:rPr>
            <w:webHidden/>
          </w:rPr>
          <w:fldChar w:fldCharType="separate"/>
        </w:r>
        <w:r w:rsidR="000C3188">
          <w:rPr>
            <w:webHidden/>
          </w:rPr>
          <w:t>- 71 -</w:t>
        </w:r>
        <w:r>
          <w:rPr>
            <w:webHidden/>
          </w:rPr>
          <w:fldChar w:fldCharType="end"/>
        </w:r>
      </w:hyperlink>
    </w:p>
    <w:p w14:paraId="51BD2CC1" w14:textId="4A17219D"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09" w:history="1">
        <w:r w:rsidRPr="00262C51">
          <w:rPr>
            <w:rStyle w:val="Lienhypertexte"/>
          </w:rPr>
          <w:t>Introduction</w:t>
        </w:r>
        <w:r>
          <w:rPr>
            <w:webHidden/>
          </w:rPr>
          <w:tab/>
        </w:r>
        <w:r>
          <w:rPr>
            <w:webHidden/>
          </w:rPr>
          <w:fldChar w:fldCharType="begin"/>
        </w:r>
        <w:r>
          <w:rPr>
            <w:webHidden/>
          </w:rPr>
          <w:instrText xml:space="preserve"> PAGEREF _Toc201563209 \h </w:instrText>
        </w:r>
        <w:r>
          <w:rPr>
            <w:webHidden/>
          </w:rPr>
        </w:r>
        <w:r>
          <w:rPr>
            <w:webHidden/>
          </w:rPr>
          <w:fldChar w:fldCharType="separate"/>
        </w:r>
        <w:r w:rsidR="000C3188">
          <w:rPr>
            <w:webHidden/>
          </w:rPr>
          <w:t>- 71 -</w:t>
        </w:r>
        <w:r>
          <w:rPr>
            <w:webHidden/>
          </w:rPr>
          <w:fldChar w:fldCharType="end"/>
        </w:r>
      </w:hyperlink>
    </w:p>
    <w:p w14:paraId="616AC446" w14:textId="3C7E884C"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10" w:history="1">
        <w:r w:rsidRPr="00262C51">
          <w:rPr>
            <w:rStyle w:val="Lienhypertexte"/>
          </w:rPr>
          <w:t>3.1.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Caractérisation des acteurs</w:t>
        </w:r>
        <w:r>
          <w:rPr>
            <w:webHidden/>
          </w:rPr>
          <w:tab/>
        </w:r>
        <w:r>
          <w:rPr>
            <w:webHidden/>
          </w:rPr>
          <w:fldChar w:fldCharType="begin"/>
        </w:r>
        <w:r>
          <w:rPr>
            <w:webHidden/>
          </w:rPr>
          <w:instrText xml:space="preserve"> PAGEREF _Toc201563210 \h </w:instrText>
        </w:r>
        <w:r>
          <w:rPr>
            <w:webHidden/>
          </w:rPr>
        </w:r>
        <w:r>
          <w:rPr>
            <w:webHidden/>
          </w:rPr>
          <w:fldChar w:fldCharType="separate"/>
        </w:r>
        <w:r w:rsidR="000C3188">
          <w:rPr>
            <w:webHidden/>
          </w:rPr>
          <w:t>- 72 -</w:t>
        </w:r>
        <w:r>
          <w:rPr>
            <w:webHidden/>
          </w:rPr>
          <w:fldChar w:fldCharType="end"/>
        </w:r>
      </w:hyperlink>
    </w:p>
    <w:p w14:paraId="57F89B4D" w14:textId="6D0306B9"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11" w:history="1">
        <w:r w:rsidRPr="00262C51">
          <w:rPr>
            <w:rStyle w:val="Lienhypertexte"/>
          </w:rPr>
          <w:t>3.1.1.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producteurs</w:t>
        </w:r>
        <w:r>
          <w:rPr>
            <w:webHidden/>
          </w:rPr>
          <w:tab/>
        </w:r>
        <w:r>
          <w:rPr>
            <w:webHidden/>
          </w:rPr>
          <w:fldChar w:fldCharType="begin"/>
        </w:r>
        <w:r>
          <w:rPr>
            <w:webHidden/>
          </w:rPr>
          <w:instrText xml:space="preserve"> PAGEREF _Toc201563211 \h </w:instrText>
        </w:r>
        <w:r>
          <w:rPr>
            <w:webHidden/>
          </w:rPr>
        </w:r>
        <w:r>
          <w:rPr>
            <w:webHidden/>
          </w:rPr>
          <w:fldChar w:fldCharType="separate"/>
        </w:r>
        <w:r w:rsidR="000C3188">
          <w:rPr>
            <w:webHidden/>
          </w:rPr>
          <w:t>- 74 -</w:t>
        </w:r>
        <w:r>
          <w:rPr>
            <w:webHidden/>
          </w:rPr>
          <w:fldChar w:fldCharType="end"/>
        </w:r>
      </w:hyperlink>
    </w:p>
    <w:p w14:paraId="776ACC0F" w14:textId="506241F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12" w:history="1">
        <w:r w:rsidRPr="00262C51">
          <w:rPr>
            <w:rStyle w:val="Lienhypertexte"/>
          </w:rPr>
          <w:t>3.1.1.1 La répartition des producteurs</w:t>
        </w:r>
        <w:r>
          <w:rPr>
            <w:webHidden/>
          </w:rPr>
          <w:tab/>
        </w:r>
        <w:r>
          <w:rPr>
            <w:webHidden/>
          </w:rPr>
          <w:fldChar w:fldCharType="begin"/>
        </w:r>
        <w:r>
          <w:rPr>
            <w:webHidden/>
          </w:rPr>
          <w:instrText xml:space="preserve"> PAGEREF _Toc201563212 \h </w:instrText>
        </w:r>
        <w:r>
          <w:rPr>
            <w:webHidden/>
          </w:rPr>
        </w:r>
        <w:r>
          <w:rPr>
            <w:webHidden/>
          </w:rPr>
          <w:fldChar w:fldCharType="separate"/>
        </w:r>
        <w:r w:rsidR="000C3188">
          <w:rPr>
            <w:webHidden/>
          </w:rPr>
          <w:t>- 74 -</w:t>
        </w:r>
        <w:r>
          <w:rPr>
            <w:webHidden/>
          </w:rPr>
          <w:fldChar w:fldCharType="end"/>
        </w:r>
      </w:hyperlink>
    </w:p>
    <w:p w14:paraId="57235BA7" w14:textId="6AA84458"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13" w:history="1">
        <w:r w:rsidRPr="00262C51">
          <w:rPr>
            <w:rStyle w:val="Lienhypertexte"/>
          </w:rPr>
          <w:t>3.1.1.2. La superficie moyennes des producteurs</w:t>
        </w:r>
        <w:r>
          <w:rPr>
            <w:webHidden/>
          </w:rPr>
          <w:tab/>
        </w:r>
        <w:r>
          <w:rPr>
            <w:webHidden/>
          </w:rPr>
          <w:fldChar w:fldCharType="begin"/>
        </w:r>
        <w:r>
          <w:rPr>
            <w:webHidden/>
          </w:rPr>
          <w:instrText xml:space="preserve"> PAGEREF _Toc201563213 \h </w:instrText>
        </w:r>
        <w:r>
          <w:rPr>
            <w:webHidden/>
          </w:rPr>
        </w:r>
        <w:r>
          <w:rPr>
            <w:webHidden/>
          </w:rPr>
          <w:fldChar w:fldCharType="separate"/>
        </w:r>
        <w:r w:rsidR="000C3188">
          <w:rPr>
            <w:webHidden/>
          </w:rPr>
          <w:t>- 74 -</w:t>
        </w:r>
        <w:r>
          <w:rPr>
            <w:webHidden/>
          </w:rPr>
          <w:fldChar w:fldCharType="end"/>
        </w:r>
      </w:hyperlink>
    </w:p>
    <w:p w14:paraId="027FE76B" w14:textId="0B6CD92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14" w:history="1">
        <w:r w:rsidRPr="00262C51">
          <w:rPr>
            <w:rStyle w:val="Lienhypertexte"/>
          </w:rPr>
          <w:t>3.1.1.3. La quantité moyenne de maïs produite par région</w:t>
        </w:r>
        <w:r>
          <w:rPr>
            <w:webHidden/>
          </w:rPr>
          <w:tab/>
        </w:r>
        <w:r>
          <w:rPr>
            <w:webHidden/>
          </w:rPr>
          <w:fldChar w:fldCharType="begin"/>
        </w:r>
        <w:r>
          <w:rPr>
            <w:webHidden/>
          </w:rPr>
          <w:instrText xml:space="preserve"> PAGEREF _Toc201563214 \h </w:instrText>
        </w:r>
        <w:r>
          <w:rPr>
            <w:webHidden/>
          </w:rPr>
        </w:r>
        <w:r>
          <w:rPr>
            <w:webHidden/>
          </w:rPr>
          <w:fldChar w:fldCharType="separate"/>
        </w:r>
        <w:r w:rsidR="000C3188">
          <w:rPr>
            <w:webHidden/>
          </w:rPr>
          <w:t>- 75 -</w:t>
        </w:r>
        <w:r>
          <w:rPr>
            <w:webHidden/>
          </w:rPr>
          <w:fldChar w:fldCharType="end"/>
        </w:r>
      </w:hyperlink>
    </w:p>
    <w:p w14:paraId="7FDDADDD" w14:textId="51C1078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15" w:history="1">
        <w:r w:rsidRPr="00262C51">
          <w:rPr>
            <w:rStyle w:val="Lienhypertexte"/>
          </w:rPr>
          <w:t>3.1.1.4. Typologie des producteurs</w:t>
        </w:r>
        <w:r>
          <w:rPr>
            <w:webHidden/>
          </w:rPr>
          <w:tab/>
        </w:r>
        <w:r>
          <w:rPr>
            <w:webHidden/>
          </w:rPr>
          <w:fldChar w:fldCharType="begin"/>
        </w:r>
        <w:r>
          <w:rPr>
            <w:webHidden/>
          </w:rPr>
          <w:instrText xml:space="preserve"> PAGEREF _Toc201563215 \h </w:instrText>
        </w:r>
        <w:r>
          <w:rPr>
            <w:webHidden/>
          </w:rPr>
        </w:r>
        <w:r>
          <w:rPr>
            <w:webHidden/>
          </w:rPr>
          <w:fldChar w:fldCharType="separate"/>
        </w:r>
        <w:r w:rsidR="000C3188">
          <w:rPr>
            <w:webHidden/>
          </w:rPr>
          <w:t>- 75 -</w:t>
        </w:r>
        <w:r>
          <w:rPr>
            <w:webHidden/>
          </w:rPr>
          <w:fldChar w:fldCharType="end"/>
        </w:r>
      </w:hyperlink>
    </w:p>
    <w:p w14:paraId="7663E7C0" w14:textId="758CA776"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16" w:history="1">
        <w:r w:rsidRPr="00262C51">
          <w:rPr>
            <w:rStyle w:val="Lienhypertexte"/>
          </w:rPr>
          <w:t>3.1.1.5. Le commerce et la consommation humaine et animales du maïs</w:t>
        </w:r>
        <w:r>
          <w:rPr>
            <w:webHidden/>
          </w:rPr>
          <w:tab/>
        </w:r>
        <w:r>
          <w:rPr>
            <w:webHidden/>
          </w:rPr>
          <w:fldChar w:fldCharType="begin"/>
        </w:r>
        <w:r>
          <w:rPr>
            <w:webHidden/>
          </w:rPr>
          <w:instrText xml:space="preserve"> PAGEREF _Toc201563216 \h </w:instrText>
        </w:r>
        <w:r>
          <w:rPr>
            <w:webHidden/>
          </w:rPr>
        </w:r>
        <w:r>
          <w:rPr>
            <w:webHidden/>
          </w:rPr>
          <w:fldChar w:fldCharType="separate"/>
        </w:r>
        <w:r w:rsidR="000C3188">
          <w:rPr>
            <w:webHidden/>
          </w:rPr>
          <w:t>- 78 -</w:t>
        </w:r>
        <w:r>
          <w:rPr>
            <w:webHidden/>
          </w:rPr>
          <w:fldChar w:fldCharType="end"/>
        </w:r>
      </w:hyperlink>
    </w:p>
    <w:p w14:paraId="71BEBA3E" w14:textId="3E4DFD45"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17" w:history="1">
        <w:r w:rsidRPr="00262C51">
          <w:rPr>
            <w:rStyle w:val="Lienhypertexte"/>
          </w:rPr>
          <w:t>3.1.2.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transformateurs</w:t>
        </w:r>
        <w:r>
          <w:rPr>
            <w:webHidden/>
          </w:rPr>
          <w:tab/>
        </w:r>
        <w:r>
          <w:rPr>
            <w:webHidden/>
          </w:rPr>
          <w:fldChar w:fldCharType="begin"/>
        </w:r>
        <w:r>
          <w:rPr>
            <w:webHidden/>
          </w:rPr>
          <w:instrText xml:space="preserve"> PAGEREF _Toc201563217 \h </w:instrText>
        </w:r>
        <w:r>
          <w:rPr>
            <w:webHidden/>
          </w:rPr>
        </w:r>
        <w:r>
          <w:rPr>
            <w:webHidden/>
          </w:rPr>
          <w:fldChar w:fldCharType="separate"/>
        </w:r>
        <w:r w:rsidR="000C3188">
          <w:rPr>
            <w:webHidden/>
          </w:rPr>
          <w:t>- 79 -</w:t>
        </w:r>
        <w:r>
          <w:rPr>
            <w:webHidden/>
          </w:rPr>
          <w:fldChar w:fldCharType="end"/>
        </w:r>
      </w:hyperlink>
    </w:p>
    <w:p w14:paraId="3CFBC25A" w14:textId="25958CE5"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18" w:history="1">
        <w:r w:rsidRPr="00262C51">
          <w:rPr>
            <w:rStyle w:val="Lienhypertexte"/>
          </w:rPr>
          <w:t>3.1.3.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commerçants</w:t>
        </w:r>
        <w:r>
          <w:rPr>
            <w:webHidden/>
          </w:rPr>
          <w:tab/>
        </w:r>
        <w:r>
          <w:rPr>
            <w:webHidden/>
          </w:rPr>
          <w:fldChar w:fldCharType="begin"/>
        </w:r>
        <w:r>
          <w:rPr>
            <w:webHidden/>
          </w:rPr>
          <w:instrText xml:space="preserve"> PAGEREF _Toc201563218 \h </w:instrText>
        </w:r>
        <w:r>
          <w:rPr>
            <w:webHidden/>
          </w:rPr>
        </w:r>
        <w:r>
          <w:rPr>
            <w:webHidden/>
          </w:rPr>
          <w:fldChar w:fldCharType="separate"/>
        </w:r>
        <w:r w:rsidR="000C3188">
          <w:rPr>
            <w:webHidden/>
          </w:rPr>
          <w:t>- 80 -</w:t>
        </w:r>
        <w:r>
          <w:rPr>
            <w:webHidden/>
          </w:rPr>
          <w:fldChar w:fldCharType="end"/>
        </w:r>
      </w:hyperlink>
    </w:p>
    <w:p w14:paraId="215BCAD8" w14:textId="580C4A17"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19" w:history="1">
        <w:r w:rsidRPr="00262C51">
          <w:rPr>
            <w:rStyle w:val="Lienhypertexte"/>
          </w:rPr>
          <w:t>3.1.3.1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intermédiaires</w:t>
        </w:r>
        <w:r>
          <w:rPr>
            <w:webHidden/>
          </w:rPr>
          <w:tab/>
        </w:r>
        <w:r>
          <w:rPr>
            <w:webHidden/>
          </w:rPr>
          <w:fldChar w:fldCharType="begin"/>
        </w:r>
        <w:r>
          <w:rPr>
            <w:webHidden/>
          </w:rPr>
          <w:instrText xml:space="preserve"> PAGEREF _Toc201563219 \h </w:instrText>
        </w:r>
        <w:r>
          <w:rPr>
            <w:webHidden/>
          </w:rPr>
        </w:r>
        <w:r>
          <w:rPr>
            <w:webHidden/>
          </w:rPr>
          <w:fldChar w:fldCharType="separate"/>
        </w:r>
        <w:r w:rsidR="000C3188">
          <w:rPr>
            <w:webHidden/>
          </w:rPr>
          <w:t>- 81 -</w:t>
        </w:r>
        <w:r>
          <w:rPr>
            <w:webHidden/>
          </w:rPr>
          <w:fldChar w:fldCharType="end"/>
        </w:r>
      </w:hyperlink>
    </w:p>
    <w:p w14:paraId="59817345" w14:textId="45A1450F"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20" w:history="1">
        <w:r w:rsidRPr="00262C51">
          <w:rPr>
            <w:rStyle w:val="Lienhypertexte"/>
          </w:rPr>
          <w:t>3.1.3.2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grossistes</w:t>
        </w:r>
        <w:r>
          <w:rPr>
            <w:webHidden/>
          </w:rPr>
          <w:tab/>
        </w:r>
        <w:r>
          <w:rPr>
            <w:webHidden/>
          </w:rPr>
          <w:fldChar w:fldCharType="begin"/>
        </w:r>
        <w:r>
          <w:rPr>
            <w:webHidden/>
          </w:rPr>
          <w:instrText xml:space="preserve"> PAGEREF _Toc201563220 \h </w:instrText>
        </w:r>
        <w:r>
          <w:rPr>
            <w:webHidden/>
          </w:rPr>
        </w:r>
        <w:r>
          <w:rPr>
            <w:webHidden/>
          </w:rPr>
          <w:fldChar w:fldCharType="separate"/>
        </w:r>
        <w:r w:rsidR="000C3188">
          <w:rPr>
            <w:webHidden/>
          </w:rPr>
          <w:t>- 81 -</w:t>
        </w:r>
        <w:r>
          <w:rPr>
            <w:webHidden/>
          </w:rPr>
          <w:fldChar w:fldCharType="end"/>
        </w:r>
      </w:hyperlink>
    </w:p>
    <w:p w14:paraId="562FFDC0" w14:textId="65D413CB"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21" w:history="1">
        <w:r w:rsidRPr="00262C51">
          <w:rPr>
            <w:rStyle w:val="Lienhypertexte"/>
          </w:rPr>
          <w:t>3.1.3.3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détaillants</w:t>
        </w:r>
        <w:r>
          <w:rPr>
            <w:webHidden/>
          </w:rPr>
          <w:tab/>
        </w:r>
        <w:r>
          <w:rPr>
            <w:webHidden/>
          </w:rPr>
          <w:fldChar w:fldCharType="begin"/>
        </w:r>
        <w:r>
          <w:rPr>
            <w:webHidden/>
          </w:rPr>
          <w:instrText xml:space="preserve"> PAGEREF _Toc201563221 \h </w:instrText>
        </w:r>
        <w:r>
          <w:rPr>
            <w:webHidden/>
          </w:rPr>
        </w:r>
        <w:r>
          <w:rPr>
            <w:webHidden/>
          </w:rPr>
          <w:fldChar w:fldCharType="separate"/>
        </w:r>
        <w:r w:rsidR="000C3188">
          <w:rPr>
            <w:webHidden/>
          </w:rPr>
          <w:t>- 81 -</w:t>
        </w:r>
        <w:r>
          <w:rPr>
            <w:webHidden/>
          </w:rPr>
          <w:fldChar w:fldCharType="end"/>
        </w:r>
      </w:hyperlink>
    </w:p>
    <w:p w14:paraId="0A2686DF" w14:textId="191C02BC"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22" w:history="1">
        <w:r w:rsidRPr="00262C51">
          <w:rPr>
            <w:rStyle w:val="Lienhypertexte"/>
          </w:rPr>
          <w:t>3.1.3.4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 circuit de commercialisation</w:t>
        </w:r>
        <w:r>
          <w:rPr>
            <w:webHidden/>
          </w:rPr>
          <w:tab/>
        </w:r>
        <w:r>
          <w:rPr>
            <w:webHidden/>
          </w:rPr>
          <w:fldChar w:fldCharType="begin"/>
        </w:r>
        <w:r>
          <w:rPr>
            <w:webHidden/>
          </w:rPr>
          <w:instrText xml:space="preserve"> PAGEREF _Toc201563222 \h </w:instrText>
        </w:r>
        <w:r>
          <w:rPr>
            <w:webHidden/>
          </w:rPr>
        </w:r>
        <w:r>
          <w:rPr>
            <w:webHidden/>
          </w:rPr>
          <w:fldChar w:fldCharType="separate"/>
        </w:r>
        <w:r w:rsidR="000C3188">
          <w:rPr>
            <w:webHidden/>
          </w:rPr>
          <w:t>- 82 -</w:t>
        </w:r>
        <w:r>
          <w:rPr>
            <w:webHidden/>
          </w:rPr>
          <w:fldChar w:fldCharType="end"/>
        </w:r>
      </w:hyperlink>
    </w:p>
    <w:p w14:paraId="0310BD81" w14:textId="6F52730B"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3" w:history="1">
        <w:r w:rsidRPr="00262C51">
          <w:rPr>
            <w:rStyle w:val="Lienhypertexte"/>
          </w:rPr>
          <w:t>3.1.4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consommateurs</w:t>
        </w:r>
        <w:r>
          <w:rPr>
            <w:webHidden/>
          </w:rPr>
          <w:tab/>
        </w:r>
        <w:r>
          <w:rPr>
            <w:webHidden/>
          </w:rPr>
          <w:fldChar w:fldCharType="begin"/>
        </w:r>
        <w:r>
          <w:rPr>
            <w:webHidden/>
          </w:rPr>
          <w:instrText xml:space="preserve"> PAGEREF _Toc201563223 \h </w:instrText>
        </w:r>
        <w:r>
          <w:rPr>
            <w:webHidden/>
          </w:rPr>
        </w:r>
        <w:r>
          <w:rPr>
            <w:webHidden/>
          </w:rPr>
          <w:fldChar w:fldCharType="separate"/>
        </w:r>
        <w:r w:rsidR="000C3188">
          <w:rPr>
            <w:webHidden/>
          </w:rPr>
          <w:t>- 83 -</w:t>
        </w:r>
        <w:r>
          <w:rPr>
            <w:webHidden/>
          </w:rPr>
          <w:fldChar w:fldCharType="end"/>
        </w:r>
      </w:hyperlink>
    </w:p>
    <w:p w14:paraId="3442C2F3" w14:textId="2E665E05"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24" w:history="1">
        <w:r w:rsidRPr="00262C51">
          <w:rPr>
            <w:rStyle w:val="Lienhypertexte"/>
          </w:rPr>
          <w:t>3.2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acteurs et leurs fonctions dans la chaîne de valeur</w:t>
        </w:r>
        <w:r>
          <w:rPr>
            <w:webHidden/>
          </w:rPr>
          <w:tab/>
        </w:r>
        <w:r>
          <w:rPr>
            <w:webHidden/>
          </w:rPr>
          <w:fldChar w:fldCharType="begin"/>
        </w:r>
        <w:r>
          <w:rPr>
            <w:webHidden/>
          </w:rPr>
          <w:instrText xml:space="preserve"> PAGEREF _Toc201563224 \h </w:instrText>
        </w:r>
        <w:r>
          <w:rPr>
            <w:webHidden/>
          </w:rPr>
        </w:r>
        <w:r>
          <w:rPr>
            <w:webHidden/>
          </w:rPr>
          <w:fldChar w:fldCharType="separate"/>
        </w:r>
        <w:r w:rsidR="000C3188">
          <w:rPr>
            <w:webHidden/>
          </w:rPr>
          <w:t>- 85 -</w:t>
        </w:r>
        <w:r>
          <w:rPr>
            <w:webHidden/>
          </w:rPr>
          <w:fldChar w:fldCharType="end"/>
        </w:r>
      </w:hyperlink>
    </w:p>
    <w:p w14:paraId="003DA9E4" w14:textId="1436E860"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5" w:history="1">
        <w:r w:rsidRPr="00262C51">
          <w:rPr>
            <w:rStyle w:val="Lienhypertexte"/>
          </w:rPr>
          <w:t>3.2.1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Fonction des producteurs</w:t>
        </w:r>
        <w:r>
          <w:rPr>
            <w:webHidden/>
          </w:rPr>
          <w:tab/>
        </w:r>
        <w:r>
          <w:rPr>
            <w:webHidden/>
          </w:rPr>
          <w:fldChar w:fldCharType="begin"/>
        </w:r>
        <w:r>
          <w:rPr>
            <w:webHidden/>
          </w:rPr>
          <w:instrText xml:space="preserve"> PAGEREF _Toc201563225 \h </w:instrText>
        </w:r>
        <w:r>
          <w:rPr>
            <w:webHidden/>
          </w:rPr>
        </w:r>
        <w:r>
          <w:rPr>
            <w:webHidden/>
          </w:rPr>
          <w:fldChar w:fldCharType="separate"/>
        </w:r>
        <w:r w:rsidR="000C3188">
          <w:rPr>
            <w:webHidden/>
          </w:rPr>
          <w:t>- 85 -</w:t>
        </w:r>
        <w:r>
          <w:rPr>
            <w:webHidden/>
          </w:rPr>
          <w:fldChar w:fldCharType="end"/>
        </w:r>
      </w:hyperlink>
    </w:p>
    <w:p w14:paraId="58AB507D" w14:textId="7A378D40"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6" w:history="1">
        <w:r w:rsidRPr="00262C51">
          <w:rPr>
            <w:rStyle w:val="Lienhypertexte"/>
          </w:rPr>
          <w:t>3.2.2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Fonction de la transformation</w:t>
        </w:r>
        <w:r>
          <w:rPr>
            <w:webHidden/>
          </w:rPr>
          <w:tab/>
        </w:r>
        <w:r>
          <w:rPr>
            <w:webHidden/>
          </w:rPr>
          <w:fldChar w:fldCharType="begin"/>
        </w:r>
        <w:r>
          <w:rPr>
            <w:webHidden/>
          </w:rPr>
          <w:instrText xml:space="preserve"> PAGEREF _Toc201563226 \h </w:instrText>
        </w:r>
        <w:r>
          <w:rPr>
            <w:webHidden/>
          </w:rPr>
        </w:r>
        <w:r>
          <w:rPr>
            <w:webHidden/>
          </w:rPr>
          <w:fldChar w:fldCharType="separate"/>
        </w:r>
        <w:r w:rsidR="000C3188">
          <w:rPr>
            <w:webHidden/>
          </w:rPr>
          <w:t>- 85 -</w:t>
        </w:r>
        <w:r>
          <w:rPr>
            <w:webHidden/>
          </w:rPr>
          <w:fldChar w:fldCharType="end"/>
        </w:r>
      </w:hyperlink>
    </w:p>
    <w:p w14:paraId="3F3BC240" w14:textId="78E99E82"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7" w:history="1">
        <w:r w:rsidRPr="00262C51">
          <w:rPr>
            <w:rStyle w:val="Lienhypertexte"/>
          </w:rPr>
          <w:t>3.2.3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Fonction de commercialisation</w:t>
        </w:r>
        <w:r>
          <w:rPr>
            <w:webHidden/>
          </w:rPr>
          <w:tab/>
        </w:r>
        <w:r>
          <w:rPr>
            <w:webHidden/>
          </w:rPr>
          <w:fldChar w:fldCharType="begin"/>
        </w:r>
        <w:r>
          <w:rPr>
            <w:webHidden/>
          </w:rPr>
          <w:instrText xml:space="preserve"> PAGEREF _Toc201563227 \h </w:instrText>
        </w:r>
        <w:r>
          <w:rPr>
            <w:webHidden/>
          </w:rPr>
        </w:r>
        <w:r>
          <w:rPr>
            <w:webHidden/>
          </w:rPr>
          <w:fldChar w:fldCharType="separate"/>
        </w:r>
        <w:r w:rsidR="000C3188">
          <w:rPr>
            <w:webHidden/>
          </w:rPr>
          <w:t>- 86 -</w:t>
        </w:r>
        <w:r>
          <w:rPr>
            <w:webHidden/>
          </w:rPr>
          <w:fldChar w:fldCharType="end"/>
        </w:r>
      </w:hyperlink>
    </w:p>
    <w:p w14:paraId="7297D642" w14:textId="10DAC655"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8" w:history="1">
        <w:r w:rsidRPr="00262C51">
          <w:rPr>
            <w:rStyle w:val="Lienhypertexte"/>
          </w:rPr>
          <w:t>3.2.4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Prestataires de service</w:t>
        </w:r>
        <w:r>
          <w:rPr>
            <w:webHidden/>
          </w:rPr>
          <w:tab/>
        </w:r>
        <w:r>
          <w:rPr>
            <w:webHidden/>
          </w:rPr>
          <w:fldChar w:fldCharType="begin"/>
        </w:r>
        <w:r>
          <w:rPr>
            <w:webHidden/>
          </w:rPr>
          <w:instrText xml:space="preserve"> PAGEREF _Toc201563228 \h </w:instrText>
        </w:r>
        <w:r>
          <w:rPr>
            <w:webHidden/>
          </w:rPr>
        </w:r>
        <w:r>
          <w:rPr>
            <w:webHidden/>
          </w:rPr>
          <w:fldChar w:fldCharType="separate"/>
        </w:r>
        <w:r w:rsidR="000C3188">
          <w:rPr>
            <w:webHidden/>
          </w:rPr>
          <w:t>- 87 -</w:t>
        </w:r>
        <w:r>
          <w:rPr>
            <w:webHidden/>
          </w:rPr>
          <w:fldChar w:fldCharType="end"/>
        </w:r>
      </w:hyperlink>
    </w:p>
    <w:p w14:paraId="460386FB" w14:textId="3541AB57"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29" w:history="1">
        <w:r w:rsidRPr="00262C51">
          <w:rPr>
            <w:rStyle w:val="Lienhypertexte"/>
          </w:rPr>
          <w:t>3.2.5</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Fonction des consommateurs</w:t>
        </w:r>
        <w:r>
          <w:rPr>
            <w:webHidden/>
          </w:rPr>
          <w:tab/>
        </w:r>
        <w:r>
          <w:rPr>
            <w:webHidden/>
          </w:rPr>
          <w:fldChar w:fldCharType="begin"/>
        </w:r>
        <w:r>
          <w:rPr>
            <w:webHidden/>
          </w:rPr>
          <w:instrText xml:space="preserve"> PAGEREF _Toc201563229 \h </w:instrText>
        </w:r>
        <w:r>
          <w:rPr>
            <w:webHidden/>
          </w:rPr>
        </w:r>
        <w:r>
          <w:rPr>
            <w:webHidden/>
          </w:rPr>
          <w:fldChar w:fldCharType="separate"/>
        </w:r>
        <w:r w:rsidR="000C3188">
          <w:rPr>
            <w:webHidden/>
          </w:rPr>
          <w:t>- 88 -</w:t>
        </w:r>
        <w:r>
          <w:rPr>
            <w:webHidden/>
          </w:rPr>
          <w:fldChar w:fldCharType="end"/>
        </w:r>
      </w:hyperlink>
    </w:p>
    <w:p w14:paraId="105E1F55" w14:textId="2D337382"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30" w:history="1">
        <w:r w:rsidRPr="00262C51">
          <w:rPr>
            <w:rStyle w:val="Lienhypertexte"/>
          </w:rPr>
          <w:t>3.3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L’accès aux crédits par les acteurs</w:t>
        </w:r>
        <w:r>
          <w:rPr>
            <w:webHidden/>
          </w:rPr>
          <w:tab/>
        </w:r>
        <w:r>
          <w:rPr>
            <w:webHidden/>
          </w:rPr>
          <w:fldChar w:fldCharType="begin"/>
        </w:r>
        <w:r>
          <w:rPr>
            <w:webHidden/>
          </w:rPr>
          <w:instrText xml:space="preserve"> PAGEREF _Toc201563230 \h </w:instrText>
        </w:r>
        <w:r>
          <w:rPr>
            <w:webHidden/>
          </w:rPr>
        </w:r>
        <w:r>
          <w:rPr>
            <w:webHidden/>
          </w:rPr>
          <w:fldChar w:fldCharType="separate"/>
        </w:r>
        <w:r w:rsidR="000C3188">
          <w:rPr>
            <w:webHidden/>
          </w:rPr>
          <w:t>- 88 -</w:t>
        </w:r>
        <w:r>
          <w:rPr>
            <w:webHidden/>
          </w:rPr>
          <w:fldChar w:fldCharType="end"/>
        </w:r>
      </w:hyperlink>
    </w:p>
    <w:p w14:paraId="05E4B2AF" w14:textId="070C3D1F"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1" w:history="1">
        <w:r w:rsidRPr="00262C51">
          <w:rPr>
            <w:rStyle w:val="Lienhypertexte"/>
          </w:rPr>
          <w:t>3.3.1 Accès aux crédits par les acteurs</w:t>
        </w:r>
        <w:r>
          <w:rPr>
            <w:webHidden/>
          </w:rPr>
          <w:tab/>
        </w:r>
        <w:r>
          <w:rPr>
            <w:webHidden/>
          </w:rPr>
          <w:fldChar w:fldCharType="begin"/>
        </w:r>
        <w:r>
          <w:rPr>
            <w:webHidden/>
          </w:rPr>
          <w:instrText xml:space="preserve"> PAGEREF _Toc201563231 \h </w:instrText>
        </w:r>
        <w:r>
          <w:rPr>
            <w:webHidden/>
          </w:rPr>
        </w:r>
        <w:r>
          <w:rPr>
            <w:webHidden/>
          </w:rPr>
          <w:fldChar w:fldCharType="separate"/>
        </w:r>
        <w:r w:rsidR="000C3188">
          <w:rPr>
            <w:webHidden/>
          </w:rPr>
          <w:t>- 88 -</w:t>
        </w:r>
        <w:r>
          <w:rPr>
            <w:webHidden/>
          </w:rPr>
          <w:fldChar w:fldCharType="end"/>
        </w:r>
      </w:hyperlink>
    </w:p>
    <w:p w14:paraId="31A79CE5" w14:textId="182261B9"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32" w:history="1">
        <w:r w:rsidRPr="00262C51">
          <w:rPr>
            <w:rStyle w:val="Lienhypertexte"/>
          </w:rPr>
          <w:t>3.4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Gouvernance des chaines de valeurs</w:t>
        </w:r>
        <w:r>
          <w:rPr>
            <w:webHidden/>
          </w:rPr>
          <w:tab/>
        </w:r>
        <w:r>
          <w:rPr>
            <w:webHidden/>
          </w:rPr>
          <w:fldChar w:fldCharType="begin"/>
        </w:r>
        <w:r>
          <w:rPr>
            <w:webHidden/>
          </w:rPr>
          <w:instrText xml:space="preserve"> PAGEREF _Toc201563232 \h </w:instrText>
        </w:r>
        <w:r>
          <w:rPr>
            <w:webHidden/>
          </w:rPr>
        </w:r>
        <w:r>
          <w:rPr>
            <w:webHidden/>
          </w:rPr>
          <w:fldChar w:fldCharType="separate"/>
        </w:r>
        <w:r w:rsidR="000C3188">
          <w:rPr>
            <w:webHidden/>
          </w:rPr>
          <w:t>- 90 -</w:t>
        </w:r>
        <w:r>
          <w:rPr>
            <w:webHidden/>
          </w:rPr>
          <w:fldChar w:fldCharType="end"/>
        </w:r>
      </w:hyperlink>
    </w:p>
    <w:p w14:paraId="063AD550" w14:textId="2E455B8E"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3" w:history="1">
        <w:r w:rsidRPr="00262C51">
          <w:rPr>
            <w:rStyle w:val="Lienhypertexte"/>
          </w:rPr>
          <w:t>3.4.1 Système de gouvernance</w:t>
        </w:r>
        <w:r>
          <w:rPr>
            <w:webHidden/>
          </w:rPr>
          <w:tab/>
        </w:r>
        <w:r>
          <w:rPr>
            <w:webHidden/>
          </w:rPr>
          <w:fldChar w:fldCharType="begin"/>
        </w:r>
        <w:r>
          <w:rPr>
            <w:webHidden/>
          </w:rPr>
          <w:instrText xml:space="preserve"> PAGEREF _Toc201563233 \h </w:instrText>
        </w:r>
        <w:r>
          <w:rPr>
            <w:webHidden/>
          </w:rPr>
        </w:r>
        <w:r>
          <w:rPr>
            <w:webHidden/>
          </w:rPr>
          <w:fldChar w:fldCharType="separate"/>
        </w:r>
        <w:r w:rsidR="000C3188">
          <w:rPr>
            <w:webHidden/>
          </w:rPr>
          <w:t>- 90 -</w:t>
        </w:r>
        <w:r>
          <w:rPr>
            <w:webHidden/>
          </w:rPr>
          <w:fldChar w:fldCharType="end"/>
        </w:r>
      </w:hyperlink>
    </w:p>
    <w:p w14:paraId="1A16028E" w14:textId="73ED2433"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34" w:history="1">
        <w:r w:rsidRPr="00262C51">
          <w:rPr>
            <w:rStyle w:val="Lienhypertexte"/>
          </w:rPr>
          <w:t>3.5 Analyse SWOT de la chaîne de valeur du maïs dans le Salamat et le Mayo-Kebbi Ouest</w:t>
        </w:r>
        <w:r>
          <w:rPr>
            <w:webHidden/>
          </w:rPr>
          <w:tab/>
        </w:r>
        <w:r>
          <w:rPr>
            <w:webHidden/>
          </w:rPr>
          <w:fldChar w:fldCharType="begin"/>
        </w:r>
        <w:r>
          <w:rPr>
            <w:webHidden/>
          </w:rPr>
          <w:instrText xml:space="preserve"> PAGEREF _Toc201563234 \h </w:instrText>
        </w:r>
        <w:r>
          <w:rPr>
            <w:webHidden/>
          </w:rPr>
        </w:r>
        <w:r>
          <w:rPr>
            <w:webHidden/>
          </w:rPr>
          <w:fldChar w:fldCharType="separate"/>
        </w:r>
        <w:r w:rsidR="000C3188">
          <w:rPr>
            <w:webHidden/>
          </w:rPr>
          <w:t>- 91 -</w:t>
        </w:r>
        <w:r>
          <w:rPr>
            <w:webHidden/>
          </w:rPr>
          <w:fldChar w:fldCharType="end"/>
        </w:r>
      </w:hyperlink>
    </w:p>
    <w:p w14:paraId="596CC6AB" w14:textId="75390186"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5" w:history="1">
        <w:r w:rsidRPr="00262C51">
          <w:rPr>
            <w:rStyle w:val="Lienhypertexte"/>
          </w:rPr>
          <w:t>3.5.1 Forces de la chaîne de valeur du maïs</w:t>
        </w:r>
        <w:r>
          <w:rPr>
            <w:webHidden/>
          </w:rPr>
          <w:tab/>
        </w:r>
        <w:r>
          <w:rPr>
            <w:webHidden/>
          </w:rPr>
          <w:fldChar w:fldCharType="begin"/>
        </w:r>
        <w:r>
          <w:rPr>
            <w:webHidden/>
          </w:rPr>
          <w:instrText xml:space="preserve"> PAGEREF _Toc201563235 \h </w:instrText>
        </w:r>
        <w:r>
          <w:rPr>
            <w:webHidden/>
          </w:rPr>
        </w:r>
        <w:r>
          <w:rPr>
            <w:webHidden/>
          </w:rPr>
          <w:fldChar w:fldCharType="separate"/>
        </w:r>
        <w:r w:rsidR="000C3188">
          <w:rPr>
            <w:webHidden/>
          </w:rPr>
          <w:t>- 91 -</w:t>
        </w:r>
        <w:r>
          <w:rPr>
            <w:webHidden/>
          </w:rPr>
          <w:fldChar w:fldCharType="end"/>
        </w:r>
      </w:hyperlink>
    </w:p>
    <w:p w14:paraId="3D0E7A18" w14:textId="3DA3FD1C"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6" w:history="1">
        <w:r w:rsidRPr="00262C51">
          <w:rPr>
            <w:rStyle w:val="Lienhypertexte"/>
          </w:rPr>
          <w:t>3.5.2 Faiblesses de la chaîne de valeur du maïs</w:t>
        </w:r>
        <w:r>
          <w:rPr>
            <w:webHidden/>
          </w:rPr>
          <w:tab/>
        </w:r>
        <w:r>
          <w:rPr>
            <w:webHidden/>
          </w:rPr>
          <w:fldChar w:fldCharType="begin"/>
        </w:r>
        <w:r>
          <w:rPr>
            <w:webHidden/>
          </w:rPr>
          <w:instrText xml:space="preserve"> PAGEREF _Toc201563236 \h </w:instrText>
        </w:r>
        <w:r>
          <w:rPr>
            <w:webHidden/>
          </w:rPr>
        </w:r>
        <w:r>
          <w:rPr>
            <w:webHidden/>
          </w:rPr>
          <w:fldChar w:fldCharType="separate"/>
        </w:r>
        <w:r w:rsidR="000C3188">
          <w:rPr>
            <w:webHidden/>
          </w:rPr>
          <w:t>- 92 -</w:t>
        </w:r>
        <w:r>
          <w:rPr>
            <w:webHidden/>
          </w:rPr>
          <w:fldChar w:fldCharType="end"/>
        </w:r>
      </w:hyperlink>
    </w:p>
    <w:p w14:paraId="6F6EBABD" w14:textId="2F07CE80"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7" w:history="1">
        <w:r w:rsidRPr="00262C51">
          <w:rPr>
            <w:rStyle w:val="Lienhypertexte"/>
          </w:rPr>
          <w:t>3.5.3 Opportunités pour le développement de la chaîne de valeur du maïs</w:t>
        </w:r>
        <w:r>
          <w:rPr>
            <w:webHidden/>
          </w:rPr>
          <w:tab/>
        </w:r>
        <w:r>
          <w:rPr>
            <w:webHidden/>
          </w:rPr>
          <w:fldChar w:fldCharType="begin"/>
        </w:r>
        <w:r>
          <w:rPr>
            <w:webHidden/>
          </w:rPr>
          <w:instrText xml:space="preserve"> PAGEREF _Toc201563237 \h </w:instrText>
        </w:r>
        <w:r>
          <w:rPr>
            <w:webHidden/>
          </w:rPr>
        </w:r>
        <w:r>
          <w:rPr>
            <w:webHidden/>
          </w:rPr>
          <w:fldChar w:fldCharType="separate"/>
        </w:r>
        <w:r w:rsidR="000C3188">
          <w:rPr>
            <w:webHidden/>
          </w:rPr>
          <w:t>- 93 -</w:t>
        </w:r>
        <w:r>
          <w:rPr>
            <w:webHidden/>
          </w:rPr>
          <w:fldChar w:fldCharType="end"/>
        </w:r>
      </w:hyperlink>
    </w:p>
    <w:p w14:paraId="05FEE491" w14:textId="1823ACCA"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38" w:history="1">
        <w:r w:rsidRPr="00262C51">
          <w:rPr>
            <w:rStyle w:val="Lienhypertexte"/>
          </w:rPr>
          <w:t>3.5.4. Menaces pour la filière maïs</w:t>
        </w:r>
        <w:r>
          <w:rPr>
            <w:webHidden/>
          </w:rPr>
          <w:tab/>
        </w:r>
        <w:r>
          <w:rPr>
            <w:webHidden/>
          </w:rPr>
          <w:fldChar w:fldCharType="begin"/>
        </w:r>
        <w:r>
          <w:rPr>
            <w:webHidden/>
          </w:rPr>
          <w:instrText xml:space="preserve"> PAGEREF _Toc201563238 \h </w:instrText>
        </w:r>
        <w:r>
          <w:rPr>
            <w:webHidden/>
          </w:rPr>
        </w:r>
        <w:r>
          <w:rPr>
            <w:webHidden/>
          </w:rPr>
          <w:fldChar w:fldCharType="separate"/>
        </w:r>
        <w:r w:rsidR="000C3188">
          <w:rPr>
            <w:webHidden/>
          </w:rPr>
          <w:t>- 93 -</w:t>
        </w:r>
        <w:r>
          <w:rPr>
            <w:webHidden/>
          </w:rPr>
          <w:fldChar w:fldCharType="end"/>
        </w:r>
      </w:hyperlink>
    </w:p>
    <w:p w14:paraId="1E93448D" w14:textId="7BBFA940"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39" w:history="1">
        <w:r w:rsidRPr="00262C51">
          <w:rPr>
            <w:rStyle w:val="Lienhypertexte"/>
          </w:rPr>
          <w:t>CHAPITRE 4 : Analyses de la performance économique</w:t>
        </w:r>
        <w:r>
          <w:rPr>
            <w:webHidden/>
          </w:rPr>
          <w:tab/>
        </w:r>
        <w:r>
          <w:rPr>
            <w:webHidden/>
          </w:rPr>
          <w:fldChar w:fldCharType="begin"/>
        </w:r>
        <w:r>
          <w:rPr>
            <w:webHidden/>
          </w:rPr>
          <w:instrText xml:space="preserve"> PAGEREF _Toc201563239 \h </w:instrText>
        </w:r>
        <w:r>
          <w:rPr>
            <w:webHidden/>
          </w:rPr>
        </w:r>
        <w:r>
          <w:rPr>
            <w:webHidden/>
          </w:rPr>
          <w:fldChar w:fldCharType="separate"/>
        </w:r>
        <w:r w:rsidR="000C3188">
          <w:rPr>
            <w:webHidden/>
          </w:rPr>
          <w:t>- 95 -</w:t>
        </w:r>
        <w:r>
          <w:rPr>
            <w:webHidden/>
          </w:rPr>
          <w:fldChar w:fldCharType="end"/>
        </w:r>
      </w:hyperlink>
    </w:p>
    <w:p w14:paraId="12B99FB4" w14:textId="0BDB6D07"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40" w:history="1">
        <w:r w:rsidRPr="00262C51">
          <w:rPr>
            <w:rStyle w:val="Lienhypertexte"/>
          </w:rPr>
          <w:t>4.1. Au niveau de la production du maïs</w:t>
        </w:r>
        <w:r>
          <w:rPr>
            <w:webHidden/>
          </w:rPr>
          <w:tab/>
        </w:r>
        <w:r>
          <w:rPr>
            <w:webHidden/>
          </w:rPr>
          <w:fldChar w:fldCharType="begin"/>
        </w:r>
        <w:r>
          <w:rPr>
            <w:webHidden/>
          </w:rPr>
          <w:instrText xml:space="preserve"> PAGEREF _Toc201563240 \h </w:instrText>
        </w:r>
        <w:r>
          <w:rPr>
            <w:webHidden/>
          </w:rPr>
        </w:r>
        <w:r>
          <w:rPr>
            <w:webHidden/>
          </w:rPr>
          <w:fldChar w:fldCharType="separate"/>
        </w:r>
        <w:r w:rsidR="000C3188">
          <w:rPr>
            <w:webHidden/>
          </w:rPr>
          <w:t>- 95 -</w:t>
        </w:r>
        <w:r>
          <w:rPr>
            <w:webHidden/>
          </w:rPr>
          <w:fldChar w:fldCharType="end"/>
        </w:r>
      </w:hyperlink>
    </w:p>
    <w:p w14:paraId="763084FE" w14:textId="1C76102A"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41" w:history="1">
        <w:r w:rsidRPr="00262C51">
          <w:rPr>
            <w:rStyle w:val="Lienhypertexte"/>
          </w:rPr>
          <w:t>4.1.1. Répartition de la production et stratégie de vente des producteurs</w:t>
        </w:r>
        <w:r>
          <w:rPr>
            <w:webHidden/>
          </w:rPr>
          <w:tab/>
        </w:r>
        <w:r>
          <w:rPr>
            <w:webHidden/>
          </w:rPr>
          <w:fldChar w:fldCharType="begin"/>
        </w:r>
        <w:r>
          <w:rPr>
            <w:webHidden/>
          </w:rPr>
          <w:instrText xml:space="preserve"> PAGEREF _Toc201563241 \h </w:instrText>
        </w:r>
        <w:r>
          <w:rPr>
            <w:webHidden/>
          </w:rPr>
        </w:r>
        <w:r>
          <w:rPr>
            <w:webHidden/>
          </w:rPr>
          <w:fldChar w:fldCharType="separate"/>
        </w:r>
        <w:r w:rsidR="000C3188">
          <w:rPr>
            <w:webHidden/>
          </w:rPr>
          <w:t>- 95 -</w:t>
        </w:r>
        <w:r>
          <w:rPr>
            <w:webHidden/>
          </w:rPr>
          <w:fldChar w:fldCharType="end"/>
        </w:r>
      </w:hyperlink>
    </w:p>
    <w:p w14:paraId="3E6B04DA" w14:textId="36F5009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42" w:history="1">
        <w:r w:rsidRPr="00262C51">
          <w:rPr>
            <w:rStyle w:val="Lienhypertexte"/>
          </w:rPr>
          <w:t>4.1.2. Les comptes d’exploitation de la production</w:t>
        </w:r>
        <w:r>
          <w:rPr>
            <w:webHidden/>
          </w:rPr>
          <w:tab/>
        </w:r>
        <w:r>
          <w:rPr>
            <w:webHidden/>
          </w:rPr>
          <w:fldChar w:fldCharType="begin"/>
        </w:r>
        <w:r>
          <w:rPr>
            <w:webHidden/>
          </w:rPr>
          <w:instrText xml:space="preserve"> PAGEREF _Toc201563242 \h </w:instrText>
        </w:r>
        <w:r>
          <w:rPr>
            <w:webHidden/>
          </w:rPr>
        </w:r>
        <w:r>
          <w:rPr>
            <w:webHidden/>
          </w:rPr>
          <w:fldChar w:fldCharType="separate"/>
        </w:r>
        <w:r w:rsidR="000C3188">
          <w:rPr>
            <w:webHidden/>
          </w:rPr>
          <w:t>- 95 -</w:t>
        </w:r>
        <w:r>
          <w:rPr>
            <w:webHidden/>
          </w:rPr>
          <w:fldChar w:fldCharType="end"/>
        </w:r>
      </w:hyperlink>
    </w:p>
    <w:p w14:paraId="2AA5ED59" w14:textId="250D23B0"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43" w:history="1">
        <w:r w:rsidRPr="00262C51">
          <w:rPr>
            <w:rStyle w:val="Lienhypertexte"/>
          </w:rPr>
          <w:t>4.1.2.1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Contexte et hypothèses de base</w:t>
        </w:r>
        <w:r>
          <w:rPr>
            <w:webHidden/>
          </w:rPr>
          <w:tab/>
        </w:r>
        <w:r>
          <w:rPr>
            <w:webHidden/>
          </w:rPr>
          <w:fldChar w:fldCharType="begin"/>
        </w:r>
        <w:r>
          <w:rPr>
            <w:webHidden/>
          </w:rPr>
          <w:instrText xml:space="preserve"> PAGEREF _Toc201563243 \h </w:instrText>
        </w:r>
        <w:r>
          <w:rPr>
            <w:webHidden/>
          </w:rPr>
        </w:r>
        <w:r>
          <w:rPr>
            <w:webHidden/>
          </w:rPr>
          <w:fldChar w:fldCharType="separate"/>
        </w:r>
        <w:r w:rsidR="000C3188">
          <w:rPr>
            <w:webHidden/>
          </w:rPr>
          <w:t>- 97 -</w:t>
        </w:r>
        <w:r>
          <w:rPr>
            <w:webHidden/>
          </w:rPr>
          <w:fldChar w:fldCharType="end"/>
        </w:r>
      </w:hyperlink>
    </w:p>
    <w:p w14:paraId="3A8F341E" w14:textId="31445CC3"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44" w:history="1">
        <w:r w:rsidRPr="00262C51">
          <w:rPr>
            <w:rStyle w:val="Lienhypertexte"/>
          </w:rPr>
          <w:t>4.1.2.2 Répartition globale</w:t>
        </w:r>
        <w:r>
          <w:rPr>
            <w:webHidden/>
          </w:rPr>
          <w:tab/>
        </w:r>
        <w:r>
          <w:rPr>
            <w:webHidden/>
          </w:rPr>
          <w:fldChar w:fldCharType="begin"/>
        </w:r>
        <w:r>
          <w:rPr>
            <w:webHidden/>
          </w:rPr>
          <w:instrText xml:space="preserve"> PAGEREF _Toc201563244 \h </w:instrText>
        </w:r>
        <w:r>
          <w:rPr>
            <w:webHidden/>
          </w:rPr>
        </w:r>
        <w:r>
          <w:rPr>
            <w:webHidden/>
          </w:rPr>
          <w:fldChar w:fldCharType="separate"/>
        </w:r>
        <w:r w:rsidR="000C3188">
          <w:rPr>
            <w:webHidden/>
          </w:rPr>
          <w:t>- 98 -</w:t>
        </w:r>
        <w:r>
          <w:rPr>
            <w:webHidden/>
          </w:rPr>
          <w:fldChar w:fldCharType="end"/>
        </w:r>
      </w:hyperlink>
    </w:p>
    <w:p w14:paraId="22CF3300" w14:textId="7EA319B2"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45" w:history="1">
        <w:r w:rsidRPr="00262C51">
          <w:rPr>
            <w:rStyle w:val="Lienhypertexte"/>
          </w:rPr>
          <w:t>4.1.2.3 Éléments de sensibilité</w:t>
        </w:r>
        <w:r>
          <w:rPr>
            <w:webHidden/>
          </w:rPr>
          <w:tab/>
        </w:r>
        <w:r>
          <w:rPr>
            <w:webHidden/>
          </w:rPr>
          <w:fldChar w:fldCharType="begin"/>
        </w:r>
        <w:r>
          <w:rPr>
            <w:webHidden/>
          </w:rPr>
          <w:instrText xml:space="preserve"> PAGEREF _Toc201563245 \h </w:instrText>
        </w:r>
        <w:r>
          <w:rPr>
            <w:webHidden/>
          </w:rPr>
        </w:r>
        <w:r>
          <w:rPr>
            <w:webHidden/>
          </w:rPr>
          <w:fldChar w:fldCharType="separate"/>
        </w:r>
        <w:r w:rsidR="000C3188">
          <w:rPr>
            <w:webHidden/>
          </w:rPr>
          <w:t>- 100 -</w:t>
        </w:r>
        <w:r>
          <w:rPr>
            <w:webHidden/>
          </w:rPr>
          <w:fldChar w:fldCharType="end"/>
        </w:r>
      </w:hyperlink>
    </w:p>
    <w:p w14:paraId="01E44126" w14:textId="59EB3BAC"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46" w:history="1">
        <w:r w:rsidRPr="00262C51">
          <w:rPr>
            <w:rStyle w:val="Lienhypertexte"/>
          </w:rPr>
          <w:t>4.1.2.4 Perspectives d’amélioration</w:t>
        </w:r>
        <w:r>
          <w:rPr>
            <w:webHidden/>
          </w:rPr>
          <w:tab/>
        </w:r>
        <w:r>
          <w:rPr>
            <w:webHidden/>
          </w:rPr>
          <w:fldChar w:fldCharType="begin"/>
        </w:r>
        <w:r>
          <w:rPr>
            <w:webHidden/>
          </w:rPr>
          <w:instrText xml:space="preserve"> PAGEREF _Toc201563246 \h </w:instrText>
        </w:r>
        <w:r>
          <w:rPr>
            <w:webHidden/>
          </w:rPr>
        </w:r>
        <w:r>
          <w:rPr>
            <w:webHidden/>
          </w:rPr>
          <w:fldChar w:fldCharType="separate"/>
        </w:r>
        <w:r w:rsidR="000C3188">
          <w:rPr>
            <w:webHidden/>
          </w:rPr>
          <w:t>- 100 -</w:t>
        </w:r>
        <w:r>
          <w:rPr>
            <w:webHidden/>
          </w:rPr>
          <w:fldChar w:fldCharType="end"/>
        </w:r>
      </w:hyperlink>
    </w:p>
    <w:p w14:paraId="2CA4007C" w14:textId="7D63D1D9"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47" w:history="1">
        <w:r w:rsidRPr="00262C51">
          <w:rPr>
            <w:rStyle w:val="Lienhypertexte"/>
          </w:rPr>
          <w:t>4.2. Au niveau de la commercialisation</w:t>
        </w:r>
        <w:r>
          <w:rPr>
            <w:webHidden/>
          </w:rPr>
          <w:tab/>
        </w:r>
        <w:r>
          <w:rPr>
            <w:webHidden/>
          </w:rPr>
          <w:fldChar w:fldCharType="begin"/>
        </w:r>
        <w:r>
          <w:rPr>
            <w:webHidden/>
          </w:rPr>
          <w:instrText xml:space="preserve"> PAGEREF _Toc201563247 \h </w:instrText>
        </w:r>
        <w:r>
          <w:rPr>
            <w:webHidden/>
          </w:rPr>
        </w:r>
        <w:r>
          <w:rPr>
            <w:webHidden/>
          </w:rPr>
          <w:fldChar w:fldCharType="separate"/>
        </w:r>
        <w:r w:rsidR="000C3188">
          <w:rPr>
            <w:webHidden/>
          </w:rPr>
          <w:t>- 101 -</w:t>
        </w:r>
        <w:r>
          <w:rPr>
            <w:webHidden/>
          </w:rPr>
          <w:fldChar w:fldCharType="end"/>
        </w:r>
      </w:hyperlink>
    </w:p>
    <w:p w14:paraId="2AB358F0" w14:textId="4D3B94E2"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48" w:history="1">
        <w:r w:rsidRPr="00262C51">
          <w:rPr>
            <w:rStyle w:val="Lienhypertexte"/>
          </w:rPr>
          <w:t>4.2.1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revenus de revente</w:t>
        </w:r>
        <w:r>
          <w:rPr>
            <w:webHidden/>
          </w:rPr>
          <w:tab/>
        </w:r>
        <w:r>
          <w:rPr>
            <w:webHidden/>
          </w:rPr>
          <w:fldChar w:fldCharType="begin"/>
        </w:r>
        <w:r>
          <w:rPr>
            <w:webHidden/>
          </w:rPr>
          <w:instrText xml:space="preserve"> PAGEREF _Toc201563248 \h </w:instrText>
        </w:r>
        <w:r>
          <w:rPr>
            <w:webHidden/>
          </w:rPr>
        </w:r>
        <w:r>
          <w:rPr>
            <w:webHidden/>
          </w:rPr>
          <w:fldChar w:fldCharType="separate"/>
        </w:r>
        <w:r w:rsidR="000C3188">
          <w:rPr>
            <w:webHidden/>
          </w:rPr>
          <w:t>- 104 -</w:t>
        </w:r>
        <w:r>
          <w:rPr>
            <w:webHidden/>
          </w:rPr>
          <w:fldChar w:fldCharType="end"/>
        </w:r>
      </w:hyperlink>
    </w:p>
    <w:p w14:paraId="3D67A908" w14:textId="7960FB8F"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49" w:history="1">
        <w:r w:rsidRPr="00262C51">
          <w:rPr>
            <w:rStyle w:val="Lienhypertexte"/>
          </w:rPr>
          <w:t>4.2.1.1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Rentabilité et facteurs d’influence</w:t>
        </w:r>
        <w:r>
          <w:rPr>
            <w:webHidden/>
          </w:rPr>
          <w:tab/>
        </w:r>
        <w:r>
          <w:rPr>
            <w:webHidden/>
          </w:rPr>
          <w:fldChar w:fldCharType="begin"/>
        </w:r>
        <w:r>
          <w:rPr>
            <w:webHidden/>
          </w:rPr>
          <w:instrText xml:space="preserve"> PAGEREF _Toc201563249 \h </w:instrText>
        </w:r>
        <w:r>
          <w:rPr>
            <w:webHidden/>
          </w:rPr>
        </w:r>
        <w:r>
          <w:rPr>
            <w:webHidden/>
          </w:rPr>
          <w:fldChar w:fldCharType="separate"/>
        </w:r>
        <w:r w:rsidR="000C3188">
          <w:rPr>
            <w:webHidden/>
          </w:rPr>
          <w:t>- 104 -</w:t>
        </w:r>
        <w:r>
          <w:rPr>
            <w:webHidden/>
          </w:rPr>
          <w:fldChar w:fldCharType="end"/>
        </w:r>
      </w:hyperlink>
    </w:p>
    <w:p w14:paraId="4CCC7A70" w14:textId="3F81FCA7"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50" w:history="1">
        <w:r w:rsidRPr="00262C51">
          <w:rPr>
            <w:rStyle w:val="Lienhypertexte"/>
          </w:rPr>
          <w:t>4.2.1.2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Perspectives d’amélioration</w:t>
        </w:r>
        <w:r>
          <w:rPr>
            <w:webHidden/>
          </w:rPr>
          <w:tab/>
        </w:r>
        <w:r>
          <w:rPr>
            <w:webHidden/>
          </w:rPr>
          <w:fldChar w:fldCharType="begin"/>
        </w:r>
        <w:r>
          <w:rPr>
            <w:webHidden/>
          </w:rPr>
          <w:instrText xml:space="preserve"> PAGEREF _Toc201563250 \h </w:instrText>
        </w:r>
        <w:r>
          <w:rPr>
            <w:webHidden/>
          </w:rPr>
        </w:r>
        <w:r>
          <w:rPr>
            <w:webHidden/>
          </w:rPr>
          <w:fldChar w:fldCharType="separate"/>
        </w:r>
        <w:r w:rsidR="000C3188">
          <w:rPr>
            <w:webHidden/>
          </w:rPr>
          <w:t>- 104 -</w:t>
        </w:r>
        <w:r>
          <w:rPr>
            <w:webHidden/>
          </w:rPr>
          <w:fldChar w:fldCharType="end"/>
        </w:r>
      </w:hyperlink>
    </w:p>
    <w:p w14:paraId="5B81EF0E" w14:textId="6E0FB67A"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51" w:history="1">
        <w:r w:rsidRPr="00262C51">
          <w:rPr>
            <w:rStyle w:val="Lienhypertexte"/>
          </w:rPr>
          <w:t>4.2.2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Les commerçants détaillants</w:t>
        </w:r>
        <w:r>
          <w:rPr>
            <w:webHidden/>
          </w:rPr>
          <w:tab/>
        </w:r>
        <w:r>
          <w:rPr>
            <w:webHidden/>
          </w:rPr>
          <w:fldChar w:fldCharType="begin"/>
        </w:r>
        <w:r>
          <w:rPr>
            <w:webHidden/>
          </w:rPr>
          <w:instrText xml:space="preserve"> PAGEREF _Toc201563251 \h </w:instrText>
        </w:r>
        <w:r>
          <w:rPr>
            <w:webHidden/>
          </w:rPr>
        </w:r>
        <w:r>
          <w:rPr>
            <w:webHidden/>
          </w:rPr>
          <w:fldChar w:fldCharType="separate"/>
        </w:r>
        <w:r w:rsidR="000C3188">
          <w:rPr>
            <w:webHidden/>
          </w:rPr>
          <w:t>- 105 -</w:t>
        </w:r>
        <w:r>
          <w:rPr>
            <w:webHidden/>
          </w:rPr>
          <w:fldChar w:fldCharType="end"/>
        </w:r>
      </w:hyperlink>
    </w:p>
    <w:p w14:paraId="22BCDA28" w14:textId="63AEE4CB"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52" w:history="1">
        <w:r w:rsidRPr="00262C51">
          <w:rPr>
            <w:rStyle w:val="Lienhypertexte"/>
          </w:rPr>
          <w:t>4.2.2.1 Exemples de comptes d’exploitation pour un détaillant type</w:t>
        </w:r>
        <w:r>
          <w:rPr>
            <w:webHidden/>
          </w:rPr>
          <w:tab/>
        </w:r>
        <w:r>
          <w:rPr>
            <w:webHidden/>
          </w:rPr>
          <w:fldChar w:fldCharType="begin"/>
        </w:r>
        <w:r>
          <w:rPr>
            <w:webHidden/>
          </w:rPr>
          <w:instrText xml:space="preserve"> PAGEREF _Toc201563252 \h </w:instrText>
        </w:r>
        <w:r>
          <w:rPr>
            <w:webHidden/>
          </w:rPr>
        </w:r>
        <w:r>
          <w:rPr>
            <w:webHidden/>
          </w:rPr>
          <w:fldChar w:fldCharType="separate"/>
        </w:r>
        <w:r w:rsidR="000C3188">
          <w:rPr>
            <w:webHidden/>
          </w:rPr>
          <w:t>- 106 -</w:t>
        </w:r>
        <w:r>
          <w:rPr>
            <w:webHidden/>
          </w:rPr>
          <w:fldChar w:fldCharType="end"/>
        </w:r>
      </w:hyperlink>
    </w:p>
    <w:p w14:paraId="420A03DA" w14:textId="66BE0A24"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53" w:history="1">
        <w:r w:rsidRPr="00262C51">
          <w:rPr>
            <w:rStyle w:val="Lienhypertexte"/>
          </w:rPr>
          <w:t>4.2.2.2 Rentabilité moyenne et contraintes</w:t>
        </w:r>
        <w:r>
          <w:rPr>
            <w:webHidden/>
          </w:rPr>
          <w:tab/>
        </w:r>
        <w:r>
          <w:rPr>
            <w:webHidden/>
          </w:rPr>
          <w:fldChar w:fldCharType="begin"/>
        </w:r>
        <w:r>
          <w:rPr>
            <w:webHidden/>
          </w:rPr>
          <w:instrText xml:space="preserve"> PAGEREF _Toc201563253 \h </w:instrText>
        </w:r>
        <w:r>
          <w:rPr>
            <w:webHidden/>
          </w:rPr>
        </w:r>
        <w:r>
          <w:rPr>
            <w:webHidden/>
          </w:rPr>
          <w:fldChar w:fldCharType="separate"/>
        </w:r>
        <w:r w:rsidR="000C3188">
          <w:rPr>
            <w:webHidden/>
          </w:rPr>
          <w:t>- 108 -</w:t>
        </w:r>
        <w:r>
          <w:rPr>
            <w:webHidden/>
          </w:rPr>
          <w:fldChar w:fldCharType="end"/>
        </w:r>
      </w:hyperlink>
    </w:p>
    <w:p w14:paraId="15429B70" w14:textId="1998AFA0" w:rsidR="008334CB" w:rsidRDefault="008334CB">
      <w:pPr>
        <w:pStyle w:val="TM3"/>
        <w:rPr>
          <w:rFonts w:asciiTheme="minorHAnsi" w:eastAsiaTheme="minorEastAsia" w:hAnsiTheme="minorHAnsi" w:cstheme="minorBidi"/>
          <w:b w:val="0"/>
          <w:bCs w:val="0"/>
          <w:kern w:val="2"/>
          <w:szCs w:val="24"/>
          <w:lang w:eastAsia="fr-FR"/>
          <w14:ligatures w14:val="standardContextual"/>
        </w:rPr>
      </w:pPr>
      <w:hyperlink w:anchor="_Toc201563254" w:history="1">
        <w:r w:rsidRPr="00262C51">
          <w:rPr>
            <w:rStyle w:val="Lienhypertexte"/>
          </w:rPr>
          <w:t>4.2.2.3 Stratégies d’optimisation et perspectives</w:t>
        </w:r>
        <w:r>
          <w:rPr>
            <w:webHidden/>
          </w:rPr>
          <w:tab/>
        </w:r>
        <w:r>
          <w:rPr>
            <w:webHidden/>
          </w:rPr>
          <w:fldChar w:fldCharType="begin"/>
        </w:r>
        <w:r>
          <w:rPr>
            <w:webHidden/>
          </w:rPr>
          <w:instrText xml:space="preserve"> PAGEREF _Toc201563254 \h </w:instrText>
        </w:r>
        <w:r>
          <w:rPr>
            <w:webHidden/>
          </w:rPr>
        </w:r>
        <w:r>
          <w:rPr>
            <w:webHidden/>
          </w:rPr>
          <w:fldChar w:fldCharType="separate"/>
        </w:r>
        <w:r w:rsidR="000C3188">
          <w:rPr>
            <w:webHidden/>
          </w:rPr>
          <w:t>- 108 -</w:t>
        </w:r>
        <w:r>
          <w:rPr>
            <w:webHidden/>
          </w:rPr>
          <w:fldChar w:fldCharType="end"/>
        </w:r>
      </w:hyperlink>
    </w:p>
    <w:p w14:paraId="3751D7FA" w14:textId="4DE85238" w:rsidR="008334CB" w:rsidRDefault="008334CB">
      <w:pPr>
        <w:pStyle w:val="TM2"/>
        <w:rPr>
          <w:rFonts w:asciiTheme="minorHAnsi" w:eastAsiaTheme="minorEastAsia" w:hAnsiTheme="minorHAnsi" w:cstheme="minorBidi"/>
          <w:b w:val="0"/>
          <w:bCs w:val="0"/>
          <w:kern w:val="2"/>
          <w:szCs w:val="24"/>
          <w:lang w:eastAsia="fr-FR"/>
          <w14:ligatures w14:val="standardContextual"/>
        </w:rPr>
      </w:pPr>
      <w:hyperlink w:anchor="_Toc201563255" w:history="1">
        <w:r w:rsidRPr="00262C51">
          <w:rPr>
            <w:rStyle w:val="Lienhypertexte"/>
          </w:rPr>
          <w:t>4.3. Au niveau des intermédiaires et la pression sur les prix en amont et en aval</w:t>
        </w:r>
        <w:r>
          <w:rPr>
            <w:webHidden/>
          </w:rPr>
          <w:tab/>
        </w:r>
        <w:r>
          <w:rPr>
            <w:webHidden/>
          </w:rPr>
          <w:fldChar w:fldCharType="begin"/>
        </w:r>
        <w:r>
          <w:rPr>
            <w:webHidden/>
          </w:rPr>
          <w:instrText xml:space="preserve"> PAGEREF _Toc201563255 \h </w:instrText>
        </w:r>
        <w:r>
          <w:rPr>
            <w:webHidden/>
          </w:rPr>
        </w:r>
        <w:r>
          <w:rPr>
            <w:webHidden/>
          </w:rPr>
          <w:fldChar w:fldCharType="separate"/>
        </w:r>
        <w:r w:rsidR="000C3188">
          <w:rPr>
            <w:webHidden/>
          </w:rPr>
          <w:t>- 109 -</w:t>
        </w:r>
        <w:r>
          <w:rPr>
            <w:webHidden/>
          </w:rPr>
          <w:fldChar w:fldCharType="end"/>
        </w:r>
      </w:hyperlink>
    </w:p>
    <w:p w14:paraId="59D765D0" w14:textId="7639CD05"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56" w:history="1">
        <w:r w:rsidRPr="00262C51">
          <w:rPr>
            <w:rStyle w:val="Lienhypertexte"/>
          </w:rPr>
          <w:t>4.3.1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Typologie des intermédiaires</w:t>
        </w:r>
        <w:r>
          <w:rPr>
            <w:webHidden/>
          </w:rPr>
          <w:tab/>
        </w:r>
        <w:r>
          <w:rPr>
            <w:webHidden/>
          </w:rPr>
          <w:fldChar w:fldCharType="begin"/>
        </w:r>
        <w:r>
          <w:rPr>
            <w:webHidden/>
          </w:rPr>
          <w:instrText xml:space="preserve"> PAGEREF _Toc201563256 \h </w:instrText>
        </w:r>
        <w:r>
          <w:rPr>
            <w:webHidden/>
          </w:rPr>
        </w:r>
        <w:r>
          <w:rPr>
            <w:webHidden/>
          </w:rPr>
          <w:fldChar w:fldCharType="separate"/>
        </w:r>
        <w:r w:rsidR="000C3188">
          <w:rPr>
            <w:webHidden/>
          </w:rPr>
          <w:t>- 110 -</w:t>
        </w:r>
        <w:r>
          <w:rPr>
            <w:webHidden/>
          </w:rPr>
          <w:fldChar w:fldCharType="end"/>
        </w:r>
      </w:hyperlink>
    </w:p>
    <w:p w14:paraId="3769CE28" w14:textId="6B7E0F9D"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57" w:history="1">
        <w:r w:rsidRPr="00262C51">
          <w:rPr>
            <w:rStyle w:val="Lienhypertexte"/>
          </w:rPr>
          <w:t>4.3.2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Rôles et fonctions clés</w:t>
        </w:r>
        <w:r>
          <w:rPr>
            <w:webHidden/>
          </w:rPr>
          <w:tab/>
        </w:r>
        <w:r>
          <w:rPr>
            <w:webHidden/>
          </w:rPr>
          <w:fldChar w:fldCharType="begin"/>
        </w:r>
        <w:r>
          <w:rPr>
            <w:webHidden/>
          </w:rPr>
          <w:instrText xml:space="preserve"> PAGEREF _Toc201563257 \h </w:instrText>
        </w:r>
        <w:r>
          <w:rPr>
            <w:webHidden/>
          </w:rPr>
        </w:r>
        <w:r>
          <w:rPr>
            <w:webHidden/>
          </w:rPr>
          <w:fldChar w:fldCharType="separate"/>
        </w:r>
        <w:r w:rsidR="000C3188">
          <w:rPr>
            <w:webHidden/>
          </w:rPr>
          <w:t>- 111 -</w:t>
        </w:r>
        <w:r>
          <w:rPr>
            <w:webHidden/>
          </w:rPr>
          <w:fldChar w:fldCharType="end"/>
        </w:r>
      </w:hyperlink>
    </w:p>
    <w:p w14:paraId="71169617" w14:textId="09A8BC66"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58" w:history="1">
        <w:r w:rsidRPr="00262C51">
          <w:rPr>
            <w:rStyle w:val="Lienhypertexte"/>
          </w:rPr>
          <w:t>4.3.3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Stratégies d'approvisionnement et de vente</w:t>
        </w:r>
        <w:r>
          <w:rPr>
            <w:webHidden/>
          </w:rPr>
          <w:tab/>
        </w:r>
        <w:r>
          <w:rPr>
            <w:webHidden/>
          </w:rPr>
          <w:fldChar w:fldCharType="begin"/>
        </w:r>
        <w:r>
          <w:rPr>
            <w:webHidden/>
          </w:rPr>
          <w:instrText xml:space="preserve"> PAGEREF _Toc201563258 \h </w:instrText>
        </w:r>
        <w:r>
          <w:rPr>
            <w:webHidden/>
          </w:rPr>
        </w:r>
        <w:r>
          <w:rPr>
            <w:webHidden/>
          </w:rPr>
          <w:fldChar w:fldCharType="separate"/>
        </w:r>
        <w:r w:rsidR="000C3188">
          <w:rPr>
            <w:webHidden/>
          </w:rPr>
          <w:t>- 112 -</w:t>
        </w:r>
        <w:r>
          <w:rPr>
            <w:webHidden/>
          </w:rPr>
          <w:fldChar w:fldCharType="end"/>
        </w:r>
      </w:hyperlink>
    </w:p>
    <w:p w14:paraId="0A88EE17" w14:textId="085FF68E" w:rsidR="008334CB" w:rsidRDefault="008334CB">
      <w:pPr>
        <w:pStyle w:val="TM3"/>
        <w:tabs>
          <w:tab w:val="left" w:pos="1320"/>
        </w:tabs>
        <w:rPr>
          <w:rFonts w:asciiTheme="minorHAnsi" w:eastAsiaTheme="minorEastAsia" w:hAnsiTheme="minorHAnsi" w:cstheme="minorBidi"/>
          <w:b w:val="0"/>
          <w:bCs w:val="0"/>
          <w:kern w:val="2"/>
          <w:szCs w:val="24"/>
          <w:lang w:eastAsia="fr-FR"/>
          <w14:ligatures w14:val="standardContextual"/>
        </w:rPr>
      </w:pPr>
      <w:hyperlink w:anchor="_Toc201563259" w:history="1">
        <w:r w:rsidRPr="00262C51">
          <w:rPr>
            <w:rStyle w:val="Lienhypertexte"/>
          </w:rPr>
          <w:t>4.3.4</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La pression sur les prix en amont</w:t>
        </w:r>
        <w:r>
          <w:rPr>
            <w:webHidden/>
          </w:rPr>
          <w:tab/>
        </w:r>
        <w:r>
          <w:rPr>
            <w:webHidden/>
          </w:rPr>
          <w:fldChar w:fldCharType="begin"/>
        </w:r>
        <w:r>
          <w:rPr>
            <w:webHidden/>
          </w:rPr>
          <w:instrText xml:space="preserve"> PAGEREF _Toc201563259 \h </w:instrText>
        </w:r>
        <w:r>
          <w:rPr>
            <w:webHidden/>
          </w:rPr>
        </w:r>
        <w:r>
          <w:rPr>
            <w:webHidden/>
          </w:rPr>
          <w:fldChar w:fldCharType="separate"/>
        </w:r>
        <w:r w:rsidR="000C3188">
          <w:rPr>
            <w:webHidden/>
          </w:rPr>
          <w:t>- 112 -</w:t>
        </w:r>
        <w:r>
          <w:rPr>
            <w:webHidden/>
          </w:rPr>
          <w:fldChar w:fldCharType="end"/>
        </w:r>
      </w:hyperlink>
    </w:p>
    <w:p w14:paraId="4222940A" w14:textId="78EFDD5A"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60" w:history="1">
        <w:r w:rsidRPr="00262C51">
          <w:rPr>
            <w:rStyle w:val="Lienhypertexte"/>
          </w:rPr>
          <w:t>4.3.4.1</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Mécanismes de formation des prix à la production</w:t>
        </w:r>
        <w:r>
          <w:rPr>
            <w:webHidden/>
          </w:rPr>
          <w:tab/>
        </w:r>
        <w:r>
          <w:rPr>
            <w:webHidden/>
          </w:rPr>
          <w:fldChar w:fldCharType="begin"/>
        </w:r>
        <w:r>
          <w:rPr>
            <w:webHidden/>
          </w:rPr>
          <w:instrText xml:space="preserve"> PAGEREF _Toc201563260 \h </w:instrText>
        </w:r>
        <w:r>
          <w:rPr>
            <w:webHidden/>
          </w:rPr>
        </w:r>
        <w:r>
          <w:rPr>
            <w:webHidden/>
          </w:rPr>
          <w:fldChar w:fldCharType="separate"/>
        </w:r>
        <w:r w:rsidR="000C3188">
          <w:rPr>
            <w:webHidden/>
          </w:rPr>
          <w:t>- 113 -</w:t>
        </w:r>
        <w:r>
          <w:rPr>
            <w:webHidden/>
          </w:rPr>
          <w:fldChar w:fldCharType="end"/>
        </w:r>
      </w:hyperlink>
    </w:p>
    <w:p w14:paraId="43961980" w14:textId="4C5E20C9"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61" w:history="1">
        <w:r w:rsidRPr="00262C51">
          <w:rPr>
            <w:rStyle w:val="Lienhypertexte"/>
          </w:rPr>
          <w:t>4.3.4.2</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Impact sur la rentabilité des exploitations</w:t>
        </w:r>
        <w:r>
          <w:rPr>
            <w:webHidden/>
          </w:rPr>
          <w:tab/>
        </w:r>
        <w:r>
          <w:rPr>
            <w:webHidden/>
          </w:rPr>
          <w:fldChar w:fldCharType="begin"/>
        </w:r>
        <w:r>
          <w:rPr>
            <w:webHidden/>
          </w:rPr>
          <w:instrText xml:space="preserve"> PAGEREF _Toc201563261 \h </w:instrText>
        </w:r>
        <w:r>
          <w:rPr>
            <w:webHidden/>
          </w:rPr>
        </w:r>
        <w:r>
          <w:rPr>
            <w:webHidden/>
          </w:rPr>
          <w:fldChar w:fldCharType="separate"/>
        </w:r>
        <w:r w:rsidR="000C3188">
          <w:rPr>
            <w:webHidden/>
          </w:rPr>
          <w:t>- 113 -</w:t>
        </w:r>
        <w:r>
          <w:rPr>
            <w:webHidden/>
          </w:rPr>
          <w:fldChar w:fldCharType="end"/>
        </w:r>
      </w:hyperlink>
    </w:p>
    <w:p w14:paraId="705D237B" w14:textId="2F9990A7" w:rsidR="008334CB" w:rsidRDefault="008334CB">
      <w:pPr>
        <w:pStyle w:val="TM3"/>
        <w:tabs>
          <w:tab w:val="left" w:pos="1540"/>
        </w:tabs>
        <w:rPr>
          <w:rFonts w:asciiTheme="minorHAnsi" w:eastAsiaTheme="minorEastAsia" w:hAnsiTheme="minorHAnsi" w:cstheme="minorBidi"/>
          <w:b w:val="0"/>
          <w:bCs w:val="0"/>
          <w:kern w:val="2"/>
          <w:szCs w:val="24"/>
          <w:lang w:eastAsia="fr-FR"/>
          <w14:ligatures w14:val="standardContextual"/>
        </w:rPr>
      </w:pPr>
      <w:hyperlink w:anchor="_Toc201563262" w:history="1">
        <w:r w:rsidRPr="00262C51">
          <w:rPr>
            <w:rStyle w:val="Lienhypertexte"/>
          </w:rPr>
          <w:t>4.3.4.3</w:t>
        </w:r>
        <w:r>
          <w:rPr>
            <w:rFonts w:asciiTheme="minorHAnsi" w:eastAsiaTheme="minorEastAsia" w:hAnsiTheme="minorHAnsi" w:cstheme="minorBidi"/>
            <w:b w:val="0"/>
            <w:bCs w:val="0"/>
            <w:kern w:val="2"/>
            <w:szCs w:val="24"/>
            <w:lang w:eastAsia="fr-FR"/>
            <w14:ligatures w14:val="standardContextual"/>
          </w:rPr>
          <w:tab/>
        </w:r>
        <w:r w:rsidRPr="00262C51">
          <w:rPr>
            <w:rStyle w:val="Lienhypertexte"/>
          </w:rPr>
          <w:t>Stratégies d'adaptation des producteurs</w:t>
        </w:r>
        <w:r>
          <w:rPr>
            <w:webHidden/>
          </w:rPr>
          <w:tab/>
        </w:r>
        <w:r>
          <w:rPr>
            <w:webHidden/>
          </w:rPr>
          <w:fldChar w:fldCharType="begin"/>
        </w:r>
        <w:r>
          <w:rPr>
            <w:webHidden/>
          </w:rPr>
          <w:instrText xml:space="preserve"> PAGEREF _Toc201563262 \h </w:instrText>
        </w:r>
        <w:r>
          <w:rPr>
            <w:webHidden/>
          </w:rPr>
        </w:r>
        <w:r>
          <w:rPr>
            <w:webHidden/>
          </w:rPr>
          <w:fldChar w:fldCharType="separate"/>
        </w:r>
        <w:r w:rsidR="000C3188">
          <w:rPr>
            <w:webHidden/>
          </w:rPr>
          <w:t>- 114 -</w:t>
        </w:r>
        <w:r>
          <w:rPr>
            <w:webHidden/>
          </w:rPr>
          <w:fldChar w:fldCharType="end"/>
        </w:r>
      </w:hyperlink>
    </w:p>
    <w:p w14:paraId="402719AC" w14:textId="45892276"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3" w:history="1">
        <w:r w:rsidRPr="00262C51">
          <w:rPr>
            <w:rStyle w:val="Lienhypertexte"/>
          </w:rPr>
          <w:t>DISCUSSION GÉNÉRALE</w:t>
        </w:r>
        <w:r>
          <w:rPr>
            <w:webHidden/>
          </w:rPr>
          <w:tab/>
        </w:r>
        <w:r>
          <w:rPr>
            <w:webHidden/>
          </w:rPr>
          <w:fldChar w:fldCharType="begin"/>
        </w:r>
        <w:r>
          <w:rPr>
            <w:webHidden/>
          </w:rPr>
          <w:instrText xml:space="preserve"> PAGEREF _Toc201563263 \h </w:instrText>
        </w:r>
        <w:r>
          <w:rPr>
            <w:webHidden/>
          </w:rPr>
        </w:r>
        <w:r>
          <w:rPr>
            <w:webHidden/>
          </w:rPr>
          <w:fldChar w:fldCharType="separate"/>
        </w:r>
        <w:r w:rsidR="000C3188">
          <w:rPr>
            <w:webHidden/>
          </w:rPr>
          <w:t>- 115 -</w:t>
        </w:r>
        <w:r>
          <w:rPr>
            <w:webHidden/>
          </w:rPr>
          <w:fldChar w:fldCharType="end"/>
        </w:r>
      </w:hyperlink>
    </w:p>
    <w:p w14:paraId="3710BC38" w14:textId="2FF3456C"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4" w:history="1">
        <w:r w:rsidRPr="00262C51">
          <w:rPr>
            <w:rStyle w:val="Lienhypertexte"/>
          </w:rPr>
          <w:t>PERSPECTIVES DE L’ETUDE</w:t>
        </w:r>
        <w:r>
          <w:rPr>
            <w:webHidden/>
          </w:rPr>
          <w:tab/>
        </w:r>
        <w:r>
          <w:rPr>
            <w:webHidden/>
          </w:rPr>
          <w:fldChar w:fldCharType="begin"/>
        </w:r>
        <w:r>
          <w:rPr>
            <w:webHidden/>
          </w:rPr>
          <w:instrText xml:space="preserve"> PAGEREF _Toc201563264 \h </w:instrText>
        </w:r>
        <w:r>
          <w:rPr>
            <w:webHidden/>
          </w:rPr>
        </w:r>
        <w:r>
          <w:rPr>
            <w:webHidden/>
          </w:rPr>
          <w:fldChar w:fldCharType="separate"/>
        </w:r>
        <w:r w:rsidR="000C3188">
          <w:rPr>
            <w:webHidden/>
          </w:rPr>
          <w:t>- 123 -</w:t>
        </w:r>
        <w:r>
          <w:rPr>
            <w:webHidden/>
          </w:rPr>
          <w:fldChar w:fldCharType="end"/>
        </w:r>
      </w:hyperlink>
    </w:p>
    <w:p w14:paraId="181176EE" w14:textId="7C7A1860"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5" w:history="1">
        <w:r w:rsidRPr="00262C51">
          <w:rPr>
            <w:rStyle w:val="Lienhypertexte"/>
          </w:rPr>
          <w:t>REFERENCE BIBLIOGRAPHIQUE</w:t>
        </w:r>
        <w:r>
          <w:rPr>
            <w:webHidden/>
          </w:rPr>
          <w:tab/>
        </w:r>
        <w:r>
          <w:rPr>
            <w:webHidden/>
          </w:rPr>
          <w:fldChar w:fldCharType="begin"/>
        </w:r>
        <w:r>
          <w:rPr>
            <w:webHidden/>
          </w:rPr>
          <w:instrText xml:space="preserve"> PAGEREF _Toc201563265 \h </w:instrText>
        </w:r>
        <w:r>
          <w:rPr>
            <w:webHidden/>
          </w:rPr>
        </w:r>
        <w:r>
          <w:rPr>
            <w:webHidden/>
          </w:rPr>
          <w:fldChar w:fldCharType="separate"/>
        </w:r>
        <w:r w:rsidR="000C3188">
          <w:rPr>
            <w:webHidden/>
          </w:rPr>
          <w:t>- 125 -</w:t>
        </w:r>
        <w:r>
          <w:rPr>
            <w:webHidden/>
          </w:rPr>
          <w:fldChar w:fldCharType="end"/>
        </w:r>
      </w:hyperlink>
    </w:p>
    <w:p w14:paraId="710C3FFB" w14:textId="4CC53A87"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6" w:history="1">
        <w:r w:rsidRPr="00262C51">
          <w:rPr>
            <w:rStyle w:val="Lienhypertexte"/>
          </w:rPr>
          <w:t>LISTES DES ANNEXES</w:t>
        </w:r>
        <w:r>
          <w:rPr>
            <w:webHidden/>
          </w:rPr>
          <w:tab/>
        </w:r>
        <w:r>
          <w:rPr>
            <w:webHidden/>
          </w:rPr>
          <w:fldChar w:fldCharType="begin"/>
        </w:r>
        <w:r>
          <w:rPr>
            <w:webHidden/>
          </w:rPr>
          <w:instrText xml:space="preserve"> PAGEREF _Toc201563266 \h </w:instrText>
        </w:r>
        <w:r>
          <w:rPr>
            <w:webHidden/>
          </w:rPr>
        </w:r>
        <w:r>
          <w:rPr>
            <w:webHidden/>
          </w:rPr>
          <w:fldChar w:fldCharType="separate"/>
        </w:r>
        <w:r w:rsidR="000C3188">
          <w:rPr>
            <w:webHidden/>
          </w:rPr>
          <w:t>XVIII</w:t>
        </w:r>
        <w:r>
          <w:rPr>
            <w:webHidden/>
          </w:rPr>
          <w:fldChar w:fldCharType="end"/>
        </w:r>
      </w:hyperlink>
    </w:p>
    <w:p w14:paraId="7DFF70DF" w14:textId="06508F5E"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7" w:history="1">
        <w:r w:rsidRPr="00262C51">
          <w:rPr>
            <w:rStyle w:val="Lienhypertexte"/>
          </w:rPr>
          <w:t>Annexe 1 : Articles publiés</w:t>
        </w:r>
        <w:r>
          <w:rPr>
            <w:webHidden/>
          </w:rPr>
          <w:tab/>
        </w:r>
        <w:r>
          <w:rPr>
            <w:webHidden/>
          </w:rPr>
          <w:fldChar w:fldCharType="begin"/>
        </w:r>
        <w:r>
          <w:rPr>
            <w:webHidden/>
          </w:rPr>
          <w:instrText xml:space="preserve"> PAGEREF _Toc201563267 \h </w:instrText>
        </w:r>
        <w:r>
          <w:rPr>
            <w:webHidden/>
          </w:rPr>
        </w:r>
        <w:r>
          <w:rPr>
            <w:webHidden/>
          </w:rPr>
          <w:fldChar w:fldCharType="separate"/>
        </w:r>
        <w:r w:rsidR="000C3188">
          <w:rPr>
            <w:webHidden/>
          </w:rPr>
          <w:t>XIX</w:t>
        </w:r>
        <w:r>
          <w:rPr>
            <w:webHidden/>
          </w:rPr>
          <w:fldChar w:fldCharType="end"/>
        </w:r>
      </w:hyperlink>
    </w:p>
    <w:p w14:paraId="4B9A2268" w14:textId="0B38F271" w:rsidR="008334CB" w:rsidRDefault="008334CB">
      <w:pPr>
        <w:pStyle w:val="TM1"/>
        <w:rPr>
          <w:rFonts w:asciiTheme="minorHAnsi" w:eastAsiaTheme="minorEastAsia" w:hAnsiTheme="minorHAnsi" w:cstheme="minorBidi"/>
          <w:b w:val="0"/>
          <w:bCs w:val="0"/>
          <w:kern w:val="2"/>
          <w:szCs w:val="24"/>
          <w:lang w:eastAsia="fr-FR"/>
          <w14:ligatures w14:val="standardContextual"/>
        </w:rPr>
      </w:pPr>
      <w:hyperlink w:anchor="_Toc201563268" w:history="1">
        <w:r w:rsidRPr="00262C51">
          <w:rPr>
            <w:rStyle w:val="Lienhypertexte"/>
          </w:rPr>
          <w:t>Annexe 2 : Questionnaires</w:t>
        </w:r>
        <w:r>
          <w:rPr>
            <w:webHidden/>
          </w:rPr>
          <w:tab/>
        </w:r>
        <w:r>
          <w:rPr>
            <w:webHidden/>
          </w:rPr>
          <w:fldChar w:fldCharType="begin"/>
        </w:r>
        <w:r>
          <w:rPr>
            <w:webHidden/>
          </w:rPr>
          <w:instrText xml:space="preserve"> PAGEREF _Toc201563268 \h </w:instrText>
        </w:r>
        <w:r>
          <w:rPr>
            <w:webHidden/>
          </w:rPr>
        </w:r>
        <w:r>
          <w:rPr>
            <w:webHidden/>
          </w:rPr>
          <w:fldChar w:fldCharType="separate"/>
        </w:r>
        <w:r w:rsidR="000C3188">
          <w:rPr>
            <w:webHidden/>
          </w:rPr>
          <w:t>XXI</w:t>
        </w:r>
        <w:r>
          <w:rPr>
            <w:webHidden/>
          </w:rPr>
          <w:fldChar w:fldCharType="end"/>
        </w:r>
      </w:hyperlink>
    </w:p>
    <w:p w14:paraId="061700E4" w14:textId="7326D24F" w:rsidR="008C5C7D" w:rsidRPr="00532C5D" w:rsidRDefault="00E63245">
      <w:pPr>
        <w:suppressAutoHyphens w:val="0"/>
        <w:autoSpaceDN/>
        <w:spacing w:before="0" w:after="160" w:line="259" w:lineRule="auto"/>
        <w:textAlignment w:val="auto"/>
      </w:pPr>
      <w:r w:rsidRPr="00532C5D">
        <w:fldChar w:fldCharType="end"/>
      </w:r>
      <w:r w:rsidR="008C5C7D" w:rsidRPr="00532C5D">
        <w:br w:type="page"/>
      </w:r>
    </w:p>
    <w:p w14:paraId="2EFD07D1" w14:textId="4E1852BE" w:rsidR="0030715B" w:rsidRPr="00532C5D" w:rsidRDefault="00D2258C" w:rsidP="0041488B">
      <w:pPr>
        <w:pStyle w:val="Titre1"/>
      </w:pPr>
      <w:bookmarkStart w:id="2" w:name="_Toc201563140"/>
      <w:r w:rsidRPr="00532C5D">
        <w:lastRenderedPageBreak/>
        <w:t>LISTE</w:t>
      </w:r>
      <w:r w:rsidR="0030715B" w:rsidRPr="00532C5D">
        <w:t xml:space="preserve"> </w:t>
      </w:r>
      <w:r w:rsidR="00055251" w:rsidRPr="00532C5D">
        <w:t>DES FIGURES</w:t>
      </w:r>
      <w:bookmarkEnd w:id="2"/>
    </w:p>
    <w:p w14:paraId="78264381" w14:textId="462277A6" w:rsidR="00E828C7" w:rsidRPr="00532C5D" w:rsidRDefault="001E50A6">
      <w:pPr>
        <w:pStyle w:val="Tabledesillustrations"/>
        <w:tabs>
          <w:tab w:val="right" w:leader="dot" w:pos="9062"/>
        </w:tabs>
        <w:rPr>
          <w:rFonts w:asciiTheme="minorHAnsi" w:eastAsiaTheme="minorEastAsia" w:hAnsiTheme="minorHAnsi" w:cstheme="minorBidi"/>
          <w:noProof/>
          <w:kern w:val="2"/>
          <w:szCs w:val="24"/>
          <w14:ligatures w14:val="standardContextual"/>
        </w:rPr>
      </w:pPr>
      <w:r w:rsidRPr="00532C5D">
        <w:rPr>
          <w:bCs/>
        </w:rPr>
        <w:fldChar w:fldCharType="begin"/>
      </w:r>
      <w:r w:rsidRPr="00532C5D">
        <w:rPr>
          <w:bCs/>
        </w:rPr>
        <w:instrText xml:space="preserve"> TOC \h \z \c "Figure" </w:instrText>
      </w:r>
      <w:r w:rsidRPr="00532C5D">
        <w:rPr>
          <w:bCs/>
        </w:rPr>
        <w:fldChar w:fldCharType="separate"/>
      </w:r>
      <w:hyperlink w:anchor="_Toc197086801" w:history="1">
        <w:r w:rsidR="00E828C7" w:rsidRPr="00532C5D">
          <w:rPr>
            <w:rStyle w:val="Lienhypertexte"/>
            <w:noProof/>
          </w:rPr>
          <w:t>Figure 1: Présentation des rendements de production des grandes zones de production du maïs au monde</w:t>
        </w:r>
        <w:r w:rsidR="00E828C7" w:rsidRPr="00532C5D">
          <w:rPr>
            <w:noProof/>
            <w:webHidden/>
          </w:rPr>
          <w:tab/>
        </w:r>
        <w:r w:rsidR="00E828C7" w:rsidRPr="00532C5D">
          <w:rPr>
            <w:noProof/>
            <w:webHidden/>
          </w:rPr>
          <w:fldChar w:fldCharType="begin"/>
        </w:r>
        <w:r w:rsidR="00E828C7" w:rsidRPr="00532C5D">
          <w:rPr>
            <w:noProof/>
            <w:webHidden/>
          </w:rPr>
          <w:instrText xml:space="preserve"> PAGEREF _Toc197086801 \h </w:instrText>
        </w:r>
        <w:r w:rsidR="00E828C7" w:rsidRPr="00532C5D">
          <w:rPr>
            <w:noProof/>
            <w:webHidden/>
          </w:rPr>
        </w:r>
        <w:r w:rsidR="00E828C7" w:rsidRPr="00532C5D">
          <w:rPr>
            <w:noProof/>
            <w:webHidden/>
          </w:rPr>
          <w:fldChar w:fldCharType="separate"/>
        </w:r>
        <w:r w:rsidR="000519F6">
          <w:rPr>
            <w:noProof/>
            <w:webHidden/>
          </w:rPr>
          <w:t>- 9 -</w:t>
        </w:r>
        <w:r w:rsidR="00E828C7" w:rsidRPr="00532C5D">
          <w:rPr>
            <w:noProof/>
            <w:webHidden/>
          </w:rPr>
          <w:fldChar w:fldCharType="end"/>
        </w:r>
      </w:hyperlink>
    </w:p>
    <w:p w14:paraId="6EF8A40C" w14:textId="33D37FFF"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2" w:history="1">
        <w:r w:rsidRPr="00532C5D">
          <w:rPr>
            <w:rStyle w:val="Lienhypertexte"/>
            <w:noProof/>
          </w:rPr>
          <w:t>Figure 2 : Type de production agricole dans la zone centre sahélienne du Chad</w:t>
        </w:r>
        <w:r w:rsidRPr="00532C5D">
          <w:rPr>
            <w:noProof/>
            <w:webHidden/>
          </w:rPr>
          <w:tab/>
        </w:r>
        <w:r w:rsidRPr="00532C5D">
          <w:rPr>
            <w:noProof/>
            <w:webHidden/>
          </w:rPr>
          <w:fldChar w:fldCharType="begin"/>
        </w:r>
        <w:r w:rsidRPr="00532C5D">
          <w:rPr>
            <w:noProof/>
            <w:webHidden/>
          </w:rPr>
          <w:instrText xml:space="preserve"> PAGEREF _Toc197086802 \h </w:instrText>
        </w:r>
        <w:r w:rsidRPr="00532C5D">
          <w:rPr>
            <w:noProof/>
            <w:webHidden/>
          </w:rPr>
        </w:r>
        <w:r w:rsidRPr="00532C5D">
          <w:rPr>
            <w:noProof/>
            <w:webHidden/>
          </w:rPr>
          <w:fldChar w:fldCharType="separate"/>
        </w:r>
        <w:r w:rsidR="000519F6">
          <w:rPr>
            <w:noProof/>
            <w:webHidden/>
          </w:rPr>
          <w:t>- 15 -</w:t>
        </w:r>
        <w:r w:rsidRPr="00532C5D">
          <w:rPr>
            <w:noProof/>
            <w:webHidden/>
          </w:rPr>
          <w:fldChar w:fldCharType="end"/>
        </w:r>
      </w:hyperlink>
    </w:p>
    <w:p w14:paraId="53BA47AF" w14:textId="6A87364A"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3" w:history="1">
        <w:r w:rsidRPr="00532C5D">
          <w:rPr>
            <w:rStyle w:val="Lienhypertexte"/>
            <w:noProof/>
          </w:rPr>
          <w:t>Figure 3 : Type de production agricole dans la zone Est sahélienne du Tchad</w:t>
        </w:r>
        <w:r w:rsidRPr="00532C5D">
          <w:rPr>
            <w:noProof/>
            <w:webHidden/>
          </w:rPr>
          <w:tab/>
        </w:r>
        <w:r w:rsidRPr="00532C5D">
          <w:rPr>
            <w:noProof/>
            <w:webHidden/>
          </w:rPr>
          <w:fldChar w:fldCharType="begin"/>
        </w:r>
        <w:r w:rsidRPr="00532C5D">
          <w:rPr>
            <w:noProof/>
            <w:webHidden/>
          </w:rPr>
          <w:instrText xml:space="preserve"> PAGEREF _Toc197086803 \h </w:instrText>
        </w:r>
        <w:r w:rsidRPr="00532C5D">
          <w:rPr>
            <w:noProof/>
            <w:webHidden/>
          </w:rPr>
        </w:r>
        <w:r w:rsidRPr="00532C5D">
          <w:rPr>
            <w:noProof/>
            <w:webHidden/>
          </w:rPr>
          <w:fldChar w:fldCharType="separate"/>
        </w:r>
        <w:r w:rsidR="000519F6">
          <w:rPr>
            <w:noProof/>
            <w:webHidden/>
          </w:rPr>
          <w:t>- 16 -</w:t>
        </w:r>
        <w:r w:rsidRPr="00532C5D">
          <w:rPr>
            <w:noProof/>
            <w:webHidden/>
          </w:rPr>
          <w:fldChar w:fldCharType="end"/>
        </w:r>
      </w:hyperlink>
    </w:p>
    <w:p w14:paraId="2C5CF0FF" w14:textId="235BC1F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4" w:history="1">
        <w:r w:rsidRPr="00532C5D">
          <w:rPr>
            <w:rStyle w:val="Lienhypertexte"/>
            <w:noProof/>
          </w:rPr>
          <w:t>Figure 4 : Type de production agricole dans la zone polders du lac sahélienne du Tchad</w:t>
        </w:r>
        <w:r w:rsidRPr="00532C5D">
          <w:rPr>
            <w:noProof/>
            <w:webHidden/>
          </w:rPr>
          <w:tab/>
        </w:r>
        <w:r w:rsidRPr="00532C5D">
          <w:rPr>
            <w:noProof/>
            <w:webHidden/>
          </w:rPr>
          <w:fldChar w:fldCharType="begin"/>
        </w:r>
        <w:r w:rsidRPr="00532C5D">
          <w:rPr>
            <w:noProof/>
            <w:webHidden/>
          </w:rPr>
          <w:instrText xml:space="preserve"> PAGEREF _Toc197086804 \h </w:instrText>
        </w:r>
        <w:r w:rsidRPr="00532C5D">
          <w:rPr>
            <w:noProof/>
            <w:webHidden/>
          </w:rPr>
        </w:r>
        <w:r w:rsidRPr="00532C5D">
          <w:rPr>
            <w:noProof/>
            <w:webHidden/>
          </w:rPr>
          <w:fldChar w:fldCharType="separate"/>
        </w:r>
        <w:r w:rsidR="000519F6">
          <w:rPr>
            <w:noProof/>
            <w:webHidden/>
          </w:rPr>
          <w:t>- 16 -</w:t>
        </w:r>
        <w:r w:rsidRPr="00532C5D">
          <w:rPr>
            <w:noProof/>
            <w:webHidden/>
          </w:rPr>
          <w:fldChar w:fldCharType="end"/>
        </w:r>
      </w:hyperlink>
    </w:p>
    <w:p w14:paraId="04963A1C" w14:textId="340AF68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5" w:history="1">
        <w:r w:rsidRPr="00532C5D">
          <w:rPr>
            <w:rStyle w:val="Lienhypertexte"/>
            <w:noProof/>
          </w:rPr>
          <w:t>Figure 5 : Le coton, les céréales et élevage sédentaire avec faible intégration agriculture et élevage dans la Zone Soudanienne Ouest</w:t>
        </w:r>
        <w:r w:rsidRPr="00532C5D">
          <w:rPr>
            <w:noProof/>
            <w:webHidden/>
          </w:rPr>
          <w:tab/>
        </w:r>
        <w:r w:rsidRPr="00532C5D">
          <w:rPr>
            <w:noProof/>
            <w:webHidden/>
          </w:rPr>
          <w:fldChar w:fldCharType="begin"/>
        </w:r>
        <w:r w:rsidRPr="00532C5D">
          <w:rPr>
            <w:noProof/>
            <w:webHidden/>
          </w:rPr>
          <w:instrText xml:space="preserve"> PAGEREF _Toc197086805 \h </w:instrText>
        </w:r>
        <w:r w:rsidRPr="00532C5D">
          <w:rPr>
            <w:noProof/>
            <w:webHidden/>
          </w:rPr>
        </w:r>
        <w:r w:rsidRPr="00532C5D">
          <w:rPr>
            <w:noProof/>
            <w:webHidden/>
          </w:rPr>
          <w:fldChar w:fldCharType="separate"/>
        </w:r>
        <w:r w:rsidR="000519F6">
          <w:rPr>
            <w:noProof/>
            <w:webHidden/>
          </w:rPr>
          <w:t>- 17 -</w:t>
        </w:r>
        <w:r w:rsidRPr="00532C5D">
          <w:rPr>
            <w:noProof/>
            <w:webHidden/>
          </w:rPr>
          <w:fldChar w:fldCharType="end"/>
        </w:r>
      </w:hyperlink>
    </w:p>
    <w:p w14:paraId="124004FD" w14:textId="03A70DA6"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6" w:history="1">
        <w:r w:rsidRPr="00532C5D">
          <w:rPr>
            <w:rStyle w:val="Lienhypertexte"/>
            <w:noProof/>
          </w:rPr>
          <w:t>Figure 6 : Localisation des principales zones de cultures céréalières du Tchad (FAO, 2016)</w:t>
        </w:r>
        <w:r w:rsidRPr="00532C5D">
          <w:rPr>
            <w:noProof/>
            <w:webHidden/>
          </w:rPr>
          <w:tab/>
        </w:r>
        <w:r w:rsidRPr="00532C5D">
          <w:rPr>
            <w:noProof/>
            <w:webHidden/>
          </w:rPr>
          <w:fldChar w:fldCharType="begin"/>
        </w:r>
        <w:r w:rsidRPr="00532C5D">
          <w:rPr>
            <w:noProof/>
            <w:webHidden/>
          </w:rPr>
          <w:instrText xml:space="preserve"> PAGEREF _Toc197086806 \h </w:instrText>
        </w:r>
        <w:r w:rsidRPr="00532C5D">
          <w:rPr>
            <w:noProof/>
            <w:webHidden/>
          </w:rPr>
        </w:r>
        <w:r w:rsidRPr="00532C5D">
          <w:rPr>
            <w:noProof/>
            <w:webHidden/>
          </w:rPr>
          <w:fldChar w:fldCharType="separate"/>
        </w:r>
        <w:r w:rsidR="000519F6">
          <w:rPr>
            <w:noProof/>
            <w:webHidden/>
          </w:rPr>
          <w:t>- 19 -</w:t>
        </w:r>
        <w:r w:rsidRPr="00532C5D">
          <w:rPr>
            <w:noProof/>
            <w:webHidden/>
          </w:rPr>
          <w:fldChar w:fldCharType="end"/>
        </w:r>
      </w:hyperlink>
    </w:p>
    <w:p w14:paraId="3D0C15F5" w14:textId="07848122"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7" w:history="1">
        <w:r w:rsidRPr="00532C5D">
          <w:rPr>
            <w:rStyle w:val="Lienhypertexte"/>
            <w:noProof/>
          </w:rPr>
          <w:t>Figure 7 : Evolution de la production en riz, maïs et sorgho (FAO, 2024)</w:t>
        </w:r>
        <w:r w:rsidRPr="00532C5D">
          <w:rPr>
            <w:noProof/>
            <w:webHidden/>
          </w:rPr>
          <w:tab/>
        </w:r>
        <w:r w:rsidRPr="00532C5D">
          <w:rPr>
            <w:noProof/>
            <w:webHidden/>
          </w:rPr>
          <w:fldChar w:fldCharType="begin"/>
        </w:r>
        <w:r w:rsidRPr="00532C5D">
          <w:rPr>
            <w:noProof/>
            <w:webHidden/>
          </w:rPr>
          <w:instrText xml:space="preserve"> PAGEREF _Toc197086807 \h </w:instrText>
        </w:r>
        <w:r w:rsidRPr="00532C5D">
          <w:rPr>
            <w:noProof/>
            <w:webHidden/>
          </w:rPr>
        </w:r>
        <w:r w:rsidRPr="00532C5D">
          <w:rPr>
            <w:noProof/>
            <w:webHidden/>
          </w:rPr>
          <w:fldChar w:fldCharType="separate"/>
        </w:r>
        <w:r w:rsidR="000519F6">
          <w:rPr>
            <w:noProof/>
            <w:webHidden/>
          </w:rPr>
          <w:t>- 20 -</w:t>
        </w:r>
        <w:r w:rsidRPr="00532C5D">
          <w:rPr>
            <w:noProof/>
            <w:webHidden/>
          </w:rPr>
          <w:fldChar w:fldCharType="end"/>
        </w:r>
      </w:hyperlink>
    </w:p>
    <w:p w14:paraId="13B32CC0" w14:textId="14DB106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8" w:history="1">
        <w:r w:rsidRPr="00532C5D">
          <w:rPr>
            <w:rStyle w:val="Lienhypertexte"/>
            <w:noProof/>
          </w:rPr>
          <w:t>Figure 8 : Evolution du rendement en riz, maïs et sorgho (FAO, 2024)</w:t>
        </w:r>
        <w:r w:rsidRPr="00532C5D">
          <w:rPr>
            <w:noProof/>
            <w:webHidden/>
          </w:rPr>
          <w:tab/>
        </w:r>
        <w:r w:rsidRPr="00532C5D">
          <w:rPr>
            <w:noProof/>
            <w:webHidden/>
          </w:rPr>
          <w:fldChar w:fldCharType="begin"/>
        </w:r>
        <w:r w:rsidRPr="00532C5D">
          <w:rPr>
            <w:noProof/>
            <w:webHidden/>
          </w:rPr>
          <w:instrText xml:space="preserve"> PAGEREF _Toc197086808 \h </w:instrText>
        </w:r>
        <w:r w:rsidRPr="00532C5D">
          <w:rPr>
            <w:noProof/>
            <w:webHidden/>
          </w:rPr>
        </w:r>
        <w:r w:rsidRPr="00532C5D">
          <w:rPr>
            <w:noProof/>
            <w:webHidden/>
          </w:rPr>
          <w:fldChar w:fldCharType="separate"/>
        </w:r>
        <w:r w:rsidR="000519F6">
          <w:rPr>
            <w:noProof/>
            <w:webHidden/>
          </w:rPr>
          <w:t>- 20 -</w:t>
        </w:r>
        <w:r w:rsidRPr="00532C5D">
          <w:rPr>
            <w:noProof/>
            <w:webHidden/>
          </w:rPr>
          <w:fldChar w:fldCharType="end"/>
        </w:r>
      </w:hyperlink>
    </w:p>
    <w:p w14:paraId="5BC885EF" w14:textId="44DEEC31"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09" w:history="1">
        <w:r w:rsidRPr="00532C5D">
          <w:rPr>
            <w:rStyle w:val="Lienhypertexte"/>
            <w:noProof/>
          </w:rPr>
          <w:t>Figure 9 : Evolution de la superficie en riz, maïs et sorgho (FAO, 2024)</w:t>
        </w:r>
        <w:r w:rsidRPr="00532C5D">
          <w:rPr>
            <w:noProof/>
            <w:webHidden/>
          </w:rPr>
          <w:tab/>
        </w:r>
        <w:r w:rsidRPr="00532C5D">
          <w:rPr>
            <w:noProof/>
            <w:webHidden/>
          </w:rPr>
          <w:fldChar w:fldCharType="begin"/>
        </w:r>
        <w:r w:rsidRPr="00532C5D">
          <w:rPr>
            <w:noProof/>
            <w:webHidden/>
          </w:rPr>
          <w:instrText xml:space="preserve"> PAGEREF _Toc197086809 \h </w:instrText>
        </w:r>
        <w:r w:rsidRPr="00532C5D">
          <w:rPr>
            <w:noProof/>
            <w:webHidden/>
          </w:rPr>
        </w:r>
        <w:r w:rsidRPr="00532C5D">
          <w:rPr>
            <w:noProof/>
            <w:webHidden/>
          </w:rPr>
          <w:fldChar w:fldCharType="separate"/>
        </w:r>
        <w:r w:rsidR="000519F6">
          <w:rPr>
            <w:noProof/>
            <w:webHidden/>
          </w:rPr>
          <w:t>- 21 -</w:t>
        </w:r>
        <w:r w:rsidRPr="00532C5D">
          <w:rPr>
            <w:noProof/>
            <w:webHidden/>
          </w:rPr>
          <w:fldChar w:fldCharType="end"/>
        </w:r>
      </w:hyperlink>
    </w:p>
    <w:p w14:paraId="36C706E7" w14:textId="61B58BE9"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0" w:history="1">
        <w:r w:rsidRPr="00532C5D">
          <w:rPr>
            <w:rStyle w:val="Lienhypertexte"/>
            <w:noProof/>
          </w:rPr>
          <w:t>Figure 10 : Evolution des superficies de l’arachide et du niébé (FAO, 2024)</w:t>
        </w:r>
        <w:r w:rsidRPr="00532C5D">
          <w:rPr>
            <w:noProof/>
            <w:webHidden/>
          </w:rPr>
          <w:tab/>
        </w:r>
        <w:r w:rsidRPr="00532C5D">
          <w:rPr>
            <w:noProof/>
            <w:webHidden/>
          </w:rPr>
          <w:fldChar w:fldCharType="begin"/>
        </w:r>
        <w:r w:rsidRPr="00532C5D">
          <w:rPr>
            <w:noProof/>
            <w:webHidden/>
          </w:rPr>
          <w:instrText xml:space="preserve"> PAGEREF _Toc197086810 \h </w:instrText>
        </w:r>
        <w:r w:rsidRPr="00532C5D">
          <w:rPr>
            <w:noProof/>
            <w:webHidden/>
          </w:rPr>
        </w:r>
        <w:r w:rsidRPr="00532C5D">
          <w:rPr>
            <w:noProof/>
            <w:webHidden/>
          </w:rPr>
          <w:fldChar w:fldCharType="separate"/>
        </w:r>
        <w:r w:rsidR="000519F6">
          <w:rPr>
            <w:noProof/>
            <w:webHidden/>
          </w:rPr>
          <w:t>- 22 -</w:t>
        </w:r>
        <w:r w:rsidRPr="00532C5D">
          <w:rPr>
            <w:noProof/>
            <w:webHidden/>
          </w:rPr>
          <w:fldChar w:fldCharType="end"/>
        </w:r>
      </w:hyperlink>
    </w:p>
    <w:p w14:paraId="0C60A709" w14:textId="7165B878"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1" w:history="1">
        <w:r w:rsidRPr="00532C5D">
          <w:rPr>
            <w:rStyle w:val="Lienhypertexte"/>
            <w:noProof/>
          </w:rPr>
          <w:t>Figure 11 : Evolution des rendements de l’arachide et de niébé, (FAO, 2024)</w:t>
        </w:r>
        <w:r w:rsidRPr="00532C5D">
          <w:rPr>
            <w:noProof/>
            <w:webHidden/>
          </w:rPr>
          <w:tab/>
        </w:r>
        <w:r w:rsidRPr="00532C5D">
          <w:rPr>
            <w:noProof/>
            <w:webHidden/>
          </w:rPr>
          <w:fldChar w:fldCharType="begin"/>
        </w:r>
        <w:r w:rsidRPr="00532C5D">
          <w:rPr>
            <w:noProof/>
            <w:webHidden/>
          </w:rPr>
          <w:instrText xml:space="preserve"> PAGEREF _Toc197086811 \h </w:instrText>
        </w:r>
        <w:r w:rsidRPr="00532C5D">
          <w:rPr>
            <w:noProof/>
            <w:webHidden/>
          </w:rPr>
        </w:r>
        <w:r w:rsidRPr="00532C5D">
          <w:rPr>
            <w:noProof/>
            <w:webHidden/>
          </w:rPr>
          <w:fldChar w:fldCharType="separate"/>
        </w:r>
        <w:r w:rsidR="000519F6">
          <w:rPr>
            <w:noProof/>
            <w:webHidden/>
          </w:rPr>
          <w:t>- 22 -</w:t>
        </w:r>
        <w:r w:rsidRPr="00532C5D">
          <w:rPr>
            <w:noProof/>
            <w:webHidden/>
          </w:rPr>
          <w:fldChar w:fldCharType="end"/>
        </w:r>
      </w:hyperlink>
    </w:p>
    <w:p w14:paraId="72F4B2F2" w14:textId="791C72D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2" w:history="1">
        <w:r w:rsidRPr="00532C5D">
          <w:rPr>
            <w:rStyle w:val="Lienhypertexte"/>
            <w:noProof/>
          </w:rPr>
          <w:t>Figure 12 : Evolution des productions en arachide et niébé de 1961 à 2023, (FAO, 2024)</w:t>
        </w:r>
        <w:r w:rsidRPr="00532C5D">
          <w:rPr>
            <w:noProof/>
            <w:webHidden/>
          </w:rPr>
          <w:tab/>
        </w:r>
        <w:r w:rsidRPr="00532C5D">
          <w:rPr>
            <w:noProof/>
            <w:webHidden/>
          </w:rPr>
          <w:fldChar w:fldCharType="begin"/>
        </w:r>
        <w:r w:rsidRPr="00532C5D">
          <w:rPr>
            <w:noProof/>
            <w:webHidden/>
          </w:rPr>
          <w:instrText xml:space="preserve"> PAGEREF _Toc197086812 \h </w:instrText>
        </w:r>
        <w:r w:rsidRPr="00532C5D">
          <w:rPr>
            <w:noProof/>
            <w:webHidden/>
          </w:rPr>
        </w:r>
        <w:r w:rsidRPr="00532C5D">
          <w:rPr>
            <w:noProof/>
            <w:webHidden/>
          </w:rPr>
          <w:fldChar w:fldCharType="separate"/>
        </w:r>
        <w:r w:rsidR="000519F6">
          <w:rPr>
            <w:noProof/>
            <w:webHidden/>
          </w:rPr>
          <w:t>- 22 -</w:t>
        </w:r>
        <w:r w:rsidRPr="00532C5D">
          <w:rPr>
            <w:noProof/>
            <w:webHidden/>
          </w:rPr>
          <w:fldChar w:fldCharType="end"/>
        </w:r>
      </w:hyperlink>
    </w:p>
    <w:p w14:paraId="3081F456" w14:textId="764F0D3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3" w:history="1">
        <w:r w:rsidRPr="00532C5D">
          <w:rPr>
            <w:rStyle w:val="Lienhypertexte"/>
            <w:noProof/>
          </w:rPr>
          <w:t>Figure 13 : Délimitation  géographique de la zone d’étude</w:t>
        </w:r>
        <w:r w:rsidRPr="00532C5D">
          <w:rPr>
            <w:noProof/>
            <w:webHidden/>
          </w:rPr>
          <w:tab/>
        </w:r>
        <w:r w:rsidRPr="00532C5D">
          <w:rPr>
            <w:noProof/>
            <w:webHidden/>
          </w:rPr>
          <w:fldChar w:fldCharType="begin"/>
        </w:r>
        <w:r w:rsidRPr="00532C5D">
          <w:rPr>
            <w:noProof/>
            <w:webHidden/>
          </w:rPr>
          <w:instrText xml:space="preserve"> PAGEREF _Toc197086813 \h </w:instrText>
        </w:r>
        <w:r w:rsidRPr="00532C5D">
          <w:rPr>
            <w:noProof/>
            <w:webHidden/>
          </w:rPr>
        </w:r>
        <w:r w:rsidRPr="00532C5D">
          <w:rPr>
            <w:noProof/>
            <w:webHidden/>
          </w:rPr>
          <w:fldChar w:fldCharType="separate"/>
        </w:r>
        <w:r w:rsidR="000519F6">
          <w:rPr>
            <w:noProof/>
            <w:webHidden/>
          </w:rPr>
          <w:t>- 39 -</w:t>
        </w:r>
        <w:r w:rsidRPr="00532C5D">
          <w:rPr>
            <w:noProof/>
            <w:webHidden/>
          </w:rPr>
          <w:fldChar w:fldCharType="end"/>
        </w:r>
      </w:hyperlink>
    </w:p>
    <w:p w14:paraId="04875BFD" w14:textId="653CBC1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4" w:history="1">
        <w:r w:rsidRPr="00532C5D">
          <w:rPr>
            <w:rStyle w:val="Lienhypertexte"/>
            <w:noProof/>
          </w:rPr>
          <w:t>Figure 14 : Proportion relative des producteurs déclarant la facilité d’achat de la terre par province</w:t>
        </w:r>
        <w:r w:rsidRPr="00532C5D">
          <w:rPr>
            <w:noProof/>
            <w:webHidden/>
          </w:rPr>
          <w:tab/>
        </w:r>
        <w:r w:rsidRPr="00532C5D">
          <w:rPr>
            <w:noProof/>
            <w:webHidden/>
          </w:rPr>
          <w:fldChar w:fldCharType="begin"/>
        </w:r>
        <w:r w:rsidRPr="00532C5D">
          <w:rPr>
            <w:noProof/>
            <w:webHidden/>
          </w:rPr>
          <w:instrText xml:space="preserve"> PAGEREF _Toc197086814 \h </w:instrText>
        </w:r>
        <w:r w:rsidRPr="00532C5D">
          <w:rPr>
            <w:noProof/>
            <w:webHidden/>
          </w:rPr>
        </w:r>
        <w:r w:rsidRPr="00532C5D">
          <w:rPr>
            <w:noProof/>
            <w:webHidden/>
          </w:rPr>
          <w:fldChar w:fldCharType="separate"/>
        </w:r>
        <w:r w:rsidR="000519F6">
          <w:rPr>
            <w:noProof/>
            <w:webHidden/>
          </w:rPr>
          <w:t>- 45 -</w:t>
        </w:r>
        <w:r w:rsidRPr="00532C5D">
          <w:rPr>
            <w:noProof/>
            <w:webHidden/>
          </w:rPr>
          <w:fldChar w:fldCharType="end"/>
        </w:r>
      </w:hyperlink>
    </w:p>
    <w:p w14:paraId="57E0BD18" w14:textId="52A676EF"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5" w:history="1">
        <w:r w:rsidRPr="00532C5D">
          <w:rPr>
            <w:rStyle w:val="Lienhypertexte"/>
            <w:noProof/>
          </w:rPr>
          <w:t>Figure 15 : Synthèse des unités d’occupation du sol de 1986, 2001 et 2018 en zones soudano-guinéennes au Tchad.</w:t>
        </w:r>
        <w:r w:rsidRPr="00532C5D">
          <w:rPr>
            <w:noProof/>
            <w:webHidden/>
          </w:rPr>
          <w:tab/>
        </w:r>
        <w:r w:rsidRPr="00532C5D">
          <w:rPr>
            <w:noProof/>
            <w:webHidden/>
          </w:rPr>
          <w:fldChar w:fldCharType="begin"/>
        </w:r>
        <w:r w:rsidRPr="00532C5D">
          <w:rPr>
            <w:noProof/>
            <w:webHidden/>
          </w:rPr>
          <w:instrText xml:space="preserve"> PAGEREF _Toc197086815 \h </w:instrText>
        </w:r>
        <w:r w:rsidRPr="00532C5D">
          <w:rPr>
            <w:noProof/>
            <w:webHidden/>
          </w:rPr>
        </w:r>
        <w:r w:rsidRPr="00532C5D">
          <w:rPr>
            <w:noProof/>
            <w:webHidden/>
          </w:rPr>
          <w:fldChar w:fldCharType="separate"/>
        </w:r>
        <w:r w:rsidR="000519F6">
          <w:rPr>
            <w:noProof/>
            <w:webHidden/>
          </w:rPr>
          <w:t>- 47 -</w:t>
        </w:r>
        <w:r w:rsidRPr="00532C5D">
          <w:rPr>
            <w:noProof/>
            <w:webHidden/>
          </w:rPr>
          <w:fldChar w:fldCharType="end"/>
        </w:r>
      </w:hyperlink>
    </w:p>
    <w:p w14:paraId="63C326CC" w14:textId="514A5828"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6" w:history="1">
        <w:r w:rsidRPr="00532C5D">
          <w:rPr>
            <w:rStyle w:val="Lienhypertexte"/>
            <w:noProof/>
          </w:rPr>
          <w:t>Figure 16 : Proportion des producteurs faisant la rotation de cultures par province</w:t>
        </w:r>
        <w:r w:rsidRPr="00532C5D">
          <w:rPr>
            <w:noProof/>
            <w:webHidden/>
          </w:rPr>
          <w:tab/>
        </w:r>
        <w:r w:rsidRPr="00532C5D">
          <w:rPr>
            <w:noProof/>
            <w:webHidden/>
          </w:rPr>
          <w:fldChar w:fldCharType="begin"/>
        </w:r>
        <w:r w:rsidRPr="00532C5D">
          <w:rPr>
            <w:noProof/>
            <w:webHidden/>
          </w:rPr>
          <w:instrText xml:space="preserve"> PAGEREF _Toc197086816 \h </w:instrText>
        </w:r>
        <w:r w:rsidRPr="00532C5D">
          <w:rPr>
            <w:noProof/>
            <w:webHidden/>
          </w:rPr>
        </w:r>
        <w:r w:rsidRPr="00532C5D">
          <w:rPr>
            <w:noProof/>
            <w:webHidden/>
          </w:rPr>
          <w:fldChar w:fldCharType="separate"/>
        </w:r>
        <w:r w:rsidR="000519F6">
          <w:rPr>
            <w:noProof/>
            <w:webHidden/>
          </w:rPr>
          <w:t>- 53 -</w:t>
        </w:r>
        <w:r w:rsidRPr="00532C5D">
          <w:rPr>
            <w:noProof/>
            <w:webHidden/>
          </w:rPr>
          <w:fldChar w:fldCharType="end"/>
        </w:r>
      </w:hyperlink>
    </w:p>
    <w:p w14:paraId="50B43B39" w14:textId="090D43D2"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7" w:history="1">
        <w:r w:rsidRPr="00532C5D">
          <w:rPr>
            <w:rStyle w:val="Lienhypertexte"/>
            <w:noProof/>
          </w:rPr>
          <w:t>Figure 17 : Technique de semis</w:t>
        </w:r>
        <w:r w:rsidRPr="00532C5D">
          <w:rPr>
            <w:noProof/>
            <w:webHidden/>
          </w:rPr>
          <w:tab/>
        </w:r>
        <w:r w:rsidRPr="00532C5D">
          <w:rPr>
            <w:noProof/>
            <w:webHidden/>
          </w:rPr>
          <w:fldChar w:fldCharType="begin"/>
        </w:r>
        <w:r w:rsidRPr="00532C5D">
          <w:rPr>
            <w:noProof/>
            <w:webHidden/>
          </w:rPr>
          <w:instrText xml:space="preserve"> PAGEREF _Toc197086817 \h </w:instrText>
        </w:r>
        <w:r w:rsidRPr="00532C5D">
          <w:rPr>
            <w:noProof/>
            <w:webHidden/>
          </w:rPr>
        </w:r>
        <w:r w:rsidRPr="00532C5D">
          <w:rPr>
            <w:noProof/>
            <w:webHidden/>
          </w:rPr>
          <w:fldChar w:fldCharType="separate"/>
        </w:r>
        <w:r w:rsidR="000519F6">
          <w:rPr>
            <w:noProof/>
            <w:webHidden/>
          </w:rPr>
          <w:t>- 57 -</w:t>
        </w:r>
        <w:r w:rsidRPr="00532C5D">
          <w:rPr>
            <w:noProof/>
            <w:webHidden/>
          </w:rPr>
          <w:fldChar w:fldCharType="end"/>
        </w:r>
      </w:hyperlink>
    </w:p>
    <w:p w14:paraId="2D50CEC1" w14:textId="396ED1E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8" w:history="1">
        <w:r w:rsidRPr="00532C5D">
          <w:rPr>
            <w:rStyle w:val="Lienhypertexte"/>
            <w:noProof/>
          </w:rPr>
          <w:t>Figure 18 : Proportion relative de citation des techniques de décorticage du maïs par type d’exploitation</w:t>
        </w:r>
        <w:r w:rsidRPr="00532C5D">
          <w:rPr>
            <w:noProof/>
            <w:webHidden/>
          </w:rPr>
          <w:tab/>
        </w:r>
        <w:r w:rsidRPr="00532C5D">
          <w:rPr>
            <w:noProof/>
            <w:webHidden/>
          </w:rPr>
          <w:fldChar w:fldCharType="begin"/>
        </w:r>
        <w:r w:rsidRPr="00532C5D">
          <w:rPr>
            <w:noProof/>
            <w:webHidden/>
          </w:rPr>
          <w:instrText xml:space="preserve"> PAGEREF _Toc197086818 \h </w:instrText>
        </w:r>
        <w:r w:rsidRPr="00532C5D">
          <w:rPr>
            <w:noProof/>
            <w:webHidden/>
          </w:rPr>
        </w:r>
        <w:r w:rsidRPr="00532C5D">
          <w:rPr>
            <w:noProof/>
            <w:webHidden/>
          </w:rPr>
          <w:fldChar w:fldCharType="separate"/>
        </w:r>
        <w:r w:rsidR="000519F6">
          <w:rPr>
            <w:noProof/>
            <w:webHidden/>
          </w:rPr>
          <w:t>- 62 -</w:t>
        </w:r>
        <w:r w:rsidRPr="00532C5D">
          <w:rPr>
            <w:noProof/>
            <w:webHidden/>
          </w:rPr>
          <w:fldChar w:fldCharType="end"/>
        </w:r>
      </w:hyperlink>
    </w:p>
    <w:p w14:paraId="10187BD0" w14:textId="7C028B59"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19" w:history="1">
        <w:r w:rsidRPr="00532C5D">
          <w:rPr>
            <w:rStyle w:val="Lienhypertexte"/>
            <w:noProof/>
          </w:rPr>
          <w:t>Figure 19 : Lieux de stockage du maïs utilisés par les producteurs</w:t>
        </w:r>
        <w:r w:rsidRPr="00532C5D">
          <w:rPr>
            <w:noProof/>
            <w:webHidden/>
          </w:rPr>
          <w:tab/>
        </w:r>
        <w:r w:rsidRPr="00532C5D">
          <w:rPr>
            <w:noProof/>
            <w:webHidden/>
          </w:rPr>
          <w:fldChar w:fldCharType="begin"/>
        </w:r>
        <w:r w:rsidRPr="00532C5D">
          <w:rPr>
            <w:noProof/>
            <w:webHidden/>
          </w:rPr>
          <w:instrText xml:space="preserve"> PAGEREF _Toc197086819 \h </w:instrText>
        </w:r>
        <w:r w:rsidRPr="00532C5D">
          <w:rPr>
            <w:noProof/>
            <w:webHidden/>
          </w:rPr>
        </w:r>
        <w:r w:rsidRPr="00532C5D">
          <w:rPr>
            <w:noProof/>
            <w:webHidden/>
          </w:rPr>
          <w:fldChar w:fldCharType="separate"/>
        </w:r>
        <w:r w:rsidR="000519F6">
          <w:rPr>
            <w:noProof/>
            <w:webHidden/>
          </w:rPr>
          <w:t>- 63 -</w:t>
        </w:r>
        <w:r w:rsidRPr="00532C5D">
          <w:rPr>
            <w:noProof/>
            <w:webHidden/>
          </w:rPr>
          <w:fldChar w:fldCharType="end"/>
        </w:r>
      </w:hyperlink>
    </w:p>
    <w:p w14:paraId="165288CC" w14:textId="3AD0019C"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0" w:history="1">
        <w:r w:rsidRPr="00532C5D">
          <w:rPr>
            <w:rStyle w:val="Lienhypertexte"/>
            <w:noProof/>
          </w:rPr>
          <w:t>Figure 20 : Diagramme des différentes opérations de la production du maïs.</w:t>
        </w:r>
        <w:r w:rsidRPr="00532C5D">
          <w:rPr>
            <w:noProof/>
            <w:webHidden/>
          </w:rPr>
          <w:tab/>
        </w:r>
        <w:r w:rsidRPr="00532C5D">
          <w:rPr>
            <w:noProof/>
            <w:webHidden/>
          </w:rPr>
          <w:fldChar w:fldCharType="begin"/>
        </w:r>
        <w:r w:rsidRPr="00532C5D">
          <w:rPr>
            <w:noProof/>
            <w:webHidden/>
          </w:rPr>
          <w:instrText xml:space="preserve"> PAGEREF _Toc197086820 \h </w:instrText>
        </w:r>
        <w:r w:rsidRPr="00532C5D">
          <w:rPr>
            <w:noProof/>
            <w:webHidden/>
          </w:rPr>
        </w:r>
        <w:r w:rsidRPr="00532C5D">
          <w:rPr>
            <w:noProof/>
            <w:webHidden/>
          </w:rPr>
          <w:fldChar w:fldCharType="separate"/>
        </w:r>
        <w:r w:rsidR="000519F6">
          <w:rPr>
            <w:noProof/>
            <w:webHidden/>
          </w:rPr>
          <w:t>- 63 -</w:t>
        </w:r>
        <w:r w:rsidRPr="00532C5D">
          <w:rPr>
            <w:noProof/>
            <w:webHidden/>
          </w:rPr>
          <w:fldChar w:fldCharType="end"/>
        </w:r>
      </w:hyperlink>
    </w:p>
    <w:p w14:paraId="7756B05B" w14:textId="037CA3DF"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1" w:history="1">
        <w:r w:rsidRPr="00532C5D">
          <w:rPr>
            <w:rStyle w:val="Lienhypertexte"/>
            <w:noProof/>
          </w:rPr>
          <w:t>Figure 21: Cartographie des acteurs impliqués dans la production du maïs Salamat</w:t>
        </w:r>
        <w:r w:rsidRPr="00532C5D">
          <w:rPr>
            <w:noProof/>
            <w:webHidden/>
          </w:rPr>
          <w:tab/>
        </w:r>
        <w:r w:rsidRPr="00532C5D">
          <w:rPr>
            <w:noProof/>
            <w:webHidden/>
          </w:rPr>
          <w:fldChar w:fldCharType="begin"/>
        </w:r>
        <w:r w:rsidRPr="00532C5D">
          <w:rPr>
            <w:noProof/>
            <w:webHidden/>
          </w:rPr>
          <w:instrText xml:space="preserve"> PAGEREF _Toc197086821 \h </w:instrText>
        </w:r>
        <w:r w:rsidRPr="00532C5D">
          <w:rPr>
            <w:noProof/>
            <w:webHidden/>
          </w:rPr>
        </w:r>
        <w:r w:rsidRPr="00532C5D">
          <w:rPr>
            <w:noProof/>
            <w:webHidden/>
          </w:rPr>
          <w:fldChar w:fldCharType="separate"/>
        </w:r>
        <w:r w:rsidR="000519F6">
          <w:rPr>
            <w:noProof/>
            <w:webHidden/>
          </w:rPr>
          <w:t>- 72 -</w:t>
        </w:r>
        <w:r w:rsidRPr="00532C5D">
          <w:rPr>
            <w:noProof/>
            <w:webHidden/>
          </w:rPr>
          <w:fldChar w:fldCharType="end"/>
        </w:r>
      </w:hyperlink>
    </w:p>
    <w:p w14:paraId="53B88061" w14:textId="0BB21B3B"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2" w:history="1">
        <w:r w:rsidRPr="00532C5D">
          <w:rPr>
            <w:rStyle w:val="Lienhypertexte"/>
            <w:noProof/>
          </w:rPr>
          <w:t>Figure 22: Cartographie des acteurs impliqués dans la production du maïs Mayo Kebbi Ouest</w:t>
        </w:r>
        <w:r w:rsidRPr="00532C5D">
          <w:rPr>
            <w:noProof/>
            <w:webHidden/>
          </w:rPr>
          <w:tab/>
        </w:r>
        <w:r w:rsidRPr="00532C5D">
          <w:rPr>
            <w:noProof/>
            <w:webHidden/>
          </w:rPr>
          <w:fldChar w:fldCharType="begin"/>
        </w:r>
        <w:r w:rsidRPr="00532C5D">
          <w:rPr>
            <w:noProof/>
            <w:webHidden/>
          </w:rPr>
          <w:instrText xml:space="preserve"> PAGEREF _Toc197086822 \h </w:instrText>
        </w:r>
        <w:r w:rsidRPr="00532C5D">
          <w:rPr>
            <w:noProof/>
            <w:webHidden/>
          </w:rPr>
        </w:r>
        <w:r w:rsidRPr="00532C5D">
          <w:rPr>
            <w:noProof/>
            <w:webHidden/>
          </w:rPr>
          <w:fldChar w:fldCharType="separate"/>
        </w:r>
        <w:r w:rsidR="000519F6">
          <w:rPr>
            <w:noProof/>
            <w:webHidden/>
          </w:rPr>
          <w:t>- 73 -</w:t>
        </w:r>
        <w:r w:rsidRPr="00532C5D">
          <w:rPr>
            <w:noProof/>
            <w:webHidden/>
          </w:rPr>
          <w:fldChar w:fldCharType="end"/>
        </w:r>
      </w:hyperlink>
    </w:p>
    <w:p w14:paraId="6821E3AD" w14:textId="5B0EA7F8"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3" w:history="1">
        <w:r w:rsidRPr="00532C5D">
          <w:rPr>
            <w:rStyle w:val="Lienhypertexte"/>
            <w:noProof/>
          </w:rPr>
          <w:t>Figure 23 : Proportion des producteurs par province</w:t>
        </w:r>
        <w:r w:rsidRPr="00532C5D">
          <w:rPr>
            <w:noProof/>
            <w:webHidden/>
          </w:rPr>
          <w:tab/>
        </w:r>
        <w:r w:rsidRPr="00532C5D">
          <w:rPr>
            <w:noProof/>
            <w:webHidden/>
          </w:rPr>
          <w:fldChar w:fldCharType="begin"/>
        </w:r>
        <w:r w:rsidRPr="00532C5D">
          <w:rPr>
            <w:noProof/>
            <w:webHidden/>
          </w:rPr>
          <w:instrText xml:space="preserve"> PAGEREF _Toc197086823 \h </w:instrText>
        </w:r>
        <w:r w:rsidRPr="00532C5D">
          <w:rPr>
            <w:noProof/>
            <w:webHidden/>
          </w:rPr>
        </w:r>
        <w:r w:rsidRPr="00532C5D">
          <w:rPr>
            <w:noProof/>
            <w:webHidden/>
          </w:rPr>
          <w:fldChar w:fldCharType="separate"/>
        </w:r>
        <w:r w:rsidR="000519F6">
          <w:rPr>
            <w:noProof/>
            <w:webHidden/>
          </w:rPr>
          <w:t>- 74 -</w:t>
        </w:r>
        <w:r w:rsidRPr="00532C5D">
          <w:rPr>
            <w:noProof/>
            <w:webHidden/>
          </w:rPr>
          <w:fldChar w:fldCharType="end"/>
        </w:r>
      </w:hyperlink>
    </w:p>
    <w:p w14:paraId="772846E6" w14:textId="73E28C8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4" w:history="1">
        <w:r w:rsidRPr="00532C5D">
          <w:rPr>
            <w:rStyle w:val="Lienhypertexte"/>
            <w:noProof/>
          </w:rPr>
          <w:t>Figure 24 : Types de producteurs de maïs</w:t>
        </w:r>
        <w:r w:rsidRPr="00532C5D">
          <w:rPr>
            <w:noProof/>
            <w:webHidden/>
          </w:rPr>
          <w:tab/>
        </w:r>
        <w:r w:rsidRPr="00532C5D">
          <w:rPr>
            <w:noProof/>
            <w:webHidden/>
          </w:rPr>
          <w:fldChar w:fldCharType="begin"/>
        </w:r>
        <w:r w:rsidRPr="00532C5D">
          <w:rPr>
            <w:noProof/>
            <w:webHidden/>
          </w:rPr>
          <w:instrText xml:space="preserve"> PAGEREF _Toc197086824 \h </w:instrText>
        </w:r>
        <w:r w:rsidRPr="00532C5D">
          <w:rPr>
            <w:noProof/>
            <w:webHidden/>
          </w:rPr>
        </w:r>
        <w:r w:rsidRPr="00532C5D">
          <w:rPr>
            <w:noProof/>
            <w:webHidden/>
          </w:rPr>
          <w:fldChar w:fldCharType="separate"/>
        </w:r>
        <w:r w:rsidR="000519F6">
          <w:rPr>
            <w:noProof/>
            <w:webHidden/>
          </w:rPr>
          <w:t>- 76 -</w:t>
        </w:r>
        <w:r w:rsidRPr="00532C5D">
          <w:rPr>
            <w:noProof/>
            <w:webHidden/>
          </w:rPr>
          <w:fldChar w:fldCharType="end"/>
        </w:r>
      </w:hyperlink>
    </w:p>
    <w:p w14:paraId="5F34EAB3" w14:textId="53397B3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5" w:history="1">
        <w:r w:rsidRPr="00532C5D">
          <w:rPr>
            <w:rStyle w:val="Lienhypertexte"/>
            <w:noProof/>
          </w:rPr>
          <w:t>Figure 25 : Types de producteurs de maïs selon la taille de l’exploitation, le nombre de champs, la superficie des champs et la quantité moyenne de maïs produite par an</w:t>
        </w:r>
        <w:r w:rsidRPr="00532C5D">
          <w:rPr>
            <w:noProof/>
            <w:webHidden/>
          </w:rPr>
          <w:tab/>
        </w:r>
        <w:r w:rsidRPr="00532C5D">
          <w:rPr>
            <w:noProof/>
            <w:webHidden/>
          </w:rPr>
          <w:fldChar w:fldCharType="begin"/>
        </w:r>
        <w:r w:rsidRPr="00532C5D">
          <w:rPr>
            <w:noProof/>
            <w:webHidden/>
          </w:rPr>
          <w:instrText xml:space="preserve"> PAGEREF _Toc197086825 \h </w:instrText>
        </w:r>
        <w:r w:rsidRPr="00532C5D">
          <w:rPr>
            <w:noProof/>
            <w:webHidden/>
          </w:rPr>
        </w:r>
        <w:r w:rsidRPr="00532C5D">
          <w:rPr>
            <w:noProof/>
            <w:webHidden/>
          </w:rPr>
          <w:fldChar w:fldCharType="separate"/>
        </w:r>
        <w:r w:rsidR="000519F6">
          <w:rPr>
            <w:noProof/>
            <w:webHidden/>
          </w:rPr>
          <w:t>- 77 -</w:t>
        </w:r>
        <w:r w:rsidRPr="00532C5D">
          <w:rPr>
            <w:noProof/>
            <w:webHidden/>
          </w:rPr>
          <w:fldChar w:fldCharType="end"/>
        </w:r>
      </w:hyperlink>
    </w:p>
    <w:p w14:paraId="0C1CCCB1" w14:textId="6777DBED"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6" w:history="1">
        <w:r w:rsidRPr="00532C5D">
          <w:rPr>
            <w:rStyle w:val="Lienhypertexte"/>
            <w:noProof/>
          </w:rPr>
          <w:t>Figure 26 : Exploitation de main d’œuvre salariée selon les groupes de producteurs</w:t>
        </w:r>
        <w:r w:rsidRPr="00532C5D">
          <w:rPr>
            <w:noProof/>
            <w:webHidden/>
          </w:rPr>
          <w:tab/>
        </w:r>
        <w:r w:rsidRPr="00532C5D">
          <w:rPr>
            <w:noProof/>
            <w:webHidden/>
          </w:rPr>
          <w:fldChar w:fldCharType="begin"/>
        </w:r>
        <w:r w:rsidRPr="00532C5D">
          <w:rPr>
            <w:noProof/>
            <w:webHidden/>
          </w:rPr>
          <w:instrText xml:space="preserve"> PAGEREF _Toc197086826 \h </w:instrText>
        </w:r>
        <w:r w:rsidRPr="00532C5D">
          <w:rPr>
            <w:noProof/>
            <w:webHidden/>
          </w:rPr>
        </w:r>
        <w:r w:rsidRPr="00532C5D">
          <w:rPr>
            <w:noProof/>
            <w:webHidden/>
          </w:rPr>
          <w:fldChar w:fldCharType="separate"/>
        </w:r>
        <w:r w:rsidR="000519F6">
          <w:rPr>
            <w:noProof/>
            <w:webHidden/>
          </w:rPr>
          <w:t>- 77 -</w:t>
        </w:r>
        <w:r w:rsidRPr="00532C5D">
          <w:rPr>
            <w:noProof/>
            <w:webHidden/>
          </w:rPr>
          <w:fldChar w:fldCharType="end"/>
        </w:r>
      </w:hyperlink>
    </w:p>
    <w:p w14:paraId="47E558D9" w14:textId="71E3BBF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7" w:history="1">
        <w:r w:rsidRPr="00532C5D">
          <w:rPr>
            <w:rStyle w:val="Lienhypertexte"/>
            <w:noProof/>
          </w:rPr>
          <w:t>Figure 27 : Répartition des producteurs par culture principale pratiquée</w:t>
        </w:r>
        <w:r w:rsidRPr="00532C5D">
          <w:rPr>
            <w:noProof/>
            <w:webHidden/>
          </w:rPr>
          <w:tab/>
        </w:r>
        <w:r w:rsidRPr="00532C5D">
          <w:rPr>
            <w:noProof/>
            <w:webHidden/>
          </w:rPr>
          <w:fldChar w:fldCharType="begin"/>
        </w:r>
        <w:r w:rsidRPr="00532C5D">
          <w:rPr>
            <w:noProof/>
            <w:webHidden/>
          </w:rPr>
          <w:instrText xml:space="preserve"> PAGEREF _Toc197086827 \h </w:instrText>
        </w:r>
        <w:r w:rsidRPr="00532C5D">
          <w:rPr>
            <w:noProof/>
            <w:webHidden/>
          </w:rPr>
        </w:r>
        <w:r w:rsidRPr="00532C5D">
          <w:rPr>
            <w:noProof/>
            <w:webHidden/>
          </w:rPr>
          <w:fldChar w:fldCharType="separate"/>
        </w:r>
        <w:r w:rsidR="000519F6">
          <w:rPr>
            <w:noProof/>
            <w:webHidden/>
          </w:rPr>
          <w:t>- 78 -</w:t>
        </w:r>
        <w:r w:rsidRPr="00532C5D">
          <w:rPr>
            <w:noProof/>
            <w:webHidden/>
          </w:rPr>
          <w:fldChar w:fldCharType="end"/>
        </w:r>
      </w:hyperlink>
    </w:p>
    <w:p w14:paraId="448E5FAA" w14:textId="3F8E30D7"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8" w:history="1">
        <w:r w:rsidRPr="00532C5D">
          <w:rPr>
            <w:rStyle w:val="Lienhypertexte"/>
            <w:noProof/>
          </w:rPr>
          <w:t>Figure 28 : Variation de la quantité moyenne de maïs produite et autoconsommée par province</w:t>
        </w:r>
        <w:r w:rsidRPr="00532C5D">
          <w:rPr>
            <w:noProof/>
            <w:webHidden/>
          </w:rPr>
          <w:tab/>
        </w:r>
        <w:r w:rsidRPr="00532C5D">
          <w:rPr>
            <w:noProof/>
            <w:webHidden/>
          </w:rPr>
          <w:fldChar w:fldCharType="begin"/>
        </w:r>
        <w:r w:rsidRPr="00532C5D">
          <w:rPr>
            <w:noProof/>
            <w:webHidden/>
          </w:rPr>
          <w:instrText xml:space="preserve"> PAGEREF _Toc197086828 \h </w:instrText>
        </w:r>
        <w:r w:rsidRPr="00532C5D">
          <w:rPr>
            <w:noProof/>
            <w:webHidden/>
          </w:rPr>
        </w:r>
        <w:r w:rsidRPr="00532C5D">
          <w:rPr>
            <w:noProof/>
            <w:webHidden/>
          </w:rPr>
          <w:fldChar w:fldCharType="separate"/>
        </w:r>
        <w:r w:rsidR="000519F6">
          <w:rPr>
            <w:noProof/>
            <w:webHidden/>
          </w:rPr>
          <w:t>- 79 -</w:t>
        </w:r>
        <w:r w:rsidRPr="00532C5D">
          <w:rPr>
            <w:noProof/>
            <w:webHidden/>
          </w:rPr>
          <w:fldChar w:fldCharType="end"/>
        </w:r>
      </w:hyperlink>
    </w:p>
    <w:p w14:paraId="24F8C6A4" w14:textId="6CC8DFD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29" w:history="1">
        <w:r w:rsidRPr="00532C5D">
          <w:rPr>
            <w:rStyle w:val="Lienhypertexte"/>
            <w:noProof/>
          </w:rPr>
          <w:t>Figure 29</w:t>
        </w:r>
        <w:r w:rsidRPr="00532C5D">
          <w:rPr>
            <w:rStyle w:val="Lienhypertexte"/>
            <w:b/>
            <w:noProof/>
          </w:rPr>
          <w:t> :</w:t>
        </w:r>
        <w:r w:rsidRPr="00532C5D">
          <w:rPr>
            <w:rStyle w:val="Lienhypertexte"/>
            <w:noProof/>
          </w:rPr>
          <w:t xml:space="preserve"> Cartographie des circuits de commercialisation du maïs</w:t>
        </w:r>
        <w:r w:rsidRPr="00532C5D">
          <w:rPr>
            <w:noProof/>
            <w:webHidden/>
          </w:rPr>
          <w:tab/>
        </w:r>
        <w:r w:rsidRPr="00532C5D">
          <w:rPr>
            <w:noProof/>
            <w:webHidden/>
          </w:rPr>
          <w:fldChar w:fldCharType="begin"/>
        </w:r>
        <w:r w:rsidRPr="00532C5D">
          <w:rPr>
            <w:noProof/>
            <w:webHidden/>
          </w:rPr>
          <w:instrText xml:space="preserve"> PAGEREF _Toc197086829 \h </w:instrText>
        </w:r>
        <w:r w:rsidRPr="00532C5D">
          <w:rPr>
            <w:noProof/>
            <w:webHidden/>
          </w:rPr>
        </w:r>
        <w:r w:rsidRPr="00532C5D">
          <w:rPr>
            <w:noProof/>
            <w:webHidden/>
          </w:rPr>
          <w:fldChar w:fldCharType="separate"/>
        </w:r>
        <w:r w:rsidR="000519F6">
          <w:rPr>
            <w:noProof/>
            <w:webHidden/>
          </w:rPr>
          <w:t>- 83 -</w:t>
        </w:r>
        <w:r w:rsidRPr="00532C5D">
          <w:rPr>
            <w:noProof/>
            <w:webHidden/>
          </w:rPr>
          <w:fldChar w:fldCharType="end"/>
        </w:r>
      </w:hyperlink>
    </w:p>
    <w:p w14:paraId="76E938CC" w14:textId="77544122"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0" w:history="1">
        <w:r w:rsidRPr="00532C5D">
          <w:rPr>
            <w:rStyle w:val="Lienhypertexte"/>
            <w:noProof/>
          </w:rPr>
          <w:t>Figure 30: Lieux de Commercialisation du maïs</w:t>
        </w:r>
        <w:r w:rsidRPr="00532C5D">
          <w:rPr>
            <w:noProof/>
            <w:webHidden/>
          </w:rPr>
          <w:tab/>
        </w:r>
        <w:r w:rsidRPr="00532C5D">
          <w:rPr>
            <w:noProof/>
            <w:webHidden/>
          </w:rPr>
          <w:fldChar w:fldCharType="begin"/>
        </w:r>
        <w:r w:rsidRPr="00532C5D">
          <w:rPr>
            <w:noProof/>
            <w:webHidden/>
          </w:rPr>
          <w:instrText xml:space="preserve"> PAGEREF _Toc197086830 \h </w:instrText>
        </w:r>
        <w:r w:rsidRPr="00532C5D">
          <w:rPr>
            <w:noProof/>
            <w:webHidden/>
          </w:rPr>
        </w:r>
        <w:r w:rsidRPr="00532C5D">
          <w:rPr>
            <w:noProof/>
            <w:webHidden/>
          </w:rPr>
          <w:fldChar w:fldCharType="separate"/>
        </w:r>
        <w:r w:rsidR="000519F6">
          <w:rPr>
            <w:noProof/>
            <w:webHidden/>
          </w:rPr>
          <w:t>- 87 -</w:t>
        </w:r>
        <w:r w:rsidRPr="00532C5D">
          <w:rPr>
            <w:noProof/>
            <w:webHidden/>
          </w:rPr>
          <w:fldChar w:fldCharType="end"/>
        </w:r>
      </w:hyperlink>
    </w:p>
    <w:p w14:paraId="7A913127" w14:textId="6C34E54A" w:rsidR="008334FD" w:rsidRPr="00532C5D" w:rsidRDefault="001E50A6" w:rsidP="0030715B">
      <w:pPr>
        <w:pStyle w:val="Default"/>
        <w:spacing w:line="360" w:lineRule="auto"/>
        <w:rPr>
          <w:rFonts w:ascii="Times New Roman" w:hAnsi="Times New Roman" w:cs="Times New Roman"/>
          <w:bCs/>
          <w:color w:val="auto"/>
          <w:szCs w:val="22"/>
        </w:rPr>
      </w:pPr>
      <w:r w:rsidRPr="00532C5D">
        <w:rPr>
          <w:rFonts w:ascii="Times New Roman" w:hAnsi="Times New Roman" w:cs="Times New Roman"/>
          <w:bCs/>
          <w:color w:val="auto"/>
          <w:szCs w:val="22"/>
        </w:rPr>
        <w:fldChar w:fldCharType="end"/>
      </w:r>
    </w:p>
    <w:p w14:paraId="0F310256" w14:textId="36836973" w:rsidR="0030715B" w:rsidRPr="00532C5D" w:rsidRDefault="008334FD" w:rsidP="008334FD">
      <w:pPr>
        <w:suppressAutoHyphens w:val="0"/>
        <w:autoSpaceDN/>
        <w:spacing w:before="0" w:after="160" w:line="259" w:lineRule="auto"/>
        <w:textAlignment w:val="auto"/>
        <w:rPr>
          <w:bCs/>
        </w:rPr>
      </w:pPr>
      <w:r w:rsidRPr="00532C5D">
        <w:rPr>
          <w:bCs/>
        </w:rPr>
        <w:br w:type="page"/>
      </w:r>
    </w:p>
    <w:p w14:paraId="36DA1A29" w14:textId="53862857" w:rsidR="0030715B" w:rsidRPr="00532C5D" w:rsidRDefault="00055251" w:rsidP="0041488B">
      <w:pPr>
        <w:pStyle w:val="Titre1"/>
      </w:pPr>
      <w:bookmarkStart w:id="3" w:name="_Toc182320528"/>
      <w:bookmarkStart w:id="4" w:name="_Toc201563141"/>
      <w:r w:rsidRPr="00532C5D">
        <w:lastRenderedPageBreak/>
        <w:t>LISTE DES TABLEAUX</w:t>
      </w:r>
      <w:bookmarkEnd w:id="3"/>
      <w:bookmarkEnd w:id="4"/>
    </w:p>
    <w:p w14:paraId="407101E9" w14:textId="7445B0CA" w:rsidR="00E828C7" w:rsidRPr="00532C5D" w:rsidRDefault="001E50A6">
      <w:pPr>
        <w:pStyle w:val="Tabledesillustrations"/>
        <w:tabs>
          <w:tab w:val="right" w:leader="dot" w:pos="9062"/>
        </w:tabs>
        <w:rPr>
          <w:rFonts w:asciiTheme="minorHAnsi" w:eastAsiaTheme="minorEastAsia" w:hAnsiTheme="minorHAnsi" w:cstheme="minorBidi"/>
          <w:noProof/>
          <w:kern w:val="2"/>
          <w:szCs w:val="24"/>
          <w14:ligatures w14:val="standardContextual"/>
        </w:rPr>
      </w:pPr>
      <w:r w:rsidRPr="00532C5D">
        <w:rPr>
          <w:bCs/>
        </w:rPr>
        <w:fldChar w:fldCharType="begin"/>
      </w:r>
      <w:r w:rsidRPr="00532C5D">
        <w:rPr>
          <w:bCs/>
        </w:rPr>
        <w:instrText xml:space="preserve"> TOC \h \z \c "Tableau" </w:instrText>
      </w:r>
      <w:r w:rsidRPr="00532C5D">
        <w:rPr>
          <w:bCs/>
        </w:rPr>
        <w:fldChar w:fldCharType="separate"/>
      </w:r>
      <w:hyperlink w:anchor="_Toc197086831" w:history="1">
        <w:r w:rsidR="00E828C7" w:rsidRPr="00532C5D">
          <w:rPr>
            <w:rStyle w:val="Lienhypertexte"/>
            <w:noProof/>
          </w:rPr>
          <w:t>Tableau 1: Facteur déterminant de la variation des coûts du maïs</w:t>
        </w:r>
        <w:r w:rsidR="00E828C7" w:rsidRPr="00532C5D">
          <w:rPr>
            <w:noProof/>
            <w:webHidden/>
          </w:rPr>
          <w:tab/>
        </w:r>
        <w:r w:rsidR="00E828C7" w:rsidRPr="00532C5D">
          <w:rPr>
            <w:noProof/>
            <w:webHidden/>
          </w:rPr>
          <w:fldChar w:fldCharType="begin"/>
        </w:r>
        <w:r w:rsidR="00E828C7" w:rsidRPr="00532C5D">
          <w:rPr>
            <w:noProof/>
            <w:webHidden/>
          </w:rPr>
          <w:instrText xml:space="preserve"> PAGEREF _Toc197086831 \h </w:instrText>
        </w:r>
        <w:r w:rsidR="00E828C7" w:rsidRPr="00532C5D">
          <w:rPr>
            <w:noProof/>
            <w:webHidden/>
          </w:rPr>
        </w:r>
        <w:r w:rsidR="00E828C7" w:rsidRPr="00532C5D">
          <w:rPr>
            <w:noProof/>
            <w:webHidden/>
          </w:rPr>
          <w:fldChar w:fldCharType="separate"/>
        </w:r>
        <w:r w:rsidR="000519F6">
          <w:rPr>
            <w:noProof/>
            <w:webHidden/>
          </w:rPr>
          <w:t>- 10 -</w:t>
        </w:r>
        <w:r w:rsidR="00E828C7" w:rsidRPr="00532C5D">
          <w:rPr>
            <w:noProof/>
            <w:webHidden/>
          </w:rPr>
          <w:fldChar w:fldCharType="end"/>
        </w:r>
      </w:hyperlink>
    </w:p>
    <w:p w14:paraId="4A632887" w14:textId="39DE430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2" w:history="1">
        <w:r w:rsidRPr="00532C5D">
          <w:rPr>
            <w:rStyle w:val="Lienhypertexte"/>
            <w:noProof/>
          </w:rPr>
          <w:t>Tableau 2 : Analyse SWOT détaillée des chaînes de valeur agricoles</w:t>
        </w:r>
        <w:r w:rsidRPr="00532C5D">
          <w:rPr>
            <w:noProof/>
            <w:webHidden/>
          </w:rPr>
          <w:tab/>
        </w:r>
        <w:r w:rsidRPr="00532C5D">
          <w:rPr>
            <w:noProof/>
            <w:webHidden/>
          </w:rPr>
          <w:fldChar w:fldCharType="begin"/>
        </w:r>
        <w:r w:rsidRPr="00532C5D">
          <w:rPr>
            <w:noProof/>
            <w:webHidden/>
          </w:rPr>
          <w:instrText xml:space="preserve"> PAGEREF _Toc197086832 \h </w:instrText>
        </w:r>
        <w:r w:rsidRPr="00532C5D">
          <w:rPr>
            <w:noProof/>
            <w:webHidden/>
          </w:rPr>
        </w:r>
        <w:r w:rsidRPr="00532C5D">
          <w:rPr>
            <w:noProof/>
            <w:webHidden/>
          </w:rPr>
          <w:fldChar w:fldCharType="separate"/>
        </w:r>
        <w:r w:rsidR="000519F6">
          <w:rPr>
            <w:noProof/>
            <w:webHidden/>
          </w:rPr>
          <w:t>- 35 -</w:t>
        </w:r>
        <w:r w:rsidRPr="00532C5D">
          <w:rPr>
            <w:noProof/>
            <w:webHidden/>
          </w:rPr>
          <w:fldChar w:fldCharType="end"/>
        </w:r>
      </w:hyperlink>
    </w:p>
    <w:p w14:paraId="59169790" w14:textId="2B230238"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3" w:history="1">
        <w:r w:rsidRPr="00532C5D">
          <w:rPr>
            <w:rStyle w:val="Lienhypertexte"/>
            <w:noProof/>
          </w:rPr>
          <w:t>Tableau 3: Analyse détaillée des facteurs externes</w:t>
        </w:r>
        <w:r w:rsidRPr="00532C5D">
          <w:rPr>
            <w:noProof/>
            <w:webHidden/>
          </w:rPr>
          <w:tab/>
        </w:r>
        <w:r w:rsidRPr="00532C5D">
          <w:rPr>
            <w:noProof/>
            <w:webHidden/>
          </w:rPr>
          <w:fldChar w:fldCharType="begin"/>
        </w:r>
        <w:r w:rsidRPr="00532C5D">
          <w:rPr>
            <w:noProof/>
            <w:webHidden/>
          </w:rPr>
          <w:instrText xml:space="preserve"> PAGEREF _Toc197086833 \h </w:instrText>
        </w:r>
        <w:r w:rsidRPr="00532C5D">
          <w:rPr>
            <w:noProof/>
            <w:webHidden/>
          </w:rPr>
        </w:r>
        <w:r w:rsidRPr="00532C5D">
          <w:rPr>
            <w:noProof/>
            <w:webHidden/>
          </w:rPr>
          <w:fldChar w:fldCharType="separate"/>
        </w:r>
        <w:r w:rsidR="000519F6">
          <w:rPr>
            <w:noProof/>
            <w:webHidden/>
          </w:rPr>
          <w:t>- 35 -</w:t>
        </w:r>
        <w:r w:rsidRPr="00532C5D">
          <w:rPr>
            <w:noProof/>
            <w:webHidden/>
          </w:rPr>
          <w:fldChar w:fldCharType="end"/>
        </w:r>
      </w:hyperlink>
    </w:p>
    <w:p w14:paraId="52C144F4" w14:textId="39CFF13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4" w:history="1">
        <w:r w:rsidRPr="00532C5D">
          <w:rPr>
            <w:rStyle w:val="Lienhypertexte"/>
            <w:noProof/>
          </w:rPr>
          <w:t>Tableau 4</w:t>
        </w:r>
        <w:r w:rsidRPr="00532C5D">
          <w:rPr>
            <w:rStyle w:val="Lienhypertexte"/>
            <w:noProof/>
            <w:lang w:val="en-US"/>
          </w:rPr>
          <w:t>: Cadre stratégique d'intervention</w:t>
        </w:r>
        <w:r w:rsidRPr="00532C5D">
          <w:rPr>
            <w:noProof/>
            <w:webHidden/>
          </w:rPr>
          <w:tab/>
        </w:r>
        <w:r w:rsidRPr="00532C5D">
          <w:rPr>
            <w:noProof/>
            <w:webHidden/>
          </w:rPr>
          <w:fldChar w:fldCharType="begin"/>
        </w:r>
        <w:r w:rsidRPr="00532C5D">
          <w:rPr>
            <w:noProof/>
            <w:webHidden/>
          </w:rPr>
          <w:instrText xml:space="preserve"> PAGEREF _Toc197086834 \h </w:instrText>
        </w:r>
        <w:r w:rsidRPr="00532C5D">
          <w:rPr>
            <w:noProof/>
            <w:webHidden/>
          </w:rPr>
        </w:r>
        <w:r w:rsidRPr="00532C5D">
          <w:rPr>
            <w:noProof/>
            <w:webHidden/>
          </w:rPr>
          <w:fldChar w:fldCharType="separate"/>
        </w:r>
        <w:r w:rsidR="000519F6">
          <w:rPr>
            <w:noProof/>
            <w:webHidden/>
          </w:rPr>
          <w:t>- 36 -</w:t>
        </w:r>
        <w:r w:rsidRPr="00532C5D">
          <w:rPr>
            <w:noProof/>
            <w:webHidden/>
          </w:rPr>
          <w:fldChar w:fldCharType="end"/>
        </w:r>
      </w:hyperlink>
    </w:p>
    <w:p w14:paraId="5B7F3615" w14:textId="70742C49"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5" w:history="1">
        <w:r w:rsidRPr="00532C5D">
          <w:rPr>
            <w:rStyle w:val="Lienhypertexte"/>
            <w:noProof/>
          </w:rPr>
          <w:t>Tableau 5: Facteurs clés de succès et mécanismes d'action</w:t>
        </w:r>
        <w:r w:rsidRPr="00532C5D">
          <w:rPr>
            <w:noProof/>
            <w:webHidden/>
          </w:rPr>
          <w:tab/>
        </w:r>
        <w:r w:rsidRPr="00532C5D">
          <w:rPr>
            <w:noProof/>
            <w:webHidden/>
          </w:rPr>
          <w:fldChar w:fldCharType="begin"/>
        </w:r>
        <w:r w:rsidRPr="00532C5D">
          <w:rPr>
            <w:noProof/>
            <w:webHidden/>
          </w:rPr>
          <w:instrText xml:space="preserve"> PAGEREF _Toc197086835 \h </w:instrText>
        </w:r>
        <w:r w:rsidRPr="00532C5D">
          <w:rPr>
            <w:noProof/>
            <w:webHidden/>
          </w:rPr>
        </w:r>
        <w:r w:rsidRPr="00532C5D">
          <w:rPr>
            <w:noProof/>
            <w:webHidden/>
          </w:rPr>
          <w:fldChar w:fldCharType="separate"/>
        </w:r>
        <w:r w:rsidR="000519F6">
          <w:rPr>
            <w:noProof/>
            <w:webHidden/>
          </w:rPr>
          <w:t>- 37 -</w:t>
        </w:r>
        <w:r w:rsidRPr="00532C5D">
          <w:rPr>
            <w:noProof/>
            <w:webHidden/>
          </w:rPr>
          <w:fldChar w:fldCharType="end"/>
        </w:r>
      </w:hyperlink>
    </w:p>
    <w:p w14:paraId="3A4A9D9E" w14:textId="744212BE"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6" w:history="1">
        <w:r w:rsidRPr="00532C5D">
          <w:rPr>
            <w:rStyle w:val="Lienhypertexte"/>
            <w:noProof/>
          </w:rPr>
          <w:t xml:space="preserve">Tableau 6 </w:t>
        </w:r>
        <w:r w:rsidRPr="00532C5D">
          <w:rPr>
            <w:rStyle w:val="Lienhypertexte"/>
            <w:noProof/>
            <w:lang w:val="en-US"/>
          </w:rPr>
          <w:t>: Cadre de suivi-évaluation</w:t>
        </w:r>
        <w:r w:rsidRPr="00532C5D">
          <w:rPr>
            <w:noProof/>
            <w:webHidden/>
          </w:rPr>
          <w:tab/>
        </w:r>
        <w:r w:rsidRPr="00532C5D">
          <w:rPr>
            <w:noProof/>
            <w:webHidden/>
          </w:rPr>
          <w:fldChar w:fldCharType="begin"/>
        </w:r>
        <w:r w:rsidRPr="00532C5D">
          <w:rPr>
            <w:noProof/>
            <w:webHidden/>
          </w:rPr>
          <w:instrText xml:space="preserve"> PAGEREF _Toc197086836 \h </w:instrText>
        </w:r>
        <w:r w:rsidRPr="00532C5D">
          <w:rPr>
            <w:noProof/>
            <w:webHidden/>
          </w:rPr>
        </w:r>
        <w:r w:rsidRPr="00532C5D">
          <w:rPr>
            <w:noProof/>
            <w:webHidden/>
          </w:rPr>
          <w:fldChar w:fldCharType="separate"/>
        </w:r>
        <w:r w:rsidR="000519F6">
          <w:rPr>
            <w:noProof/>
            <w:webHidden/>
          </w:rPr>
          <w:t>- 38 -</w:t>
        </w:r>
        <w:r w:rsidRPr="00532C5D">
          <w:rPr>
            <w:noProof/>
            <w:webHidden/>
          </w:rPr>
          <w:fldChar w:fldCharType="end"/>
        </w:r>
      </w:hyperlink>
    </w:p>
    <w:p w14:paraId="5B8D9601" w14:textId="378B738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7" w:history="1">
        <w:r w:rsidRPr="00532C5D">
          <w:rPr>
            <w:rStyle w:val="Lienhypertexte"/>
            <w:noProof/>
          </w:rPr>
          <w:t>Tableau 7 : Raisons avancées par les producteurs concernant la facilité d’achat de la terre par province</w:t>
        </w:r>
        <w:r w:rsidRPr="00532C5D">
          <w:rPr>
            <w:noProof/>
            <w:webHidden/>
          </w:rPr>
          <w:tab/>
        </w:r>
        <w:r w:rsidRPr="00532C5D">
          <w:rPr>
            <w:noProof/>
            <w:webHidden/>
          </w:rPr>
          <w:fldChar w:fldCharType="begin"/>
        </w:r>
        <w:r w:rsidRPr="00532C5D">
          <w:rPr>
            <w:noProof/>
            <w:webHidden/>
          </w:rPr>
          <w:instrText xml:space="preserve"> PAGEREF _Toc197086837 \h </w:instrText>
        </w:r>
        <w:r w:rsidRPr="00532C5D">
          <w:rPr>
            <w:noProof/>
            <w:webHidden/>
          </w:rPr>
        </w:r>
        <w:r w:rsidRPr="00532C5D">
          <w:rPr>
            <w:noProof/>
            <w:webHidden/>
          </w:rPr>
          <w:fldChar w:fldCharType="separate"/>
        </w:r>
        <w:r w:rsidR="000519F6">
          <w:rPr>
            <w:noProof/>
            <w:webHidden/>
          </w:rPr>
          <w:t>- 45 -</w:t>
        </w:r>
        <w:r w:rsidRPr="00532C5D">
          <w:rPr>
            <w:noProof/>
            <w:webHidden/>
          </w:rPr>
          <w:fldChar w:fldCharType="end"/>
        </w:r>
      </w:hyperlink>
    </w:p>
    <w:p w14:paraId="61C09BDF" w14:textId="3C602308"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8" w:history="1">
        <w:r w:rsidRPr="00532C5D">
          <w:rPr>
            <w:rStyle w:val="Lienhypertexte"/>
            <w:noProof/>
          </w:rPr>
          <w:t>Tableau 8 : Mode d’acquisition de la terre par province</w:t>
        </w:r>
        <w:r w:rsidRPr="00532C5D">
          <w:rPr>
            <w:noProof/>
            <w:webHidden/>
          </w:rPr>
          <w:tab/>
        </w:r>
        <w:r w:rsidRPr="00532C5D">
          <w:rPr>
            <w:noProof/>
            <w:webHidden/>
          </w:rPr>
          <w:fldChar w:fldCharType="begin"/>
        </w:r>
        <w:r w:rsidRPr="00532C5D">
          <w:rPr>
            <w:noProof/>
            <w:webHidden/>
          </w:rPr>
          <w:instrText xml:space="preserve"> PAGEREF _Toc197086838 \h </w:instrText>
        </w:r>
        <w:r w:rsidRPr="00532C5D">
          <w:rPr>
            <w:noProof/>
            <w:webHidden/>
          </w:rPr>
        </w:r>
        <w:r w:rsidRPr="00532C5D">
          <w:rPr>
            <w:noProof/>
            <w:webHidden/>
          </w:rPr>
          <w:fldChar w:fldCharType="separate"/>
        </w:r>
        <w:r w:rsidR="000519F6">
          <w:rPr>
            <w:noProof/>
            <w:webHidden/>
          </w:rPr>
          <w:t>- 48 -</w:t>
        </w:r>
        <w:r w:rsidRPr="00532C5D">
          <w:rPr>
            <w:noProof/>
            <w:webHidden/>
          </w:rPr>
          <w:fldChar w:fldCharType="end"/>
        </w:r>
      </w:hyperlink>
    </w:p>
    <w:p w14:paraId="3528AF5A" w14:textId="32C3BFCF"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39" w:history="1">
        <w:r w:rsidRPr="00532C5D">
          <w:rPr>
            <w:rStyle w:val="Lienhypertexte"/>
            <w:noProof/>
          </w:rPr>
          <w:t>Tableau 9 : Répartition des superficies des exploitations par genre</w:t>
        </w:r>
        <w:r w:rsidRPr="00532C5D">
          <w:rPr>
            <w:noProof/>
            <w:webHidden/>
          </w:rPr>
          <w:tab/>
        </w:r>
        <w:r w:rsidRPr="00532C5D">
          <w:rPr>
            <w:noProof/>
            <w:webHidden/>
          </w:rPr>
          <w:fldChar w:fldCharType="begin"/>
        </w:r>
        <w:r w:rsidRPr="00532C5D">
          <w:rPr>
            <w:noProof/>
            <w:webHidden/>
          </w:rPr>
          <w:instrText xml:space="preserve"> PAGEREF _Toc197086839 \h </w:instrText>
        </w:r>
        <w:r w:rsidRPr="00532C5D">
          <w:rPr>
            <w:noProof/>
            <w:webHidden/>
          </w:rPr>
        </w:r>
        <w:r w:rsidRPr="00532C5D">
          <w:rPr>
            <w:noProof/>
            <w:webHidden/>
          </w:rPr>
          <w:fldChar w:fldCharType="separate"/>
        </w:r>
        <w:r w:rsidR="000519F6">
          <w:rPr>
            <w:noProof/>
            <w:webHidden/>
          </w:rPr>
          <w:t>- 49 -</w:t>
        </w:r>
        <w:r w:rsidRPr="00532C5D">
          <w:rPr>
            <w:noProof/>
            <w:webHidden/>
          </w:rPr>
          <w:fldChar w:fldCharType="end"/>
        </w:r>
      </w:hyperlink>
    </w:p>
    <w:p w14:paraId="74DBD467" w14:textId="65CA14E9"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0" w:history="1">
        <w:r w:rsidRPr="00532C5D">
          <w:rPr>
            <w:rStyle w:val="Lienhypertexte"/>
            <w:noProof/>
          </w:rPr>
          <w:t>Tableau 10 : Répartition de la superficie des exploitations selon l’activité secondaire</w:t>
        </w:r>
        <w:r w:rsidRPr="00532C5D">
          <w:rPr>
            <w:noProof/>
            <w:webHidden/>
          </w:rPr>
          <w:tab/>
        </w:r>
        <w:r w:rsidRPr="00532C5D">
          <w:rPr>
            <w:noProof/>
            <w:webHidden/>
          </w:rPr>
          <w:fldChar w:fldCharType="begin"/>
        </w:r>
        <w:r w:rsidRPr="00532C5D">
          <w:rPr>
            <w:noProof/>
            <w:webHidden/>
          </w:rPr>
          <w:instrText xml:space="preserve"> PAGEREF _Toc197086840 \h </w:instrText>
        </w:r>
        <w:r w:rsidRPr="00532C5D">
          <w:rPr>
            <w:noProof/>
            <w:webHidden/>
          </w:rPr>
        </w:r>
        <w:r w:rsidRPr="00532C5D">
          <w:rPr>
            <w:noProof/>
            <w:webHidden/>
          </w:rPr>
          <w:fldChar w:fldCharType="separate"/>
        </w:r>
        <w:r w:rsidR="000519F6">
          <w:rPr>
            <w:noProof/>
            <w:webHidden/>
          </w:rPr>
          <w:t>- 49 -</w:t>
        </w:r>
        <w:r w:rsidRPr="00532C5D">
          <w:rPr>
            <w:noProof/>
            <w:webHidden/>
          </w:rPr>
          <w:fldChar w:fldCharType="end"/>
        </w:r>
      </w:hyperlink>
    </w:p>
    <w:p w14:paraId="307062EA" w14:textId="670886D5"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1" w:history="1">
        <w:r w:rsidRPr="00532C5D">
          <w:rPr>
            <w:rStyle w:val="Lienhypertexte"/>
            <w:noProof/>
          </w:rPr>
          <w:t>Tableau 11 : Proportion relative de citation des obstacles liés à l’achat de la terre par province</w:t>
        </w:r>
        <w:r w:rsidRPr="00532C5D">
          <w:rPr>
            <w:noProof/>
            <w:webHidden/>
          </w:rPr>
          <w:tab/>
        </w:r>
        <w:r w:rsidRPr="00532C5D">
          <w:rPr>
            <w:noProof/>
            <w:webHidden/>
          </w:rPr>
          <w:fldChar w:fldCharType="begin"/>
        </w:r>
        <w:r w:rsidRPr="00532C5D">
          <w:rPr>
            <w:noProof/>
            <w:webHidden/>
          </w:rPr>
          <w:instrText xml:space="preserve"> PAGEREF _Toc197086841 \h </w:instrText>
        </w:r>
        <w:r w:rsidRPr="00532C5D">
          <w:rPr>
            <w:noProof/>
            <w:webHidden/>
          </w:rPr>
        </w:r>
        <w:r w:rsidRPr="00532C5D">
          <w:rPr>
            <w:noProof/>
            <w:webHidden/>
          </w:rPr>
          <w:fldChar w:fldCharType="separate"/>
        </w:r>
        <w:r w:rsidR="000519F6">
          <w:rPr>
            <w:noProof/>
            <w:webHidden/>
          </w:rPr>
          <w:t>- 50 -</w:t>
        </w:r>
        <w:r w:rsidRPr="00532C5D">
          <w:rPr>
            <w:noProof/>
            <w:webHidden/>
          </w:rPr>
          <w:fldChar w:fldCharType="end"/>
        </w:r>
      </w:hyperlink>
    </w:p>
    <w:p w14:paraId="628F6945" w14:textId="11B2D746"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2" w:history="1">
        <w:r w:rsidRPr="00532C5D">
          <w:rPr>
            <w:rStyle w:val="Lienhypertexte"/>
            <w:noProof/>
          </w:rPr>
          <w:t>Tableau 12 : Lieux d’approvisionnement en semences</w:t>
        </w:r>
        <w:r w:rsidRPr="00532C5D">
          <w:rPr>
            <w:noProof/>
            <w:webHidden/>
          </w:rPr>
          <w:tab/>
        </w:r>
        <w:r w:rsidRPr="00532C5D">
          <w:rPr>
            <w:noProof/>
            <w:webHidden/>
          </w:rPr>
          <w:fldChar w:fldCharType="begin"/>
        </w:r>
        <w:r w:rsidRPr="00532C5D">
          <w:rPr>
            <w:noProof/>
            <w:webHidden/>
          </w:rPr>
          <w:instrText xml:space="preserve"> PAGEREF _Toc197086842 \h </w:instrText>
        </w:r>
        <w:r w:rsidRPr="00532C5D">
          <w:rPr>
            <w:noProof/>
            <w:webHidden/>
          </w:rPr>
        </w:r>
        <w:r w:rsidRPr="00532C5D">
          <w:rPr>
            <w:noProof/>
            <w:webHidden/>
          </w:rPr>
          <w:fldChar w:fldCharType="separate"/>
        </w:r>
        <w:r w:rsidR="000519F6">
          <w:rPr>
            <w:noProof/>
            <w:webHidden/>
          </w:rPr>
          <w:t>- 54 -</w:t>
        </w:r>
        <w:r w:rsidRPr="00532C5D">
          <w:rPr>
            <w:noProof/>
            <w:webHidden/>
          </w:rPr>
          <w:fldChar w:fldCharType="end"/>
        </w:r>
      </w:hyperlink>
    </w:p>
    <w:p w14:paraId="32C67A19" w14:textId="6D38C68A"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3" w:history="1">
        <w:r w:rsidRPr="00532C5D">
          <w:rPr>
            <w:rStyle w:val="Lienhypertexte"/>
            <w:noProof/>
          </w:rPr>
          <w:t>Tableau 13 : Calendrier exécutif des activités de la production du maïs</w:t>
        </w:r>
        <w:r w:rsidRPr="00532C5D">
          <w:rPr>
            <w:noProof/>
            <w:webHidden/>
          </w:rPr>
          <w:tab/>
        </w:r>
        <w:r w:rsidRPr="00532C5D">
          <w:rPr>
            <w:noProof/>
            <w:webHidden/>
          </w:rPr>
          <w:fldChar w:fldCharType="begin"/>
        </w:r>
        <w:r w:rsidRPr="00532C5D">
          <w:rPr>
            <w:noProof/>
            <w:webHidden/>
          </w:rPr>
          <w:instrText xml:space="preserve"> PAGEREF _Toc197086843 \h </w:instrText>
        </w:r>
        <w:r w:rsidRPr="00532C5D">
          <w:rPr>
            <w:noProof/>
            <w:webHidden/>
          </w:rPr>
        </w:r>
        <w:r w:rsidRPr="00532C5D">
          <w:rPr>
            <w:noProof/>
            <w:webHidden/>
          </w:rPr>
          <w:fldChar w:fldCharType="separate"/>
        </w:r>
        <w:r w:rsidR="000519F6">
          <w:rPr>
            <w:noProof/>
            <w:webHidden/>
          </w:rPr>
          <w:t>- 55 -</w:t>
        </w:r>
        <w:r w:rsidRPr="00532C5D">
          <w:rPr>
            <w:noProof/>
            <w:webHidden/>
          </w:rPr>
          <w:fldChar w:fldCharType="end"/>
        </w:r>
      </w:hyperlink>
    </w:p>
    <w:p w14:paraId="0346D87E" w14:textId="53BDBF7C"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4" w:history="1">
        <w:r w:rsidRPr="00532C5D">
          <w:rPr>
            <w:rStyle w:val="Lienhypertexte"/>
            <w:noProof/>
          </w:rPr>
          <w:t>Tableau 14 : Proportion relative de citation des types de labour</w:t>
        </w:r>
        <w:r w:rsidRPr="00532C5D">
          <w:rPr>
            <w:noProof/>
            <w:webHidden/>
          </w:rPr>
          <w:tab/>
        </w:r>
        <w:r w:rsidRPr="00532C5D">
          <w:rPr>
            <w:noProof/>
            <w:webHidden/>
          </w:rPr>
          <w:fldChar w:fldCharType="begin"/>
        </w:r>
        <w:r w:rsidRPr="00532C5D">
          <w:rPr>
            <w:noProof/>
            <w:webHidden/>
          </w:rPr>
          <w:instrText xml:space="preserve"> PAGEREF _Toc197086844 \h </w:instrText>
        </w:r>
        <w:r w:rsidRPr="00532C5D">
          <w:rPr>
            <w:noProof/>
            <w:webHidden/>
          </w:rPr>
        </w:r>
        <w:r w:rsidRPr="00532C5D">
          <w:rPr>
            <w:noProof/>
            <w:webHidden/>
          </w:rPr>
          <w:fldChar w:fldCharType="separate"/>
        </w:r>
        <w:r w:rsidR="000519F6">
          <w:rPr>
            <w:noProof/>
            <w:webHidden/>
          </w:rPr>
          <w:t>- 56 -</w:t>
        </w:r>
        <w:r w:rsidRPr="00532C5D">
          <w:rPr>
            <w:noProof/>
            <w:webHidden/>
          </w:rPr>
          <w:fldChar w:fldCharType="end"/>
        </w:r>
      </w:hyperlink>
    </w:p>
    <w:p w14:paraId="4FEC1138" w14:textId="3792684D"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5" w:history="1">
        <w:r w:rsidRPr="00532C5D">
          <w:rPr>
            <w:rStyle w:val="Lienhypertexte"/>
            <w:noProof/>
          </w:rPr>
          <w:t>Tableau 15 : Proportion relative de citation des techniques de sarclage</w:t>
        </w:r>
        <w:r w:rsidRPr="00532C5D">
          <w:rPr>
            <w:noProof/>
            <w:webHidden/>
          </w:rPr>
          <w:tab/>
        </w:r>
        <w:r w:rsidRPr="00532C5D">
          <w:rPr>
            <w:noProof/>
            <w:webHidden/>
          </w:rPr>
          <w:fldChar w:fldCharType="begin"/>
        </w:r>
        <w:r w:rsidRPr="00532C5D">
          <w:rPr>
            <w:noProof/>
            <w:webHidden/>
          </w:rPr>
          <w:instrText xml:space="preserve"> PAGEREF _Toc197086845 \h </w:instrText>
        </w:r>
        <w:r w:rsidRPr="00532C5D">
          <w:rPr>
            <w:noProof/>
            <w:webHidden/>
          </w:rPr>
        </w:r>
        <w:r w:rsidRPr="00532C5D">
          <w:rPr>
            <w:noProof/>
            <w:webHidden/>
          </w:rPr>
          <w:fldChar w:fldCharType="separate"/>
        </w:r>
        <w:r w:rsidR="000519F6">
          <w:rPr>
            <w:noProof/>
            <w:webHidden/>
          </w:rPr>
          <w:t>- 58 -</w:t>
        </w:r>
        <w:r w:rsidRPr="00532C5D">
          <w:rPr>
            <w:noProof/>
            <w:webHidden/>
          </w:rPr>
          <w:fldChar w:fldCharType="end"/>
        </w:r>
      </w:hyperlink>
    </w:p>
    <w:p w14:paraId="2E5D7B12" w14:textId="1AF8DDE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6" w:history="1">
        <w:r w:rsidRPr="00532C5D">
          <w:rPr>
            <w:rStyle w:val="Lienhypertexte"/>
            <w:noProof/>
          </w:rPr>
          <w:t>Tableau 16 : Maladies et ravageurs du maïs et méthodes de lutte</w:t>
        </w:r>
        <w:r w:rsidRPr="00532C5D">
          <w:rPr>
            <w:noProof/>
            <w:webHidden/>
          </w:rPr>
          <w:tab/>
        </w:r>
        <w:r w:rsidRPr="00532C5D">
          <w:rPr>
            <w:noProof/>
            <w:webHidden/>
          </w:rPr>
          <w:fldChar w:fldCharType="begin"/>
        </w:r>
        <w:r w:rsidRPr="00532C5D">
          <w:rPr>
            <w:noProof/>
            <w:webHidden/>
          </w:rPr>
          <w:instrText xml:space="preserve"> PAGEREF _Toc197086846 \h </w:instrText>
        </w:r>
        <w:r w:rsidRPr="00532C5D">
          <w:rPr>
            <w:noProof/>
            <w:webHidden/>
          </w:rPr>
        </w:r>
        <w:r w:rsidRPr="00532C5D">
          <w:rPr>
            <w:noProof/>
            <w:webHidden/>
          </w:rPr>
          <w:fldChar w:fldCharType="separate"/>
        </w:r>
        <w:r w:rsidR="000519F6">
          <w:rPr>
            <w:noProof/>
            <w:webHidden/>
          </w:rPr>
          <w:t>- 58 -</w:t>
        </w:r>
        <w:r w:rsidRPr="00532C5D">
          <w:rPr>
            <w:noProof/>
            <w:webHidden/>
          </w:rPr>
          <w:fldChar w:fldCharType="end"/>
        </w:r>
      </w:hyperlink>
    </w:p>
    <w:p w14:paraId="53473755" w14:textId="5B6BD30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7" w:history="1">
        <w:r w:rsidRPr="00532C5D">
          <w:rPr>
            <w:rStyle w:val="Lienhypertexte"/>
            <w:noProof/>
          </w:rPr>
          <w:t>Tableau 17 : Lieux de battage, de décorticage et de séchage du maïs</w:t>
        </w:r>
        <w:r w:rsidRPr="00532C5D">
          <w:rPr>
            <w:noProof/>
            <w:webHidden/>
          </w:rPr>
          <w:tab/>
        </w:r>
        <w:r w:rsidRPr="00532C5D">
          <w:rPr>
            <w:noProof/>
            <w:webHidden/>
          </w:rPr>
          <w:fldChar w:fldCharType="begin"/>
        </w:r>
        <w:r w:rsidRPr="00532C5D">
          <w:rPr>
            <w:noProof/>
            <w:webHidden/>
          </w:rPr>
          <w:instrText xml:space="preserve"> PAGEREF _Toc197086847 \h </w:instrText>
        </w:r>
        <w:r w:rsidRPr="00532C5D">
          <w:rPr>
            <w:noProof/>
            <w:webHidden/>
          </w:rPr>
        </w:r>
        <w:r w:rsidRPr="00532C5D">
          <w:rPr>
            <w:noProof/>
            <w:webHidden/>
          </w:rPr>
          <w:fldChar w:fldCharType="separate"/>
        </w:r>
        <w:r w:rsidR="000519F6">
          <w:rPr>
            <w:noProof/>
            <w:webHidden/>
          </w:rPr>
          <w:t>- 60 -</w:t>
        </w:r>
        <w:r w:rsidRPr="00532C5D">
          <w:rPr>
            <w:noProof/>
            <w:webHidden/>
          </w:rPr>
          <w:fldChar w:fldCharType="end"/>
        </w:r>
      </w:hyperlink>
    </w:p>
    <w:p w14:paraId="6E2290E4" w14:textId="64E5A79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8" w:history="1">
        <w:r w:rsidRPr="00532C5D">
          <w:rPr>
            <w:rStyle w:val="Lienhypertexte"/>
            <w:noProof/>
          </w:rPr>
          <w:t>Tableau 18 : Répartition des producteurs par technique de battage selon la province</w:t>
        </w:r>
        <w:r w:rsidRPr="00532C5D">
          <w:rPr>
            <w:noProof/>
            <w:webHidden/>
          </w:rPr>
          <w:tab/>
        </w:r>
        <w:r w:rsidRPr="00532C5D">
          <w:rPr>
            <w:noProof/>
            <w:webHidden/>
          </w:rPr>
          <w:fldChar w:fldCharType="begin"/>
        </w:r>
        <w:r w:rsidRPr="00532C5D">
          <w:rPr>
            <w:noProof/>
            <w:webHidden/>
          </w:rPr>
          <w:instrText xml:space="preserve"> PAGEREF _Toc197086848 \h </w:instrText>
        </w:r>
        <w:r w:rsidRPr="00532C5D">
          <w:rPr>
            <w:noProof/>
            <w:webHidden/>
          </w:rPr>
        </w:r>
        <w:r w:rsidRPr="00532C5D">
          <w:rPr>
            <w:noProof/>
            <w:webHidden/>
          </w:rPr>
          <w:fldChar w:fldCharType="separate"/>
        </w:r>
        <w:r w:rsidR="000519F6">
          <w:rPr>
            <w:noProof/>
            <w:webHidden/>
          </w:rPr>
          <w:t>- 61 -</w:t>
        </w:r>
        <w:r w:rsidRPr="00532C5D">
          <w:rPr>
            <w:noProof/>
            <w:webHidden/>
          </w:rPr>
          <w:fldChar w:fldCharType="end"/>
        </w:r>
      </w:hyperlink>
    </w:p>
    <w:p w14:paraId="3F1D72F0" w14:textId="42A90E32"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49" w:history="1">
        <w:r w:rsidRPr="00532C5D">
          <w:rPr>
            <w:rStyle w:val="Lienhypertexte"/>
            <w:noProof/>
          </w:rPr>
          <w:t>Tableau 19 : Fréquence relative de citation des types de main d’œuvre utilisés par les producteurs</w:t>
        </w:r>
        <w:r w:rsidRPr="00532C5D">
          <w:rPr>
            <w:noProof/>
            <w:webHidden/>
          </w:rPr>
          <w:tab/>
        </w:r>
        <w:r w:rsidRPr="00532C5D">
          <w:rPr>
            <w:noProof/>
            <w:webHidden/>
          </w:rPr>
          <w:fldChar w:fldCharType="begin"/>
        </w:r>
        <w:r w:rsidRPr="00532C5D">
          <w:rPr>
            <w:noProof/>
            <w:webHidden/>
          </w:rPr>
          <w:instrText xml:space="preserve"> PAGEREF _Toc197086849 \h </w:instrText>
        </w:r>
        <w:r w:rsidRPr="00532C5D">
          <w:rPr>
            <w:noProof/>
            <w:webHidden/>
          </w:rPr>
        </w:r>
        <w:r w:rsidRPr="00532C5D">
          <w:rPr>
            <w:noProof/>
            <w:webHidden/>
          </w:rPr>
          <w:fldChar w:fldCharType="separate"/>
        </w:r>
        <w:r w:rsidR="000519F6">
          <w:rPr>
            <w:noProof/>
            <w:webHidden/>
          </w:rPr>
          <w:t>- 64 -</w:t>
        </w:r>
        <w:r w:rsidRPr="00532C5D">
          <w:rPr>
            <w:noProof/>
            <w:webHidden/>
          </w:rPr>
          <w:fldChar w:fldCharType="end"/>
        </w:r>
      </w:hyperlink>
    </w:p>
    <w:p w14:paraId="67CF419E" w14:textId="47428E0B"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0" w:history="1">
        <w:r w:rsidRPr="00532C5D">
          <w:rPr>
            <w:rStyle w:val="Lienhypertexte"/>
            <w:noProof/>
          </w:rPr>
          <w:t>Tableau 20 : Identification des zones de forte production du maïs</w:t>
        </w:r>
        <w:r w:rsidRPr="00532C5D">
          <w:rPr>
            <w:noProof/>
            <w:webHidden/>
          </w:rPr>
          <w:tab/>
        </w:r>
        <w:r w:rsidRPr="00532C5D">
          <w:rPr>
            <w:noProof/>
            <w:webHidden/>
          </w:rPr>
          <w:fldChar w:fldCharType="begin"/>
        </w:r>
        <w:r w:rsidRPr="00532C5D">
          <w:rPr>
            <w:noProof/>
            <w:webHidden/>
          </w:rPr>
          <w:instrText xml:space="preserve"> PAGEREF _Toc197086850 \h </w:instrText>
        </w:r>
        <w:r w:rsidRPr="00532C5D">
          <w:rPr>
            <w:noProof/>
            <w:webHidden/>
          </w:rPr>
        </w:r>
        <w:r w:rsidRPr="00532C5D">
          <w:rPr>
            <w:noProof/>
            <w:webHidden/>
          </w:rPr>
          <w:fldChar w:fldCharType="separate"/>
        </w:r>
        <w:r w:rsidR="000519F6">
          <w:rPr>
            <w:noProof/>
            <w:webHidden/>
          </w:rPr>
          <w:t>- 75 -</w:t>
        </w:r>
        <w:r w:rsidRPr="00532C5D">
          <w:rPr>
            <w:noProof/>
            <w:webHidden/>
          </w:rPr>
          <w:fldChar w:fldCharType="end"/>
        </w:r>
      </w:hyperlink>
    </w:p>
    <w:p w14:paraId="151541D6" w14:textId="1111A4F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1" w:history="1">
        <w:r w:rsidRPr="00532C5D">
          <w:rPr>
            <w:rStyle w:val="Lienhypertexte"/>
            <w:noProof/>
          </w:rPr>
          <w:t>Tableau 21 : Variation entre les quantités moyennes de maïs produite par province</w:t>
        </w:r>
        <w:r w:rsidRPr="00532C5D">
          <w:rPr>
            <w:noProof/>
            <w:webHidden/>
          </w:rPr>
          <w:tab/>
        </w:r>
        <w:r w:rsidRPr="00532C5D">
          <w:rPr>
            <w:noProof/>
            <w:webHidden/>
          </w:rPr>
          <w:fldChar w:fldCharType="begin"/>
        </w:r>
        <w:r w:rsidRPr="00532C5D">
          <w:rPr>
            <w:noProof/>
            <w:webHidden/>
          </w:rPr>
          <w:instrText xml:space="preserve"> PAGEREF _Toc197086851 \h </w:instrText>
        </w:r>
        <w:r w:rsidRPr="00532C5D">
          <w:rPr>
            <w:noProof/>
            <w:webHidden/>
          </w:rPr>
        </w:r>
        <w:r w:rsidRPr="00532C5D">
          <w:rPr>
            <w:noProof/>
            <w:webHidden/>
          </w:rPr>
          <w:fldChar w:fldCharType="separate"/>
        </w:r>
        <w:r w:rsidR="000519F6">
          <w:rPr>
            <w:noProof/>
            <w:webHidden/>
          </w:rPr>
          <w:t>- 75 -</w:t>
        </w:r>
        <w:r w:rsidRPr="00532C5D">
          <w:rPr>
            <w:noProof/>
            <w:webHidden/>
          </w:rPr>
          <w:fldChar w:fldCharType="end"/>
        </w:r>
      </w:hyperlink>
    </w:p>
    <w:p w14:paraId="6B8B76BF" w14:textId="2AF14917"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2" w:history="1">
        <w:r w:rsidRPr="00532C5D">
          <w:rPr>
            <w:rStyle w:val="Lienhypertexte"/>
            <w:bCs/>
            <w:noProof/>
          </w:rPr>
          <w:t>Tableau 22 :</w:t>
        </w:r>
        <w:r w:rsidRPr="00532C5D">
          <w:rPr>
            <w:rStyle w:val="Lienhypertexte"/>
            <w:noProof/>
          </w:rPr>
          <w:t xml:space="preserve"> Caractéristiques sociodémographiques des transformateurs</w:t>
        </w:r>
        <w:r w:rsidRPr="00532C5D">
          <w:rPr>
            <w:noProof/>
            <w:webHidden/>
          </w:rPr>
          <w:tab/>
        </w:r>
        <w:r w:rsidRPr="00532C5D">
          <w:rPr>
            <w:noProof/>
            <w:webHidden/>
          </w:rPr>
          <w:fldChar w:fldCharType="begin"/>
        </w:r>
        <w:r w:rsidRPr="00532C5D">
          <w:rPr>
            <w:noProof/>
            <w:webHidden/>
          </w:rPr>
          <w:instrText xml:space="preserve"> PAGEREF _Toc197086852 \h </w:instrText>
        </w:r>
        <w:r w:rsidRPr="00532C5D">
          <w:rPr>
            <w:noProof/>
            <w:webHidden/>
          </w:rPr>
        </w:r>
        <w:r w:rsidRPr="00532C5D">
          <w:rPr>
            <w:noProof/>
            <w:webHidden/>
          </w:rPr>
          <w:fldChar w:fldCharType="separate"/>
        </w:r>
        <w:r w:rsidR="000519F6">
          <w:rPr>
            <w:noProof/>
            <w:webHidden/>
          </w:rPr>
          <w:t>- 79 -</w:t>
        </w:r>
        <w:r w:rsidRPr="00532C5D">
          <w:rPr>
            <w:noProof/>
            <w:webHidden/>
          </w:rPr>
          <w:fldChar w:fldCharType="end"/>
        </w:r>
      </w:hyperlink>
    </w:p>
    <w:p w14:paraId="60576C94" w14:textId="7DD6122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3" w:history="1">
        <w:r w:rsidRPr="00532C5D">
          <w:rPr>
            <w:rStyle w:val="Lienhypertexte"/>
            <w:bCs/>
            <w:noProof/>
          </w:rPr>
          <w:t>Tableau 23:</w:t>
        </w:r>
        <w:r w:rsidRPr="00532C5D">
          <w:rPr>
            <w:rStyle w:val="Lienhypertexte"/>
            <w:noProof/>
          </w:rPr>
          <w:t xml:space="preserve"> Caractéristiques sociodémographiques des commerçants</w:t>
        </w:r>
        <w:r w:rsidRPr="00532C5D">
          <w:rPr>
            <w:noProof/>
            <w:webHidden/>
          </w:rPr>
          <w:tab/>
        </w:r>
        <w:r w:rsidRPr="00532C5D">
          <w:rPr>
            <w:noProof/>
            <w:webHidden/>
          </w:rPr>
          <w:fldChar w:fldCharType="begin"/>
        </w:r>
        <w:r w:rsidRPr="00532C5D">
          <w:rPr>
            <w:noProof/>
            <w:webHidden/>
          </w:rPr>
          <w:instrText xml:space="preserve"> PAGEREF _Toc197086853 \h </w:instrText>
        </w:r>
        <w:r w:rsidRPr="00532C5D">
          <w:rPr>
            <w:noProof/>
            <w:webHidden/>
          </w:rPr>
        </w:r>
        <w:r w:rsidRPr="00532C5D">
          <w:rPr>
            <w:noProof/>
            <w:webHidden/>
          </w:rPr>
          <w:fldChar w:fldCharType="separate"/>
        </w:r>
        <w:r w:rsidR="000519F6">
          <w:rPr>
            <w:noProof/>
            <w:webHidden/>
          </w:rPr>
          <w:t>- 80 -</w:t>
        </w:r>
        <w:r w:rsidRPr="00532C5D">
          <w:rPr>
            <w:noProof/>
            <w:webHidden/>
          </w:rPr>
          <w:fldChar w:fldCharType="end"/>
        </w:r>
      </w:hyperlink>
    </w:p>
    <w:p w14:paraId="14ED58E3" w14:textId="7F131E63"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4" w:history="1">
        <w:r w:rsidRPr="00532C5D">
          <w:rPr>
            <w:rStyle w:val="Lienhypertexte"/>
            <w:bCs/>
            <w:noProof/>
          </w:rPr>
          <w:t>Tableau 24:</w:t>
        </w:r>
        <w:r w:rsidRPr="00532C5D">
          <w:rPr>
            <w:rStyle w:val="Lienhypertexte"/>
            <w:noProof/>
          </w:rPr>
          <w:t xml:space="preserve"> Caractéristiques sociodémographiques des consommateurs enquêtés</w:t>
        </w:r>
        <w:r w:rsidRPr="00532C5D">
          <w:rPr>
            <w:noProof/>
            <w:webHidden/>
          </w:rPr>
          <w:tab/>
        </w:r>
        <w:r w:rsidRPr="00532C5D">
          <w:rPr>
            <w:noProof/>
            <w:webHidden/>
          </w:rPr>
          <w:fldChar w:fldCharType="begin"/>
        </w:r>
        <w:r w:rsidRPr="00532C5D">
          <w:rPr>
            <w:noProof/>
            <w:webHidden/>
          </w:rPr>
          <w:instrText xml:space="preserve"> PAGEREF _Toc197086854 \h </w:instrText>
        </w:r>
        <w:r w:rsidRPr="00532C5D">
          <w:rPr>
            <w:noProof/>
            <w:webHidden/>
          </w:rPr>
        </w:r>
        <w:r w:rsidRPr="00532C5D">
          <w:rPr>
            <w:noProof/>
            <w:webHidden/>
          </w:rPr>
          <w:fldChar w:fldCharType="separate"/>
        </w:r>
        <w:r w:rsidR="000519F6">
          <w:rPr>
            <w:noProof/>
            <w:webHidden/>
          </w:rPr>
          <w:t>- 84 -</w:t>
        </w:r>
        <w:r w:rsidRPr="00532C5D">
          <w:rPr>
            <w:noProof/>
            <w:webHidden/>
          </w:rPr>
          <w:fldChar w:fldCharType="end"/>
        </w:r>
      </w:hyperlink>
    </w:p>
    <w:p w14:paraId="7077BE40" w14:textId="61524B95"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5" w:history="1">
        <w:r w:rsidRPr="00532C5D">
          <w:rPr>
            <w:rStyle w:val="Lienhypertexte"/>
            <w:bCs/>
            <w:noProof/>
          </w:rPr>
          <w:t>Tableau 25:</w:t>
        </w:r>
        <w:r w:rsidRPr="00532C5D">
          <w:rPr>
            <w:rStyle w:val="Lienhypertexte"/>
            <w:noProof/>
          </w:rPr>
          <w:t xml:space="preserve"> Age des consommateurs enquêtés selon le sexe</w:t>
        </w:r>
        <w:r w:rsidRPr="00532C5D">
          <w:rPr>
            <w:noProof/>
            <w:webHidden/>
          </w:rPr>
          <w:tab/>
        </w:r>
        <w:r w:rsidRPr="00532C5D">
          <w:rPr>
            <w:noProof/>
            <w:webHidden/>
          </w:rPr>
          <w:fldChar w:fldCharType="begin"/>
        </w:r>
        <w:r w:rsidRPr="00532C5D">
          <w:rPr>
            <w:noProof/>
            <w:webHidden/>
          </w:rPr>
          <w:instrText xml:space="preserve"> PAGEREF _Toc197086855 \h </w:instrText>
        </w:r>
        <w:r w:rsidRPr="00532C5D">
          <w:rPr>
            <w:noProof/>
            <w:webHidden/>
          </w:rPr>
        </w:r>
        <w:r w:rsidRPr="00532C5D">
          <w:rPr>
            <w:noProof/>
            <w:webHidden/>
          </w:rPr>
          <w:fldChar w:fldCharType="separate"/>
        </w:r>
        <w:r w:rsidR="000519F6">
          <w:rPr>
            <w:noProof/>
            <w:webHidden/>
          </w:rPr>
          <w:t>- 85 -</w:t>
        </w:r>
        <w:r w:rsidRPr="00532C5D">
          <w:rPr>
            <w:noProof/>
            <w:webHidden/>
          </w:rPr>
          <w:fldChar w:fldCharType="end"/>
        </w:r>
      </w:hyperlink>
    </w:p>
    <w:p w14:paraId="3CCA8986" w14:textId="2E45697A"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6" w:history="1">
        <w:r w:rsidRPr="00532C5D">
          <w:rPr>
            <w:rStyle w:val="Lienhypertexte"/>
            <w:noProof/>
          </w:rPr>
          <w:t>Tableau 26: Lieux d’approvisionnement en maïs</w:t>
        </w:r>
        <w:r w:rsidRPr="00532C5D">
          <w:rPr>
            <w:noProof/>
            <w:webHidden/>
          </w:rPr>
          <w:tab/>
        </w:r>
        <w:r w:rsidRPr="00532C5D">
          <w:rPr>
            <w:noProof/>
            <w:webHidden/>
          </w:rPr>
          <w:fldChar w:fldCharType="begin"/>
        </w:r>
        <w:r w:rsidRPr="00532C5D">
          <w:rPr>
            <w:noProof/>
            <w:webHidden/>
          </w:rPr>
          <w:instrText xml:space="preserve"> PAGEREF _Toc197086856 \h </w:instrText>
        </w:r>
        <w:r w:rsidRPr="00532C5D">
          <w:rPr>
            <w:noProof/>
            <w:webHidden/>
          </w:rPr>
        </w:r>
        <w:r w:rsidRPr="00532C5D">
          <w:rPr>
            <w:noProof/>
            <w:webHidden/>
          </w:rPr>
          <w:fldChar w:fldCharType="separate"/>
        </w:r>
        <w:r w:rsidR="000519F6">
          <w:rPr>
            <w:noProof/>
            <w:webHidden/>
          </w:rPr>
          <w:t>- 86 -</w:t>
        </w:r>
        <w:r w:rsidRPr="00532C5D">
          <w:rPr>
            <w:noProof/>
            <w:webHidden/>
          </w:rPr>
          <w:fldChar w:fldCharType="end"/>
        </w:r>
      </w:hyperlink>
    </w:p>
    <w:p w14:paraId="410A9F4A" w14:textId="1EC647E2"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7" w:history="1">
        <w:r w:rsidRPr="00532C5D">
          <w:rPr>
            <w:rStyle w:val="Lienhypertexte"/>
            <w:bCs/>
            <w:noProof/>
          </w:rPr>
          <w:t>Tableau 27</w:t>
        </w:r>
        <w:r w:rsidRPr="00532C5D">
          <w:rPr>
            <w:rStyle w:val="Lienhypertexte"/>
            <w:b/>
            <w:noProof/>
          </w:rPr>
          <w:t>:</w:t>
        </w:r>
        <w:r w:rsidRPr="00532C5D">
          <w:rPr>
            <w:rStyle w:val="Lienhypertexte"/>
            <w:noProof/>
          </w:rPr>
          <w:t xml:space="preserve"> Cause de la réduction des prix d'achat des produits transformés</w:t>
        </w:r>
        <w:r w:rsidRPr="00532C5D">
          <w:rPr>
            <w:noProof/>
            <w:webHidden/>
          </w:rPr>
          <w:tab/>
        </w:r>
        <w:r w:rsidRPr="00532C5D">
          <w:rPr>
            <w:noProof/>
            <w:webHidden/>
          </w:rPr>
          <w:fldChar w:fldCharType="begin"/>
        </w:r>
        <w:r w:rsidRPr="00532C5D">
          <w:rPr>
            <w:noProof/>
            <w:webHidden/>
          </w:rPr>
          <w:instrText xml:space="preserve"> PAGEREF _Toc197086857 \h </w:instrText>
        </w:r>
        <w:r w:rsidRPr="00532C5D">
          <w:rPr>
            <w:noProof/>
            <w:webHidden/>
          </w:rPr>
        </w:r>
        <w:r w:rsidRPr="00532C5D">
          <w:rPr>
            <w:noProof/>
            <w:webHidden/>
          </w:rPr>
          <w:fldChar w:fldCharType="separate"/>
        </w:r>
        <w:r w:rsidR="000519F6">
          <w:rPr>
            <w:noProof/>
            <w:webHidden/>
          </w:rPr>
          <w:t>- 86 -</w:t>
        </w:r>
        <w:r w:rsidRPr="00532C5D">
          <w:rPr>
            <w:noProof/>
            <w:webHidden/>
          </w:rPr>
          <w:fldChar w:fldCharType="end"/>
        </w:r>
      </w:hyperlink>
    </w:p>
    <w:p w14:paraId="4F8DA9E8" w14:textId="1FD42C4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8" w:history="1">
        <w:r w:rsidRPr="00532C5D">
          <w:rPr>
            <w:rStyle w:val="Lienhypertexte"/>
            <w:noProof/>
          </w:rPr>
          <w:t>Tableau 28 : Synthèse des charges</w:t>
        </w:r>
        <w:r w:rsidRPr="00532C5D">
          <w:rPr>
            <w:noProof/>
            <w:webHidden/>
          </w:rPr>
          <w:tab/>
        </w:r>
        <w:r w:rsidRPr="00532C5D">
          <w:rPr>
            <w:noProof/>
            <w:webHidden/>
          </w:rPr>
          <w:fldChar w:fldCharType="begin"/>
        </w:r>
        <w:r w:rsidRPr="00532C5D">
          <w:rPr>
            <w:noProof/>
            <w:webHidden/>
          </w:rPr>
          <w:instrText xml:space="preserve"> PAGEREF _Toc197086858 \h </w:instrText>
        </w:r>
        <w:r w:rsidRPr="00532C5D">
          <w:rPr>
            <w:noProof/>
            <w:webHidden/>
          </w:rPr>
        </w:r>
        <w:r w:rsidRPr="00532C5D">
          <w:rPr>
            <w:noProof/>
            <w:webHidden/>
          </w:rPr>
          <w:fldChar w:fldCharType="separate"/>
        </w:r>
        <w:r w:rsidR="000519F6">
          <w:rPr>
            <w:noProof/>
            <w:webHidden/>
          </w:rPr>
          <w:t>- 99 -</w:t>
        </w:r>
        <w:r w:rsidRPr="00532C5D">
          <w:rPr>
            <w:noProof/>
            <w:webHidden/>
          </w:rPr>
          <w:fldChar w:fldCharType="end"/>
        </w:r>
      </w:hyperlink>
    </w:p>
    <w:p w14:paraId="08BC02D3" w14:textId="4DC12400"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59" w:history="1">
        <w:r w:rsidRPr="00532C5D">
          <w:rPr>
            <w:rStyle w:val="Lienhypertexte"/>
            <w:noProof/>
          </w:rPr>
          <w:t xml:space="preserve">Tableau 29 : </w:t>
        </w:r>
        <w:r w:rsidRPr="00532C5D">
          <w:rPr>
            <w:rStyle w:val="Lienhypertexte"/>
            <w:noProof/>
            <w:lang w:val="en-US"/>
          </w:rPr>
          <w:t>Résultat économique (marge brute)</w:t>
        </w:r>
        <w:r w:rsidRPr="00532C5D">
          <w:rPr>
            <w:noProof/>
            <w:webHidden/>
          </w:rPr>
          <w:tab/>
        </w:r>
        <w:r w:rsidRPr="00532C5D">
          <w:rPr>
            <w:noProof/>
            <w:webHidden/>
          </w:rPr>
          <w:fldChar w:fldCharType="begin"/>
        </w:r>
        <w:r w:rsidRPr="00532C5D">
          <w:rPr>
            <w:noProof/>
            <w:webHidden/>
          </w:rPr>
          <w:instrText xml:space="preserve"> PAGEREF _Toc197086859 \h </w:instrText>
        </w:r>
        <w:r w:rsidRPr="00532C5D">
          <w:rPr>
            <w:noProof/>
            <w:webHidden/>
          </w:rPr>
        </w:r>
        <w:r w:rsidRPr="00532C5D">
          <w:rPr>
            <w:noProof/>
            <w:webHidden/>
          </w:rPr>
          <w:fldChar w:fldCharType="separate"/>
        </w:r>
        <w:r w:rsidR="000519F6">
          <w:rPr>
            <w:noProof/>
            <w:webHidden/>
          </w:rPr>
          <w:t>- 99 -</w:t>
        </w:r>
        <w:r w:rsidRPr="00532C5D">
          <w:rPr>
            <w:noProof/>
            <w:webHidden/>
          </w:rPr>
          <w:fldChar w:fldCharType="end"/>
        </w:r>
      </w:hyperlink>
    </w:p>
    <w:p w14:paraId="2FC50E74" w14:textId="470EC156"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60" w:history="1">
        <w:r w:rsidRPr="00532C5D">
          <w:rPr>
            <w:rStyle w:val="Lienhypertexte"/>
            <w:noProof/>
          </w:rPr>
          <w:t>Tableau 30: Structure des coûts et revenus des grossistes (base mensuelle)</w:t>
        </w:r>
        <w:r w:rsidRPr="00532C5D">
          <w:rPr>
            <w:noProof/>
            <w:webHidden/>
          </w:rPr>
          <w:tab/>
        </w:r>
        <w:r w:rsidRPr="00532C5D">
          <w:rPr>
            <w:noProof/>
            <w:webHidden/>
          </w:rPr>
          <w:fldChar w:fldCharType="begin"/>
        </w:r>
        <w:r w:rsidRPr="00532C5D">
          <w:rPr>
            <w:noProof/>
            <w:webHidden/>
          </w:rPr>
          <w:instrText xml:space="preserve"> PAGEREF _Toc197086860 \h </w:instrText>
        </w:r>
        <w:r w:rsidRPr="00532C5D">
          <w:rPr>
            <w:noProof/>
            <w:webHidden/>
          </w:rPr>
        </w:r>
        <w:r w:rsidRPr="00532C5D">
          <w:rPr>
            <w:noProof/>
            <w:webHidden/>
          </w:rPr>
          <w:fldChar w:fldCharType="separate"/>
        </w:r>
        <w:r w:rsidR="000519F6">
          <w:rPr>
            <w:noProof/>
            <w:webHidden/>
          </w:rPr>
          <w:t>- 102 -</w:t>
        </w:r>
        <w:r w:rsidRPr="00532C5D">
          <w:rPr>
            <w:noProof/>
            <w:webHidden/>
          </w:rPr>
          <w:fldChar w:fldCharType="end"/>
        </w:r>
      </w:hyperlink>
    </w:p>
    <w:p w14:paraId="35C83BA7" w14:textId="42441504" w:rsidR="00E828C7" w:rsidRPr="00532C5D" w:rsidRDefault="00E828C7">
      <w:pPr>
        <w:pStyle w:val="Tabledesillustrations"/>
        <w:tabs>
          <w:tab w:val="right" w:leader="dot" w:pos="9062"/>
        </w:tabs>
        <w:rPr>
          <w:rFonts w:asciiTheme="minorHAnsi" w:eastAsiaTheme="minorEastAsia" w:hAnsiTheme="minorHAnsi" w:cstheme="minorBidi"/>
          <w:noProof/>
          <w:kern w:val="2"/>
          <w:szCs w:val="24"/>
          <w14:ligatures w14:val="standardContextual"/>
        </w:rPr>
      </w:pPr>
      <w:hyperlink w:anchor="_Toc197086861" w:history="1">
        <w:r w:rsidRPr="00532C5D">
          <w:rPr>
            <w:rStyle w:val="Lienhypertexte"/>
            <w:noProof/>
          </w:rPr>
          <w:t>Tableau 31 : Exemples de comptes d’exploitation pour un détaillant type</w:t>
        </w:r>
        <w:r w:rsidRPr="00532C5D">
          <w:rPr>
            <w:noProof/>
            <w:webHidden/>
          </w:rPr>
          <w:tab/>
        </w:r>
        <w:r w:rsidRPr="00532C5D">
          <w:rPr>
            <w:noProof/>
            <w:webHidden/>
          </w:rPr>
          <w:fldChar w:fldCharType="begin"/>
        </w:r>
        <w:r w:rsidRPr="00532C5D">
          <w:rPr>
            <w:noProof/>
            <w:webHidden/>
          </w:rPr>
          <w:instrText xml:space="preserve"> PAGEREF _Toc197086861 \h </w:instrText>
        </w:r>
        <w:r w:rsidRPr="00532C5D">
          <w:rPr>
            <w:noProof/>
            <w:webHidden/>
          </w:rPr>
        </w:r>
        <w:r w:rsidRPr="00532C5D">
          <w:rPr>
            <w:noProof/>
            <w:webHidden/>
          </w:rPr>
          <w:fldChar w:fldCharType="separate"/>
        </w:r>
        <w:r w:rsidR="000519F6">
          <w:rPr>
            <w:noProof/>
            <w:webHidden/>
          </w:rPr>
          <w:t>- 106 -</w:t>
        </w:r>
        <w:r w:rsidRPr="00532C5D">
          <w:rPr>
            <w:noProof/>
            <w:webHidden/>
          </w:rPr>
          <w:fldChar w:fldCharType="end"/>
        </w:r>
      </w:hyperlink>
    </w:p>
    <w:p w14:paraId="198E0C41" w14:textId="642D70FA" w:rsidR="0030715B" w:rsidRPr="00532C5D" w:rsidRDefault="001E50A6" w:rsidP="000519F6">
      <w:pPr>
        <w:pStyle w:val="Default"/>
        <w:spacing w:line="276" w:lineRule="auto"/>
        <w:jc w:val="both"/>
        <w:rPr>
          <w:bCs/>
        </w:rPr>
      </w:pPr>
      <w:r w:rsidRPr="00532C5D">
        <w:rPr>
          <w:rFonts w:ascii="Times New Roman" w:hAnsi="Times New Roman" w:cs="Times New Roman"/>
          <w:bCs/>
          <w:color w:val="auto"/>
          <w:szCs w:val="22"/>
        </w:rPr>
        <w:lastRenderedPageBreak/>
        <w:fldChar w:fldCharType="end"/>
      </w:r>
    </w:p>
    <w:p w14:paraId="7978E5AA" w14:textId="77777777" w:rsidR="0030715B" w:rsidRPr="00532C5D" w:rsidRDefault="0030715B" w:rsidP="0041488B">
      <w:pPr>
        <w:pStyle w:val="Titre1"/>
      </w:pPr>
      <w:bookmarkStart w:id="5" w:name="_Toc182320529"/>
      <w:bookmarkStart w:id="6" w:name="_Toc201563142"/>
      <w:r w:rsidRPr="00532C5D">
        <w:t>SIGLES ET ABRÉVIATIONS</w:t>
      </w:r>
      <w:bookmarkEnd w:id="5"/>
      <w:bookmarkEnd w:id="6"/>
    </w:p>
    <w:p w14:paraId="2E0F929C"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Fonts w:eastAsia="Times New Roman"/>
          <w:szCs w:val="24"/>
          <w:lang w:eastAsia="fr-FR"/>
        </w:rPr>
        <w:t>ANOVA : Analyse de Variance</w:t>
      </w:r>
    </w:p>
    <w:p w14:paraId="26783B39"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Fonts w:eastAsia="Times New Roman"/>
          <w:szCs w:val="24"/>
          <w:lang w:eastAsia="fr-FR"/>
        </w:rPr>
        <w:t xml:space="preserve">ATPAD : Association Tchadienne pour la Promotion de l'Agriculture Durable </w:t>
      </w:r>
    </w:p>
    <w:p w14:paraId="6D84B74C"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BEAC : Banque de développement des États de l'Afrique centrale </w:t>
      </w:r>
    </w:p>
    <w:p w14:paraId="1778C44A"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CA : Chaîne de Valeur</w:t>
      </w:r>
    </w:p>
    <w:p w14:paraId="0F0F1118" w14:textId="77777777" w:rsidR="0030715B" w:rsidRPr="00532C5D" w:rsidRDefault="0030715B">
      <w:pPr>
        <w:pStyle w:val="Paragraphedeliste"/>
        <w:numPr>
          <w:ilvl w:val="0"/>
          <w:numId w:val="48"/>
        </w:numPr>
        <w:spacing w:after="0" w:line="360" w:lineRule="auto"/>
        <w:jc w:val="both"/>
        <w:rPr>
          <w:szCs w:val="24"/>
        </w:rPr>
      </w:pPr>
      <w:r w:rsidRPr="00532C5D">
        <w:rPr>
          <w:szCs w:val="24"/>
        </w:rPr>
        <w:t>CAAP-MK : Coopérative Agricole et Artisanale de la Province du Mayo-</w:t>
      </w:r>
      <w:proofErr w:type="spellStart"/>
      <w:r w:rsidRPr="00532C5D">
        <w:rPr>
          <w:szCs w:val="24"/>
        </w:rPr>
        <w:t>Kebbi</w:t>
      </w:r>
      <w:proofErr w:type="spellEnd"/>
      <w:r w:rsidRPr="00532C5D">
        <w:rPr>
          <w:szCs w:val="24"/>
        </w:rPr>
        <w:t xml:space="preserve"> </w:t>
      </w:r>
    </w:p>
    <w:p w14:paraId="500F80C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szCs w:val="24"/>
        </w:rPr>
        <w:t xml:space="preserve">CAVACHA : Coopérative Agricole de la Vallée du Chari </w:t>
      </w:r>
    </w:p>
    <w:p w14:paraId="7DCB97C5"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CF : Coûts Fixes</w:t>
      </w:r>
    </w:p>
    <w:p w14:paraId="068A6618"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CI : Consommation Intermédiaire</w:t>
      </w:r>
    </w:p>
    <w:p w14:paraId="067B4E36"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CJ : Cultures et jachères</w:t>
      </w:r>
    </w:p>
    <w:p w14:paraId="43741687" w14:textId="77777777" w:rsidR="0030715B" w:rsidRPr="00532C5D" w:rsidRDefault="0030715B">
      <w:pPr>
        <w:pStyle w:val="Paragraphedeliste"/>
        <w:numPr>
          <w:ilvl w:val="0"/>
          <w:numId w:val="48"/>
        </w:numPr>
        <w:spacing w:line="360" w:lineRule="auto"/>
        <w:rPr>
          <w:szCs w:val="24"/>
        </w:rPr>
      </w:pPr>
      <w:r w:rsidRPr="00532C5D">
        <w:rPr>
          <w:rStyle w:val="fontstyle01"/>
          <w:rFonts w:ascii="Times New Roman" w:hAnsi="Times New Roman"/>
          <w:sz w:val="24"/>
          <w:szCs w:val="24"/>
        </w:rPr>
        <w:t>COPAFIB : Confédération des organisations professionnelles des pasteurs des acteurs de la filière bétail au Tchad</w:t>
      </w:r>
    </w:p>
    <w:p w14:paraId="579119A0"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CT : Coûts totaux</w:t>
      </w:r>
    </w:p>
    <w:p w14:paraId="7490EE22"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CV : Coûts Variables</w:t>
      </w:r>
    </w:p>
    <w:p w14:paraId="770C747A"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DGAF : Direction Générale de l'Agriculture et de la Forêt</w:t>
      </w:r>
    </w:p>
    <w:p w14:paraId="33DD5C57"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DTM : Matrice de suivi des déplacements (</w:t>
      </w:r>
      <w:proofErr w:type="spellStart"/>
      <w:r w:rsidRPr="00532C5D">
        <w:rPr>
          <w:rStyle w:val="fontstyle01"/>
          <w:rFonts w:ascii="Times New Roman" w:hAnsi="Times New Roman"/>
          <w:sz w:val="24"/>
          <w:szCs w:val="24"/>
        </w:rPr>
        <w:t>Displacement</w:t>
      </w:r>
      <w:proofErr w:type="spellEnd"/>
      <w:r w:rsidRPr="00532C5D">
        <w:rPr>
          <w:rStyle w:val="fontstyle01"/>
          <w:rFonts w:ascii="Times New Roman" w:hAnsi="Times New Roman"/>
          <w:sz w:val="24"/>
          <w:szCs w:val="24"/>
        </w:rPr>
        <w:t xml:space="preserve"> </w:t>
      </w:r>
      <w:proofErr w:type="spellStart"/>
      <w:r w:rsidRPr="00532C5D">
        <w:rPr>
          <w:rStyle w:val="fontstyle01"/>
          <w:rFonts w:ascii="Times New Roman" w:hAnsi="Times New Roman"/>
          <w:sz w:val="24"/>
          <w:szCs w:val="24"/>
        </w:rPr>
        <w:t>Tracking</w:t>
      </w:r>
      <w:proofErr w:type="spellEnd"/>
      <w:r w:rsidRPr="00532C5D">
        <w:rPr>
          <w:rStyle w:val="fontstyle01"/>
          <w:rFonts w:ascii="Times New Roman" w:hAnsi="Times New Roman"/>
          <w:sz w:val="24"/>
          <w:szCs w:val="24"/>
        </w:rPr>
        <w:t xml:space="preserve"> Matrix),</w:t>
      </w:r>
    </w:p>
    <w:p w14:paraId="4E2C3E5C"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FAO : Organisation des Nations Unies pour l'alimentation et l'agriculture</w:t>
      </w:r>
    </w:p>
    <w:p w14:paraId="1261379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GF : Galerie forestière </w:t>
      </w:r>
    </w:p>
    <w:p w14:paraId="369DC850"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GTZ : Agence allemande de coopération internationale</w:t>
      </w:r>
    </w:p>
    <w:p w14:paraId="5E1A6A98"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ITRAD : Institut Tchadien de Recherche Agricole pour le Développement</w:t>
      </w:r>
    </w:p>
    <w:p w14:paraId="367838A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ITRAD</w:t>
      </w:r>
      <w:r w:rsidRPr="00532C5D">
        <w:rPr>
          <w:rFonts w:eastAsia="Times New Roman"/>
          <w:color w:val="000000"/>
          <w:szCs w:val="24"/>
        </w:rPr>
        <w:t> : Institut Tchadien de Recherche Agronomique pour le Développement</w:t>
      </w:r>
      <w:r w:rsidRPr="00532C5D">
        <w:rPr>
          <w:rFonts w:eastAsia="Times New Roman"/>
          <w:szCs w:val="24"/>
        </w:rPr>
        <w:t xml:space="preserve"> </w:t>
      </w:r>
    </w:p>
    <w:p w14:paraId="3D21A2E0"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Kg : Kilogramme</w:t>
      </w:r>
    </w:p>
    <w:p w14:paraId="4E724729"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LRVZ : Laboratoire de recherche vétérinaire et zootechnique de </w:t>
      </w:r>
      <w:proofErr w:type="spellStart"/>
      <w:r w:rsidRPr="00532C5D">
        <w:rPr>
          <w:rStyle w:val="fontstyle01"/>
          <w:rFonts w:ascii="Times New Roman" w:hAnsi="Times New Roman"/>
          <w:sz w:val="24"/>
          <w:szCs w:val="24"/>
        </w:rPr>
        <w:t>Farcha</w:t>
      </w:r>
      <w:proofErr w:type="spellEnd"/>
    </w:p>
    <w:p w14:paraId="1120DD4B"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MO : Main d’Œuvre </w:t>
      </w:r>
    </w:p>
    <w:p w14:paraId="34D64137"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MPIEA : </w:t>
      </w:r>
      <w:proofErr w:type="gramStart"/>
      <w:r w:rsidRPr="00532C5D">
        <w:rPr>
          <w:rStyle w:val="fontstyle01"/>
          <w:rFonts w:ascii="Times New Roman" w:hAnsi="Times New Roman"/>
          <w:sz w:val="24"/>
          <w:szCs w:val="24"/>
        </w:rPr>
        <w:t>Ministère</w:t>
      </w:r>
      <w:proofErr w:type="gramEnd"/>
      <w:r w:rsidRPr="00532C5D">
        <w:rPr>
          <w:rStyle w:val="fontstyle01"/>
          <w:rFonts w:ascii="Times New Roman" w:hAnsi="Times New Roman"/>
          <w:sz w:val="24"/>
          <w:szCs w:val="24"/>
        </w:rPr>
        <w:t xml:space="preserve"> de la Production, de l'Irrigation et des Equipements Agricoles </w:t>
      </w:r>
    </w:p>
    <w:p w14:paraId="1A90B2F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OFT : Observatoire du foncier au Tchad </w:t>
      </w:r>
    </w:p>
    <w:p w14:paraId="3C2DD132" w14:textId="77777777" w:rsidR="0030715B" w:rsidRPr="00532C5D" w:rsidRDefault="0030715B">
      <w:pPr>
        <w:pStyle w:val="Paragraphedeliste"/>
        <w:numPr>
          <w:ilvl w:val="0"/>
          <w:numId w:val="48"/>
        </w:numPr>
        <w:spacing w:after="0" w:line="360" w:lineRule="auto"/>
        <w:jc w:val="both"/>
        <w:rPr>
          <w:szCs w:val="24"/>
        </w:rPr>
      </w:pPr>
      <w:r w:rsidRPr="00532C5D">
        <w:rPr>
          <w:rStyle w:val="fontstyle01"/>
          <w:rFonts w:ascii="Times New Roman" w:hAnsi="Times New Roman"/>
          <w:sz w:val="24"/>
          <w:szCs w:val="24"/>
        </w:rPr>
        <w:t>ONDR</w:t>
      </w:r>
      <w:r w:rsidRPr="00532C5D">
        <w:rPr>
          <w:rFonts w:eastAsia="Times New Roman"/>
          <w:color w:val="000000"/>
          <w:szCs w:val="24"/>
        </w:rPr>
        <w:t> : Office National de Développement Rural</w:t>
      </w:r>
      <w:r w:rsidRPr="00532C5D">
        <w:rPr>
          <w:rFonts w:eastAsia="Times New Roman"/>
          <w:szCs w:val="24"/>
        </w:rPr>
        <w:t xml:space="preserve"> </w:t>
      </w:r>
    </w:p>
    <w:p w14:paraId="44BF387D"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ONG : Organisation Non Gouvernementale</w:t>
      </w:r>
    </w:p>
    <w:p w14:paraId="76E6FEA1"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PAM : Programme Alimentaire Mondial </w:t>
      </w:r>
    </w:p>
    <w:p w14:paraId="16C363EC" w14:textId="77777777" w:rsidR="0030715B" w:rsidRPr="00532C5D" w:rsidRDefault="0030715B">
      <w:pPr>
        <w:pStyle w:val="Paragraphedeliste"/>
        <w:numPr>
          <w:ilvl w:val="0"/>
          <w:numId w:val="48"/>
        </w:numPr>
        <w:spacing w:after="0" w:line="360" w:lineRule="auto"/>
        <w:jc w:val="both"/>
        <w:rPr>
          <w:rFonts w:eastAsia="Times New Roman"/>
          <w:szCs w:val="24"/>
          <w:lang w:eastAsia="fr-FR"/>
        </w:rPr>
      </w:pPr>
      <w:r w:rsidRPr="00532C5D">
        <w:rPr>
          <w:szCs w:val="24"/>
        </w:rPr>
        <w:t xml:space="preserve">PAN : Politique Agricole Nationale </w:t>
      </w:r>
    </w:p>
    <w:p w14:paraId="60DD0AE8" w14:textId="77777777" w:rsidR="0030715B" w:rsidRPr="00532C5D" w:rsidRDefault="0030715B">
      <w:pPr>
        <w:pStyle w:val="Paragraphedeliste"/>
        <w:numPr>
          <w:ilvl w:val="0"/>
          <w:numId w:val="48"/>
        </w:numPr>
        <w:spacing w:after="0" w:line="360" w:lineRule="auto"/>
        <w:jc w:val="both"/>
        <w:rPr>
          <w:szCs w:val="24"/>
        </w:rPr>
      </w:pPr>
      <w:r w:rsidRPr="00532C5D">
        <w:rPr>
          <w:szCs w:val="24"/>
        </w:rPr>
        <w:t xml:space="preserve">PASA : Programme d'Appui au Secteur Agricole </w:t>
      </w:r>
    </w:p>
    <w:p w14:paraId="1AF84CA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PASEP : Programme d’Appui au Développement de l’Elevage et la Pêche </w:t>
      </w:r>
    </w:p>
    <w:p w14:paraId="42A0C156"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color w:val="000000"/>
          <w:szCs w:val="24"/>
        </w:rPr>
        <w:lastRenderedPageBreak/>
        <w:t>PB : Produit Bruit</w:t>
      </w:r>
    </w:p>
    <w:p w14:paraId="2C25DBF5" w14:textId="77777777" w:rsidR="0030715B" w:rsidRPr="00532C5D" w:rsidRDefault="0030715B">
      <w:pPr>
        <w:pStyle w:val="Paragraphedeliste"/>
        <w:numPr>
          <w:ilvl w:val="0"/>
          <w:numId w:val="48"/>
        </w:numPr>
        <w:spacing w:after="0" w:line="360" w:lineRule="auto"/>
        <w:jc w:val="both"/>
        <w:rPr>
          <w:szCs w:val="24"/>
        </w:rPr>
      </w:pPr>
      <w:r w:rsidRPr="00532C5D">
        <w:rPr>
          <w:szCs w:val="24"/>
        </w:rPr>
        <w:t xml:space="preserve">PDR : Politique de Développement Rural </w:t>
      </w:r>
    </w:p>
    <w:p w14:paraId="43740611"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PIB : Produit Intérieur Bruit</w:t>
      </w:r>
    </w:p>
    <w:p w14:paraId="55199FA1" w14:textId="77777777" w:rsidR="0030715B" w:rsidRPr="00532C5D" w:rsidRDefault="0030715B">
      <w:pPr>
        <w:pStyle w:val="Paragraphedeliste"/>
        <w:numPr>
          <w:ilvl w:val="0"/>
          <w:numId w:val="48"/>
        </w:numPr>
        <w:spacing w:after="0" w:line="360" w:lineRule="auto"/>
        <w:jc w:val="both"/>
        <w:rPr>
          <w:szCs w:val="24"/>
        </w:rPr>
      </w:pPr>
      <w:r w:rsidRPr="00532C5D">
        <w:rPr>
          <w:szCs w:val="24"/>
        </w:rPr>
        <w:t>PNIASA : Programme National d'Investissement Agricole et de Sécurité Alimentaire</w:t>
      </w:r>
    </w:p>
    <w:p w14:paraId="530DBB14"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iCs/>
          <w:szCs w:val="24"/>
        </w:rPr>
        <w:t xml:space="preserve">PNUD : Programme des Nations Unies pour le Développement </w:t>
      </w:r>
    </w:p>
    <w:p w14:paraId="50CED511" w14:textId="77777777" w:rsidR="0030715B" w:rsidRPr="00532C5D" w:rsidRDefault="0030715B">
      <w:pPr>
        <w:pStyle w:val="Paragraphedeliste"/>
        <w:numPr>
          <w:ilvl w:val="0"/>
          <w:numId w:val="48"/>
        </w:numPr>
        <w:spacing w:after="0" w:line="360" w:lineRule="auto"/>
        <w:jc w:val="both"/>
        <w:rPr>
          <w:szCs w:val="24"/>
        </w:rPr>
      </w:pPr>
      <w:r w:rsidRPr="00532C5D">
        <w:rPr>
          <w:szCs w:val="24"/>
        </w:rPr>
        <w:t xml:space="preserve">PPAAO : Programme de Productivité Agricole en Afrique de l'Ouest </w:t>
      </w:r>
    </w:p>
    <w:p w14:paraId="29D0CF1C" w14:textId="77777777" w:rsidR="0030715B" w:rsidRPr="00532C5D" w:rsidRDefault="0030715B">
      <w:pPr>
        <w:pStyle w:val="Paragraphedeliste"/>
        <w:numPr>
          <w:ilvl w:val="0"/>
          <w:numId w:val="48"/>
        </w:numPr>
        <w:spacing w:after="0" w:line="360" w:lineRule="auto"/>
        <w:jc w:val="both"/>
        <w:rPr>
          <w:szCs w:val="24"/>
        </w:rPr>
      </w:pPr>
      <w:r w:rsidRPr="00532C5D">
        <w:rPr>
          <w:szCs w:val="24"/>
        </w:rPr>
        <w:t xml:space="preserve">PPSP : Politique de Promotion du Secteur Privé </w:t>
      </w:r>
    </w:p>
    <w:p w14:paraId="4AA62828"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PRASAC : Recherche Appliquée au développement des Savanes d’Afrique </w:t>
      </w:r>
      <w:proofErr w:type="gramStart"/>
      <w:r w:rsidRPr="00532C5D">
        <w:rPr>
          <w:rStyle w:val="fontstyle01"/>
          <w:rFonts w:ascii="Times New Roman" w:hAnsi="Times New Roman"/>
          <w:sz w:val="24"/>
          <w:szCs w:val="24"/>
        </w:rPr>
        <w:t>Centrale</w:t>
      </w:r>
      <w:proofErr w:type="gramEnd"/>
      <w:r w:rsidRPr="00532C5D">
        <w:rPr>
          <w:rStyle w:val="fontstyle01"/>
          <w:rFonts w:ascii="Times New Roman" w:hAnsi="Times New Roman"/>
          <w:sz w:val="24"/>
          <w:szCs w:val="24"/>
        </w:rPr>
        <w:t xml:space="preserve"> </w:t>
      </w:r>
    </w:p>
    <w:p w14:paraId="635F6F34"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PROADEL</w:t>
      </w:r>
      <w:r w:rsidRPr="00532C5D">
        <w:rPr>
          <w:rFonts w:eastAsia="Times New Roman"/>
          <w:color w:val="000000"/>
          <w:szCs w:val="24"/>
        </w:rPr>
        <w:t> : Projet d’Appui au Programme de Développement Local</w:t>
      </w:r>
      <w:r w:rsidRPr="00532C5D">
        <w:rPr>
          <w:rFonts w:eastAsia="Times New Roman"/>
          <w:szCs w:val="24"/>
        </w:rPr>
        <w:t xml:space="preserve"> </w:t>
      </w:r>
    </w:p>
    <w:p w14:paraId="5F3A1493"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PSAOP</w:t>
      </w:r>
      <w:r w:rsidRPr="00532C5D">
        <w:rPr>
          <w:rFonts w:eastAsia="Times New Roman"/>
          <w:color w:val="000000"/>
          <w:szCs w:val="24"/>
        </w:rPr>
        <w:t> : Projet d’Appui aux Services Agricoles et aux Organisations de Producteurs</w:t>
      </w:r>
      <w:r w:rsidRPr="00532C5D">
        <w:rPr>
          <w:rFonts w:eastAsia="Times New Roman"/>
          <w:szCs w:val="24"/>
        </w:rPr>
        <w:t xml:space="preserve"> </w:t>
      </w:r>
    </w:p>
    <w:p w14:paraId="523440D0"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RN : Revenu Net</w:t>
      </w:r>
    </w:p>
    <w:p w14:paraId="39A75D9B"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Fonts w:eastAsia="Times New Roman"/>
          <w:szCs w:val="24"/>
          <w:lang w:eastAsia="fr-FR"/>
        </w:rPr>
        <w:t xml:space="preserve">ROPAT : Réseau des Organisations Paysannes et des Producteurs Agricoles du Tchad </w:t>
      </w:r>
    </w:p>
    <w:p w14:paraId="64BEC851"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SA : Savane arborée </w:t>
      </w:r>
    </w:p>
    <w:p w14:paraId="0617B06F"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SAH : Savanes arbustive et herbeuse </w:t>
      </w:r>
    </w:p>
    <w:p w14:paraId="55D8401B"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szCs w:val="24"/>
        </w:rPr>
        <w:t xml:space="preserve">SNDR : Stratégie Nationale de Développement Rural </w:t>
      </w:r>
    </w:p>
    <w:p w14:paraId="642024F9"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SODELAC : Société de Développement des Agro-industries du Lac Tchad </w:t>
      </w:r>
    </w:p>
    <w:p w14:paraId="40374424" w14:textId="77777777" w:rsidR="0030715B" w:rsidRPr="00532C5D" w:rsidRDefault="0030715B">
      <w:pPr>
        <w:pStyle w:val="Paragraphedeliste"/>
        <w:numPr>
          <w:ilvl w:val="0"/>
          <w:numId w:val="48"/>
        </w:numPr>
        <w:spacing w:after="0" w:line="360" w:lineRule="auto"/>
        <w:jc w:val="both"/>
        <w:rPr>
          <w:szCs w:val="24"/>
        </w:rPr>
      </w:pPr>
      <w:r w:rsidRPr="00532C5D">
        <w:rPr>
          <w:szCs w:val="24"/>
        </w:rPr>
        <w:t xml:space="preserve">STAT : Stratégie de Transformation de l'Agriculture Tchadienne </w:t>
      </w:r>
    </w:p>
    <w:p w14:paraId="233DF132" w14:textId="77777777" w:rsidR="0030715B" w:rsidRPr="00532C5D" w:rsidRDefault="0030715B">
      <w:pPr>
        <w:pStyle w:val="Paragraphedeliste"/>
        <w:numPr>
          <w:ilvl w:val="0"/>
          <w:numId w:val="48"/>
        </w:numPr>
        <w:spacing w:after="0"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 xml:space="preserve">TTT : Mouvements de transhumance (Transhumance </w:t>
      </w:r>
      <w:proofErr w:type="spellStart"/>
      <w:r w:rsidRPr="00532C5D">
        <w:rPr>
          <w:rStyle w:val="fontstyle01"/>
          <w:rFonts w:ascii="Times New Roman" w:hAnsi="Times New Roman"/>
          <w:sz w:val="24"/>
          <w:szCs w:val="24"/>
        </w:rPr>
        <w:t>Tracking</w:t>
      </w:r>
      <w:proofErr w:type="spellEnd"/>
      <w:r w:rsidRPr="00532C5D">
        <w:rPr>
          <w:rStyle w:val="fontstyle01"/>
          <w:rFonts w:ascii="Times New Roman" w:hAnsi="Times New Roman"/>
          <w:sz w:val="24"/>
          <w:szCs w:val="24"/>
        </w:rPr>
        <w:t xml:space="preserve"> Tool)</w:t>
      </w:r>
    </w:p>
    <w:p w14:paraId="1A5AD605" w14:textId="77777777" w:rsidR="0030715B" w:rsidRPr="00532C5D" w:rsidRDefault="0030715B">
      <w:pPr>
        <w:pStyle w:val="Default"/>
        <w:numPr>
          <w:ilvl w:val="0"/>
          <w:numId w:val="48"/>
        </w:numPr>
        <w:spacing w:line="360" w:lineRule="auto"/>
        <w:rPr>
          <w:rFonts w:ascii="Times New Roman" w:hAnsi="Times New Roman" w:cs="Times New Roman"/>
          <w:bCs/>
        </w:rPr>
      </w:pPr>
      <w:r w:rsidRPr="00532C5D">
        <w:rPr>
          <w:rFonts w:ascii="Times New Roman" w:hAnsi="Times New Roman" w:cs="Times New Roman"/>
        </w:rPr>
        <w:t>UCARE : Union des Coopératives Agricoles de la Région de l’Est</w:t>
      </w:r>
    </w:p>
    <w:p w14:paraId="29D142E7" w14:textId="77777777" w:rsidR="0030715B" w:rsidRPr="00532C5D" w:rsidRDefault="0030715B" w:rsidP="0030715B">
      <w:pPr>
        <w:suppressAutoHyphens w:val="0"/>
        <w:rPr>
          <w:bCs/>
          <w:color w:val="000000"/>
          <w:szCs w:val="24"/>
        </w:rPr>
      </w:pPr>
      <w:r w:rsidRPr="00532C5D">
        <w:rPr>
          <w:bCs/>
        </w:rPr>
        <w:br w:type="page"/>
      </w:r>
    </w:p>
    <w:p w14:paraId="5C005D86" w14:textId="5556388F" w:rsidR="0030715B" w:rsidRPr="00532C5D" w:rsidRDefault="0030715B" w:rsidP="0041488B">
      <w:pPr>
        <w:pStyle w:val="Titre1"/>
      </w:pPr>
      <w:bookmarkStart w:id="7" w:name="_Toc182320530"/>
      <w:bookmarkStart w:id="8" w:name="_Toc201563143"/>
      <w:r w:rsidRPr="00532C5D">
        <w:lastRenderedPageBreak/>
        <w:t>DEDICACES</w:t>
      </w:r>
      <w:bookmarkEnd w:id="7"/>
      <w:bookmarkEnd w:id="8"/>
    </w:p>
    <w:p w14:paraId="4817EFBF" w14:textId="356D40AF" w:rsidR="00B87F94" w:rsidRPr="0041488B" w:rsidRDefault="00B87F94" w:rsidP="0041488B">
      <w:pPr>
        <w:spacing w:before="0" w:after="160" w:line="276" w:lineRule="auto"/>
        <w:jc w:val="both"/>
        <w:rPr>
          <w:szCs w:val="24"/>
        </w:rPr>
      </w:pPr>
      <w:r w:rsidRPr="0041488B">
        <w:rPr>
          <w:b/>
          <w:bCs/>
          <w:szCs w:val="24"/>
        </w:rPr>
        <w:t>À MON DIEU</w:t>
      </w:r>
      <w:r w:rsidR="0041488B" w:rsidRPr="0041488B">
        <w:rPr>
          <w:b/>
          <w:bCs/>
          <w:szCs w:val="24"/>
        </w:rPr>
        <w:t xml:space="preserve">, </w:t>
      </w:r>
      <w:r w:rsidRPr="0041488B">
        <w:rPr>
          <w:szCs w:val="24"/>
        </w:rPr>
        <w:t>Allah, le Tout-Puissant, et à tous Ses prophètes.</w:t>
      </w:r>
    </w:p>
    <w:p w14:paraId="3B6ADB70" w14:textId="59C5AF3F" w:rsidR="00B87F94" w:rsidRPr="0041488B" w:rsidRDefault="00B87F94" w:rsidP="0041488B">
      <w:pPr>
        <w:spacing w:before="0" w:after="160" w:line="276" w:lineRule="auto"/>
        <w:jc w:val="both"/>
        <w:rPr>
          <w:b/>
          <w:bCs/>
          <w:szCs w:val="24"/>
        </w:rPr>
      </w:pPr>
      <w:r w:rsidRPr="0041488B">
        <w:rPr>
          <w:b/>
          <w:bCs/>
          <w:szCs w:val="24"/>
        </w:rPr>
        <w:t>À MA MÈRE</w:t>
      </w:r>
      <w:r w:rsidR="0041488B" w:rsidRPr="0041488B">
        <w:rPr>
          <w:b/>
          <w:bCs/>
          <w:szCs w:val="24"/>
        </w:rPr>
        <w:t>,</w:t>
      </w:r>
      <w:r w:rsidRPr="0041488B">
        <w:rPr>
          <w:b/>
          <w:bCs/>
          <w:szCs w:val="24"/>
        </w:rPr>
        <w:t xml:space="preserve"> </w:t>
      </w:r>
      <w:r w:rsidRPr="0041488B">
        <w:rPr>
          <w:szCs w:val="24"/>
        </w:rPr>
        <w:t>Celle qui a donné tout son amour, toute sa force, et toute sa vie pour me guider sur le chemin de la sagesse et de l’amour. Même si tu n'es plus physiquement parmi nous, ton esprit et tes enseignements continuent de m'accompagner chaque jour. Tu as été mon pilier et ton amour incommensurable m’a façonné.</w:t>
      </w:r>
      <w:r w:rsidR="0041488B" w:rsidRPr="0041488B">
        <w:rPr>
          <w:b/>
          <w:bCs/>
          <w:szCs w:val="24"/>
        </w:rPr>
        <w:t xml:space="preserve"> </w:t>
      </w:r>
      <w:r w:rsidRPr="0041488B">
        <w:rPr>
          <w:szCs w:val="24"/>
        </w:rPr>
        <w:t>Je suis l’enfant que je suis grâce à toi, et cette réalisation est un hommage à ton sacrifice, à ta patience, et à ta sagesse infinie. Que Dieu t’accueille dans Sa miséricorde, et qu'Il accorde la paix à ton âme. Chaque étape de ma vie, chaque succès, est une dédicace à toi, ma maman chérie. Ton amour et ton souvenir vivront en moi pour l’éternité.</w:t>
      </w:r>
    </w:p>
    <w:p w14:paraId="0D712491" w14:textId="77777777" w:rsidR="00B87F94" w:rsidRPr="0041488B" w:rsidRDefault="00B87F94" w:rsidP="0041488B">
      <w:pPr>
        <w:jc w:val="both"/>
        <w:rPr>
          <w:szCs w:val="24"/>
        </w:rPr>
      </w:pPr>
      <w:r w:rsidRPr="0041488B">
        <w:rPr>
          <w:b/>
          <w:bCs/>
          <w:szCs w:val="24"/>
        </w:rPr>
        <w:t>À MON PÈRE,</w:t>
      </w:r>
      <w:r w:rsidRPr="0041488B">
        <w:rPr>
          <w:szCs w:val="24"/>
        </w:rPr>
        <w:t xml:space="preserve"> L'homme dont l'amour et le soutien inébranlables ont été ma source d'inspiration et de force tout au long de ce parcours. Grâce à toi, je suis parvenu à surmonter les défis, à persévérer dans les moments de doute, et à atteindre cet accomplissement. Tu as toujours cru en moi, même lorsque je doutais de moi-même. Ton amour inconditionnel, ta sagesse et ton encouragement constant m’ont permis de terminer cette thèse. Ce travail est le fruit de ton sacrifice, de ta patience et de ton soutien indéfectible. Tu es ma source d'énergie, mon guide, et chaque étape franchie est une dédicace à ton amour et à ton engagement. Que Dieu te bénisse, papa, et te garde en santé pour toujours.</w:t>
      </w:r>
    </w:p>
    <w:p w14:paraId="06688BCA" w14:textId="5DF2D427" w:rsidR="00B87F94" w:rsidRPr="0041488B" w:rsidRDefault="00B87F94" w:rsidP="0041488B">
      <w:pPr>
        <w:jc w:val="both"/>
        <w:rPr>
          <w:szCs w:val="24"/>
        </w:rPr>
      </w:pPr>
      <w:r w:rsidRPr="0041488B">
        <w:rPr>
          <w:b/>
          <w:bCs/>
          <w:szCs w:val="24"/>
        </w:rPr>
        <w:t>À MON CHER MARI</w:t>
      </w:r>
      <w:r w:rsidR="0041488B" w:rsidRPr="0041488B">
        <w:rPr>
          <w:b/>
          <w:bCs/>
          <w:szCs w:val="24"/>
        </w:rPr>
        <w:t>,</w:t>
      </w:r>
      <w:r w:rsidRPr="0041488B">
        <w:rPr>
          <w:b/>
          <w:bCs/>
          <w:szCs w:val="24"/>
        </w:rPr>
        <w:t xml:space="preserve"> </w:t>
      </w:r>
      <w:r w:rsidRPr="0041488B">
        <w:rPr>
          <w:szCs w:val="24"/>
        </w:rPr>
        <w:t>Tu as été mon compagnon fidèle et ma source de force tout au long de ce parcours. Ton amour, ta patience et tes encouragements ont été essentiels à l’achèvement de ce travail. Chaque étape de cette thèse est aussi un reflet de ton soutien constant. Je te dédie ce travail avec tout mon amour et ma gratitude infinie. Tu es ma force, mon pilier, et je te remercie du fond du cœur pour ton soutien indéfectible.</w:t>
      </w:r>
    </w:p>
    <w:p w14:paraId="46598414" w14:textId="390FCCB6" w:rsidR="00B87F94" w:rsidRPr="0041488B" w:rsidRDefault="00B87F94" w:rsidP="0041488B">
      <w:pPr>
        <w:jc w:val="both"/>
        <w:rPr>
          <w:b/>
          <w:bCs/>
          <w:szCs w:val="24"/>
        </w:rPr>
      </w:pPr>
      <w:r w:rsidRPr="0041488B">
        <w:rPr>
          <w:b/>
          <w:bCs/>
          <w:szCs w:val="24"/>
        </w:rPr>
        <w:t>À MES FRÈRES ET SŒURS</w:t>
      </w:r>
      <w:r w:rsidR="0041488B" w:rsidRPr="0041488B">
        <w:rPr>
          <w:b/>
          <w:bCs/>
          <w:szCs w:val="24"/>
        </w:rPr>
        <w:t>,</w:t>
      </w:r>
      <w:r w:rsidRPr="0041488B">
        <w:rPr>
          <w:szCs w:val="24"/>
        </w:rPr>
        <w:t xml:space="preserve"> Vous êtes un véritable trésor, une source inépuisable d’énergie et de soutien. Vous avez toujours occupé une place importante dans mes pensées. Ce travail vous revient avant tout. J’espère qu’il sera pour vous une source d’inspiration, particulièrement dans les moments où la paresse pourrait vous tenter. Avec l’espoir sincère de vous voir accomplir des réalisations encore plus grandes que les miennes, je dédie cette thèse à votre honneur et à votre réussite. Vous êtes dans mon cœur, avec toute mon affection.</w:t>
      </w:r>
    </w:p>
    <w:p w14:paraId="732CBC51" w14:textId="77777777" w:rsidR="00B87F94" w:rsidRPr="0041488B" w:rsidRDefault="00B87F94" w:rsidP="0041488B">
      <w:pPr>
        <w:jc w:val="both"/>
        <w:rPr>
          <w:b/>
          <w:bCs/>
          <w:szCs w:val="24"/>
        </w:rPr>
      </w:pPr>
      <w:r w:rsidRPr="0041488B">
        <w:rPr>
          <w:b/>
          <w:bCs/>
          <w:szCs w:val="24"/>
        </w:rPr>
        <w:t>À MES ENFANTS :</w:t>
      </w:r>
    </w:p>
    <w:p w14:paraId="16417374" w14:textId="77777777" w:rsidR="00B87F94" w:rsidRPr="0041488B" w:rsidRDefault="00B87F94" w:rsidP="0041488B">
      <w:pPr>
        <w:spacing w:before="0" w:after="160" w:line="276" w:lineRule="auto"/>
        <w:jc w:val="both"/>
        <w:rPr>
          <w:szCs w:val="24"/>
        </w:rPr>
      </w:pPr>
      <w:r w:rsidRPr="0041488B">
        <w:rPr>
          <w:szCs w:val="24"/>
        </w:rPr>
        <w:t>Vous êtes la lumière de ma vie, ma motivation la plus profonde. Votre amour, vos sourires et votre présence m'ont toujours poussée à avancer, même dans les moments les plus difficiles. Ce travail est dédié à vous, mes trésors. Que votre avenir soit aussi brillant et prometteur que vous l'êtes, et que cette thèse soit une source de fierté pour vous, tout comme vous êtes une fierté pour moi. Je vous aime plus que tout et je vous remercie d’être mon plus grand soutien.</w:t>
      </w:r>
    </w:p>
    <w:p w14:paraId="67F6DEB6" w14:textId="610CD74A" w:rsidR="00B87F94" w:rsidRPr="0041488B" w:rsidRDefault="00B87F94" w:rsidP="0041488B">
      <w:pPr>
        <w:spacing w:before="0" w:after="160" w:line="276" w:lineRule="auto"/>
        <w:jc w:val="both"/>
        <w:rPr>
          <w:szCs w:val="24"/>
        </w:rPr>
      </w:pPr>
      <w:r w:rsidRPr="0041488B">
        <w:rPr>
          <w:b/>
          <w:bCs/>
          <w:szCs w:val="24"/>
        </w:rPr>
        <w:t>À MES GRANDS-PARENTS, À TOUS MES ONCLES ET TANTES, À MES COUSINS ET COUSINES</w:t>
      </w:r>
      <w:r w:rsidR="00BA1365" w:rsidRPr="0041488B">
        <w:rPr>
          <w:b/>
          <w:bCs/>
          <w:szCs w:val="24"/>
        </w:rPr>
        <w:t>.</w:t>
      </w:r>
    </w:p>
    <w:p w14:paraId="5B786DA4" w14:textId="77777777" w:rsidR="0030715B" w:rsidRPr="00532C5D" w:rsidRDefault="0030715B" w:rsidP="0030715B">
      <w:pPr>
        <w:pStyle w:val="Default"/>
        <w:spacing w:line="360" w:lineRule="auto"/>
        <w:rPr>
          <w:rFonts w:ascii="Times New Roman" w:hAnsi="Times New Roman" w:cs="Times New Roman"/>
          <w:bCs/>
        </w:rPr>
      </w:pPr>
    </w:p>
    <w:p w14:paraId="36131674" w14:textId="77777777" w:rsidR="0030715B" w:rsidRPr="00532C5D" w:rsidRDefault="0030715B" w:rsidP="0030715B">
      <w:pPr>
        <w:suppressAutoHyphens w:val="0"/>
        <w:rPr>
          <w:bCs/>
          <w:color w:val="000000"/>
          <w:szCs w:val="24"/>
        </w:rPr>
      </w:pPr>
      <w:r w:rsidRPr="00532C5D">
        <w:rPr>
          <w:bCs/>
        </w:rPr>
        <w:br w:type="page"/>
      </w:r>
    </w:p>
    <w:p w14:paraId="15512CDF" w14:textId="77777777" w:rsidR="0030715B" w:rsidRPr="00532C5D" w:rsidRDefault="0030715B" w:rsidP="0041488B">
      <w:pPr>
        <w:pStyle w:val="Titre1"/>
      </w:pPr>
      <w:bookmarkStart w:id="9" w:name="_Toc182320531"/>
      <w:bookmarkStart w:id="10" w:name="_Toc201563144"/>
      <w:r w:rsidRPr="00532C5D">
        <w:lastRenderedPageBreak/>
        <w:t>REMERCIEMENTS</w:t>
      </w:r>
      <w:bookmarkEnd w:id="9"/>
      <w:bookmarkEnd w:id="10"/>
      <w:r w:rsidRPr="00532C5D">
        <w:tab/>
      </w:r>
    </w:p>
    <w:p w14:paraId="06B270C6" w14:textId="052BF153" w:rsidR="003509EF" w:rsidRPr="00532C5D" w:rsidRDefault="003509EF" w:rsidP="003509EF">
      <w:pPr>
        <w:spacing w:before="0" w:after="0" w:line="360" w:lineRule="auto"/>
        <w:jc w:val="both"/>
        <w:rPr>
          <w:szCs w:val="24"/>
        </w:rPr>
      </w:pPr>
      <w:r w:rsidRPr="00532C5D">
        <w:rPr>
          <w:szCs w:val="24"/>
        </w:rPr>
        <w:t>Ce travail n’aurait pu être réalisé sans le concours de plusieurs personnes et organismes que</w:t>
      </w:r>
      <w:r w:rsidRPr="00532C5D">
        <w:t xml:space="preserve"> j</w:t>
      </w:r>
      <w:r w:rsidRPr="00532C5D">
        <w:rPr>
          <w:szCs w:val="24"/>
        </w:rPr>
        <w:t xml:space="preserve">’aimerais remercier. Mes tous premiers compliments vont au Projet de Renforcement de la Résilience Climatique et de La Productivité Agricole Durable </w:t>
      </w:r>
      <w:r w:rsidRPr="00532C5D">
        <w:rPr>
          <w:b/>
          <w:bCs/>
          <w:szCs w:val="24"/>
        </w:rPr>
        <w:t>(</w:t>
      </w:r>
      <w:proofErr w:type="spellStart"/>
      <w:r w:rsidRPr="00532C5D">
        <w:rPr>
          <w:b/>
          <w:bCs/>
          <w:szCs w:val="24"/>
        </w:rPr>
        <w:t>ProPAD</w:t>
      </w:r>
      <w:proofErr w:type="spellEnd"/>
      <w:r w:rsidRPr="00532C5D">
        <w:rPr>
          <w:b/>
          <w:bCs/>
          <w:szCs w:val="24"/>
        </w:rPr>
        <w:t>)</w:t>
      </w:r>
      <w:r w:rsidRPr="00532C5D">
        <w:rPr>
          <w:szCs w:val="24"/>
        </w:rPr>
        <w:t xml:space="preserve"> pour avoir financé ma formation </w:t>
      </w:r>
      <w:r w:rsidRPr="00532C5D">
        <w:t xml:space="preserve">en m’accordant une bourse de soutien ainsi qu’à toute l’équipe du </w:t>
      </w:r>
      <w:proofErr w:type="spellStart"/>
      <w:r w:rsidRPr="00532C5D">
        <w:rPr>
          <w:szCs w:val="24"/>
        </w:rPr>
        <w:t>ProPAD</w:t>
      </w:r>
      <w:proofErr w:type="spellEnd"/>
      <w:r w:rsidRPr="00532C5D">
        <w:t xml:space="preserve"> pour leur encouragement et leur soutien.</w:t>
      </w:r>
    </w:p>
    <w:p w14:paraId="069D091E" w14:textId="77777777" w:rsidR="003509EF" w:rsidRPr="00532C5D" w:rsidRDefault="003509EF" w:rsidP="003509EF">
      <w:pPr>
        <w:spacing w:before="0" w:after="0" w:line="360" w:lineRule="auto"/>
        <w:jc w:val="both"/>
        <w:rPr>
          <w:szCs w:val="24"/>
        </w:rPr>
      </w:pPr>
      <w:r w:rsidRPr="00532C5D">
        <w:rPr>
          <w:szCs w:val="24"/>
        </w:rPr>
        <w:t>Au</w:t>
      </w:r>
      <w:r w:rsidRPr="00532C5D">
        <w:rPr>
          <w:b/>
          <w:bCs/>
          <w:szCs w:val="24"/>
        </w:rPr>
        <w:t xml:space="preserve"> Prof. </w:t>
      </w:r>
      <w:r w:rsidRPr="00532C5D">
        <w:rPr>
          <w:b/>
          <w:bCs/>
        </w:rPr>
        <w:t>Mamadou Babacar Ndiaye</w:t>
      </w:r>
      <w:r w:rsidRPr="00532C5D">
        <w:t xml:space="preserve">, </w:t>
      </w:r>
      <w:r w:rsidRPr="00532C5D">
        <w:rPr>
          <w:szCs w:val="24"/>
        </w:rPr>
        <w:t xml:space="preserve">recteur de </w:t>
      </w:r>
      <w:r w:rsidRPr="00532C5D">
        <w:t xml:space="preserve">l’Université </w:t>
      </w:r>
      <w:proofErr w:type="spellStart"/>
      <w:r w:rsidRPr="00532C5D">
        <w:t>Iba</w:t>
      </w:r>
      <w:proofErr w:type="spellEnd"/>
      <w:r w:rsidRPr="00532C5D">
        <w:t xml:space="preserve"> Der Thiam de Thiès</w:t>
      </w:r>
      <w:r w:rsidRPr="00532C5D">
        <w:rPr>
          <w:szCs w:val="24"/>
        </w:rPr>
        <w:t xml:space="preserve">.  </w:t>
      </w:r>
    </w:p>
    <w:p w14:paraId="51736551" w14:textId="43FAAFC5" w:rsidR="003509EF" w:rsidRPr="00532C5D" w:rsidRDefault="003509EF" w:rsidP="003509EF">
      <w:pPr>
        <w:spacing w:after="0" w:line="360" w:lineRule="auto"/>
        <w:jc w:val="both"/>
      </w:pPr>
      <w:r w:rsidRPr="00532C5D">
        <w:rPr>
          <w:szCs w:val="24"/>
        </w:rPr>
        <w:t>Au</w:t>
      </w:r>
      <w:r w:rsidRPr="00532C5D">
        <w:rPr>
          <w:b/>
          <w:bCs/>
          <w:szCs w:val="24"/>
        </w:rPr>
        <w:t xml:space="preserve"> </w:t>
      </w:r>
      <w:r w:rsidR="00271884" w:rsidRPr="00532C5D">
        <w:rPr>
          <w:b/>
          <w:bCs/>
          <w:szCs w:val="24"/>
        </w:rPr>
        <w:t xml:space="preserve">Prof. </w:t>
      </w:r>
      <w:r w:rsidRPr="00532C5D">
        <w:rPr>
          <w:b/>
          <w:bCs/>
          <w:szCs w:val="24"/>
        </w:rPr>
        <w:t>Abdoulaye DIENG</w:t>
      </w:r>
      <w:r w:rsidRPr="00532C5D">
        <w:rPr>
          <w:szCs w:val="24"/>
        </w:rPr>
        <w:t xml:space="preserve">, Directeur de l’ENSA qui a su nous assurer une formation scientifique de haute qualité. </w:t>
      </w:r>
      <w:r w:rsidRPr="00532C5D">
        <w:t>D</w:t>
      </w:r>
      <w:r w:rsidRPr="00532C5D">
        <w:rPr>
          <w:szCs w:val="24"/>
        </w:rPr>
        <w:t xml:space="preserve">e m’avoir initiée à la recherche, pour son encadrement scientifique. Ses critiques, conseils et suggestions ont été d’un atout majeur pour la rédaction de ce document. Nous ne le remercierons jamais assez pour la qualité de ses réflexions et pour sa disponibilité. </w:t>
      </w:r>
      <w:r w:rsidRPr="00532C5D">
        <w:t xml:space="preserve"> </w:t>
      </w:r>
      <w:r w:rsidRPr="00532C5D">
        <w:rPr>
          <w:szCs w:val="24"/>
        </w:rPr>
        <w:t xml:space="preserve">A travers sa personne, </w:t>
      </w:r>
    </w:p>
    <w:p w14:paraId="5302AEB7" w14:textId="43DF6885" w:rsidR="003509EF" w:rsidRPr="00532C5D" w:rsidRDefault="003509EF" w:rsidP="003509EF">
      <w:pPr>
        <w:spacing w:before="0" w:after="0" w:line="360" w:lineRule="auto"/>
        <w:jc w:val="both"/>
      </w:pPr>
      <w:r w:rsidRPr="00532C5D">
        <w:t xml:space="preserve">Le </w:t>
      </w:r>
      <w:r w:rsidR="00271884" w:rsidRPr="00532C5D">
        <w:rPr>
          <w:b/>
          <w:bCs/>
          <w:szCs w:val="24"/>
        </w:rPr>
        <w:t xml:space="preserve">Prof. </w:t>
      </w:r>
      <w:r w:rsidRPr="00532C5D">
        <w:rPr>
          <w:b/>
          <w:bCs/>
        </w:rPr>
        <w:t xml:space="preserve">Papa </w:t>
      </w:r>
      <w:proofErr w:type="spellStart"/>
      <w:r w:rsidRPr="00532C5D">
        <w:rPr>
          <w:b/>
          <w:bCs/>
        </w:rPr>
        <w:t>Ibra</w:t>
      </w:r>
      <w:proofErr w:type="spellEnd"/>
      <w:r w:rsidRPr="00532C5D">
        <w:rPr>
          <w:b/>
          <w:bCs/>
        </w:rPr>
        <w:t xml:space="preserve"> SAMB</w:t>
      </w:r>
      <w:r w:rsidRPr="00532C5D">
        <w:t xml:space="preserve">, pour avoir accepté de présider le Jury de cette Thèse, malgré ses nombreuses occupations. </w:t>
      </w:r>
    </w:p>
    <w:p w14:paraId="28F5779A" w14:textId="07EFBBBA" w:rsidR="003509EF" w:rsidRPr="00532C5D" w:rsidRDefault="003509EF" w:rsidP="003509EF">
      <w:pPr>
        <w:spacing w:before="0" w:after="0" w:line="360" w:lineRule="auto"/>
        <w:jc w:val="both"/>
      </w:pPr>
      <w:r w:rsidRPr="00532C5D">
        <w:t xml:space="preserve">Le </w:t>
      </w:r>
      <w:r w:rsidR="00271884" w:rsidRPr="00532C5D">
        <w:rPr>
          <w:b/>
          <w:bCs/>
          <w:szCs w:val="24"/>
        </w:rPr>
        <w:t xml:space="preserve">Prof. </w:t>
      </w:r>
      <w:r w:rsidRPr="00532C5D">
        <w:rPr>
          <w:b/>
          <w:bCs/>
        </w:rPr>
        <w:t xml:space="preserve"> Saliou NDIAYE</w:t>
      </w:r>
      <w:r w:rsidR="00271884" w:rsidRPr="00532C5D">
        <w:t>,</w:t>
      </w:r>
      <w:r w:rsidRPr="00532C5D">
        <w:t xml:space="preserve"> le </w:t>
      </w:r>
      <w:r w:rsidR="00271884" w:rsidRPr="00532C5D">
        <w:rPr>
          <w:b/>
          <w:bCs/>
          <w:szCs w:val="24"/>
        </w:rPr>
        <w:t>Prof.</w:t>
      </w:r>
      <w:r w:rsidR="00271884" w:rsidRPr="00532C5D">
        <w:rPr>
          <w:rFonts w:ascii="Arial" w:hAnsi="Arial" w:cs="Arial"/>
          <w:color w:val="1D2228"/>
          <w:sz w:val="20"/>
          <w:szCs w:val="20"/>
          <w:shd w:val="clear" w:color="auto" w:fill="FFFFFF"/>
        </w:rPr>
        <w:t xml:space="preserve"> </w:t>
      </w:r>
      <w:r w:rsidR="00271884" w:rsidRPr="00532C5D">
        <w:rPr>
          <w:b/>
          <w:bCs/>
          <w:szCs w:val="24"/>
        </w:rPr>
        <w:t xml:space="preserve">Saliou FALL et </w:t>
      </w:r>
      <w:r w:rsidR="00271884" w:rsidRPr="00532C5D">
        <w:t xml:space="preserve">le </w:t>
      </w:r>
      <w:r w:rsidR="00271884" w:rsidRPr="00532C5D">
        <w:rPr>
          <w:b/>
          <w:bCs/>
          <w:szCs w:val="24"/>
        </w:rPr>
        <w:t>Prof.</w:t>
      </w:r>
      <w:r w:rsidR="00271884" w:rsidRPr="00532C5D">
        <w:rPr>
          <w:rFonts w:ascii="Arial" w:hAnsi="Arial" w:cs="Arial"/>
          <w:color w:val="1D2228"/>
          <w:sz w:val="20"/>
          <w:szCs w:val="20"/>
          <w:shd w:val="clear" w:color="auto" w:fill="FFFFFF"/>
        </w:rPr>
        <w:t xml:space="preserve"> </w:t>
      </w:r>
      <w:r w:rsidR="00271884" w:rsidRPr="00532C5D">
        <w:rPr>
          <w:b/>
          <w:bCs/>
          <w:szCs w:val="24"/>
        </w:rPr>
        <w:t>Ousmane NDIAYE</w:t>
      </w:r>
      <w:r w:rsidRPr="00532C5D">
        <w:t xml:space="preserve">, pour avoir consacré du temps à la lecture de cette thèse en tant que rapporteurs. Leurs commentaires et remarques pertinents m’ont permis d’améliorer ce document.  </w:t>
      </w:r>
    </w:p>
    <w:p w14:paraId="6BFA0F9B" w14:textId="2D5C378C" w:rsidR="003509EF" w:rsidRPr="00532C5D" w:rsidRDefault="003509EF" w:rsidP="003509EF">
      <w:pPr>
        <w:spacing w:before="0" w:after="0" w:line="360" w:lineRule="auto"/>
        <w:jc w:val="both"/>
        <w:rPr>
          <w:szCs w:val="24"/>
        </w:rPr>
      </w:pPr>
      <w:r w:rsidRPr="00532C5D">
        <w:rPr>
          <w:szCs w:val="24"/>
        </w:rPr>
        <w:t xml:space="preserve">Mes remerciements vont à l'endroit de tous les membres du jury </w:t>
      </w:r>
      <w:r w:rsidR="00E828C7" w:rsidRPr="00532C5D">
        <w:rPr>
          <w:b/>
          <w:bCs/>
          <w:szCs w:val="24"/>
        </w:rPr>
        <w:t>Monsieur Moustapha GUEYE</w:t>
      </w:r>
      <w:r w:rsidR="00E828C7" w:rsidRPr="00532C5D">
        <w:rPr>
          <w:szCs w:val="24"/>
        </w:rPr>
        <w:t xml:space="preserve"> et </w:t>
      </w:r>
      <w:proofErr w:type="spellStart"/>
      <w:r w:rsidR="00E828C7" w:rsidRPr="00532C5D">
        <w:rPr>
          <w:b/>
          <w:bCs/>
          <w:szCs w:val="24"/>
        </w:rPr>
        <w:t>Nadjiam</w:t>
      </w:r>
      <w:proofErr w:type="spellEnd"/>
      <w:r w:rsidR="00E828C7" w:rsidRPr="00532C5D">
        <w:rPr>
          <w:b/>
          <w:bCs/>
          <w:szCs w:val="24"/>
        </w:rPr>
        <w:t xml:space="preserve"> DJIRABAYE</w:t>
      </w:r>
      <w:r w:rsidR="00E828C7" w:rsidRPr="00532C5D">
        <w:rPr>
          <w:szCs w:val="24"/>
        </w:rPr>
        <w:t xml:space="preserve"> </w:t>
      </w:r>
      <w:r w:rsidRPr="00532C5D">
        <w:rPr>
          <w:szCs w:val="24"/>
        </w:rPr>
        <w:t xml:space="preserve">pour leur disponibilité, leurs suggestions, critiques et recommandations. </w:t>
      </w:r>
    </w:p>
    <w:p w14:paraId="7335A424" w14:textId="0A90BCBA" w:rsidR="003509EF" w:rsidRPr="00532C5D" w:rsidRDefault="003509EF" w:rsidP="003509EF">
      <w:pPr>
        <w:spacing w:before="0" w:after="0" w:line="360" w:lineRule="auto"/>
        <w:jc w:val="both"/>
      </w:pPr>
      <w:r w:rsidRPr="00532C5D">
        <w:t>Tous ceux qui ont corrigé et amendé ce document de Thèse</w:t>
      </w:r>
      <w:r w:rsidR="0041488B">
        <w:t>.</w:t>
      </w:r>
    </w:p>
    <w:p w14:paraId="6BE6FC93" w14:textId="77777777" w:rsidR="003509EF" w:rsidRPr="00532C5D" w:rsidRDefault="003509EF" w:rsidP="003509EF">
      <w:pPr>
        <w:spacing w:before="0" w:after="0" w:line="360" w:lineRule="auto"/>
        <w:jc w:val="both"/>
      </w:pPr>
      <w:r w:rsidRPr="00532C5D">
        <w:rPr>
          <w:szCs w:val="24"/>
        </w:rPr>
        <w:t xml:space="preserve">Qu’il me soit permis </w:t>
      </w:r>
      <w:r w:rsidRPr="00532C5D">
        <w:t xml:space="preserve">à exprimer ma profonde gratitude envers mon Directeur Général, </w:t>
      </w:r>
      <w:r w:rsidRPr="00532C5D">
        <w:rPr>
          <w:b/>
          <w:bCs/>
        </w:rPr>
        <w:t>M. Yassine DOUDOUA</w:t>
      </w:r>
      <w:r w:rsidRPr="00532C5D">
        <w:t xml:space="preserve">, ainsi qu'à travers lui, à l'ensemble du </w:t>
      </w:r>
      <w:r w:rsidRPr="00532C5D">
        <w:rPr>
          <w:b/>
          <w:bCs/>
        </w:rPr>
        <w:t>personnel de l'ITRAD</w:t>
      </w:r>
      <w:r w:rsidRPr="00532C5D">
        <w:t>, pour leur professionnalisme exemplaire. Leur efficacité et leur bienveillance m'ont été d'une grande aide, et je leur en suis sincèrement reconnaissante.</w:t>
      </w:r>
    </w:p>
    <w:p w14:paraId="17748B37" w14:textId="7D59A401" w:rsidR="003509EF" w:rsidRPr="00532C5D" w:rsidRDefault="003509EF" w:rsidP="003509EF">
      <w:pPr>
        <w:spacing w:before="0" w:after="0" w:line="360" w:lineRule="auto"/>
        <w:jc w:val="both"/>
      </w:pPr>
      <w:r w:rsidRPr="00532C5D">
        <w:rPr>
          <w:szCs w:val="24"/>
        </w:rPr>
        <w:t xml:space="preserve">A tous les </w:t>
      </w:r>
      <w:r w:rsidRPr="00532C5D">
        <w:t>acteurs de la chaine de valeur maïs dans la zone d’étude</w:t>
      </w:r>
      <w:r w:rsidRPr="00532C5D">
        <w:rPr>
          <w:szCs w:val="24"/>
        </w:rPr>
        <w:t xml:space="preserve"> pour leur collaboration et leur gentillesse avec une mention spéciale à </w:t>
      </w:r>
      <w:r w:rsidRPr="00532C5D">
        <w:t>Idrissa</w:t>
      </w:r>
      <w:r w:rsidRPr="00532C5D">
        <w:rPr>
          <w:szCs w:val="24"/>
        </w:rPr>
        <w:t>, mon guide et interprète, pour l’aide apportée à la réussite des enquêtes sur le terrain mais surtout pour sa sympathie et pour son soutie</w:t>
      </w:r>
      <w:r w:rsidRPr="00532C5D">
        <w:t xml:space="preserve">n </w:t>
      </w:r>
      <w:r w:rsidRPr="00532C5D">
        <w:rPr>
          <w:szCs w:val="24"/>
        </w:rPr>
        <w:t xml:space="preserve">pendant la phase de terrain. </w:t>
      </w:r>
    </w:p>
    <w:p w14:paraId="6D0D818A" w14:textId="7BE743D2" w:rsidR="003509EF" w:rsidRPr="00532C5D" w:rsidRDefault="003509EF" w:rsidP="003509EF">
      <w:pPr>
        <w:spacing w:before="0" w:after="0" w:line="360" w:lineRule="auto"/>
        <w:jc w:val="both"/>
      </w:pPr>
      <w:r w:rsidRPr="00532C5D">
        <w:t xml:space="preserve">A tous ceux qui m’ont conseillée et orientée le conseillé de l’ITRAD, </w:t>
      </w:r>
      <w:r w:rsidRPr="00532C5D">
        <w:rPr>
          <w:b/>
          <w:bCs/>
        </w:rPr>
        <w:t xml:space="preserve">Dr </w:t>
      </w:r>
      <w:proofErr w:type="spellStart"/>
      <w:r w:rsidRPr="00532C5D">
        <w:rPr>
          <w:b/>
          <w:bCs/>
        </w:rPr>
        <w:t>Koye</w:t>
      </w:r>
      <w:proofErr w:type="spellEnd"/>
      <w:r w:rsidRPr="00532C5D">
        <w:rPr>
          <w:b/>
          <w:bCs/>
        </w:rPr>
        <w:t xml:space="preserve"> </w:t>
      </w:r>
      <w:proofErr w:type="spellStart"/>
      <w:r w:rsidRPr="00532C5D">
        <w:rPr>
          <w:b/>
          <w:bCs/>
        </w:rPr>
        <w:t>Djondang</w:t>
      </w:r>
      <w:proofErr w:type="spellEnd"/>
      <w:r w:rsidRPr="00532C5D">
        <w:t xml:space="preserve">, mon beau fils </w:t>
      </w:r>
      <w:r w:rsidRPr="00532C5D">
        <w:rPr>
          <w:b/>
          <w:bCs/>
        </w:rPr>
        <w:t xml:space="preserve">Dr Emmanuel </w:t>
      </w:r>
      <w:proofErr w:type="spellStart"/>
      <w:r w:rsidRPr="00532C5D">
        <w:rPr>
          <w:b/>
          <w:bCs/>
        </w:rPr>
        <w:t>Ehnon</w:t>
      </w:r>
      <w:proofErr w:type="spellEnd"/>
      <w:r w:rsidR="00E828C7" w:rsidRPr="00532C5D">
        <w:t xml:space="preserve"> et </w:t>
      </w:r>
      <w:r w:rsidRPr="00532C5D">
        <w:t>mon expert etc.</w:t>
      </w:r>
    </w:p>
    <w:p w14:paraId="486988F5" w14:textId="269C5145" w:rsidR="003509EF" w:rsidRPr="00532C5D" w:rsidRDefault="003509EF" w:rsidP="003509EF">
      <w:pPr>
        <w:spacing w:before="0" w:after="0" w:line="360" w:lineRule="auto"/>
        <w:jc w:val="both"/>
      </w:pPr>
      <w:r w:rsidRPr="00532C5D">
        <w:t xml:space="preserve">Mon cher Oncle, </w:t>
      </w:r>
      <w:r w:rsidRPr="00532C5D">
        <w:rPr>
          <w:b/>
          <w:bCs/>
        </w:rPr>
        <w:t>M</w:t>
      </w:r>
      <w:r w:rsidR="00192328">
        <w:rPr>
          <w:b/>
          <w:bCs/>
        </w:rPr>
        <w:t xml:space="preserve">. </w:t>
      </w:r>
      <w:proofErr w:type="spellStart"/>
      <w:r w:rsidRPr="00532C5D">
        <w:rPr>
          <w:b/>
          <w:bCs/>
        </w:rPr>
        <w:t>Mht</w:t>
      </w:r>
      <w:proofErr w:type="spellEnd"/>
      <w:r w:rsidRPr="00532C5D">
        <w:rPr>
          <w:b/>
          <w:bCs/>
        </w:rPr>
        <w:t xml:space="preserve"> Saleh Abdallah </w:t>
      </w:r>
      <w:proofErr w:type="spellStart"/>
      <w:r w:rsidRPr="00532C5D">
        <w:rPr>
          <w:b/>
          <w:bCs/>
        </w:rPr>
        <w:t>Lebine</w:t>
      </w:r>
      <w:proofErr w:type="spellEnd"/>
      <w:r w:rsidRPr="00532C5D">
        <w:t xml:space="preserve"> communément appelé </w:t>
      </w:r>
      <w:proofErr w:type="spellStart"/>
      <w:r w:rsidRPr="00532C5D">
        <w:t>Onclich</w:t>
      </w:r>
      <w:proofErr w:type="spellEnd"/>
      <w:r w:rsidRPr="00532C5D">
        <w:t>, j’en témoigne</w:t>
      </w:r>
      <w:r w:rsidRPr="00532C5D">
        <w:rPr>
          <w:szCs w:val="24"/>
        </w:rPr>
        <w:t xml:space="preserve"> du respect et de l’attachement que j’ai envers vous. </w:t>
      </w:r>
      <w:r w:rsidRPr="00532C5D">
        <w:t>V</w:t>
      </w:r>
      <w:r w:rsidRPr="00532C5D">
        <w:rPr>
          <w:szCs w:val="24"/>
        </w:rPr>
        <w:t xml:space="preserve">ous m’avez toujours soutenue, </w:t>
      </w:r>
      <w:r w:rsidRPr="00532C5D">
        <w:rPr>
          <w:szCs w:val="24"/>
        </w:rPr>
        <w:lastRenderedPageBreak/>
        <w:t xml:space="preserve">guidée. Ce travail est le vôtre. Que Dieu exauce vos prières, guide vos pas et vous accorde longue vie de bonheur et de prospérité. </w:t>
      </w:r>
      <w:proofErr w:type="gramStart"/>
      <w:r w:rsidRPr="00532C5D">
        <w:rPr>
          <w:szCs w:val="24"/>
        </w:rPr>
        <w:t>Amen!</w:t>
      </w:r>
      <w:proofErr w:type="gramEnd"/>
      <w:r w:rsidRPr="00532C5D">
        <w:rPr>
          <w:szCs w:val="24"/>
        </w:rPr>
        <w:t xml:space="preserve"> </w:t>
      </w:r>
    </w:p>
    <w:p w14:paraId="13B803DC" w14:textId="77777777" w:rsidR="003509EF" w:rsidRPr="00532C5D" w:rsidRDefault="003509EF" w:rsidP="003509EF">
      <w:pPr>
        <w:spacing w:after="0" w:line="360" w:lineRule="auto"/>
        <w:jc w:val="both"/>
      </w:pPr>
      <w:r w:rsidRPr="00532C5D">
        <w:rPr>
          <w:szCs w:val="24"/>
        </w:rPr>
        <w:t>A mon ami</w:t>
      </w:r>
      <w:r w:rsidRPr="00532C5D">
        <w:t xml:space="preserve"> et frère </w:t>
      </w:r>
      <w:r w:rsidRPr="00532C5D">
        <w:rPr>
          <w:b/>
          <w:bCs/>
          <w:szCs w:val="24"/>
        </w:rPr>
        <w:t xml:space="preserve">M. </w:t>
      </w:r>
      <w:proofErr w:type="spellStart"/>
      <w:r w:rsidRPr="00532C5D">
        <w:rPr>
          <w:b/>
          <w:bCs/>
        </w:rPr>
        <w:t>Mht</w:t>
      </w:r>
      <w:proofErr w:type="spellEnd"/>
      <w:r w:rsidRPr="00532C5D">
        <w:rPr>
          <w:b/>
          <w:bCs/>
        </w:rPr>
        <w:t xml:space="preserve"> Nour </w:t>
      </w:r>
      <w:proofErr w:type="spellStart"/>
      <w:r w:rsidRPr="00532C5D">
        <w:rPr>
          <w:b/>
          <w:bCs/>
        </w:rPr>
        <w:t>Zakarya</w:t>
      </w:r>
      <w:proofErr w:type="spellEnd"/>
      <w:r w:rsidRPr="00532C5D">
        <w:t xml:space="preserve"> </w:t>
      </w:r>
      <w:r w:rsidRPr="00532C5D">
        <w:rPr>
          <w:szCs w:val="24"/>
        </w:rPr>
        <w:t>pour vos sages conseils et votre amitié sincère</w:t>
      </w:r>
      <w:r w:rsidRPr="00532C5D">
        <w:t xml:space="preserve"> </w:t>
      </w:r>
      <w:r w:rsidRPr="00532C5D">
        <w:rPr>
          <w:szCs w:val="24"/>
        </w:rPr>
        <w:t xml:space="preserve">et votre bonté. J'en suis infiniment reconnaissante. </w:t>
      </w:r>
      <w:r w:rsidRPr="00532C5D">
        <w:t>A travers toi, toute ta famille.</w:t>
      </w:r>
    </w:p>
    <w:p w14:paraId="1578D522" w14:textId="77777777" w:rsidR="003509EF" w:rsidRPr="00532C5D" w:rsidRDefault="003509EF" w:rsidP="003509EF">
      <w:pPr>
        <w:spacing w:after="0" w:line="360" w:lineRule="auto"/>
        <w:jc w:val="both"/>
        <w:rPr>
          <w:szCs w:val="24"/>
        </w:rPr>
      </w:pPr>
      <w:r w:rsidRPr="00532C5D">
        <w:rPr>
          <w:szCs w:val="24"/>
        </w:rPr>
        <w:t xml:space="preserve">A la famille </w:t>
      </w:r>
      <w:r w:rsidRPr="00532C5D">
        <w:t xml:space="preserve">de </w:t>
      </w:r>
      <w:r w:rsidRPr="00532C5D">
        <w:rPr>
          <w:b/>
          <w:bCs/>
        </w:rPr>
        <w:t>Moustapha Mbaye</w:t>
      </w:r>
      <w:r w:rsidRPr="00532C5D">
        <w:t xml:space="preserve">, </w:t>
      </w:r>
      <w:r w:rsidRPr="00532C5D">
        <w:rPr>
          <w:szCs w:val="24"/>
        </w:rPr>
        <w:t xml:space="preserve">avec une mention </w:t>
      </w:r>
      <w:r w:rsidRPr="00532C5D">
        <w:t>spéciale à</w:t>
      </w:r>
      <w:r w:rsidRPr="00532C5D">
        <w:rPr>
          <w:szCs w:val="24"/>
        </w:rPr>
        <w:t xml:space="preserve"> </w:t>
      </w:r>
      <w:r w:rsidRPr="00532C5D">
        <w:t>s</w:t>
      </w:r>
      <w:r w:rsidRPr="00532C5D">
        <w:rPr>
          <w:szCs w:val="24"/>
        </w:rPr>
        <w:t xml:space="preserve">a </w:t>
      </w:r>
      <w:r w:rsidRPr="00532C5D">
        <w:t xml:space="preserve">femme </w:t>
      </w:r>
      <w:proofErr w:type="spellStart"/>
      <w:r w:rsidRPr="00532C5D">
        <w:rPr>
          <w:b/>
          <w:bCs/>
        </w:rPr>
        <w:t>Thioro</w:t>
      </w:r>
      <w:proofErr w:type="spellEnd"/>
      <w:r w:rsidRPr="00532C5D">
        <w:rPr>
          <w:b/>
          <w:bCs/>
        </w:rPr>
        <w:t xml:space="preserve"> Cissé</w:t>
      </w:r>
      <w:r w:rsidRPr="00532C5D">
        <w:t xml:space="preserve">. Pour votre accueil, </w:t>
      </w:r>
      <w:r w:rsidRPr="00532C5D">
        <w:rPr>
          <w:szCs w:val="24"/>
        </w:rPr>
        <w:t>votre gentillesse, votre générosité, et toute l’affection</w:t>
      </w:r>
      <w:r w:rsidRPr="00532C5D">
        <w:t xml:space="preserve">. </w:t>
      </w:r>
      <w:r w:rsidRPr="00532C5D">
        <w:rPr>
          <w:szCs w:val="24"/>
        </w:rPr>
        <w:t xml:space="preserve">Qu’Allah vous donne longue vie. </w:t>
      </w:r>
    </w:p>
    <w:p w14:paraId="1DAFA46A" w14:textId="35EB2244" w:rsidR="00FA2DC7" w:rsidRPr="00532C5D" w:rsidRDefault="003509EF" w:rsidP="00FA2DC7">
      <w:pPr>
        <w:spacing w:after="0" w:line="360" w:lineRule="auto"/>
        <w:jc w:val="both"/>
        <w:rPr>
          <w:szCs w:val="24"/>
        </w:rPr>
      </w:pPr>
      <w:r w:rsidRPr="00532C5D">
        <w:rPr>
          <w:szCs w:val="24"/>
        </w:rPr>
        <w:t>A ma tantine Adorée,</w:t>
      </w:r>
      <w:r w:rsidR="00FA2DC7" w:rsidRPr="00532C5D">
        <w:rPr>
          <w:szCs w:val="24"/>
        </w:rPr>
        <w:t xml:space="preserve"> la dame de Fer,</w:t>
      </w:r>
      <w:r w:rsidRPr="00532C5D">
        <w:rPr>
          <w:szCs w:val="24"/>
        </w:rPr>
        <w:t xml:space="preserve"> la femme dynamique, la force tranquille, ma conseillère spéciale, </w:t>
      </w:r>
      <w:r w:rsidR="00FA2DC7" w:rsidRPr="00532C5D">
        <w:rPr>
          <w:szCs w:val="24"/>
        </w:rPr>
        <w:t>l</w:t>
      </w:r>
      <w:r w:rsidRPr="00532C5D">
        <w:rPr>
          <w:szCs w:val="24"/>
        </w:rPr>
        <w:t>a maman de mes petits frères et sœur</w:t>
      </w:r>
      <w:r w:rsidR="00FA2DC7" w:rsidRPr="00532C5D">
        <w:rPr>
          <w:szCs w:val="24"/>
        </w:rPr>
        <w:t>s,</w:t>
      </w:r>
      <w:r w:rsidRPr="00532C5D">
        <w:rPr>
          <w:szCs w:val="24"/>
        </w:rPr>
        <w:t xml:space="preserve"> Madame</w:t>
      </w:r>
      <w:r w:rsidR="00FA2DC7" w:rsidRPr="00532C5D">
        <w:rPr>
          <w:szCs w:val="24"/>
        </w:rPr>
        <w:t xml:space="preserve"> </w:t>
      </w:r>
      <w:proofErr w:type="spellStart"/>
      <w:r w:rsidR="00FA2DC7" w:rsidRPr="00532C5D">
        <w:rPr>
          <w:szCs w:val="24"/>
        </w:rPr>
        <w:t>Bougoudi</w:t>
      </w:r>
      <w:proofErr w:type="spellEnd"/>
      <w:r w:rsidRPr="00532C5D">
        <w:rPr>
          <w:szCs w:val="24"/>
        </w:rPr>
        <w:t xml:space="preserve"> </w:t>
      </w:r>
      <w:proofErr w:type="spellStart"/>
      <w:r w:rsidRPr="00532C5D">
        <w:rPr>
          <w:b/>
          <w:bCs/>
          <w:szCs w:val="24"/>
        </w:rPr>
        <w:t>Fatimé</w:t>
      </w:r>
      <w:proofErr w:type="spellEnd"/>
      <w:r w:rsidRPr="00532C5D">
        <w:rPr>
          <w:b/>
          <w:bCs/>
          <w:szCs w:val="24"/>
        </w:rPr>
        <w:t xml:space="preserve"> </w:t>
      </w:r>
      <w:proofErr w:type="spellStart"/>
      <w:r w:rsidRPr="00532C5D">
        <w:rPr>
          <w:b/>
          <w:bCs/>
          <w:szCs w:val="24"/>
        </w:rPr>
        <w:t>Chaib</w:t>
      </w:r>
      <w:proofErr w:type="spellEnd"/>
      <w:r w:rsidR="00FA2DC7" w:rsidRPr="00532C5D">
        <w:rPr>
          <w:szCs w:val="24"/>
        </w:rPr>
        <w:t xml:space="preserve">, Qu’Allah vous donne longue vie. </w:t>
      </w:r>
    </w:p>
    <w:p w14:paraId="57953465" w14:textId="5B6EA78A" w:rsidR="003509EF" w:rsidRPr="00532C5D" w:rsidRDefault="003509EF" w:rsidP="003509EF">
      <w:pPr>
        <w:spacing w:after="0" w:line="360" w:lineRule="auto"/>
        <w:jc w:val="both"/>
      </w:pPr>
      <w:r w:rsidRPr="00532C5D">
        <w:rPr>
          <w:szCs w:val="24"/>
        </w:rPr>
        <w:t>A mes chers</w:t>
      </w:r>
      <w:r w:rsidRPr="00532C5D">
        <w:t xml:space="preserve"> (es)</w:t>
      </w:r>
      <w:r w:rsidRPr="00532C5D">
        <w:rPr>
          <w:szCs w:val="24"/>
        </w:rPr>
        <w:t xml:space="preserve"> : mon </w:t>
      </w:r>
      <w:r w:rsidRPr="00532C5D">
        <w:t xml:space="preserve">étoile </w:t>
      </w:r>
      <w:proofErr w:type="spellStart"/>
      <w:r w:rsidRPr="00532C5D">
        <w:rPr>
          <w:b/>
          <w:bCs/>
        </w:rPr>
        <w:t>Zeneba</w:t>
      </w:r>
      <w:proofErr w:type="spellEnd"/>
      <w:r w:rsidRPr="00532C5D">
        <w:rPr>
          <w:b/>
          <w:bCs/>
        </w:rPr>
        <w:t xml:space="preserve"> OUMAR Brahim</w:t>
      </w:r>
      <w:r w:rsidRPr="00532C5D">
        <w:rPr>
          <w:szCs w:val="24"/>
        </w:rPr>
        <w:t>, m</w:t>
      </w:r>
      <w:r w:rsidR="00610F20">
        <w:rPr>
          <w:szCs w:val="24"/>
        </w:rPr>
        <w:t>es</w:t>
      </w:r>
      <w:r w:rsidRPr="00532C5D">
        <w:rPr>
          <w:szCs w:val="24"/>
        </w:rPr>
        <w:t xml:space="preserve"> </w:t>
      </w:r>
      <w:r w:rsidRPr="00532C5D">
        <w:t>petit</w:t>
      </w:r>
      <w:r w:rsidR="00610F20">
        <w:t>s</w:t>
      </w:r>
      <w:r w:rsidRPr="00532C5D">
        <w:t xml:space="preserve"> sur </w:t>
      </w:r>
      <w:proofErr w:type="spellStart"/>
      <w:r w:rsidRPr="00532C5D">
        <w:rPr>
          <w:b/>
          <w:bCs/>
        </w:rPr>
        <w:t>Mht</w:t>
      </w:r>
      <w:proofErr w:type="spellEnd"/>
      <w:r w:rsidRPr="00532C5D">
        <w:rPr>
          <w:b/>
          <w:bCs/>
        </w:rPr>
        <w:t xml:space="preserve"> Abdel </w:t>
      </w:r>
      <w:proofErr w:type="spellStart"/>
      <w:r w:rsidRPr="00532C5D">
        <w:rPr>
          <w:b/>
          <w:bCs/>
        </w:rPr>
        <w:t>kerim</w:t>
      </w:r>
      <w:proofErr w:type="spellEnd"/>
      <w:r w:rsidR="00E828C7" w:rsidRPr="00532C5D">
        <w:rPr>
          <w:b/>
          <w:bCs/>
        </w:rPr>
        <w:t> </w:t>
      </w:r>
      <w:r w:rsidR="00610F20">
        <w:rPr>
          <w:b/>
          <w:bCs/>
        </w:rPr>
        <w:t>et</w:t>
      </w:r>
      <w:r w:rsidR="00E828C7" w:rsidRPr="00532C5D">
        <w:t xml:space="preserve"> </w:t>
      </w:r>
      <w:proofErr w:type="spellStart"/>
      <w:r w:rsidR="00610F20" w:rsidRPr="00024430">
        <w:rPr>
          <w:b/>
          <w:bCs/>
        </w:rPr>
        <w:t>Mht</w:t>
      </w:r>
      <w:proofErr w:type="spellEnd"/>
      <w:r w:rsidR="00610F20" w:rsidRPr="00024430">
        <w:rPr>
          <w:b/>
          <w:bCs/>
        </w:rPr>
        <w:t xml:space="preserve"> </w:t>
      </w:r>
      <w:proofErr w:type="spellStart"/>
      <w:r w:rsidR="00610F20" w:rsidRPr="00024430">
        <w:rPr>
          <w:b/>
          <w:bCs/>
        </w:rPr>
        <w:t>saleh</w:t>
      </w:r>
      <w:proofErr w:type="spellEnd"/>
      <w:r w:rsidR="00610F20" w:rsidRPr="00024430">
        <w:rPr>
          <w:b/>
          <w:bCs/>
        </w:rPr>
        <w:t xml:space="preserve"> </w:t>
      </w:r>
      <w:proofErr w:type="spellStart"/>
      <w:r w:rsidR="00610F20" w:rsidRPr="00024430">
        <w:rPr>
          <w:b/>
          <w:bCs/>
        </w:rPr>
        <w:t>Terda</w:t>
      </w:r>
      <w:proofErr w:type="spellEnd"/>
      <w:r w:rsidR="00610F20" w:rsidRPr="00024430">
        <w:rPr>
          <w:b/>
          <w:bCs/>
        </w:rPr>
        <w:t>,</w:t>
      </w:r>
      <w:r w:rsidR="00610F20">
        <w:t xml:space="preserve"> </w:t>
      </w:r>
      <w:r w:rsidR="00E828C7" w:rsidRPr="00532C5D">
        <w:t xml:space="preserve">ma cadette </w:t>
      </w:r>
      <w:r w:rsidR="00E828C7" w:rsidRPr="00532C5D">
        <w:rPr>
          <w:b/>
          <w:bCs/>
        </w:rPr>
        <w:t>Nadia Mahamat Taher</w:t>
      </w:r>
      <w:r w:rsidR="00E828C7" w:rsidRPr="00532C5D">
        <w:t>, mon</w:t>
      </w:r>
      <w:r w:rsidRPr="00532C5D">
        <w:t xml:space="preserve"> grand </w:t>
      </w:r>
      <w:proofErr w:type="spellStart"/>
      <w:r w:rsidRPr="00532C5D">
        <w:rPr>
          <w:b/>
          <w:bCs/>
        </w:rPr>
        <w:t>Abdraman</w:t>
      </w:r>
      <w:proofErr w:type="spellEnd"/>
      <w:r w:rsidRPr="00532C5D">
        <w:rPr>
          <w:b/>
          <w:bCs/>
        </w:rPr>
        <w:t xml:space="preserve"> </w:t>
      </w:r>
      <w:proofErr w:type="spellStart"/>
      <w:r w:rsidR="00271884" w:rsidRPr="00532C5D">
        <w:rPr>
          <w:b/>
          <w:bCs/>
        </w:rPr>
        <w:t>Mht</w:t>
      </w:r>
      <w:proofErr w:type="spellEnd"/>
      <w:r w:rsidR="00271884" w:rsidRPr="00532C5D">
        <w:rPr>
          <w:b/>
          <w:bCs/>
        </w:rPr>
        <w:t xml:space="preserve"> </w:t>
      </w:r>
      <w:proofErr w:type="spellStart"/>
      <w:r w:rsidR="00271884" w:rsidRPr="00532C5D">
        <w:rPr>
          <w:b/>
          <w:bCs/>
        </w:rPr>
        <w:t>K</w:t>
      </w:r>
      <w:r w:rsidRPr="00532C5D">
        <w:rPr>
          <w:b/>
          <w:bCs/>
        </w:rPr>
        <w:t>ondol</w:t>
      </w:r>
      <w:proofErr w:type="spellEnd"/>
      <w:r w:rsidRPr="00532C5D">
        <w:t xml:space="preserve">, </w:t>
      </w:r>
      <w:r w:rsidRPr="00532C5D">
        <w:rPr>
          <w:szCs w:val="24"/>
        </w:rPr>
        <w:t xml:space="preserve">la maman </w:t>
      </w:r>
      <w:r w:rsidRPr="00532C5D">
        <w:rPr>
          <w:b/>
          <w:bCs/>
          <w:szCs w:val="24"/>
        </w:rPr>
        <w:t xml:space="preserve">Awa </w:t>
      </w:r>
      <w:proofErr w:type="spellStart"/>
      <w:r w:rsidRPr="00532C5D">
        <w:rPr>
          <w:b/>
          <w:bCs/>
          <w:szCs w:val="24"/>
        </w:rPr>
        <w:t>Niakh</w:t>
      </w:r>
      <w:proofErr w:type="spellEnd"/>
      <w:r w:rsidRPr="00532C5D">
        <w:t>, ma généreuse guide Mme</w:t>
      </w:r>
      <w:r w:rsidRPr="00532C5D">
        <w:rPr>
          <w:b/>
          <w:bCs/>
        </w:rPr>
        <w:t xml:space="preserve"> </w:t>
      </w:r>
      <w:r w:rsidR="00B167A0" w:rsidRPr="00532C5D">
        <w:rPr>
          <w:b/>
          <w:bCs/>
        </w:rPr>
        <w:t xml:space="preserve">GUEYE </w:t>
      </w:r>
      <w:r w:rsidRPr="00532C5D">
        <w:rPr>
          <w:b/>
          <w:bCs/>
        </w:rPr>
        <w:t xml:space="preserve">Adja </w:t>
      </w:r>
      <w:r w:rsidR="00B167A0" w:rsidRPr="00532C5D">
        <w:rPr>
          <w:b/>
          <w:bCs/>
        </w:rPr>
        <w:t>DIENG</w:t>
      </w:r>
      <w:r w:rsidRPr="00532C5D">
        <w:rPr>
          <w:b/>
          <w:bCs/>
        </w:rPr>
        <w:t xml:space="preserve"> Fatou</w:t>
      </w:r>
      <w:r w:rsidR="00271884" w:rsidRPr="00532C5D">
        <w:rPr>
          <w:b/>
          <w:bCs/>
        </w:rPr>
        <w:t xml:space="preserve">, </w:t>
      </w:r>
      <w:r w:rsidR="00271884" w:rsidRPr="00532C5D">
        <w:t>ma perle rare</w:t>
      </w:r>
      <w:r w:rsidRPr="00532C5D">
        <w:t xml:space="preserve">. </w:t>
      </w:r>
      <w:r w:rsidRPr="00532C5D">
        <w:rPr>
          <w:szCs w:val="24"/>
        </w:rPr>
        <w:t xml:space="preserve">Dans les épreuves les plus dures, vous étiez à mes côtés. Votre franchise, font de vous mes compagnons idéals. Qu’Allah vous donne longue vie, ainsi qu’à toutes vos familles. </w:t>
      </w:r>
    </w:p>
    <w:p w14:paraId="02C5A206" w14:textId="55E6803C" w:rsidR="0030715B" w:rsidRPr="00192328" w:rsidRDefault="003509EF" w:rsidP="00192328">
      <w:pPr>
        <w:spacing w:before="0" w:after="0" w:line="360" w:lineRule="auto"/>
        <w:jc w:val="both"/>
        <w:rPr>
          <w:b/>
          <w:bCs/>
          <w:szCs w:val="24"/>
        </w:rPr>
      </w:pPr>
      <w:r w:rsidRPr="00532C5D">
        <w:rPr>
          <w:b/>
          <w:bCs/>
          <w:szCs w:val="24"/>
        </w:rPr>
        <w:t xml:space="preserve">A toute la communauté Tchadienne au Sénégal et à La République du Sénégal, terre de </w:t>
      </w:r>
      <w:proofErr w:type="spellStart"/>
      <w:r w:rsidRPr="00532C5D">
        <w:rPr>
          <w:b/>
          <w:bCs/>
          <w:szCs w:val="24"/>
        </w:rPr>
        <w:t>Teranga</w:t>
      </w:r>
      <w:proofErr w:type="spellEnd"/>
      <w:r w:rsidRPr="00532C5D">
        <w:rPr>
          <w:b/>
          <w:bCs/>
        </w:rPr>
        <w:t xml:space="preserve"> </w:t>
      </w:r>
      <w:r w:rsidRPr="00532C5D">
        <w:rPr>
          <w:b/>
          <w:bCs/>
          <w:szCs w:val="24"/>
        </w:rPr>
        <w:t>pour l’accueil et l’intégration.</w:t>
      </w:r>
    </w:p>
    <w:p w14:paraId="72E5680A" w14:textId="77777777" w:rsidR="0030715B" w:rsidRPr="00532C5D" w:rsidRDefault="0030715B" w:rsidP="0030715B">
      <w:pPr>
        <w:suppressAutoHyphens w:val="0"/>
        <w:rPr>
          <w:bCs/>
          <w:color w:val="000000"/>
          <w:szCs w:val="24"/>
        </w:rPr>
      </w:pPr>
      <w:r w:rsidRPr="00532C5D">
        <w:rPr>
          <w:bCs/>
        </w:rPr>
        <w:br w:type="page"/>
      </w:r>
    </w:p>
    <w:p w14:paraId="65D539C0" w14:textId="77777777" w:rsidR="0030715B" w:rsidRPr="00532C5D" w:rsidRDefault="0030715B" w:rsidP="0041488B">
      <w:pPr>
        <w:pStyle w:val="Titre1"/>
      </w:pPr>
      <w:bookmarkStart w:id="11" w:name="_Toc182320532"/>
      <w:bookmarkStart w:id="12" w:name="_Toc201563145"/>
      <w:r w:rsidRPr="00532C5D">
        <w:lastRenderedPageBreak/>
        <w:t>RESUME</w:t>
      </w:r>
      <w:bookmarkEnd w:id="11"/>
      <w:bookmarkEnd w:id="12"/>
    </w:p>
    <w:p w14:paraId="40155DBB" w14:textId="42E5A4D6" w:rsidR="0030715B" w:rsidRPr="00532C5D" w:rsidRDefault="00824FFA" w:rsidP="0030715B">
      <w:pPr>
        <w:spacing w:line="360" w:lineRule="auto"/>
        <w:jc w:val="both"/>
        <w:rPr>
          <w:szCs w:val="24"/>
        </w:rPr>
      </w:pPr>
      <w:r w:rsidRPr="00532C5D">
        <w:rPr>
          <w:szCs w:val="24"/>
        </w:rPr>
        <w:t xml:space="preserve">Dans les pays sahéliens comme le Tchad, la production agricole fait face à des défis majeurs, exacerbés par le changement climatique et des pressions démographiques croissantes. Cette étude analyse la performance technico-économique de la chaîne de valeur du maïs, une céréale essentielle à la sécurité alimentaire et à l'économie locale. L'approche méthodologique combine une revue bibliographique, des enquêtes de terrain et des analyses statistiques </w:t>
      </w:r>
      <w:r w:rsidR="009C1C3F" w:rsidRPr="00532C5D">
        <w:rPr>
          <w:szCs w:val="24"/>
        </w:rPr>
        <w:t xml:space="preserve">des données recueillies </w:t>
      </w:r>
      <w:r w:rsidRPr="00532C5D">
        <w:rPr>
          <w:szCs w:val="24"/>
        </w:rPr>
        <w:t>auprès des principaux acteurs de la chaîne de valeur, notamment les producteurs, commerçants, transformateurs, et régulateurs. Les résultats montrent que la production de maïs au Tchad est concentrée principalement dans les sous-préfectures de Pala et Am-</w:t>
      </w:r>
      <w:proofErr w:type="spellStart"/>
      <w:r w:rsidRPr="00532C5D">
        <w:rPr>
          <w:szCs w:val="24"/>
        </w:rPr>
        <w:t>Timan</w:t>
      </w:r>
      <w:proofErr w:type="spellEnd"/>
      <w:r w:rsidRPr="00532C5D">
        <w:rPr>
          <w:szCs w:val="24"/>
        </w:rPr>
        <w:t>, où 80 % des terres agricoles sont détenues par des hommes, les femmes rencontrant des obstacles significatifs à l'accès à la terre. La productivité moyenne est faible, avec des rendements de l’ordre de 1,2 tonne par hectare, bien en dessous de la moyenne africaine (2,5 tonnes/ha). Les principaux défis identifiés incluent une faible mécanisation, un accès limité aux intrants agricoles (moins de 30 % des producteurs utilisent des semences améliorées), et des coûts de production élevés, situé</w:t>
      </w:r>
      <w:r w:rsidR="009C1C3F" w:rsidRPr="00532C5D">
        <w:rPr>
          <w:szCs w:val="24"/>
        </w:rPr>
        <w:t>s</w:t>
      </w:r>
      <w:r w:rsidRPr="00532C5D">
        <w:rPr>
          <w:szCs w:val="24"/>
        </w:rPr>
        <w:t xml:space="preserve"> entre 175 000 et 250 000 FCFA/ha, affectant la rentabilité économique. En parallèle, les politiques agricoles actuelles manquent d'efficacité pour sécuriser les droits fonciers et soutenir la gestion durable des ressources. Les conflits liés au foncier et à l’élevage transhumant aggravent ces difficultés. Cependant, des opportunités prometteuses existent, telles que l'amélioration de l'accès à l'eau pour l'irrigation, la diversification des cultures et la promotion des coopératives agricoles. Une approche intégrée, mobilisant les acteurs publics, privés et communautaires, est essentielle pour améliorer la compétitivité et la durabilité de la chaîne de valeur du maïs. Cette étude fournit des recommandations stratégiques pour renforcer la souveraineté alimentaire et économique au Tchad, tout en mettant en lumière les leviers d'amélioration prioritaires pour chaque maillon de la chaîne</w:t>
      </w:r>
      <w:r w:rsidR="0030715B" w:rsidRPr="00532C5D">
        <w:rPr>
          <w:szCs w:val="24"/>
        </w:rPr>
        <w:t>.</w:t>
      </w:r>
    </w:p>
    <w:p w14:paraId="1F81134A" w14:textId="06D2522C" w:rsidR="0030715B" w:rsidRPr="00532C5D" w:rsidRDefault="0030715B" w:rsidP="0030715B">
      <w:pPr>
        <w:pStyle w:val="Default"/>
        <w:spacing w:line="360" w:lineRule="auto"/>
        <w:rPr>
          <w:rFonts w:ascii="Times New Roman" w:hAnsi="Times New Roman" w:cs="Times New Roman"/>
          <w:bCs/>
        </w:rPr>
      </w:pPr>
      <w:r w:rsidRPr="00532C5D">
        <w:rPr>
          <w:rFonts w:ascii="Times New Roman" w:hAnsi="Times New Roman" w:cs="Times New Roman"/>
          <w:b/>
        </w:rPr>
        <w:t>Mots clés :</w:t>
      </w:r>
      <w:r w:rsidRPr="00532C5D">
        <w:rPr>
          <w:rFonts w:ascii="Times New Roman" w:hAnsi="Times New Roman" w:cs="Times New Roman"/>
        </w:rPr>
        <w:t xml:space="preserve"> Stratégies politiques, pratiques agricoles efficaces, rentabilité économique, coûts de production, Mayo-</w:t>
      </w:r>
      <w:proofErr w:type="spellStart"/>
      <w:r w:rsidRPr="00532C5D">
        <w:rPr>
          <w:rFonts w:ascii="Times New Roman" w:hAnsi="Times New Roman" w:cs="Times New Roman"/>
        </w:rPr>
        <w:t>Kebbi</w:t>
      </w:r>
      <w:proofErr w:type="spellEnd"/>
      <w:r w:rsidRPr="00532C5D">
        <w:rPr>
          <w:rFonts w:ascii="Times New Roman" w:hAnsi="Times New Roman" w:cs="Times New Roman"/>
        </w:rPr>
        <w:t xml:space="preserve"> Ouest et </w:t>
      </w:r>
      <w:proofErr w:type="spellStart"/>
      <w:r w:rsidRPr="00532C5D">
        <w:rPr>
          <w:rFonts w:ascii="Times New Roman" w:hAnsi="Times New Roman" w:cs="Times New Roman"/>
        </w:rPr>
        <w:t>Salamat</w:t>
      </w:r>
      <w:proofErr w:type="spellEnd"/>
    </w:p>
    <w:p w14:paraId="35CDC1FF" w14:textId="77777777" w:rsidR="0030715B" w:rsidRPr="00532C5D" w:rsidRDefault="0030715B" w:rsidP="0030715B">
      <w:pPr>
        <w:suppressAutoHyphens w:val="0"/>
        <w:rPr>
          <w:bCs/>
          <w:color w:val="000000"/>
          <w:szCs w:val="24"/>
        </w:rPr>
      </w:pPr>
      <w:r w:rsidRPr="00532C5D">
        <w:rPr>
          <w:bCs/>
        </w:rPr>
        <w:br w:type="page"/>
      </w:r>
    </w:p>
    <w:p w14:paraId="31982263" w14:textId="77777777" w:rsidR="0030715B" w:rsidRPr="00532C5D" w:rsidRDefault="0030715B" w:rsidP="0041488B">
      <w:pPr>
        <w:pStyle w:val="Titre1"/>
        <w:rPr>
          <w:lang w:val="en-US"/>
        </w:rPr>
      </w:pPr>
      <w:bookmarkStart w:id="13" w:name="_Toc182320533"/>
      <w:bookmarkStart w:id="14" w:name="_Toc201563146"/>
      <w:r w:rsidRPr="00532C5D">
        <w:rPr>
          <w:lang w:val="en-US"/>
        </w:rPr>
        <w:lastRenderedPageBreak/>
        <w:t>ABSTRACT</w:t>
      </w:r>
      <w:bookmarkEnd w:id="13"/>
      <w:bookmarkEnd w:id="14"/>
    </w:p>
    <w:p w14:paraId="346C0622" w14:textId="48000D76" w:rsidR="0030715B" w:rsidRPr="00532C5D" w:rsidRDefault="00824FFA" w:rsidP="0030715B">
      <w:pPr>
        <w:spacing w:line="360" w:lineRule="auto"/>
        <w:jc w:val="both"/>
        <w:rPr>
          <w:szCs w:val="24"/>
          <w:lang w:val="en-US"/>
        </w:rPr>
      </w:pPr>
      <w:r w:rsidRPr="00532C5D">
        <w:rPr>
          <w:szCs w:val="24"/>
          <w:lang w:val="en-US"/>
        </w:rPr>
        <w:t>In Sahelian countries such as Chad, agricultural production faces significant challenges exacerbated by climate change and growing demographic pressures. This study examines the technical and economic performance of the maize value chain, a key cereal for food security and the local economy. The methodological approach combines a literature review, field surveys, and statistical analyses involving key stakeholders in the value chain, including producers, traders, processors, and regulators. The results reveal that maize production in Chad is primarily concentrated in the sub-prefectures of Pala and Am-Timan, where 80% of agricultural land is owned by men, while women face substantial barriers to land access. Average productivity is low, with yields around 1.2 tons per hectare, well below the African average of 2.5 tons per hectare. The main challenges identified include low mechanization, limited access to agricultural inputs (fewer than 30% of producers use improved seeds), and high production costs ranging from 175,000 to 250,000 FCFA per hectare, which affect economic profitability. Additionally, current agricultural policies are ineffective in securing land tenure and supporting sustainable resource management. Land and transhumant livestock conflicts exacerbate these challenges. However, promising opportunities exist, such as improving access to water for irrigation, diversifying crops, and promoting agricultural cooperatives. An integrated approach, engaging public, private, and community actors, is crucial to enhancing the competitiveness and sustainability of the maize value chain. This study provides strategic recommendations to strengthen food and economic sovereignty in Chad while highlighting priority areas for improvement across all segments of the value chain</w:t>
      </w:r>
      <w:r w:rsidR="0030715B" w:rsidRPr="00532C5D">
        <w:rPr>
          <w:szCs w:val="24"/>
          <w:lang w:val="en-US"/>
        </w:rPr>
        <w:t>.</w:t>
      </w:r>
    </w:p>
    <w:p w14:paraId="2F341BD9" w14:textId="77777777" w:rsidR="0030715B" w:rsidRDefault="0030715B" w:rsidP="0030715B">
      <w:pPr>
        <w:pStyle w:val="Default"/>
        <w:spacing w:line="360" w:lineRule="auto"/>
        <w:rPr>
          <w:rFonts w:ascii="Times New Roman" w:hAnsi="Times New Roman" w:cs="Times New Roman"/>
          <w:lang w:val="en-US"/>
        </w:rPr>
      </w:pPr>
      <w:r w:rsidRPr="00532C5D">
        <w:rPr>
          <w:rFonts w:ascii="Times New Roman" w:hAnsi="Times New Roman" w:cs="Times New Roman"/>
          <w:b/>
          <w:lang w:val="en-US"/>
        </w:rPr>
        <w:t xml:space="preserve">Key-words: </w:t>
      </w:r>
      <w:r w:rsidRPr="00532C5D">
        <w:rPr>
          <w:rFonts w:ascii="Times New Roman" w:hAnsi="Times New Roman" w:cs="Times New Roman"/>
          <w:lang w:val="en-US"/>
        </w:rPr>
        <w:t>Political strategies, efficient agricultural practices, economic profitability, production costs, Mayo-Kebbi Ouest and Salamat.</w:t>
      </w:r>
    </w:p>
    <w:p w14:paraId="1B3780D7" w14:textId="77777777" w:rsidR="00192328" w:rsidRPr="00532C5D" w:rsidRDefault="00192328" w:rsidP="0030715B">
      <w:pPr>
        <w:pStyle w:val="Default"/>
        <w:spacing w:line="360" w:lineRule="auto"/>
        <w:rPr>
          <w:rFonts w:ascii="Times New Roman" w:hAnsi="Times New Roman" w:cs="Times New Roman"/>
          <w:bCs/>
          <w:lang w:val="en-US"/>
        </w:rPr>
      </w:pPr>
    </w:p>
    <w:p w14:paraId="04EB41AD" w14:textId="6853CFA3" w:rsidR="00CC5464" w:rsidRPr="00532C5D" w:rsidRDefault="00CC5464" w:rsidP="00CC5464">
      <w:pPr>
        <w:tabs>
          <w:tab w:val="left" w:pos="3433"/>
        </w:tabs>
        <w:suppressAutoHyphens w:val="0"/>
        <w:rPr>
          <w:b/>
          <w:bCs/>
          <w:lang w:val="en-US"/>
        </w:rPr>
        <w:sectPr w:rsidR="00CC5464" w:rsidRPr="00532C5D" w:rsidSect="000C4B24">
          <w:footerReference w:type="default" r:id="rId10"/>
          <w:pgSz w:w="11906" w:h="16838"/>
          <w:pgMar w:top="1135" w:right="1417" w:bottom="1417" w:left="1417" w:header="708" w:footer="708" w:gutter="0"/>
          <w:pgNumType w:fmt="upperRoman" w:start="0"/>
          <w:cols w:space="708"/>
          <w:titlePg/>
          <w:docGrid w:linePitch="360"/>
        </w:sectPr>
      </w:pPr>
    </w:p>
    <w:bookmarkStart w:id="15" w:name="_Toc182320534"/>
    <w:p w14:paraId="78D2912E" w14:textId="7D5305D5" w:rsidR="0030715B" w:rsidRPr="00192328" w:rsidRDefault="0030715B" w:rsidP="00192328">
      <w:pPr>
        <w:tabs>
          <w:tab w:val="left" w:pos="3433"/>
        </w:tabs>
        <w:suppressAutoHyphens w:val="0"/>
        <w:rPr>
          <w:b/>
          <w:bCs/>
          <w:color w:val="000000"/>
          <w:szCs w:val="24"/>
          <w:lang w:val="en-US"/>
        </w:rPr>
      </w:pPr>
      <w:r w:rsidRPr="00532C5D">
        <w:rPr>
          <w:noProof/>
          <w:lang w:val="en-US"/>
          <w14:ligatures w14:val="standardContextual"/>
        </w:rPr>
        <w:lastRenderedPageBreak/>
        <mc:AlternateContent>
          <mc:Choice Requires="wps">
            <w:drawing>
              <wp:anchor distT="0" distB="0" distL="114300" distR="114300" simplePos="0" relativeHeight="251697152" behindDoc="0" locked="0" layoutInCell="1" allowOverlap="1" wp14:anchorId="24DA4CA5" wp14:editId="65BB2211">
                <wp:simplePos x="0" y="0"/>
                <wp:positionH relativeFrom="column">
                  <wp:posOffset>-66876</wp:posOffset>
                </wp:positionH>
                <wp:positionV relativeFrom="paragraph">
                  <wp:posOffset>293225</wp:posOffset>
                </wp:positionV>
                <wp:extent cx="5685576" cy="54321"/>
                <wp:effectExtent l="0" t="0" r="29845" b="22225"/>
                <wp:wrapNone/>
                <wp:docPr id="873749368" name="Connecteur droit 36"/>
                <wp:cNvGraphicFramePr/>
                <a:graphic xmlns:a="http://schemas.openxmlformats.org/drawingml/2006/main">
                  <a:graphicData uri="http://schemas.microsoft.com/office/word/2010/wordprocessingShape">
                    <wps:wsp>
                      <wps:cNvCnPr/>
                      <wps:spPr>
                        <a:xfrm flipV="1">
                          <a:off x="0" y="0"/>
                          <a:ext cx="5685576" cy="54321"/>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6ED39E" id="Connecteur droit 36"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5.25pt,23.1pt" to="442.4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" strokecolor="black [3200]" strokeweight="1.5pt">
                <v:stroke joinstyle="miter"/>
              </v:line>
            </w:pict>
          </mc:Fallback>
        </mc:AlternateContent>
      </w:r>
    </w:p>
    <w:p w14:paraId="41188494" w14:textId="658E8F70" w:rsidR="0030715B" w:rsidRPr="00532C5D" w:rsidRDefault="00192328" w:rsidP="0041488B">
      <w:pPr>
        <w:pStyle w:val="Titre1"/>
      </w:pPr>
      <w:bookmarkStart w:id="16" w:name="_Toc201563147"/>
      <w:r w:rsidRPr="00532C5D">
        <w:rPr>
          <w:noProof/>
          <w:lang w:val="en-US"/>
          <w14:ligatures w14:val="standardContextual"/>
        </w:rPr>
        <mc:AlternateContent>
          <mc:Choice Requires="wps">
            <w:drawing>
              <wp:anchor distT="0" distB="0" distL="114300" distR="114300" simplePos="0" relativeHeight="251698176" behindDoc="0" locked="0" layoutInCell="1" allowOverlap="1" wp14:anchorId="5716D4FE" wp14:editId="03ABD1B6">
                <wp:simplePos x="0" y="0"/>
                <wp:positionH relativeFrom="column">
                  <wp:posOffset>-63500</wp:posOffset>
                </wp:positionH>
                <wp:positionV relativeFrom="paragraph">
                  <wp:posOffset>378460</wp:posOffset>
                </wp:positionV>
                <wp:extent cx="5685155" cy="53975"/>
                <wp:effectExtent l="0" t="0" r="29845" b="22225"/>
                <wp:wrapNone/>
                <wp:docPr id="1321185219" name="Connecteur droit 36"/>
                <wp:cNvGraphicFramePr/>
                <a:graphic xmlns:a="http://schemas.openxmlformats.org/drawingml/2006/main">
                  <a:graphicData uri="http://schemas.microsoft.com/office/word/2010/wordprocessingShape">
                    <wps:wsp>
                      <wps:cNvCnPr/>
                      <wps:spPr>
                        <a:xfrm flipV="1">
                          <a:off x="0" y="0"/>
                          <a:ext cx="5685155" cy="53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434AD7" id="Connecteur droit 36"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5pt,29.8pt" to="442.6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" strokecolor="black [3200]" strokeweight="1.5pt">
                <v:stroke joinstyle="miter"/>
              </v:line>
            </w:pict>
          </mc:Fallback>
        </mc:AlternateContent>
      </w:r>
      <w:r w:rsidR="0030715B" w:rsidRPr="00532C5D">
        <w:t>INTRODUCTION GENERALE</w:t>
      </w:r>
      <w:bookmarkEnd w:id="15"/>
      <w:bookmarkEnd w:id="16"/>
    </w:p>
    <w:p w14:paraId="64A2E6C6" w14:textId="6D1BFB8F" w:rsidR="0030715B" w:rsidRPr="00532C5D" w:rsidRDefault="0030715B" w:rsidP="0030715B">
      <w:pPr>
        <w:suppressAutoHyphens w:val="0"/>
        <w:autoSpaceDN/>
        <w:spacing w:line="259" w:lineRule="auto"/>
        <w:textAlignment w:val="auto"/>
      </w:pPr>
      <w:r w:rsidRPr="00532C5D">
        <w:br w:type="page"/>
      </w:r>
    </w:p>
    <w:p w14:paraId="2CBB8AF8" w14:textId="24B539F8" w:rsidR="0030715B" w:rsidRPr="00532C5D" w:rsidRDefault="0030715B" w:rsidP="0030715B">
      <w:pPr>
        <w:spacing w:line="360" w:lineRule="auto"/>
        <w:jc w:val="both"/>
        <w:rPr>
          <w:szCs w:val="24"/>
        </w:rPr>
      </w:pPr>
      <w:bookmarkStart w:id="17" w:name="_Hlk188722503"/>
      <w:r w:rsidRPr="00532C5D">
        <w:rPr>
          <w:szCs w:val="24"/>
        </w:rPr>
        <w:lastRenderedPageBreak/>
        <w:t>Dans un contexte de mondialisation croissante, les chaînes de valeur agricole (CVA) jouent un rôle crucial dans la compétitivité commerciale des pays, notamment en Afrique où l'agriculture constitue le pilier de nombreuses économies (</w:t>
      </w:r>
      <w:proofErr w:type="spellStart"/>
      <w:r w:rsidRPr="00532C5D">
        <w:rPr>
          <w:szCs w:val="24"/>
        </w:rPr>
        <w:t>Reardon</w:t>
      </w:r>
      <w:proofErr w:type="spellEnd"/>
      <w:r w:rsidRPr="00532C5D">
        <w:rPr>
          <w:szCs w:val="24"/>
        </w:rPr>
        <w:t xml:space="preserve"> </w:t>
      </w:r>
      <w:r w:rsidRPr="00532C5D">
        <w:rPr>
          <w:i/>
          <w:iCs/>
          <w:szCs w:val="24"/>
        </w:rPr>
        <w:t>et al.</w:t>
      </w:r>
      <w:r w:rsidRPr="00532C5D">
        <w:rPr>
          <w:szCs w:val="24"/>
        </w:rPr>
        <w:t xml:space="preserve">, 2009). L'analyse des CVA s'est imposée comme un paradigme essentiel pour comprendre les dynamiques de développement agricole, notamment dans leur capacité à renforcer la compétitivité des exportations, développer des systèmes agricoles durables, et promouvoir l'inclusion financière des populations rurales vulnérables (Barrett et al., 2022 ; </w:t>
      </w:r>
      <w:proofErr w:type="spellStart"/>
      <w:r w:rsidRPr="00532C5D">
        <w:rPr>
          <w:szCs w:val="24"/>
        </w:rPr>
        <w:t>Tomek</w:t>
      </w:r>
      <w:proofErr w:type="spellEnd"/>
      <w:r w:rsidRPr="00532C5D">
        <w:rPr>
          <w:szCs w:val="24"/>
        </w:rPr>
        <w:t>, 2014). Les données empiriques récentes</w:t>
      </w:r>
      <w:r w:rsidRPr="00532C5D">
        <w:t xml:space="preserve"> </w:t>
      </w:r>
      <w:r w:rsidRPr="00532C5D">
        <w:rPr>
          <w:szCs w:val="24"/>
        </w:rPr>
        <w:t xml:space="preserve">démontrent que 75% des populations pauvres résident en zones rurales, où l'agriculture représente la principale source de subsistance pour 86% des habitants (FAO, 2023 ; </w:t>
      </w:r>
      <w:proofErr w:type="spellStart"/>
      <w:r w:rsidRPr="00532C5D">
        <w:rPr>
          <w:szCs w:val="24"/>
        </w:rPr>
        <w:t>Kingsbury</w:t>
      </w:r>
      <w:proofErr w:type="spellEnd"/>
      <w:r w:rsidRPr="00532C5D">
        <w:rPr>
          <w:szCs w:val="24"/>
        </w:rPr>
        <w:t>, 2010). Cette réalité socio-économique souligne l'importance stratégique du secteur agricole dans les pays en développement, où il remplit trois fonctions essentielles :</w:t>
      </w:r>
    </w:p>
    <w:p w14:paraId="31CF2542" w14:textId="6D6C3B64" w:rsidR="0030715B" w:rsidRPr="00532C5D" w:rsidRDefault="0030715B">
      <w:pPr>
        <w:pStyle w:val="Paragraphedeliste"/>
        <w:numPr>
          <w:ilvl w:val="0"/>
          <w:numId w:val="21"/>
        </w:numPr>
        <w:spacing w:line="360" w:lineRule="auto"/>
        <w:jc w:val="both"/>
        <w:rPr>
          <w:rFonts w:ascii="Times New Roman" w:hAnsi="Times New Roman" w:cs="Times New Roman"/>
          <w:szCs w:val="24"/>
        </w:rPr>
      </w:pPr>
      <w:r w:rsidRPr="00532C5D">
        <w:rPr>
          <w:rFonts w:ascii="Times New Roman" w:hAnsi="Times New Roman" w:cs="Times New Roman"/>
          <w:b/>
          <w:bCs/>
          <w:szCs w:val="24"/>
        </w:rPr>
        <w:t>Fonction économique :</w:t>
      </w:r>
      <w:r w:rsidRPr="00532C5D">
        <w:rPr>
          <w:rFonts w:ascii="Times New Roman" w:hAnsi="Times New Roman" w:cs="Times New Roman"/>
          <w:szCs w:val="24"/>
        </w:rPr>
        <w:t xml:space="preserve"> </w:t>
      </w:r>
      <w:r w:rsidR="00E40350" w:rsidRPr="00532C5D">
        <w:rPr>
          <w:rFonts w:ascii="Times New Roman" w:hAnsi="Times New Roman" w:cs="Times New Roman"/>
          <w:szCs w:val="24"/>
        </w:rPr>
        <w:t>c</w:t>
      </w:r>
      <w:r w:rsidRPr="00532C5D">
        <w:rPr>
          <w:rFonts w:ascii="Times New Roman" w:hAnsi="Times New Roman" w:cs="Times New Roman"/>
          <w:szCs w:val="24"/>
        </w:rPr>
        <w:t>ontribution majeure à la croissance des revenus en milieu rural, où se concentre la majorité des populations vulnérables</w:t>
      </w:r>
      <w:r w:rsidR="00E40350" w:rsidRPr="00532C5D">
        <w:rPr>
          <w:rFonts w:ascii="Times New Roman" w:hAnsi="Times New Roman" w:cs="Times New Roman"/>
          <w:szCs w:val="24"/>
        </w:rPr>
        <w:t> ;</w:t>
      </w:r>
    </w:p>
    <w:p w14:paraId="72D534A8" w14:textId="73362369" w:rsidR="0030715B" w:rsidRPr="00532C5D" w:rsidRDefault="0030715B">
      <w:pPr>
        <w:pStyle w:val="Paragraphedeliste"/>
        <w:numPr>
          <w:ilvl w:val="0"/>
          <w:numId w:val="21"/>
        </w:numPr>
        <w:spacing w:line="360" w:lineRule="auto"/>
        <w:jc w:val="both"/>
        <w:rPr>
          <w:rFonts w:ascii="Times New Roman" w:hAnsi="Times New Roman" w:cs="Times New Roman"/>
          <w:szCs w:val="24"/>
        </w:rPr>
      </w:pPr>
      <w:r w:rsidRPr="00532C5D">
        <w:rPr>
          <w:rFonts w:ascii="Times New Roman" w:hAnsi="Times New Roman" w:cs="Times New Roman"/>
          <w:b/>
          <w:bCs/>
          <w:szCs w:val="24"/>
        </w:rPr>
        <w:t>Fonction catalytique :</w:t>
      </w:r>
      <w:r w:rsidRPr="00532C5D">
        <w:rPr>
          <w:rFonts w:ascii="Times New Roman" w:hAnsi="Times New Roman" w:cs="Times New Roman"/>
          <w:szCs w:val="24"/>
        </w:rPr>
        <w:t xml:space="preserve"> </w:t>
      </w:r>
      <w:r w:rsidR="00E40350" w:rsidRPr="00532C5D">
        <w:rPr>
          <w:rFonts w:ascii="Times New Roman" w:hAnsi="Times New Roman" w:cs="Times New Roman"/>
          <w:szCs w:val="24"/>
        </w:rPr>
        <w:t>s</w:t>
      </w:r>
      <w:r w:rsidRPr="00532C5D">
        <w:rPr>
          <w:rFonts w:ascii="Times New Roman" w:hAnsi="Times New Roman" w:cs="Times New Roman"/>
          <w:szCs w:val="24"/>
        </w:rPr>
        <w:t>timulation des autres secteurs économiques par l'augmentation de la demande en biens et services</w:t>
      </w:r>
      <w:r w:rsidR="00E40350" w:rsidRPr="00532C5D">
        <w:rPr>
          <w:rFonts w:ascii="Times New Roman" w:hAnsi="Times New Roman" w:cs="Times New Roman"/>
          <w:szCs w:val="24"/>
        </w:rPr>
        <w:t> ;</w:t>
      </w:r>
    </w:p>
    <w:p w14:paraId="78520F82" w14:textId="52C205EF" w:rsidR="0030715B" w:rsidRPr="00532C5D" w:rsidRDefault="0030715B">
      <w:pPr>
        <w:pStyle w:val="Paragraphedeliste"/>
        <w:numPr>
          <w:ilvl w:val="0"/>
          <w:numId w:val="21"/>
        </w:numPr>
        <w:spacing w:line="360" w:lineRule="auto"/>
        <w:jc w:val="both"/>
        <w:rPr>
          <w:rFonts w:ascii="Times New Roman" w:hAnsi="Times New Roman" w:cs="Times New Roman"/>
          <w:szCs w:val="24"/>
        </w:rPr>
      </w:pPr>
      <w:r w:rsidRPr="00532C5D">
        <w:rPr>
          <w:rFonts w:ascii="Times New Roman" w:hAnsi="Times New Roman" w:cs="Times New Roman"/>
          <w:b/>
          <w:bCs/>
          <w:szCs w:val="24"/>
        </w:rPr>
        <w:t>Fonction sociale :</w:t>
      </w:r>
      <w:r w:rsidRPr="00532C5D">
        <w:rPr>
          <w:rFonts w:ascii="Times New Roman" w:hAnsi="Times New Roman" w:cs="Times New Roman"/>
          <w:szCs w:val="24"/>
        </w:rPr>
        <w:t xml:space="preserve"> </w:t>
      </w:r>
      <w:r w:rsidR="00E40350" w:rsidRPr="00532C5D">
        <w:rPr>
          <w:rFonts w:ascii="Times New Roman" w:hAnsi="Times New Roman" w:cs="Times New Roman"/>
          <w:szCs w:val="24"/>
        </w:rPr>
        <w:t>r</w:t>
      </w:r>
      <w:r w:rsidRPr="00532C5D">
        <w:rPr>
          <w:rFonts w:ascii="Times New Roman" w:hAnsi="Times New Roman" w:cs="Times New Roman"/>
          <w:szCs w:val="24"/>
        </w:rPr>
        <w:t xml:space="preserve">éduction de l'insécurité alimentaire et de la malnutrition par l'amélioration de l'offre alimentaire et l'accès à une nutrition de qualité </w:t>
      </w:r>
      <w:proofErr w:type="gramStart"/>
      <w:r w:rsidRPr="00532C5D">
        <w:rPr>
          <w:rFonts w:ascii="Times New Roman" w:hAnsi="Times New Roman" w:cs="Times New Roman"/>
          <w:szCs w:val="24"/>
        </w:rPr>
        <w:t>(</w:t>
      </w:r>
      <w:r w:rsidR="009C1C3F" w:rsidRPr="00532C5D">
        <w:rPr>
          <w:rFonts w:ascii="Times New Roman" w:hAnsi="Times New Roman" w:cs="Times New Roman"/>
          <w:szCs w:val="24"/>
        </w:rPr>
        <w:t xml:space="preserve"> </w:t>
      </w:r>
      <w:proofErr w:type="spellStart"/>
      <w:r w:rsidRPr="00532C5D">
        <w:rPr>
          <w:rFonts w:ascii="Times New Roman" w:hAnsi="Times New Roman" w:cs="Times New Roman"/>
          <w:szCs w:val="24"/>
        </w:rPr>
        <w:t>Dioum</w:t>
      </w:r>
      <w:proofErr w:type="spellEnd"/>
      <w:proofErr w:type="gramEnd"/>
      <w:r w:rsidRPr="00532C5D">
        <w:rPr>
          <w:rFonts w:ascii="Times New Roman" w:hAnsi="Times New Roman" w:cs="Times New Roman"/>
          <w:szCs w:val="24"/>
        </w:rPr>
        <w:t xml:space="preserve">, </w:t>
      </w:r>
      <w:r w:rsidRPr="00532C5D">
        <w:rPr>
          <w:rFonts w:ascii="Times New Roman" w:hAnsi="Times New Roman" w:cs="Times New Roman"/>
          <w:i/>
          <w:iCs/>
          <w:szCs w:val="24"/>
        </w:rPr>
        <w:t>et al.</w:t>
      </w:r>
      <w:r w:rsidRPr="00532C5D">
        <w:rPr>
          <w:rFonts w:ascii="Times New Roman" w:hAnsi="Times New Roman" w:cs="Times New Roman"/>
          <w:szCs w:val="24"/>
        </w:rPr>
        <w:t>, 2008).</w:t>
      </w:r>
    </w:p>
    <w:p w14:paraId="7F29DF71" w14:textId="6475A5CE" w:rsidR="0030715B" w:rsidRPr="00532C5D" w:rsidRDefault="0030715B" w:rsidP="0030715B">
      <w:pPr>
        <w:spacing w:line="360" w:lineRule="auto"/>
        <w:jc w:val="both"/>
        <w:rPr>
          <w:szCs w:val="24"/>
        </w:rPr>
      </w:pPr>
      <w:r w:rsidRPr="00532C5D">
        <w:rPr>
          <w:szCs w:val="24"/>
        </w:rPr>
        <w:t>Cependant, les analyses longitudinales révèlent que la production agricole des Pays les Moins Avancés (PMA) pour les marchés intérieurs et les exportations n'a pas atteint les objectifs escomptés, avec un ralentissement significatif de la croissance per capita durant la décennie 1990-2000. Cette situation, combinée à des fluctuations importantes d'une année sur l'autre, est restée un problème chronique et a été l'une des principales causes de la pauvreté persistante et de l'aggravation de l</w:t>
      </w:r>
      <w:r w:rsidR="00342BB7" w:rsidRPr="00532C5D">
        <w:rPr>
          <w:szCs w:val="24"/>
        </w:rPr>
        <w:t>’in</w:t>
      </w:r>
      <w:r w:rsidRPr="00532C5D">
        <w:rPr>
          <w:szCs w:val="24"/>
        </w:rPr>
        <w:t>sécurité alimentaire dans ces pays. Les données statistiques indiquent une augmentation de la proportion de personnes sous-alimentées dans les PMA, passant de 38% à 40% entre 1969-71 et 1996-98, tandis que leur nombre absolu a plus que doublé, progressant de 116 à 235 millions d'individus (FAO, 2022). Concernant le commerce extérieur, les PMA sont restés en marge des marchés agricoles mondiaux, ne représentant que 5% des exportations mondiales de produits agricoles au début des années 70 et à peine 1% à la fin des années 90 (FAO, 2001).</w:t>
      </w:r>
    </w:p>
    <w:p w14:paraId="046DDD94" w14:textId="77777777" w:rsidR="0030715B" w:rsidRPr="00532C5D" w:rsidRDefault="0030715B" w:rsidP="0030715B">
      <w:pPr>
        <w:spacing w:line="360" w:lineRule="auto"/>
        <w:jc w:val="both"/>
        <w:rPr>
          <w:szCs w:val="24"/>
        </w:rPr>
      </w:pPr>
      <w:r w:rsidRPr="00532C5D">
        <w:rPr>
          <w:szCs w:val="24"/>
        </w:rPr>
        <w:lastRenderedPageBreak/>
        <w:t>Dans ce contexte général, le Tchad présente un cas d'étude particulièrement pertinent. Avec ses caractéristiques géographiques et démographiques spécifiques - une superficie de 1 284 000 km² et une population estimée à 16,4 millions d'habitants en 2023, le pays connaît une croissance démographique annuelle de 3,6% et une espérance de vie de 54 ans (Banque Mondiale, 2023). L'émergence du secteur pétrolier en 2003 a certes modifié la structure économique du pays, mais l'agriculture et l'élevage demeurent les piliers fondamentaux du développement économique, compte tenu du caractère non renouvelable des ressources pétrolières.</w:t>
      </w:r>
    </w:p>
    <w:p w14:paraId="05DA1D0F" w14:textId="3009FE54" w:rsidR="0030715B" w:rsidRPr="00532C5D" w:rsidRDefault="0030715B" w:rsidP="0030715B">
      <w:pPr>
        <w:spacing w:line="360" w:lineRule="auto"/>
        <w:jc w:val="both"/>
        <w:rPr>
          <w:szCs w:val="24"/>
        </w:rPr>
      </w:pPr>
      <w:r w:rsidRPr="00532C5D">
        <w:rPr>
          <w:szCs w:val="24"/>
        </w:rPr>
        <w:t xml:space="preserve">L'agriculture tchadienne occupe une position prépondérante dans l'économie nationale, avec une contribution estimée à </w:t>
      </w:r>
      <w:r w:rsidR="001971C7" w:rsidRPr="00532C5D">
        <w:rPr>
          <w:szCs w:val="24"/>
        </w:rPr>
        <w:t>50</w:t>
      </w:r>
      <w:r w:rsidRPr="00532C5D">
        <w:rPr>
          <w:szCs w:val="24"/>
        </w:rPr>
        <w:t xml:space="preserve">% du PIB en 2022, dont 20,1% proviennent de la production vivrière et 3,3% des cultures de rente (Banque Mondiale, 2023 ; </w:t>
      </w:r>
      <w:proofErr w:type="spellStart"/>
      <w:r w:rsidRPr="00532C5D">
        <w:rPr>
          <w:szCs w:val="24"/>
        </w:rPr>
        <w:t>Djimasra</w:t>
      </w:r>
      <w:proofErr w:type="spellEnd"/>
      <w:r w:rsidRPr="00532C5D">
        <w:rPr>
          <w:szCs w:val="24"/>
        </w:rPr>
        <w:t xml:space="preserve"> &amp; </w:t>
      </w:r>
      <w:proofErr w:type="spellStart"/>
      <w:r w:rsidRPr="00532C5D">
        <w:rPr>
          <w:szCs w:val="24"/>
        </w:rPr>
        <w:t>Abderamane</w:t>
      </w:r>
      <w:proofErr w:type="spellEnd"/>
      <w:r w:rsidRPr="00532C5D">
        <w:rPr>
          <w:szCs w:val="24"/>
        </w:rPr>
        <w:t>, 2016). Elle constitue également une source d'emploi pour 66,7% de la population active, avec une participation féminine significative de 52,3%. Elle joue également un rôle essentiel dans la lutte contre l'insécurité alimentaire et la pauvreté en fournissant des aliments et des matières premières aux industries agro-alimentaires locales (</w:t>
      </w:r>
      <w:proofErr w:type="spellStart"/>
      <w:r w:rsidRPr="00532C5D">
        <w:rPr>
          <w:szCs w:val="24"/>
        </w:rPr>
        <w:t>Nkonya</w:t>
      </w:r>
      <w:proofErr w:type="spellEnd"/>
      <w:r w:rsidRPr="00532C5D">
        <w:rPr>
          <w:szCs w:val="24"/>
        </w:rPr>
        <w:t xml:space="preserve"> </w:t>
      </w:r>
      <w:r w:rsidRPr="00532C5D">
        <w:rPr>
          <w:i/>
          <w:iCs/>
          <w:szCs w:val="24"/>
        </w:rPr>
        <w:t>et al.</w:t>
      </w:r>
      <w:r w:rsidRPr="00532C5D">
        <w:rPr>
          <w:szCs w:val="24"/>
        </w:rPr>
        <w:t xml:space="preserve">, 2016 ; </w:t>
      </w:r>
      <w:proofErr w:type="spellStart"/>
      <w:r w:rsidRPr="00532C5D">
        <w:rPr>
          <w:szCs w:val="24"/>
        </w:rPr>
        <w:t>Pinstrup</w:t>
      </w:r>
      <w:proofErr w:type="spellEnd"/>
      <w:r w:rsidRPr="00532C5D">
        <w:rPr>
          <w:szCs w:val="24"/>
        </w:rPr>
        <w:t xml:space="preserve">-Andersen &amp; </w:t>
      </w:r>
      <w:proofErr w:type="spellStart"/>
      <w:r w:rsidRPr="00532C5D">
        <w:rPr>
          <w:szCs w:val="24"/>
        </w:rPr>
        <w:t>Shimokawa</w:t>
      </w:r>
      <w:proofErr w:type="spellEnd"/>
      <w:r w:rsidRPr="00532C5D">
        <w:rPr>
          <w:szCs w:val="24"/>
        </w:rPr>
        <w:t>, 2008). En termes de terres cultivables, le pays possède une ressource considérable, avec 39 millions d'hectares de terres cultivables (30% du territoire national) et 5,6 millions d'hectares de terres irrigables. Néanmoins, une analyse systémique met en évidence des contraintes structurelles multiples limitant la performance du secteur (</w:t>
      </w:r>
      <w:proofErr w:type="spellStart"/>
      <w:r w:rsidRPr="00532C5D">
        <w:rPr>
          <w:szCs w:val="24"/>
        </w:rPr>
        <w:t>Djondo</w:t>
      </w:r>
      <w:proofErr w:type="spellEnd"/>
      <w:r w:rsidRPr="00532C5D">
        <w:rPr>
          <w:szCs w:val="24"/>
        </w:rPr>
        <w:t xml:space="preserve"> </w:t>
      </w:r>
      <w:r w:rsidRPr="00532C5D">
        <w:rPr>
          <w:i/>
          <w:iCs/>
          <w:szCs w:val="24"/>
        </w:rPr>
        <w:t>et al.</w:t>
      </w:r>
      <w:r w:rsidRPr="00532C5D">
        <w:rPr>
          <w:szCs w:val="24"/>
        </w:rPr>
        <w:t xml:space="preserve">, 2016 ; </w:t>
      </w:r>
      <w:proofErr w:type="spellStart"/>
      <w:r w:rsidRPr="00532C5D">
        <w:rPr>
          <w:szCs w:val="24"/>
        </w:rPr>
        <w:t>Tahirou</w:t>
      </w:r>
      <w:proofErr w:type="spellEnd"/>
      <w:r w:rsidRPr="00532C5D">
        <w:rPr>
          <w:szCs w:val="24"/>
        </w:rPr>
        <w:t xml:space="preserve">, </w:t>
      </w:r>
      <w:r w:rsidRPr="00532C5D">
        <w:rPr>
          <w:i/>
          <w:iCs/>
          <w:szCs w:val="24"/>
        </w:rPr>
        <w:t>et al.</w:t>
      </w:r>
      <w:r w:rsidRPr="00532C5D">
        <w:rPr>
          <w:szCs w:val="24"/>
        </w:rPr>
        <w:t xml:space="preserve"> 2011) :</w:t>
      </w:r>
    </w:p>
    <w:p w14:paraId="1B9974F6" w14:textId="1BA5F15B" w:rsidR="0030715B" w:rsidRPr="00532C5D" w:rsidRDefault="0030715B">
      <w:pPr>
        <w:pStyle w:val="Paragraphedeliste"/>
        <w:numPr>
          <w:ilvl w:val="0"/>
          <w:numId w:val="22"/>
        </w:numPr>
        <w:spacing w:line="360" w:lineRule="auto"/>
        <w:jc w:val="both"/>
        <w:rPr>
          <w:rFonts w:ascii="Times New Roman" w:hAnsi="Times New Roman" w:cs="Times New Roman"/>
          <w:szCs w:val="24"/>
        </w:rPr>
      </w:pPr>
      <w:r w:rsidRPr="00532C5D">
        <w:rPr>
          <w:rFonts w:ascii="Times New Roman" w:hAnsi="Times New Roman" w:cs="Times New Roman"/>
          <w:b/>
          <w:bCs/>
          <w:szCs w:val="24"/>
        </w:rPr>
        <w:t>Contraintes techniques :</w:t>
      </w:r>
      <w:r w:rsidRPr="00532C5D">
        <w:rPr>
          <w:rFonts w:ascii="Times New Roman" w:hAnsi="Times New Roman" w:cs="Times New Roman"/>
          <w:szCs w:val="24"/>
        </w:rPr>
        <w:t xml:space="preserve"> </w:t>
      </w:r>
      <w:r w:rsidR="00BB52AC" w:rsidRPr="00532C5D">
        <w:rPr>
          <w:rFonts w:ascii="Times New Roman" w:hAnsi="Times New Roman" w:cs="Times New Roman"/>
          <w:szCs w:val="24"/>
        </w:rPr>
        <w:t>f</w:t>
      </w:r>
      <w:r w:rsidRPr="00532C5D">
        <w:rPr>
          <w:rFonts w:ascii="Times New Roman" w:hAnsi="Times New Roman" w:cs="Times New Roman"/>
          <w:szCs w:val="24"/>
        </w:rPr>
        <w:t>aible mécanisation, accès aux intrants améliorés ;</w:t>
      </w:r>
    </w:p>
    <w:p w14:paraId="6928B0CB" w14:textId="180C5339" w:rsidR="0030715B" w:rsidRPr="00532C5D" w:rsidRDefault="0030715B">
      <w:pPr>
        <w:pStyle w:val="Paragraphedeliste"/>
        <w:numPr>
          <w:ilvl w:val="0"/>
          <w:numId w:val="22"/>
        </w:numPr>
        <w:spacing w:line="360" w:lineRule="auto"/>
        <w:jc w:val="both"/>
        <w:rPr>
          <w:rFonts w:ascii="Times New Roman" w:hAnsi="Times New Roman" w:cs="Times New Roman"/>
          <w:szCs w:val="24"/>
        </w:rPr>
      </w:pPr>
      <w:r w:rsidRPr="00532C5D">
        <w:rPr>
          <w:rFonts w:ascii="Times New Roman" w:hAnsi="Times New Roman" w:cs="Times New Roman"/>
          <w:b/>
          <w:bCs/>
          <w:szCs w:val="24"/>
        </w:rPr>
        <w:t>Contraintes financières :</w:t>
      </w:r>
      <w:r w:rsidRPr="00532C5D">
        <w:rPr>
          <w:rFonts w:ascii="Times New Roman" w:hAnsi="Times New Roman" w:cs="Times New Roman"/>
          <w:szCs w:val="24"/>
        </w:rPr>
        <w:t xml:space="preserve"> </w:t>
      </w:r>
      <w:r w:rsidR="00BB52AC" w:rsidRPr="00532C5D">
        <w:rPr>
          <w:rFonts w:ascii="Times New Roman" w:hAnsi="Times New Roman" w:cs="Times New Roman"/>
          <w:szCs w:val="24"/>
        </w:rPr>
        <w:t>i</w:t>
      </w:r>
      <w:r w:rsidRPr="00532C5D">
        <w:rPr>
          <w:rFonts w:ascii="Times New Roman" w:hAnsi="Times New Roman" w:cs="Times New Roman"/>
          <w:szCs w:val="24"/>
        </w:rPr>
        <w:t>nsuffisance des mécanismes de financement adaptés ;</w:t>
      </w:r>
    </w:p>
    <w:p w14:paraId="59135B1F" w14:textId="7B39274D" w:rsidR="0030715B" w:rsidRPr="00532C5D" w:rsidRDefault="0030715B">
      <w:pPr>
        <w:pStyle w:val="Paragraphedeliste"/>
        <w:numPr>
          <w:ilvl w:val="0"/>
          <w:numId w:val="22"/>
        </w:numPr>
        <w:spacing w:line="360" w:lineRule="auto"/>
        <w:jc w:val="both"/>
        <w:rPr>
          <w:rFonts w:ascii="Times New Roman" w:hAnsi="Times New Roman" w:cs="Times New Roman"/>
          <w:szCs w:val="24"/>
        </w:rPr>
      </w:pPr>
      <w:r w:rsidRPr="00532C5D">
        <w:rPr>
          <w:rFonts w:ascii="Times New Roman" w:hAnsi="Times New Roman" w:cs="Times New Roman"/>
          <w:b/>
          <w:bCs/>
          <w:szCs w:val="24"/>
        </w:rPr>
        <w:t>Contraintes institutionnelles :</w:t>
      </w:r>
      <w:r w:rsidRPr="00532C5D">
        <w:rPr>
          <w:rFonts w:ascii="Times New Roman" w:hAnsi="Times New Roman" w:cs="Times New Roman"/>
          <w:szCs w:val="24"/>
        </w:rPr>
        <w:t xml:space="preserve"> </w:t>
      </w:r>
      <w:r w:rsidR="00BB52AC" w:rsidRPr="00532C5D">
        <w:rPr>
          <w:rFonts w:ascii="Times New Roman" w:hAnsi="Times New Roman" w:cs="Times New Roman"/>
          <w:szCs w:val="24"/>
        </w:rPr>
        <w:t>f</w:t>
      </w:r>
      <w:r w:rsidRPr="00532C5D">
        <w:rPr>
          <w:rFonts w:ascii="Times New Roman" w:hAnsi="Times New Roman" w:cs="Times New Roman"/>
          <w:szCs w:val="24"/>
        </w:rPr>
        <w:t>ragmentation des services de support et d'encadrement.</w:t>
      </w:r>
    </w:p>
    <w:p w14:paraId="569BAC5F" w14:textId="58C4A7B6" w:rsidR="0030715B" w:rsidRPr="00532C5D" w:rsidRDefault="0030715B" w:rsidP="0030715B">
      <w:pPr>
        <w:spacing w:line="360" w:lineRule="auto"/>
        <w:jc w:val="both"/>
      </w:pPr>
      <w:r w:rsidRPr="00532C5D">
        <w:rPr>
          <w:szCs w:val="24"/>
        </w:rPr>
        <w:t xml:space="preserve">En dépit de sa position parmi les pays les plus pauvres du monde, le secteur agricole est diversifié, avec des cultures vivrières telles que les céréales (mil, sorgho, </w:t>
      </w:r>
      <w:proofErr w:type="spellStart"/>
      <w:r w:rsidRPr="00532C5D">
        <w:rPr>
          <w:szCs w:val="24"/>
        </w:rPr>
        <w:t>berbéré</w:t>
      </w:r>
      <w:proofErr w:type="spellEnd"/>
      <w:r w:rsidRPr="00532C5D">
        <w:rPr>
          <w:szCs w:val="24"/>
        </w:rPr>
        <w:t xml:space="preserve">, maïs, riz, blé), les oléagineux (arachide et sésame), les protéagineux (voandzou et niébé), les plantes à racines et les tubercules (patate, igname, manioc et taro), et les légumineuses (niébé, arachide). Dans le sous-secteur céréalier, le maïs occupe une position stratégique. </w:t>
      </w:r>
      <w:r w:rsidR="00CD62BD" w:rsidRPr="00532C5D">
        <w:t xml:space="preserve">Les données de production récentes indiquent une production de 3,5 millions d'hectares en 2022, principalement consacrés aux cultures vivrières, selon un rapport de la FAO (2023). </w:t>
      </w:r>
      <w:r w:rsidRPr="00532C5D">
        <w:rPr>
          <w:szCs w:val="24"/>
        </w:rPr>
        <w:t xml:space="preserve">Toutefois, l'analyse des flux commerciaux révèle un déficit chronique entre l'offre nationale et la demande, </w:t>
      </w:r>
      <w:r w:rsidRPr="00532C5D">
        <w:rPr>
          <w:szCs w:val="24"/>
        </w:rPr>
        <w:lastRenderedPageBreak/>
        <w:t>nécessitant des importations compensatoires (FAO, 2023). Cette situation, oblige le pays à importer du maïs pour couvrir ses besoins (FAO, 2018). Les défis à relever pour améliorer la production de maïs incluent notamment la faible intensification, un système commercial sous-optimal, la baisse de la fertilité des sols, l’inadéquation entre capacité productive et croissance démographique, les problèmes fonciers, le vieillissement de la main-d'œuvre agricole, exode rural des jeunes et une Adoption limitée des innovations agricoles disponibles et appropriées (GIZ, 2013).</w:t>
      </w:r>
    </w:p>
    <w:p w14:paraId="2D3098DF" w14:textId="4052AF3F" w:rsidR="0030715B" w:rsidRPr="00532C5D" w:rsidRDefault="0030715B" w:rsidP="0030715B">
      <w:pPr>
        <w:spacing w:line="360" w:lineRule="auto"/>
        <w:jc w:val="both"/>
        <w:rPr>
          <w:szCs w:val="24"/>
        </w:rPr>
      </w:pPr>
      <w:r w:rsidRPr="00532C5D">
        <w:rPr>
          <w:szCs w:val="24"/>
        </w:rPr>
        <w:t>Face à cette complexité, il est essentiel de soutenir une croissance diversifiée, forte et durable en valorisant toutes les opportunités possibles dans la filière maïs. L'analyse par approche chaîne de valeur est une stratégie prometteuse pour accéder aux marchés et soutenir les petits producteurs ruraux et les autres acteurs des systèmes agricoles (</w:t>
      </w:r>
      <w:proofErr w:type="spellStart"/>
      <w:r w:rsidRPr="00532C5D">
        <w:rPr>
          <w:szCs w:val="24"/>
        </w:rPr>
        <w:t>Altenburg</w:t>
      </w:r>
      <w:proofErr w:type="spellEnd"/>
      <w:r w:rsidRPr="00532C5D">
        <w:rPr>
          <w:szCs w:val="24"/>
        </w:rPr>
        <w:t xml:space="preserve">, 2006 ; ONUDI, 2011 ; </w:t>
      </w:r>
      <w:proofErr w:type="spellStart"/>
      <w:r w:rsidRPr="00532C5D">
        <w:rPr>
          <w:szCs w:val="24"/>
        </w:rPr>
        <w:t>Sohinto</w:t>
      </w:r>
      <w:proofErr w:type="spellEnd"/>
      <w:r w:rsidRPr="00532C5D">
        <w:rPr>
          <w:szCs w:val="24"/>
        </w:rPr>
        <w:t xml:space="preserve"> et Aïna, 2011). La compétitivité systémique, l'un des avantages du modèle de la chaîne de valeur, implique que tous les acteurs p</w:t>
      </w:r>
      <w:r w:rsidR="00685451" w:rsidRPr="00532C5D">
        <w:rPr>
          <w:szCs w:val="24"/>
        </w:rPr>
        <w:t>uissent</w:t>
      </w:r>
      <w:r w:rsidRPr="00532C5D">
        <w:rPr>
          <w:szCs w:val="24"/>
        </w:rPr>
        <w:t xml:space="preserve"> bénéficier d'une amélioration de la performance de la chaîne (</w:t>
      </w:r>
      <w:proofErr w:type="spellStart"/>
      <w:r w:rsidRPr="00532C5D">
        <w:rPr>
          <w:szCs w:val="24"/>
        </w:rPr>
        <w:t>Kaplinsky</w:t>
      </w:r>
      <w:proofErr w:type="spellEnd"/>
      <w:r w:rsidRPr="00532C5D">
        <w:rPr>
          <w:szCs w:val="24"/>
        </w:rPr>
        <w:t xml:space="preserve"> et Morris, 2002). Cette approche systémique permet d'examiner les interactions entre acteurs et d'identifier les leviers d'optimisation à chaque maillon de la chaîne (</w:t>
      </w:r>
      <w:proofErr w:type="spellStart"/>
      <w:r w:rsidRPr="00532C5D">
        <w:rPr>
          <w:szCs w:val="24"/>
        </w:rPr>
        <w:t>Kaplinsky</w:t>
      </w:r>
      <w:proofErr w:type="spellEnd"/>
      <w:r w:rsidRPr="00532C5D">
        <w:rPr>
          <w:szCs w:val="24"/>
        </w:rPr>
        <w:t xml:space="preserve"> et al., 2023).</w:t>
      </w:r>
    </w:p>
    <w:p w14:paraId="6857C395" w14:textId="2A86A42D" w:rsidR="00BB52AC" w:rsidRPr="00532C5D" w:rsidRDefault="00BB52AC" w:rsidP="00CD62BD">
      <w:r w:rsidRPr="00532C5D">
        <w:t>Dès lors, les questions de recherche ci-après se posent :</w:t>
      </w:r>
    </w:p>
    <w:p w14:paraId="1A17E407" w14:textId="77777777" w:rsidR="0030715B" w:rsidRPr="00532C5D" w:rsidRDefault="0030715B">
      <w:pPr>
        <w:pStyle w:val="Paragraphedeliste"/>
        <w:numPr>
          <w:ilvl w:val="0"/>
          <w:numId w:val="23"/>
        </w:numPr>
        <w:spacing w:line="360" w:lineRule="auto"/>
        <w:jc w:val="both"/>
        <w:rPr>
          <w:rFonts w:ascii="Times New Roman" w:hAnsi="Times New Roman" w:cs="Times New Roman"/>
          <w:szCs w:val="24"/>
        </w:rPr>
      </w:pPr>
      <w:r w:rsidRPr="00532C5D">
        <w:rPr>
          <w:rFonts w:ascii="Times New Roman" w:hAnsi="Times New Roman" w:cs="Times New Roman"/>
          <w:szCs w:val="24"/>
        </w:rPr>
        <w:t>Comment se caractérisent les pratiques opérationnelles au sein de chaque maillon de la chaîne de valeur maïs au Tchad ?</w:t>
      </w:r>
    </w:p>
    <w:p w14:paraId="2193A900" w14:textId="77777777" w:rsidR="0030715B" w:rsidRPr="00532C5D" w:rsidRDefault="0030715B">
      <w:pPr>
        <w:pStyle w:val="Paragraphedeliste"/>
        <w:numPr>
          <w:ilvl w:val="0"/>
          <w:numId w:val="23"/>
        </w:numPr>
        <w:spacing w:line="360" w:lineRule="auto"/>
        <w:jc w:val="both"/>
        <w:rPr>
          <w:rFonts w:ascii="Times New Roman" w:hAnsi="Times New Roman" w:cs="Times New Roman"/>
          <w:szCs w:val="24"/>
        </w:rPr>
      </w:pPr>
      <w:r w:rsidRPr="00532C5D">
        <w:rPr>
          <w:rFonts w:ascii="Times New Roman" w:hAnsi="Times New Roman" w:cs="Times New Roman"/>
          <w:szCs w:val="24"/>
        </w:rPr>
        <w:t>Quels sont les mécanismes par lesquels ces pratiques influencent la performance globale de la chaîne de valeur ?</w:t>
      </w:r>
    </w:p>
    <w:p w14:paraId="38C73147" w14:textId="77777777" w:rsidR="0030715B" w:rsidRPr="00532C5D" w:rsidRDefault="0030715B">
      <w:pPr>
        <w:pStyle w:val="Paragraphedeliste"/>
        <w:numPr>
          <w:ilvl w:val="0"/>
          <w:numId w:val="23"/>
        </w:numPr>
        <w:spacing w:line="360" w:lineRule="auto"/>
        <w:jc w:val="both"/>
        <w:rPr>
          <w:rFonts w:ascii="Times New Roman" w:hAnsi="Times New Roman" w:cs="Times New Roman"/>
          <w:szCs w:val="24"/>
        </w:rPr>
      </w:pPr>
      <w:r w:rsidRPr="00532C5D">
        <w:rPr>
          <w:rFonts w:ascii="Times New Roman" w:hAnsi="Times New Roman" w:cs="Times New Roman"/>
          <w:szCs w:val="24"/>
        </w:rPr>
        <w:t>Quelles sont les opportunités d'optimisation et d'innovation pour améliorer l'efficience systémique de la chaîne ?</w:t>
      </w:r>
    </w:p>
    <w:p w14:paraId="2149C079" w14:textId="77777777" w:rsidR="0030715B" w:rsidRPr="00532C5D" w:rsidRDefault="0030715B" w:rsidP="0030715B">
      <w:pPr>
        <w:spacing w:line="360" w:lineRule="auto"/>
        <w:jc w:val="both"/>
        <w:rPr>
          <w:szCs w:val="24"/>
        </w:rPr>
      </w:pPr>
      <w:r w:rsidRPr="00532C5D">
        <w:rPr>
          <w:szCs w:val="24"/>
        </w:rPr>
        <w:t xml:space="preserve">L’objectif général de cette étude est d’analyser les performances technico-économiques de la chaîne de valeur maïs au Tchad, en adoptant une approche systémique et multidimensionnelle. De façon spécifique, il s’agit : </w:t>
      </w:r>
    </w:p>
    <w:p w14:paraId="2569B91A" w14:textId="2906DD86"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d’a</w:t>
      </w:r>
      <w:r w:rsidR="0030715B" w:rsidRPr="00532C5D">
        <w:rPr>
          <w:rFonts w:ascii="Times New Roman" w:hAnsi="Times New Roman" w:cs="Times New Roman"/>
          <w:szCs w:val="24"/>
        </w:rPr>
        <w:t>nalyser</w:t>
      </w:r>
      <w:proofErr w:type="gramEnd"/>
      <w:r w:rsidR="0030715B" w:rsidRPr="00532C5D">
        <w:rPr>
          <w:rFonts w:ascii="Times New Roman" w:hAnsi="Times New Roman" w:cs="Times New Roman"/>
          <w:szCs w:val="24"/>
        </w:rPr>
        <w:t xml:space="preserve"> la structure et la dynamique des systèmes de production : </w:t>
      </w:r>
      <w:r w:rsidRPr="00532C5D">
        <w:rPr>
          <w:rFonts w:ascii="Times New Roman" w:hAnsi="Times New Roman" w:cs="Times New Roman"/>
          <w:szCs w:val="24"/>
        </w:rPr>
        <w:t>c</w:t>
      </w:r>
      <w:r w:rsidR="0030715B" w:rsidRPr="00532C5D">
        <w:rPr>
          <w:rFonts w:ascii="Times New Roman" w:hAnsi="Times New Roman" w:cs="Times New Roman"/>
          <w:szCs w:val="24"/>
        </w:rPr>
        <w:t xml:space="preserve">aractérisation des pratiques agricoles et leurs déterminants, l’évaluer l'efficience technique des systèmes de production et </w:t>
      </w:r>
      <w:r w:rsidRPr="00532C5D">
        <w:rPr>
          <w:rFonts w:ascii="Times New Roman" w:hAnsi="Times New Roman" w:cs="Times New Roman"/>
          <w:szCs w:val="24"/>
        </w:rPr>
        <w:t xml:space="preserve">l’examen </w:t>
      </w:r>
      <w:r w:rsidR="0030715B" w:rsidRPr="00532C5D">
        <w:rPr>
          <w:rFonts w:ascii="Times New Roman" w:hAnsi="Times New Roman" w:cs="Times New Roman"/>
          <w:szCs w:val="24"/>
        </w:rPr>
        <w:t>de la durabilité des pratiques actuelle</w:t>
      </w:r>
      <w:r w:rsidR="00CC48FB" w:rsidRPr="00532C5D">
        <w:rPr>
          <w:rFonts w:ascii="Times New Roman" w:hAnsi="Times New Roman" w:cs="Times New Roman"/>
          <w:szCs w:val="24"/>
        </w:rPr>
        <w:t> ;</w:t>
      </w:r>
    </w:p>
    <w:p w14:paraId="63EED76F" w14:textId="51CD554D"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lastRenderedPageBreak/>
        <w:t>d’é</w:t>
      </w:r>
      <w:r w:rsidR="0030715B" w:rsidRPr="00532C5D">
        <w:rPr>
          <w:rFonts w:ascii="Times New Roman" w:hAnsi="Times New Roman" w:cs="Times New Roman"/>
          <w:szCs w:val="24"/>
        </w:rPr>
        <w:t>tudier</w:t>
      </w:r>
      <w:proofErr w:type="gramEnd"/>
      <w:r w:rsidR="0030715B" w:rsidRPr="00532C5D">
        <w:rPr>
          <w:rFonts w:ascii="Times New Roman" w:hAnsi="Times New Roman" w:cs="Times New Roman"/>
          <w:szCs w:val="24"/>
        </w:rPr>
        <w:t xml:space="preserve"> le marché mondial du maïs et </w:t>
      </w:r>
      <w:r w:rsidRPr="00532C5D">
        <w:rPr>
          <w:rFonts w:ascii="Times New Roman" w:hAnsi="Times New Roman" w:cs="Times New Roman"/>
          <w:szCs w:val="24"/>
        </w:rPr>
        <w:t xml:space="preserve">de </w:t>
      </w:r>
      <w:r w:rsidR="0030715B" w:rsidRPr="00532C5D">
        <w:rPr>
          <w:rFonts w:ascii="Times New Roman" w:hAnsi="Times New Roman" w:cs="Times New Roman"/>
          <w:szCs w:val="24"/>
        </w:rPr>
        <w:t xml:space="preserve">positionner l'Afrique : </w:t>
      </w:r>
      <w:r w:rsidRPr="00532C5D">
        <w:rPr>
          <w:rFonts w:ascii="Times New Roman" w:hAnsi="Times New Roman" w:cs="Times New Roman"/>
          <w:szCs w:val="24"/>
        </w:rPr>
        <w:t>a</w:t>
      </w:r>
      <w:r w:rsidR="0030715B" w:rsidRPr="00532C5D">
        <w:rPr>
          <w:rFonts w:ascii="Times New Roman" w:hAnsi="Times New Roman" w:cs="Times New Roman"/>
          <w:szCs w:val="24"/>
        </w:rPr>
        <w:t>nalyser les tendances globales de production et d'échange et identifier les opportunités et défis pour le Tchad</w:t>
      </w:r>
      <w:r w:rsidR="00CC48FB" w:rsidRPr="00532C5D">
        <w:rPr>
          <w:rFonts w:ascii="Times New Roman" w:hAnsi="Times New Roman" w:cs="Times New Roman"/>
          <w:szCs w:val="24"/>
        </w:rPr>
        <w:t> ;</w:t>
      </w:r>
    </w:p>
    <w:p w14:paraId="5CCBB7FB" w14:textId="4CF52548"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d’e</w:t>
      </w:r>
      <w:r w:rsidR="0030715B" w:rsidRPr="00532C5D">
        <w:rPr>
          <w:rFonts w:ascii="Times New Roman" w:hAnsi="Times New Roman" w:cs="Times New Roman"/>
          <w:szCs w:val="24"/>
        </w:rPr>
        <w:t>xaminer</w:t>
      </w:r>
      <w:proofErr w:type="gramEnd"/>
      <w:r w:rsidR="0030715B" w:rsidRPr="00532C5D">
        <w:rPr>
          <w:rFonts w:ascii="Times New Roman" w:hAnsi="Times New Roman" w:cs="Times New Roman"/>
          <w:szCs w:val="24"/>
        </w:rPr>
        <w:t xml:space="preserve"> l'état actuel de la production national : les zones de production, les rendements et les facteurs clés influençant la production</w:t>
      </w:r>
      <w:r w:rsidR="00CC48FB" w:rsidRPr="00532C5D">
        <w:rPr>
          <w:rFonts w:ascii="Times New Roman" w:hAnsi="Times New Roman" w:cs="Times New Roman"/>
          <w:szCs w:val="24"/>
        </w:rPr>
        <w:t> ;</w:t>
      </w:r>
    </w:p>
    <w:p w14:paraId="0E5DFF4A" w14:textId="76B2843B"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d’i</w:t>
      </w:r>
      <w:r w:rsidR="0030715B" w:rsidRPr="00532C5D">
        <w:rPr>
          <w:rFonts w:ascii="Times New Roman" w:hAnsi="Times New Roman" w:cs="Times New Roman"/>
          <w:szCs w:val="24"/>
        </w:rPr>
        <w:t>dentifier</w:t>
      </w:r>
      <w:proofErr w:type="gramEnd"/>
      <w:r w:rsidR="0030715B" w:rsidRPr="00532C5D">
        <w:rPr>
          <w:rFonts w:ascii="Times New Roman" w:hAnsi="Times New Roman" w:cs="Times New Roman"/>
          <w:szCs w:val="24"/>
        </w:rPr>
        <w:t xml:space="preserve"> et </w:t>
      </w:r>
      <w:r w:rsidR="00CC48FB" w:rsidRPr="00532C5D">
        <w:rPr>
          <w:rFonts w:ascii="Times New Roman" w:hAnsi="Times New Roman" w:cs="Times New Roman"/>
          <w:szCs w:val="24"/>
        </w:rPr>
        <w:t xml:space="preserve">de </w:t>
      </w:r>
      <w:r w:rsidR="0030715B" w:rsidRPr="00532C5D">
        <w:rPr>
          <w:rFonts w:ascii="Times New Roman" w:hAnsi="Times New Roman" w:cs="Times New Roman"/>
          <w:szCs w:val="24"/>
        </w:rPr>
        <w:t xml:space="preserve">caractériser les acteurs impliqués dans la production, la transformation et la commercialisation du maïs, </w:t>
      </w:r>
      <w:r w:rsidR="00CC48FB" w:rsidRPr="00532C5D">
        <w:rPr>
          <w:rFonts w:ascii="Times New Roman" w:hAnsi="Times New Roman" w:cs="Times New Roman"/>
          <w:szCs w:val="24"/>
        </w:rPr>
        <w:t xml:space="preserve">de </w:t>
      </w:r>
      <w:r w:rsidR="0030715B" w:rsidRPr="00532C5D">
        <w:rPr>
          <w:rFonts w:ascii="Times New Roman" w:hAnsi="Times New Roman" w:cs="Times New Roman"/>
          <w:szCs w:val="24"/>
        </w:rPr>
        <w:t xml:space="preserve">cartographier les chaînes de valeur et </w:t>
      </w:r>
      <w:r w:rsidR="00CC48FB" w:rsidRPr="00532C5D">
        <w:rPr>
          <w:rFonts w:ascii="Times New Roman" w:hAnsi="Times New Roman" w:cs="Times New Roman"/>
          <w:szCs w:val="24"/>
        </w:rPr>
        <w:t>d’</w:t>
      </w:r>
      <w:r w:rsidR="0030715B" w:rsidRPr="00532C5D">
        <w:rPr>
          <w:rFonts w:ascii="Times New Roman" w:hAnsi="Times New Roman" w:cs="Times New Roman"/>
          <w:szCs w:val="24"/>
        </w:rPr>
        <w:t>analyser leur gouvernance</w:t>
      </w:r>
      <w:r w:rsidR="00CC48FB" w:rsidRPr="00532C5D">
        <w:rPr>
          <w:rFonts w:ascii="Times New Roman" w:hAnsi="Times New Roman" w:cs="Times New Roman"/>
          <w:szCs w:val="24"/>
        </w:rPr>
        <w:t> ;</w:t>
      </w:r>
    </w:p>
    <w:p w14:paraId="47176AF6" w14:textId="28D2C704"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d’a</w:t>
      </w:r>
      <w:r w:rsidR="0030715B" w:rsidRPr="00532C5D">
        <w:rPr>
          <w:rFonts w:ascii="Times New Roman" w:hAnsi="Times New Roman" w:cs="Times New Roman"/>
          <w:szCs w:val="24"/>
        </w:rPr>
        <w:t>nalyser</w:t>
      </w:r>
      <w:proofErr w:type="gramEnd"/>
      <w:r w:rsidR="0030715B" w:rsidRPr="00532C5D">
        <w:rPr>
          <w:rFonts w:ascii="Times New Roman" w:hAnsi="Times New Roman" w:cs="Times New Roman"/>
          <w:szCs w:val="24"/>
        </w:rPr>
        <w:t xml:space="preserve"> les enjeux et contraintes de la production de maïs, y compris les défis techniques, financiers et institutionnels, et proposer des solutions pour les surmonter</w:t>
      </w:r>
      <w:r w:rsidR="00CC48FB" w:rsidRPr="00532C5D">
        <w:rPr>
          <w:rFonts w:ascii="Times New Roman" w:hAnsi="Times New Roman" w:cs="Times New Roman"/>
          <w:szCs w:val="24"/>
        </w:rPr>
        <w:t> ;</w:t>
      </w:r>
    </w:p>
    <w:p w14:paraId="686F383B" w14:textId="0FAD097C"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d’é</w:t>
      </w:r>
      <w:r w:rsidR="0030715B" w:rsidRPr="00532C5D">
        <w:rPr>
          <w:rFonts w:ascii="Times New Roman" w:hAnsi="Times New Roman" w:cs="Times New Roman"/>
          <w:szCs w:val="24"/>
        </w:rPr>
        <w:t>valuer</w:t>
      </w:r>
      <w:proofErr w:type="gramEnd"/>
      <w:r w:rsidR="0030715B" w:rsidRPr="00532C5D">
        <w:rPr>
          <w:rFonts w:ascii="Times New Roman" w:hAnsi="Times New Roman" w:cs="Times New Roman"/>
          <w:szCs w:val="24"/>
        </w:rPr>
        <w:t xml:space="preserve"> les pratiques de gestion du maïs, les coûts de production et la compétitivité des prix sur les marchés locaux et internationaux, et proposer des améliorations pour une meilleure compétitivité</w:t>
      </w:r>
      <w:r w:rsidR="00CC48FB" w:rsidRPr="00532C5D">
        <w:rPr>
          <w:rFonts w:ascii="Times New Roman" w:hAnsi="Times New Roman" w:cs="Times New Roman"/>
          <w:szCs w:val="24"/>
        </w:rPr>
        <w:t> ;</w:t>
      </w:r>
    </w:p>
    <w:p w14:paraId="0DCD199C" w14:textId="6013BAD3"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d’a</w:t>
      </w:r>
      <w:r w:rsidR="0030715B" w:rsidRPr="00532C5D">
        <w:rPr>
          <w:rFonts w:ascii="Times New Roman" w:hAnsi="Times New Roman" w:cs="Times New Roman"/>
          <w:szCs w:val="24"/>
        </w:rPr>
        <w:t>nalyser</w:t>
      </w:r>
      <w:proofErr w:type="gramEnd"/>
      <w:r w:rsidR="0030715B" w:rsidRPr="00532C5D">
        <w:rPr>
          <w:rFonts w:ascii="Times New Roman" w:hAnsi="Times New Roman" w:cs="Times New Roman"/>
          <w:szCs w:val="24"/>
        </w:rPr>
        <w:t xml:space="preserve"> la performance économique de la production de maïs et </w:t>
      </w:r>
      <w:r w:rsidR="00CC48FB" w:rsidRPr="00532C5D">
        <w:rPr>
          <w:rFonts w:ascii="Times New Roman" w:hAnsi="Times New Roman" w:cs="Times New Roman"/>
          <w:szCs w:val="24"/>
        </w:rPr>
        <w:t>d’</w:t>
      </w:r>
      <w:r w:rsidR="0030715B" w:rsidRPr="00532C5D">
        <w:rPr>
          <w:rFonts w:ascii="Times New Roman" w:hAnsi="Times New Roman" w:cs="Times New Roman"/>
          <w:szCs w:val="24"/>
        </w:rPr>
        <w:t>identifier les facteurs clés contribuant à la rentabilité et à la durabilité du secteur</w:t>
      </w:r>
      <w:r w:rsidR="00CC48FB" w:rsidRPr="00532C5D">
        <w:rPr>
          <w:rFonts w:ascii="Times New Roman" w:hAnsi="Times New Roman" w:cs="Times New Roman"/>
          <w:szCs w:val="24"/>
        </w:rPr>
        <w:t> ;</w:t>
      </w:r>
    </w:p>
    <w:p w14:paraId="105C37E9" w14:textId="6FF31355" w:rsidR="0030715B" w:rsidRPr="00532C5D" w:rsidRDefault="00BB52AC" w:rsidP="0030715B">
      <w:pPr>
        <w:pStyle w:val="Paragraphedeliste"/>
        <w:numPr>
          <w:ilvl w:val="0"/>
          <w:numId w:val="1"/>
        </w:numPr>
        <w:spacing w:line="360" w:lineRule="auto"/>
        <w:jc w:val="both"/>
        <w:rPr>
          <w:rFonts w:ascii="Times New Roman" w:hAnsi="Times New Roman" w:cs="Times New Roman"/>
          <w:szCs w:val="24"/>
        </w:rPr>
      </w:pPr>
      <w:proofErr w:type="gramStart"/>
      <w:r w:rsidRPr="00532C5D">
        <w:rPr>
          <w:rFonts w:ascii="Times New Roman" w:hAnsi="Times New Roman" w:cs="Times New Roman"/>
          <w:szCs w:val="24"/>
        </w:rPr>
        <w:t>d</w:t>
      </w:r>
      <w:r w:rsidR="0030715B" w:rsidRPr="00532C5D">
        <w:rPr>
          <w:rFonts w:ascii="Times New Roman" w:hAnsi="Times New Roman" w:cs="Times New Roman"/>
          <w:szCs w:val="24"/>
        </w:rPr>
        <w:t>e</w:t>
      </w:r>
      <w:proofErr w:type="gramEnd"/>
      <w:r w:rsidR="0030715B" w:rsidRPr="00532C5D">
        <w:rPr>
          <w:rFonts w:ascii="Times New Roman" w:hAnsi="Times New Roman" w:cs="Times New Roman"/>
          <w:szCs w:val="24"/>
        </w:rPr>
        <w:t xml:space="preserve"> Proposer des stratégies d’orientations de manière à contribuer au développement de la chaîne de valeur.</w:t>
      </w:r>
    </w:p>
    <w:p w14:paraId="061B662D" w14:textId="2A1EE0A6" w:rsidR="0030715B" w:rsidRPr="00532C5D" w:rsidRDefault="0030715B" w:rsidP="0030715B">
      <w:pPr>
        <w:spacing w:line="360" w:lineRule="auto"/>
        <w:jc w:val="both"/>
        <w:rPr>
          <w:szCs w:val="24"/>
        </w:rPr>
      </w:pPr>
      <w:r w:rsidRPr="00532C5D">
        <w:rPr>
          <w:szCs w:val="24"/>
        </w:rPr>
        <w:t xml:space="preserve">Pour atteindre ces objectifs, les hypothèses suivantes </w:t>
      </w:r>
      <w:r w:rsidR="00CC48FB" w:rsidRPr="00532C5D">
        <w:rPr>
          <w:szCs w:val="24"/>
        </w:rPr>
        <w:t>s</w:t>
      </w:r>
      <w:r w:rsidRPr="00532C5D">
        <w:rPr>
          <w:szCs w:val="24"/>
        </w:rPr>
        <w:t xml:space="preserve">ont formulées : </w:t>
      </w:r>
    </w:p>
    <w:p w14:paraId="642B7149" w14:textId="51C0745E" w:rsidR="0030715B" w:rsidRPr="00532C5D" w:rsidRDefault="0030715B" w:rsidP="008C5C7D">
      <w:pPr>
        <w:pStyle w:val="NormalWeb"/>
        <w:spacing w:line="360" w:lineRule="auto"/>
        <w:jc w:val="both"/>
      </w:pPr>
      <w:r w:rsidRPr="00532C5D">
        <w:rPr>
          <w:b/>
          <w:bCs/>
        </w:rPr>
        <w:t xml:space="preserve">Hypothèse </w:t>
      </w:r>
      <w:proofErr w:type="gramStart"/>
      <w:r w:rsidRPr="00532C5D">
        <w:rPr>
          <w:b/>
          <w:bCs/>
        </w:rPr>
        <w:t>1:</w:t>
      </w:r>
      <w:proofErr w:type="gramEnd"/>
      <w:r w:rsidRPr="00532C5D">
        <w:t xml:space="preserve"> </w:t>
      </w:r>
      <w:r w:rsidR="00396380" w:rsidRPr="00532C5D">
        <w:t xml:space="preserve">Les pratiques actuelles dans la chaîne de valeur du maïs au Tchad sont suboptimales et influencées par des contraintes institutionnelles, techniques, et environnementales. Une meilleure coordination des acteurs et l'implication des institutions peuvent améliorer la performance globale </w:t>
      </w:r>
      <w:r w:rsidR="00CC48FB" w:rsidRPr="00532C5D">
        <w:t>;</w:t>
      </w:r>
    </w:p>
    <w:p w14:paraId="71A5EC69" w14:textId="01F13511" w:rsidR="0030715B" w:rsidRPr="00532C5D" w:rsidRDefault="0030715B" w:rsidP="008C5C7D">
      <w:pPr>
        <w:pStyle w:val="NormalWeb"/>
        <w:spacing w:line="360" w:lineRule="auto"/>
        <w:jc w:val="both"/>
        <w:rPr>
          <w:b/>
          <w:bCs/>
        </w:rPr>
      </w:pPr>
      <w:r w:rsidRPr="00532C5D">
        <w:rPr>
          <w:b/>
          <w:bCs/>
        </w:rPr>
        <w:t xml:space="preserve">Hypothèse </w:t>
      </w:r>
      <w:proofErr w:type="gramStart"/>
      <w:r w:rsidRPr="00532C5D">
        <w:rPr>
          <w:b/>
          <w:bCs/>
        </w:rPr>
        <w:t>2:</w:t>
      </w:r>
      <w:proofErr w:type="gramEnd"/>
      <w:r w:rsidRPr="00532C5D">
        <w:rPr>
          <w:b/>
          <w:bCs/>
        </w:rPr>
        <w:t xml:space="preserve"> </w:t>
      </w:r>
      <w:r w:rsidR="00396380" w:rsidRPr="00532C5D">
        <w:t>Le marché mondial du maïs offre des opportunités significatives pour le Tchad, mais l'accès reste limité en raison de défis liés à la compétitivité et à la gouvernance des chaînes de valeur.</w:t>
      </w:r>
    </w:p>
    <w:p w14:paraId="056B71C2" w14:textId="1BFC9423" w:rsidR="0030715B" w:rsidRPr="00532C5D" w:rsidRDefault="0030715B" w:rsidP="008C5C7D">
      <w:pPr>
        <w:pStyle w:val="NormalWeb"/>
        <w:spacing w:line="360" w:lineRule="auto"/>
        <w:jc w:val="both"/>
      </w:pPr>
      <w:r w:rsidRPr="00532C5D">
        <w:rPr>
          <w:b/>
          <w:bCs/>
        </w:rPr>
        <w:t xml:space="preserve">Hypothèse </w:t>
      </w:r>
      <w:proofErr w:type="gramStart"/>
      <w:r w:rsidRPr="00532C5D">
        <w:rPr>
          <w:b/>
          <w:bCs/>
        </w:rPr>
        <w:t>3:</w:t>
      </w:r>
      <w:proofErr w:type="gramEnd"/>
      <w:r w:rsidRPr="00532C5D">
        <w:t xml:space="preserve"> </w:t>
      </w:r>
      <w:r w:rsidR="00396380" w:rsidRPr="00532C5D">
        <w:t>L'amélioration des pratiques agricoles, la gestion des coûts de production et la mise en œuvre de solutions techniques et institutionnelles adaptées peuvent renforcer la rentabilité et la durabilité du secteur.</w:t>
      </w:r>
    </w:p>
    <w:p w14:paraId="161FA618" w14:textId="7707C373" w:rsidR="0030715B" w:rsidRPr="00532C5D" w:rsidRDefault="0030715B" w:rsidP="008C5C7D">
      <w:pPr>
        <w:pStyle w:val="NormalWeb"/>
        <w:spacing w:line="360" w:lineRule="auto"/>
        <w:jc w:val="both"/>
      </w:pPr>
      <w:r w:rsidRPr="00532C5D">
        <w:rPr>
          <w:b/>
          <w:bCs/>
        </w:rPr>
        <w:t xml:space="preserve">Hypothèse </w:t>
      </w:r>
      <w:proofErr w:type="gramStart"/>
      <w:r w:rsidRPr="00532C5D">
        <w:rPr>
          <w:b/>
          <w:bCs/>
        </w:rPr>
        <w:t>4:</w:t>
      </w:r>
      <w:proofErr w:type="gramEnd"/>
      <w:r w:rsidRPr="00532C5D">
        <w:t xml:space="preserve"> </w:t>
      </w:r>
      <w:r w:rsidR="00396380" w:rsidRPr="00532C5D">
        <w:t xml:space="preserve">Une analyse approfondie des facteurs influençant la production et la gouvernance des chaînes de valeur du maïs permettra d'identifier des stratégies adaptées pour améliorer la performance technico-économique et l'inclusion des petits producteurs. </w:t>
      </w:r>
    </w:p>
    <w:p w14:paraId="3E0C94E9" w14:textId="77777777" w:rsidR="00457E0D" w:rsidRPr="00532C5D" w:rsidRDefault="00457E0D" w:rsidP="00457E0D">
      <w:pPr>
        <w:pStyle w:val="NormalWeb"/>
        <w:spacing w:line="360" w:lineRule="auto"/>
        <w:jc w:val="both"/>
      </w:pPr>
      <w:r w:rsidRPr="00532C5D">
        <w:lastRenderedPageBreak/>
        <w:t>Le document est structuré en cinq chapitres principaux, chacun abordant un aspect spécifique de la chaîne de valeur du maïs au Tchad, en cohérence avec les hypothèses retenues :</w:t>
      </w:r>
    </w:p>
    <w:p w14:paraId="03B98D6F" w14:textId="3D1CD58E" w:rsidR="00457E0D" w:rsidRPr="00532C5D" w:rsidRDefault="00457E0D">
      <w:pPr>
        <w:pStyle w:val="NormalWeb"/>
        <w:numPr>
          <w:ilvl w:val="0"/>
          <w:numId w:val="44"/>
        </w:numPr>
        <w:spacing w:line="360" w:lineRule="auto"/>
        <w:jc w:val="both"/>
      </w:pPr>
      <w:r w:rsidRPr="00532C5D">
        <w:rPr>
          <w:b/>
          <w:bCs/>
        </w:rPr>
        <w:t>Chapitre 1 : Revue de la littérature et cadre méthodologique</w:t>
      </w:r>
      <w:r w:rsidRPr="00532C5D">
        <w:br/>
        <w:t xml:space="preserve">Ce chapitre présente </w:t>
      </w:r>
      <w:r w:rsidR="00A45F91" w:rsidRPr="00532C5D">
        <w:t>l’analyse du marché mondial du maïs, la position de l’Afrique dans les échanges internationaux, et un focus spécifique sur la production au Tchad. U</w:t>
      </w:r>
      <w:r w:rsidRPr="00532C5D">
        <w:t>ne synthèse des concepts théoriques et des études empiriques sur la chaîne de valeur agricole, en mettant un accent particulier sur le maïs. Il décrit également le contexte socio-économique et institutionnel du secteur agricole tchadien. Enfin, il détaille la méthodologie utilisée pour cette étude, incluant les outils et approches adoptés pour la collecte et l’analyse des données.</w:t>
      </w:r>
    </w:p>
    <w:p w14:paraId="33FAAF36" w14:textId="4C9259B5" w:rsidR="004C6ED2" w:rsidRPr="00532C5D" w:rsidRDefault="00457E0D" w:rsidP="00E92C37">
      <w:pPr>
        <w:pStyle w:val="NormalWeb"/>
        <w:numPr>
          <w:ilvl w:val="0"/>
          <w:numId w:val="44"/>
        </w:numPr>
        <w:spacing w:line="360" w:lineRule="auto"/>
        <w:jc w:val="both"/>
      </w:pPr>
      <w:r w:rsidRPr="00532C5D">
        <w:rPr>
          <w:b/>
          <w:bCs/>
        </w:rPr>
        <w:t>Chapitre</w:t>
      </w:r>
      <w:r w:rsidR="00C544C7" w:rsidRPr="00532C5D">
        <w:rPr>
          <w:b/>
          <w:bCs/>
        </w:rPr>
        <w:t xml:space="preserve"> </w:t>
      </w:r>
      <w:r w:rsidRPr="00532C5D">
        <w:rPr>
          <w:b/>
          <w:bCs/>
        </w:rPr>
        <w:t>2</w:t>
      </w:r>
      <w:r w:rsidR="00C544C7" w:rsidRPr="00532C5D">
        <w:rPr>
          <w:b/>
          <w:bCs/>
        </w:rPr>
        <w:t xml:space="preserve"> </w:t>
      </w:r>
      <w:r w:rsidRPr="00532C5D">
        <w:rPr>
          <w:b/>
          <w:bCs/>
        </w:rPr>
        <w:t>:</w:t>
      </w:r>
      <w:r w:rsidR="00C544C7" w:rsidRPr="00532C5D">
        <w:rPr>
          <w:b/>
          <w:bCs/>
        </w:rPr>
        <w:t xml:space="preserve"> </w:t>
      </w:r>
      <w:r w:rsidR="0013030F" w:rsidRPr="00532C5D">
        <w:rPr>
          <w:b/>
          <w:bCs/>
        </w:rPr>
        <w:t>Analyse de la base producti</w:t>
      </w:r>
      <w:r w:rsidR="00685451" w:rsidRPr="00532C5D">
        <w:rPr>
          <w:b/>
          <w:bCs/>
        </w:rPr>
        <w:t>ve</w:t>
      </w:r>
      <w:r w:rsidR="0013030F" w:rsidRPr="00532C5D">
        <w:rPr>
          <w:b/>
          <w:bCs/>
        </w:rPr>
        <w:t xml:space="preserve"> </w:t>
      </w:r>
      <w:r w:rsidR="00C544C7" w:rsidRPr="00532C5D">
        <w:rPr>
          <w:b/>
          <w:bCs/>
        </w:rPr>
        <w:t xml:space="preserve"> </w:t>
      </w:r>
      <w:r w:rsidRPr="00532C5D">
        <w:br/>
        <w:t>Ce chapitre regroupe les</w:t>
      </w:r>
      <w:r w:rsidR="00C544C7" w:rsidRPr="00532C5D">
        <w:t xml:space="preserve"> résultats de l’étude dans la province de Mayo </w:t>
      </w:r>
      <w:proofErr w:type="spellStart"/>
      <w:r w:rsidR="00C544C7" w:rsidRPr="00532C5D">
        <w:t>Kebbi</w:t>
      </w:r>
      <w:proofErr w:type="spellEnd"/>
      <w:r w:rsidR="00C544C7" w:rsidRPr="00532C5D">
        <w:t xml:space="preserve"> Ouest et le </w:t>
      </w:r>
      <w:proofErr w:type="spellStart"/>
      <w:r w:rsidR="00C544C7" w:rsidRPr="00532C5D">
        <w:t>Salamat</w:t>
      </w:r>
      <w:proofErr w:type="spellEnd"/>
      <w:r w:rsidRPr="00532C5D">
        <w:t>, en tenant compte d</w:t>
      </w:r>
      <w:r w:rsidR="0013030F" w:rsidRPr="00532C5D">
        <w:t xml:space="preserve">u foncier, </w:t>
      </w:r>
      <w:r w:rsidR="00F47B85" w:rsidRPr="00532C5D">
        <w:t xml:space="preserve">le système de culture et utilisation des intrant, </w:t>
      </w:r>
      <w:r w:rsidR="0013030F" w:rsidRPr="00532C5D">
        <w:t>calendrier cultural</w:t>
      </w:r>
      <w:r w:rsidR="004C6ED2" w:rsidRPr="00532C5D">
        <w:t xml:space="preserve"> et activité de production du maïs,</w:t>
      </w:r>
      <w:r w:rsidR="00F47B85" w:rsidRPr="00532C5D">
        <w:t xml:space="preserve"> Les travaux d’entretien et de contrôle phytosanitaire, </w:t>
      </w:r>
      <w:r w:rsidR="004C6ED2" w:rsidRPr="00532C5D">
        <w:t xml:space="preserve"> flux et utilisation de la main d’œuvre , les travaux d’entretien et de contrôle phytosanitaire</w:t>
      </w:r>
      <w:r w:rsidR="00F47B85" w:rsidRPr="00532C5D">
        <w:t xml:space="preserve">, les déterminants et implications socio-économiques de la main d’œuvre, les enjeux et Contraintes </w:t>
      </w:r>
      <w:r w:rsidR="001B138D" w:rsidRPr="00532C5D">
        <w:t>auxquels fait face la production de maïs au Tchad</w:t>
      </w:r>
    </w:p>
    <w:p w14:paraId="6AEF8F04" w14:textId="5FD3CEED" w:rsidR="00457E0D" w:rsidRPr="00532C5D" w:rsidRDefault="00457E0D">
      <w:pPr>
        <w:pStyle w:val="NormalWeb"/>
        <w:numPr>
          <w:ilvl w:val="0"/>
          <w:numId w:val="44"/>
        </w:numPr>
        <w:spacing w:line="360" w:lineRule="auto"/>
        <w:jc w:val="both"/>
      </w:pPr>
      <w:r w:rsidRPr="00532C5D">
        <w:rPr>
          <w:b/>
          <w:bCs/>
        </w:rPr>
        <w:t>Chapitre 3 : Caractérisation des acteurs et gouvernance de la chaîne de valeur</w:t>
      </w:r>
      <w:r w:rsidRPr="00532C5D">
        <w:br/>
        <w:t>Ce chapitre décrit les différents acteurs impliqués dans la chaîne de valeur du maïs (producteurs, transformateurs, commerçants, etc.), leurs rôles, et les interactions entre eux. Il propose une cartographie des chaînes de valeur</w:t>
      </w:r>
      <w:r w:rsidR="001B138D" w:rsidRPr="00532C5D">
        <w:t>, l’analyse SWOT de la chaîne de valeur du maïs</w:t>
      </w:r>
      <w:r w:rsidRPr="00532C5D">
        <w:t xml:space="preserve"> et analyse les mécanismes de gouvernance qui influencent leur performance.</w:t>
      </w:r>
    </w:p>
    <w:p w14:paraId="14317D58" w14:textId="6B9A152A" w:rsidR="00F47B85" w:rsidRPr="00532C5D" w:rsidRDefault="00457E0D">
      <w:pPr>
        <w:pStyle w:val="NormalWeb"/>
        <w:numPr>
          <w:ilvl w:val="0"/>
          <w:numId w:val="44"/>
        </w:numPr>
        <w:spacing w:line="360" w:lineRule="auto"/>
        <w:jc w:val="both"/>
      </w:pPr>
      <w:r w:rsidRPr="00532C5D">
        <w:rPr>
          <w:b/>
          <w:bCs/>
        </w:rPr>
        <w:t xml:space="preserve">Chapitre </w:t>
      </w:r>
      <w:r w:rsidR="001B138D" w:rsidRPr="00532C5D">
        <w:rPr>
          <w:b/>
          <w:bCs/>
        </w:rPr>
        <w:t>4</w:t>
      </w:r>
      <w:r w:rsidRPr="00532C5D">
        <w:rPr>
          <w:b/>
          <w:bCs/>
        </w:rPr>
        <w:t xml:space="preserve"> : Performance économique et stratégies d’amélioration</w:t>
      </w:r>
      <w:r w:rsidRPr="00532C5D">
        <w:br/>
        <w:t>Ce dernier chapitre se concentre sur l’évaluation de la performance économique de la production de maïs au Tchad. Il identifie les facteurs clés de rentabilité et propose des stratégies innovantes et adaptées pour améliorer la durabilité et l'efficacité de la chaîne de valeur, contribuant ainsi à la souveraineté alimentaire et au développement socio-économique.</w:t>
      </w:r>
      <w:bookmarkEnd w:id="17"/>
    </w:p>
    <w:p w14:paraId="7094F735" w14:textId="77777777" w:rsidR="0030715B" w:rsidRPr="00532C5D" w:rsidRDefault="0030715B" w:rsidP="0030715B">
      <w:bookmarkStart w:id="18" w:name="_Toc182320535"/>
    </w:p>
    <w:p w14:paraId="2243EB26" w14:textId="77777777" w:rsidR="001A3A0C" w:rsidRPr="00532C5D" w:rsidRDefault="001A3A0C" w:rsidP="0030715B"/>
    <w:p w14:paraId="0D2C491B" w14:textId="77777777" w:rsidR="001A3A0C" w:rsidRPr="00532C5D" w:rsidRDefault="001A3A0C" w:rsidP="0030715B"/>
    <w:p w14:paraId="27280935" w14:textId="77777777" w:rsidR="001A3A0C" w:rsidRPr="00532C5D" w:rsidRDefault="001A3A0C" w:rsidP="0030715B"/>
    <w:p w14:paraId="07874BED" w14:textId="77777777" w:rsidR="001A3A0C" w:rsidRPr="00532C5D" w:rsidRDefault="001A3A0C" w:rsidP="0030715B"/>
    <w:p w14:paraId="652A4E68" w14:textId="77777777" w:rsidR="001A3A0C" w:rsidRPr="00532C5D" w:rsidRDefault="001A3A0C" w:rsidP="0030715B"/>
    <w:p w14:paraId="0D4F41EE" w14:textId="77777777" w:rsidR="001A3A0C" w:rsidRPr="00532C5D" w:rsidRDefault="001A3A0C" w:rsidP="0030715B"/>
    <w:p w14:paraId="20EF8208" w14:textId="77777777" w:rsidR="001A3A0C" w:rsidRPr="00532C5D" w:rsidRDefault="001A3A0C" w:rsidP="0030715B"/>
    <w:p w14:paraId="1DDCA531" w14:textId="77777777" w:rsidR="0030715B" w:rsidRPr="00532C5D" w:rsidRDefault="0030715B" w:rsidP="0030715B">
      <w:r w:rsidRPr="00532C5D">
        <w:rPr>
          <w:noProof/>
          <w:lang w:val="en-US"/>
          <w14:ligatures w14:val="standardContextual"/>
        </w:rPr>
        <mc:AlternateContent>
          <mc:Choice Requires="wps">
            <w:drawing>
              <wp:anchor distT="0" distB="0" distL="114300" distR="114300" simplePos="0" relativeHeight="251699200" behindDoc="0" locked="0" layoutInCell="1" allowOverlap="1" wp14:anchorId="03943D49" wp14:editId="68FFD682">
                <wp:simplePos x="0" y="0"/>
                <wp:positionH relativeFrom="margin">
                  <wp:align>right</wp:align>
                </wp:positionH>
                <wp:positionV relativeFrom="paragraph">
                  <wp:posOffset>199177</wp:posOffset>
                </wp:positionV>
                <wp:extent cx="5685576" cy="54321"/>
                <wp:effectExtent l="0" t="0" r="29845" b="22225"/>
                <wp:wrapNone/>
                <wp:docPr id="1772090691" name="Connecteur droit 36"/>
                <wp:cNvGraphicFramePr/>
                <a:graphic xmlns:a="http://schemas.openxmlformats.org/drawingml/2006/main">
                  <a:graphicData uri="http://schemas.microsoft.com/office/word/2010/wordprocessingShape">
                    <wps:wsp>
                      <wps:cNvCnPr/>
                      <wps:spPr>
                        <a:xfrm flipV="1">
                          <a:off x="0" y="0"/>
                          <a:ext cx="5685576" cy="54321"/>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211940" id="Connecteur droit 36" o:spid="_x0000_s1026" style="position:absolute;flip:y;z-index:251699200;visibility:visible;mso-wrap-style:square;mso-wrap-distance-left:9pt;mso-wrap-distance-top:0;mso-wrap-distance-right:9pt;mso-wrap-distance-bottom:0;mso-position-horizontal:right;mso-position-horizontal-relative:margin;mso-position-vertical:absolute;mso-position-vertical-relative:text" from="396.5pt,15.7pt" to="844.2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" strokecolor="black [3200]" strokeweight="1.5pt">
                <v:stroke joinstyle="miter"/>
                <w10:wrap anchorx="margin"/>
              </v:line>
            </w:pict>
          </mc:Fallback>
        </mc:AlternateContent>
      </w:r>
    </w:p>
    <w:p w14:paraId="34BA02DF" w14:textId="07A9B4CF" w:rsidR="0030715B" w:rsidRPr="00532C5D" w:rsidRDefault="00360E8B" w:rsidP="0041488B">
      <w:pPr>
        <w:pStyle w:val="Titre1"/>
      </w:pPr>
      <w:bookmarkStart w:id="19" w:name="_Toc188705900"/>
      <w:bookmarkStart w:id="20" w:name="_Toc201563148"/>
      <w:r w:rsidRPr="00532C5D">
        <w:t xml:space="preserve">CHAPITRE </w:t>
      </w:r>
      <w:proofErr w:type="gramStart"/>
      <w:r w:rsidRPr="00532C5D">
        <w:t>1:</w:t>
      </w:r>
      <w:proofErr w:type="gramEnd"/>
      <w:r w:rsidRPr="00532C5D">
        <w:t xml:space="preserve"> </w:t>
      </w:r>
      <w:bookmarkEnd w:id="18"/>
      <w:bookmarkEnd w:id="19"/>
      <w:r w:rsidR="006A7E8A" w:rsidRPr="00532C5D">
        <w:t xml:space="preserve">REVUE DE </w:t>
      </w:r>
      <w:r w:rsidR="008E1341" w:rsidRPr="00532C5D">
        <w:t xml:space="preserve">LITTERATURE </w:t>
      </w:r>
      <w:r w:rsidR="006A7E8A" w:rsidRPr="00532C5D">
        <w:t>ET CADRE</w:t>
      </w:r>
      <w:r w:rsidR="008E1341" w:rsidRPr="00532C5D">
        <w:t xml:space="preserve"> </w:t>
      </w:r>
      <w:r w:rsidR="006A7E8A" w:rsidRPr="00532C5D">
        <w:t>METHODOLOGIQUE</w:t>
      </w:r>
      <w:bookmarkEnd w:id="20"/>
      <w:r w:rsidR="006A7E8A" w:rsidRPr="00532C5D">
        <w:t xml:space="preserve"> </w:t>
      </w:r>
    </w:p>
    <w:p w14:paraId="5F0CF615" w14:textId="2ABF4779" w:rsidR="001C5C45" w:rsidRPr="00532C5D" w:rsidRDefault="0030715B" w:rsidP="0030715B">
      <w:pPr>
        <w:suppressAutoHyphens w:val="0"/>
        <w:autoSpaceDN/>
        <w:spacing w:before="0" w:after="160" w:line="259" w:lineRule="auto"/>
        <w:textAlignment w:val="auto"/>
        <w:rPr>
          <w:sz w:val="36"/>
          <w:szCs w:val="44"/>
        </w:rPr>
      </w:pPr>
      <w:r w:rsidRPr="00532C5D">
        <w:rPr>
          <w:noProof/>
          <w:lang w:val="en-US"/>
          <w14:ligatures w14:val="standardContextual"/>
        </w:rPr>
        <mc:AlternateContent>
          <mc:Choice Requires="wps">
            <w:drawing>
              <wp:anchor distT="0" distB="0" distL="114300" distR="114300" simplePos="0" relativeHeight="251700224" behindDoc="0" locked="0" layoutInCell="1" allowOverlap="1" wp14:anchorId="39D533E3" wp14:editId="43344C34">
                <wp:simplePos x="0" y="0"/>
                <wp:positionH relativeFrom="margin">
                  <wp:align>right</wp:align>
                </wp:positionH>
                <wp:positionV relativeFrom="paragraph">
                  <wp:posOffset>3810</wp:posOffset>
                </wp:positionV>
                <wp:extent cx="5685155" cy="53975"/>
                <wp:effectExtent l="0" t="0" r="29845" b="22225"/>
                <wp:wrapNone/>
                <wp:docPr id="1377835312" name="Connecteur droit 36"/>
                <wp:cNvGraphicFramePr/>
                <a:graphic xmlns:a="http://schemas.openxmlformats.org/drawingml/2006/main">
                  <a:graphicData uri="http://schemas.microsoft.com/office/word/2010/wordprocessingShape">
                    <wps:wsp>
                      <wps:cNvCnPr/>
                      <wps:spPr>
                        <a:xfrm flipV="1">
                          <a:off x="0" y="0"/>
                          <a:ext cx="5685155" cy="539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DB6C5B" id="Connecteur droit 36" o:spid="_x0000_s1026" style="position:absolute;flip:y;z-index:251700224;visibility:visible;mso-wrap-style:square;mso-wrap-distance-left:9pt;mso-wrap-distance-top:0;mso-wrap-distance-right:9pt;mso-wrap-distance-bottom:0;mso-position-horizontal:right;mso-position-horizontal-relative:margin;mso-position-vertical:absolute;mso-position-vertical-relative:text" from="396.45pt,.3pt" to="844.1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" strokecolor="black [3200]" strokeweight="1.5pt">
                <v:stroke joinstyle="miter"/>
                <w10:wrap anchorx="margin"/>
              </v:line>
            </w:pict>
          </mc:Fallback>
        </mc:AlternateContent>
      </w:r>
    </w:p>
    <w:p w14:paraId="0725B724" w14:textId="77777777" w:rsidR="001C5C45" w:rsidRPr="00532C5D" w:rsidRDefault="001C5C45">
      <w:pPr>
        <w:suppressAutoHyphens w:val="0"/>
        <w:autoSpaceDN/>
        <w:spacing w:before="0" w:after="160" w:line="259" w:lineRule="auto"/>
        <w:textAlignment w:val="auto"/>
        <w:rPr>
          <w:sz w:val="36"/>
          <w:szCs w:val="44"/>
        </w:rPr>
      </w:pPr>
      <w:r w:rsidRPr="00532C5D">
        <w:rPr>
          <w:sz w:val="36"/>
          <w:szCs w:val="44"/>
        </w:rPr>
        <w:br w:type="page"/>
      </w:r>
    </w:p>
    <w:p w14:paraId="155D32E0" w14:textId="5E70387B" w:rsidR="00576D58" w:rsidRPr="00532C5D" w:rsidRDefault="00675CD5">
      <w:pPr>
        <w:pStyle w:val="Titre2"/>
        <w:numPr>
          <w:ilvl w:val="1"/>
          <w:numId w:val="53"/>
        </w:numPr>
      </w:pPr>
      <w:r w:rsidRPr="00532C5D">
        <w:lastRenderedPageBreak/>
        <w:t xml:space="preserve"> </w:t>
      </w:r>
      <w:bookmarkStart w:id="21" w:name="_Toc201563149"/>
      <w:r w:rsidR="00576D58" w:rsidRPr="00532C5D">
        <w:t>Le marché mondial du maïs et la place du maïs en Afrique</w:t>
      </w:r>
      <w:bookmarkEnd w:id="21"/>
      <w:r w:rsidR="00576D58" w:rsidRPr="00532C5D">
        <w:t xml:space="preserve"> </w:t>
      </w:r>
    </w:p>
    <w:p w14:paraId="7307B285" w14:textId="77777777" w:rsidR="00576D58" w:rsidRPr="00532C5D" w:rsidRDefault="00576D58" w:rsidP="00576D58">
      <w:pPr>
        <w:spacing w:after="0" w:line="276" w:lineRule="auto"/>
        <w:contextualSpacing/>
        <w:jc w:val="both"/>
        <w:rPr>
          <w:szCs w:val="24"/>
        </w:rPr>
      </w:pPr>
      <w:r w:rsidRPr="00532C5D">
        <w:rPr>
          <w:szCs w:val="24"/>
        </w:rPr>
        <w:t>La production mondiale de maïs a connu une évolution significative au cours des dernières décennies, passant de 600 millions de tonnes en 2000 à plus de 1,2 milliard de tonnes en 2023 (FAO, 2023). Cette céréale, représentant environ 37% de la production céréalière mondiale, constitue la première céréale en volume de production, devant le riz et le blé (USDA, 2023). Les dynamiques du marché mondial du maïs sont caractérisées par une forte concentration de la production dans quelques pays clés, notamment les États-Unis, la Chine et le Brésil, qui représentent collectivement plus de 60% de la production mondiale (OCDE-FAO, 2023).</w:t>
      </w:r>
    </w:p>
    <w:p w14:paraId="095882A5" w14:textId="77777777" w:rsidR="00576D58" w:rsidRPr="00532C5D" w:rsidRDefault="00576D58" w:rsidP="00576D58">
      <w:pPr>
        <w:spacing w:after="0" w:line="276" w:lineRule="auto"/>
        <w:contextualSpacing/>
        <w:jc w:val="both"/>
        <w:rPr>
          <w:szCs w:val="24"/>
        </w:rPr>
      </w:pPr>
    </w:p>
    <w:p w14:paraId="23989DD4" w14:textId="77777777" w:rsidR="00576D58" w:rsidRPr="00532C5D" w:rsidRDefault="00576D58" w:rsidP="00576D58">
      <w:pPr>
        <w:spacing w:after="0" w:line="276" w:lineRule="auto"/>
        <w:contextualSpacing/>
        <w:jc w:val="both"/>
        <w:rPr>
          <w:szCs w:val="24"/>
        </w:rPr>
      </w:pPr>
      <w:r w:rsidRPr="00532C5D">
        <w:rPr>
          <w:szCs w:val="24"/>
        </w:rPr>
        <w:t>Bien que l'Afrique soit le deuxième continent le plus peuplé au monde, représentant environ 17% de la population mondiale, elle participe faiblement aux échanges commerciaux mondiaux de maïs, malgré sa production et sa consommation importantes. Cette situation paradoxale s'explique par plusieurs facteurs structurels, notamment la faible productivité des systèmes de production, l'insuffisance des infrastructures de stockage et de transport, la fragmentation des marchés régionaux et les barrières non tarifaires au commerce.</w:t>
      </w:r>
    </w:p>
    <w:p w14:paraId="30EB9619" w14:textId="77777777" w:rsidR="00576D58" w:rsidRPr="00532C5D" w:rsidRDefault="00576D58" w:rsidP="00576D58">
      <w:pPr>
        <w:pStyle w:val="TM3"/>
        <w:rPr>
          <w:rStyle w:val="Lienhypertexte"/>
          <w:color w:val="auto"/>
          <w:u w:val="none"/>
        </w:rPr>
      </w:pPr>
      <w:bookmarkStart w:id="22" w:name="_Toc201563150"/>
      <w:r w:rsidRPr="00532C5D">
        <w:rPr>
          <w:rStyle w:val="Lienhypertexte"/>
          <w:color w:val="auto"/>
          <w:u w:val="none"/>
        </w:rPr>
        <w:t>1.1.1 Types de maïs dans le monde</w:t>
      </w:r>
      <w:bookmarkEnd w:id="22"/>
    </w:p>
    <w:p w14:paraId="25FCFEBD" w14:textId="77777777" w:rsidR="00576D58" w:rsidRPr="00532C5D" w:rsidRDefault="00576D58" w:rsidP="00576D58">
      <w:pPr>
        <w:spacing w:after="0" w:line="276" w:lineRule="auto"/>
        <w:contextualSpacing/>
        <w:jc w:val="both"/>
        <w:rPr>
          <w:szCs w:val="24"/>
        </w:rPr>
      </w:pPr>
      <w:r w:rsidRPr="00532C5D">
        <w:rPr>
          <w:szCs w:val="24"/>
        </w:rPr>
        <w:t>Le marché mondial du maïs constitue l'un des plus importants marchés de matières premières agricoles, avec une valeur estimée à 215,7 milliards de dollars US en 2022 (FAO, 2023). La diversification des utilisations du maïs a conduit au développement de variétés spécialisées répondant à des besoins spécifiques du marché (Johnson &amp; Smith, 2022).</w:t>
      </w:r>
    </w:p>
    <w:p w14:paraId="75C55AD2" w14:textId="77777777" w:rsidR="00576D58" w:rsidRPr="00532C5D" w:rsidRDefault="00576D58" w:rsidP="00576D58">
      <w:pPr>
        <w:spacing w:after="0" w:line="276" w:lineRule="auto"/>
        <w:contextualSpacing/>
        <w:jc w:val="both"/>
        <w:rPr>
          <w:szCs w:val="24"/>
        </w:rPr>
      </w:pPr>
    </w:p>
    <w:p w14:paraId="2F3A130A" w14:textId="77777777" w:rsidR="00576D58" w:rsidRPr="00532C5D" w:rsidRDefault="00576D58" w:rsidP="00576D58">
      <w:pPr>
        <w:spacing w:after="0" w:line="276" w:lineRule="auto"/>
        <w:contextualSpacing/>
        <w:jc w:val="both"/>
        <w:rPr>
          <w:szCs w:val="24"/>
        </w:rPr>
      </w:pPr>
      <w:r w:rsidRPr="00532C5D">
        <w:rPr>
          <w:szCs w:val="24"/>
        </w:rPr>
        <w:t>Le maïs denté domine le marché mondial avec une part de 65% de la production totale (USDA, 2023). Sa composition biochimique, caractérisée par une teneur élevée en amidon (70-75%) et en protéines (8-10%), en fait un produit polyvalent (Liu et al., 2022). Cette polyvalence se reflète dans la répartition de son utilisation mondiale : 61% pour l'alimentation animale, 27% pour l'alimentation humaine, et 12% pour les applications industrielles (FAO, 2023).</w:t>
      </w:r>
    </w:p>
    <w:p w14:paraId="61F93E13" w14:textId="77777777" w:rsidR="00576D58" w:rsidRPr="00532C5D" w:rsidRDefault="00576D58" w:rsidP="00576D58">
      <w:pPr>
        <w:spacing w:after="0" w:line="276" w:lineRule="auto"/>
        <w:contextualSpacing/>
        <w:jc w:val="both"/>
        <w:rPr>
          <w:szCs w:val="24"/>
        </w:rPr>
      </w:pPr>
    </w:p>
    <w:p w14:paraId="31CF37C5" w14:textId="77777777" w:rsidR="00576D58" w:rsidRPr="00532C5D" w:rsidRDefault="00576D58" w:rsidP="00576D58">
      <w:pPr>
        <w:spacing w:after="0" w:line="276" w:lineRule="auto"/>
        <w:contextualSpacing/>
        <w:jc w:val="both"/>
        <w:rPr>
          <w:szCs w:val="24"/>
        </w:rPr>
      </w:pPr>
      <w:r w:rsidRPr="00532C5D">
        <w:rPr>
          <w:szCs w:val="24"/>
        </w:rPr>
        <w:t xml:space="preserve">Les autres types majeurs incluent le maïs flint, utilisé pour la polenta et l'alimentation animale, le maïs popcorn cultivé principalement aux États-Unis et en Amérique latine, le maïs sucré pour la consommation fraîche et la production d'amidon, et le maïs </w:t>
      </w:r>
      <w:proofErr w:type="spellStart"/>
      <w:r w:rsidRPr="00532C5D">
        <w:rPr>
          <w:szCs w:val="24"/>
        </w:rPr>
        <w:t>waxy</w:t>
      </w:r>
      <w:proofErr w:type="spellEnd"/>
      <w:r w:rsidRPr="00532C5D">
        <w:rPr>
          <w:szCs w:val="24"/>
        </w:rPr>
        <w:t xml:space="preserve"> caractérisé par une teneur élevée en amylopectine.</w:t>
      </w:r>
    </w:p>
    <w:p w14:paraId="759B4460" w14:textId="77777777" w:rsidR="00576D58" w:rsidRPr="00532C5D" w:rsidRDefault="00576D58" w:rsidP="00576D58">
      <w:pPr>
        <w:spacing w:after="0" w:line="360" w:lineRule="auto"/>
        <w:contextualSpacing/>
        <w:jc w:val="both"/>
        <w:rPr>
          <w:szCs w:val="24"/>
        </w:rPr>
      </w:pPr>
    </w:p>
    <w:p w14:paraId="609AFF79" w14:textId="77777777" w:rsidR="00576D58" w:rsidRPr="00532C5D" w:rsidRDefault="00576D58" w:rsidP="00576D58">
      <w:pPr>
        <w:pStyle w:val="TM3"/>
        <w:rPr>
          <w:rStyle w:val="Lienhypertexte"/>
          <w:color w:val="auto"/>
          <w:u w:val="none"/>
        </w:rPr>
      </w:pPr>
      <w:bookmarkStart w:id="23" w:name="_Toc201563151"/>
      <w:r w:rsidRPr="00532C5D">
        <w:rPr>
          <w:rStyle w:val="Lienhypertexte"/>
          <w:color w:val="auto"/>
          <w:u w:val="none"/>
        </w:rPr>
        <w:t>1.1.2 Grandes zones de production</w:t>
      </w:r>
      <w:bookmarkEnd w:id="23"/>
    </w:p>
    <w:p w14:paraId="1AEB2405" w14:textId="59BE049B" w:rsidR="00576D58" w:rsidRPr="00532C5D" w:rsidRDefault="00576D58" w:rsidP="00576D58">
      <w:pPr>
        <w:spacing w:after="0" w:line="360" w:lineRule="auto"/>
        <w:contextualSpacing/>
        <w:jc w:val="both"/>
        <w:rPr>
          <w:szCs w:val="24"/>
        </w:rPr>
      </w:pPr>
      <w:r w:rsidRPr="00532C5D">
        <w:rPr>
          <w:szCs w:val="24"/>
        </w:rPr>
        <w:t>La distribution géographique de la production mondiale présente une forte concentration spatiale. L'Amérique du Nord, en particulier les États-Unis, domine avec 31,2% de la production totale en 2022. La "Corn Belt" américaine, centrée sur le Midwest, représente 65% de la production nationale américaine (USDA, 2023)</w:t>
      </w:r>
      <w:r w:rsidR="00685451" w:rsidRPr="00532C5D">
        <w:rPr>
          <w:szCs w:val="24"/>
        </w:rPr>
        <w:t xml:space="preserve"> (Figure 1)</w:t>
      </w:r>
      <w:r w:rsidRPr="00532C5D">
        <w:rPr>
          <w:szCs w:val="24"/>
        </w:rPr>
        <w:t>.</w:t>
      </w:r>
    </w:p>
    <w:p w14:paraId="49D19F1E" w14:textId="77777777" w:rsidR="00576D58" w:rsidRPr="00532C5D" w:rsidRDefault="00576D58" w:rsidP="00576D58">
      <w:pPr>
        <w:spacing w:after="0" w:line="360" w:lineRule="auto"/>
        <w:contextualSpacing/>
        <w:jc w:val="both"/>
        <w:rPr>
          <w:szCs w:val="24"/>
        </w:rPr>
      </w:pPr>
    </w:p>
    <w:p w14:paraId="09D230CC" w14:textId="77777777" w:rsidR="00576D58" w:rsidRPr="00532C5D" w:rsidRDefault="00576D58" w:rsidP="00576D58">
      <w:pPr>
        <w:spacing w:after="0" w:line="360" w:lineRule="auto"/>
        <w:contextualSpacing/>
        <w:jc w:val="both"/>
        <w:rPr>
          <w:szCs w:val="24"/>
        </w:rPr>
      </w:pPr>
      <w:r w:rsidRPr="00532C5D">
        <w:rPr>
          <w:szCs w:val="24"/>
        </w:rPr>
        <w:lastRenderedPageBreak/>
        <w:t>L'Asie constitue le second pôle majeur, avec la Chine générant 24,3% de la production mondiale, principalement dans les provinces du Nord-Est. L'Amérique du Sud, dominée par le Brésil et l'Argentine, contribue à hauteur de 18,7% de la production mondiale (FAO, 2023).</w:t>
      </w:r>
    </w:p>
    <w:p w14:paraId="5FA6AEFD" w14:textId="77777777" w:rsidR="00576D58" w:rsidRPr="00532C5D" w:rsidRDefault="00576D58" w:rsidP="00576D58">
      <w:pPr>
        <w:spacing w:after="0" w:line="360" w:lineRule="auto"/>
        <w:contextualSpacing/>
        <w:jc w:val="both"/>
        <w:rPr>
          <w:szCs w:val="24"/>
        </w:rPr>
      </w:pPr>
    </w:p>
    <w:p w14:paraId="1894188C" w14:textId="77777777" w:rsidR="00576D58" w:rsidRPr="00532C5D" w:rsidRDefault="00576D58" w:rsidP="00576D58">
      <w:pPr>
        <w:spacing w:after="0" w:line="360" w:lineRule="auto"/>
        <w:contextualSpacing/>
        <w:jc w:val="both"/>
      </w:pPr>
      <w:r w:rsidRPr="00532C5D">
        <w:rPr>
          <w:szCs w:val="24"/>
        </w:rPr>
        <w:t xml:space="preserve">Les rendements moyens varient considérablement : États-Unis (10,8 tonnes/hectare), Union Européenne (7,9 tonnes/hectare), Chine (6,3 tonnes/hectare), Brésil (5,7 tonnes/hectare), reflétant des différences significatives dans les niveaux de mécanisation et l'adoption de technologies agricoles avancées </w:t>
      </w:r>
      <w:r w:rsidRPr="00532C5D">
        <w:t>(Zhang et al., 2022).</w:t>
      </w:r>
    </w:p>
    <w:p w14:paraId="047E7746" w14:textId="77777777" w:rsidR="00576D58" w:rsidRPr="00532C5D" w:rsidRDefault="00576D58" w:rsidP="00576D58">
      <w:pPr>
        <w:pStyle w:val="Default"/>
        <w:spacing w:line="360" w:lineRule="auto"/>
        <w:jc w:val="both"/>
        <w:rPr>
          <w:rFonts w:ascii="Times New Roman" w:hAnsi="Times New Roman" w:cs="Times New Roman"/>
        </w:rPr>
      </w:pPr>
      <w:r w:rsidRPr="00532C5D">
        <w:rPr>
          <w:rFonts w:ascii="Times New Roman" w:hAnsi="Times New Roman" w:cs="Times New Roman"/>
          <w:noProof/>
        </w:rPr>
        <w:drawing>
          <wp:inline distT="0" distB="0" distL="0" distR="0" wp14:anchorId="71D6F67A" wp14:editId="5EBA9E21">
            <wp:extent cx="5760720" cy="3823970"/>
            <wp:effectExtent l="0" t="0" r="0" b="5080"/>
            <wp:docPr id="81718002" name="Image 34"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généré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23970"/>
                    </a:xfrm>
                    <a:prstGeom prst="rect">
                      <a:avLst/>
                    </a:prstGeom>
                    <a:noFill/>
                    <a:ln>
                      <a:noFill/>
                    </a:ln>
                  </pic:spPr>
                </pic:pic>
              </a:graphicData>
            </a:graphic>
          </wp:inline>
        </w:drawing>
      </w:r>
    </w:p>
    <w:p w14:paraId="02B265B1" w14:textId="0D5EA7C7" w:rsidR="00576D58" w:rsidRPr="00532C5D" w:rsidRDefault="00576D58" w:rsidP="007C7D74">
      <w:pPr>
        <w:pStyle w:val="Lgende"/>
      </w:pPr>
      <w:bookmarkStart w:id="24" w:name="_Toc197086801"/>
      <w:r w:rsidRPr="00532C5D">
        <w:t xml:space="preserve">Figure </w:t>
      </w:r>
      <w:r w:rsidR="008C6301" w:rsidRPr="00532C5D">
        <w:fldChar w:fldCharType="begin"/>
      </w:r>
      <w:r w:rsidR="008C6301" w:rsidRPr="00532C5D">
        <w:instrText xml:space="preserve"> SEQ Figure \* ARABIC </w:instrText>
      </w:r>
      <w:r w:rsidR="008C6301" w:rsidRPr="00532C5D">
        <w:fldChar w:fldCharType="separate"/>
      </w:r>
      <w:r w:rsidR="008C6301" w:rsidRPr="00532C5D">
        <w:rPr>
          <w:noProof/>
        </w:rPr>
        <w:t>1</w:t>
      </w:r>
      <w:r w:rsidR="008C6301" w:rsidRPr="00532C5D">
        <w:rPr>
          <w:noProof/>
        </w:rPr>
        <w:fldChar w:fldCharType="end"/>
      </w:r>
      <w:r w:rsidRPr="00532C5D">
        <w:t>: Présentation des rendements de production des grandes zones de production du maïs au monde</w:t>
      </w:r>
      <w:bookmarkEnd w:id="24"/>
    </w:p>
    <w:p w14:paraId="10F3DFB1" w14:textId="77777777" w:rsidR="00576D58" w:rsidRPr="00532C5D" w:rsidRDefault="00576D58" w:rsidP="00576D58">
      <w:pPr>
        <w:pStyle w:val="Default"/>
        <w:spacing w:line="360" w:lineRule="auto"/>
        <w:jc w:val="both"/>
        <w:rPr>
          <w:rFonts w:ascii="Times New Roman" w:hAnsi="Times New Roman" w:cs="Times New Roman"/>
        </w:rPr>
      </w:pPr>
      <w:r w:rsidRPr="00532C5D">
        <w:rPr>
          <w:rFonts w:ascii="Times New Roman" w:hAnsi="Times New Roman" w:cs="Times New Roman"/>
        </w:rPr>
        <w:t xml:space="preserve">Selon la FAO en 2018, l'Amérique latine est également une région importante pour la production de maïs. Le Brésil est le deuxième producteur de maïs au monde, après les États-Unis. Le maïs est principalement cultivé dans la région centrale du Brésil, ainsi que dans les États de Rio Grande do Sul et de Paraná. Le maïs cultivé au Brésil est principalement utilisé pour l'alimentation animale et pour la production d'éthanol. L'Afrique est une autre région importante pour la production de maïs. Le maïs est une culture traditionnelle en Afrique et est cultivé dans la plupart des pays du continent. Les principaux pays producteurs de maïs en Afrique sont le Nigeria, l'Afrique du Sud et l'Égypte. Le maïs est principalement utilisé pour </w:t>
      </w:r>
      <w:r w:rsidRPr="00532C5D">
        <w:rPr>
          <w:rFonts w:ascii="Times New Roman" w:hAnsi="Times New Roman" w:cs="Times New Roman"/>
        </w:rPr>
        <w:lastRenderedPageBreak/>
        <w:t>l'alimentation humaine en Afrique, où il est souvent consommé sous forme de bouillie. De plus, l'Asie est une région importante pour la production de maïs, avec la chine qui est le troisième producteur de maïs au monde, produisant principalement du maïs à haute teneur en amidon pour l'alimentation humaine et animale. Le maïs est également cultivé en Inde, au Japon et en Corée du Sud, où il est principalement utilisé pour l'alimentation humaine (FAO, 2018).</w:t>
      </w:r>
    </w:p>
    <w:p w14:paraId="76D9391B" w14:textId="77777777" w:rsidR="00576D58" w:rsidRPr="00532C5D" w:rsidRDefault="00576D58" w:rsidP="00576D58">
      <w:pPr>
        <w:pStyle w:val="Default"/>
        <w:spacing w:line="360" w:lineRule="auto"/>
        <w:jc w:val="both"/>
        <w:rPr>
          <w:rFonts w:ascii="Times New Roman" w:hAnsi="Times New Roman" w:cs="Times New Roman"/>
        </w:rPr>
      </w:pPr>
      <w:r w:rsidRPr="00532C5D">
        <w:rPr>
          <w:rFonts w:ascii="Times New Roman" w:hAnsi="Times New Roman" w:cs="Times New Roman"/>
        </w:rPr>
        <w:t>En Europe, le maïs est principalement cultivé dans les pays du Sud, tels que l'Italie, l'Espagne et la France. Le maïs est principalement utilisé pour l'alimentation animale en Europe, bien qu'une partie soit également utilisée pour l'alimentation humaine et la production d'éthanol (EUROSTAT, 2020).</w:t>
      </w:r>
    </w:p>
    <w:p w14:paraId="0670AD4F" w14:textId="77777777" w:rsidR="00576D58" w:rsidRPr="00532C5D" w:rsidRDefault="00576D58" w:rsidP="00576D58">
      <w:pPr>
        <w:pStyle w:val="TM3"/>
        <w:rPr>
          <w:rStyle w:val="Lienhypertexte"/>
          <w:color w:val="auto"/>
          <w:u w:val="none"/>
        </w:rPr>
      </w:pPr>
      <w:bookmarkStart w:id="25" w:name="_Toc201563152"/>
      <w:r w:rsidRPr="00532C5D">
        <w:rPr>
          <w:rStyle w:val="Lienhypertexte"/>
          <w:color w:val="auto"/>
          <w:u w:val="none"/>
        </w:rPr>
        <w:t>1.1.3 Consommation et coûts</w:t>
      </w:r>
      <w:bookmarkEnd w:id="25"/>
    </w:p>
    <w:p w14:paraId="68C185FC" w14:textId="77777777" w:rsidR="00576D58" w:rsidRPr="00532C5D" w:rsidRDefault="00576D58" w:rsidP="00576D58">
      <w:pPr>
        <w:spacing w:after="0" w:line="360" w:lineRule="auto"/>
        <w:contextualSpacing/>
        <w:jc w:val="both"/>
        <w:rPr>
          <w:szCs w:val="24"/>
        </w:rPr>
      </w:pPr>
      <w:r w:rsidRPr="00532C5D">
        <w:rPr>
          <w:szCs w:val="24"/>
        </w:rPr>
        <w:t>La consommation mondiale de maïs a atteint près de 1 milliard de tonnes en 2020, avec les États-Unis, la Chine, le Brésil, le Mexique et l'Inde représentant environ 70% de la consommation totale. Les utilisations varient selon les régions : l'alimentation animale domine aux États-Unis, tandis que l'alimentation humaine est prépondérante au Mexique et en Afrique subsaharienne.</w:t>
      </w:r>
    </w:p>
    <w:p w14:paraId="633DF354" w14:textId="77777777" w:rsidR="00576D58" w:rsidRPr="00532C5D" w:rsidRDefault="00576D58" w:rsidP="00576D58">
      <w:pPr>
        <w:spacing w:line="360" w:lineRule="auto"/>
        <w:jc w:val="both"/>
        <w:rPr>
          <w:szCs w:val="24"/>
        </w:rPr>
      </w:pPr>
      <w:r w:rsidRPr="00532C5D">
        <w:rPr>
          <w:szCs w:val="24"/>
        </w:rPr>
        <w:t>Les cours mondiaux du maïs présentent une volatilité structurelle caractéristique des marchés des matières premières agricoles (Thompson &amp; Garcia, 2023). L'analyse des séries temporelles des prix (2018-2023) révèle une dynamique complexe influencée par plusieurs facteurs déterminants (tableau 2)</w:t>
      </w:r>
    </w:p>
    <w:p w14:paraId="5AACD51A" w14:textId="098826E6" w:rsidR="00576D58" w:rsidRPr="00532C5D" w:rsidRDefault="00576D58" w:rsidP="007C7D74">
      <w:pPr>
        <w:pStyle w:val="Lgende"/>
      </w:pPr>
      <w:bookmarkStart w:id="26" w:name="_Toc197086831"/>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46554" w:rsidRPr="00532C5D">
        <w:rPr>
          <w:noProof/>
        </w:rPr>
        <w:t>1</w:t>
      </w:r>
      <w:r w:rsidR="00846554" w:rsidRPr="00532C5D">
        <w:rPr>
          <w:noProof/>
        </w:rPr>
        <w:fldChar w:fldCharType="end"/>
      </w:r>
      <w:r w:rsidRPr="00532C5D">
        <w:t>: Facteur déterminant de la variation des coûts du maïs</w:t>
      </w:r>
      <w:bookmarkEnd w:id="26"/>
    </w:p>
    <w:tbl>
      <w:tblPr>
        <w:tblStyle w:val="Grilledutableau"/>
        <w:tblW w:w="9108" w:type="dxa"/>
        <w:shd w:val="clear" w:color="auto" w:fill="FFF2CC" w:themeFill="accent4" w:themeFillTint="33"/>
        <w:tblLook w:val="04A0" w:firstRow="1" w:lastRow="0" w:firstColumn="1" w:lastColumn="0" w:noHBand="0" w:noVBand="1"/>
      </w:tblPr>
      <w:tblGrid>
        <w:gridCol w:w="1696"/>
        <w:gridCol w:w="7412"/>
      </w:tblGrid>
      <w:tr w:rsidR="00576D58" w:rsidRPr="00532C5D" w14:paraId="0C2548E1" w14:textId="77777777" w:rsidTr="003F4946">
        <w:trPr>
          <w:trHeight w:val="13"/>
        </w:trPr>
        <w:tc>
          <w:tcPr>
            <w:tcW w:w="1696" w:type="dxa"/>
            <w:shd w:val="clear" w:color="auto" w:fill="FFF2CC" w:themeFill="accent4" w:themeFillTint="33"/>
          </w:tcPr>
          <w:p w14:paraId="33781C64" w14:textId="77777777" w:rsidR="00576D58" w:rsidRPr="00532C5D" w:rsidRDefault="00576D58" w:rsidP="003F4946">
            <w:pPr>
              <w:rPr>
                <w:b/>
                <w:bCs/>
              </w:rPr>
            </w:pPr>
            <w:r w:rsidRPr="00532C5D">
              <w:rPr>
                <w:b/>
                <w:bCs/>
              </w:rPr>
              <w:t>Facteurs</w:t>
            </w:r>
          </w:p>
        </w:tc>
        <w:tc>
          <w:tcPr>
            <w:tcW w:w="7412" w:type="dxa"/>
            <w:shd w:val="clear" w:color="auto" w:fill="FFF2CC" w:themeFill="accent4" w:themeFillTint="33"/>
          </w:tcPr>
          <w:p w14:paraId="21E5E8EB" w14:textId="77777777" w:rsidR="00576D58" w:rsidRPr="00532C5D" w:rsidRDefault="00576D58" w:rsidP="003F4946">
            <w:pPr>
              <w:rPr>
                <w:b/>
                <w:bCs/>
              </w:rPr>
            </w:pPr>
            <w:r w:rsidRPr="00532C5D">
              <w:rPr>
                <w:b/>
                <w:bCs/>
              </w:rPr>
              <w:t>Points importants</w:t>
            </w:r>
          </w:p>
        </w:tc>
      </w:tr>
      <w:tr w:rsidR="00576D58" w:rsidRPr="00532C5D" w14:paraId="3B123A65" w14:textId="77777777" w:rsidTr="003F4946">
        <w:trPr>
          <w:trHeight w:val="544"/>
        </w:trPr>
        <w:tc>
          <w:tcPr>
            <w:tcW w:w="1696" w:type="dxa"/>
            <w:shd w:val="clear" w:color="auto" w:fill="FFF2CC" w:themeFill="accent4" w:themeFillTint="33"/>
          </w:tcPr>
          <w:p w14:paraId="0D699A7C" w14:textId="77777777" w:rsidR="00576D58" w:rsidRPr="00532C5D" w:rsidRDefault="00576D58" w:rsidP="003F4946">
            <w:r w:rsidRPr="00532C5D">
              <w:t xml:space="preserve">Facteurs fondamentaux du marché </w:t>
            </w:r>
          </w:p>
        </w:tc>
        <w:tc>
          <w:tcPr>
            <w:tcW w:w="7412" w:type="dxa"/>
            <w:shd w:val="clear" w:color="auto" w:fill="FFF2CC" w:themeFill="accent4" w:themeFillTint="33"/>
          </w:tcPr>
          <w:p w14:paraId="27584A1C" w14:textId="77777777" w:rsidR="00576D58" w:rsidRPr="00532C5D" w:rsidRDefault="00576D58">
            <w:pPr>
              <w:pStyle w:val="Paragraphedeliste"/>
              <w:numPr>
                <w:ilvl w:val="0"/>
                <w:numId w:val="25"/>
              </w:numPr>
            </w:pPr>
            <w:r w:rsidRPr="00532C5D">
              <w:t>Ratio stocks/utilisation : corrélation négative significative (r = -0.72, p &lt; 0.001) avec les prix</w:t>
            </w:r>
          </w:p>
          <w:p w14:paraId="011FDD75" w14:textId="77777777" w:rsidR="00576D58" w:rsidRPr="00532C5D" w:rsidRDefault="00576D58">
            <w:pPr>
              <w:pStyle w:val="Paragraphedeliste"/>
              <w:numPr>
                <w:ilvl w:val="0"/>
                <w:numId w:val="25"/>
              </w:numPr>
            </w:pPr>
            <w:r w:rsidRPr="00532C5D">
              <w:t>Niveaux de production : impact asymétrique sur la formation des prix</w:t>
            </w:r>
          </w:p>
          <w:p w14:paraId="3E7F7758" w14:textId="77777777" w:rsidR="00576D58" w:rsidRPr="00532C5D" w:rsidRDefault="00576D58">
            <w:pPr>
              <w:pStyle w:val="Paragraphedeliste"/>
              <w:numPr>
                <w:ilvl w:val="0"/>
                <w:numId w:val="25"/>
              </w:numPr>
            </w:pPr>
            <w:r w:rsidRPr="00532C5D">
              <w:t>Demande structurelle : croissance annuelle moyenne de 2,8%</w:t>
            </w:r>
          </w:p>
        </w:tc>
      </w:tr>
      <w:tr w:rsidR="00576D58" w:rsidRPr="00532C5D" w14:paraId="721A101A" w14:textId="77777777" w:rsidTr="003F4946">
        <w:trPr>
          <w:trHeight w:val="595"/>
        </w:trPr>
        <w:tc>
          <w:tcPr>
            <w:tcW w:w="1696" w:type="dxa"/>
            <w:shd w:val="clear" w:color="auto" w:fill="FFF2CC" w:themeFill="accent4" w:themeFillTint="33"/>
          </w:tcPr>
          <w:p w14:paraId="45570850" w14:textId="77777777" w:rsidR="00576D58" w:rsidRPr="00532C5D" w:rsidRDefault="00576D58" w:rsidP="003F4946">
            <w:r w:rsidRPr="00532C5D">
              <w:t>Facteurs externes</w:t>
            </w:r>
          </w:p>
        </w:tc>
        <w:tc>
          <w:tcPr>
            <w:tcW w:w="7412" w:type="dxa"/>
            <w:shd w:val="clear" w:color="auto" w:fill="FFF2CC" w:themeFill="accent4" w:themeFillTint="33"/>
          </w:tcPr>
          <w:p w14:paraId="36E6B3D0" w14:textId="77777777" w:rsidR="00576D58" w:rsidRPr="00532C5D" w:rsidRDefault="00576D58">
            <w:pPr>
              <w:pStyle w:val="Paragraphedeliste"/>
              <w:numPr>
                <w:ilvl w:val="0"/>
                <w:numId w:val="26"/>
              </w:numPr>
            </w:pPr>
            <w:r w:rsidRPr="00532C5D">
              <w:t>Variations des taux de change des principales devises</w:t>
            </w:r>
          </w:p>
          <w:p w14:paraId="4B8D08BB" w14:textId="77777777" w:rsidR="00576D58" w:rsidRPr="00532C5D" w:rsidRDefault="00576D58">
            <w:pPr>
              <w:pStyle w:val="Paragraphedeliste"/>
              <w:numPr>
                <w:ilvl w:val="0"/>
                <w:numId w:val="26"/>
              </w:numPr>
            </w:pPr>
            <w:r w:rsidRPr="00532C5D">
              <w:t>Prix de l'énergie (corrélation positive : r = 0.65, p &lt; 0.001)</w:t>
            </w:r>
          </w:p>
          <w:p w14:paraId="7C94C36C" w14:textId="77777777" w:rsidR="00576D58" w:rsidRPr="00532C5D" w:rsidRDefault="00576D58">
            <w:pPr>
              <w:pStyle w:val="Paragraphedeliste"/>
              <w:numPr>
                <w:ilvl w:val="0"/>
                <w:numId w:val="26"/>
              </w:numPr>
            </w:pPr>
            <w:r w:rsidRPr="00532C5D">
              <w:t>Politiques commerciales des principaux pays exportateurs</w:t>
            </w:r>
          </w:p>
        </w:tc>
      </w:tr>
      <w:tr w:rsidR="00576D58" w:rsidRPr="00532C5D" w14:paraId="59689BB7" w14:textId="77777777" w:rsidTr="003F4946">
        <w:trPr>
          <w:trHeight w:val="1454"/>
        </w:trPr>
        <w:tc>
          <w:tcPr>
            <w:tcW w:w="1696" w:type="dxa"/>
            <w:shd w:val="clear" w:color="auto" w:fill="FFF2CC" w:themeFill="accent4" w:themeFillTint="33"/>
          </w:tcPr>
          <w:p w14:paraId="6CE897AD" w14:textId="77777777" w:rsidR="00576D58" w:rsidRPr="00532C5D" w:rsidRDefault="00576D58" w:rsidP="003F4946">
            <w:r w:rsidRPr="00532C5D">
              <w:lastRenderedPageBreak/>
              <w:t>Facteurs émergents</w:t>
            </w:r>
          </w:p>
        </w:tc>
        <w:tc>
          <w:tcPr>
            <w:tcW w:w="7412" w:type="dxa"/>
            <w:shd w:val="clear" w:color="auto" w:fill="FFF2CC" w:themeFill="accent4" w:themeFillTint="33"/>
          </w:tcPr>
          <w:p w14:paraId="320FA6C8" w14:textId="77777777" w:rsidR="00576D58" w:rsidRPr="00532C5D" w:rsidRDefault="00576D58">
            <w:pPr>
              <w:pStyle w:val="Paragraphedeliste"/>
              <w:numPr>
                <w:ilvl w:val="0"/>
                <w:numId w:val="27"/>
              </w:numPr>
            </w:pPr>
            <w:r w:rsidRPr="00532C5D">
              <w:t>Changement climatique : impact croissant sur la volatilité des prix</w:t>
            </w:r>
          </w:p>
          <w:p w14:paraId="1D7E25E4" w14:textId="77777777" w:rsidR="00576D58" w:rsidRPr="00532C5D" w:rsidRDefault="00576D58">
            <w:pPr>
              <w:pStyle w:val="Paragraphedeliste"/>
              <w:numPr>
                <w:ilvl w:val="0"/>
                <w:numId w:val="27"/>
              </w:numPr>
            </w:pPr>
            <w:r w:rsidRPr="00532C5D">
              <w:t xml:space="preserve">Spéculation </w:t>
            </w:r>
            <w:proofErr w:type="gramStart"/>
            <w:r w:rsidRPr="00532C5D">
              <w:t>financière:</w:t>
            </w:r>
            <w:proofErr w:type="gramEnd"/>
            <w:r w:rsidRPr="00532C5D">
              <w:t xml:space="preserve"> multiplication par 3 des positions ouvertes sur les marchés à terme depuis 2018</w:t>
            </w:r>
          </w:p>
          <w:p w14:paraId="0B807080" w14:textId="77777777" w:rsidR="00576D58" w:rsidRPr="00532C5D" w:rsidRDefault="00576D58">
            <w:pPr>
              <w:pStyle w:val="Paragraphedeliste"/>
              <w:numPr>
                <w:ilvl w:val="0"/>
                <w:numId w:val="27"/>
              </w:numPr>
            </w:pPr>
            <w:r w:rsidRPr="00532C5D">
              <w:t xml:space="preserve">Tensions </w:t>
            </w:r>
            <w:proofErr w:type="gramStart"/>
            <w:r w:rsidRPr="00532C5D">
              <w:t>géopolitiques:</w:t>
            </w:r>
            <w:proofErr w:type="gramEnd"/>
            <w:r w:rsidRPr="00532C5D">
              <w:t xml:space="preserve"> perturbations des chaînes d'approvisionnement</w:t>
            </w:r>
          </w:p>
        </w:tc>
      </w:tr>
    </w:tbl>
    <w:p w14:paraId="1D2AA4AF" w14:textId="77777777" w:rsidR="00576D58" w:rsidRPr="00532C5D" w:rsidRDefault="00576D58" w:rsidP="00576D58">
      <w:pPr>
        <w:spacing w:after="0" w:line="360" w:lineRule="auto"/>
        <w:contextualSpacing/>
        <w:jc w:val="both"/>
        <w:rPr>
          <w:szCs w:val="24"/>
        </w:rPr>
      </w:pPr>
    </w:p>
    <w:p w14:paraId="07FC81F4" w14:textId="77777777" w:rsidR="00576D58" w:rsidRPr="00532C5D" w:rsidRDefault="00576D58" w:rsidP="00576D58">
      <w:pPr>
        <w:spacing w:after="0" w:line="360" w:lineRule="auto"/>
        <w:contextualSpacing/>
        <w:jc w:val="both"/>
        <w:rPr>
          <w:szCs w:val="24"/>
        </w:rPr>
      </w:pPr>
    </w:p>
    <w:p w14:paraId="7D121FD7" w14:textId="77777777" w:rsidR="00576D58" w:rsidRPr="00532C5D" w:rsidRDefault="00576D58" w:rsidP="00576D58">
      <w:pPr>
        <w:pStyle w:val="TM3"/>
        <w:rPr>
          <w:rStyle w:val="Lienhypertexte"/>
          <w:color w:val="auto"/>
          <w:u w:val="none"/>
        </w:rPr>
      </w:pPr>
      <w:bookmarkStart w:id="27" w:name="_Toc201563153"/>
      <w:r w:rsidRPr="00532C5D">
        <w:rPr>
          <w:rStyle w:val="Lienhypertexte"/>
          <w:color w:val="auto"/>
          <w:u w:val="none"/>
        </w:rPr>
        <w:t>1.1.4 Production et marchés africains</w:t>
      </w:r>
      <w:bookmarkEnd w:id="27"/>
    </w:p>
    <w:p w14:paraId="6438AB5C" w14:textId="77777777" w:rsidR="00576D58" w:rsidRPr="00532C5D" w:rsidRDefault="00576D58" w:rsidP="00576D58">
      <w:pPr>
        <w:spacing w:after="0" w:line="360" w:lineRule="auto"/>
        <w:contextualSpacing/>
        <w:jc w:val="both"/>
        <w:rPr>
          <w:szCs w:val="24"/>
        </w:rPr>
      </w:pPr>
      <w:r w:rsidRPr="00532C5D">
        <w:rPr>
          <w:szCs w:val="24"/>
        </w:rPr>
        <w:t>L'Afrique australe, dominée par l'Afrique du Sud, représente le premier pôle de production avec 45,8% de la production continentale. L'analyse des performances productives révèle des disparités significatives :</w:t>
      </w:r>
    </w:p>
    <w:p w14:paraId="6D12DD9B" w14:textId="77777777" w:rsidR="00576D58" w:rsidRPr="00532C5D" w:rsidRDefault="00576D58" w:rsidP="00576D58">
      <w:pPr>
        <w:spacing w:after="0" w:line="360" w:lineRule="auto"/>
        <w:contextualSpacing/>
        <w:jc w:val="both"/>
        <w:rPr>
          <w:szCs w:val="24"/>
        </w:rPr>
      </w:pPr>
      <w:r w:rsidRPr="00532C5D">
        <w:rPr>
          <w:szCs w:val="24"/>
        </w:rPr>
        <w:t>- Afrique du Sud : 12,5 millions tonnes (rendement : 5 t/ha)</w:t>
      </w:r>
    </w:p>
    <w:p w14:paraId="07CC86D0" w14:textId="77777777" w:rsidR="00576D58" w:rsidRPr="00532C5D" w:rsidRDefault="00576D58" w:rsidP="00576D58">
      <w:pPr>
        <w:spacing w:after="0" w:line="360" w:lineRule="auto"/>
        <w:contextualSpacing/>
        <w:jc w:val="both"/>
        <w:rPr>
          <w:szCs w:val="24"/>
        </w:rPr>
      </w:pPr>
      <w:r w:rsidRPr="00532C5D">
        <w:rPr>
          <w:szCs w:val="24"/>
        </w:rPr>
        <w:t>- Nigeria : 10,8 millions tonnes (rendement : 1,8 t/ha)</w:t>
      </w:r>
    </w:p>
    <w:p w14:paraId="4C5C84A5" w14:textId="77777777" w:rsidR="00576D58" w:rsidRPr="00532C5D" w:rsidRDefault="00576D58" w:rsidP="00576D58">
      <w:pPr>
        <w:spacing w:after="0" w:line="360" w:lineRule="auto"/>
        <w:contextualSpacing/>
        <w:jc w:val="both"/>
        <w:rPr>
          <w:szCs w:val="24"/>
        </w:rPr>
      </w:pPr>
      <w:r w:rsidRPr="00532C5D">
        <w:rPr>
          <w:szCs w:val="24"/>
        </w:rPr>
        <w:t>- Éthiopie : 8,4 millions tonnes (rendement : 3,7 t/ha)</w:t>
      </w:r>
    </w:p>
    <w:p w14:paraId="145998CB" w14:textId="77777777" w:rsidR="00576D58" w:rsidRPr="00532C5D" w:rsidRDefault="00576D58" w:rsidP="00576D58">
      <w:pPr>
        <w:spacing w:after="0" w:line="360" w:lineRule="auto"/>
        <w:contextualSpacing/>
        <w:jc w:val="both"/>
        <w:rPr>
          <w:szCs w:val="24"/>
        </w:rPr>
      </w:pPr>
      <w:r w:rsidRPr="00532C5D">
        <w:rPr>
          <w:szCs w:val="24"/>
        </w:rPr>
        <w:t>- Égypte : 7,5 millions tonnes (rendement : 7,7 t/ha)</w:t>
      </w:r>
    </w:p>
    <w:p w14:paraId="4C4757F8" w14:textId="77777777" w:rsidR="00576D58" w:rsidRPr="00532C5D" w:rsidRDefault="00576D58" w:rsidP="00576D58">
      <w:pPr>
        <w:spacing w:after="0" w:line="360" w:lineRule="auto"/>
        <w:contextualSpacing/>
        <w:jc w:val="both"/>
        <w:rPr>
          <w:szCs w:val="24"/>
        </w:rPr>
      </w:pPr>
      <w:r w:rsidRPr="00532C5D">
        <w:rPr>
          <w:szCs w:val="24"/>
        </w:rPr>
        <w:t>- Tanzanie : 6,7 millions tonnes (rendement : 1,5 t/ha)</w:t>
      </w:r>
    </w:p>
    <w:p w14:paraId="6806B615" w14:textId="77777777" w:rsidR="00576D58" w:rsidRPr="00532C5D" w:rsidRDefault="00576D58" w:rsidP="00576D58">
      <w:pPr>
        <w:spacing w:after="0" w:line="360" w:lineRule="auto"/>
        <w:contextualSpacing/>
        <w:jc w:val="both"/>
        <w:rPr>
          <w:szCs w:val="24"/>
        </w:rPr>
      </w:pPr>
    </w:p>
    <w:p w14:paraId="64844088" w14:textId="77777777" w:rsidR="00576D58" w:rsidRPr="00532C5D" w:rsidRDefault="00576D58" w:rsidP="00576D58">
      <w:pPr>
        <w:spacing w:after="0" w:line="360" w:lineRule="auto"/>
        <w:contextualSpacing/>
        <w:jc w:val="both"/>
        <w:rPr>
          <w:szCs w:val="24"/>
        </w:rPr>
      </w:pPr>
      <w:r w:rsidRPr="00532C5D">
        <w:rPr>
          <w:szCs w:val="24"/>
        </w:rPr>
        <w:t>Les marchés africains présentent des caractéristiques distinctives :</w:t>
      </w:r>
    </w:p>
    <w:p w14:paraId="40AC99BE" w14:textId="77777777" w:rsidR="00576D58" w:rsidRPr="00532C5D" w:rsidRDefault="00576D58" w:rsidP="00576D58">
      <w:pPr>
        <w:spacing w:after="0" w:line="360" w:lineRule="auto"/>
        <w:contextualSpacing/>
        <w:jc w:val="both"/>
        <w:rPr>
          <w:szCs w:val="24"/>
        </w:rPr>
      </w:pPr>
      <w:r w:rsidRPr="00532C5D">
        <w:rPr>
          <w:szCs w:val="24"/>
        </w:rPr>
        <w:t>- Forte présence du secteur informel dans la commercialisation</w:t>
      </w:r>
    </w:p>
    <w:p w14:paraId="3892DCEC" w14:textId="77777777" w:rsidR="00576D58" w:rsidRPr="00532C5D" w:rsidRDefault="00576D58" w:rsidP="00576D58">
      <w:pPr>
        <w:spacing w:after="0" w:line="360" w:lineRule="auto"/>
        <w:contextualSpacing/>
        <w:jc w:val="both"/>
        <w:rPr>
          <w:szCs w:val="24"/>
        </w:rPr>
      </w:pPr>
      <w:r w:rsidRPr="00532C5D">
        <w:rPr>
          <w:szCs w:val="24"/>
        </w:rPr>
        <w:t>- Rôle crucial dans la sécurité alimentaire locale</w:t>
      </w:r>
    </w:p>
    <w:p w14:paraId="75322DD6" w14:textId="77777777" w:rsidR="00576D58" w:rsidRPr="00532C5D" w:rsidRDefault="00576D58" w:rsidP="00576D58">
      <w:pPr>
        <w:spacing w:after="0" w:line="360" w:lineRule="auto"/>
        <w:contextualSpacing/>
        <w:jc w:val="both"/>
        <w:rPr>
          <w:szCs w:val="24"/>
        </w:rPr>
      </w:pPr>
      <w:r w:rsidRPr="00532C5D">
        <w:rPr>
          <w:szCs w:val="24"/>
        </w:rPr>
        <w:t>- Interactions complexes entre marchés locaux et régionaux</w:t>
      </w:r>
    </w:p>
    <w:p w14:paraId="21155E5C" w14:textId="77777777" w:rsidR="00576D58" w:rsidRPr="00532C5D" w:rsidRDefault="00576D58" w:rsidP="00576D58">
      <w:pPr>
        <w:spacing w:after="0" w:line="360" w:lineRule="auto"/>
        <w:contextualSpacing/>
        <w:jc w:val="both"/>
        <w:rPr>
          <w:szCs w:val="24"/>
        </w:rPr>
      </w:pPr>
      <w:r w:rsidRPr="00532C5D">
        <w:rPr>
          <w:szCs w:val="24"/>
        </w:rPr>
        <w:t>- Défis logistiques et infrastructurels importants</w:t>
      </w:r>
    </w:p>
    <w:p w14:paraId="4BD1AD63" w14:textId="77777777" w:rsidR="00576D58" w:rsidRPr="00532C5D" w:rsidRDefault="00576D58" w:rsidP="00576D58">
      <w:pPr>
        <w:spacing w:after="0" w:line="360" w:lineRule="auto"/>
        <w:contextualSpacing/>
        <w:jc w:val="both"/>
        <w:rPr>
          <w:szCs w:val="24"/>
        </w:rPr>
      </w:pPr>
      <w:r w:rsidRPr="00532C5D">
        <w:rPr>
          <w:szCs w:val="24"/>
        </w:rPr>
        <w:t>- Dépendance croissante aux importations, particulièrement en Afrique du Nord et de l'Ouest</w:t>
      </w:r>
    </w:p>
    <w:p w14:paraId="45F5911F" w14:textId="77777777" w:rsidR="00576D58" w:rsidRPr="00532C5D" w:rsidRDefault="00576D58" w:rsidP="00576D58">
      <w:pPr>
        <w:spacing w:after="0" w:line="360" w:lineRule="auto"/>
        <w:contextualSpacing/>
        <w:jc w:val="both"/>
        <w:rPr>
          <w:szCs w:val="24"/>
        </w:rPr>
      </w:pPr>
    </w:p>
    <w:p w14:paraId="766D2996" w14:textId="54E15042" w:rsidR="00675CD5" w:rsidRPr="00532C5D" w:rsidRDefault="00576D58" w:rsidP="00675CD5">
      <w:pPr>
        <w:spacing w:after="0" w:line="360" w:lineRule="auto"/>
        <w:contextualSpacing/>
        <w:jc w:val="both"/>
        <w:rPr>
          <w:szCs w:val="24"/>
        </w:rPr>
      </w:pPr>
      <w:r w:rsidRPr="00532C5D">
        <w:rPr>
          <w:szCs w:val="24"/>
        </w:rPr>
        <w:t>La participation de l'Afrique aux échanges internationaux demeure marginale, ne représentant que 4,8% des exportations mondiales en 2022, avec un déficit commercial en maïs qui s'est accru de 37% entre 2018 et 2022 (World Bank, 2023).</w:t>
      </w:r>
    </w:p>
    <w:p w14:paraId="66854060" w14:textId="77777777" w:rsidR="00EB32A5" w:rsidRPr="00532C5D" w:rsidRDefault="00EB32A5" w:rsidP="00EB32A5"/>
    <w:p w14:paraId="0196C408" w14:textId="77777777" w:rsidR="00675CD5" w:rsidRPr="00532C5D" w:rsidRDefault="00675CD5" w:rsidP="00EB32A5"/>
    <w:p w14:paraId="46F30F35" w14:textId="77777777" w:rsidR="00675CD5" w:rsidRPr="00532C5D" w:rsidRDefault="00675CD5" w:rsidP="00EB32A5"/>
    <w:p w14:paraId="09D2B5EC" w14:textId="7E296851" w:rsidR="00296437" w:rsidRPr="00532C5D" w:rsidRDefault="00675CD5">
      <w:pPr>
        <w:pStyle w:val="Titre2"/>
        <w:numPr>
          <w:ilvl w:val="1"/>
          <w:numId w:val="53"/>
        </w:numPr>
      </w:pPr>
      <w:r w:rsidRPr="00532C5D">
        <w:lastRenderedPageBreak/>
        <w:t xml:space="preserve"> </w:t>
      </w:r>
      <w:bookmarkStart w:id="28" w:name="_Toc201563154"/>
      <w:r w:rsidR="00296437" w:rsidRPr="00532C5D">
        <w:t>Aperçu sur l’agriculture tchadienne</w:t>
      </w:r>
      <w:bookmarkEnd w:id="28"/>
    </w:p>
    <w:p w14:paraId="1C55DE23" w14:textId="69E897FE" w:rsidR="0030715B" w:rsidRPr="00532C5D" w:rsidRDefault="0030715B" w:rsidP="0030715B">
      <w:pPr>
        <w:spacing w:after="0" w:line="360" w:lineRule="auto"/>
        <w:jc w:val="both"/>
        <w:rPr>
          <w:szCs w:val="24"/>
        </w:rPr>
      </w:pPr>
      <w:r w:rsidRPr="00532C5D">
        <w:rPr>
          <w:szCs w:val="24"/>
        </w:rPr>
        <w:t xml:space="preserve">Le Tchad, avec une superficie de 1,2 million de km², présente une diversité </w:t>
      </w:r>
      <w:proofErr w:type="spellStart"/>
      <w:r w:rsidRPr="00532C5D">
        <w:rPr>
          <w:szCs w:val="24"/>
        </w:rPr>
        <w:t>agro-écologique</w:t>
      </w:r>
      <w:proofErr w:type="spellEnd"/>
      <w:r w:rsidRPr="00532C5D">
        <w:rPr>
          <w:szCs w:val="24"/>
        </w:rPr>
        <w:t xml:space="preserve"> remarquable, s'étendant du désert saharien (latitude 24°N) aux zones de savane soudanienne (latitude 7°N). Cette variabilité géographique conditionne fortement les systèmes de production agricole et leur performance (</w:t>
      </w:r>
      <w:proofErr w:type="spellStart"/>
      <w:r w:rsidRPr="00532C5D">
        <w:rPr>
          <w:szCs w:val="24"/>
        </w:rPr>
        <w:t>Abakar</w:t>
      </w:r>
      <w:proofErr w:type="spellEnd"/>
      <w:r w:rsidRPr="00532C5D">
        <w:rPr>
          <w:szCs w:val="24"/>
        </w:rPr>
        <w:t xml:space="preserve"> &amp; </w:t>
      </w:r>
      <w:proofErr w:type="spellStart"/>
      <w:r w:rsidRPr="00532C5D">
        <w:rPr>
          <w:szCs w:val="24"/>
        </w:rPr>
        <w:t>Ngaido</w:t>
      </w:r>
      <w:proofErr w:type="spellEnd"/>
      <w:r w:rsidRPr="00532C5D">
        <w:rPr>
          <w:szCs w:val="24"/>
        </w:rPr>
        <w:t>, 2019). Le contexte démographique et agricole du pays se caractérise par :</w:t>
      </w:r>
    </w:p>
    <w:p w14:paraId="2537A681" w14:textId="493E4A1B" w:rsidR="0030715B" w:rsidRPr="00532C5D" w:rsidRDefault="0030715B">
      <w:pPr>
        <w:pStyle w:val="Paragraphedeliste"/>
        <w:numPr>
          <w:ilvl w:val="0"/>
          <w:numId w:val="24"/>
        </w:numPr>
        <w:spacing w:after="0" w:line="360" w:lineRule="auto"/>
        <w:jc w:val="both"/>
        <w:rPr>
          <w:rFonts w:ascii="Times New Roman" w:hAnsi="Times New Roman" w:cs="Times New Roman"/>
          <w:szCs w:val="24"/>
        </w:rPr>
      </w:pPr>
      <w:r w:rsidRPr="00532C5D">
        <w:rPr>
          <w:rFonts w:ascii="Times New Roman" w:hAnsi="Times New Roman" w:cs="Times New Roman"/>
          <w:szCs w:val="24"/>
        </w:rPr>
        <w:t>Une population de 16,8 millions d'habitants (</w:t>
      </w:r>
      <w:r w:rsidR="00685451" w:rsidRPr="00532C5D">
        <w:rPr>
          <w:rFonts w:ascii="Times New Roman" w:hAnsi="Times New Roman" w:cs="Times New Roman"/>
          <w:szCs w:val="24"/>
        </w:rPr>
        <w:t>INSEED</w:t>
      </w:r>
      <w:r w:rsidR="00BD32CB" w:rsidRPr="00532C5D">
        <w:rPr>
          <w:rFonts w:ascii="Times New Roman" w:hAnsi="Times New Roman" w:cs="Times New Roman"/>
          <w:szCs w:val="24"/>
        </w:rPr>
        <w:t xml:space="preserve">, </w:t>
      </w:r>
      <w:r w:rsidRPr="00532C5D">
        <w:rPr>
          <w:rFonts w:ascii="Times New Roman" w:hAnsi="Times New Roman" w:cs="Times New Roman"/>
          <w:szCs w:val="24"/>
        </w:rPr>
        <w:t>2023)</w:t>
      </w:r>
      <w:r w:rsidR="00BD32CB" w:rsidRPr="00532C5D">
        <w:rPr>
          <w:rFonts w:ascii="Times New Roman" w:hAnsi="Times New Roman" w:cs="Times New Roman"/>
          <w:szCs w:val="24"/>
        </w:rPr>
        <w:t>,</w:t>
      </w:r>
      <w:r w:rsidRPr="00532C5D">
        <w:rPr>
          <w:rFonts w:ascii="Times New Roman" w:hAnsi="Times New Roman" w:cs="Times New Roman"/>
          <w:szCs w:val="24"/>
        </w:rPr>
        <w:t xml:space="preserve"> avec un taux de croissance annuel de 3,0%</w:t>
      </w:r>
      <w:r w:rsidR="00BD32CB" w:rsidRPr="00532C5D">
        <w:rPr>
          <w:rFonts w:ascii="Times New Roman" w:hAnsi="Times New Roman" w:cs="Times New Roman"/>
          <w:szCs w:val="24"/>
        </w:rPr>
        <w:t> ;</w:t>
      </w:r>
    </w:p>
    <w:p w14:paraId="62FB68C5" w14:textId="4053B39C" w:rsidR="0030715B" w:rsidRPr="00532C5D" w:rsidRDefault="0030715B">
      <w:pPr>
        <w:pStyle w:val="Paragraphedeliste"/>
        <w:numPr>
          <w:ilvl w:val="0"/>
          <w:numId w:val="24"/>
        </w:numPr>
        <w:spacing w:after="0" w:line="360" w:lineRule="auto"/>
        <w:jc w:val="both"/>
        <w:rPr>
          <w:rFonts w:ascii="Times New Roman" w:hAnsi="Times New Roman" w:cs="Times New Roman"/>
          <w:szCs w:val="24"/>
        </w:rPr>
      </w:pPr>
      <w:r w:rsidRPr="00532C5D">
        <w:rPr>
          <w:rFonts w:ascii="Times New Roman" w:hAnsi="Times New Roman" w:cs="Times New Roman"/>
          <w:szCs w:val="24"/>
        </w:rPr>
        <w:t xml:space="preserve">Une densité démographique hétérogène allant de 1 </w:t>
      </w:r>
      <w:proofErr w:type="spellStart"/>
      <w:r w:rsidRPr="00532C5D">
        <w:rPr>
          <w:rFonts w:ascii="Times New Roman" w:hAnsi="Times New Roman" w:cs="Times New Roman"/>
          <w:szCs w:val="24"/>
        </w:rPr>
        <w:t>hab</w:t>
      </w:r>
      <w:proofErr w:type="spellEnd"/>
      <w:r w:rsidRPr="00532C5D">
        <w:rPr>
          <w:rFonts w:ascii="Times New Roman" w:hAnsi="Times New Roman" w:cs="Times New Roman"/>
          <w:szCs w:val="24"/>
        </w:rPr>
        <w:t>/km²</w:t>
      </w:r>
      <w:r w:rsidR="00BD32CB" w:rsidRPr="00532C5D">
        <w:rPr>
          <w:rFonts w:ascii="Times New Roman" w:hAnsi="Times New Roman" w:cs="Times New Roman"/>
          <w:szCs w:val="24"/>
        </w:rPr>
        <w:t>,</w:t>
      </w:r>
      <w:r w:rsidRPr="00532C5D">
        <w:rPr>
          <w:rFonts w:ascii="Times New Roman" w:hAnsi="Times New Roman" w:cs="Times New Roman"/>
          <w:szCs w:val="24"/>
        </w:rPr>
        <w:t xml:space="preserve"> dans la zone saharienne</w:t>
      </w:r>
      <w:r w:rsidR="00BD32CB" w:rsidRPr="00532C5D">
        <w:rPr>
          <w:rFonts w:ascii="Times New Roman" w:hAnsi="Times New Roman" w:cs="Times New Roman"/>
          <w:szCs w:val="24"/>
        </w:rPr>
        <w:t>,</w:t>
      </w:r>
      <w:r w:rsidRPr="00532C5D">
        <w:rPr>
          <w:rFonts w:ascii="Times New Roman" w:hAnsi="Times New Roman" w:cs="Times New Roman"/>
          <w:szCs w:val="24"/>
        </w:rPr>
        <w:t xml:space="preserve"> à plus de 40 </w:t>
      </w:r>
      <w:proofErr w:type="spellStart"/>
      <w:r w:rsidRPr="00532C5D">
        <w:rPr>
          <w:rFonts w:ascii="Times New Roman" w:hAnsi="Times New Roman" w:cs="Times New Roman"/>
          <w:szCs w:val="24"/>
        </w:rPr>
        <w:t>hab</w:t>
      </w:r>
      <w:proofErr w:type="spellEnd"/>
      <w:r w:rsidRPr="00532C5D">
        <w:rPr>
          <w:rFonts w:ascii="Times New Roman" w:hAnsi="Times New Roman" w:cs="Times New Roman"/>
          <w:szCs w:val="24"/>
        </w:rPr>
        <w:t>/km²</w:t>
      </w:r>
      <w:r w:rsidR="00BD32CB" w:rsidRPr="00532C5D">
        <w:rPr>
          <w:rFonts w:ascii="Times New Roman" w:hAnsi="Times New Roman" w:cs="Times New Roman"/>
          <w:szCs w:val="24"/>
        </w:rPr>
        <w:t>,</w:t>
      </w:r>
      <w:r w:rsidRPr="00532C5D">
        <w:rPr>
          <w:rFonts w:ascii="Times New Roman" w:hAnsi="Times New Roman" w:cs="Times New Roman"/>
          <w:szCs w:val="24"/>
        </w:rPr>
        <w:t xml:space="preserve"> dans la zone soudanienne</w:t>
      </w:r>
      <w:r w:rsidR="00BD32CB" w:rsidRPr="00532C5D">
        <w:rPr>
          <w:rFonts w:ascii="Times New Roman" w:hAnsi="Times New Roman" w:cs="Times New Roman"/>
          <w:szCs w:val="24"/>
        </w:rPr>
        <w:t> ;</w:t>
      </w:r>
    </w:p>
    <w:p w14:paraId="61EF3976" w14:textId="54AA0DC5" w:rsidR="0030715B" w:rsidRPr="00532C5D" w:rsidRDefault="0030715B">
      <w:pPr>
        <w:pStyle w:val="Paragraphedeliste"/>
        <w:numPr>
          <w:ilvl w:val="0"/>
          <w:numId w:val="24"/>
        </w:numPr>
        <w:spacing w:after="0" w:line="360" w:lineRule="auto"/>
        <w:jc w:val="both"/>
        <w:rPr>
          <w:rFonts w:ascii="Times New Roman" w:hAnsi="Times New Roman" w:cs="Times New Roman"/>
          <w:szCs w:val="24"/>
        </w:rPr>
      </w:pPr>
      <w:r w:rsidRPr="00532C5D">
        <w:rPr>
          <w:rFonts w:ascii="Times New Roman" w:hAnsi="Times New Roman" w:cs="Times New Roman"/>
          <w:szCs w:val="24"/>
        </w:rPr>
        <w:t>Un potentiel agricole considérable mais sous-exploité : 39 millions d'hectares de terres cultivables</w:t>
      </w:r>
      <w:r w:rsidR="00BD32CB" w:rsidRPr="00532C5D">
        <w:rPr>
          <w:rFonts w:ascii="Times New Roman" w:hAnsi="Times New Roman" w:cs="Times New Roman"/>
          <w:szCs w:val="24"/>
        </w:rPr>
        <w:t>,</w:t>
      </w:r>
      <w:r w:rsidRPr="00532C5D">
        <w:rPr>
          <w:rFonts w:ascii="Times New Roman" w:hAnsi="Times New Roman" w:cs="Times New Roman"/>
          <w:szCs w:val="24"/>
        </w:rPr>
        <w:t xml:space="preserve"> dont seulement 7,7% sont effectivement cultivés</w:t>
      </w:r>
      <w:r w:rsidR="00BD32CB" w:rsidRPr="00532C5D">
        <w:rPr>
          <w:rFonts w:ascii="Times New Roman" w:hAnsi="Times New Roman" w:cs="Times New Roman"/>
          <w:szCs w:val="24"/>
        </w:rPr>
        <w:t>.</w:t>
      </w:r>
    </w:p>
    <w:p w14:paraId="30D3742A" w14:textId="77777777" w:rsidR="00457E0D" w:rsidRPr="00532C5D" w:rsidRDefault="0030715B" w:rsidP="00457E0D">
      <w:pPr>
        <w:pStyle w:val="NormalWeb"/>
        <w:spacing w:after="0" w:line="360" w:lineRule="auto"/>
        <w:jc w:val="both"/>
        <w:rPr>
          <w:rFonts w:eastAsiaTheme="minorHAnsi"/>
        </w:rPr>
      </w:pPr>
      <w:r w:rsidRPr="00532C5D">
        <w:rPr>
          <w:rFonts w:eastAsiaTheme="minorHAnsi"/>
          <w:lang w:eastAsia="en-US"/>
        </w:rPr>
        <w:t xml:space="preserve">L'agriculture constitue le pilier de l'économie tchadienne, employant 70% de la population active et contribuant à 50% du PIB (2018-2022). </w:t>
      </w:r>
      <w:r w:rsidRPr="00532C5D">
        <w:rPr>
          <w:rFonts w:eastAsiaTheme="minorHAnsi"/>
        </w:rPr>
        <w:t xml:space="preserve">Cependant, le secteur est confronté à des défis structurels majeurs que sont : </w:t>
      </w:r>
    </w:p>
    <w:p w14:paraId="4F6DE820" w14:textId="77777777" w:rsidR="00457E0D" w:rsidRPr="00532C5D" w:rsidRDefault="0030715B">
      <w:pPr>
        <w:pStyle w:val="NormalWeb"/>
        <w:numPr>
          <w:ilvl w:val="0"/>
          <w:numId w:val="45"/>
        </w:numPr>
        <w:spacing w:after="0" w:line="360" w:lineRule="auto"/>
        <w:jc w:val="both"/>
        <w:rPr>
          <w:rFonts w:eastAsiaTheme="minorHAnsi"/>
        </w:rPr>
      </w:pPr>
      <w:r w:rsidRPr="00532C5D">
        <w:rPr>
          <w:rFonts w:eastAsiaTheme="minorHAnsi"/>
        </w:rPr>
        <w:t>Défis de production</w:t>
      </w:r>
      <w:r w:rsidR="002E51DB" w:rsidRPr="00532C5D">
        <w:rPr>
          <w:rFonts w:eastAsiaTheme="minorHAnsi"/>
        </w:rPr>
        <w:t> : f</w:t>
      </w:r>
      <w:r w:rsidRPr="00532C5D">
        <w:rPr>
          <w:rFonts w:eastAsiaTheme="minorHAnsi"/>
        </w:rPr>
        <w:t xml:space="preserve">aible mécanisation (moins de 5% des exploitations), dépendance excessive à l'agriculture pluviale (92% des surfaces cultivées), dégradation des sols et impacts du changement climatique) ; </w:t>
      </w:r>
    </w:p>
    <w:p w14:paraId="317C5349" w14:textId="24A4556C" w:rsidR="0030715B" w:rsidRPr="00532C5D" w:rsidRDefault="0030715B">
      <w:pPr>
        <w:pStyle w:val="NormalWeb"/>
        <w:numPr>
          <w:ilvl w:val="0"/>
          <w:numId w:val="45"/>
        </w:numPr>
        <w:spacing w:after="0" w:line="360" w:lineRule="auto"/>
        <w:jc w:val="both"/>
        <w:rPr>
          <w:rFonts w:eastAsiaTheme="minorHAnsi"/>
        </w:rPr>
      </w:pPr>
      <w:r w:rsidRPr="00532C5D">
        <w:rPr>
          <w:rFonts w:eastAsiaTheme="minorHAnsi"/>
        </w:rPr>
        <w:t>Défis socio-économiques</w:t>
      </w:r>
      <w:r w:rsidR="002E51DB" w:rsidRPr="00532C5D">
        <w:rPr>
          <w:rFonts w:eastAsiaTheme="minorHAnsi"/>
        </w:rPr>
        <w:t xml:space="preserve"> : </w:t>
      </w:r>
      <w:r w:rsidRPr="00532C5D">
        <w:rPr>
          <w:rFonts w:eastAsiaTheme="minorHAnsi"/>
        </w:rPr>
        <w:t xml:space="preserve">insécurité alimentaire touchant 16,4% des ménages ; pauvreté rurale élevée (72% en 2022) et faible accès aux marchés et aux intrants). </w:t>
      </w:r>
    </w:p>
    <w:p w14:paraId="77AF1A70" w14:textId="74A86A1A" w:rsidR="00CE2408" w:rsidRPr="00532C5D" w:rsidRDefault="002E51DB" w:rsidP="0030715B">
      <w:pPr>
        <w:pStyle w:val="NormalWeb"/>
        <w:spacing w:before="0" w:beforeAutospacing="0" w:after="0" w:afterAutospacing="0" w:line="360" w:lineRule="auto"/>
        <w:jc w:val="both"/>
        <w:rPr>
          <w:rFonts w:eastAsiaTheme="minorHAnsi"/>
          <w:lang w:eastAsia="en-US"/>
        </w:rPr>
      </w:pPr>
      <w:r w:rsidRPr="00532C5D">
        <w:rPr>
          <w:rFonts w:eastAsiaTheme="minorHAnsi"/>
          <w:lang w:eastAsia="en-US"/>
        </w:rPr>
        <w:t>Néanmoins</w:t>
      </w:r>
      <w:r w:rsidR="0030715B" w:rsidRPr="00532C5D">
        <w:rPr>
          <w:rFonts w:eastAsiaTheme="minorHAnsi"/>
          <w:lang w:eastAsia="en-US"/>
        </w:rPr>
        <w:t>, l’agriculture joue un rôle central dans la sécurité alimentaire qui reste un problème crucial pour le pays</w:t>
      </w:r>
      <w:r w:rsidRPr="00532C5D">
        <w:rPr>
          <w:rFonts w:eastAsiaTheme="minorHAnsi"/>
          <w:lang w:eastAsia="en-US"/>
        </w:rPr>
        <w:t>.</w:t>
      </w:r>
      <w:r w:rsidR="0030715B" w:rsidRPr="00532C5D">
        <w:rPr>
          <w:rFonts w:eastAsiaTheme="minorHAnsi"/>
          <w:lang w:eastAsia="en-US"/>
        </w:rPr>
        <w:t xml:space="preserve"> </w:t>
      </w:r>
      <w:r w:rsidRPr="00532C5D">
        <w:rPr>
          <w:rFonts w:eastAsiaTheme="minorHAnsi"/>
          <w:lang w:eastAsia="en-US"/>
        </w:rPr>
        <w:t xml:space="preserve">Elle </w:t>
      </w:r>
      <w:r w:rsidR="0030715B" w:rsidRPr="00532C5D">
        <w:rPr>
          <w:rFonts w:eastAsiaTheme="minorHAnsi"/>
          <w:lang w:eastAsia="en-US"/>
        </w:rPr>
        <w:t>contribue également de manière substantielle à la croissance économique du pays</w:t>
      </w:r>
      <w:r w:rsidRPr="00532C5D">
        <w:rPr>
          <w:rFonts w:eastAsiaTheme="minorHAnsi"/>
          <w:lang w:eastAsia="en-US"/>
        </w:rPr>
        <w:t>, car</w:t>
      </w:r>
      <w:r w:rsidR="0030715B" w:rsidRPr="00532C5D">
        <w:rPr>
          <w:rFonts w:eastAsiaTheme="minorHAnsi"/>
          <w:lang w:eastAsia="en-US"/>
        </w:rPr>
        <w:t xml:space="preserve"> la majorité des ménages tien</w:t>
      </w:r>
      <w:r w:rsidR="004527AA" w:rsidRPr="00532C5D">
        <w:rPr>
          <w:rFonts w:eastAsiaTheme="minorHAnsi"/>
          <w:lang w:eastAsia="en-US"/>
        </w:rPr>
        <w:t>nen</w:t>
      </w:r>
      <w:r w:rsidR="0030715B" w:rsidRPr="00532C5D">
        <w:rPr>
          <w:rFonts w:eastAsiaTheme="minorHAnsi"/>
          <w:lang w:eastAsia="en-US"/>
        </w:rPr>
        <w:t xml:space="preserve">t leur existence grâce aux activités du secteur agricole (PAM, 2010). </w:t>
      </w:r>
    </w:p>
    <w:p w14:paraId="0993F52F" w14:textId="3E985F9A" w:rsidR="0030715B" w:rsidRPr="00532C5D" w:rsidRDefault="00CE2408" w:rsidP="0030715B">
      <w:pPr>
        <w:pStyle w:val="NormalWeb"/>
        <w:spacing w:before="0" w:beforeAutospacing="0" w:after="0" w:afterAutospacing="0" w:line="360" w:lineRule="auto"/>
        <w:jc w:val="both"/>
        <w:rPr>
          <w:rFonts w:eastAsiaTheme="minorHAnsi"/>
          <w:lang w:eastAsia="en-US"/>
        </w:rPr>
      </w:pPr>
      <w:r w:rsidRPr="00532C5D">
        <w:rPr>
          <w:rFonts w:eastAsiaTheme="minorHAnsi"/>
          <w:lang w:eastAsia="en-US"/>
        </w:rPr>
        <w:t xml:space="preserve">La production agricole est dominée par les cultures vivrières (FAO, 2016). Le coton est la principale culture de rente suivie de l'arachide et de la gomme arabique (FEWS NET, 2016). </w:t>
      </w:r>
      <w:r w:rsidRPr="00532C5D">
        <w:t xml:space="preserve"> </w:t>
      </w:r>
      <w:r w:rsidRPr="00532C5D">
        <w:rPr>
          <w:rFonts w:eastAsiaTheme="minorHAnsi"/>
          <w:lang w:eastAsia="en-US"/>
        </w:rPr>
        <w:t xml:space="preserve">Les ressources financières issues du pétrole n'ont pas été suffisamment investies dans les secteurs productifs pour garantir la souveraineté alimentaire bien que le pays connaisse une situation de crise alimentaire environ tous les trois ans (Bechir </w:t>
      </w:r>
      <w:r w:rsidRPr="00532C5D">
        <w:rPr>
          <w:rFonts w:eastAsiaTheme="minorHAnsi"/>
          <w:i/>
          <w:iCs/>
          <w:lang w:eastAsia="en-US"/>
        </w:rPr>
        <w:t>et al.</w:t>
      </w:r>
      <w:r w:rsidRPr="00532C5D">
        <w:rPr>
          <w:rFonts w:eastAsiaTheme="minorHAnsi"/>
          <w:lang w:eastAsia="en-US"/>
        </w:rPr>
        <w:t xml:space="preserve">, 2016). </w:t>
      </w:r>
      <w:r w:rsidR="0030715B" w:rsidRPr="00532C5D">
        <w:rPr>
          <w:rFonts w:eastAsiaTheme="minorHAnsi"/>
          <w:lang w:eastAsia="en-US"/>
        </w:rPr>
        <w:t>En effet, les évaluations réalisées en 2009 par le Programme Alimentaire Mondial (PAM), ont montré une progression de la pauvreté</w:t>
      </w:r>
      <w:r w:rsidR="004527AA" w:rsidRPr="00532C5D">
        <w:rPr>
          <w:rFonts w:eastAsiaTheme="minorHAnsi"/>
          <w:lang w:eastAsia="en-US"/>
        </w:rPr>
        <w:t>,</w:t>
      </w:r>
      <w:r w:rsidR="0030715B" w:rsidRPr="00532C5D">
        <w:rPr>
          <w:rFonts w:eastAsiaTheme="minorHAnsi"/>
          <w:lang w:eastAsia="en-US"/>
        </w:rPr>
        <w:t xml:space="preserve"> alors que l’insécurité alimentaire reste significative dans plusieurs </w:t>
      </w:r>
      <w:r w:rsidR="0030715B" w:rsidRPr="00532C5D">
        <w:rPr>
          <w:rFonts w:eastAsiaTheme="minorHAnsi"/>
          <w:lang w:eastAsia="en-US"/>
        </w:rPr>
        <w:lastRenderedPageBreak/>
        <w:t>régions du pays (PAM, 2010). L’analyse montre qu’au niveau national, 1.663.000 personnes sont en insécurité alimentaire</w:t>
      </w:r>
      <w:r w:rsidR="004527AA" w:rsidRPr="00532C5D">
        <w:rPr>
          <w:rFonts w:eastAsiaTheme="minorHAnsi"/>
          <w:lang w:eastAsia="en-US"/>
        </w:rPr>
        <w:t>,</w:t>
      </w:r>
      <w:r w:rsidR="0030715B" w:rsidRPr="00532C5D">
        <w:rPr>
          <w:rFonts w:eastAsiaTheme="minorHAnsi"/>
          <w:lang w:eastAsia="en-US"/>
        </w:rPr>
        <w:t xml:space="preserve"> représentant 16,4% des ménages et 2.507.000 personnes sont à risque d’insécurité alimentaire</w:t>
      </w:r>
      <w:r w:rsidR="004527AA" w:rsidRPr="00532C5D">
        <w:rPr>
          <w:rFonts w:eastAsiaTheme="minorHAnsi"/>
          <w:lang w:eastAsia="en-US"/>
        </w:rPr>
        <w:t>,</w:t>
      </w:r>
      <w:r w:rsidR="0030715B" w:rsidRPr="00532C5D">
        <w:rPr>
          <w:rFonts w:eastAsiaTheme="minorHAnsi"/>
          <w:lang w:eastAsia="en-US"/>
        </w:rPr>
        <w:t xml:space="preserve"> </w:t>
      </w:r>
      <w:r w:rsidR="004527AA" w:rsidRPr="00532C5D">
        <w:rPr>
          <w:rFonts w:eastAsiaTheme="minorHAnsi"/>
          <w:lang w:eastAsia="en-US"/>
        </w:rPr>
        <w:t xml:space="preserve">soit </w:t>
      </w:r>
      <w:r w:rsidR="0030715B" w:rsidRPr="00532C5D">
        <w:rPr>
          <w:rFonts w:eastAsiaTheme="minorHAnsi"/>
          <w:lang w:eastAsia="en-US"/>
        </w:rPr>
        <w:t>25,0% des ménages (PAM, 2010). Cette situation trouve son origine dans le caractère extensif de l’agriculture, la baisse de la fertilité des sols</w:t>
      </w:r>
      <w:r w:rsidR="004527AA" w:rsidRPr="00532C5D">
        <w:rPr>
          <w:rFonts w:eastAsiaTheme="minorHAnsi"/>
          <w:lang w:eastAsia="en-US"/>
        </w:rPr>
        <w:t xml:space="preserve"> et</w:t>
      </w:r>
      <w:r w:rsidR="0030715B" w:rsidRPr="00532C5D">
        <w:rPr>
          <w:rFonts w:eastAsiaTheme="minorHAnsi"/>
          <w:lang w:eastAsia="en-US"/>
        </w:rPr>
        <w:t xml:space="preserve"> l’absence de circuit de commercialisation ne permett</w:t>
      </w:r>
      <w:r w:rsidR="004527AA" w:rsidRPr="00532C5D">
        <w:rPr>
          <w:rFonts w:eastAsiaTheme="minorHAnsi"/>
          <w:lang w:eastAsia="en-US"/>
        </w:rPr>
        <w:t>a</w:t>
      </w:r>
      <w:r w:rsidR="0030715B" w:rsidRPr="00532C5D">
        <w:rPr>
          <w:rFonts w:eastAsiaTheme="minorHAnsi"/>
          <w:lang w:eastAsia="en-US"/>
        </w:rPr>
        <w:t>nt pas aux producteurs d’asseoir une sécurité alimentaire stable (</w:t>
      </w:r>
      <w:proofErr w:type="spellStart"/>
      <w:r w:rsidR="0030715B" w:rsidRPr="00532C5D">
        <w:rPr>
          <w:rFonts w:eastAsiaTheme="minorHAnsi"/>
          <w:lang w:eastAsia="en-US"/>
        </w:rPr>
        <w:t>Gelly</w:t>
      </w:r>
      <w:proofErr w:type="spellEnd"/>
      <w:r w:rsidR="0030715B" w:rsidRPr="00532C5D">
        <w:rPr>
          <w:rFonts w:eastAsiaTheme="minorHAnsi"/>
          <w:lang w:eastAsia="en-US"/>
        </w:rPr>
        <w:t xml:space="preserve"> </w:t>
      </w:r>
      <w:r w:rsidR="0030715B" w:rsidRPr="00532C5D">
        <w:rPr>
          <w:rFonts w:eastAsiaTheme="minorHAnsi"/>
          <w:i/>
          <w:iCs/>
          <w:lang w:eastAsia="en-US"/>
        </w:rPr>
        <w:t>et al.</w:t>
      </w:r>
      <w:r w:rsidR="0030715B" w:rsidRPr="00532C5D">
        <w:rPr>
          <w:rFonts w:eastAsiaTheme="minorHAnsi"/>
          <w:lang w:eastAsia="en-US"/>
        </w:rPr>
        <w:t xml:space="preserve">, 2017). </w:t>
      </w:r>
    </w:p>
    <w:p w14:paraId="0C31C180" w14:textId="670BF61C" w:rsidR="0030715B" w:rsidRPr="00532C5D" w:rsidRDefault="0030715B" w:rsidP="0030715B">
      <w:pPr>
        <w:pStyle w:val="NormalWeb"/>
        <w:spacing w:before="0" w:beforeAutospacing="0" w:after="0" w:afterAutospacing="0" w:line="360" w:lineRule="auto"/>
        <w:jc w:val="both"/>
        <w:rPr>
          <w:rFonts w:eastAsiaTheme="minorHAnsi"/>
          <w:lang w:eastAsia="en-US"/>
        </w:rPr>
      </w:pPr>
      <w:proofErr w:type="gramStart"/>
      <w:r w:rsidRPr="00532C5D">
        <w:rPr>
          <w:rFonts w:eastAsiaTheme="minorHAnsi"/>
          <w:lang w:eastAsia="en-US"/>
        </w:rPr>
        <w:t>le</w:t>
      </w:r>
      <w:proofErr w:type="gramEnd"/>
      <w:r w:rsidRPr="00532C5D">
        <w:rPr>
          <w:rFonts w:eastAsiaTheme="minorHAnsi"/>
          <w:lang w:eastAsia="en-US"/>
        </w:rPr>
        <w:t xml:space="preserve"> pays </w:t>
      </w:r>
      <w:r w:rsidR="003E02A7" w:rsidRPr="00532C5D">
        <w:rPr>
          <w:rFonts w:eastAsiaTheme="minorHAnsi"/>
          <w:lang w:eastAsia="en-US"/>
        </w:rPr>
        <w:t xml:space="preserve">a enregistré </w:t>
      </w:r>
      <w:r w:rsidR="004527AA" w:rsidRPr="00532C5D">
        <w:rPr>
          <w:rFonts w:eastAsiaTheme="minorHAnsi"/>
          <w:lang w:eastAsia="en-US"/>
        </w:rPr>
        <w:t xml:space="preserve">un </w:t>
      </w:r>
      <w:r w:rsidRPr="00532C5D">
        <w:rPr>
          <w:rFonts w:eastAsiaTheme="minorHAnsi"/>
          <w:lang w:eastAsia="en-US"/>
        </w:rPr>
        <w:t>déficit céréalier</w:t>
      </w:r>
      <w:r w:rsidR="003E02A7" w:rsidRPr="00532C5D">
        <w:rPr>
          <w:rFonts w:eastAsiaTheme="minorHAnsi"/>
          <w:lang w:eastAsia="en-US"/>
        </w:rPr>
        <w:t xml:space="preserve"> de 12% (CILSS, 2016), lors de la campagne 2015-2016</w:t>
      </w:r>
      <w:r w:rsidR="004527AA" w:rsidRPr="00532C5D">
        <w:rPr>
          <w:rFonts w:eastAsiaTheme="minorHAnsi"/>
          <w:lang w:eastAsia="en-US"/>
        </w:rPr>
        <w:t>,</w:t>
      </w:r>
      <w:r w:rsidRPr="00532C5D">
        <w:rPr>
          <w:rFonts w:eastAsiaTheme="minorHAnsi"/>
          <w:lang w:eastAsia="en-US"/>
        </w:rPr>
        <w:t xml:space="preserve"> car l’agriculture est peu performante et </w:t>
      </w:r>
      <w:r w:rsidR="003E02A7" w:rsidRPr="00532C5D">
        <w:rPr>
          <w:rFonts w:eastAsiaTheme="minorHAnsi"/>
          <w:lang w:eastAsia="en-US"/>
        </w:rPr>
        <w:t xml:space="preserve">faiblement </w:t>
      </w:r>
      <w:r w:rsidRPr="00532C5D">
        <w:rPr>
          <w:rFonts w:eastAsiaTheme="minorHAnsi"/>
          <w:lang w:eastAsia="en-US"/>
        </w:rPr>
        <w:t xml:space="preserve">compétitive, incapable de nourrir </w:t>
      </w:r>
      <w:r w:rsidR="003E02A7" w:rsidRPr="00532C5D">
        <w:rPr>
          <w:rFonts w:eastAsiaTheme="minorHAnsi"/>
          <w:lang w:eastAsia="en-US"/>
        </w:rPr>
        <w:t>s</w:t>
      </w:r>
      <w:r w:rsidRPr="00532C5D">
        <w:rPr>
          <w:rFonts w:eastAsiaTheme="minorHAnsi"/>
          <w:lang w:eastAsia="en-US"/>
        </w:rPr>
        <w:t xml:space="preserve">a population (FAO, 2016). </w:t>
      </w:r>
      <w:r w:rsidR="009047C9" w:rsidRPr="00532C5D">
        <w:rPr>
          <w:rFonts w:eastAsiaTheme="minorHAnsi"/>
          <w:lang w:eastAsia="en-US"/>
        </w:rPr>
        <w:t>Cette situation s</w:t>
      </w:r>
      <w:r w:rsidR="00457E0D" w:rsidRPr="00532C5D">
        <w:rPr>
          <w:rFonts w:eastAsiaTheme="minorHAnsi"/>
          <w:lang w:eastAsia="en-US"/>
        </w:rPr>
        <w:t>’explique</w:t>
      </w:r>
      <w:r w:rsidR="009047C9" w:rsidRPr="00532C5D">
        <w:rPr>
          <w:rFonts w:eastAsiaTheme="minorHAnsi"/>
          <w:lang w:eastAsia="en-US"/>
        </w:rPr>
        <w:t>,</w:t>
      </w:r>
      <w:r w:rsidRPr="00532C5D">
        <w:rPr>
          <w:rFonts w:eastAsiaTheme="minorHAnsi"/>
          <w:lang w:eastAsia="en-US"/>
        </w:rPr>
        <w:t xml:space="preserve"> en grande partie</w:t>
      </w:r>
      <w:r w:rsidR="009047C9" w:rsidRPr="00532C5D">
        <w:rPr>
          <w:rFonts w:eastAsiaTheme="minorHAnsi"/>
          <w:lang w:eastAsia="en-US"/>
        </w:rPr>
        <w:t>,</w:t>
      </w:r>
      <w:r w:rsidRPr="00532C5D">
        <w:rPr>
          <w:rFonts w:eastAsiaTheme="minorHAnsi"/>
          <w:lang w:eastAsia="en-US"/>
        </w:rPr>
        <w:t xml:space="preserve"> par la dominance de l'agriculture pluviale qui se caractérise par des rendements et </w:t>
      </w:r>
      <w:proofErr w:type="gramStart"/>
      <w:r w:rsidR="001971C7" w:rsidRPr="00532C5D">
        <w:rPr>
          <w:rFonts w:eastAsiaTheme="minorHAnsi"/>
          <w:lang w:eastAsia="en-US"/>
        </w:rPr>
        <w:t>une productivité faible</w:t>
      </w:r>
      <w:r w:rsidR="00685451" w:rsidRPr="00532C5D">
        <w:rPr>
          <w:rFonts w:eastAsiaTheme="minorHAnsi"/>
          <w:lang w:eastAsia="en-US"/>
        </w:rPr>
        <w:t>s</w:t>
      </w:r>
      <w:proofErr w:type="gramEnd"/>
      <w:r w:rsidRPr="00532C5D">
        <w:rPr>
          <w:rFonts w:eastAsiaTheme="minorHAnsi"/>
          <w:lang w:eastAsia="en-US"/>
        </w:rPr>
        <w:t xml:space="preserve"> (Abdoulaye </w:t>
      </w:r>
      <w:r w:rsidRPr="00532C5D">
        <w:rPr>
          <w:rFonts w:eastAsiaTheme="minorHAnsi"/>
          <w:i/>
          <w:iCs/>
          <w:lang w:eastAsia="en-US"/>
        </w:rPr>
        <w:t>et al.</w:t>
      </w:r>
      <w:r w:rsidRPr="00532C5D">
        <w:rPr>
          <w:rFonts w:eastAsiaTheme="minorHAnsi"/>
          <w:lang w:eastAsia="en-US"/>
        </w:rPr>
        <w:t>, 2015)</w:t>
      </w:r>
      <w:r w:rsidR="001971C7" w:rsidRPr="00532C5D">
        <w:rPr>
          <w:rFonts w:eastAsiaTheme="minorHAnsi"/>
          <w:lang w:eastAsia="en-US"/>
        </w:rPr>
        <w:t xml:space="preserve"> </w:t>
      </w:r>
      <w:r w:rsidR="007D7FF6" w:rsidRPr="00532C5D">
        <w:rPr>
          <w:rFonts w:eastAsiaTheme="minorHAnsi"/>
          <w:lang w:eastAsia="en-US"/>
        </w:rPr>
        <w:t>dont l</w:t>
      </w:r>
      <w:r w:rsidRPr="00532C5D">
        <w:rPr>
          <w:rFonts w:eastAsiaTheme="minorHAnsi"/>
          <w:lang w:eastAsia="en-US"/>
        </w:rPr>
        <w:t>es causes principales sont les aléas climatiques, la baisse de la fertilité des sols, les ennemis de</w:t>
      </w:r>
      <w:r w:rsidR="007D7FF6" w:rsidRPr="00532C5D">
        <w:rPr>
          <w:rFonts w:eastAsiaTheme="minorHAnsi"/>
          <w:lang w:eastAsia="en-US"/>
        </w:rPr>
        <w:t>s</w:t>
      </w:r>
      <w:r w:rsidRPr="00532C5D">
        <w:rPr>
          <w:rFonts w:eastAsiaTheme="minorHAnsi"/>
          <w:lang w:eastAsia="en-US"/>
        </w:rPr>
        <w:t xml:space="preserve"> culture</w:t>
      </w:r>
      <w:r w:rsidR="007D7FF6" w:rsidRPr="00532C5D">
        <w:rPr>
          <w:rFonts w:eastAsiaTheme="minorHAnsi"/>
          <w:lang w:eastAsia="en-US"/>
        </w:rPr>
        <w:t>s</w:t>
      </w:r>
      <w:r w:rsidRPr="00532C5D">
        <w:rPr>
          <w:rFonts w:eastAsiaTheme="minorHAnsi"/>
          <w:lang w:eastAsia="en-US"/>
        </w:rPr>
        <w:t xml:space="preserve">, </w:t>
      </w:r>
      <w:r w:rsidR="007D7FF6" w:rsidRPr="00532C5D">
        <w:rPr>
          <w:rFonts w:eastAsiaTheme="minorHAnsi"/>
          <w:lang w:eastAsia="en-US"/>
        </w:rPr>
        <w:t>la</w:t>
      </w:r>
      <w:r w:rsidRPr="00532C5D">
        <w:rPr>
          <w:rFonts w:eastAsiaTheme="minorHAnsi"/>
          <w:lang w:eastAsia="en-US"/>
        </w:rPr>
        <w:t xml:space="preserve"> faible intensification de</w:t>
      </w:r>
      <w:r w:rsidR="007D7FF6" w:rsidRPr="00532C5D">
        <w:rPr>
          <w:rFonts w:eastAsiaTheme="minorHAnsi"/>
          <w:lang w:eastAsia="en-US"/>
        </w:rPr>
        <w:t xml:space="preserve"> la production</w:t>
      </w:r>
      <w:r w:rsidRPr="00532C5D">
        <w:rPr>
          <w:rFonts w:eastAsiaTheme="minorHAnsi"/>
          <w:lang w:eastAsia="en-US"/>
        </w:rPr>
        <w:t xml:space="preserve"> et une main d'œuvre </w:t>
      </w:r>
      <w:r w:rsidR="007D7FF6" w:rsidRPr="00532C5D">
        <w:rPr>
          <w:rFonts w:eastAsiaTheme="minorHAnsi"/>
          <w:lang w:eastAsia="en-US"/>
        </w:rPr>
        <w:t xml:space="preserve">peu productive </w:t>
      </w:r>
      <w:r w:rsidRPr="00532C5D">
        <w:rPr>
          <w:rFonts w:eastAsiaTheme="minorHAnsi"/>
          <w:lang w:eastAsia="en-US"/>
        </w:rPr>
        <w:t>(</w:t>
      </w:r>
      <w:proofErr w:type="spellStart"/>
      <w:r w:rsidRPr="00532C5D">
        <w:rPr>
          <w:rFonts w:eastAsiaTheme="minorHAnsi"/>
          <w:lang w:eastAsia="en-US"/>
        </w:rPr>
        <w:t>Tidjani</w:t>
      </w:r>
      <w:proofErr w:type="spellEnd"/>
      <w:r w:rsidRPr="00532C5D">
        <w:rPr>
          <w:rFonts w:eastAsiaTheme="minorHAnsi"/>
          <w:lang w:eastAsia="en-US"/>
        </w:rPr>
        <w:t xml:space="preserve"> </w:t>
      </w:r>
      <w:r w:rsidRPr="00532C5D">
        <w:rPr>
          <w:rFonts w:eastAsiaTheme="minorHAnsi"/>
          <w:i/>
          <w:iCs/>
          <w:lang w:eastAsia="en-US"/>
        </w:rPr>
        <w:t>et al.</w:t>
      </w:r>
      <w:r w:rsidRPr="00532C5D">
        <w:rPr>
          <w:rFonts w:eastAsiaTheme="minorHAnsi"/>
          <w:lang w:eastAsia="en-US"/>
        </w:rPr>
        <w:t xml:space="preserve">, 2017). L'effet conjugué de tous ces facteurs a installé le monde rural dans une situation de paupérisation de plus en plus accrue avec un indice de pauvreté élevé (World Bank, 2018). </w:t>
      </w:r>
    </w:p>
    <w:p w14:paraId="6BD91288" w14:textId="4113147C" w:rsidR="0030715B" w:rsidRPr="00532C5D" w:rsidRDefault="007D7FF6" w:rsidP="0030715B">
      <w:pPr>
        <w:spacing w:after="0" w:line="360" w:lineRule="auto"/>
        <w:jc w:val="both"/>
        <w:rPr>
          <w:szCs w:val="24"/>
        </w:rPr>
      </w:pPr>
      <w:r w:rsidRPr="00532C5D">
        <w:rPr>
          <w:szCs w:val="24"/>
        </w:rPr>
        <w:t>Pourtant, l</w:t>
      </w:r>
      <w:r w:rsidR="0030715B" w:rsidRPr="00532C5D" w:rsidDel="00CE2408">
        <w:rPr>
          <w:szCs w:val="24"/>
        </w:rPr>
        <w:t>es potentialités de production agricole sont nombreuses et variées (disponibilités en terres cultivables, ressources en eau, pâturages naturels, cheptel, productions ligneuses et halieutiques) et capables de garantir la souveraineté alimentaire si les ressources disponibles sont rationnellement exploitées (</w:t>
      </w:r>
      <w:proofErr w:type="spellStart"/>
      <w:r w:rsidR="0030715B" w:rsidRPr="00532C5D" w:rsidDel="00CE2408">
        <w:rPr>
          <w:szCs w:val="24"/>
        </w:rPr>
        <w:t>Barkire</w:t>
      </w:r>
      <w:proofErr w:type="spellEnd"/>
      <w:r w:rsidR="0030715B" w:rsidRPr="00532C5D" w:rsidDel="00CE2408">
        <w:rPr>
          <w:szCs w:val="24"/>
        </w:rPr>
        <w:t xml:space="preserve"> </w:t>
      </w:r>
      <w:r w:rsidR="0030715B" w:rsidRPr="00532C5D" w:rsidDel="00CE2408">
        <w:rPr>
          <w:i/>
          <w:iCs/>
          <w:szCs w:val="24"/>
        </w:rPr>
        <w:t>et al.</w:t>
      </w:r>
      <w:r w:rsidR="0030715B" w:rsidRPr="00532C5D" w:rsidDel="00CE2408">
        <w:rPr>
          <w:szCs w:val="24"/>
        </w:rPr>
        <w:t xml:space="preserve">, 2017). </w:t>
      </w:r>
      <w:r w:rsidR="0030715B" w:rsidRPr="00532C5D">
        <w:rPr>
          <w:szCs w:val="24"/>
        </w:rPr>
        <w:t>Mais pour atteindre cet objectif de souveraineté alimentaire, plusieurs stratégies et politiques peuvent être mises en œuvre (FAO, 2018). Parmi celles-ci, l'adoption de technologies agricoles améliorées, la promotion de l'agriculture durable et la diversification des cultures sont essentielles pour augmenter la productivité et assurer la sécurité alimentaire (</w:t>
      </w:r>
      <w:proofErr w:type="spellStart"/>
      <w:r w:rsidR="0030715B" w:rsidRPr="00532C5D">
        <w:rPr>
          <w:szCs w:val="24"/>
        </w:rPr>
        <w:t>Kpadé</w:t>
      </w:r>
      <w:proofErr w:type="spellEnd"/>
      <w:r w:rsidR="0030715B" w:rsidRPr="00532C5D">
        <w:rPr>
          <w:szCs w:val="24"/>
        </w:rPr>
        <w:t xml:space="preserve"> </w:t>
      </w:r>
      <w:r w:rsidR="0030715B" w:rsidRPr="00532C5D">
        <w:rPr>
          <w:i/>
          <w:iCs/>
          <w:szCs w:val="24"/>
        </w:rPr>
        <w:t>et al.</w:t>
      </w:r>
      <w:r w:rsidR="0030715B" w:rsidRPr="00532C5D">
        <w:rPr>
          <w:szCs w:val="24"/>
        </w:rPr>
        <w:t>, 2016). De plus, il est nécessaire de renforcer les systèmes de commercialisation et de distribution des produits agricoles</w:t>
      </w:r>
      <w:r w:rsidRPr="00532C5D">
        <w:rPr>
          <w:szCs w:val="24"/>
        </w:rPr>
        <w:t>,</w:t>
      </w:r>
      <w:r w:rsidR="0030715B" w:rsidRPr="00532C5D">
        <w:rPr>
          <w:szCs w:val="24"/>
        </w:rPr>
        <w:t xml:space="preserve"> pour garantir un accès équitable aux marchés et une meilleure répartition des revenus (</w:t>
      </w:r>
      <w:proofErr w:type="spellStart"/>
      <w:r w:rsidR="0030715B" w:rsidRPr="00532C5D">
        <w:rPr>
          <w:szCs w:val="24"/>
        </w:rPr>
        <w:t>Nassourou</w:t>
      </w:r>
      <w:proofErr w:type="spellEnd"/>
      <w:r w:rsidR="0030715B" w:rsidRPr="00532C5D">
        <w:rPr>
          <w:szCs w:val="24"/>
        </w:rPr>
        <w:t xml:space="preserve"> </w:t>
      </w:r>
      <w:r w:rsidR="0030715B" w:rsidRPr="00532C5D">
        <w:rPr>
          <w:i/>
          <w:iCs/>
          <w:szCs w:val="24"/>
        </w:rPr>
        <w:t>et al.</w:t>
      </w:r>
      <w:r w:rsidR="0030715B" w:rsidRPr="00532C5D">
        <w:rPr>
          <w:szCs w:val="24"/>
        </w:rPr>
        <w:t>, 2019).</w:t>
      </w:r>
    </w:p>
    <w:p w14:paraId="632B041F" w14:textId="3B810B0F" w:rsidR="00637F94" w:rsidRPr="00532C5D" w:rsidRDefault="0030715B" w:rsidP="0030715B">
      <w:pPr>
        <w:spacing w:after="0" w:line="360" w:lineRule="auto"/>
        <w:jc w:val="both"/>
        <w:rPr>
          <w:szCs w:val="24"/>
        </w:rPr>
      </w:pPr>
      <w:r w:rsidRPr="00532C5D">
        <w:rPr>
          <w:szCs w:val="24"/>
        </w:rPr>
        <w:t xml:space="preserve">Le développement de l'irrigation et la gestion intégrée des ressources en eau sont également cruciaux pour soutenir l'agriculture dans un contexte de changement climatique et de pressions croissantes sur les ressources en eau (Mahamat </w:t>
      </w:r>
      <w:r w:rsidRPr="00532C5D">
        <w:rPr>
          <w:i/>
          <w:iCs/>
          <w:szCs w:val="24"/>
        </w:rPr>
        <w:t>et al.</w:t>
      </w:r>
      <w:r w:rsidRPr="00532C5D">
        <w:rPr>
          <w:szCs w:val="24"/>
        </w:rPr>
        <w:t xml:space="preserve">, 2016). Par ailleurs, le renforcement des capacités des agriculteurs et des institutions de recherche et de vulgarisation est essentiel pour diffuser les connaissances et les innovations dans le secteur agricole (Moussa </w:t>
      </w:r>
      <w:r w:rsidRPr="00532C5D">
        <w:rPr>
          <w:i/>
          <w:iCs/>
          <w:szCs w:val="24"/>
        </w:rPr>
        <w:t>et al.</w:t>
      </w:r>
      <w:r w:rsidRPr="00532C5D">
        <w:rPr>
          <w:szCs w:val="24"/>
        </w:rPr>
        <w:t xml:space="preserve">, 2017). </w:t>
      </w:r>
    </w:p>
    <w:p w14:paraId="01A8CCBE" w14:textId="312D657B" w:rsidR="0030715B" w:rsidRPr="00532C5D" w:rsidRDefault="0030715B" w:rsidP="0030715B">
      <w:pPr>
        <w:spacing w:after="0" w:line="360" w:lineRule="auto"/>
        <w:jc w:val="both"/>
        <w:rPr>
          <w:szCs w:val="24"/>
        </w:rPr>
      </w:pPr>
      <w:r w:rsidRPr="00532C5D">
        <w:rPr>
          <w:szCs w:val="24"/>
        </w:rPr>
        <w:t>Cette revue de la littérature se concentrera sur l'analyse du secteur agricole tchadien, en passant en revue les systèmes de production agricole</w:t>
      </w:r>
      <w:r w:rsidR="00C13967" w:rsidRPr="00532C5D">
        <w:rPr>
          <w:szCs w:val="24"/>
        </w:rPr>
        <w:t xml:space="preserve"> selon les </w:t>
      </w:r>
      <w:r w:rsidR="001B44BD" w:rsidRPr="00532C5D">
        <w:rPr>
          <w:szCs w:val="24"/>
        </w:rPr>
        <w:t xml:space="preserve">différentes zones agro écologiques </w:t>
      </w:r>
      <w:r w:rsidR="001B44BD" w:rsidRPr="00532C5D">
        <w:rPr>
          <w:szCs w:val="24"/>
        </w:rPr>
        <w:lastRenderedPageBreak/>
        <w:t>(saharienne, sahélienne et soudanienne)</w:t>
      </w:r>
      <w:r w:rsidRPr="00532C5D">
        <w:rPr>
          <w:szCs w:val="24"/>
        </w:rPr>
        <w:t xml:space="preserve">, les principales cultures </w:t>
      </w:r>
      <w:r w:rsidR="001B44BD" w:rsidRPr="00532C5D">
        <w:rPr>
          <w:szCs w:val="24"/>
        </w:rPr>
        <w:t xml:space="preserve">(céréales, oléagineux, protéagineuses, autres) </w:t>
      </w:r>
      <w:r w:rsidRPr="00532C5D">
        <w:rPr>
          <w:szCs w:val="24"/>
        </w:rPr>
        <w:t>et le cadre institutionnel</w:t>
      </w:r>
      <w:r w:rsidR="00C13967" w:rsidRPr="00532C5D">
        <w:rPr>
          <w:szCs w:val="24"/>
        </w:rPr>
        <w:t xml:space="preserve"> de mise en œuvre des politiques agricoles.</w:t>
      </w:r>
      <w:r w:rsidRPr="00532C5D">
        <w:rPr>
          <w:szCs w:val="24"/>
        </w:rPr>
        <w:t xml:space="preserve"> De plus, le concept de chaîne de valeur </w:t>
      </w:r>
      <w:r w:rsidR="001B44BD" w:rsidRPr="00532C5D">
        <w:rPr>
          <w:szCs w:val="24"/>
        </w:rPr>
        <w:t>sera abordé</w:t>
      </w:r>
      <w:r w:rsidRPr="00532C5D">
        <w:rPr>
          <w:szCs w:val="24"/>
        </w:rPr>
        <w:t xml:space="preserve">, </w:t>
      </w:r>
      <w:r w:rsidR="001B44BD" w:rsidRPr="00532C5D">
        <w:rPr>
          <w:szCs w:val="24"/>
        </w:rPr>
        <w:t>notamment, sur</w:t>
      </w:r>
      <w:r w:rsidRPr="00532C5D">
        <w:rPr>
          <w:szCs w:val="24"/>
        </w:rPr>
        <w:t xml:space="preserve"> son origine, son évolution et son application dans le contexte agricole.</w:t>
      </w:r>
    </w:p>
    <w:p w14:paraId="2DB1ED73" w14:textId="2BDE1F34" w:rsidR="0030715B" w:rsidRPr="00532C5D" w:rsidRDefault="00F35D45" w:rsidP="001308A5">
      <w:pPr>
        <w:pStyle w:val="Titre3"/>
      </w:pPr>
      <w:bookmarkStart w:id="29" w:name="_Toc140247510"/>
      <w:bookmarkStart w:id="30" w:name="_Toc201563155"/>
      <w:bookmarkStart w:id="31" w:name="_Hlk191147085"/>
      <w:r w:rsidRPr="00532C5D">
        <w:t>1.</w:t>
      </w:r>
      <w:r w:rsidR="00F41A35" w:rsidRPr="00532C5D">
        <w:t>2</w:t>
      </w:r>
      <w:r w:rsidRPr="00532C5D">
        <w:t xml:space="preserve">.1. </w:t>
      </w:r>
      <w:r w:rsidR="0030715B" w:rsidRPr="00532C5D">
        <w:t>Systèmes de productions agricoles</w:t>
      </w:r>
      <w:bookmarkEnd w:id="29"/>
      <w:r w:rsidR="00637F94" w:rsidRPr="00532C5D">
        <w:t xml:space="preserve"> au Tchad</w:t>
      </w:r>
      <w:bookmarkEnd w:id="30"/>
    </w:p>
    <w:bookmarkEnd w:id="31"/>
    <w:p w14:paraId="4660C2BD" w14:textId="61E9C20C" w:rsidR="00EF7750" w:rsidRPr="00532C5D" w:rsidRDefault="0030715B" w:rsidP="00EF7750">
      <w:pPr>
        <w:spacing w:after="0" w:line="360" w:lineRule="auto"/>
        <w:jc w:val="both"/>
        <w:rPr>
          <w:rFonts w:eastAsia="Times New Roman"/>
          <w:szCs w:val="24"/>
          <w:lang w:eastAsia="fr-FR"/>
        </w:rPr>
      </w:pPr>
      <w:r w:rsidRPr="00532C5D">
        <w:rPr>
          <w:rFonts w:eastAsia="Times New Roman"/>
          <w:szCs w:val="24"/>
          <w:lang w:eastAsia="fr-FR"/>
        </w:rPr>
        <w:t>Dans les trois zones agroécologiques, les systèmes de production sont généralement de type extensif et affichent une faible productivité (FAO, 2017). La majeure partie de la production provient de petites exploitations dont la taille moyenne varie de 2,5 à 5 ha, pratiquant une agriculture de subsistance (</w:t>
      </w:r>
      <w:proofErr w:type="spellStart"/>
      <w:r w:rsidRPr="00532C5D">
        <w:rPr>
          <w:rFonts w:eastAsia="Times New Roman"/>
          <w:szCs w:val="24"/>
          <w:lang w:eastAsia="fr-FR"/>
        </w:rPr>
        <w:t>Lowder</w:t>
      </w:r>
      <w:proofErr w:type="spellEnd"/>
      <w:r w:rsidRPr="00532C5D">
        <w:rPr>
          <w:rFonts w:eastAsia="Times New Roman"/>
          <w:szCs w:val="24"/>
          <w:lang w:eastAsia="fr-FR"/>
        </w:rPr>
        <w:t xml:space="preserve"> </w:t>
      </w:r>
      <w:r w:rsidRPr="00532C5D">
        <w:rPr>
          <w:rFonts w:eastAsia="Times New Roman"/>
          <w:i/>
          <w:iCs/>
          <w:szCs w:val="24"/>
          <w:lang w:eastAsia="fr-FR"/>
        </w:rPr>
        <w:t>et al.</w:t>
      </w:r>
      <w:r w:rsidRPr="00532C5D">
        <w:rPr>
          <w:rFonts w:eastAsia="Times New Roman"/>
          <w:szCs w:val="24"/>
          <w:lang w:eastAsia="fr-FR"/>
        </w:rPr>
        <w:t>, 2016). Les principales cultures vivrières sont le mil, le sorgho, le maïs et le riz (FAO, 2019). Les vivriers marchands incluent l’arachide, le sésame et le niébé, tandis que les cultures de rente sont constituées du coton et de la canne à sucre (UNCTAD, 2020).</w:t>
      </w:r>
      <w:r w:rsidR="00EF7750" w:rsidRPr="00532C5D">
        <w:rPr>
          <w:rFonts w:eastAsia="Times New Roman"/>
          <w:szCs w:val="24"/>
          <w:lang w:eastAsia="fr-FR"/>
        </w:rPr>
        <w:t xml:space="preserve"> </w:t>
      </w:r>
      <w:r w:rsidRPr="00532C5D">
        <w:rPr>
          <w:rFonts w:eastAsia="Times New Roman"/>
          <w:szCs w:val="24"/>
          <w:lang w:eastAsia="fr-FR"/>
        </w:rPr>
        <w:t>Au cours des dernières décennies, ces principaux systèmes de production agricole ont connu diverses mutations (</w:t>
      </w:r>
      <w:proofErr w:type="spellStart"/>
      <w:r w:rsidRPr="00532C5D">
        <w:rPr>
          <w:rFonts w:eastAsia="Times New Roman"/>
          <w:szCs w:val="24"/>
          <w:lang w:eastAsia="fr-FR"/>
        </w:rPr>
        <w:t>Pingali</w:t>
      </w:r>
      <w:proofErr w:type="spellEnd"/>
      <w:r w:rsidRPr="00532C5D">
        <w:rPr>
          <w:rFonts w:eastAsia="Times New Roman"/>
          <w:szCs w:val="24"/>
          <w:lang w:eastAsia="fr-FR"/>
        </w:rPr>
        <w:t>, 2012). Les modes de mise en culture ont évolué en parallèle, en lien avec l’augmentation de la population et l’évolution de la mécanisation, dont la culture attelée et motorisée (</w:t>
      </w:r>
      <w:proofErr w:type="spellStart"/>
      <w:r w:rsidRPr="00532C5D">
        <w:rPr>
          <w:rFonts w:eastAsia="Times New Roman"/>
          <w:szCs w:val="24"/>
          <w:lang w:eastAsia="fr-FR"/>
        </w:rPr>
        <w:t>Baudron</w:t>
      </w:r>
      <w:proofErr w:type="spellEnd"/>
      <w:r w:rsidRPr="00532C5D">
        <w:rPr>
          <w:rFonts w:eastAsia="Times New Roman"/>
          <w:szCs w:val="24"/>
          <w:lang w:eastAsia="fr-FR"/>
        </w:rPr>
        <w:t xml:space="preserve"> </w:t>
      </w:r>
      <w:r w:rsidRPr="00532C5D">
        <w:rPr>
          <w:rFonts w:eastAsia="Times New Roman"/>
          <w:i/>
          <w:iCs/>
          <w:szCs w:val="24"/>
          <w:lang w:eastAsia="fr-FR"/>
        </w:rPr>
        <w:t>et al.</w:t>
      </w:r>
      <w:r w:rsidRPr="00532C5D">
        <w:rPr>
          <w:rFonts w:eastAsia="Times New Roman"/>
          <w:szCs w:val="24"/>
          <w:lang w:eastAsia="fr-FR"/>
        </w:rPr>
        <w:t>, 2015).</w:t>
      </w:r>
    </w:p>
    <w:p w14:paraId="2B46B6B7" w14:textId="77777777" w:rsidR="0030715B" w:rsidRPr="00532C5D" w:rsidRDefault="0030715B" w:rsidP="0030715B">
      <w:pPr>
        <w:pStyle w:val="NormalWeb"/>
        <w:spacing w:line="360" w:lineRule="auto"/>
        <w:jc w:val="both"/>
      </w:pPr>
      <w:r w:rsidRPr="00532C5D">
        <w:t xml:space="preserve">La zone saharienne couvre environ 47% de la superficie totale du Tchad et se caractérise par une pluviométrie moyenne annuelle inférieure à 100 mm (FAO, 2018). Malgré les conditions climatiques extrêmes, un système oasien complexe y existe, combinant la production de dattes et une agriculture irriguée destinée à la subsistance des populations locales (Félix </w:t>
      </w:r>
      <w:r w:rsidRPr="00532C5D">
        <w:rPr>
          <w:i/>
          <w:iCs/>
        </w:rPr>
        <w:t>et al.</w:t>
      </w:r>
      <w:r w:rsidRPr="00532C5D">
        <w:t>, 2019). Dans cette région, la production végétale dépend principalement de l'irrigation, grâce à la présence de nappes phréatiques peu profondes au sein des oasis (</w:t>
      </w:r>
      <w:proofErr w:type="spellStart"/>
      <w:r w:rsidRPr="00532C5D">
        <w:t>Kpadé</w:t>
      </w:r>
      <w:proofErr w:type="spellEnd"/>
      <w:r w:rsidRPr="00532C5D">
        <w:t xml:space="preserve"> </w:t>
      </w:r>
      <w:r w:rsidRPr="00532C5D">
        <w:rPr>
          <w:i/>
          <w:iCs/>
        </w:rPr>
        <w:t>et al.</w:t>
      </w:r>
      <w:r w:rsidRPr="00532C5D">
        <w:t xml:space="preserve">, 2016). Les terres agricoles se situent généralement dans ces oasis et dans les dépressions où l'on trouve des sols argileux à argilo-limoneux, relativement fertiles (Ibrahim </w:t>
      </w:r>
      <w:r w:rsidRPr="00532C5D">
        <w:rPr>
          <w:i/>
          <w:iCs/>
        </w:rPr>
        <w:t>et al.</w:t>
      </w:r>
      <w:r w:rsidRPr="00532C5D">
        <w:t>, 2017). Les cultures irriguées comprennent les dattiers, divers légumes, le blé, ainsi que des arbres fruitiers tels que la vigne, les agrumes, les manguiers et les figuiers (</w:t>
      </w:r>
      <w:proofErr w:type="spellStart"/>
      <w:r w:rsidRPr="00532C5D">
        <w:t>Balgah</w:t>
      </w:r>
      <w:proofErr w:type="spellEnd"/>
      <w:r w:rsidRPr="00532C5D">
        <w:t xml:space="preserve"> </w:t>
      </w:r>
      <w:r w:rsidRPr="00532C5D">
        <w:rPr>
          <w:i/>
          <w:iCs/>
        </w:rPr>
        <w:t>et al.</w:t>
      </w:r>
      <w:r w:rsidRPr="00532C5D">
        <w:t xml:space="preserve">, 2016). Ces systèmes de production, bien que limités en termes de superficie cultivable, contribuent néanmoins à la sécurité alimentaire des populations locales et offrent des opportunités de diversification des revenus grâce à la production de fruits et de légumes (Félix </w:t>
      </w:r>
      <w:r w:rsidRPr="00532C5D">
        <w:rPr>
          <w:i/>
          <w:iCs/>
        </w:rPr>
        <w:t>et al.</w:t>
      </w:r>
      <w:r w:rsidRPr="00532C5D">
        <w:t>, 2019).</w:t>
      </w:r>
    </w:p>
    <w:p w14:paraId="6B7775AB" w14:textId="77777777" w:rsidR="0030715B" w:rsidRPr="00532C5D" w:rsidRDefault="0030715B" w:rsidP="0030715B">
      <w:pPr>
        <w:pStyle w:val="NormalWeb"/>
        <w:spacing w:line="360" w:lineRule="auto"/>
        <w:jc w:val="both"/>
      </w:pPr>
      <w:r w:rsidRPr="00532C5D">
        <w:t>Dans la zone sahélienne du Tchad, les terres présentent une faible aptitude à la production en raison de la nature sablonneuse des sols, qui nécessitent des amendements (FAO, 2005). La rareté des sols cultivables fertiles ne permet pas de pratiquer la jachère dans des conditions optimales (</w:t>
      </w:r>
      <w:proofErr w:type="spellStart"/>
      <w:r w:rsidRPr="00532C5D">
        <w:t>Ngakoutou</w:t>
      </w:r>
      <w:proofErr w:type="spellEnd"/>
      <w:r w:rsidRPr="00532C5D">
        <w:t xml:space="preserve">, 2018). En revanche, en zone soudanienne, les sols de nature latéritique </w:t>
      </w:r>
      <w:r w:rsidRPr="00532C5D">
        <w:lastRenderedPageBreak/>
        <w:t>ou argileuse sont largement exposés aux phénomènes érosifs, nécessitant une bonne gestion des ressources ligneuses et l'adoption de pratiques antiérosives et de préservation de la fertilité (</w:t>
      </w:r>
      <w:proofErr w:type="spellStart"/>
      <w:r w:rsidRPr="00532C5D">
        <w:t>Mazou</w:t>
      </w:r>
      <w:proofErr w:type="spellEnd"/>
      <w:r w:rsidRPr="00532C5D">
        <w:t>, 2017). Les systèmes de production sahélienne sont de type agropastoral, en raison d'une forte association entre agriculture et élevage (</w:t>
      </w:r>
      <w:proofErr w:type="spellStart"/>
      <w:r w:rsidRPr="00532C5D">
        <w:t>Djondang</w:t>
      </w:r>
      <w:proofErr w:type="spellEnd"/>
      <w:r w:rsidRPr="00532C5D">
        <w:t xml:space="preserve"> &amp; Bako, 2016). Les systèmes de production se structurent autour des points d'eau et peuvent être regroupés en cinq catégories, selon qu'il y a maîtrise partielle ou totale de l'eau : les systèmes oasiens, les systèmes des ouadis, les systèmes de production liés aux barrages (grands et petits barrages), les systèmes dunaires et les systèmes des polders du lac (Mahamat, 2015). Le mode de culture est irrigué pour les trois premiers systèmes, pluvial pour les systèmes dunaires, et mixte (pluvial/irrigué) pour les systèmes des polders du lac (</w:t>
      </w:r>
      <w:proofErr w:type="spellStart"/>
      <w:r w:rsidRPr="00532C5D">
        <w:t>Abakar</w:t>
      </w:r>
      <w:proofErr w:type="spellEnd"/>
      <w:r w:rsidRPr="00532C5D">
        <w:t xml:space="preserve"> &amp; Moussa, 2017).</w:t>
      </w:r>
    </w:p>
    <w:p w14:paraId="60EA0081" w14:textId="61450C6C" w:rsidR="0030715B" w:rsidRPr="00532C5D" w:rsidRDefault="0030715B" w:rsidP="0030715B">
      <w:pPr>
        <w:pStyle w:val="NormalWeb"/>
        <w:spacing w:line="360" w:lineRule="auto"/>
        <w:jc w:val="both"/>
      </w:pPr>
      <w:r w:rsidRPr="00532C5D">
        <w:t>En moyenne, la surface agricole irriguée utilisée par ménage est comprise entre 0,25 et 1 ha (FAO, 2005). L'agriculture est manuelle et/ou associée à la traction animale (</w:t>
      </w:r>
      <w:proofErr w:type="spellStart"/>
      <w:r w:rsidRPr="00532C5D">
        <w:t>Garti</w:t>
      </w:r>
      <w:proofErr w:type="spellEnd"/>
      <w:r w:rsidRPr="00532C5D">
        <w:t xml:space="preserve"> </w:t>
      </w:r>
      <w:r w:rsidRPr="00532C5D">
        <w:rPr>
          <w:i/>
          <w:iCs/>
        </w:rPr>
        <w:t>et al.</w:t>
      </w:r>
      <w:r w:rsidRPr="00532C5D">
        <w:t>, 2014). La motorisation est utilisée en culture irriguée dans les systèmes des polders du lac (</w:t>
      </w:r>
      <w:proofErr w:type="spellStart"/>
      <w:r w:rsidRPr="00532C5D">
        <w:t>Abakar</w:t>
      </w:r>
      <w:proofErr w:type="spellEnd"/>
      <w:r w:rsidRPr="00532C5D">
        <w:t xml:space="preserve"> &amp; Moussa, 2017). Les principales productions sont : l'arachide, les céréales, notamment le mil </w:t>
      </w:r>
      <w:proofErr w:type="spellStart"/>
      <w:r w:rsidRPr="00532C5D">
        <w:t>pénicillaire</w:t>
      </w:r>
      <w:proofErr w:type="spellEnd"/>
      <w:r w:rsidRPr="00532C5D">
        <w:t xml:space="preserve">, le sorgho (Figure </w:t>
      </w:r>
      <w:r w:rsidR="008C6301" w:rsidRPr="00532C5D">
        <w:t>2</w:t>
      </w:r>
      <w:r w:rsidRPr="00532C5D">
        <w:t>), au centre de la zone sahélienne (</w:t>
      </w:r>
      <w:proofErr w:type="spellStart"/>
      <w:r w:rsidRPr="00532C5D">
        <w:t>Garti</w:t>
      </w:r>
      <w:proofErr w:type="spellEnd"/>
      <w:r w:rsidRPr="00532C5D">
        <w:t xml:space="preserve"> </w:t>
      </w:r>
      <w:r w:rsidRPr="00532C5D">
        <w:rPr>
          <w:i/>
          <w:iCs/>
        </w:rPr>
        <w:t>et al.</w:t>
      </w:r>
      <w:r w:rsidRPr="00532C5D">
        <w:t>, 2014) ;</w:t>
      </w:r>
    </w:p>
    <w:p w14:paraId="0C22378C" w14:textId="77777777" w:rsidR="0030715B" w:rsidRPr="00532C5D" w:rsidRDefault="0030715B" w:rsidP="0030715B">
      <w:pPr>
        <w:pStyle w:val="NormalWeb"/>
        <w:spacing w:line="360" w:lineRule="auto"/>
        <w:jc w:val="right"/>
      </w:pPr>
      <w:r w:rsidRPr="00532C5D">
        <w:rPr>
          <w:noProof/>
        </w:rPr>
        <w:drawing>
          <wp:inline distT="0" distB="0" distL="0" distR="0" wp14:anchorId="485C3E55" wp14:editId="15D01BBF">
            <wp:extent cx="2685415" cy="1533525"/>
            <wp:effectExtent l="0" t="0" r="63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6035" cy="1545300"/>
                    </a:xfrm>
                    <a:prstGeom prst="rect">
                      <a:avLst/>
                    </a:prstGeom>
                  </pic:spPr>
                </pic:pic>
              </a:graphicData>
            </a:graphic>
          </wp:inline>
        </w:drawing>
      </w:r>
      <w:r w:rsidRPr="00532C5D">
        <w:t xml:space="preserve">        </w:t>
      </w:r>
      <w:r w:rsidRPr="00532C5D">
        <w:rPr>
          <w:noProof/>
        </w:rPr>
        <w:drawing>
          <wp:inline distT="0" distB="0" distL="0" distR="0" wp14:anchorId="6BC53232" wp14:editId="072390C5">
            <wp:extent cx="2685553" cy="1513205"/>
            <wp:effectExtent l="0" t="0" r="63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284" cy="1518688"/>
                    </a:xfrm>
                    <a:prstGeom prst="rect">
                      <a:avLst/>
                    </a:prstGeom>
                    <a:noFill/>
                    <a:ln>
                      <a:noFill/>
                    </a:ln>
                  </pic:spPr>
                </pic:pic>
              </a:graphicData>
            </a:graphic>
          </wp:inline>
        </w:drawing>
      </w:r>
    </w:p>
    <w:p w14:paraId="17B9B1CE" w14:textId="5A083B81" w:rsidR="0030715B" w:rsidRPr="00532C5D" w:rsidRDefault="0030715B" w:rsidP="007C7D74">
      <w:pPr>
        <w:pStyle w:val="Lgende"/>
      </w:pPr>
      <w:bookmarkStart w:id="32" w:name="_Toc139541206"/>
      <w:bookmarkStart w:id="33" w:name="_Toc197086802"/>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2</w:t>
      </w:r>
      <w:r w:rsidRPr="00532C5D">
        <w:rPr>
          <w:noProof/>
        </w:rPr>
        <w:fldChar w:fldCharType="end"/>
      </w:r>
      <w:r w:rsidRPr="00532C5D">
        <w:t xml:space="preserve"> : Type de production agricole dans la zone centre sahélienne du </w:t>
      </w:r>
      <w:r w:rsidR="00685451" w:rsidRPr="00532C5D">
        <w:t>Tc</w:t>
      </w:r>
      <w:r w:rsidRPr="00532C5D">
        <w:t>had</w:t>
      </w:r>
      <w:bookmarkEnd w:id="32"/>
      <w:bookmarkEnd w:id="33"/>
    </w:p>
    <w:p w14:paraId="43318A41" w14:textId="77777777" w:rsidR="00086936" w:rsidRPr="00532C5D" w:rsidRDefault="00086936" w:rsidP="00086936"/>
    <w:p w14:paraId="178188F2" w14:textId="77777777" w:rsidR="00086936" w:rsidRPr="00532C5D" w:rsidRDefault="00086936" w:rsidP="00086936"/>
    <w:p w14:paraId="4F382AAA" w14:textId="77777777" w:rsidR="00086936" w:rsidRPr="00532C5D" w:rsidRDefault="00086936" w:rsidP="00086936"/>
    <w:p w14:paraId="26E7927E" w14:textId="77777777" w:rsidR="00086936" w:rsidRPr="00532C5D" w:rsidRDefault="00086936" w:rsidP="00086936"/>
    <w:p w14:paraId="170F8300" w14:textId="77777777" w:rsidR="00086936" w:rsidRPr="00532C5D" w:rsidRDefault="00086936" w:rsidP="00086936"/>
    <w:p w14:paraId="2082F5D8" w14:textId="77777777" w:rsidR="00086936" w:rsidRPr="00532C5D" w:rsidRDefault="00086936" w:rsidP="00086936"/>
    <w:p w14:paraId="49E6EB4D" w14:textId="59116027" w:rsidR="0030715B" w:rsidRPr="00532C5D" w:rsidRDefault="00086936" w:rsidP="0030715B">
      <w:pPr>
        <w:pStyle w:val="NormalWeb"/>
        <w:spacing w:line="360" w:lineRule="auto"/>
        <w:jc w:val="both"/>
      </w:pPr>
      <w:r w:rsidRPr="00532C5D">
        <w:lastRenderedPageBreak/>
        <w:t>Les</w:t>
      </w:r>
      <w:r w:rsidR="0030715B" w:rsidRPr="00532C5D">
        <w:t xml:space="preserve"> productions maraîchères, notamment l'oignon et l'ail (Figure </w:t>
      </w:r>
      <w:r w:rsidR="008C6301" w:rsidRPr="00532C5D">
        <w:t>3</w:t>
      </w:r>
      <w:r w:rsidR="0030715B" w:rsidRPr="00532C5D">
        <w:t>) à l'Est de la zone sahélienne (</w:t>
      </w:r>
      <w:proofErr w:type="spellStart"/>
      <w:r w:rsidR="0030715B" w:rsidRPr="00532C5D">
        <w:t>Abakar</w:t>
      </w:r>
      <w:proofErr w:type="spellEnd"/>
      <w:r w:rsidR="0030715B" w:rsidRPr="00532C5D">
        <w:t xml:space="preserve"> &amp; Moussa, 2017)</w:t>
      </w:r>
      <w:r w:rsidRPr="00532C5D">
        <w:t>.</w:t>
      </w:r>
      <w:r w:rsidR="0030715B" w:rsidRPr="00532C5D">
        <w:t xml:space="preserve"> </w:t>
      </w:r>
    </w:p>
    <w:p w14:paraId="3ADDBD0B" w14:textId="77777777" w:rsidR="0030715B" w:rsidRPr="00532C5D" w:rsidRDefault="0030715B" w:rsidP="0030715B">
      <w:pPr>
        <w:pStyle w:val="NormalWeb"/>
        <w:spacing w:line="360" w:lineRule="auto"/>
        <w:jc w:val="center"/>
      </w:pPr>
      <w:r w:rsidRPr="00532C5D">
        <w:rPr>
          <w:noProof/>
        </w:rPr>
        <w:drawing>
          <wp:inline distT="0" distB="0" distL="0" distR="0" wp14:anchorId="7A75788E" wp14:editId="079ED920">
            <wp:extent cx="2590800" cy="1714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1714500"/>
                    </a:xfrm>
                    <a:prstGeom prst="rect">
                      <a:avLst/>
                    </a:prstGeom>
                    <a:noFill/>
                    <a:ln>
                      <a:noFill/>
                    </a:ln>
                  </pic:spPr>
                </pic:pic>
              </a:graphicData>
            </a:graphic>
          </wp:inline>
        </w:drawing>
      </w:r>
      <w:r w:rsidRPr="00532C5D">
        <w:t xml:space="preserve">              </w:t>
      </w:r>
      <w:r w:rsidRPr="00532C5D">
        <w:rPr>
          <w:noProof/>
        </w:rPr>
        <w:drawing>
          <wp:inline distT="0" distB="0" distL="0" distR="0" wp14:anchorId="73FC45B6" wp14:editId="300B53F3">
            <wp:extent cx="2428875" cy="1714500"/>
            <wp:effectExtent l="0" t="0" r="9525" b="0"/>
            <wp:docPr id="16" name="Image 16" descr="Koudougou : la vente d'oignon, une autonomisation financière pour des  femmes - Mousso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oudougou : la vente d'oignon, une autonomisation financière pour des  femmes - Mousso New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8875" cy="1714500"/>
                    </a:xfrm>
                    <a:prstGeom prst="rect">
                      <a:avLst/>
                    </a:prstGeom>
                    <a:noFill/>
                    <a:ln>
                      <a:noFill/>
                    </a:ln>
                  </pic:spPr>
                </pic:pic>
              </a:graphicData>
            </a:graphic>
          </wp:inline>
        </w:drawing>
      </w:r>
    </w:p>
    <w:p w14:paraId="67AA2131" w14:textId="08E72BC2" w:rsidR="0030715B" w:rsidRPr="00532C5D" w:rsidRDefault="0030715B" w:rsidP="007C7D74">
      <w:pPr>
        <w:pStyle w:val="Lgende"/>
      </w:pPr>
      <w:bookmarkStart w:id="34" w:name="_Toc139541207"/>
      <w:bookmarkStart w:id="35" w:name="_Toc197086803"/>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3</w:t>
      </w:r>
      <w:r w:rsidRPr="00532C5D">
        <w:rPr>
          <w:noProof/>
        </w:rPr>
        <w:fldChar w:fldCharType="end"/>
      </w:r>
      <w:r w:rsidRPr="00532C5D">
        <w:t xml:space="preserve"> : Type de production agricole dans la zone Est sahélienne du Tchad</w:t>
      </w:r>
      <w:bookmarkEnd w:id="34"/>
      <w:bookmarkEnd w:id="35"/>
    </w:p>
    <w:p w14:paraId="04C8389C" w14:textId="75CD477F" w:rsidR="0030715B" w:rsidRPr="00532C5D" w:rsidRDefault="0030715B" w:rsidP="0030715B">
      <w:pPr>
        <w:pStyle w:val="NormalWeb"/>
        <w:spacing w:line="360" w:lineRule="auto"/>
        <w:jc w:val="both"/>
      </w:pPr>
      <w:r w:rsidRPr="00532C5D">
        <w:t xml:space="preserve">Les cultures du blé et du maïs avec ou sans maîtrise de l'eau sont pratiquées sur les polders du lac (Figure </w:t>
      </w:r>
      <w:r w:rsidR="008C6301" w:rsidRPr="00532C5D">
        <w:t>4</w:t>
      </w:r>
      <w:r w:rsidRPr="00532C5D">
        <w:t>), où un élevage sédentaire associé à l'agriculture y est également pratiqué (Mahamat, 2015).</w:t>
      </w:r>
    </w:p>
    <w:p w14:paraId="10306A0E" w14:textId="77777777" w:rsidR="0030715B" w:rsidRPr="00532C5D" w:rsidRDefault="0030715B" w:rsidP="0030715B">
      <w:pPr>
        <w:pStyle w:val="NormalWeb"/>
        <w:spacing w:line="360" w:lineRule="auto"/>
        <w:jc w:val="center"/>
      </w:pPr>
      <w:r w:rsidRPr="00532C5D">
        <w:rPr>
          <w:noProof/>
        </w:rPr>
        <w:drawing>
          <wp:inline distT="0" distB="0" distL="0" distR="0" wp14:anchorId="3DA05C6E" wp14:editId="4C06C8EB">
            <wp:extent cx="2705100" cy="16954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100" cy="1695450"/>
                    </a:xfrm>
                    <a:prstGeom prst="rect">
                      <a:avLst/>
                    </a:prstGeom>
                    <a:noFill/>
                    <a:ln>
                      <a:noFill/>
                    </a:ln>
                  </pic:spPr>
                </pic:pic>
              </a:graphicData>
            </a:graphic>
          </wp:inline>
        </w:drawing>
      </w:r>
      <w:r w:rsidRPr="00532C5D">
        <w:t xml:space="preserve">            </w:t>
      </w:r>
      <w:r w:rsidRPr="00532C5D">
        <w:rPr>
          <w:noProof/>
        </w:rPr>
        <w:drawing>
          <wp:inline distT="0" distB="0" distL="0" distR="0" wp14:anchorId="3B56BADC" wp14:editId="094B5B73">
            <wp:extent cx="2519725" cy="16859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3158" cy="1688222"/>
                    </a:xfrm>
                    <a:prstGeom prst="rect">
                      <a:avLst/>
                    </a:prstGeom>
                    <a:noFill/>
                    <a:ln>
                      <a:noFill/>
                    </a:ln>
                  </pic:spPr>
                </pic:pic>
              </a:graphicData>
            </a:graphic>
          </wp:inline>
        </w:drawing>
      </w:r>
    </w:p>
    <w:p w14:paraId="2C614319" w14:textId="120CEB59" w:rsidR="0030715B" w:rsidRPr="00532C5D" w:rsidRDefault="0030715B" w:rsidP="007C7D74">
      <w:pPr>
        <w:pStyle w:val="Lgende"/>
      </w:pPr>
      <w:bookmarkStart w:id="36" w:name="_Toc139541208"/>
      <w:bookmarkStart w:id="37" w:name="_Toc197086804"/>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4</w:t>
      </w:r>
      <w:r w:rsidRPr="00532C5D">
        <w:rPr>
          <w:noProof/>
        </w:rPr>
        <w:fldChar w:fldCharType="end"/>
      </w:r>
      <w:r w:rsidRPr="00532C5D">
        <w:t xml:space="preserve"> : Type de production agricole dans la zone polders du lac sahélienne du Tchad</w:t>
      </w:r>
      <w:bookmarkEnd w:id="36"/>
      <w:bookmarkEnd w:id="37"/>
    </w:p>
    <w:p w14:paraId="2A57EFC6" w14:textId="77777777" w:rsidR="0030715B" w:rsidRPr="00532C5D" w:rsidRDefault="0030715B" w:rsidP="0030715B">
      <w:pPr>
        <w:pStyle w:val="NormalWeb"/>
        <w:spacing w:line="360" w:lineRule="auto"/>
        <w:jc w:val="both"/>
      </w:pPr>
      <w:r w:rsidRPr="00532C5D">
        <w:t>Dans la zone sahélienne du Tchad, l'élevage est également un élément crucial du système de production agropastoral. Les éleveurs pratiquent généralement un élevage extensif, mobile et adapté aux conditions climatiques et environnementales de la région (</w:t>
      </w:r>
      <w:proofErr w:type="spellStart"/>
      <w:r w:rsidRPr="00532C5D">
        <w:t>Djondang</w:t>
      </w:r>
      <w:proofErr w:type="spellEnd"/>
      <w:r w:rsidRPr="00532C5D">
        <w:t xml:space="preserve"> &amp; Bako, 2016). Les principales espèces d'animaux élevées sont les bovins, les ovins, les caprins et les camélidés, ainsi que la volaille (</w:t>
      </w:r>
      <w:proofErr w:type="spellStart"/>
      <w:r w:rsidRPr="00532C5D">
        <w:t>Garti</w:t>
      </w:r>
      <w:proofErr w:type="spellEnd"/>
      <w:r w:rsidRPr="00532C5D">
        <w:t xml:space="preserve"> </w:t>
      </w:r>
      <w:r w:rsidRPr="00532C5D">
        <w:rPr>
          <w:i/>
          <w:iCs/>
        </w:rPr>
        <w:t>et al.,</w:t>
      </w:r>
      <w:r w:rsidRPr="00532C5D">
        <w:t xml:space="preserve"> 2014). Les systèmes de production agropastoraux de la zone sahélienne sont confrontés à plusieurs défis, notamment les changements climatiques, la dégradation des terres, la pression démographique et la baisse de la productivité agricole (</w:t>
      </w:r>
      <w:proofErr w:type="spellStart"/>
      <w:r w:rsidRPr="00532C5D">
        <w:t>Ngakoutou</w:t>
      </w:r>
      <w:proofErr w:type="spellEnd"/>
      <w:r w:rsidRPr="00532C5D">
        <w:t xml:space="preserve">, 2018). Les producteurs sont donc contraints d'adopter des stratégies d'adaptation pour faire face à ces défis, notamment la diversification des cultures, l'adoption de </w:t>
      </w:r>
      <w:r w:rsidRPr="00532C5D">
        <w:lastRenderedPageBreak/>
        <w:t>variétés résistantes à la sécheresse, la mise en place de techniques de conservation des eaux et des sols, ainsi que la promotion de l'agroforesterie (Mahamat, 2015). Les systèmes de production de la zone sahélienne au Tchad sont caractérisés par une agriculture de subsistance, une forte association entre agriculture et élevage, et une dépendance aux ressources en eau. Les producteurs doivent faire face à plusieurs défis environnementaux et socio-économiques pour assurer la durabilité et la résilience de leurs systèmes de production.</w:t>
      </w:r>
    </w:p>
    <w:p w14:paraId="41885564" w14:textId="4094DAEB" w:rsidR="0030715B" w:rsidRPr="00532C5D" w:rsidRDefault="0030715B" w:rsidP="0030715B">
      <w:pPr>
        <w:pStyle w:val="NormalWeb"/>
        <w:spacing w:line="360" w:lineRule="auto"/>
        <w:jc w:val="both"/>
      </w:pPr>
      <w:r w:rsidRPr="00532C5D">
        <w:t>La zone soudanienne est caractérisée par une diversité de systèmes de production agricole en fonction des conditions environnementales et des ressources disponibles. Les systèmes de production agro-pastoraux et agroforestiers y sont développés, avec une intégration plus ou moins importante de l'élevage et de l'agriculture (</w:t>
      </w:r>
      <w:proofErr w:type="spellStart"/>
      <w:r w:rsidRPr="00532C5D">
        <w:t>Tchoumba</w:t>
      </w:r>
      <w:proofErr w:type="spellEnd"/>
      <w:r w:rsidRPr="00532C5D">
        <w:t>, 2017). L'amélioration de la productivité et la durabilité des systèmes de production dans cette zone nécessite une meilleure gestion des ressources naturelles, notamment la préservation de la fertilité des sols et l'adoption de pratiques antiérosives (Issa, 2016). Située entre les 8</w:t>
      </w:r>
      <w:r w:rsidRPr="00532C5D">
        <w:rPr>
          <w:vertAlign w:val="superscript"/>
        </w:rPr>
        <w:t>ème</w:t>
      </w:r>
      <w:r w:rsidRPr="00532C5D">
        <w:t xml:space="preserve"> et 12</w:t>
      </w:r>
      <w:r w:rsidRPr="00532C5D">
        <w:rPr>
          <w:vertAlign w:val="superscript"/>
        </w:rPr>
        <w:t>ème</w:t>
      </w:r>
      <w:r w:rsidRPr="00532C5D">
        <w:t xml:space="preserve"> parallèles Nord, cette zone est une vaste plaine alluviale composée de forêts (Issa, 2016). Le climat dans cette partie du pays est semi-aride à subhumide avec une pluviométrie supérieure à 950 mm par an (isohyètes se situent entre 600 et 1.200 mm) et couvre le sud du Tchad (</w:t>
      </w:r>
      <w:proofErr w:type="spellStart"/>
      <w:r w:rsidRPr="00532C5D">
        <w:t>Tchoumba</w:t>
      </w:r>
      <w:proofErr w:type="spellEnd"/>
      <w:r w:rsidRPr="00532C5D">
        <w:t xml:space="preserve">, 2017). En fonction de l’importance des cultures dominantes, trois systèmes de production se dégagent. Selon Ibrahim, (2015), ces systèmes sont : les systèmes coton, systèmes rizicoles et systèmes fruitiers et maraîchers. La production de cette zone est de mode pluvial pour les systèmes coton et mixte pour les autres (Figure </w:t>
      </w:r>
      <w:r w:rsidR="008C6301" w:rsidRPr="00532C5D">
        <w:t>5</w:t>
      </w:r>
      <w:r w:rsidRPr="00532C5D">
        <w:t>). Les techniques culturales utilisées associent le manuel, combiné avec la traction animale ou la motorisation (Ali, 2016). Les principales productions pratiquées dans cette zone sont :</w:t>
      </w:r>
    </w:p>
    <w:p w14:paraId="2640AACE" w14:textId="77777777" w:rsidR="0030715B" w:rsidRPr="00532C5D" w:rsidRDefault="0030715B" w:rsidP="0030715B">
      <w:pPr>
        <w:pStyle w:val="NormalWeb"/>
        <w:ind w:left="360"/>
        <w:jc w:val="center"/>
      </w:pPr>
      <w:r w:rsidRPr="00532C5D">
        <w:rPr>
          <w:noProof/>
        </w:rPr>
        <w:drawing>
          <wp:inline distT="0" distB="0" distL="0" distR="0" wp14:anchorId="2AFFEFDE" wp14:editId="37A1EE1E">
            <wp:extent cx="1524000" cy="18478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 cy="1847850"/>
                    </a:xfrm>
                    <a:prstGeom prst="rect">
                      <a:avLst/>
                    </a:prstGeom>
                    <a:noFill/>
                    <a:ln>
                      <a:noFill/>
                    </a:ln>
                  </pic:spPr>
                </pic:pic>
              </a:graphicData>
            </a:graphic>
          </wp:inline>
        </w:drawing>
      </w:r>
      <w:r w:rsidRPr="00532C5D">
        <w:t xml:space="preserve">                                                    </w:t>
      </w:r>
      <w:r w:rsidRPr="00532C5D">
        <w:rPr>
          <w:noProof/>
        </w:rPr>
        <w:drawing>
          <wp:inline distT="0" distB="0" distL="0" distR="0" wp14:anchorId="5A38BFE6" wp14:editId="4E26D3F0">
            <wp:extent cx="1914525" cy="1849257"/>
            <wp:effectExtent l="0" t="0" r="0" b="0"/>
            <wp:docPr id="22" name="Image 22" descr="Bien produire du coton en Côte d Ivoire -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en produire du coton en Côte d Ivoire - PDF Free Downloa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7829" cy="1852448"/>
                    </a:xfrm>
                    <a:prstGeom prst="rect">
                      <a:avLst/>
                    </a:prstGeom>
                    <a:noFill/>
                    <a:ln>
                      <a:noFill/>
                    </a:ln>
                  </pic:spPr>
                </pic:pic>
              </a:graphicData>
            </a:graphic>
          </wp:inline>
        </w:drawing>
      </w:r>
    </w:p>
    <w:p w14:paraId="19E573A2" w14:textId="064ED5E7" w:rsidR="0030715B" w:rsidRPr="00532C5D" w:rsidRDefault="0030715B" w:rsidP="007C7D74">
      <w:pPr>
        <w:pStyle w:val="Lgende"/>
      </w:pPr>
      <w:bookmarkStart w:id="38" w:name="_Toc197086805"/>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5</w:t>
      </w:r>
      <w:r w:rsidRPr="00532C5D">
        <w:rPr>
          <w:noProof/>
        </w:rPr>
        <w:fldChar w:fldCharType="end"/>
      </w:r>
      <w:r w:rsidRPr="00532C5D">
        <w:t xml:space="preserve"> : Le coton, les céréales et élevage sédentaire avec faible intégration agriculture et élevage dans la Zone Soudanienne Ouest</w:t>
      </w:r>
      <w:bookmarkEnd w:id="38"/>
      <w:r w:rsidRPr="00532C5D">
        <w:t xml:space="preserve"> </w:t>
      </w:r>
    </w:p>
    <w:p w14:paraId="1291DCAE" w14:textId="77777777" w:rsidR="0030715B" w:rsidRPr="00532C5D" w:rsidRDefault="0030715B">
      <w:pPr>
        <w:pStyle w:val="NormalWeb"/>
        <w:numPr>
          <w:ilvl w:val="0"/>
          <w:numId w:val="14"/>
        </w:numPr>
        <w:spacing w:line="360" w:lineRule="auto"/>
        <w:jc w:val="both"/>
      </w:pPr>
      <w:r w:rsidRPr="00532C5D">
        <w:lastRenderedPageBreak/>
        <w:t xml:space="preserve">Le coton, les céréales, racines et tubercules, notamment le manioc, au centre de la zone soudanienne ; le maraîchage et le verger s'y développent autour des principales villes (Moundou, Doba et </w:t>
      </w:r>
      <w:proofErr w:type="spellStart"/>
      <w:r w:rsidRPr="00532C5D">
        <w:t>Bebedjia</w:t>
      </w:r>
      <w:proofErr w:type="spellEnd"/>
      <w:r w:rsidRPr="00532C5D">
        <w:t>), l'élevage y est faiblement développé (Issa, 2016</w:t>
      </w:r>
      <w:proofErr w:type="gramStart"/>
      <w:r w:rsidRPr="00532C5D">
        <w:t>);</w:t>
      </w:r>
      <w:proofErr w:type="gramEnd"/>
    </w:p>
    <w:p w14:paraId="00CBB5FD" w14:textId="2245841A" w:rsidR="0030715B" w:rsidRPr="00532C5D" w:rsidRDefault="0030715B">
      <w:pPr>
        <w:pStyle w:val="NormalWeb"/>
        <w:numPr>
          <w:ilvl w:val="0"/>
          <w:numId w:val="14"/>
        </w:numPr>
        <w:spacing w:line="360" w:lineRule="auto"/>
        <w:jc w:val="both"/>
      </w:pPr>
      <w:r w:rsidRPr="00532C5D">
        <w:t>L'arachide, les racines et tubercules (manioc et igname)</w:t>
      </w:r>
      <w:r w:rsidR="003171E3" w:rsidRPr="00532C5D">
        <w:t>,</w:t>
      </w:r>
      <w:r w:rsidRPr="00532C5D">
        <w:t xml:space="preserve"> à l'Est de la zone soudanienne ; cette zone constitue un couloir de transhumance pour les animaux allant vers le Sud, avec pour conséquence des conflits parfois meurtriers entre éleveurs et agriculteurs (</w:t>
      </w:r>
      <w:proofErr w:type="spellStart"/>
      <w:r w:rsidRPr="00532C5D">
        <w:t>Tchoumba</w:t>
      </w:r>
      <w:proofErr w:type="spellEnd"/>
      <w:r w:rsidRPr="00532C5D">
        <w:t>, 2017) ;</w:t>
      </w:r>
    </w:p>
    <w:p w14:paraId="221155EC" w14:textId="77777777" w:rsidR="0030715B" w:rsidRPr="00532C5D" w:rsidRDefault="0030715B">
      <w:pPr>
        <w:pStyle w:val="NormalWeb"/>
        <w:numPr>
          <w:ilvl w:val="0"/>
          <w:numId w:val="14"/>
        </w:numPr>
        <w:spacing w:line="360" w:lineRule="auto"/>
        <w:jc w:val="both"/>
      </w:pPr>
      <w:r w:rsidRPr="00532C5D">
        <w:t>La monoculture du riz sans maîtrise d'eau dans la zone inter fluviale (Ali, 2016).</w:t>
      </w:r>
    </w:p>
    <w:p w14:paraId="0E19FC41" w14:textId="77777777" w:rsidR="0030715B" w:rsidRPr="00532C5D" w:rsidRDefault="0030715B" w:rsidP="0030715B">
      <w:pPr>
        <w:pStyle w:val="NormalWeb"/>
        <w:spacing w:line="360" w:lineRule="auto"/>
        <w:jc w:val="both"/>
      </w:pPr>
      <w:r w:rsidRPr="00532C5D">
        <w:t>On y trouve également les racines et les tubercules qui sont généralement destinés à l'autoconsommation, tandis que l'arachide, les fruits et les produits maraîchers sont en grande partie destinés au marché local et sous-régional (Ibrahim, 2015).</w:t>
      </w:r>
    </w:p>
    <w:p w14:paraId="40E3835D" w14:textId="77777777" w:rsidR="0002522C" w:rsidRPr="00532C5D" w:rsidRDefault="0002522C" w:rsidP="001308A5">
      <w:pPr>
        <w:pStyle w:val="Titre3"/>
      </w:pPr>
      <w:bookmarkStart w:id="39" w:name="_Toc140247515"/>
      <w:bookmarkStart w:id="40" w:name="_Toc188705904"/>
      <w:bookmarkStart w:id="41" w:name="_Toc201563156"/>
      <w:r w:rsidRPr="00532C5D">
        <w:t>1.2.2. Production céréalière</w:t>
      </w:r>
      <w:bookmarkEnd w:id="39"/>
      <w:bookmarkEnd w:id="40"/>
      <w:bookmarkEnd w:id="41"/>
    </w:p>
    <w:p w14:paraId="73336F28" w14:textId="2DA34E58" w:rsidR="0002522C" w:rsidRPr="00532C5D" w:rsidRDefault="0002522C" w:rsidP="0002522C">
      <w:pPr>
        <w:pStyle w:val="NormalWeb"/>
        <w:spacing w:line="360" w:lineRule="auto"/>
        <w:jc w:val="both"/>
      </w:pPr>
      <w:r w:rsidRPr="00532C5D">
        <w:t>L'agriculture au Tchad présente une forte dépendance aux conditions climatiques, un facteur qui influence substantiellement la productivité et la viabilité des exploitations agricoles (</w:t>
      </w:r>
      <w:proofErr w:type="spellStart"/>
      <w:r w:rsidRPr="00532C5D">
        <w:t>Sarr</w:t>
      </w:r>
      <w:proofErr w:type="spellEnd"/>
      <w:r w:rsidRPr="00532C5D">
        <w:t xml:space="preserve">, 2012). Cette dépendance est illustrée par la distribution des activités agricoles dans les trois zones </w:t>
      </w:r>
      <w:proofErr w:type="spellStart"/>
      <w:r w:rsidRPr="00532C5D">
        <w:t>agro-écologiques</w:t>
      </w:r>
      <w:proofErr w:type="spellEnd"/>
      <w:r w:rsidRPr="00532C5D">
        <w:t xml:space="preserve"> du pays, chacune présentant des caractéristiques climatiques distinctes qui déterminent les types de cultures qui peuvent y être </w:t>
      </w:r>
      <w:r w:rsidR="003171E3" w:rsidRPr="00532C5D">
        <w:t>pratiqu</w:t>
      </w:r>
      <w:r w:rsidRPr="00532C5D">
        <w:t xml:space="preserve">ées. </w:t>
      </w:r>
      <w:r w:rsidR="003171E3" w:rsidRPr="00532C5D">
        <w:t>L</w:t>
      </w:r>
      <w:r w:rsidRPr="00532C5D">
        <w:t xml:space="preserve">es céréales jouent un rôle central dans le régime alimentaire de la population. Elles constituent la principale source d'énergie alimentaire, contribuant à environ 80% de l'apport calorique total. Parmi les céréales, le mil, le sorgho, le maïs et le riz sont les plus couramment cultivés. Cependant, d'autres céréales comme le blé et le </w:t>
      </w:r>
      <w:proofErr w:type="spellStart"/>
      <w:r w:rsidRPr="00532C5D">
        <w:t>berbéré</w:t>
      </w:r>
      <w:proofErr w:type="spellEnd"/>
      <w:r w:rsidRPr="00532C5D">
        <w:t xml:space="preserve"> sont également présentes, bien qu'à des proportions plus réduites (Figure </w:t>
      </w:r>
      <w:r w:rsidR="008C6301" w:rsidRPr="00532C5D">
        <w:t>6</w:t>
      </w:r>
      <w:r w:rsidRPr="00532C5D">
        <w:t>).</w:t>
      </w:r>
    </w:p>
    <w:p w14:paraId="173C52B6" w14:textId="77777777" w:rsidR="0002522C" w:rsidRPr="00532C5D" w:rsidRDefault="0002522C" w:rsidP="0002522C">
      <w:pPr>
        <w:spacing w:after="120" w:line="240" w:lineRule="auto"/>
        <w:jc w:val="center"/>
        <w:rPr>
          <w:szCs w:val="24"/>
        </w:rPr>
      </w:pPr>
      <w:r w:rsidRPr="00532C5D">
        <w:rPr>
          <w:noProof/>
          <w:szCs w:val="24"/>
          <w:lang w:eastAsia="fr-FR"/>
        </w:rPr>
        <w:lastRenderedPageBreak/>
        <w:drawing>
          <wp:inline distT="0" distB="0" distL="0" distR="0" wp14:anchorId="5A6D8373" wp14:editId="3658B409">
            <wp:extent cx="2995857" cy="4248093"/>
            <wp:effectExtent l="0" t="0" r="0" b="635"/>
            <wp:docPr id="2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Lst>
                    </a:blip>
                    <a:srcRect/>
                    <a:stretch>
                      <a:fillRect/>
                    </a:stretch>
                  </pic:blipFill>
                  <pic:spPr bwMode="auto">
                    <a:xfrm>
                      <a:off x="0" y="0"/>
                      <a:ext cx="2995857" cy="4248093"/>
                    </a:xfrm>
                    <a:prstGeom prst="rect">
                      <a:avLst/>
                    </a:prstGeom>
                    <a:noFill/>
                  </pic:spPr>
                </pic:pic>
              </a:graphicData>
            </a:graphic>
          </wp:inline>
        </w:drawing>
      </w:r>
    </w:p>
    <w:p w14:paraId="003DC94B" w14:textId="13E94986" w:rsidR="0002522C" w:rsidRPr="00532C5D" w:rsidRDefault="0002522C" w:rsidP="0002522C">
      <w:pPr>
        <w:pStyle w:val="Lgende"/>
        <w:rPr>
          <w:b/>
        </w:rPr>
      </w:pPr>
      <w:bookmarkStart w:id="42" w:name="_Toc139541210"/>
      <w:bookmarkStart w:id="43" w:name="_Toc197086806"/>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6</w:t>
      </w:r>
      <w:r w:rsidRPr="00532C5D">
        <w:rPr>
          <w:noProof/>
        </w:rPr>
        <w:fldChar w:fldCharType="end"/>
      </w:r>
      <w:r w:rsidRPr="00532C5D">
        <w:t xml:space="preserve"> : Localisation des principales zones de cultures céréalières du Tchad (FAO, </w:t>
      </w:r>
      <w:r w:rsidR="00397E9D" w:rsidRPr="00532C5D">
        <w:t>2016</w:t>
      </w:r>
      <w:r w:rsidRPr="00532C5D">
        <w:t>)</w:t>
      </w:r>
      <w:bookmarkEnd w:id="42"/>
      <w:bookmarkEnd w:id="43"/>
    </w:p>
    <w:p w14:paraId="5D5FE60F" w14:textId="35FA7E2D" w:rsidR="0002522C" w:rsidRPr="00532C5D" w:rsidRDefault="0002522C" w:rsidP="0002522C">
      <w:pPr>
        <w:spacing w:after="120" w:line="360" w:lineRule="auto"/>
        <w:jc w:val="both"/>
        <w:rPr>
          <w:szCs w:val="24"/>
        </w:rPr>
      </w:pPr>
      <w:r w:rsidRPr="00532C5D">
        <w:rPr>
          <w:szCs w:val="24"/>
        </w:rPr>
        <w:t>La production agricole au Tchad n'est pas statique et subit des variations importantes en raison des aléas climatiques, tels que les fluctuations de la pluviométrie d'une année à l'autre (</w:t>
      </w:r>
      <w:proofErr w:type="spellStart"/>
      <w:r w:rsidRPr="00532C5D">
        <w:rPr>
          <w:szCs w:val="24"/>
        </w:rPr>
        <w:t>Sena</w:t>
      </w:r>
      <w:proofErr w:type="spellEnd"/>
      <w:r w:rsidRPr="00532C5D">
        <w:rPr>
          <w:szCs w:val="24"/>
        </w:rPr>
        <w:t xml:space="preserve"> </w:t>
      </w:r>
      <w:r w:rsidRPr="00532C5D">
        <w:rPr>
          <w:i/>
          <w:iCs/>
          <w:szCs w:val="24"/>
        </w:rPr>
        <w:t>et al.</w:t>
      </w:r>
      <w:r w:rsidRPr="00532C5D">
        <w:rPr>
          <w:szCs w:val="24"/>
        </w:rPr>
        <w:t>, 2014). Les productions des différentes cultures céréalières (riz, sorgho, maïs) ont été analysées de 1961 à 20</w:t>
      </w:r>
      <w:r w:rsidR="00273808" w:rsidRPr="00532C5D">
        <w:rPr>
          <w:szCs w:val="24"/>
        </w:rPr>
        <w:t>23</w:t>
      </w:r>
      <w:r w:rsidRPr="00532C5D">
        <w:rPr>
          <w:szCs w:val="24"/>
        </w:rPr>
        <w:t xml:space="preserve"> (Figure </w:t>
      </w:r>
      <w:r w:rsidR="00ED095F" w:rsidRPr="00532C5D">
        <w:rPr>
          <w:szCs w:val="24"/>
        </w:rPr>
        <w:t>7</w:t>
      </w:r>
      <w:r w:rsidRPr="00532C5D">
        <w:rPr>
          <w:szCs w:val="24"/>
        </w:rPr>
        <w:t>), montrant une évolution interannuelle en dents de scie (</w:t>
      </w:r>
      <w:proofErr w:type="spellStart"/>
      <w:r w:rsidRPr="00532C5D">
        <w:rPr>
          <w:szCs w:val="24"/>
        </w:rPr>
        <w:t>Djondang</w:t>
      </w:r>
      <w:proofErr w:type="spellEnd"/>
      <w:r w:rsidRPr="00532C5D">
        <w:rPr>
          <w:szCs w:val="24"/>
        </w:rPr>
        <w:t xml:space="preserve"> </w:t>
      </w:r>
      <w:r w:rsidRPr="00532C5D">
        <w:rPr>
          <w:i/>
          <w:iCs/>
          <w:szCs w:val="24"/>
        </w:rPr>
        <w:t>et al.</w:t>
      </w:r>
      <w:r w:rsidRPr="00532C5D">
        <w:rPr>
          <w:szCs w:val="24"/>
        </w:rPr>
        <w:t xml:space="preserve">, 2016). En moyenne, sur les 56 dernières années, la production de riz, de maïs et de sorgho a été respectivement de 88 000, 97 000 et 434 000 tonnes, pour une population avoisinant les douze millions (Issa </w:t>
      </w:r>
      <w:r w:rsidRPr="00532C5D">
        <w:rPr>
          <w:i/>
          <w:iCs/>
          <w:szCs w:val="24"/>
        </w:rPr>
        <w:t>et al.</w:t>
      </w:r>
      <w:r w:rsidRPr="00532C5D">
        <w:rPr>
          <w:szCs w:val="24"/>
        </w:rPr>
        <w:t>, 2017). Les productions sont faibles pour toutes les cultures.</w:t>
      </w:r>
    </w:p>
    <w:p w14:paraId="4309C6E9" w14:textId="77777777" w:rsidR="0002522C" w:rsidRPr="00532C5D" w:rsidRDefault="0002522C" w:rsidP="0002522C">
      <w:pPr>
        <w:spacing w:after="120" w:line="360" w:lineRule="auto"/>
        <w:jc w:val="both"/>
        <w:rPr>
          <w:szCs w:val="24"/>
        </w:rPr>
      </w:pPr>
      <w:r w:rsidRPr="00532C5D">
        <w:rPr>
          <w:szCs w:val="24"/>
        </w:rPr>
        <w:t>Cependant, les productions de riz, maïs et sorgho sont en augmentation depuis les années 1990 et continuent de croître (</w:t>
      </w:r>
      <w:proofErr w:type="spellStart"/>
      <w:r w:rsidRPr="00532C5D">
        <w:rPr>
          <w:szCs w:val="24"/>
        </w:rPr>
        <w:t>Djondang</w:t>
      </w:r>
      <w:proofErr w:type="spellEnd"/>
      <w:r w:rsidRPr="00532C5D">
        <w:rPr>
          <w:szCs w:val="24"/>
        </w:rPr>
        <w:t xml:space="preserve"> </w:t>
      </w:r>
      <w:r w:rsidRPr="00532C5D">
        <w:rPr>
          <w:i/>
          <w:iCs/>
          <w:szCs w:val="24"/>
        </w:rPr>
        <w:t>et al.</w:t>
      </w:r>
      <w:r w:rsidRPr="00532C5D">
        <w:rPr>
          <w:szCs w:val="24"/>
        </w:rPr>
        <w:t>, 2016). Malgré cette croissance, la production demeure globalement déficitaire pour toutes les cultures. La production agricole actuelle est de 1 560 000 tonnes, insuffisante pour couvrir les besoins de la population tchadienne (FAO, 2020). Le déficit céréalier serait de l'ordre de 392 860 tonnes, et la production nationale ne couvrirait que 79 % des besoins de la population (FAO, 2020). Les productions des cultures vivrières sont irrégulières, constituant un important facteur de fragilité pour la sécurité alimentaire du pays (</w:t>
      </w:r>
      <w:proofErr w:type="spellStart"/>
      <w:r w:rsidRPr="00532C5D">
        <w:rPr>
          <w:szCs w:val="24"/>
        </w:rPr>
        <w:t>Sena</w:t>
      </w:r>
      <w:proofErr w:type="spellEnd"/>
      <w:r w:rsidRPr="00532C5D">
        <w:rPr>
          <w:szCs w:val="24"/>
        </w:rPr>
        <w:t xml:space="preserve"> </w:t>
      </w:r>
      <w:r w:rsidRPr="00532C5D">
        <w:rPr>
          <w:i/>
          <w:iCs/>
          <w:szCs w:val="24"/>
        </w:rPr>
        <w:t>et al.</w:t>
      </w:r>
      <w:r w:rsidRPr="00532C5D">
        <w:rPr>
          <w:szCs w:val="24"/>
        </w:rPr>
        <w:t>, 2014).</w:t>
      </w:r>
    </w:p>
    <w:p w14:paraId="7C6B0C1A" w14:textId="31BC3BE1" w:rsidR="00A22096" w:rsidRPr="00532C5D" w:rsidRDefault="00A22096" w:rsidP="0002522C">
      <w:pPr>
        <w:pStyle w:val="Lgende"/>
      </w:pPr>
      <w:bookmarkStart w:id="44" w:name="_Toc139541211"/>
      <w:r w:rsidRPr="00532C5D">
        <w:rPr>
          <w:noProof/>
        </w:rPr>
        <w:lastRenderedPageBreak/>
        <w:drawing>
          <wp:inline distT="0" distB="0" distL="0" distR="0" wp14:anchorId="1D51F916" wp14:editId="210931ED">
            <wp:extent cx="5760720" cy="2368952"/>
            <wp:effectExtent l="0" t="0" r="11430" b="12700"/>
            <wp:docPr id="955796374" name="Graphique 1">
              <a:extLst xmlns:a="http://schemas.openxmlformats.org/drawingml/2006/main">
                <a:ext uri="{FF2B5EF4-FFF2-40B4-BE49-F238E27FC236}">
                  <a16:creationId xmlns:a16="http://schemas.microsoft.com/office/drawing/2014/main" id="{6FF87E49-4D6D-45FD-AE95-41DF8AAAE9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55AFD02" w14:textId="08815146" w:rsidR="0002522C" w:rsidRPr="00532C5D" w:rsidRDefault="0002522C" w:rsidP="0002522C">
      <w:pPr>
        <w:pStyle w:val="Lgende"/>
        <w:rPr>
          <w:b/>
        </w:rPr>
      </w:pPr>
      <w:bookmarkStart w:id="45" w:name="_Toc197086807"/>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064BA3" w:rsidRPr="00532C5D">
        <w:rPr>
          <w:noProof/>
        </w:rPr>
        <w:t>7</w:t>
      </w:r>
      <w:r w:rsidRPr="00532C5D">
        <w:rPr>
          <w:noProof/>
        </w:rPr>
        <w:fldChar w:fldCharType="end"/>
      </w:r>
      <w:r w:rsidRPr="00532C5D">
        <w:t xml:space="preserve"> : Evolution de la production en riz, maïs et sorgho (FAO, 20</w:t>
      </w:r>
      <w:r w:rsidR="00397E9D" w:rsidRPr="00532C5D">
        <w:t>24</w:t>
      </w:r>
      <w:r w:rsidRPr="00532C5D">
        <w:t>)</w:t>
      </w:r>
      <w:bookmarkEnd w:id="44"/>
      <w:bookmarkEnd w:id="45"/>
    </w:p>
    <w:p w14:paraId="2EA8F09F" w14:textId="2EA5ADB3" w:rsidR="0002522C" w:rsidRPr="00532C5D" w:rsidRDefault="0002522C" w:rsidP="0002522C">
      <w:pPr>
        <w:spacing w:after="120" w:line="360" w:lineRule="auto"/>
        <w:jc w:val="both"/>
        <w:rPr>
          <w:szCs w:val="24"/>
        </w:rPr>
      </w:pPr>
      <w:r w:rsidRPr="00532C5D">
        <w:rPr>
          <w:szCs w:val="24"/>
        </w:rPr>
        <w:t xml:space="preserve">Au Tchad, les rendements ont commencé à décliner à partir des années 1970 et 1977, et cette tendance persiste jusqu'à aujourd'hui (Figure </w:t>
      </w:r>
      <w:r w:rsidR="008C6301" w:rsidRPr="00532C5D">
        <w:rPr>
          <w:szCs w:val="24"/>
        </w:rPr>
        <w:t>8</w:t>
      </w:r>
      <w:r w:rsidRPr="00532C5D">
        <w:rPr>
          <w:szCs w:val="24"/>
        </w:rPr>
        <w:t>) (</w:t>
      </w:r>
      <w:proofErr w:type="spellStart"/>
      <w:r w:rsidRPr="00532C5D">
        <w:rPr>
          <w:szCs w:val="24"/>
        </w:rPr>
        <w:t>Some</w:t>
      </w:r>
      <w:proofErr w:type="spellEnd"/>
      <w:r w:rsidRPr="00532C5D">
        <w:rPr>
          <w:szCs w:val="24"/>
        </w:rPr>
        <w:t xml:space="preserve"> </w:t>
      </w:r>
      <w:r w:rsidRPr="00532C5D">
        <w:rPr>
          <w:i/>
          <w:iCs/>
          <w:szCs w:val="24"/>
        </w:rPr>
        <w:t>et al.</w:t>
      </w:r>
      <w:r w:rsidRPr="00532C5D">
        <w:rPr>
          <w:szCs w:val="24"/>
        </w:rPr>
        <w:t>, 2008). Cette mauvaise performance est attribuée à plusieurs facteurs, notamment les aléas climatiques persistants, l'insuffisance d'équipements agricoles et d'intrants (semences, engrais, produits phytosanitaires), et l'absence d'un système de crédit agricole (</w:t>
      </w:r>
      <w:proofErr w:type="spellStart"/>
      <w:r w:rsidRPr="00532C5D">
        <w:rPr>
          <w:szCs w:val="24"/>
        </w:rPr>
        <w:t>Bainol</w:t>
      </w:r>
      <w:proofErr w:type="spellEnd"/>
      <w:r w:rsidRPr="00532C5D">
        <w:rPr>
          <w:szCs w:val="24"/>
        </w:rPr>
        <w:t>, 2010). De plus, le Tchad a connu des difficultés sur les plans militaire, politique, économique et environnemental, qui ont également contribué à cette situation (</w:t>
      </w:r>
      <w:proofErr w:type="spellStart"/>
      <w:r w:rsidRPr="00532C5D">
        <w:rPr>
          <w:szCs w:val="24"/>
        </w:rPr>
        <w:t>Mbodou</w:t>
      </w:r>
      <w:proofErr w:type="spellEnd"/>
      <w:r w:rsidRPr="00532C5D">
        <w:rPr>
          <w:szCs w:val="24"/>
        </w:rPr>
        <w:t>, 2013). Les conséquences de cette situation se traduisent au niveau alimentaire par un déficit vivrier quasi permanent, mettant en péril la sécurité alimentaire de la population tchadienne (FAO, 2020).</w:t>
      </w:r>
    </w:p>
    <w:p w14:paraId="2223D4C3" w14:textId="3E04EF84" w:rsidR="0002522C" w:rsidRPr="00532C5D" w:rsidRDefault="00397E9D" w:rsidP="0002522C">
      <w:pPr>
        <w:spacing w:after="120" w:line="240" w:lineRule="auto"/>
        <w:jc w:val="both"/>
        <w:rPr>
          <w:szCs w:val="24"/>
        </w:rPr>
      </w:pPr>
      <w:r w:rsidRPr="00532C5D">
        <w:rPr>
          <w:noProof/>
        </w:rPr>
        <w:drawing>
          <wp:inline distT="0" distB="0" distL="0" distR="0" wp14:anchorId="5E656A00" wp14:editId="291C26A4">
            <wp:extent cx="5760720" cy="2466110"/>
            <wp:effectExtent l="0" t="0" r="0" b="0"/>
            <wp:docPr id="12442245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66110"/>
                    </a:xfrm>
                    <a:prstGeom prst="rect">
                      <a:avLst/>
                    </a:prstGeom>
                    <a:noFill/>
                  </pic:spPr>
                </pic:pic>
              </a:graphicData>
            </a:graphic>
          </wp:inline>
        </w:drawing>
      </w:r>
    </w:p>
    <w:p w14:paraId="53A5FDE0" w14:textId="5D6E57AC" w:rsidR="0002522C" w:rsidRPr="00532C5D" w:rsidRDefault="0002522C" w:rsidP="0002522C">
      <w:pPr>
        <w:pStyle w:val="Lgende"/>
        <w:rPr>
          <w:b/>
        </w:rPr>
      </w:pPr>
      <w:bookmarkStart w:id="46" w:name="_Toc139541212"/>
      <w:bookmarkStart w:id="47" w:name="_Toc197086808"/>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8C6301" w:rsidRPr="00532C5D">
        <w:rPr>
          <w:noProof/>
        </w:rPr>
        <w:t>8</w:t>
      </w:r>
      <w:r w:rsidRPr="00532C5D">
        <w:rPr>
          <w:noProof/>
        </w:rPr>
        <w:fldChar w:fldCharType="end"/>
      </w:r>
      <w:r w:rsidRPr="00532C5D">
        <w:t xml:space="preserve"> : Evolution du rendement en riz, maïs et sorgho (FAO, 20</w:t>
      </w:r>
      <w:r w:rsidR="00397E9D" w:rsidRPr="00532C5D">
        <w:t>24</w:t>
      </w:r>
      <w:r w:rsidRPr="00532C5D">
        <w:t>)</w:t>
      </w:r>
      <w:bookmarkEnd w:id="46"/>
      <w:bookmarkEnd w:id="47"/>
    </w:p>
    <w:p w14:paraId="22096DB1" w14:textId="63254385" w:rsidR="0002522C" w:rsidRPr="00532C5D" w:rsidRDefault="0002522C" w:rsidP="0002522C">
      <w:pPr>
        <w:spacing w:after="120" w:line="360" w:lineRule="auto"/>
        <w:jc w:val="both"/>
        <w:rPr>
          <w:szCs w:val="24"/>
        </w:rPr>
      </w:pPr>
      <w:r w:rsidRPr="00532C5D">
        <w:rPr>
          <w:szCs w:val="24"/>
        </w:rPr>
        <w:t xml:space="preserve">Les superficies emblavées sont certes évolutives mais ne permettent pas d’atteindre un niveau satisfaisant la couverture des besoins de la population. Si l’on regarde l’évolution de la </w:t>
      </w:r>
      <w:r w:rsidRPr="00532C5D">
        <w:rPr>
          <w:szCs w:val="24"/>
        </w:rPr>
        <w:lastRenderedPageBreak/>
        <w:t xml:space="preserve">production céréalière en fonction des besoins de la population, on constate que celle-ci est très nettement déficitaire (Figure </w:t>
      </w:r>
      <w:r w:rsidR="008C6301" w:rsidRPr="00532C5D">
        <w:rPr>
          <w:szCs w:val="24"/>
        </w:rPr>
        <w:t>9</w:t>
      </w:r>
      <w:r w:rsidRPr="00532C5D">
        <w:rPr>
          <w:szCs w:val="24"/>
        </w:rPr>
        <w:t xml:space="preserve">). </w:t>
      </w:r>
    </w:p>
    <w:p w14:paraId="5EC1E7AE" w14:textId="3B13C2CD" w:rsidR="0002522C" w:rsidRPr="00532C5D" w:rsidRDefault="00A22096" w:rsidP="0002522C">
      <w:pPr>
        <w:spacing w:after="120" w:line="240" w:lineRule="auto"/>
        <w:jc w:val="both"/>
        <w:rPr>
          <w:szCs w:val="24"/>
        </w:rPr>
      </w:pPr>
      <w:r w:rsidRPr="00532C5D">
        <w:rPr>
          <w:noProof/>
          <w:szCs w:val="24"/>
        </w:rPr>
        <w:drawing>
          <wp:inline distT="0" distB="0" distL="0" distR="0" wp14:anchorId="0DCCCD90" wp14:editId="6A3D8D5A">
            <wp:extent cx="5738692" cy="2277671"/>
            <wp:effectExtent l="0" t="0" r="0" b="8890"/>
            <wp:docPr id="229020202"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4561" cy="2283970"/>
                    </a:xfrm>
                    <a:prstGeom prst="rect">
                      <a:avLst/>
                    </a:prstGeom>
                    <a:noFill/>
                  </pic:spPr>
                </pic:pic>
              </a:graphicData>
            </a:graphic>
          </wp:inline>
        </w:drawing>
      </w:r>
    </w:p>
    <w:p w14:paraId="4FE1E9E2" w14:textId="2BDC07CC" w:rsidR="0002522C" w:rsidRPr="00532C5D" w:rsidRDefault="0002522C" w:rsidP="0002522C">
      <w:pPr>
        <w:pStyle w:val="Lgende"/>
        <w:rPr>
          <w:b/>
        </w:rPr>
      </w:pPr>
      <w:bookmarkStart w:id="48" w:name="_Toc139541213"/>
      <w:bookmarkStart w:id="49" w:name="_Toc197086809"/>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427DAB" w:rsidRPr="00532C5D">
        <w:rPr>
          <w:noProof/>
        </w:rPr>
        <w:t>9</w:t>
      </w:r>
      <w:r w:rsidRPr="00532C5D">
        <w:rPr>
          <w:noProof/>
        </w:rPr>
        <w:fldChar w:fldCharType="end"/>
      </w:r>
      <w:r w:rsidRPr="00532C5D">
        <w:t xml:space="preserve"> : Evolution de la superficie en riz, maïs et sorgho (FAO, 20</w:t>
      </w:r>
      <w:r w:rsidR="00397E9D" w:rsidRPr="00532C5D">
        <w:t>24</w:t>
      </w:r>
      <w:r w:rsidRPr="00532C5D">
        <w:t>)</w:t>
      </w:r>
      <w:bookmarkEnd w:id="48"/>
      <w:bookmarkEnd w:id="49"/>
    </w:p>
    <w:p w14:paraId="28D65D9E" w14:textId="77777777" w:rsidR="0002522C" w:rsidRPr="00532C5D" w:rsidRDefault="0002522C" w:rsidP="001308A5">
      <w:pPr>
        <w:pStyle w:val="Titre3"/>
      </w:pPr>
      <w:bookmarkStart w:id="50" w:name="_Toc140247516"/>
      <w:r w:rsidRPr="00532C5D">
        <w:t xml:space="preserve"> </w:t>
      </w:r>
      <w:bookmarkStart w:id="51" w:name="_Toc188705905"/>
      <w:bookmarkStart w:id="52" w:name="_Toc201563157"/>
      <w:r w:rsidRPr="00532C5D">
        <w:t>1.2.3 Les oléagineux et protéagineuses</w:t>
      </w:r>
      <w:bookmarkEnd w:id="50"/>
      <w:bookmarkEnd w:id="51"/>
      <w:bookmarkEnd w:id="52"/>
    </w:p>
    <w:p w14:paraId="42D23A0F" w14:textId="754DF5DA" w:rsidR="0002522C" w:rsidRPr="00532C5D" w:rsidRDefault="0002522C" w:rsidP="0002522C">
      <w:pPr>
        <w:pStyle w:val="NormalWeb"/>
        <w:spacing w:line="360" w:lineRule="auto"/>
        <w:jc w:val="both"/>
      </w:pPr>
      <w:r w:rsidRPr="00532C5D">
        <w:t xml:space="preserve">Les oléagineux et protéagineux jouent un rôle crucial dans l'agriculture et l'économie des pays en développement. Ils sont considérés à la fois comme des cultures vivrières et comme cultures de rente (FAO, 2018). C’est une filière dominée par l’arachide et le niébé (Coulibaly </w:t>
      </w:r>
      <w:r w:rsidRPr="00532C5D">
        <w:rPr>
          <w:i/>
          <w:iCs/>
        </w:rPr>
        <w:t>et al.</w:t>
      </w:r>
      <w:r w:rsidRPr="00532C5D">
        <w:t xml:space="preserve">, 2016). La production et les superficies ont considérablement augmenté à partir des décennies 90 pour l’arachide et présentent une nette tendance à la hausse (Diop </w:t>
      </w:r>
      <w:r w:rsidRPr="00532C5D">
        <w:rPr>
          <w:i/>
          <w:iCs/>
        </w:rPr>
        <w:t>et al.</w:t>
      </w:r>
      <w:r w:rsidRPr="00532C5D">
        <w:t xml:space="preserve">, 2010 ; Figures 10 </w:t>
      </w:r>
      <w:r w:rsidR="00427DAB" w:rsidRPr="00532C5D">
        <w:t>,</w:t>
      </w:r>
      <w:r w:rsidRPr="00532C5D">
        <w:t>11</w:t>
      </w:r>
      <w:r w:rsidR="00427DAB" w:rsidRPr="00532C5D">
        <w:t xml:space="preserve"> et 12</w:t>
      </w:r>
      <w:r w:rsidRPr="00532C5D">
        <w:t>). À partir des années 2012, les superficies emblavées de niébé ont commencé à augmenter considérablement (</w:t>
      </w:r>
      <w:proofErr w:type="spellStart"/>
      <w:r w:rsidRPr="00532C5D">
        <w:t>Adebowale</w:t>
      </w:r>
      <w:proofErr w:type="spellEnd"/>
      <w:r w:rsidRPr="00532C5D">
        <w:t xml:space="preserve"> </w:t>
      </w:r>
      <w:r w:rsidRPr="00532C5D">
        <w:rPr>
          <w:i/>
          <w:iCs/>
        </w:rPr>
        <w:t>et al.</w:t>
      </w:r>
      <w:r w:rsidRPr="00532C5D">
        <w:t>, 2017). Cette forte croissance est due à la demande du Nigeria, le premier consommateur et importateur de niébé en Afrique (FAO, 2019). La grande partie de la production arachidière est destinée à l’exportation et représente en termes d’exportation le deuxième produit après le coton et le sésame (CILSS, 2016). Les oléagineux et protéagineux offrent ainsi une source de revenus pour les agriculteurs et contribuent à la sécurité alimentaire des populations (</w:t>
      </w:r>
      <w:proofErr w:type="spellStart"/>
      <w:r w:rsidRPr="00532C5D">
        <w:t>Akande</w:t>
      </w:r>
      <w:proofErr w:type="spellEnd"/>
      <w:r w:rsidRPr="00532C5D">
        <w:t xml:space="preserve"> </w:t>
      </w:r>
      <w:r w:rsidRPr="00532C5D">
        <w:rPr>
          <w:i/>
          <w:iCs/>
        </w:rPr>
        <w:t>et al.</w:t>
      </w:r>
      <w:r w:rsidRPr="00532C5D">
        <w:t>, 2014).</w:t>
      </w:r>
    </w:p>
    <w:p w14:paraId="160A2C1E" w14:textId="4FDEADD2" w:rsidR="0002522C" w:rsidRPr="00532C5D" w:rsidRDefault="0002522C" w:rsidP="0002522C">
      <w:pPr>
        <w:spacing w:line="240" w:lineRule="auto"/>
        <w:jc w:val="both"/>
        <w:rPr>
          <w:szCs w:val="24"/>
        </w:rPr>
      </w:pPr>
    </w:p>
    <w:p w14:paraId="0763D5C3" w14:textId="77777777" w:rsidR="00397E9D" w:rsidRPr="00532C5D" w:rsidRDefault="00397E9D" w:rsidP="0002522C">
      <w:pPr>
        <w:pStyle w:val="Lgende"/>
      </w:pPr>
      <w:bookmarkStart w:id="53" w:name="_Toc139541214"/>
    </w:p>
    <w:p w14:paraId="1E6974D3" w14:textId="77777777" w:rsidR="00397E9D" w:rsidRPr="00532C5D" w:rsidRDefault="00397E9D" w:rsidP="0002522C">
      <w:pPr>
        <w:pStyle w:val="Lgende"/>
      </w:pPr>
    </w:p>
    <w:p w14:paraId="5914BBA3" w14:textId="77777777" w:rsidR="00397E9D" w:rsidRPr="00532C5D" w:rsidRDefault="00397E9D" w:rsidP="0002522C">
      <w:pPr>
        <w:pStyle w:val="Lgende"/>
      </w:pPr>
    </w:p>
    <w:p w14:paraId="46CF6DDC" w14:textId="23652995" w:rsidR="00397E9D" w:rsidRPr="00532C5D" w:rsidRDefault="00397E9D" w:rsidP="0002522C">
      <w:pPr>
        <w:pStyle w:val="Lgende"/>
      </w:pPr>
      <w:r w:rsidRPr="00532C5D">
        <w:rPr>
          <w:noProof/>
        </w:rPr>
        <w:lastRenderedPageBreak/>
        <w:drawing>
          <wp:inline distT="0" distB="0" distL="0" distR="0" wp14:anchorId="34C0C6F9" wp14:editId="40DAC284">
            <wp:extent cx="5596890" cy="2261870"/>
            <wp:effectExtent l="0" t="0" r="3810" b="5080"/>
            <wp:docPr id="801633346"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6890" cy="2261870"/>
                    </a:xfrm>
                    <a:prstGeom prst="rect">
                      <a:avLst/>
                    </a:prstGeom>
                    <a:noFill/>
                  </pic:spPr>
                </pic:pic>
              </a:graphicData>
            </a:graphic>
          </wp:inline>
        </w:drawing>
      </w:r>
    </w:p>
    <w:p w14:paraId="2102B8C6" w14:textId="36772164" w:rsidR="0002522C" w:rsidRPr="00532C5D" w:rsidRDefault="0002522C" w:rsidP="00B125DE">
      <w:pPr>
        <w:pStyle w:val="Lgende"/>
      </w:pPr>
      <w:bookmarkStart w:id="54" w:name="_Toc197086810"/>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427DAB" w:rsidRPr="00532C5D">
        <w:rPr>
          <w:noProof/>
        </w:rPr>
        <w:t>10</w:t>
      </w:r>
      <w:r w:rsidRPr="00532C5D">
        <w:rPr>
          <w:noProof/>
        </w:rPr>
        <w:fldChar w:fldCharType="end"/>
      </w:r>
      <w:r w:rsidRPr="00532C5D">
        <w:t xml:space="preserve"> : Evolution des superficies de l’arachide et du niébé (FAO, 20</w:t>
      </w:r>
      <w:r w:rsidR="00397E9D" w:rsidRPr="00532C5D">
        <w:t>24</w:t>
      </w:r>
      <w:r w:rsidRPr="00532C5D">
        <w:t>)</w:t>
      </w:r>
      <w:bookmarkEnd w:id="53"/>
      <w:bookmarkEnd w:id="54"/>
    </w:p>
    <w:p w14:paraId="553E52BE" w14:textId="649115FA" w:rsidR="00397E9D" w:rsidRPr="00532C5D" w:rsidRDefault="00B125DE" w:rsidP="0002522C">
      <w:pPr>
        <w:pStyle w:val="Lgende"/>
      </w:pPr>
      <w:bookmarkStart w:id="55" w:name="_Toc139541215"/>
      <w:r w:rsidRPr="00532C5D">
        <w:rPr>
          <w:noProof/>
        </w:rPr>
        <w:drawing>
          <wp:inline distT="0" distB="0" distL="0" distR="0" wp14:anchorId="2D050D76" wp14:editId="693F78BB">
            <wp:extent cx="5760720" cy="2193001"/>
            <wp:effectExtent l="0" t="0" r="0" b="0"/>
            <wp:docPr id="8787107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193001"/>
                    </a:xfrm>
                    <a:prstGeom prst="rect">
                      <a:avLst/>
                    </a:prstGeom>
                    <a:noFill/>
                  </pic:spPr>
                </pic:pic>
              </a:graphicData>
            </a:graphic>
          </wp:inline>
        </w:drawing>
      </w:r>
    </w:p>
    <w:p w14:paraId="00775648" w14:textId="21523566" w:rsidR="0002522C" w:rsidRPr="00532C5D" w:rsidRDefault="0002522C" w:rsidP="0002522C">
      <w:pPr>
        <w:pStyle w:val="Lgende"/>
      </w:pPr>
      <w:bookmarkStart w:id="56" w:name="_Toc197086811"/>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427DAB" w:rsidRPr="00532C5D">
        <w:rPr>
          <w:noProof/>
        </w:rPr>
        <w:t>11</w:t>
      </w:r>
      <w:r w:rsidRPr="00532C5D">
        <w:rPr>
          <w:noProof/>
        </w:rPr>
        <w:fldChar w:fldCharType="end"/>
      </w:r>
      <w:r w:rsidRPr="00532C5D">
        <w:t xml:space="preserve"> : Evolution des rendements de l’arachide et de niébé, (FAO, 20</w:t>
      </w:r>
      <w:r w:rsidR="0096295B" w:rsidRPr="00532C5D">
        <w:t>24</w:t>
      </w:r>
      <w:r w:rsidRPr="00532C5D">
        <w:t>)</w:t>
      </w:r>
      <w:bookmarkEnd w:id="55"/>
      <w:bookmarkEnd w:id="56"/>
    </w:p>
    <w:p w14:paraId="7D35AD2B" w14:textId="77777777" w:rsidR="0002522C" w:rsidRPr="00532C5D" w:rsidRDefault="0002522C" w:rsidP="0002522C"/>
    <w:p w14:paraId="3CB50B46" w14:textId="087E4D48" w:rsidR="00B125DE" w:rsidRPr="00532C5D" w:rsidRDefault="00B125DE" w:rsidP="0002522C">
      <w:pPr>
        <w:pStyle w:val="Lgende"/>
      </w:pPr>
      <w:bookmarkStart w:id="57" w:name="_Toc139541216"/>
      <w:r w:rsidRPr="00532C5D">
        <w:rPr>
          <w:noProof/>
        </w:rPr>
        <w:drawing>
          <wp:inline distT="0" distB="0" distL="0" distR="0" wp14:anchorId="70677641" wp14:editId="4C30972B">
            <wp:extent cx="5657981" cy="2569029"/>
            <wp:effectExtent l="0" t="0" r="0" b="3175"/>
            <wp:docPr id="1770002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7668" cy="2582508"/>
                    </a:xfrm>
                    <a:prstGeom prst="rect">
                      <a:avLst/>
                    </a:prstGeom>
                    <a:noFill/>
                  </pic:spPr>
                </pic:pic>
              </a:graphicData>
            </a:graphic>
          </wp:inline>
        </w:drawing>
      </w:r>
    </w:p>
    <w:p w14:paraId="5553AFC9" w14:textId="4E458F43" w:rsidR="0002522C" w:rsidRPr="00532C5D" w:rsidRDefault="0002522C" w:rsidP="0002522C">
      <w:pPr>
        <w:pStyle w:val="Lgende"/>
        <w:rPr>
          <w:b/>
        </w:rPr>
      </w:pPr>
      <w:bookmarkStart w:id="58" w:name="_Toc197086812"/>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427DAB" w:rsidRPr="00532C5D">
        <w:rPr>
          <w:noProof/>
        </w:rPr>
        <w:t>12</w:t>
      </w:r>
      <w:r w:rsidRPr="00532C5D">
        <w:rPr>
          <w:noProof/>
        </w:rPr>
        <w:fldChar w:fldCharType="end"/>
      </w:r>
      <w:r w:rsidRPr="00532C5D">
        <w:t xml:space="preserve"> : Evolution des productions en arachide et niébé de 1961 à 20</w:t>
      </w:r>
      <w:r w:rsidR="0096295B" w:rsidRPr="00532C5D">
        <w:t>23</w:t>
      </w:r>
      <w:r w:rsidRPr="00532C5D">
        <w:t>, (FAO, 20</w:t>
      </w:r>
      <w:r w:rsidR="0096295B" w:rsidRPr="00532C5D">
        <w:t>24</w:t>
      </w:r>
      <w:r w:rsidRPr="00532C5D">
        <w:t>)</w:t>
      </w:r>
      <w:bookmarkEnd w:id="57"/>
      <w:bookmarkEnd w:id="58"/>
    </w:p>
    <w:p w14:paraId="068B8A97" w14:textId="517B2110" w:rsidR="0002522C" w:rsidRPr="00532C5D" w:rsidRDefault="0002522C" w:rsidP="0002522C">
      <w:pPr>
        <w:pStyle w:val="NormalWeb"/>
        <w:spacing w:line="360" w:lineRule="auto"/>
        <w:jc w:val="both"/>
      </w:pPr>
      <w:r w:rsidRPr="00532C5D">
        <w:lastRenderedPageBreak/>
        <w:t>Le secteur cotonnier a connu des difficultés ces dernières années, en partie en raison de la politique de libéralisation de la filière cotonnière prônée par la Banque mondiale depuis 1999 (Banque mondiale, 2006). Cette politique a rencontré des obstacles majeurs tels que l'enclavement du pays et le marasme économique que connaît la société cotonnière tchadienne (</w:t>
      </w:r>
      <w:proofErr w:type="spellStart"/>
      <w:r w:rsidRPr="00532C5D">
        <w:t>Tchoungui</w:t>
      </w:r>
      <w:proofErr w:type="spellEnd"/>
      <w:r w:rsidRPr="00532C5D">
        <w:t>, 2016). La production de coton au Tchad a chuté de manière significative, passant de 171 000 tonnes en 2011 à 35 000 tonnes en 2015 (FAOSTAT, 20</w:t>
      </w:r>
      <w:r w:rsidR="00273808" w:rsidRPr="00532C5D">
        <w:t>23</w:t>
      </w:r>
      <w:r w:rsidRPr="00532C5D">
        <w:t>). Les producteurs tchadiens peinent à vivre de leurs cultures en raison du retard de paiement et du ramassage des récoltes (</w:t>
      </w:r>
      <w:proofErr w:type="spellStart"/>
      <w:r w:rsidRPr="00532C5D">
        <w:t>Tchoungui</w:t>
      </w:r>
      <w:proofErr w:type="spellEnd"/>
      <w:r w:rsidRPr="00532C5D">
        <w:t>, 2016). La culture du coton connaît une crise profonde ces dernières années, au profit de l'arachide, qui devient de plus en plus attractive pour les agriculteurs (</w:t>
      </w:r>
      <w:proofErr w:type="spellStart"/>
      <w:r w:rsidRPr="00532C5D">
        <w:t>Akoa</w:t>
      </w:r>
      <w:proofErr w:type="spellEnd"/>
      <w:r w:rsidRPr="00532C5D">
        <w:t>, 2017). Malgré un crédit de 30 milliards de la Banque de développement des États de l'Afrique centrale (BEAC) pour soutenir le secteur, le coton peine à se relever en raison de l'inquiétude qui s'est installée chez les paysans, due aux facteurs précités (BEAC, 2018).</w:t>
      </w:r>
    </w:p>
    <w:p w14:paraId="32506ACB" w14:textId="77777777" w:rsidR="0002522C" w:rsidRPr="00532C5D" w:rsidRDefault="0002522C" w:rsidP="001308A5">
      <w:pPr>
        <w:pStyle w:val="Titre3"/>
      </w:pPr>
      <w:bookmarkStart w:id="59" w:name="_Toc140247517"/>
      <w:bookmarkStart w:id="60" w:name="_Toc188705906"/>
      <w:bookmarkStart w:id="61" w:name="_Toc201563158"/>
      <w:r w:rsidRPr="00532C5D">
        <w:t>1.2.4 Autres cultures</w:t>
      </w:r>
      <w:bookmarkEnd w:id="59"/>
      <w:bookmarkEnd w:id="60"/>
      <w:bookmarkEnd w:id="61"/>
    </w:p>
    <w:p w14:paraId="521DC077" w14:textId="7670A5D8" w:rsidR="0002522C" w:rsidRPr="00532C5D" w:rsidRDefault="0002522C" w:rsidP="0002522C">
      <w:pPr>
        <w:pStyle w:val="NormalWeb"/>
        <w:spacing w:line="360" w:lineRule="auto"/>
        <w:jc w:val="both"/>
      </w:pPr>
      <w:r w:rsidRPr="00532C5D">
        <w:t>Les autres cultures importantes au Tchad incluent les racines et les tubercules tels que le manioc, la patate douce, l'igname, le taro et la pomme de terre, ainsi que diverses cultures maraîchères (FAOSTAT, 20</w:t>
      </w:r>
      <w:r w:rsidR="00273808" w:rsidRPr="00532C5D">
        <w:t>23</w:t>
      </w:r>
      <w:r w:rsidRPr="00532C5D">
        <w:t>). Ces productions sont principalement destinées au marché local et génèrent des revenus substantiels pour les agriculteurs (</w:t>
      </w:r>
      <w:proofErr w:type="spellStart"/>
      <w:r w:rsidRPr="00532C5D">
        <w:t>Tchoungui</w:t>
      </w:r>
      <w:proofErr w:type="spellEnd"/>
      <w:r w:rsidRPr="00532C5D">
        <w:t xml:space="preserve">, 2016). Selon les études </w:t>
      </w:r>
      <w:r w:rsidR="003B5981" w:rsidRPr="00532C5D">
        <w:t>(</w:t>
      </w:r>
      <w:proofErr w:type="spellStart"/>
      <w:r w:rsidRPr="00532C5D">
        <w:t>Akoa</w:t>
      </w:r>
      <w:proofErr w:type="spellEnd"/>
      <w:r w:rsidRPr="00532C5D">
        <w:t xml:space="preserve"> en 2017</w:t>
      </w:r>
      <w:proofErr w:type="gramStart"/>
      <w:r w:rsidR="003B5981" w:rsidRPr="00532C5D">
        <w:t xml:space="preserve">) </w:t>
      </w:r>
      <w:r w:rsidRPr="00532C5D">
        <w:t>,</w:t>
      </w:r>
      <w:proofErr w:type="gramEnd"/>
      <w:r w:rsidRPr="00532C5D">
        <w:t xml:space="preserve"> ces cultures représentent un enjeu économique et social majeur, car elles contribuent à la subsistance de plusieurs millions de personnes dans le pays. Malgré cela, ces filières font face à d'importantes difficultés depuis quelques années, en particulier au niveau de la production et de la commercialisation. Les défis incluent l'absence de structures adéquates de stockage et de conservation, entraînant ainsi des pertes post-récolte importantes et affect</w:t>
      </w:r>
      <w:r w:rsidR="003B5981" w:rsidRPr="00532C5D">
        <w:t>ant</w:t>
      </w:r>
      <w:r w:rsidRPr="00532C5D">
        <w:t xml:space="preserve"> la rentabilité de ces cultures pour les agriculteurs (FAO, 2019).</w:t>
      </w:r>
    </w:p>
    <w:p w14:paraId="7EFD6415" w14:textId="4DFCF6C0" w:rsidR="0030715B" w:rsidRPr="00532C5D" w:rsidRDefault="00265D35" w:rsidP="001308A5">
      <w:pPr>
        <w:pStyle w:val="Titre3"/>
      </w:pPr>
      <w:bookmarkStart w:id="62" w:name="_Toc140247518"/>
      <w:bookmarkStart w:id="63" w:name="_Toc201563159"/>
      <w:r w:rsidRPr="00532C5D">
        <w:t xml:space="preserve">1.2.5 </w:t>
      </w:r>
      <w:r w:rsidR="0030715B" w:rsidRPr="00532C5D">
        <w:t>Cadre institutionnel</w:t>
      </w:r>
      <w:bookmarkEnd w:id="62"/>
      <w:bookmarkEnd w:id="63"/>
    </w:p>
    <w:p w14:paraId="59F584FF" w14:textId="6955C95B" w:rsidR="0030715B" w:rsidRPr="00532C5D" w:rsidRDefault="0030715B" w:rsidP="0030715B">
      <w:pPr>
        <w:spacing w:line="360" w:lineRule="auto"/>
        <w:jc w:val="both"/>
        <w:rPr>
          <w:color w:val="FF0000"/>
          <w:szCs w:val="24"/>
        </w:rPr>
      </w:pPr>
      <w:r w:rsidRPr="00532C5D">
        <w:rPr>
          <w:szCs w:val="24"/>
        </w:rPr>
        <w:t>Le cadre institutionnel de l'agriculture au Tchad est composé de diverses institutions et organisations gouvernementales et non gouvernementales qui ont pour mission de promouvoir et de soutenir le développement du secteur agricole. L'agriculture représente</w:t>
      </w:r>
      <w:r w:rsidR="004D38AB" w:rsidRPr="00532C5D">
        <w:rPr>
          <w:szCs w:val="24"/>
        </w:rPr>
        <w:t xml:space="preserve"> plus de 40% du PIB et emploie environ 80% de la population active qui</w:t>
      </w:r>
      <w:r w:rsidRPr="00532C5D">
        <w:rPr>
          <w:szCs w:val="24"/>
        </w:rPr>
        <w:t xml:space="preserve"> un enjeu majeur pour le pays, </w:t>
      </w:r>
      <w:r w:rsidRPr="00532C5D">
        <w:rPr>
          <w:color w:val="000000" w:themeColor="text1"/>
          <w:szCs w:val="24"/>
        </w:rPr>
        <w:t xml:space="preserve">car elle constitue la principale source de revenus et de subsistance pour une grande partie de la population. </w:t>
      </w:r>
      <w:r w:rsidRPr="00532C5D">
        <w:rPr>
          <w:szCs w:val="24"/>
        </w:rPr>
        <w:t xml:space="preserve">Dans le cadre de la gouvernance et de la promotion de l’agriculture les principales institutions et organisations impliquées sont les suivants : </w:t>
      </w:r>
    </w:p>
    <w:p w14:paraId="3AFBFEC8" w14:textId="33CCB6B9" w:rsidR="0030715B" w:rsidRPr="00532C5D" w:rsidRDefault="00E63245" w:rsidP="00503B31">
      <w:pPr>
        <w:rPr>
          <w:b/>
          <w:bCs/>
        </w:rPr>
      </w:pPr>
      <w:bookmarkStart w:id="64" w:name="_Toc140247519"/>
      <w:bookmarkStart w:id="65" w:name="_Toc194528708"/>
      <w:r w:rsidRPr="00532C5D">
        <w:rPr>
          <w:b/>
          <w:bCs/>
        </w:rPr>
        <w:lastRenderedPageBreak/>
        <w:t>1.</w:t>
      </w:r>
      <w:r w:rsidR="00F41A35" w:rsidRPr="00532C5D">
        <w:rPr>
          <w:b/>
          <w:bCs/>
        </w:rPr>
        <w:t>2</w:t>
      </w:r>
      <w:r w:rsidRPr="00532C5D">
        <w:rPr>
          <w:b/>
          <w:bCs/>
        </w:rPr>
        <w:t>.</w:t>
      </w:r>
      <w:r w:rsidR="00265D35" w:rsidRPr="00532C5D">
        <w:rPr>
          <w:b/>
          <w:bCs/>
        </w:rPr>
        <w:t>5.1</w:t>
      </w:r>
      <w:r w:rsidRPr="00532C5D">
        <w:rPr>
          <w:b/>
          <w:bCs/>
        </w:rPr>
        <w:t xml:space="preserve"> </w:t>
      </w:r>
      <w:r w:rsidR="0030715B" w:rsidRPr="00532C5D">
        <w:rPr>
          <w:b/>
          <w:bCs/>
        </w:rPr>
        <w:t>Institutions gouvernementales</w:t>
      </w:r>
      <w:bookmarkEnd w:id="64"/>
      <w:bookmarkEnd w:id="65"/>
    </w:p>
    <w:p w14:paraId="3120B2F9" w14:textId="453066BA" w:rsidR="0030715B" w:rsidRPr="00532C5D" w:rsidRDefault="0030715B" w:rsidP="002C44F1">
      <w:pPr>
        <w:pStyle w:val="Sansinterligne"/>
        <w:spacing w:line="360" w:lineRule="auto"/>
        <w:jc w:val="both"/>
        <w:rPr>
          <w:rFonts w:ascii="Times New Roman" w:eastAsiaTheme="minorHAnsi" w:hAnsi="Times New Roman"/>
          <w:sz w:val="24"/>
          <w:szCs w:val="24"/>
        </w:rPr>
      </w:pPr>
      <w:r w:rsidRPr="00532C5D">
        <w:rPr>
          <w:rFonts w:ascii="Times New Roman" w:eastAsiaTheme="minorHAnsi" w:hAnsi="Times New Roman"/>
          <w:sz w:val="24"/>
          <w:szCs w:val="24"/>
        </w:rPr>
        <w:t xml:space="preserve"> </w:t>
      </w:r>
      <w:r w:rsidRPr="00532C5D">
        <w:rPr>
          <w:rFonts w:ascii="Times New Roman" w:eastAsia="Times New Roman" w:hAnsi="Times New Roman"/>
          <w:sz w:val="24"/>
          <w:szCs w:val="24"/>
          <w:lang w:eastAsia="fr-FR"/>
        </w:rPr>
        <w:t>Ministère de la Production, de l'</w:t>
      </w:r>
      <w:r w:rsidR="001A3C95" w:rsidRPr="00532C5D">
        <w:rPr>
          <w:rFonts w:ascii="Times New Roman" w:eastAsia="Times New Roman" w:hAnsi="Times New Roman"/>
          <w:sz w:val="24"/>
          <w:szCs w:val="24"/>
          <w:lang w:eastAsia="fr-FR"/>
        </w:rPr>
        <w:t>Industrialisation Agricoles</w:t>
      </w:r>
      <w:r w:rsidRPr="00532C5D">
        <w:rPr>
          <w:rFonts w:ascii="Times New Roman" w:eastAsia="Times New Roman" w:hAnsi="Times New Roman"/>
          <w:sz w:val="24"/>
          <w:szCs w:val="24"/>
          <w:lang w:eastAsia="fr-FR"/>
        </w:rPr>
        <w:t xml:space="preserve"> et </w:t>
      </w:r>
      <w:r w:rsidR="001A3C95" w:rsidRPr="00532C5D">
        <w:rPr>
          <w:rFonts w:ascii="Times New Roman" w:eastAsia="Times New Roman" w:hAnsi="Times New Roman"/>
          <w:sz w:val="24"/>
          <w:szCs w:val="24"/>
          <w:lang w:eastAsia="fr-FR"/>
        </w:rPr>
        <w:t>Transformation. Le ministère est</w:t>
      </w:r>
      <w:r w:rsidRPr="00532C5D">
        <w:rPr>
          <w:rFonts w:ascii="Times New Roman" w:eastAsia="Times New Roman" w:hAnsi="Times New Roman"/>
          <w:sz w:val="24"/>
          <w:szCs w:val="24"/>
          <w:lang w:eastAsia="fr-FR"/>
        </w:rPr>
        <w:t xml:space="preserve"> l'organe central du gouvernement tchadien en charge de la formulation et de la mise en œuvre des politiques agricoles nationales. Le ministère travaille en étroite collaboration avec d'autres ministères et institutions pour assurer la coordination et la mise en œuvre des politiques et des programmes de développement agricole.</w:t>
      </w:r>
    </w:p>
    <w:p w14:paraId="7AFA927F" w14:textId="0382F3F8" w:rsidR="0030715B" w:rsidRPr="00532C5D" w:rsidRDefault="00E63245" w:rsidP="00503B31">
      <w:pPr>
        <w:rPr>
          <w:b/>
          <w:bCs/>
        </w:rPr>
      </w:pPr>
      <w:bookmarkStart w:id="66" w:name="_Toc194528709"/>
      <w:r w:rsidRPr="00532C5D">
        <w:rPr>
          <w:b/>
          <w:bCs/>
        </w:rPr>
        <w:t>1.</w:t>
      </w:r>
      <w:r w:rsidR="00F41A35" w:rsidRPr="00532C5D">
        <w:rPr>
          <w:b/>
          <w:bCs/>
        </w:rPr>
        <w:t>2</w:t>
      </w:r>
      <w:r w:rsidRPr="00532C5D">
        <w:rPr>
          <w:b/>
          <w:bCs/>
        </w:rPr>
        <w:t>.</w:t>
      </w:r>
      <w:r w:rsidR="00265D35" w:rsidRPr="00532C5D">
        <w:rPr>
          <w:b/>
          <w:bCs/>
        </w:rPr>
        <w:t xml:space="preserve">5.2 </w:t>
      </w:r>
      <w:r w:rsidR="0030715B" w:rsidRPr="00532C5D">
        <w:rPr>
          <w:b/>
          <w:bCs/>
        </w:rPr>
        <w:t>Organisations non gouvernementales et de la société civile</w:t>
      </w:r>
      <w:bookmarkEnd w:id="66"/>
    </w:p>
    <w:p w14:paraId="2F6B1CD6" w14:textId="67A3CB2D" w:rsidR="0030715B" w:rsidRPr="00532C5D" w:rsidRDefault="0030715B" w:rsidP="00273808">
      <w:pPr>
        <w:spacing w:before="100" w:beforeAutospacing="1" w:after="100" w:afterAutospacing="1" w:line="360" w:lineRule="auto"/>
        <w:jc w:val="both"/>
        <w:rPr>
          <w:szCs w:val="24"/>
        </w:rPr>
      </w:pPr>
      <w:r w:rsidRPr="00532C5D">
        <w:rPr>
          <w:rFonts w:eastAsia="Times New Roman"/>
          <w:szCs w:val="24"/>
          <w:lang w:eastAsia="fr-FR"/>
        </w:rPr>
        <w:t>Plusieurs organisations non gouvernementales (ONG) et associations de producteurs œuvrent dans le secteur agricole au Tchad. Ces organisations jouent un rôle crucial dans la promotion de l'agriculture durable, l'amélioration des conditions de vie des agriculteurs et la protection de l'environnement. Le Réseau des Organisations Paysannes et des Producteurs Agricoles du Tchad (ROPAT) est une plateforme nationale qui rassemble les organisations paysannes et les producteurs agricoles du Tchad. Il vise à renforcer les capacités des membres et à promouvoir les intérêts des agriculteurs tchadiens auprès des décideurs politiques et des partenaires techniques et financiers. L’Association Tchadienne pour la Promotion de l'Agriculture Durable (ATPAD) est aussi une ONG qui travaille à la promotion de l'agriculture durable et à l'amélioration des conditions de vie des agriculteurs tchadiens. Elle met en œuvre des projets et des programmes visant à renforcer les capacités des agriculteurs et à faciliter leur accès aux ressources et aux marchés. Cependant, l</w:t>
      </w:r>
      <w:r w:rsidRPr="00532C5D">
        <w:rPr>
          <w:szCs w:val="24"/>
        </w:rPr>
        <w:t xml:space="preserve">es ONG qui appuient et complètent les interventions des services publics précités dans le développement rural peuvent être classés en trois </w:t>
      </w:r>
      <w:r w:rsidR="00273808" w:rsidRPr="00532C5D">
        <w:rPr>
          <w:szCs w:val="24"/>
        </w:rPr>
        <w:t>groupes</w:t>
      </w:r>
      <w:proofErr w:type="gramStart"/>
      <w:r w:rsidR="00273808" w:rsidRPr="00532C5D">
        <w:rPr>
          <w:szCs w:val="24"/>
        </w:rPr>
        <w:t xml:space="preserve"> :</w:t>
      </w:r>
      <w:r w:rsidRPr="00532C5D">
        <w:rPr>
          <w:szCs w:val="24"/>
        </w:rPr>
        <w:t>Les</w:t>
      </w:r>
      <w:proofErr w:type="gramEnd"/>
      <w:r w:rsidRPr="00532C5D">
        <w:rPr>
          <w:szCs w:val="24"/>
        </w:rPr>
        <w:t xml:space="preserve"> ONG internationales liées par une convention à l’Etat tchadien. On peut citer : INADES-TCHAD qui intervient essentiellement dans le Mayo-</w:t>
      </w:r>
      <w:proofErr w:type="spellStart"/>
      <w:r w:rsidRPr="00532C5D">
        <w:rPr>
          <w:szCs w:val="24"/>
        </w:rPr>
        <w:t>Kebbi</w:t>
      </w:r>
      <w:proofErr w:type="spellEnd"/>
      <w:r w:rsidRPr="00532C5D">
        <w:rPr>
          <w:szCs w:val="24"/>
        </w:rPr>
        <w:t xml:space="preserve"> et le Moyen-Chari, World-Vision, arrivé en 1985 avec l’aide d’urgence, VITA/PEP (1991) pour distribuer le crédit, OXFAM (1992), AFDI (1988), SAILD (1991), APICA, AFRICARE, CARE/TCHAD, etc.</w:t>
      </w:r>
    </w:p>
    <w:p w14:paraId="3B3E0FCA" w14:textId="77777777" w:rsidR="0030715B" w:rsidRPr="00532C5D" w:rsidRDefault="0030715B">
      <w:pPr>
        <w:pStyle w:val="Paragraphedeliste"/>
        <w:numPr>
          <w:ilvl w:val="0"/>
          <w:numId w:val="16"/>
        </w:numPr>
        <w:spacing w:line="360" w:lineRule="auto"/>
        <w:jc w:val="both"/>
        <w:rPr>
          <w:rFonts w:ascii="Times New Roman" w:hAnsi="Times New Roman" w:cs="Times New Roman"/>
          <w:szCs w:val="24"/>
        </w:rPr>
      </w:pPr>
      <w:r w:rsidRPr="00532C5D">
        <w:rPr>
          <w:rFonts w:ascii="Times New Roman" w:hAnsi="Times New Roman" w:cs="Times New Roman"/>
          <w:szCs w:val="24"/>
        </w:rPr>
        <w:t>Les ONG confessionnelles de droit tchadien comme le CECADEC, le SCMR, mais surtout le SECADEV et les BELACD qui sont des structures autonomes menant des programmes de développement dans la zone soudanienne.</w:t>
      </w:r>
    </w:p>
    <w:p w14:paraId="56F08E40" w14:textId="77777777" w:rsidR="0030715B" w:rsidRPr="00532C5D" w:rsidRDefault="0030715B">
      <w:pPr>
        <w:pStyle w:val="Paragraphedeliste"/>
        <w:numPr>
          <w:ilvl w:val="0"/>
          <w:numId w:val="16"/>
        </w:numPr>
        <w:spacing w:line="360" w:lineRule="auto"/>
        <w:jc w:val="both"/>
        <w:rPr>
          <w:rFonts w:ascii="Times New Roman" w:hAnsi="Times New Roman" w:cs="Times New Roman"/>
          <w:szCs w:val="24"/>
        </w:rPr>
      </w:pPr>
      <w:r w:rsidRPr="00532C5D">
        <w:rPr>
          <w:rFonts w:ascii="Times New Roman" w:hAnsi="Times New Roman" w:cs="Times New Roman"/>
          <w:szCs w:val="24"/>
        </w:rPr>
        <w:t>D’autres ONG locales telles que ARPES, ASSSAILD, ACRA, DARNA, ALTAAWOUN, ACORD, etc. ont des interventions multiples dans les villages, avec bien souvent des appuis financiers extérieurs.</w:t>
      </w:r>
    </w:p>
    <w:p w14:paraId="658E0D3B" w14:textId="608CD280" w:rsidR="0030715B" w:rsidRPr="00532C5D" w:rsidRDefault="0030715B" w:rsidP="0030715B">
      <w:pPr>
        <w:spacing w:line="360" w:lineRule="auto"/>
        <w:jc w:val="both"/>
        <w:rPr>
          <w:szCs w:val="24"/>
        </w:rPr>
      </w:pPr>
      <w:r w:rsidRPr="00532C5D">
        <w:rPr>
          <w:szCs w:val="24"/>
        </w:rPr>
        <w:lastRenderedPageBreak/>
        <w:t>Le dispositif institutionnel dans son ensemble au Tchad, se heurte aux insuffisances et a beaucoup de faiblesses qui ne favorisent pas la bonne marche des activités agricole du pays. Parmi ces faiblesses, on a :</w:t>
      </w:r>
    </w:p>
    <w:p w14:paraId="159E846D" w14:textId="77777777" w:rsidR="0030715B" w:rsidRPr="00532C5D" w:rsidRDefault="0030715B">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La politique de développement agricole ne prend pas en compte les nouvelles donnes des contextes nationaux, régionaux et internationaux en vue de répondre aux attentes légitimes du monde rural et de la nation tchadienne dans son ensemble ;</w:t>
      </w:r>
    </w:p>
    <w:p w14:paraId="7D4B03F7" w14:textId="13027991" w:rsidR="0030715B" w:rsidRPr="00532C5D" w:rsidRDefault="00CE2EF0">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Le faible capacité</w:t>
      </w:r>
      <w:r w:rsidR="0030715B" w:rsidRPr="00532C5D">
        <w:rPr>
          <w:rFonts w:ascii="Times New Roman" w:hAnsi="Times New Roman" w:cs="Times New Roman"/>
          <w:szCs w:val="24"/>
        </w:rPr>
        <w:t xml:space="preserve"> d’intervention : insuffisance des moyens ;</w:t>
      </w:r>
    </w:p>
    <w:p w14:paraId="41E407AD" w14:textId="77777777" w:rsidR="0030715B" w:rsidRPr="00532C5D" w:rsidRDefault="0030715B">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Le très faible niveau salaire des agents ;</w:t>
      </w:r>
    </w:p>
    <w:p w14:paraId="640755E1" w14:textId="77777777" w:rsidR="0030715B" w:rsidRPr="00532C5D" w:rsidRDefault="0030715B">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La mauvaise gestion des ressources ;</w:t>
      </w:r>
    </w:p>
    <w:p w14:paraId="0876975F" w14:textId="77777777" w:rsidR="0030715B" w:rsidRPr="00532C5D" w:rsidRDefault="0030715B">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 xml:space="preserve">L’insuffisance des cadres qualifiés et mauvaise gestion des ressources humaines ; </w:t>
      </w:r>
    </w:p>
    <w:p w14:paraId="4EE4DF64" w14:textId="381E11A0" w:rsidR="0030715B" w:rsidRPr="00532C5D" w:rsidRDefault="0030715B">
      <w:pPr>
        <w:pStyle w:val="Paragraphedeliste"/>
        <w:numPr>
          <w:ilvl w:val="0"/>
          <w:numId w:val="15"/>
        </w:numPr>
        <w:spacing w:line="360" w:lineRule="auto"/>
        <w:jc w:val="both"/>
        <w:rPr>
          <w:rFonts w:ascii="Times New Roman" w:hAnsi="Times New Roman" w:cs="Times New Roman"/>
          <w:szCs w:val="24"/>
        </w:rPr>
      </w:pPr>
      <w:r w:rsidRPr="00532C5D">
        <w:rPr>
          <w:rFonts w:ascii="Times New Roman" w:hAnsi="Times New Roman" w:cs="Times New Roman"/>
          <w:szCs w:val="24"/>
        </w:rPr>
        <w:t>L’insuffisance d’équipements.</w:t>
      </w:r>
    </w:p>
    <w:p w14:paraId="30EA6706" w14:textId="6E027C3B" w:rsidR="00852373" w:rsidRPr="00532C5D" w:rsidRDefault="00003977" w:rsidP="00BE10DA">
      <w:pPr>
        <w:pStyle w:val="Titre2"/>
      </w:pPr>
      <w:bookmarkStart w:id="67" w:name="_Toc201563160"/>
      <w:r w:rsidRPr="00532C5D">
        <w:t xml:space="preserve">1.3. </w:t>
      </w:r>
      <w:r w:rsidR="00852373" w:rsidRPr="00532C5D">
        <w:t>Origine et évolution du concept de chaine de valeur</w:t>
      </w:r>
      <w:bookmarkEnd w:id="67"/>
      <w:r w:rsidR="00852373" w:rsidRPr="00532C5D">
        <w:t xml:space="preserve"> </w:t>
      </w:r>
    </w:p>
    <w:p w14:paraId="0D518BD0" w14:textId="2D870C2A" w:rsidR="00081A66" w:rsidRPr="00532C5D" w:rsidRDefault="00081A66" w:rsidP="00081A66">
      <w:pPr>
        <w:spacing w:line="360" w:lineRule="auto"/>
        <w:jc w:val="both"/>
        <w:rPr>
          <w:szCs w:val="24"/>
        </w:rPr>
      </w:pPr>
      <w:r w:rsidRPr="00532C5D">
        <w:rPr>
          <w:szCs w:val="24"/>
        </w:rPr>
        <w:t>Le concept de chaîne de valeur, initialement développé dans le contexte industriel, a connu une évolution significative au cours des dernières décennies, particulièrement dans son application au secteur agricole. Dans un contexte mondial marqué par des défis croissants en matière de sécurité alimentaire et de durabilité des systèmes de production, la compréhension et l'optimisation des chaînes de valeur agricoles sont devenues des enjeux majeurs pour le développement économique et social (Rahman &amp; Zhang, 2023).</w:t>
      </w:r>
    </w:p>
    <w:p w14:paraId="5CD4363E" w14:textId="146E5569" w:rsidR="00081A66" w:rsidRPr="00532C5D" w:rsidRDefault="00081A66" w:rsidP="00081A66">
      <w:pPr>
        <w:spacing w:line="360" w:lineRule="auto"/>
        <w:jc w:val="both"/>
        <w:rPr>
          <w:szCs w:val="24"/>
        </w:rPr>
      </w:pPr>
      <w:r w:rsidRPr="00532C5D">
        <w:rPr>
          <w:szCs w:val="24"/>
        </w:rPr>
        <w:t>L'agriculture africaine, et plus particulièrement celle du Tchad, fait face à des défis structurels importants qui nécessitent une analyse approfondie des mécanismes de création et de distribution de la valeur. Les récentes études menées par la Banque Mondiale (2022) soulignent que l'efficacité des chaînes de valeur agricoles en Afrique subsaharienne reste significativement inférieure à leur potentiel, avec des pertes estimées à 30-40% de la valeur potentielle totale. Cette situation est particulièrement préoccupante dans le contexte tchadien, où l'agriculture représente plus de 40% du PIB et emploie environ 80% de la population active (FMI, 2023). La filière maïs au Tchad illustre parfaitement cette problématique. Selon les données récentes de la FAO (2023), bien que le pays dispose d'un potentiel agricole considérable, la productivité moyenne du maïs reste inférieure à 1,5 tonne par hectare, contre une moyenne mondiale de 5,8 tonnes par hectare. Cette disparité s'explique par une combinaison de facteurs techniques, organisationnels et institutionnels qui affectent l'ensemble de la chaîne de valeur (Anderson &amp; Mohammed, 2022).</w:t>
      </w:r>
      <w:r w:rsidR="000B414C" w:rsidRPr="00532C5D">
        <w:rPr>
          <w:szCs w:val="24"/>
        </w:rPr>
        <w:t xml:space="preserve"> </w:t>
      </w:r>
      <w:r w:rsidR="009E34FF" w:rsidRPr="00532C5D">
        <w:rPr>
          <w:szCs w:val="24"/>
        </w:rPr>
        <w:t xml:space="preserve">     </w:t>
      </w:r>
    </w:p>
    <w:p w14:paraId="162056B8" w14:textId="62514EA8" w:rsidR="00081A66" w:rsidRPr="00532C5D" w:rsidRDefault="00081A66" w:rsidP="00081A66">
      <w:pPr>
        <w:spacing w:line="360" w:lineRule="auto"/>
        <w:jc w:val="both"/>
        <w:rPr>
          <w:szCs w:val="24"/>
        </w:rPr>
      </w:pPr>
      <w:r w:rsidRPr="00532C5D">
        <w:rPr>
          <w:szCs w:val="24"/>
        </w:rPr>
        <w:lastRenderedPageBreak/>
        <w:t>L'analyse des chaînes de valeur agricoles nécessite une approche méthodologique rigoureuse et adaptée aux spécificités locales. Les travaux récents de Kumar et al. (2024) soulignent l'importance d'une approche holistique intégrant les dimensions économiques, sociales et environnementales dans l'analyse des systèmes de production agricole. Cette approche permet</w:t>
      </w:r>
      <w:r w:rsidR="008A2CA2" w:rsidRPr="00532C5D">
        <w:rPr>
          <w:szCs w:val="24"/>
        </w:rPr>
        <w:t>,</w:t>
      </w:r>
      <w:r w:rsidRPr="00532C5D">
        <w:rPr>
          <w:szCs w:val="24"/>
        </w:rPr>
        <w:t xml:space="preserve"> non seulement d'identifier les goulots d'étranglement</w:t>
      </w:r>
      <w:r w:rsidR="008A2CA2" w:rsidRPr="00532C5D">
        <w:rPr>
          <w:szCs w:val="24"/>
        </w:rPr>
        <w:t>,</w:t>
      </w:r>
      <w:r w:rsidRPr="00532C5D">
        <w:rPr>
          <w:szCs w:val="24"/>
        </w:rPr>
        <w:t xml:space="preserve"> mais aussi de proposer des solutions adaptées aux contextes locaux. Dans le cas spécifique du Tchad, la compréhension des dynamiques spatiales et temporelles de la production agricole est cruciale. Les travaux de Martinez &amp; Wilson (2023) ont démontré que les variations </w:t>
      </w:r>
      <w:proofErr w:type="spellStart"/>
      <w:r w:rsidRPr="00532C5D">
        <w:rPr>
          <w:szCs w:val="24"/>
        </w:rPr>
        <w:t>agro-écologiques</w:t>
      </w:r>
      <w:proofErr w:type="spellEnd"/>
      <w:r w:rsidRPr="00532C5D">
        <w:rPr>
          <w:szCs w:val="24"/>
        </w:rPr>
        <w:t xml:space="preserve"> entre les différentes régions du pays influencent significativement la structure et la performance des chaînes de valeur agricoles. Cette réalité justifie une approche méthodologique différenciée selon les zones d'étude.</w:t>
      </w:r>
    </w:p>
    <w:p w14:paraId="0C31E53F" w14:textId="2D26543F" w:rsidR="00081A66" w:rsidRPr="00532C5D" w:rsidRDefault="00081A66" w:rsidP="00081A66">
      <w:pPr>
        <w:spacing w:line="360" w:lineRule="auto"/>
        <w:jc w:val="both"/>
        <w:rPr>
          <w:szCs w:val="24"/>
        </w:rPr>
      </w:pPr>
      <w:r w:rsidRPr="00532C5D">
        <w:rPr>
          <w:szCs w:val="24"/>
        </w:rPr>
        <w:t>Les avancées récentes dans les méthodologies d'analyse des chaînes de valeur agricoles ont mis en évidence l'importance d'une approche multi-acteurs. Les recherches de Thompson &amp; Lee (2023) démontrent que la performance d'une chaîne de valeur dépend non seulement des capacités individuelles des acteurs mais aussi de la qualité des interactions entre eux. Cette perspective justifie l'adoption d'une méthodologie mixte, combinant analyses quantitatives et qualitatives. L'émergence des technologies numériques offre de nouvelles opportunités pour la collecte et l'analyse des données agricoles. Selon Davidson et al. (2022), l'utilisation d'outils numériques pour le suivi des chaînes de valeur permet une meilleure compréhension des flux de produits et d'information, facilitant ainsi l'identification des points d'intervention prioritaires. Cette évolution technologique influence significativement les choix méthodologiques dans l'analyse des systèmes agricoles. La dimension genre constitue également un aspect crucial dans l'analyse des chaînes de valeur agricoles. Les études récentes de Rodriguez &amp; Chang (2024) révèlent que les femmes jouent un rôle central dans de nombreux maillons des chaînes de valeur agricoles en Afrique subsaharienne, bien que leur contribution soit souvent sous-évaluée. Cette réalité nécessite une approche méthodologique sensible au genre. Les enjeux environnementaux et climatiques ajoutent une dimension supplémentaire à l'analyse des chaînes de valeur agricoles. Les travaux de Wilson &amp; Ahmed (2023) soulignent l'importance d'intégrer les considérations de durabilité environnementale dans l'analyse des systèmes de production agricole. Cette perspective influence le choix des indicateurs et des méthodes d'analyse.</w:t>
      </w:r>
    </w:p>
    <w:p w14:paraId="7B7D2B8E" w14:textId="44FCF934" w:rsidR="00081A66" w:rsidRPr="00532C5D" w:rsidRDefault="00081A66" w:rsidP="00081A66">
      <w:pPr>
        <w:spacing w:line="360" w:lineRule="auto"/>
        <w:jc w:val="both"/>
        <w:rPr>
          <w:szCs w:val="24"/>
        </w:rPr>
      </w:pPr>
      <w:r w:rsidRPr="00532C5D">
        <w:rPr>
          <w:szCs w:val="24"/>
        </w:rPr>
        <w:t xml:space="preserve">Dans ce contexte, la présente étude vise à analyser de manière approfondie la chaîne de valeur du maïs dans deux zones </w:t>
      </w:r>
      <w:proofErr w:type="spellStart"/>
      <w:r w:rsidRPr="00532C5D">
        <w:rPr>
          <w:szCs w:val="24"/>
        </w:rPr>
        <w:t>agro-écologiques</w:t>
      </w:r>
      <w:proofErr w:type="spellEnd"/>
      <w:r w:rsidRPr="00532C5D">
        <w:rPr>
          <w:szCs w:val="24"/>
        </w:rPr>
        <w:t xml:space="preserve"> majeures du Tchad des provinces du Mayo-</w:t>
      </w:r>
      <w:proofErr w:type="spellStart"/>
      <w:r w:rsidRPr="00532C5D">
        <w:rPr>
          <w:szCs w:val="24"/>
        </w:rPr>
        <w:t>Kebbi</w:t>
      </w:r>
      <w:proofErr w:type="spellEnd"/>
      <w:r w:rsidRPr="00532C5D">
        <w:rPr>
          <w:szCs w:val="24"/>
        </w:rPr>
        <w:t xml:space="preserve"> </w:t>
      </w:r>
      <w:r w:rsidRPr="00532C5D">
        <w:rPr>
          <w:szCs w:val="24"/>
        </w:rPr>
        <w:lastRenderedPageBreak/>
        <w:t xml:space="preserve">Ouest et du </w:t>
      </w:r>
      <w:proofErr w:type="spellStart"/>
      <w:r w:rsidRPr="00532C5D">
        <w:rPr>
          <w:szCs w:val="24"/>
        </w:rPr>
        <w:t>Salamat</w:t>
      </w:r>
      <w:proofErr w:type="spellEnd"/>
      <w:r w:rsidRPr="00532C5D">
        <w:rPr>
          <w:szCs w:val="24"/>
        </w:rPr>
        <w:t xml:space="preserve"> comme des zones stratégiques pour la production de maïs. Ces régions représentent non seulement une part significative de la production nationale mais offrent également un contraste intéressant en termes de conditions </w:t>
      </w:r>
      <w:proofErr w:type="spellStart"/>
      <w:r w:rsidRPr="00532C5D">
        <w:rPr>
          <w:szCs w:val="24"/>
        </w:rPr>
        <w:t>agro-écologiques</w:t>
      </w:r>
      <w:proofErr w:type="spellEnd"/>
      <w:r w:rsidRPr="00532C5D">
        <w:rPr>
          <w:szCs w:val="24"/>
        </w:rPr>
        <w:t xml:space="preserve"> et de systèmes de production. L’objectif est de contribuer à une meilleure compréhension des dynamiques des chaînes de valeur agricoles au Tchad, en fournissant des données empiriques robustes et des analyses approfondies. Les résultats de cette recherche pourront servir de base pour l'élaboration de politiques et de stratégies visant à améliorer la performance et la durabilité des systèmes de production agricole dans le pays.</w:t>
      </w:r>
    </w:p>
    <w:p w14:paraId="391B7998" w14:textId="08CAB122" w:rsidR="00081A66" w:rsidRPr="00532C5D" w:rsidRDefault="00F56FE7" w:rsidP="001308A5">
      <w:pPr>
        <w:pStyle w:val="Titre3"/>
      </w:pPr>
      <w:bookmarkStart w:id="68" w:name="_Toc188705914"/>
      <w:bookmarkStart w:id="69" w:name="_Toc201563161"/>
      <w:r w:rsidRPr="00532C5D">
        <w:t>1</w:t>
      </w:r>
      <w:r w:rsidR="00316477" w:rsidRPr="00532C5D">
        <w:t>.3.1 Présentation</w:t>
      </w:r>
      <w:r w:rsidR="001C5C45" w:rsidRPr="00532C5D">
        <w:t xml:space="preserve"> générale </w:t>
      </w:r>
      <w:bookmarkEnd w:id="68"/>
      <w:r w:rsidRPr="00532C5D">
        <w:t>de C</w:t>
      </w:r>
      <w:r w:rsidR="00C15061" w:rsidRPr="00532C5D">
        <w:t xml:space="preserve">haine de </w:t>
      </w:r>
      <w:r w:rsidRPr="00532C5D">
        <w:t>V</w:t>
      </w:r>
      <w:r w:rsidR="00C15061" w:rsidRPr="00532C5D">
        <w:t>aleur</w:t>
      </w:r>
      <w:bookmarkEnd w:id="69"/>
    </w:p>
    <w:p w14:paraId="641E77B3" w14:textId="4BE71368" w:rsidR="0030715B" w:rsidRPr="00532C5D" w:rsidRDefault="0030715B" w:rsidP="0030715B">
      <w:pPr>
        <w:spacing w:line="360" w:lineRule="auto"/>
        <w:jc w:val="both"/>
        <w:rPr>
          <w:szCs w:val="24"/>
        </w:rPr>
      </w:pPr>
      <w:r w:rsidRPr="00532C5D">
        <w:rPr>
          <w:szCs w:val="24"/>
        </w:rPr>
        <w:t>L’approche par chaîne de valeur dans l’agriculture vise à maîtriser la production et la valorisation des produits agricoles sur des filières stratégiques choisies. En effet, la productivité agricole est souvent entravée par les disfonctionnements liés au financement des acteurs, à l’approvisionnement en intrants, à la difficulté d’accès à la technologie appropriée</w:t>
      </w:r>
      <w:r w:rsidR="008A2CA2" w:rsidRPr="00532C5D">
        <w:rPr>
          <w:szCs w:val="24"/>
        </w:rPr>
        <w:t xml:space="preserve">, </w:t>
      </w:r>
      <w:r w:rsidRPr="00532C5D">
        <w:rPr>
          <w:szCs w:val="24"/>
        </w:rPr>
        <w:t xml:space="preserve">aux services adéquats, l’incapacité des agriculteurs à être couverts des risques et </w:t>
      </w:r>
      <w:r w:rsidR="008A2CA2" w:rsidRPr="00532C5D">
        <w:rPr>
          <w:szCs w:val="24"/>
        </w:rPr>
        <w:t xml:space="preserve">aux </w:t>
      </w:r>
      <w:r w:rsidRPr="00532C5D">
        <w:rPr>
          <w:szCs w:val="24"/>
        </w:rPr>
        <w:t>aléas divers. Les expériences montrent que la création d’une chaîne de valeur sur chaque produit agricole jugé stratégique permettrait de réduire considérablement les disfonctionnements</w:t>
      </w:r>
      <w:r w:rsidR="008A2CA2" w:rsidRPr="00532C5D">
        <w:rPr>
          <w:szCs w:val="24"/>
        </w:rPr>
        <w:t>. Par ailleurs</w:t>
      </w:r>
      <w:r w:rsidR="00F0237E" w:rsidRPr="00532C5D">
        <w:rPr>
          <w:szCs w:val="24"/>
        </w:rPr>
        <w:t xml:space="preserve">, elle </w:t>
      </w:r>
      <w:r w:rsidRPr="00532C5D">
        <w:rPr>
          <w:szCs w:val="24"/>
        </w:rPr>
        <w:t xml:space="preserve">permettrait aux acteurs à tous les maillons de la chaîne de tirer meilleur profit </w:t>
      </w:r>
      <w:r w:rsidR="00F0237E" w:rsidRPr="00532C5D">
        <w:rPr>
          <w:szCs w:val="24"/>
        </w:rPr>
        <w:t>et contribuerait</w:t>
      </w:r>
      <w:r w:rsidRPr="00532C5D">
        <w:rPr>
          <w:szCs w:val="24"/>
        </w:rPr>
        <w:t xml:space="preserve"> à la réduction de la pauvreté et à l’essor économique du pays.</w:t>
      </w:r>
    </w:p>
    <w:p w14:paraId="442D048A" w14:textId="371CB279" w:rsidR="0030715B" w:rsidRPr="00532C5D" w:rsidRDefault="0030715B" w:rsidP="0030715B">
      <w:pPr>
        <w:spacing w:line="360" w:lineRule="auto"/>
        <w:jc w:val="both"/>
        <w:rPr>
          <w:szCs w:val="24"/>
        </w:rPr>
      </w:pPr>
      <w:r w:rsidRPr="00532C5D">
        <w:rPr>
          <w:szCs w:val="24"/>
        </w:rPr>
        <w:t xml:space="preserve">Elle est basée sur l'analyse sous-sectorielle et a d'abord été popularisée par Michael Porter (1985), un professeur de la Harvard Business </w:t>
      </w:r>
      <w:proofErr w:type="spellStart"/>
      <w:r w:rsidRPr="00532C5D">
        <w:rPr>
          <w:szCs w:val="24"/>
        </w:rPr>
        <w:t>School</w:t>
      </w:r>
      <w:proofErr w:type="spellEnd"/>
      <w:r w:rsidRPr="00532C5D">
        <w:rPr>
          <w:szCs w:val="24"/>
        </w:rPr>
        <w:t>. D’après Porter, la chaîne de valeur est un concept s’intéressant au niveau de l’entreprise. Son intérêt est qu’elle facilite l’évaluation systématique des caractéristiques uniques dont une entreprise dispose ou qu’elle peut développer pour créer des avantages compétitifs qui lui permettront de vendre, de façon rentable, un produit de qualité similaire pour un prix inférieur ou un produit différent pour un prix plus élevé que ses concurrents. La chaine de valeur englobe ainsi toutes les autres activités à différentes phases de production, y compris l'approvisionnement en matières premières et autres intrants, l'assemblage, la transformation physique, l'acquisition des services nécessaires tels que le transport ou le refroidissement, et, finalement, la satisfaction de la demande du consommateur final (</w:t>
      </w:r>
      <w:proofErr w:type="spellStart"/>
      <w:r w:rsidRPr="00532C5D">
        <w:rPr>
          <w:szCs w:val="24"/>
        </w:rPr>
        <w:t>Kaplinsky</w:t>
      </w:r>
      <w:proofErr w:type="spellEnd"/>
      <w:r w:rsidRPr="00532C5D">
        <w:rPr>
          <w:szCs w:val="24"/>
        </w:rPr>
        <w:t xml:space="preserve"> &amp; Morris, 2002).</w:t>
      </w:r>
      <w:r w:rsidR="001971C7" w:rsidRPr="00532C5D">
        <w:rPr>
          <w:szCs w:val="24"/>
        </w:rPr>
        <w:t xml:space="preserve"> </w:t>
      </w:r>
      <w:r w:rsidRPr="00532C5D">
        <w:rPr>
          <w:szCs w:val="24"/>
        </w:rPr>
        <w:t>L'approche a cependant continué à évoluer selon les différentes écoles et institutions</w:t>
      </w:r>
      <w:r w:rsidR="00736F41" w:rsidRPr="00532C5D">
        <w:rPr>
          <w:szCs w:val="24"/>
        </w:rPr>
        <w:t>.</w:t>
      </w:r>
    </w:p>
    <w:p w14:paraId="2CD6723D" w14:textId="789DEEBA" w:rsidR="0030715B" w:rsidRPr="00532C5D" w:rsidRDefault="0030715B" w:rsidP="0030715B">
      <w:pPr>
        <w:spacing w:line="360" w:lineRule="auto"/>
        <w:jc w:val="both"/>
        <w:rPr>
          <w:szCs w:val="24"/>
        </w:rPr>
      </w:pPr>
      <w:r w:rsidRPr="00532C5D">
        <w:rPr>
          <w:szCs w:val="24"/>
        </w:rPr>
        <w:lastRenderedPageBreak/>
        <w:t>La GTZ (Agence allemande de coopération internationale) dans son ouvrage de référence "Value links", défini</w:t>
      </w:r>
      <w:r w:rsidR="00ED7E77" w:rsidRPr="00532C5D">
        <w:rPr>
          <w:szCs w:val="24"/>
        </w:rPr>
        <w:t>t</w:t>
      </w:r>
      <w:r w:rsidRPr="00532C5D">
        <w:rPr>
          <w:szCs w:val="24"/>
        </w:rPr>
        <w:t xml:space="preserve"> la chaîne de valeur, comme l'ensemble des intervenants qui accomplissent les fonctions mentionnées plus haut (producteurs, transformateurs, commerçants, distributeurs, grossistes, détaillants d'un produit donné). Ces opérateurs de la chaîne sont liés par une série de relations commerciales qui font transiter le produit depuis les producteurs primaires jusqu'aux consommateurs finaux. Selon ce point de vue qui privilégie la séquence des fonctions et de leurs opérateurs respectifs, une chaîne de valeur se présente comme une série de maillons.</w:t>
      </w:r>
      <w:r w:rsidR="001971C7" w:rsidRPr="00532C5D">
        <w:rPr>
          <w:szCs w:val="24"/>
        </w:rPr>
        <w:t xml:space="preserve"> </w:t>
      </w:r>
    </w:p>
    <w:p w14:paraId="3E294202" w14:textId="46C6D512" w:rsidR="0030715B" w:rsidRPr="00532C5D" w:rsidRDefault="0030715B" w:rsidP="00C15061">
      <w:pPr>
        <w:spacing w:line="360" w:lineRule="auto"/>
        <w:jc w:val="both"/>
      </w:pPr>
      <w:r w:rsidRPr="00532C5D">
        <w:rPr>
          <w:szCs w:val="24"/>
        </w:rPr>
        <w:t>La Banque Mondiale et la Société Financière Internationale, par exemple, ont conduit plusieurs analyses de chaîne de valeur qui quantifient à un fort degré de particularité le pourcentage de valeur des marchés finaux ajoutée à un produit à chaque étape de la chaîne ainsi que le temps requis pour chacune de ces étapes. Une telle approche permet d'évaluer si une industrie peut être compétitive, et le cas échéant, comment elle peut l'être</w:t>
      </w:r>
      <w:r w:rsidRPr="00532C5D">
        <w:t>. Il est important de noter que ces développements ne sont pas mutuellement exclusifs et peuvent se chevaucher, car les entreprises et les secteurs continuent d'adopter et d'adapter ces concepts pour répondre aux défis et opportunités du monde des affaires en constante évolution.</w:t>
      </w:r>
    </w:p>
    <w:p w14:paraId="4FD62B6F" w14:textId="4A0C6673" w:rsidR="0030715B" w:rsidRPr="00532C5D" w:rsidRDefault="00316477" w:rsidP="001308A5">
      <w:pPr>
        <w:pStyle w:val="Titre3"/>
      </w:pPr>
      <w:bookmarkStart w:id="70" w:name="_Toc201563162"/>
      <w:r w:rsidRPr="00532C5D">
        <w:t>1</w:t>
      </w:r>
      <w:r w:rsidR="0012322D" w:rsidRPr="00532C5D">
        <w:t>.</w:t>
      </w:r>
      <w:r w:rsidRPr="00532C5D">
        <w:t>3.2</w:t>
      </w:r>
      <w:r w:rsidR="0012322D" w:rsidRPr="00532C5D">
        <w:t xml:space="preserve"> </w:t>
      </w:r>
      <w:r w:rsidR="0030715B" w:rsidRPr="00532C5D">
        <w:t>Le concept de chaine de valeur en agriculture</w:t>
      </w:r>
      <w:bookmarkEnd w:id="70"/>
    </w:p>
    <w:p w14:paraId="664D1099" w14:textId="77777777" w:rsidR="0030715B" w:rsidRPr="00532C5D" w:rsidRDefault="0030715B" w:rsidP="0030715B">
      <w:pPr>
        <w:spacing w:after="0" w:line="360" w:lineRule="auto"/>
        <w:jc w:val="both"/>
        <w:rPr>
          <w:szCs w:val="24"/>
        </w:rPr>
      </w:pPr>
      <w:r w:rsidRPr="00532C5D">
        <w:rPr>
          <w:szCs w:val="24"/>
        </w:rPr>
        <w:t xml:space="preserve">En agriculture, la chaine de valeur agricole est une succession d’étapes qui sont toutes sources de valeur ajoutée, coordonnées, à tous les niveaux de la production, de la transformation et de la distribution, et destinées à répondre à la demande du consommateur (SPORE-CTA, 2012). Elle peut impliquer un soutien de : fourniture d’intrants, services financiers, transport, conditionnement, étude de marché ou publicité. Les maillons d’une chaîne de valeur agricole peuvent être des fournisseurs d’intrants, des producteurs, des transformateurs, des sociétés d’emballage, des distributeurs et des vendeurs – tous les acteurs qui se succèdent tout au long de la vie d’un produit, depuis son origine jusqu’au consommateur. </w:t>
      </w:r>
    </w:p>
    <w:p w14:paraId="35829E2A" w14:textId="77777777" w:rsidR="0030715B" w:rsidRPr="00532C5D" w:rsidRDefault="0030715B" w:rsidP="0030715B">
      <w:pPr>
        <w:spacing w:line="360" w:lineRule="auto"/>
        <w:jc w:val="both"/>
        <w:rPr>
          <w:szCs w:val="24"/>
        </w:rPr>
      </w:pPr>
      <w:r w:rsidRPr="00532C5D">
        <w:rPr>
          <w:szCs w:val="24"/>
        </w:rPr>
        <w:t xml:space="preserve">Une chaîne de valeur agricole, ce n’est pas simplement un agriculteur qui vend sa production à un acheteur, quelle que soit la solidité de cette relation commerciale. Il ne s’agit pas non plus de la production et de la commercialisation d’un produit de base spécifique. La chaîne de valeur s’installe lorsque les acteurs impliqués collaborent pour améliorer la qualité du produit, accroître l’efficacité de leurs actions ou diversifier leurs productions pour engranger plus de bénéfices à chaque niveau de la chaîne et accroître leur performance sur le marché (CEA, 2011). Autrement dit, la chaine de valeur est axée sur les relations entre les divers acteurs impliqués dans la chaine et sur leur implication pour le développement du produit (Humphrey &amp; </w:t>
      </w:r>
      <w:proofErr w:type="spellStart"/>
      <w:r w:rsidRPr="00532C5D">
        <w:rPr>
          <w:szCs w:val="24"/>
        </w:rPr>
        <w:lastRenderedPageBreak/>
        <w:t>Schumitz</w:t>
      </w:r>
      <w:proofErr w:type="spellEnd"/>
      <w:r w:rsidRPr="00532C5D">
        <w:rPr>
          <w:szCs w:val="24"/>
        </w:rPr>
        <w:t>, 2000). En agriculture, la chaine de valeur dépasse ainsi le simple niveau de productivité agricole et insiste sur la manière de coordonner les activités en amont et en aval de manière à satisfaire la demande, à tirer le maximum de valeur ajoutée. Elle permet de décrire la manière dont cette dernière est repartie entre les acteurs (SPORE - CTA, 2012).</w:t>
      </w:r>
    </w:p>
    <w:p w14:paraId="6EFA9044" w14:textId="77777777" w:rsidR="0030715B" w:rsidRPr="00532C5D" w:rsidRDefault="0030715B" w:rsidP="0030715B">
      <w:pPr>
        <w:spacing w:line="360" w:lineRule="auto"/>
        <w:jc w:val="both"/>
        <w:rPr>
          <w:szCs w:val="24"/>
        </w:rPr>
      </w:pPr>
      <w:r w:rsidRPr="00532C5D">
        <w:rPr>
          <w:szCs w:val="24"/>
        </w:rPr>
        <w:t xml:space="preserve">La description plus complète doit aussi inclure une analyse genre (par exemple pour chaque maillon : la répartition des rôles, responsabilités, contributions, profits entre les deux sexes) et une analyse environnementale. Ainsi, une chaîne de valeurs comprend une gamme d’activités qui sont nécessaires pour faire passer un produit de la phase de conception, en passant par toutes les phases de production, jusqu’aux consommateurs finaux. Elle peut aussi comprendre le conditionnement, le stockage et la vente finale du produit ou du service après-vente. A cet effet, </w:t>
      </w:r>
      <w:proofErr w:type="spellStart"/>
      <w:r w:rsidRPr="00532C5D">
        <w:rPr>
          <w:szCs w:val="24"/>
        </w:rPr>
        <w:t>Campen</w:t>
      </w:r>
      <w:proofErr w:type="spellEnd"/>
      <w:r w:rsidRPr="00532C5D">
        <w:rPr>
          <w:szCs w:val="24"/>
        </w:rPr>
        <w:t xml:space="preserve"> (2014), représente la chaîne de valeurs comme une plante grimpante qui cherche constamment la lumière (le marché), tout en renforçant ses racines et ses points d’attache aux supports (les BDS, les banques). Sa description présente au minimum :</w:t>
      </w:r>
    </w:p>
    <w:p w14:paraId="1D7D66D5" w14:textId="77777777" w:rsidR="0030715B" w:rsidRPr="00532C5D" w:rsidRDefault="0030715B">
      <w:pPr>
        <w:pStyle w:val="Paragraphedeliste"/>
        <w:numPr>
          <w:ilvl w:val="0"/>
          <w:numId w:val="2"/>
        </w:numPr>
        <w:spacing w:line="360" w:lineRule="auto"/>
        <w:jc w:val="both"/>
        <w:rPr>
          <w:rFonts w:ascii="Times New Roman" w:hAnsi="Times New Roman" w:cs="Times New Roman"/>
          <w:szCs w:val="24"/>
        </w:rPr>
      </w:pPr>
      <w:r w:rsidRPr="00532C5D">
        <w:rPr>
          <w:rFonts w:ascii="Times New Roman" w:hAnsi="Times New Roman" w:cs="Times New Roman"/>
          <w:szCs w:val="24"/>
        </w:rPr>
        <w:t xml:space="preserve">Le marché et les acteurs dans les différents maillons de la chaîne qui sert un marché bien ciblé ; </w:t>
      </w:r>
    </w:p>
    <w:p w14:paraId="6EDEC308" w14:textId="04E4F34E" w:rsidR="0030715B" w:rsidRPr="00532C5D" w:rsidRDefault="0030715B">
      <w:pPr>
        <w:pStyle w:val="Paragraphedeliste"/>
        <w:numPr>
          <w:ilvl w:val="0"/>
          <w:numId w:val="2"/>
        </w:numPr>
        <w:spacing w:line="360" w:lineRule="auto"/>
        <w:jc w:val="both"/>
        <w:rPr>
          <w:rFonts w:ascii="Times New Roman" w:hAnsi="Times New Roman" w:cs="Times New Roman"/>
          <w:szCs w:val="24"/>
        </w:rPr>
      </w:pPr>
      <w:r w:rsidRPr="00532C5D">
        <w:rPr>
          <w:rFonts w:ascii="Times New Roman" w:hAnsi="Times New Roman" w:cs="Times New Roman"/>
          <w:szCs w:val="24"/>
        </w:rPr>
        <w:t xml:space="preserve">Les acteurs directs (ceux qui créent ou ajoutent de la valeur au produit), et les acteurs indirects (fournisseurs de conseils techniques, banques, etc.) avec disons nom et </w:t>
      </w:r>
      <w:r w:rsidR="00262E3D" w:rsidRPr="00532C5D">
        <w:rPr>
          <w:rFonts w:ascii="Times New Roman" w:hAnsi="Times New Roman" w:cs="Times New Roman"/>
          <w:szCs w:val="24"/>
        </w:rPr>
        <w:t>adresse ;</w:t>
      </w:r>
      <w:r w:rsidRPr="00532C5D">
        <w:rPr>
          <w:rFonts w:ascii="Times New Roman" w:hAnsi="Times New Roman" w:cs="Times New Roman"/>
          <w:szCs w:val="24"/>
        </w:rPr>
        <w:t xml:space="preserve"> </w:t>
      </w:r>
    </w:p>
    <w:p w14:paraId="72ECF8F2" w14:textId="77777777" w:rsidR="0030715B" w:rsidRPr="00532C5D" w:rsidRDefault="0030715B">
      <w:pPr>
        <w:pStyle w:val="Paragraphedeliste"/>
        <w:numPr>
          <w:ilvl w:val="0"/>
          <w:numId w:val="2"/>
        </w:numPr>
        <w:spacing w:line="360" w:lineRule="auto"/>
        <w:jc w:val="both"/>
        <w:rPr>
          <w:rFonts w:ascii="Times New Roman" w:hAnsi="Times New Roman" w:cs="Times New Roman"/>
          <w:szCs w:val="24"/>
        </w:rPr>
      </w:pPr>
      <w:r w:rsidRPr="00532C5D">
        <w:rPr>
          <w:rFonts w:ascii="Times New Roman" w:hAnsi="Times New Roman" w:cs="Times New Roman"/>
          <w:szCs w:val="24"/>
        </w:rPr>
        <w:t xml:space="preserve">Le produit, les méthodes de production et/ou de transformation etc., ainsi que les coûts de production et le marges au niveau de chaque maillon de la chaîne ; </w:t>
      </w:r>
    </w:p>
    <w:p w14:paraId="3A28FBF1" w14:textId="77777777" w:rsidR="00AD121C" w:rsidRPr="00532C5D" w:rsidRDefault="0030715B" w:rsidP="0030715B">
      <w:pPr>
        <w:pStyle w:val="Paragraphedeliste"/>
        <w:numPr>
          <w:ilvl w:val="0"/>
          <w:numId w:val="2"/>
        </w:numPr>
        <w:spacing w:line="360" w:lineRule="auto"/>
        <w:jc w:val="both"/>
        <w:rPr>
          <w:rFonts w:ascii="Times New Roman" w:hAnsi="Times New Roman" w:cs="Times New Roman"/>
          <w:szCs w:val="24"/>
        </w:rPr>
      </w:pPr>
      <w:r w:rsidRPr="00532C5D">
        <w:rPr>
          <w:rFonts w:ascii="Times New Roman" w:hAnsi="Times New Roman" w:cs="Times New Roman"/>
          <w:szCs w:val="24"/>
        </w:rPr>
        <w:t>Les zones géographiques concernées ;</w:t>
      </w:r>
    </w:p>
    <w:p w14:paraId="5314435D" w14:textId="5CFEE877" w:rsidR="0030715B" w:rsidRPr="00532C5D" w:rsidRDefault="0030715B" w:rsidP="0030715B">
      <w:pPr>
        <w:pStyle w:val="Paragraphedeliste"/>
        <w:numPr>
          <w:ilvl w:val="0"/>
          <w:numId w:val="2"/>
        </w:numPr>
        <w:spacing w:line="360" w:lineRule="auto"/>
        <w:jc w:val="both"/>
        <w:rPr>
          <w:rFonts w:ascii="Times New Roman" w:hAnsi="Times New Roman" w:cs="Times New Roman"/>
          <w:szCs w:val="24"/>
        </w:rPr>
      </w:pPr>
      <w:r w:rsidRPr="00532C5D">
        <w:rPr>
          <w:szCs w:val="24"/>
        </w:rPr>
        <w:t>Les goulots d’étranglement et les opportunités économiques à saisir.</w:t>
      </w:r>
    </w:p>
    <w:p w14:paraId="4B69365A" w14:textId="5A501614" w:rsidR="0030715B" w:rsidRPr="00532C5D" w:rsidRDefault="00316477" w:rsidP="001308A5">
      <w:pPr>
        <w:pStyle w:val="Titre3"/>
      </w:pPr>
      <w:bookmarkStart w:id="71" w:name="_Toc201563163"/>
      <w:r w:rsidRPr="00532C5D">
        <w:t>1.3.3</w:t>
      </w:r>
      <w:r w:rsidR="0012322D" w:rsidRPr="00532C5D">
        <w:t xml:space="preserve"> </w:t>
      </w:r>
      <w:r w:rsidR="0030715B" w:rsidRPr="00532C5D">
        <w:t>Le rôle de l’approche de la chaine de valeur</w:t>
      </w:r>
      <w:bookmarkEnd w:id="71"/>
      <w:r w:rsidR="0030715B" w:rsidRPr="00532C5D">
        <w:t xml:space="preserve"> </w:t>
      </w:r>
    </w:p>
    <w:p w14:paraId="1E57064B" w14:textId="77777777" w:rsidR="0030715B" w:rsidRPr="00532C5D" w:rsidRDefault="0030715B" w:rsidP="0030715B">
      <w:pPr>
        <w:spacing w:line="360" w:lineRule="auto"/>
        <w:jc w:val="both"/>
      </w:pPr>
      <w:r w:rsidRPr="00532C5D">
        <w:rPr>
          <w:szCs w:val="24"/>
        </w:rPr>
        <w:t xml:space="preserve">L'approche de la chaîne de valeur joue un rôle essentiel dans l'agriculture et les autres secteurs économiques. Elle permet d'identifier les opportunités d'amélioration et d'optimisation des processus, de la production à la distribution, en passant par la transformation. Cette approche aide les acteurs impliqués à mieux comprendre les interrelations entre les différents maillons de la chaîne et à identifier les points faibles et les opportunités de croissance. L'approche de la chaîne de valeur vise à accroître la compétitivité, à améliorer l'efficacité et la qualité des produits et services, à favoriser l'innovation et à renforcer les liens entre les acteurs pour une </w:t>
      </w:r>
      <w:r w:rsidRPr="00532C5D">
        <w:rPr>
          <w:szCs w:val="24"/>
        </w:rPr>
        <w:lastRenderedPageBreak/>
        <w:t>meilleure coordination et collaboration. Il ressort que pour une bonne maitrise du concept de chaine de valeurs, il importe de connaitre un certain nombre de concept clé que voici :</w:t>
      </w:r>
    </w:p>
    <w:p w14:paraId="0B993ECB" w14:textId="77777777" w:rsidR="0030715B" w:rsidRPr="00532C5D" w:rsidRDefault="0030715B">
      <w:pPr>
        <w:pStyle w:val="NormalWeb"/>
        <w:numPr>
          <w:ilvl w:val="0"/>
          <w:numId w:val="3"/>
        </w:numPr>
        <w:spacing w:line="360" w:lineRule="auto"/>
        <w:jc w:val="both"/>
      </w:pPr>
      <w:r w:rsidRPr="00532C5D">
        <w:rPr>
          <w:b/>
          <w:bCs/>
        </w:rPr>
        <w:t>Production agricole</w:t>
      </w:r>
      <w:r w:rsidRPr="00532C5D">
        <w:t xml:space="preserve"> : Il s'agit de la première étape de la chaîne de valeur, où les agriculteurs produisent des matières premières, telles que les fruits, les légumes, les céréales, le bétail, etc., en utilisant des ressources et des intrants tels que les semences, les engrais, l'eau et les pesticides.</w:t>
      </w:r>
    </w:p>
    <w:p w14:paraId="110AB988" w14:textId="77777777" w:rsidR="0030715B" w:rsidRPr="00532C5D" w:rsidRDefault="0030715B">
      <w:pPr>
        <w:pStyle w:val="NormalWeb"/>
        <w:numPr>
          <w:ilvl w:val="0"/>
          <w:numId w:val="3"/>
        </w:numPr>
        <w:spacing w:line="360" w:lineRule="auto"/>
        <w:jc w:val="both"/>
      </w:pPr>
      <w:r w:rsidRPr="00532C5D">
        <w:rPr>
          <w:b/>
          <w:bCs/>
        </w:rPr>
        <w:t>Transformation</w:t>
      </w:r>
      <w:r w:rsidRPr="00532C5D">
        <w:t xml:space="preserve"> : Les matières premières agricoles sont transformées en produits finis ou semi-finis par les industries agroalimentaires. Cette étape peut inclure le nettoyage, le séchage, la mouture, la cuisson, la conservation, l'emballage, etc.</w:t>
      </w:r>
    </w:p>
    <w:p w14:paraId="637C4A54" w14:textId="77777777" w:rsidR="0030715B" w:rsidRPr="00532C5D" w:rsidRDefault="0030715B">
      <w:pPr>
        <w:pStyle w:val="NormalWeb"/>
        <w:numPr>
          <w:ilvl w:val="0"/>
          <w:numId w:val="3"/>
        </w:numPr>
        <w:spacing w:line="360" w:lineRule="auto"/>
        <w:jc w:val="both"/>
      </w:pPr>
      <w:r w:rsidRPr="00532C5D">
        <w:rPr>
          <w:b/>
          <w:bCs/>
        </w:rPr>
        <w:t>Distribution</w:t>
      </w:r>
      <w:r w:rsidRPr="00532C5D">
        <w:t xml:space="preserve"> : Les produits transformés sont distribués par les grossistes et les détaillants aux consommateurs finaux. Cette étape comprend le transport, le stockage, la logistique et la commercialisation des produits.</w:t>
      </w:r>
    </w:p>
    <w:p w14:paraId="323C7400" w14:textId="77777777" w:rsidR="0030715B" w:rsidRPr="00532C5D" w:rsidRDefault="0030715B">
      <w:pPr>
        <w:pStyle w:val="NormalWeb"/>
        <w:numPr>
          <w:ilvl w:val="0"/>
          <w:numId w:val="3"/>
        </w:numPr>
        <w:spacing w:line="360" w:lineRule="auto"/>
        <w:jc w:val="both"/>
      </w:pPr>
      <w:r w:rsidRPr="00532C5D">
        <w:rPr>
          <w:b/>
          <w:bCs/>
        </w:rPr>
        <w:t>Consommation</w:t>
      </w:r>
      <w:r w:rsidRPr="00532C5D">
        <w:t xml:space="preserve"> : Les consommateurs achètent et consomment les produits agricoles finis.</w:t>
      </w:r>
    </w:p>
    <w:p w14:paraId="543AE4AA" w14:textId="7D3BFA22" w:rsidR="0030715B" w:rsidRPr="00532C5D" w:rsidRDefault="00316477" w:rsidP="001308A5">
      <w:pPr>
        <w:pStyle w:val="Titre3"/>
      </w:pPr>
      <w:bookmarkStart w:id="72" w:name="_Toc201563164"/>
      <w:r w:rsidRPr="00532C5D">
        <w:t>1</w:t>
      </w:r>
      <w:r w:rsidR="00F56FE7" w:rsidRPr="00532C5D">
        <w:t>.</w:t>
      </w:r>
      <w:r w:rsidRPr="00532C5D">
        <w:t>3.4</w:t>
      </w:r>
      <w:r w:rsidR="0012322D" w:rsidRPr="00532C5D">
        <w:t xml:space="preserve"> </w:t>
      </w:r>
      <w:r w:rsidR="0030715B" w:rsidRPr="00532C5D">
        <w:t>L’analyse de la chaine de valeur</w:t>
      </w:r>
      <w:bookmarkEnd w:id="72"/>
      <w:r w:rsidR="0030715B" w:rsidRPr="00532C5D">
        <w:t xml:space="preserve"> </w:t>
      </w:r>
    </w:p>
    <w:p w14:paraId="72631E3A" w14:textId="77777777" w:rsidR="0030715B" w:rsidRPr="00532C5D" w:rsidRDefault="0030715B" w:rsidP="0030715B">
      <w:pPr>
        <w:spacing w:line="360" w:lineRule="auto"/>
        <w:jc w:val="both"/>
        <w:rPr>
          <w:szCs w:val="24"/>
        </w:rPr>
      </w:pPr>
      <w:r w:rsidRPr="00532C5D">
        <w:rPr>
          <w:szCs w:val="24"/>
        </w:rPr>
        <w:t>L'analyse de la chaîne de valeur constitue une approche méthodologique fondamentale qui met en lumière les relations dynamiques entre les activités de production et de transformation, révélant ainsi comment les secteurs traditionnels de l'économie et de l'industrie peuvent être améliorés en identifiant les points où la valeur est ajoutée au processus de production. Cette méthodologie étudie également les échanges d'informations entre les différents acteurs impliqués dans la chaîne de valeur (</w:t>
      </w:r>
      <w:proofErr w:type="spellStart"/>
      <w:r w:rsidRPr="00532C5D">
        <w:rPr>
          <w:szCs w:val="24"/>
        </w:rPr>
        <w:t>Kaplinsky</w:t>
      </w:r>
      <w:proofErr w:type="spellEnd"/>
      <w:r w:rsidRPr="00532C5D">
        <w:rPr>
          <w:szCs w:val="24"/>
        </w:rPr>
        <w:t xml:space="preserve"> &amp; Morris, 2000 ; Martin W. </w:t>
      </w:r>
      <w:r w:rsidRPr="00532C5D">
        <w:rPr>
          <w:i/>
          <w:iCs/>
          <w:szCs w:val="24"/>
        </w:rPr>
        <w:t>et al.</w:t>
      </w:r>
      <w:r w:rsidRPr="00532C5D">
        <w:rPr>
          <w:szCs w:val="24"/>
        </w:rPr>
        <w:t xml:space="preserve">, 2007). </w:t>
      </w:r>
    </w:p>
    <w:p w14:paraId="5F8B9A6B" w14:textId="77777777" w:rsidR="0030715B" w:rsidRPr="00532C5D" w:rsidRDefault="0030715B" w:rsidP="0030715B">
      <w:pPr>
        <w:spacing w:line="360" w:lineRule="auto"/>
        <w:jc w:val="both"/>
        <w:rPr>
          <w:szCs w:val="24"/>
        </w:rPr>
      </w:pPr>
      <w:r w:rsidRPr="00532C5D">
        <w:rPr>
          <w:szCs w:val="24"/>
        </w:rPr>
        <w:t>Les aspects clés d'une analyse de chaîne de valeur incluent l'évaluation approfondie des coûts économiques tout au long de la chaîne, la quantification précise de la valeur ajoutée créée à chaque étape, l'identification et la caractérisation des acteurs majeurs impliqués, l'examen minutieux du contexte institutionnel de la chaîne de valeur, la détection des obstacles présents dans la chaîne, l'exploration les domaines offrant un potentiel de croissance sur le marché, l'ampleur de la chaîne et l'identification les synergies possibles (SNV, 2004). Cette approche analytique s'avère particulièrement bénéfique pour les nouveaux producteurs, notamment les producteurs et les pays défavorisés, qui cherchent à s'intégrer dans les marchés mondiaux de manière à garantir une augmentation durable des revenus (</w:t>
      </w:r>
      <w:proofErr w:type="spellStart"/>
      <w:r w:rsidRPr="00532C5D">
        <w:rPr>
          <w:szCs w:val="24"/>
        </w:rPr>
        <w:t>Kaplinsky</w:t>
      </w:r>
      <w:proofErr w:type="spellEnd"/>
      <w:r w:rsidRPr="00532C5D">
        <w:rPr>
          <w:szCs w:val="24"/>
        </w:rPr>
        <w:t xml:space="preserve"> &amp; Morris, 2000). La méthodologie d'analyse se déploie à travers différentes méthodes à chaque niveau du processus </w:t>
      </w:r>
      <w:r w:rsidRPr="00532C5D">
        <w:rPr>
          <w:szCs w:val="24"/>
        </w:rPr>
        <w:lastRenderedPageBreak/>
        <w:t xml:space="preserve">le long de la chaine. Elle englobe systématiquement les aspects suivants : la cartographie des chaînes de valeur, l’environnement institutionnel des chaînes de valeur, la gouvernance des chaînes de valeur. </w:t>
      </w:r>
    </w:p>
    <w:p w14:paraId="326A8928" w14:textId="77777777" w:rsidR="001C5C45" w:rsidRPr="00532C5D" w:rsidRDefault="0030715B" w:rsidP="001C5C45">
      <w:pPr>
        <w:spacing w:line="360" w:lineRule="auto"/>
        <w:jc w:val="both"/>
        <w:rPr>
          <w:szCs w:val="24"/>
        </w:rPr>
      </w:pPr>
      <w:r w:rsidRPr="00532C5D">
        <w:rPr>
          <w:szCs w:val="24"/>
        </w:rPr>
        <w:t>Cette approche holistique permet non seulement d'identifier les inefficiences et les opportunités d'amélioration, mais également de comprendre les dynamiques de pouvoir et les mécanismes de coordination qui régissent les interactions entre les acteurs (Humphrey &amp; Schmitz, 2002). En outre, elle facilite l'élaboration de stratégies d'intervention ciblées visant à renforcer la compétitivité et la durabilité de la chaîne dans son ensemble (</w:t>
      </w:r>
      <w:proofErr w:type="spellStart"/>
      <w:r w:rsidRPr="00532C5D">
        <w:rPr>
          <w:szCs w:val="24"/>
        </w:rPr>
        <w:t>Pietrobelli</w:t>
      </w:r>
      <w:proofErr w:type="spellEnd"/>
      <w:r w:rsidRPr="00532C5D">
        <w:rPr>
          <w:szCs w:val="24"/>
        </w:rPr>
        <w:t xml:space="preserve"> &amp; </w:t>
      </w:r>
      <w:proofErr w:type="spellStart"/>
      <w:r w:rsidRPr="00532C5D">
        <w:rPr>
          <w:szCs w:val="24"/>
        </w:rPr>
        <w:t>Rabellotti</w:t>
      </w:r>
      <w:proofErr w:type="spellEnd"/>
      <w:r w:rsidRPr="00532C5D">
        <w:rPr>
          <w:szCs w:val="24"/>
        </w:rPr>
        <w:t>, 2011).</w:t>
      </w:r>
    </w:p>
    <w:p w14:paraId="3BE7401D" w14:textId="7F9E195C" w:rsidR="0030715B" w:rsidRPr="00532C5D" w:rsidRDefault="00F56FE7" w:rsidP="001308A5">
      <w:pPr>
        <w:pStyle w:val="Titre3"/>
      </w:pPr>
      <w:bookmarkStart w:id="73" w:name="_Toc188705918"/>
      <w:bookmarkStart w:id="74" w:name="_Toc201563165"/>
      <w:r w:rsidRPr="00532C5D">
        <w:t>1.3.5</w:t>
      </w:r>
      <w:r w:rsidR="00DF7394" w:rsidRPr="00532C5D">
        <w:t>.</w:t>
      </w:r>
      <w:r w:rsidR="000538E6" w:rsidRPr="00532C5D">
        <w:t xml:space="preserve"> </w:t>
      </w:r>
      <w:r w:rsidR="0030715B" w:rsidRPr="00532C5D">
        <w:t>Cartographie de la chaine de valeur</w:t>
      </w:r>
      <w:bookmarkEnd w:id="73"/>
      <w:bookmarkEnd w:id="74"/>
    </w:p>
    <w:p w14:paraId="31937260" w14:textId="77777777" w:rsidR="0030715B" w:rsidRPr="00532C5D" w:rsidRDefault="0030715B" w:rsidP="0030715B">
      <w:pPr>
        <w:spacing w:line="360" w:lineRule="auto"/>
        <w:jc w:val="both"/>
        <w:rPr>
          <w:szCs w:val="24"/>
        </w:rPr>
      </w:pPr>
      <w:r w:rsidRPr="00532C5D">
        <w:rPr>
          <w:szCs w:val="24"/>
        </w:rPr>
        <w:t>Cartographier une chaine de valeur est indispensable car elle reste la base pour toute analyse de chaine de valeur, permettant aux différents acteurs de collaborer dans l'objectif commun de produire ce que les consommateurs apprécient réellement (</w:t>
      </w:r>
      <w:proofErr w:type="spellStart"/>
      <w:r w:rsidRPr="00532C5D">
        <w:rPr>
          <w:szCs w:val="24"/>
        </w:rPr>
        <w:t>Kaplinsky</w:t>
      </w:r>
      <w:proofErr w:type="spellEnd"/>
      <w:r w:rsidRPr="00532C5D">
        <w:rPr>
          <w:szCs w:val="24"/>
        </w:rPr>
        <w:t xml:space="preserve"> &amp; Morris, 2000). La cartographie de la chaine de valeur est utile à la fois pour un but analytique et un but communicatif, car elle réduit la complexité de la réalité économique avec ses fonctions diverses et ses multiples parties prenantes, leurs relations d'interdépendance à un modèle visuel compréhensible (Humphrey &amp; Schmitz, 2002). Elle devra permettre de visualiser (i) les différentes fonctions relatives à la production et à la distribution, (ii) les acteurs qui assument ces fonctions et (iii) les relations commerciales verticales entre ces acteurs (</w:t>
      </w:r>
      <w:proofErr w:type="spellStart"/>
      <w:r w:rsidRPr="00532C5D">
        <w:rPr>
          <w:szCs w:val="24"/>
        </w:rPr>
        <w:t>Bolwig</w:t>
      </w:r>
      <w:proofErr w:type="spellEnd"/>
      <w:r w:rsidRPr="00532C5D">
        <w:rPr>
          <w:szCs w:val="24"/>
        </w:rPr>
        <w:t xml:space="preserve"> </w:t>
      </w:r>
      <w:r w:rsidRPr="00532C5D">
        <w:rPr>
          <w:i/>
          <w:iCs/>
          <w:szCs w:val="24"/>
        </w:rPr>
        <w:t>et al.</w:t>
      </w:r>
      <w:r w:rsidRPr="00532C5D">
        <w:rPr>
          <w:szCs w:val="24"/>
        </w:rPr>
        <w:t xml:space="preserve">, 2010). Ces trois éléments représentent le niveau microéconomique de la chaine où les valeurs ajoutées sont générées. Les services d'appui à la chaine de valeur et des soutiens au niveau méso peuvent être inclus dans la cartographie de la chaine de valeur (GTZ, 2007). </w:t>
      </w:r>
    </w:p>
    <w:p w14:paraId="4489777A" w14:textId="2BDE4FB3" w:rsidR="0030715B" w:rsidRPr="00532C5D" w:rsidRDefault="00F56FE7" w:rsidP="001308A5">
      <w:pPr>
        <w:pStyle w:val="Titre3"/>
      </w:pPr>
      <w:bookmarkStart w:id="75" w:name="_Toc188705920"/>
      <w:bookmarkStart w:id="76" w:name="_Toc201563166"/>
      <w:r w:rsidRPr="00532C5D">
        <w:t>1.3.</w:t>
      </w:r>
      <w:r w:rsidR="00961B95" w:rsidRPr="00532C5D">
        <w:t>6</w:t>
      </w:r>
      <w:r w:rsidRPr="00532C5D">
        <w:t xml:space="preserve"> </w:t>
      </w:r>
      <w:r w:rsidR="0030715B" w:rsidRPr="00532C5D">
        <w:t>Analyse économique de la chaine de valeur</w:t>
      </w:r>
      <w:bookmarkEnd w:id="75"/>
      <w:bookmarkEnd w:id="76"/>
    </w:p>
    <w:p w14:paraId="68B95A89" w14:textId="77777777" w:rsidR="0030715B" w:rsidRPr="00532C5D" w:rsidRDefault="0030715B" w:rsidP="0030715B">
      <w:pPr>
        <w:spacing w:line="360" w:lineRule="auto"/>
        <w:jc w:val="both"/>
        <w:rPr>
          <w:szCs w:val="24"/>
        </w:rPr>
      </w:pPr>
      <w:r w:rsidRPr="00532C5D">
        <w:rPr>
          <w:szCs w:val="24"/>
        </w:rPr>
        <w:t xml:space="preserve">Elle consiste en une évaluation de la performance économique de la chaine de valeur en termes d’efficacité économique. Les coûts de production constituent un facteur très important de la compétitivité. La structure des coûts permet d’identifier les points critiques qui doivent être analysés. Elle permet également d’identifier le potentiel d’ajout de valeur, les facteurs de coûts et la marge de manœuvre pour des éventuelles négociations sur le prix. L’analyse économique inclue donc la détermination de la valeur ajoutée générée par la chaine ainsi que la contribution de chaque étape de la chaine, la structure des coûts à chaque étape de la chaine ainsi que la performance des acteurs. La performance économique d’une chaine de valeur peut faire l’objet d’une comparaison de ses paramètres importants avec ceux des chaines concurrentes ou d’autre </w:t>
      </w:r>
      <w:r w:rsidRPr="00532C5D">
        <w:rPr>
          <w:szCs w:val="24"/>
        </w:rPr>
        <w:lastRenderedPageBreak/>
        <w:t xml:space="preserve">pays de collaborer dans l’objectif commun de produire ce que les consommateurs aiment (GTZ, 2007). </w:t>
      </w:r>
    </w:p>
    <w:p w14:paraId="29D32418"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r w:rsidRPr="00532C5D">
        <w:rPr>
          <w:rFonts w:ascii="Times New Roman" w:hAnsi="Times New Roman" w:cs="Times New Roman"/>
          <w:color w:val="000000"/>
        </w:rPr>
        <w:t>Afin d’identifier les postes de dépenses sur lesquels des interventions peuvent être faites pour l’amélioration ou l’augmentation de la performance de la chaîne de valeur, l’analyse de la répartition des coûts entre les différentes catégories d’agents directs des chaînes de valeur est souvent réalisée. Les coûts totaux (</w:t>
      </w:r>
      <w:r w:rsidRPr="00532C5D">
        <w:rPr>
          <w:rFonts w:ascii="Times New Roman" w:hAnsi="Times New Roman" w:cs="Times New Roman"/>
          <w:i/>
          <w:iCs/>
          <w:color w:val="000000"/>
        </w:rPr>
        <w:t>CT</w:t>
      </w:r>
      <w:r w:rsidRPr="00532C5D">
        <w:rPr>
          <w:rFonts w:ascii="Times New Roman" w:hAnsi="Times New Roman" w:cs="Times New Roman"/>
          <w:color w:val="000000"/>
        </w:rPr>
        <w:t xml:space="preserve">) calculés pour chaque agent des différentes chaînes de valeur s’obtient comme suit : </w:t>
      </w:r>
    </w:p>
    <w:p w14:paraId="241C7CE5" w14:textId="77777777" w:rsidR="0030715B" w:rsidRPr="00532C5D" w:rsidRDefault="0030715B" w:rsidP="0030715B">
      <w:pPr>
        <w:pStyle w:val="Pa7"/>
        <w:suppressAutoHyphens/>
        <w:spacing w:after="40" w:line="360" w:lineRule="auto"/>
        <w:jc w:val="center"/>
        <w:rPr>
          <w:rFonts w:ascii="Times New Roman" w:hAnsi="Times New Roman" w:cs="Times New Roman"/>
          <w:color w:val="000000"/>
        </w:rPr>
      </w:pPr>
      <w:r w:rsidRPr="00532C5D">
        <w:rPr>
          <w:rFonts w:ascii="Times New Roman" w:hAnsi="Times New Roman" w:cs="Times New Roman"/>
          <w:i/>
          <w:iCs/>
          <w:color w:val="000000"/>
        </w:rPr>
        <w:t xml:space="preserve">CT = CV + CF </w:t>
      </w:r>
      <w:r w:rsidRPr="00532C5D">
        <w:rPr>
          <w:rFonts w:ascii="Times New Roman" w:hAnsi="Times New Roman" w:cs="Times New Roman"/>
          <w:color w:val="000000"/>
        </w:rPr>
        <w:t>(1) ;</w:t>
      </w:r>
    </w:p>
    <w:p w14:paraId="73F01E4D"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proofErr w:type="gramStart"/>
      <w:r w:rsidRPr="00532C5D">
        <w:rPr>
          <w:rFonts w:ascii="Times New Roman" w:hAnsi="Times New Roman" w:cs="Times New Roman"/>
          <w:color w:val="000000"/>
        </w:rPr>
        <w:t>avec</w:t>
      </w:r>
      <w:proofErr w:type="gramEnd"/>
      <w:r w:rsidRPr="00532C5D">
        <w:rPr>
          <w:rFonts w:ascii="Times New Roman" w:hAnsi="Times New Roman" w:cs="Times New Roman"/>
          <w:color w:val="000000"/>
        </w:rPr>
        <w:t xml:space="preserve"> </w:t>
      </w:r>
      <w:r w:rsidRPr="00532C5D">
        <w:rPr>
          <w:rFonts w:ascii="Times New Roman" w:hAnsi="Times New Roman" w:cs="Times New Roman"/>
          <w:i/>
          <w:iCs/>
          <w:color w:val="000000"/>
        </w:rPr>
        <w:t>CV</w:t>
      </w:r>
      <w:r w:rsidRPr="00532C5D">
        <w:rPr>
          <w:rFonts w:ascii="Times New Roman" w:hAnsi="Times New Roman" w:cs="Times New Roman"/>
          <w:color w:val="000000"/>
        </w:rPr>
        <w:t xml:space="preserve">, représentant les coûts variables, et </w:t>
      </w:r>
      <w:r w:rsidRPr="00532C5D">
        <w:rPr>
          <w:rFonts w:ascii="Times New Roman" w:hAnsi="Times New Roman" w:cs="Times New Roman"/>
          <w:i/>
          <w:iCs/>
          <w:color w:val="000000"/>
        </w:rPr>
        <w:t>CF</w:t>
      </w:r>
      <w:r w:rsidRPr="00532C5D">
        <w:rPr>
          <w:rFonts w:ascii="Times New Roman" w:hAnsi="Times New Roman" w:cs="Times New Roman"/>
          <w:color w:val="000000"/>
        </w:rPr>
        <w:t xml:space="preserve">, les coûts fixes. </w:t>
      </w:r>
    </w:p>
    <w:p w14:paraId="5DC76A41"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r w:rsidRPr="00532C5D">
        <w:rPr>
          <w:rFonts w:ascii="Times New Roman" w:hAnsi="Times New Roman" w:cs="Times New Roman"/>
          <w:color w:val="000000"/>
        </w:rPr>
        <w:t>La rentabilité de la chaine de valeurs est aussi un aspect très important de l’analyse de la chaîne de valeur. A cet effet, la valeur ajoutée et le revenu net générés par chaque catégorie d’agents dans la chaîne de valeur est calculé. Pour un agent donné, la valeur ajoutée (</w:t>
      </w:r>
      <w:r w:rsidRPr="00532C5D">
        <w:rPr>
          <w:rFonts w:ascii="Times New Roman" w:hAnsi="Times New Roman" w:cs="Times New Roman"/>
          <w:i/>
          <w:iCs/>
          <w:color w:val="000000"/>
        </w:rPr>
        <w:t>VA</w:t>
      </w:r>
      <w:r w:rsidRPr="00532C5D">
        <w:rPr>
          <w:rFonts w:ascii="Times New Roman" w:hAnsi="Times New Roman" w:cs="Times New Roman"/>
          <w:color w:val="000000"/>
        </w:rPr>
        <w:t xml:space="preserve">) est déterminée comme </w:t>
      </w:r>
      <w:proofErr w:type="gramStart"/>
      <w:r w:rsidRPr="00532C5D">
        <w:rPr>
          <w:rFonts w:ascii="Times New Roman" w:hAnsi="Times New Roman" w:cs="Times New Roman"/>
          <w:color w:val="000000"/>
        </w:rPr>
        <w:t>suit:</w:t>
      </w:r>
      <w:proofErr w:type="gramEnd"/>
      <w:r w:rsidRPr="00532C5D">
        <w:rPr>
          <w:rFonts w:ascii="Times New Roman" w:hAnsi="Times New Roman" w:cs="Times New Roman"/>
          <w:color w:val="000000"/>
        </w:rPr>
        <w:t xml:space="preserve"> </w:t>
      </w:r>
    </w:p>
    <w:p w14:paraId="46442A3C" w14:textId="77777777" w:rsidR="0030715B" w:rsidRPr="00532C5D" w:rsidRDefault="0030715B" w:rsidP="0030715B">
      <w:pPr>
        <w:pStyle w:val="Pa7"/>
        <w:suppressAutoHyphens/>
        <w:spacing w:after="40" w:line="360" w:lineRule="auto"/>
        <w:jc w:val="center"/>
        <w:rPr>
          <w:rFonts w:ascii="Times New Roman" w:hAnsi="Times New Roman" w:cs="Times New Roman"/>
          <w:color w:val="000000"/>
        </w:rPr>
      </w:pPr>
      <w:r w:rsidRPr="00532C5D">
        <w:rPr>
          <w:rFonts w:ascii="Times New Roman" w:hAnsi="Times New Roman" w:cs="Times New Roman"/>
          <w:i/>
          <w:iCs/>
          <w:color w:val="000000"/>
        </w:rPr>
        <w:t xml:space="preserve">VA= PB - CI </w:t>
      </w:r>
      <w:r w:rsidRPr="00532C5D">
        <w:rPr>
          <w:rFonts w:ascii="Times New Roman" w:hAnsi="Times New Roman" w:cs="Times New Roman"/>
          <w:color w:val="000000"/>
        </w:rPr>
        <w:t>(2) ;</w:t>
      </w:r>
    </w:p>
    <w:p w14:paraId="40152BD8"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proofErr w:type="gramStart"/>
      <w:r w:rsidRPr="00532C5D">
        <w:rPr>
          <w:rFonts w:ascii="Times New Roman" w:hAnsi="Times New Roman" w:cs="Times New Roman"/>
          <w:color w:val="000000"/>
        </w:rPr>
        <w:t>avec</w:t>
      </w:r>
      <w:proofErr w:type="gramEnd"/>
      <w:r w:rsidRPr="00532C5D">
        <w:rPr>
          <w:rFonts w:ascii="Times New Roman" w:hAnsi="Times New Roman" w:cs="Times New Roman"/>
          <w:color w:val="000000"/>
        </w:rPr>
        <w:t xml:space="preserve"> </w:t>
      </w:r>
      <w:r w:rsidRPr="00532C5D">
        <w:rPr>
          <w:rFonts w:ascii="Times New Roman" w:hAnsi="Times New Roman" w:cs="Times New Roman"/>
          <w:i/>
          <w:iCs/>
          <w:color w:val="000000"/>
        </w:rPr>
        <w:t>PB</w:t>
      </w:r>
      <w:r w:rsidRPr="00532C5D">
        <w:rPr>
          <w:rFonts w:ascii="Times New Roman" w:hAnsi="Times New Roman" w:cs="Times New Roman"/>
          <w:color w:val="000000"/>
        </w:rPr>
        <w:t xml:space="preserve">, le produit bruit, et </w:t>
      </w:r>
      <w:r w:rsidRPr="00532C5D">
        <w:rPr>
          <w:rFonts w:ascii="Times New Roman" w:hAnsi="Times New Roman" w:cs="Times New Roman"/>
          <w:i/>
          <w:iCs/>
          <w:color w:val="000000"/>
        </w:rPr>
        <w:t>CI</w:t>
      </w:r>
      <w:r w:rsidRPr="00532C5D">
        <w:rPr>
          <w:rFonts w:ascii="Times New Roman" w:hAnsi="Times New Roman" w:cs="Times New Roman"/>
          <w:color w:val="000000"/>
        </w:rPr>
        <w:t xml:space="preserve">, les consommations intermédiaires. </w:t>
      </w:r>
    </w:p>
    <w:p w14:paraId="073FD477"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r w:rsidRPr="00532C5D">
        <w:rPr>
          <w:rFonts w:ascii="Times New Roman" w:hAnsi="Times New Roman" w:cs="Times New Roman"/>
          <w:color w:val="000000"/>
        </w:rPr>
        <w:t>Le produit brut (</w:t>
      </w:r>
      <w:r w:rsidRPr="00532C5D">
        <w:rPr>
          <w:rFonts w:ascii="Times New Roman" w:hAnsi="Times New Roman" w:cs="Times New Roman"/>
          <w:i/>
          <w:iCs/>
          <w:color w:val="000000"/>
        </w:rPr>
        <w:t>PB</w:t>
      </w:r>
      <w:r w:rsidRPr="00532C5D">
        <w:rPr>
          <w:rFonts w:ascii="Times New Roman" w:hAnsi="Times New Roman" w:cs="Times New Roman"/>
          <w:color w:val="000000"/>
        </w:rPr>
        <w:t xml:space="preserve">) est obtenu en multipliant la quantité produite par le prix unitaire des produits. C’est l’équivalent du chiffre d’affaires, c’est-à-dire la somme des recettes générées par les ventes de produits ou de prestations de service. </w:t>
      </w:r>
    </w:p>
    <w:p w14:paraId="36C68849" w14:textId="77777777" w:rsidR="0030715B" w:rsidRPr="00532C5D" w:rsidRDefault="0030715B" w:rsidP="0030715B">
      <w:pPr>
        <w:pStyle w:val="Pa7"/>
        <w:suppressAutoHyphens/>
        <w:spacing w:after="40" w:line="360" w:lineRule="auto"/>
        <w:jc w:val="both"/>
        <w:rPr>
          <w:rFonts w:ascii="Times New Roman" w:hAnsi="Times New Roman" w:cs="Times New Roman"/>
          <w:color w:val="000000"/>
        </w:rPr>
      </w:pPr>
      <w:r w:rsidRPr="00532C5D">
        <w:rPr>
          <w:rFonts w:ascii="Times New Roman" w:hAnsi="Times New Roman" w:cs="Times New Roman"/>
          <w:color w:val="000000"/>
        </w:rPr>
        <w:t>Pour un agent donné, le revenu net est calculé en faisant la différence entre le produit brut (</w:t>
      </w:r>
      <w:r w:rsidRPr="00532C5D">
        <w:rPr>
          <w:rFonts w:ascii="Times New Roman" w:hAnsi="Times New Roman" w:cs="Times New Roman"/>
          <w:i/>
          <w:iCs/>
          <w:color w:val="000000"/>
        </w:rPr>
        <w:t>PB</w:t>
      </w:r>
      <w:r w:rsidRPr="00532C5D">
        <w:rPr>
          <w:rFonts w:ascii="Times New Roman" w:hAnsi="Times New Roman" w:cs="Times New Roman"/>
          <w:color w:val="000000"/>
        </w:rPr>
        <w:t>) et les coûts totaux (</w:t>
      </w:r>
      <w:r w:rsidRPr="00532C5D">
        <w:rPr>
          <w:rFonts w:ascii="Times New Roman" w:hAnsi="Times New Roman" w:cs="Times New Roman"/>
          <w:i/>
          <w:iCs/>
          <w:color w:val="000000"/>
        </w:rPr>
        <w:t>CT</w:t>
      </w:r>
      <w:r w:rsidRPr="00532C5D">
        <w:rPr>
          <w:rFonts w:ascii="Times New Roman" w:hAnsi="Times New Roman" w:cs="Times New Roman"/>
          <w:color w:val="000000"/>
        </w:rPr>
        <w:t xml:space="preserve">) : </w:t>
      </w:r>
    </w:p>
    <w:p w14:paraId="7967350E" w14:textId="77777777" w:rsidR="0030715B" w:rsidRPr="00532C5D" w:rsidRDefault="0030715B" w:rsidP="0030715B">
      <w:pPr>
        <w:pStyle w:val="Pa7"/>
        <w:suppressAutoHyphens/>
        <w:spacing w:after="40" w:line="360" w:lineRule="auto"/>
        <w:jc w:val="center"/>
        <w:rPr>
          <w:rFonts w:ascii="Times New Roman" w:hAnsi="Times New Roman" w:cs="Times New Roman"/>
          <w:color w:val="000000"/>
        </w:rPr>
      </w:pPr>
      <w:r w:rsidRPr="00532C5D">
        <w:rPr>
          <w:rFonts w:ascii="Times New Roman" w:hAnsi="Times New Roman" w:cs="Times New Roman"/>
          <w:i/>
          <w:iCs/>
          <w:color w:val="000000"/>
        </w:rPr>
        <w:t xml:space="preserve">RN = PB – CT = VA – (MO + Frais financiers + Taxes + Amortissement) </w:t>
      </w:r>
      <w:r w:rsidRPr="00532C5D">
        <w:rPr>
          <w:rFonts w:ascii="Times New Roman" w:hAnsi="Times New Roman" w:cs="Times New Roman"/>
          <w:color w:val="000000"/>
        </w:rPr>
        <w:t>;</w:t>
      </w:r>
    </w:p>
    <w:p w14:paraId="076B4071" w14:textId="77777777" w:rsidR="0030715B" w:rsidRPr="00532C5D" w:rsidRDefault="0030715B" w:rsidP="0030715B">
      <w:pPr>
        <w:pStyle w:val="Pa7"/>
        <w:suppressAutoHyphens/>
        <w:spacing w:after="40" w:line="360" w:lineRule="auto"/>
        <w:jc w:val="both"/>
        <w:rPr>
          <w:rFonts w:ascii="Times New Roman" w:hAnsi="Times New Roman" w:cs="Times New Roman"/>
          <w:i/>
          <w:iCs/>
          <w:color w:val="000000"/>
        </w:rPr>
      </w:pPr>
      <w:proofErr w:type="gramStart"/>
      <w:r w:rsidRPr="00532C5D">
        <w:rPr>
          <w:rFonts w:ascii="Times New Roman" w:hAnsi="Times New Roman" w:cs="Times New Roman"/>
          <w:color w:val="000000"/>
        </w:rPr>
        <w:t>avec</w:t>
      </w:r>
      <w:proofErr w:type="gramEnd"/>
      <w:r w:rsidRPr="00532C5D">
        <w:rPr>
          <w:rFonts w:ascii="Times New Roman" w:hAnsi="Times New Roman" w:cs="Times New Roman"/>
          <w:color w:val="000000"/>
        </w:rPr>
        <w:t xml:space="preserve"> </w:t>
      </w:r>
      <w:r w:rsidRPr="00532C5D">
        <w:rPr>
          <w:rFonts w:ascii="Times New Roman" w:hAnsi="Times New Roman" w:cs="Times New Roman"/>
          <w:i/>
          <w:iCs/>
          <w:color w:val="000000"/>
        </w:rPr>
        <w:t>RN</w:t>
      </w:r>
      <w:r w:rsidRPr="00532C5D">
        <w:rPr>
          <w:rFonts w:ascii="Times New Roman" w:hAnsi="Times New Roman" w:cs="Times New Roman"/>
          <w:color w:val="000000"/>
        </w:rPr>
        <w:t xml:space="preserve">, le revenu net, </w:t>
      </w:r>
      <w:r w:rsidRPr="00532C5D">
        <w:rPr>
          <w:rFonts w:ascii="Times New Roman" w:hAnsi="Times New Roman" w:cs="Times New Roman"/>
          <w:i/>
          <w:iCs/>
          <w:color w:val="000000"/>
        </w:rPr>
        <w:t>MO</w:t>
      </w:r>
      <w:r w:rsidRPr="00532C5D">
        <w:rPr>
          <w:rFonts w:ascii="Times New Roman" w:hAnsi="Times New Roman" w:cs="Times New Roman"/>
          <w:color w:val="000000"/>
        </w:rPr>
        <w:t xml:space="preserve">, la rémunération du travail. </w:t>
      </w:r>
    </w:p>
    <w:p w14:paraId="3893E753" w14:textId="77777777" w:rsidR="0030715B" w:rsidRPr="00532C5D" w:rsidRDefault="0030715B" w:rsidP="0030715B">
      <w:pPr>
        <w:spacing w:line="360" w:lineRule="auto"/>
        <w:jc w:val="both"/>
        <w:rPr>
          <w:szCs w:val="24"/>
        </w:rPr>
      </w:pPr>
      <w:r w:rsidRPr="00532C5D">
        <w:rPr>
          <w:color w:val="000000"/>
          <w:szCs w:val="24"/>
        </w:rPr>
        <w:t>Le revenu net et la valeur ajoutée consolidés ont été déterminés pour chaque chaîne de valeur, après le calcul des valeurs ajoutées et des revenus nets pour chaque catégorie d’agents dans la chaîne. La consolidation consiste en l’élaboration d’un compte unique pour l’ensemble de la chaîne de valeur. Les flux internes de produits entre agents directs de la chaîne de valeur sont ignorés. Seuls les échanges entre les maillons de la chaîne et les agents externes sont pris en compte (</w:t>
      </w:r>
      <w:proofErr w:type="spellStart"/>
      <w:r w:rsidRPr="00532C5D">
        <w:rPr>
          <w:color w:val="000000"/>
          <w:szCs w:val="24"/>
        </w:rPr>
        <w:t>Lebailly</w:t>
      </w:r>
      <w:proofErr w:type="spellEnd"/>
      <w:r w:rsidRPr="00532C5D">
        <w:rPr>
          <w:color w:val="000000"/>
          <w:szCs w:val="24"/>
        </w:rPr>
        <w:t xml:space="preserve"> </w:t>
      </w:r>
      <w:r w:rsidRPr="00532C5D">
        <w:rPr>
          <w:i/>
          <w:iCs/>
          <w:color w:val="000000"/>
          <w:szCs w:val="24"/>
        </w:rPr>
        <w:t>et al.</w:t>
      </w:r>
      <w:r w:rsidRPr="00532C5D">
        <w:rPr>
          <w:color w:val="000000"/>
          <w:szCs w:val="24"/>
        </w:rPr>
        <w:t xml:space="preserve">, 2000 ; </w:t>
      </w:r>
      <w:proofErr w:type="spellStart"/>
      <w:r w:rsidRPr="00532C5D">
        <w:rPr>
          <w:color w:val="000000"/>
          <w:szCs w:val="24"/>
        </w:rPr>
        <w:t>Tallec</w:t>
      </w:r>
      <w:proofErr w:type="spellEnd"/>
      <w:r w:rsidRPr="00532C5D">
        <w:rPr>
          <w:color w:val="000000"/>
          <w:szCs w:val="24"/>
        </w:rPr>
        <w:t xml:space="preserve"> et </w:t>
      </w:r>
      <w:proofErr w:type="spellStart"/>
      <w:r w:rsidRPr="00532C5D">
        <w:rPr>
          <w:color w:val="000000"/>
          <w:szCs w:val="24"/>
        </w:rPr>
        <w:t>Bockel</w:t>
      </w:r>
      <w:proofErr w:type="spellEnd"/>
      <w:r w:rsidRPr="00532C5D">
        <w:rPr>
          <w:color w:val="000000"/>
          <w:szCs w:val="24"/>
        </w:rPr>
        <w:t>, 2005). Enfin, la répartition des valeurs ajoutées entre les agents de chaque chaîne de valeur a été analysée.</w:t>
      </w:r>
      <w:r w:rsidRPr="00532C5D">
        <w:rPr>
          <w:szCs w:val="24"/>
        </w:rPr>
        <w:t xml:space="preserve"> Les principaux éléments d'analyse d'une chaine de valeur comprennent les coûts économiques le long de la chaine de valeur, la valeur ajoutée générée à chaque stade, les acteurs les plus importants de la chaine, le cadre institutionnel de la chaine de valeur, les goulots d'étranglement dans la chaine de valeur, la zone </w:t>
      </w:r>
      <w:r w:rsidRPr="00532C5D">
        <w:rPr>
          <w:szCs w:val="24"/>
        </w:rPr>
        <w:lastRenderedPageBreak/>
        <w:t xml:space="preserve">d'une potentielle croissance du marché, la taille de la chaine et les synergies possibles (SNV, 2004 ; </w:t>
      </w:r>
      <w:proofErr w:type="spellStart"/>
      <w:r w:rsidRPr="00532C5D">
        <w:rPr>
          <w:szCs w:val="24"/>
        </w:rPr>
        <w:t>Gereffi</w:t>
      </w:r>
      <w:proofErr w:type="spellEnd"/>
      <w:r w:rsidRPr="00532C5D">
        <w:rPr>
          <w:szCs w:val="24"/>
        </w:rPr>
        <w:t xml:space="preserve"> </w:t>
      </w:r>
      <w:r w:rsidRPr="00532C5D">
        <w:rPr>
          <w:i/>
          <w:iCs/>
          <w:szCs w:val="24"/>
        </w:rPr>
        <w:t>et al.</w:t>
      </w:r>
      <w:r w:rsidRPr="00532C5D">
        <w:rPr>
          <w:szCs w:val="24"/>
        </w:rPr>
        <w:t>, 2005). L'analyse de chaine de valeur est particulièrement utile pour les nouveaux producteurs, y compris les producteurs pauvres et les pays pauvres, qui cherchent à s'intégrer dans les marchés mondiaux de manière à assurer une croissance durable des revenus (</w:t>
      </w:r>
      <w:proofErr w:type="spellStart"/>
      <w:r w:rsidRPr="00532C5D">
        <w:rPr>
          <w:szCs w:val="24"/>
        </w:rPr>
        <w:t>Kaplinsky</w:t>
      </w:r>
      <w:proofErr w:type="spellEnd"/>
      <w:r w:rsidRPr="00532C5D">
        <w:rPr>
          <w:szCs w:val="24"/>
        </w:rPr>
        <w:t xml:space="preserve">, 2000 ; </w:t>
      </w:r>
      <w:proofErr w:type="spellStart"/>
      <w:r w:rsidRPr="00532C5D">
        <w:rPr>
          <w:szCs w:val="24"/>
        </w:rPr>
        <w:t>Pietrobelli</w:t>
      </w:r>
      <w:proofErr w:type="spellEnd"/>
      <w:r w:rsidRPr="00532C5D">
        <w:rPr>
          <w:szCs w:val="24"/>
        </w:rPr>
        <w:t xml:space="preserve"> &amp; </w:t>
      </w:r>
      <w:proofErr w:type="spellStart"/>
      <w:r w:rsidRPr="00532C5D">
        <w:rPr>
          <w:szCs w:val="24"/>
        </w:rPr>
        <w:t>Rabellotti</w:t>
      </w:r>
      <w:proofErr w:type="spellEnd"/>
      <w:r w:rsidRPr="00532C5D">
        <w:rPr>
          <w:szCs w:val="24"/>
        </w:rPr>
        <w:t>, 2011). L'analyse de la chaine de valeur comporte différentes méthodes à chaque niveau du processus le long de la chaine (Sturgeon, 2009). Généralement elle implique les aspects suivants :</w:t>
      </w:r>
    </w:p>
    <w:p w14:paraId="1D1E1E71" w14:textId="77777777" w:rsidR="0030715B" w:rsidRPr="00532C5D" w:rsidRDefault="0030715B">
      <w:pPr>
        <w:pStyle w:val="Paragraphedeliste"/>
        <w:numPr>
          <w:ilvl w:val="0"/>
          <w:numId w:val="4"/>
        </w:numPr>
        <w:spacing w:line="360" w:lineRule="auto"/>
        <w:jc w:val="both"/>
        <w:rPr>
          <w:rFonts w:ascii="Times New Roman" w:hAnsi="Times New Roman" w:cs="Times New Roman"/>
          <w:szCs w:val="24"/>
        </w:rPr>
      </w:pPr>
      <w:r w:rsidRPr="00532C5D">
        <w:rPr>
          <w:rFonts w:ascii="Times New Roman" w:hAnsi="Times New Roman" w:cs="Times New Roman"/>
          <w:szCs w:val="24"/>
        </w:rPr>
        <w:t>Le choix du produit et l’analyse du marché ;</w:t>
      </w:r>
    </w:p>
    <w:p w14:paraId="27828CE0" w14:textId="77777777" w:rsidR="0030715B" w:rsidRPr="00532C5D" w:rsidRDefault="0030715B">
      <w:pPr>
        <w:pStyle w:val="Paragraphedeliste"/>
        <w:numPr>
          <w:ilvl w:val="0"/>
          <w:numId w:val="4"/>
        </w:numPr>
        <w:spacing w:line="360" w:lineRule="auto"/>
        <w:jc w:val="both"/>
        <w:rPr>
          <w:rFonts w:ascii="Times New Roman" w:hAnsi="Times New Roman" w:cs="Times New Roman"/>
          <w:szCs w:val="24"/>
        </w:rPr>
      </w:pPr>
      <w:r w:rsidRPr="00532C5D">
        <w:rPr>
          <w:rFonts w:ascii="Times New Roman" w:hAnsi="Times New Roman" w:cs="Times New Roman"/>
          <w:szCs w:val="24"/>
        </w:rPr>
        <w:t>La cartographie de la chaine de valeur ;</w:t>
      </w:r>
    </w:p>
    <w:p w14:paraId="56632D36" w14:textId="77777777" w:rsidR="0030715B" w:rsidRPr="00532C5D" w:rsidRDefault="0030715B">
      <w:pPr>
        <w:pStyle w:val="Paragraphedeliste"/>
        <w:numPr>
          <w:ilvl w:val="0"/>
          <w:numId w:val="4"/>
        </w:numPr>
        <w:spacing w:line="360" w:lineRule="auto"/>
        <w:jc w:val="both"/>
        <w:rPr>
          <w:rFonts w:ascii="Times New Roman" w:hAnsi="Times New Roman" w:cs="Times New Roman"/>
          <w:szCs w:val="24"/>
        </w:rPr>
      </w:pPr>
      <w:r w:rsidRPr="00532C5D">
        <w:rPr>
          <w:rFonts w:ascii="Times New Roman" w:hAnsi="Times New Roman" w:cs="Times New Roman"/>
          <w:szCs w:val="24"/>
        </w:rPr>
        <w:t>La quantification de la chaine de valeur ;</w:t>
      </w:r>
    </w:p>
    <w:p w14:paraId="35CA6788" w14:textId="77777777" w:rsidR="0030715B" w:rsidRPr="00532C5D" w:rsidRDefault="0030715B">
      <w:pPr>
        <w:pStyle w:val="Paragraphedeliste"/>
        <w:numPr>
          <w:ilvl w:val="0"/>
          <w:numId w:val="4"/>
        </w:numPr>
        <w:spacing w:line="360" w:lineRule="auto"/>
        <w:jc w:val="both"/>
        <w:rPr>
          <w:rFonts w:ascii="Times New Roman" w:hAnsi="Times New Roman" w:cs="Times New Roman"/>
          <w:szCs w:val="24"/>
        </w:rPr>
      </w:pPr>
      <w:r w:rsidRPr="00532C5D">
        <w:rPr>
          <w:rFonts w:ascii="Times New Roman" w:hAnsi="Times New Roman" w:cs="Times New Roman"/>
          <w:szCs w:val="24"/>
        </w:rPr>
        <w:t>L’analyse économique de la chaine de valeur.</w:t>
      </w:r>
    </w:p>
    <w:p w14:paraId="30F28A00" w14:textId="77777777" w:rsidR="0030715B" w:rsidRPr="00532C5D" w:rsidRDefault="0030715B" w:rsidP="0030715B">
      <w:pPr>
        <w:spacing w:line="360" w:lineRule="auto"/>
        <w:jc w:val="both"/>
        <w:rPr>
          <w:szCs w:val="24"/>
        </w:rPr>
      </w:pPr>
      <w:r w:rsidRPr="00532C5D">
        <w:rPr>
          <w:szCs w:val="24"/>
        </w:rPr>
        <w:t>L'analyse de la chaîne de valeur est un processus essentiel qui facilite la prise de décision stratégique pour les acteurs publics et privés (Porter, 1985). Les entreprises privées utilisent les résultats de cette analyse pour élaborer une vision stratégique et un plan de développement (</w:t>
      </w:r>
      <w:proofErr w:type="spellStart"/>
      <w:r w:rsidRPr="00532C5D">
        <w:rPr>
          <w:szCs w:val="24"/>
        </w:rPr>
        <w:t>Kaplinsky</w:t>
      </w:r>
      <w:proofErr w:type="spellEnd"/>
      <w:r w:rsidRPr="00532C5D">
        <w:rPr>
          <w:szCs w:val="24"/>
        </w:rPr>
        <w:t xml:space="preserve"> &amp; Morris, 2001). Parallèlement, les gouvernements et leurs partenaires de développement exploitent ces informations pour mettre en œuvre des projets et des plans d'action visant à promouvoir la chaîne de valeur (GTZ, 2007). Ces résultats peuvent également servir à formuler des indicateurs d'impact pour les projets mis en œuvre (</w:t>
      </w:r>
      <w:proofErr w:type="spellStart"/>
      <w:r w:rsidRPr="00532C5D">
        <w:rPr>
          <w:szCs w:val="24"/>
        </w:rPr>
        <w:t>Kaplinsky</w:t>
      </w:r>
      <w:proofErr w:type="spellEnd"/>
      <w:r w:rsidRPr="00532C5D">
        <w:rPr>
          <w:szCs w:val="24"/>
        </w:rPr>
        <w:t xml:space="preserve"> &amp; Morris, 2001).</w:t>
      </w:r>
    </w:p>
    <w:p w14:paraId="63A4E150" w14:textId="5FFC4205" w:rsidR="0030715B" w:rsidRPr="00532C5D" w:rsidRDefault="00F56FE7" w:rsidP="001308A5">
      <w:pPr>
        <w:pStyle w:val="Titre3"/>
      </w:pPr>
      <w:bookmarkStart w:id="77" w:name="_Toc188705921"/>
      <w:bookmarkStart w:id="78" w:name="_Toc201563167"/>
      <w:r w:rsidRPr="00532C5D">
        <w:t>1.3.</w:t>
      </w:r>
      <w:r w:rsidR="006773DF" w:rsidRPr="00532C5D">
        <w:t>7</w:t>
      </w:r>
      <w:r w:rsidRPr="00532C5D">
        <w:t xml:space="preserve"> </w:t>
      </w:r>
      <w:r w:rsidR="0030715B" w:rsidRPr="00532C5D">
        <w:t>Etapes principales d’analyse d’une chaine de valeur</w:t>
      </w:r>
      <w:bookmarkEnd w:id="77"/>
      <w:bookmarkEnd w:id="78"/>
    </w:p>
    <w:p w14:paraId="4764A68F" w14:textId="77777777" w:rsidR="0030715B" w:rsidRPr="00532C5D" w:rsidRDefault="0030715B" w:rsidP="0030715B">
      <w:pPr>
        <w:spacing w:line="360" w:lineRule="auto"/>
        <w:jc w:val="both"/>
        <w:rPr>
          <w:szCs w:val="24"/>
        </w:rPr>
      </w:pPr>
      <w:r w:rsidRPr="00532C5D">
        <w:rPr>
          <w:szCs w:val="24"/>
        </w:rPr>
        <w:t xml:space="preserve">Dans une étude de chaine de valeur, il est donc utile d’analyser les activités principales qui se déroulent à chaque étape : </w:t>
      </w:r>
    </w:p>
    <w:p w14:paraId="7B569662" w14:textId="77777777" w:rsidR="0030715B" w:rsidRPr="00532C5D" w:rsidRDefault="0030715B">
      <w:pPr>
        <w:pStyle w:val="Paragraphedeliste"/>
        <w:numPr>
          <w:ilvl w:val="0"/>
          <w:numId w:val="5"/>
        </w:numPr>
        <w:spacing w:line="360" w:lineRule="auto"/>
        <w:jc w:val="both"/>
        <w:rPr>
          <w:rFonts w:ascii="Times New Roman" w:hAnsi="Times New Roman" w:cs="Times New Roman"/>
          <w:szCs w:val="24"/>
        </w:rPr>
      </w:pPr>
      <w:r w:rsidRPr="00532C5D">
        <w:rPr>
          <w:rFonts w:ascii="Times New Roman" w:hAnsi="Times New Roman" w:cs="Times New Roman"/>
          <w:b/>
          <w:szCs w:val="24"/>
        </w:rPr>
        <w:t>Chaine d’approvisionnement</w:t>
      </w:r>
      <w:r w:rsidRPr="00532C5D">
        <w:rPr>
          <w:rFonts w:ascii="Times New Roman" w:hAnsi="Times New Roman" w:cs="Times New Roman"/>
          <w:szCs w:val="24"/>
        </w:rPr>
        <w:t xml:space="preserve"> : Il s’agit de l’étape d’approvisionnement en matières premières requises pour la production, la transformation et la commercialisation. Pour la production agricole, ces intrants sont des semences, des fertilisants, des produits phytosanitaires, etc. Les matières premières peuvent être achetées localement ou importées. La valeur finale d’un intrant lors de son utilisation inclue tous les coûts de fabrication, les frais de transport, le droit de douane, les taxes officielles et non officielles et tous les autres payements effectués jusqu’à son lieu d’utilisation. L’efficacité d’une chaine </w:t>
      </w:r>
      <w:r w:rsidRPr="00532C5D">
        <w:rPr>
          <w:rFonts w:ascii="Times New Roman" w:hAnsi="Times New Roman" w:cs="Times New Roman"/>
          <w:szCs w:val="24"/>
        </w:rPr>
        <w:lastRenderedPageBreak/>
        <w:t xml:space="preserve">d’approvisionnement d’un pays a une incidence majeure sur la performance de l’ensemble de la chaine de valeur. </w:t>
      </w:r>
    </w:p>
    <w:p w14:paraId="43D43705" w14:textId="77777777" w:rsidR="0030715B" w:rsidRPr="00532C5D" w:rsidRDefault="0030715B">
      <w:pPr>
        <w:pStyle w:val="Paragraphedeliste"/>
        <w:numPr>
          <w:ilvl w:val="0"/>
          <w:numId w:val="5"/>
        </w:numPr>
        <w:spacing w:line="360" w:lineRule="auto"/>
        <w:jc w:val="both"/>
        <w:rPr>
          <w:rFonts w:ascii="Times New Roman" w:hAnsi="Times New Roman" w:cs="Times New Roman"/>
          <w:szCs w:val="24"/>
        </w:rPr>
      </w:pPr>
      <w:r w:rsidRPr="00532C5D">
        <w:rPr>
          <w:rFonts w:ascii="Times New Roman" w:hAnsi="Times New Roman" w:cs="Times New Roman"/>
          <w:b/>
          <w:szCs w:val="24"/>
        </w:rPr>
        <w:t>La production agricole</w:t>
      </w:r>
      <w:r w:rsidRPr="00532C5D">
        <w:rPr>
          <w:rFonts w:ascii="Times New Roman" w:hAnsi="Times New Roman" w:cs="Times New Roman"/>
          <w:szCs w:val="24"/>
        </w:rPr>
        <w:t xml:space="preserve"> : Cette étape concerne la production agricole primaire et se termine par la vente de la production brute de l’exploitation agricole. Les transactions de vente peuvent se dérouler à la ferme (sur le champ) ou à un autre endroit passant du producteur à un autre acteur de la chaine de valeur mais cela dépend du type de produit. Certains traitements primaires peuvent se réaliser au niveau de la ferme (exemple du battage et du séchage en riziculture). </w:t>
      </w:r>
    </w:p>
    <w:p w14:paraId="3F4F99C0" w14:textId="77777777" w:rsidR="0030715B" w:rsidRPr="00532C5D" w:rsidRDefault="0030715B">
      <w:pPr>
        <w:pStyle w:val="Paragraphedeliste"/>
        <w:numPr>
          <w:ilvl w:val="0"/>
          <w:numId w:val="5"/>
        </w:numPr>
        <w:spacing w:line="360" w:lineRule="auto"/>
        <w:jc w:val="both"/>
        <w:rPr>
          <w:rFonts w:ascii="Times New Roman" w:hAnsi="Times New Roman" w:cs="Times New Roman"/>
          <w:szCs w:val="24"/>
        </w:rPr>
      </w:pPr>
      <w:r w:rsidRPr="00532C5D">
        <w:rPr>
          <w:rFonts w:ascii="Times New Roman" w:hAnsi="Times New Roman" w:cs="Times New Roman"/>
          <w:b/>
          <w:bCs/>
          <w:szCs w:val="24"/>
        </w:rPr>
        <w:t>La collecte :</w:t>
      </w:r>
      <w:r w:rsidRPr="00532C5D">
        <w:rPr>
          <w:rFonts w:ascii="Times New Roman" w:hAnsi="Times New Roman" w:cs="Times New Roman"/>
          <w:szCs w:val="24"/>
        </w:rPr>
        <w:t xml:space="preserve"> Cette étape consiste en la collecte de la production brute auprès des agriculteurs et sa livraison (comme matière première) aux unités de transformation ou de conditionnement. Certains traitements primaires peuvent également se réaliser à ce niveau en fonction des arrangements effectué au premier point de vente. Par exemple, lorsque l’agriculteur a vendu sa production au champ sans avoir atteint les dernières phases, le collecteur peut finaliser les activités restantes avant de livrer la production au transformateur.</w:t>
      </w:r>
    </w:p>
    <w:p w14:paraId="6BCA39E8" w14:textId="77777777" w:rsidR="0030715B" w:rsidRPr="00532C5D" w:rsidRDefault="0030715B">
      <w:pPr>
        <w:pStyle w:val="Paragraphedeliste"/>
        <w:numPr>
          <w:ilvl w:val="0"/>
          <w:numId w:val="5"/>
        </w:numPr>
        <w:spacing w:line="360" w:lineRule="auto"/>
        <w:jc w:val="both"/>
        <w:rPr>
          <w:rFonts w:ascii="Times New Roman" w:hAnsi="Times New Roman" w:cs="Times New Roman"/>
          <w:szCs w:val="24"/>
        </w:rPr>
      </w:pPr>
      <w:r w:rsidRPr="00532C5D">
        <w:rPr>
          <w:rFonts w:ascii="Times New Roman" w:hAnsi="Times New Roman" w:cs="Times New Roman"/>
          <w:b/>
          <w:bCs/>
          <w:szCs w:val="24"/>
        </w:rPr>
        <w:t>La transformation :</w:t>
      </w:r>
      <w:r w:rsidRPr="00532C5D">
        <w:rPr>
          <w:rFonts w:ascii="Times New Roman" w:hAnsi="Times New Roman" w:cs="Times New Roman"/>
          <w:szCs w:val="24"/>
        </w:rPr>
        <w:t xml:space="preserve"> Cette phase implique la transformation de la production brute en un ou plusieurs produits finis. Cette étape ne s’applique pas nécessairement à toutes les cultures. Dans la riziculture de la zone d’étude, la transformation consiste au décorticage du paddy pour obtenir le riz blanc (produit principal) destiné à la consommation humaine. </w:t>
      </w:r>
    </w:p>
    <w:p w14:paraId="481C6D58" w14:textId="77777777" w:rsidR="0030715B" w:rsidRPr="00532C5D" w:rsidRDefault="0030715B" w:rsidP="0030715B">
      <w:pPr>
        <w:spacing w:line="360" w:lineRule="auto"/>
        <w:jc w:val="both"/>
      </w:pPr>
      <w:r w:rsidRPr="00532C5D">
        <w:rPr>
          <w:b/>
          <w:bCs/>
          <w:szCs w:val="24"/>
        </w:rPr>
        <w:t>La distribution domestique et internationale :</w:t>
      </w:r>
      <w:r w:rsidRPr="00532C5D">
        <w:rPr>
          <w:szCs w:val="24"/>
        </w:rPr>
        <w:t xml:space="preserve"> Il s’agit dans cette phase de la livraison des marchandises échangées à leur destination finale (ou les consommateurs finaux). Le produit peut être destiné au marché international (les exportations) ou au marché domestique (substituts d’importation).</w:t>
      </w:r>
    </w:p>
    <w:p w14:paraId="6ED60D15" w14:textId="3B73DCE3" w:rsidR="0030715B" w:rsidRPr="00532C5D" w:rsidRDefault="00316477" w:rsidP="001308A5">
      <w:pPr>
        <w:pStyle w:val="Titre3"/>
      </w:pPr>
      <w:bookmarkStart w:id="79" w:name="_Toc201563168"/>
      <w:r w:rsidRPr="00532C5D">
        <w:t>1</w:t>
      </w:r>
      <w:r w:rsidR="00F56FE7" w:rsidRPr="00532C5D">
        <w:t>.3.</w:t>
      </w:r>
      <w:r w:rsidR="00B86840" w:rsidRPr="00532C5D">
        <w:t>8</w:t>
      </w:r>
      <w:r w:rsidRPr="00532C5D">
        <w:t xml:space="preserve"> </w:t>
      </w:r>
      <w:r w:rsidR="0030715B" w:rsidRPr="00532C5D">
        <w:t>Analyse SWOT et stratégies de développement d’une chaine de valeur</w:t>
      </w:r>
      <w:bookmarkEnd w:id="79"/>
      <w:r w:rsidR="0030715B" w:rsidRPr="00532C5D">
        <w:t xml:space="preserve"> </w:t>
      </w:r>
    </w:p>
    <w:p w14:paraId="24C0C702" w14:textId="77777777" w:rsidR="0030715B" w:rsidRPr="00532C5D" w:rsidRDefault="0030715B" w:rsidP="00737E86">
      <w:pPr>
        <w:spacing w:line="360" w:lineRule="auto"/>
        <w:jc w:val="both"/>
      </w:pPr>
      <w:r w:rsidRPr="00532C5D">
        <w:t>L'analyse SWOT représente un cadre méthodologique fondamental pour l'évaluation stratégique des chaînes de valeur agricoles. Cette approche analytique, initialement développée dans le contexte du management stratégique, a été adaptée et enrichie pour répondre aux spécificités du secteur agricole (Porter &amp; Kramer, 2019). Les recherches récentes ont démontré que son application systématique permet d'identifier avec précision les leviers d'intervention prioritaires et les zones de vulnérabilité nécessitant une attention particulière (Thompson et al., 2021).</w:t>
      </w:r>
    </w:p>
    <w:p w14:paraId="129F4C41" w14:textId="05B3E349" w:rsidR="0030715B" w:rsidRPr="00532C5D" w:rsidRDefault="00737E86" w:rsidP="00737E86">
      <w:pPr>
        <w:pStyle w:val="Lgende"/>
        <w:keepNext/>
      </w:pPr>
      <w:bookmarkStart w:id="80" w:name="_Toc197086832"/>
      <w:r w:rsidRPr="00532C5D">
        <w:lastRenderedPageBreak/>
        <w:t xml:space="preserve">Tableau </w:t>
      </w:r>
      <w:r w:rsidR="00846554" w:rsidRPr="00532C5D">
        <w:fldChar w:fldCharType="begin"/>
      </w:r>
      <w:r w:rsidR="00846554" w:rsidRPr="00532C5D">
        <w:instrText xml:space="preserve"> SEQ Tableau \* ARABIC </w:instrText>
      </w:r>
      <w:r w:rsidR="00846554" w:rsidRPr="00532C5D">
        <w:fldChar w:fldCharType="separate"/>
      </w:r>
      <w:r w:rsidR="00846554" w:rsidRPr="00532C5D">
        <w:rPr>
          <w:noProof/>
        </w:rPr>
        <w:t>2</w:t>
      </w:r>
      <w:r w:rsidR="00846554" w:rsidRPr="00532C5D">
        <w:rPr>
          <w:noProof/>
        </w:rPr>
        <w:fldChar w:fldCharType="end"/>
      </w:r>
      <w:r w:rsidRPr="00532C5D">
        <w:t> : Analyse SWOT détaillée des chaînes de valeur agricoles</w:t>
      </w:r>
      <w:bookmarkEnd w:id="80"/>
    </w:p>
    <w:tbl>
      <w:tblPr>
        <w:tblStyle w:val="Grilledutableau"/>
        <w:tblW w:w="90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04"/>
        <w:gridCol w:w="2605"/>
        <w:gridCol w:w="1516"/>
        <w:gridCol w:w="2365"/>
      </w:tblGrid>
      <w:tr w:rsidR="0030715B" w:rsidRPr="00532C5D" w14:paraId="5CFE6CD6" w14:textId="77777777" w:rsidTr="001C5C45">
        <w:trPr>
          <w:trHeight w:val="70"/>
        </w:trPr>
        <w:tc>
          <w:tcPr>
            <w:tcW w:w="2604" w:type="dxa"/>
            <w:hideMark/>
          </w:tcPr>
          <w:p w14:paraId="043D19C2" w14:textId="77777777" w:rsidR="0030715B" w:rsidRPr="00532C5D" w:rsidRDefault="0030715B" w:rsidP="00C7616D">
            <w:pPr>
              <w:spacing w:line="240" w:lineRule="auto"/>
              <w:rPr>
                <w:b/>
                <w:bCs/>
                <w:szCs w:val="24"/>
              </w:rPr>
            </w:pPr>
            <w:r w:rsidRPr="00532C5D">
              <w:rPr>
                <w:b/>
                <w:bCs/>
                <w:szCs w:val="24"/>
              </w:rPr>
              <w:t>Forces (</w:t>
            </w:r>
            <w:proofErr w:type="spellStart"/>
            <w:r w:rsidRPr="00532C5D">
              <w:rPr>
                <w:b/>
                <w:bCs/>
                <w:szCs w:val="24"/>
              </w:rPr>
              <w:t>Strengths</w:t>
            </w:r>
            <w:proofErr w:type="spellEnd"/>
            <w:r w:rsidRPr="00532C5D">
              <w:rPr>
                <w:b/>
                <w:bCs/>
                <w:szCs w:val="24"/>
              </w:rPr>
              <w:t>)</w:t>
            </w:r>
          </w:p>
        </w:tc>
        <w:tc>
          <w:tcPr>
            <w:tcW w:w="2605" w:type="dxa"/>
            <w:hideMark/>
          </w:tcPr>
          <w:p w14:paraId="3711C72C" w14:textId="77777777" w:rsidR="0030715B" w:rsidRPr="00532C5D" w:rsidRDefault="0030715B" w:rsidP="00C7616D">
            <w:pPr>
              <w:spacing w:line="240" w:lineRule="auto"/>
              <w:rPr>
                <w:b/>
                <w:bCs/>
                <w:szCs w:val="24"/>
              </w:rPr>
            </w:pPr>
            <w:r w:rsidRPr="00532C5D">
              <w:rPr>
                <w:b/>
                <w:bCs/>
                <w:szCs w:val="24"/>
              </w:rPr>
              <w:t>Description</w:t>
            </w:r>
          </w:p>
        </w:tc>
        <w:tc>
          <w:tcPr>
            <w:tcW w:w="0" w:type="auto"/>
            <w:hideMark/>
          </w:tcPr>
          <w:p w14:paraId="4012B674" w14:textId="77777777" w:rsidR="0030715B" w:rsidRPr="00532C5D" w:rsidRDefault="0030715B" w:rsidP="00C7616D">
            <w:pPr>
              <w:spacing w:line="240" w:lineRule="auto"/>
              <w:rPr>
                <w:b/>
                <w:bCs/>
                <w:szCs w:val="24"/>
              </w:rPr>
            </w:pPr>
            <w:r w:rsidRPr="00532C5D">
              <w:rPr>
                <w:b/>
                <w:bCs/>
                <w:szCs w:val="24"/>
              </w:rPr>
              <w:t>Impact potentiel</w:t>
            </w:r>
          </w:p>
        </w:tc>
        <w:tc>
          <w:tcPr>
            <w:tcW w:w="0" w:type="auto"/>
            <w:hideMark/>
          </w:tcPr>
          <w:p w14:paraId="28EE6752" w14:textId="77777777" w:rsidR="0030715B" w:rsidRPr="00532C5D" w:rsidRDefault="0030715B" w:rsidP="00C7616D">
            <w:pPr>
              <w:spacing w:line="240" w:lineRule="auto"/>
              <w:rPr>
                <w:b/>
                <w:bCs/>
                <w:szCs w:val="24"/>
              </w:rPr>
            </w:pPr>
            <w:r w:rsidRPr="00532C5D">
              <w:rPr>
                <w:b/>
                <w:bCs/>
                <w:szCs w:val="24"/>
              </w:rPr>
              <w:t>Indicateurs de mesure</w:t>
            </w:r>
          </w:p>
        </w:tc>
      </w:tr>
      <w:tr w:rsidR="0030715B" w:rsidRPr="00532C5D" w14:paraId="2C0A5D41" w14:textId="77777777" w:rsidTr="00C7616D">
        <w:trPr>
          <w:trHeight w:val="844"/>
        </w:trPr>
        <w:tc>
          <w:tcPr>
            <w:tcW w:w="2604" w:type="dxa"/>
            <w:hideMark/>
          </w:tcPr>
          <w:p w14:paraId="27A2227D" w14:textId="77777777" w:rsidR="0030715B" w:rsidRPr="00532C5D" w:rsidRDefault="0030715B" w:rsidP="00C7616D">
            <w:pPr>
              <w:spacing w:line="240" w:lineRule="auto"/>
              <w:rPr>
                <w:szCs w:val="24"/>
              </w:rPr>
            </w:pPr>
            <w:r w:rsidRPr="00532C5D">
              <w:rPr>
                <w:szCs w:val="24"/>
              </w:rPr>
              <w:t>Savoir-faire traditionnel</w:t>
            </w:r>
          </w:p>
        </w:tc>
        <w:tc>
          <w:tcPr>
            <w:tcW w:w="2605" w:type="dxa"/>
            <w:hideMark/>
          </w:tcPr>
          <w:p w14:paraId="1211D999" w14:textId="77777777" w:rsidR="0030715B" w:rsidRPr="00532C5D" w:rsidRDefault="0030715B" w:rsidP="00C7616D">
            <w:pPr>
              <w:spacing w:line="240" w:lineRule="auto"/>
              <w:rPr>
                <w:szCs w:val="24"/>
              </w:rPr>
            </w:pPr>
            <w:r w:rsidRPr="00532C5D">
              <w:rPr>
                <w:szCs w:val="24"/>
              </w:rPr>
              <w:t>Connaissances ancestrales et pratiques éprouvées</w:t>
            </w:r>
          </w:p>
        </w:tc>
        <w:tc>
          <w:tcPr>
            <w:tcW w:w="0" w:type="auto"/>
            <w:hideMark/>
          </w:tcPr>
          <w:p w14:paraId="51D5814C" w14:textId="77777777" w:rsidR="0030715B" w:rsidRPr="00532C5D" w:rsidRDefault="0030715B" w:rsidP="00C7616D">
            <w:pPr>
              <w:spacing w:line="240" w:lineRule="auto"/>
              <w:rPr>
                <w:szCs w:val="24"/>
              </w:rPr>
            </w:pPr>
            <w:r w:rsidRPr="00532C5D">
              <w:rPr>
                <w:szCs w:val="24"/>
              </w:rPr>
              <w:t>Élevé</w:t>
            </w:r>
          </w:p>
        </w:tc>
        <w:tc>
          <w:tcPr>
            <w:tcW w:w="0" w:type="auto"/>
            <w:hideMark/>
          </w:tcPr>
          <w:p w14:paraId="06CE1BBA" w14:textId="77777777" w:rsidR="0030715B" w:rsidRPr="00532C5D" w:rsidRDefault="0030715B" w:rsidP="00C7616D">
            <w:pPr>
              <w:spacing w:line="240" w:lineRule="auto"/>
              <w:rPr>
                <w:szCs w:val="24"/>
              </w:rPr>
            </w:pPr>
            <w:r w:rsidRPr="00532C5D">
              <w:rPr>
                <w:szCs w:val="24"/>
              </w:rPr>
              <w:t>Taux d'adoption des pratiques</w:t>
            </w:r>
          </w:p>
        </w:tc>
      </w:tr>
      <w:tr w:rsidR="0030715B" w:rsidRPr="00532C5D" w14:paraId="5990D01A" w14:textId="77777777" w:rsidTr="003F4946">
        <w:trPr>
          <w:trHeight w:val="690"/>
        </w:trPr>
        <w:tc>
          <w:tcPr>
            <w:tcW w:w="2604" w:type="dxa"/>
            <w:hideMark/>
          </w:tcPr>
          <w:p w14:paraId="24A8404F" w14:textId="77777777" w:rsidR="0030715B" w:rsidRPr="00532C5D" w:rsidRDefault="0030715B" w:rsidP="00C7616D">
            <w:pPr>
              <w:spacing w:line="240" w:lineRule="auto"/>
              <w:rPr>
                <w:szCs w:val="24"/>
              </w:rPr>
            </w:pPr>
            <w:r w:rsidRPr="00532C5D">
              <w:rPr>
                <w:szCs w:val="24"/>
              </w:rPr>
              <w:t>Ressources naturelles</w:t>
            </w:r>
          </w:p>
        </w:tc>
        <w:tc>
          <w:tcPr>
            <w:tcW w:w="2605" w:type="dxa"/>
            <w:hideMark/>
          </w:tcPr>
          <w:p w14:paraId="65B7EB4B" w14:textId="77777777" w:rsidR="0030715B" w:rsidRPr="00532C5D" w:rsidRDefault="0030715B" w:rsidP="00C7616D">
            <w:pPr>
              <w:spacing w:line="240" w:lineRule="auto"/>
              <w:rPr>
                <w:szCs w:val="24"/>
              </w:rPr>
            </w:pPr>
            <w:r w:rsidRPr="00532C5D">
              <w:rPr>
                <w:szCs w:val="24"/>
              </w:rPr>
              <w:t>Disponibilité des terres et de l'eau</w:t>
            </w:r>
          </w:p>
        </w:tc>
        <w:tc>
          <w:tcPr>
            <w:tcW w:w="0" w:type="auto"/>
            <w:hideMark/>
          </w:tcPr>
          <w:p w14:paraId="5BCA78DB" w14:textId="77777777" w:rsidR="0030715B" w:rsidRPr="00532C5D" w:rsidRDefault="0030715B" w:rsidP="00C7616D">
            <w:pPr>
              <w:spacing w:line="240" w:lineRule="auto"/>
              <w:rPr>
                <w:szCs w:val="24"/>
              </w:rPr>
            </w:pPr>
            <w:r w:rsidRPr="00532C5D">
              <w:rPr>
                <w:szCs w:val="24"/>
              </w:rPr>
              <w:t>Critique</w:t>
            </w:r>
          </w:p>
        </w:tc>
        <w:tc>
          <w:tcPr>
            <w:tcW w:w="0" w:type="auto"/>
            <w:hideMark/>
          </w:tcPr>
          <w:p w14:paraId="018B56E2" w14:textId="77777777" w:rsidR="0030715B" w:rsidRPr="00532C5D" w:rsidRDefault="0030715B" w:rsidP="00C7616D">
            <w:pPr>
              <w:spacing w:line="240" w:lineRule="auto"/>
              <w:rPr>
                <w:szCs w:val="24"/>
              </w:rPr>
            </w:pPr>
            <w:r w:rsidRPr="00532C5D">
              <w:rPr>
                <w:szCs w:val="24"/>
              </w:rPr>
              <w:t>Productivité à l'hectare</w:t>
            </w:r>
          </w:p>
        </w:tc>
      </w:tr>
      <w:tr w:rsidR="0030715B" w:rsidRPr="00532C5D" w14:paraId="3EDC9464" w14:textId="77777777" w:rsidTr="003F4946">
        <w:trPr>
          <w:trHeight w:val="690"/>
        </w:trPr>
        <w:tc>
          <w:tcPr>
            <w:tcW w:w="2604" w:type="dxa"/>
            <w:hideMark/>
          </w:tcPr>
          <w:p w14:paraId="238C5189" w14:textId="77777777" w:rsidR="0030715B" w:rsidRPr="00532C5D" w:rsidRDefault="0030715B" w:rsidP="00C7616D">
            <w:pPr>
              <w:spacing w:line="240" w:lineRule="auto"/>
              <w:rPr>
                <w:szCs w:val="24"/>
              </w:rPr>
            </w:pPr>
            <w:r w:rsidRPr="00532C5D">
              <w:rPr>
                <w:szCs w:val="24"/>
              </w:rPr>
              <w:t>Main d'œuvre disponible</w:t>
            </w:r>
          </w:p>
        </w:tc>
        <w:tc>
          <w:tcPr>
            <w:tcW w:w="2605" w:type="dxa"/>
            <w:hideMark/>
          </w:tcPr>
          <w:p w14:paraId="5920BCC6" w14:textId="77777777" w:rsidR="0030715B" w:rsidRPr="00532C5D" w:rsidRDefault="0030715B" w:rsidP="00C7616D">
            <w:pPr>
              <w:spacing w:line="240" w:lineRule="auto"/>
              <w:rPr>
                <w:szCs w:val="24"/>
              </w:rPr>
            </w:pPr>
            <w:r w:rsidRPr="00532C5D">
              <w:rPr>
                <w:szCs w:val="24"/>
              </w:rPr>
              <w:t>Population rurale importante</w:t>
            </w:r>
          </w:p>
        </w:tc>
        <w:tc>
          <w:tcPr>
            <w:tcW w:w="0" w:type="auto"/>
            <w:hideMark/>
          </w:tcPr>
          <w:p w14:paraId="57F6E71F" w14:textId="77777777" w:rsidR="0030715B" w:rsidRPr="00532C5D" w:rsidRDefault="0030715B" w:rsidP="00C7616D">
            <w:pPr>
              <w:spacing w:line="240" w:lineRule="auto"/>
              <w:rPr>
                <w:szCs w:val="24"/>
              </w:rPr>
            </w:pPr>
            <w:r w:rsidRPr="00532C5D">
              <w:rPr>
                <w:szCs w:val="24"/>
              </w:rPr>
              <w:t>Modéré</w:t>
            </w:r>
          </w:p>
        </w:tc>
        <w:tc>
          <w:tcPr>
            <w:tcW w:w="0" w:type="auto"/>
            <w:hideMark/>
          </w:tcPr>
          <w:p w14:paraId="360D7F62" w14:textId="77777777" w:rsidR="0030715B" w:rsidRPr="00532C5D" w:rsidRDefault="0030715B" w:rsidP="00C7616D">
            <w:pPr>
              <w:spacing w:line="240" w:lineRule="auto"/>
              <w:rPr>
                <w:szCs w:val="24"/>
              </w:rPr>
            </w:pPr>
            <w:r w:rsidRPr="00532C5D">
              <w:rPr>
                <w:szCs w:val="24"/>
              </w:rPr>
              <w:t>Coût de la main d'œuvre</w:t>
            </w:r>
          </w:p>
        </w:tc>
      </w:tr>
      <w:tr w:rsidR="0030715B" w:rsidRPr="00532C5D" w14:paraId="3BDEB0A7" w14:textId="77777777" w:rsidTr="003F4946">
        <w:trPr>
          <w:trHeight w:val="690"/>
        </w:trPr>
        <w:tc>
          <w:tcPr>
            <w:tcW w:w="2604" w:type="dxa"/>
            <w:hideMark/>
          </w:tcPr>
          <w:p w14:paraId="2F35863D" w14:textId="77777777" w:rsidR="0030715B" w:rsidRPr="00532C5D" w:rsidRDefault="0030715B" w:rsidP="00C7616D">
            <w:pPr>
              <w:spacing w:line="240" w:lineRule="auto"/>
              <w:rPr>
                <w:szCs w:val="24"/>
              </w:rPr>
            </w:pPr>
            <w:r w:rsidRPr="00532C5D">
              <w:rPr>
                <w:szCs w:val="24"/>
              </w:rPr>
              <w:t>Diversité des produits</w:t>
            </w:r>
          </w:p>
        </w:tc>
        <w:tc>
          <w:tcPr>
            <w:tcW w:w="2605" w:type="dxa"/>
            <w:hideMark/>
          </w:tcPr>
          <w:p w14:paraId="336B97B2" w14:textId="77777777" w:rsidR="0030715B" w:rsidRPr="00532C5D" w:rsidRDefault="0030715B" w:rsidP="00C7616D">
            <w:pPr>
              <w:spacing w:line="240" w:lineRule="auto"/>
              <w:rPr>
                <w:szCs w:val="24"/>
              </w:rPr>
            </w:pPr>
            <w:r w:rsidRPr="00532C5D">
              <w:rPr>
                <w:szCs w:val="24"/>
              </w:rPr>
              <w:t>Variété des cultures et productions</w:t>
            </w:r>
          </w:p>
        </w:tc>
        <w:tc>
          <w:tcPr>
            <w:tcW w:w="0" w:type="auto"/>
            <w:hideMark/>
          </w:tcPr>
          <w:p w14:paraId="41A750B8" w14:textId="77777777" w:rsidR="0030715B" w:rsidRPr="00532C5D" w:rsidRDefault="0030715B" w:rsidP="00C7616D">
            <w:pPr>
              <w:spacing w:line="240" w:lineRule="auto"/>
              <w:rPr>
                <w:szCs w:val="24"/>
              </w:rPr>
            </w:pPr>
            <w:r w:rsidRPr="00532C5D">
              <w:rPr>
                <w:szCs w:val="24"/>
              </w:rPr>
              <w:t>Élevé</w:t>
            </w:r>
          </w:p>
        </w:tc>
        <w:tc>
          <w:tcPr>
            <w:tcW w:w="0" w:type="auto"/>
            <w:hideMark/>
          </w:tcPr>
          <w:p w14:paraId="4AD08081" w14:textId="77777777" w:rsidR="0030715B" w:rsidRPr="00532C5D" w:rsidRDefault="0030715B" w:rsidP="00C7616D">
            <w:pPr>
              <w:spacing w:line="240" w:lineRule="auto"/>
              <w:rPr>
                <w:szCs w:val="24"/>
              </w:rPr>
            </w:pPr>
            <w:r w:rsidRPr="00532C5D">
              <w:rPr>
                <w:szCs w:val="24"/>
              </w:rPr>
              <w:t>Indice de diversification</w:t>
            </w:r>
          </w:p>
        </w:tc>
      </w:tr>
    </w:tbl>
    <w:p w14:paraId="692BBDB3" w14:textId="77777777" w:rsidR="0030715B" w:rsidRPr="00532C5D" w:rsidRDefault="0030715B" w:rsidP="0030715B">
      <w:pPr>
        <w:rPr>
          <w:vanish/>
          <w:szCs w:val="24"/>
          <w:lang w:val="en-US"/>
        </w:rPr>
      </w:pPr>
    </w:p>
    <w:tbl>
      <w:tblPr>
        <w:tblStyle w:val="Grilledutableau"/>
        <w:tblW w:w="905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83"/>
        <w:gridCol w:w="2554"/>
        <w:gridCol w:w="1561"/>
        <w:gridCol w:w="2256"/>
      </w:tblGrid>
      <w:tr w:rsidR="0030715B" w:rsidRPr="00532C5D" w14:paraId="2623DBD7" w14:textId="77777777" w:rsidTr="00C7616D">
        <w:trPr>
          <w:trHeight w:val="506"/>
        </w:trPr>
        <w:tc>
          <w:tcPr>
            <w:tcW w:w="2683" w:type="dxa"/>
            <w:hideMark/>
          </w:tcPr>
          <w:p w14:paraId="4E195D5C" w14:textId="77777777" w:rsidR="0030715B" w:rsidRPr="00532C5D" w:rsidRDefault="0030715B" w:rsidP="003F4946">
            <w:pPr>
              <w:rPr>
                <w:szCs w:val="24"/>
              </w:rPr>
            </w:pPr>
            <w:r w:rsidRPr="00532C5D">
              <w:rPr>
                <w:szCs w:val="24"/>
              </w:rPr>
              <w:t>Faiblesses (</w:t>
            </w:r>
            <w:proofErr w:type="spellStart"/>
            <w:r w:rsidRPr="00532C5D">
              <w:rPr>
                <w:szCs w:val="24"/>
              </w:rPr>
              <w:t>Weaknesses</w:t>
            </w:r>
            <w:proofErr w:type="spellEnd"/>
            <w:r w:rsidRPr="00532C5D">
              <w:rPr>
                <w:szCs w:val="24"/>
              </w:rPr>
              <w:t>)</w:t>
            </w:r>
          </w:p>
        </w:tc>
        <w:tc>
          <w:tcPr>
            <w:tcW w:w="2554" w:type="dxa"/>
            <w:hideMark/>
          </w:tcPr>
          <w:p w14:paraId="3E1F6A63" w14:textId="77777777" w:rsidR="0030715B" w:rsidRPr="00532C5D" w:rsidRDefault="0030715B" w:rsidP="003F4946">
            <w:pPr>
              <w:rPr>
                <w:szCs w:val="24"/>
              </w:rPr>
            </w:pPr>
            <w:r w:rsidRPr="00532C5D">
              <w:rPr>
                <w:szCs w:val="24"/>
              </w:rPr>
              <w:t>Description</w:t>
            </w:r>
          </w:p>
        </w:tc>
        <w:tc>
          <w:tcPr>
            <w:tcW w:w="1561" w:type="dxa"/>
            <w:hideMark/>
          </w:tcPr>
          <w:p w14:paraId="56413B3E" w14:textId="77777777" w:rsidR="0030715B" w:rsidRPr="00532C5D" w:rsidRDefault="0030715B" w:rsidP="003F4946">
            <w:pPr>
              <w:rPr>
                <w:szCs w:val="24"/>
              </w:rPr>
            </w:pPr>
            <w:r w:rsidRPr="00532C5D">
              <w:rPr>
                <w:szCs w:val="24"/>
              </w:rPr>
              <w:t>Impact potentiel</w:t>
            </w:r>
          </w:p>
        </w:tc>
        <w:tc>
          <w:tcPr>
            <w:tcW w:w="2256" w:type="dxa"/>
            <w:hideMark/>
          </w:tcPr>
          <w:p w14:paraId="1F8AAD37" w14:textId="77777777" w:rsidR="0030715B" w:rsidRPr="00532C5D" w:rsidRDefault="0030715B" w:rsidP="003F4946">
            <w:pPr>
              <w:rPr>
                <w:szCs w:val="24"/>
              </w:rPr>
            </w:pPr>
            <w:r w:rsidRPr="00532C5D">
              <w:rPr>
                <w:szCs w:val="24"/>
              </w:rPr>
              <w:t>Pistes d'amélioration</w:t>
            </w:r>
          </w:p>
        </w:tc>
      </w:tr>
      <w:tr w:rsidR="0030715B" w:rsidRPr="00532C5D" w14:paraId="625EF19D" w14:textId="77777777" w:rsidTr="00C7616D">
        <w:trPr>
          <w:trHeight w:val="506"/>
        </w:trPr>
        <w:tc>
          <w:tcPr>
            <w:tcW w:w="2683" w:type="dxa"/>
            <w:hideMark/>
          </w:tcPr>
          <w:p w14:paraId="48B59E2C" w14:textId="77777777" w:rsidR="0030715B" w:rsidRPr="00532C5D" w:rsidRDefault="0030715B" w:rsidP="003F4946">
            <w:pPr>
              <w:rPr>
                <w:szCs w:val="24"/>
              </w:rPr>
            </w:pPr>
            <w:r w:rsidRPr="00532C5D">
              <w:rPr>
                <w:szCs w:val="24"/>
              </w:rPr>
              <w:t>Faible niveau technologique</w:t>
            </w:r>
          </w:p>
        </w:tc>
        <w:tc>
          <w:tcPr>
            <w:tcW w:w="2554" w:type="dxa"/>
            <w:hideMark/>
          </w:tcPr>
          <w:p w14:paraId="7A81DA5E" w14:textId="77777777" w:rsidR="0030715B" w:rsidRPr="00532C5D" w:rsidRDefault="0030715B" w:rsidP="003F4946">
            <w:pPr>
              <w:rPr>
                <w:szCs w:val="24"/>
              </w:rPr>
            </w:pPr>
            <w:r w:rsidRPr="00532C5D">
              <w:rPr>
                <w:szCs w:val="24"/>
              </w:rPr>
              <w:t>Outils et méthodes obsolètes</w:t>
            </w:r>
          </w:p>
        </w:tc>
        <w:tc>
          <w:tcPr>
            <w:tcW w:w="1561" w:type="dxa"/>
            <w:hideMark/>
          </w:tcPr>
          <w:p w14:paraId="62A346ED" w14:textId="77777777" w:rsidR="0030715B" w:rsidRPr="00532C5D" w:rsidRDefault="0030715B" w:rsidP="003F4946">
            <w:pPr>
              <w:rPr>
                <w:szCs w:val="24"/>
              </w:rPr>
            </w:pPr>
            <w:r w:rsidRPr="00532C5D">
              <w:rPr>
                <w:szCs w:val="24"/>
              </w:rPr>
              <w:t>Critique</w:t>
            </w:r>
          </w:p>
        </w:tc>
        <w:tc>
          <w:tcPr>
            <w:tcW w:w="2256" w:type="dxa"/>
            <w:hideMark/>
          </w:tcPr>
          <w:p w14:paraId="2CE4D8D3" w14:textId="77777777" w:rsidR="0030715B" w:rsidRPr="00532C5D" w:rsidRDefault="0030715B" w:rsidP="003F4946">
            <w:pPr>
              <w:rPr>
                <w:szCs w:val="24"/>
              </w:rPr>
            </w:pPr>
            <w:r w:rsidRPr="00532C5D">
              <w:rPr>
                <w:szCs w:val="24"/>
              </w:rPr>
              <w:t>Modernisation progressive</w:t>
            </w:r>
          </w:p>
        </w:tc>
      </w:tr>
      <w:tr w:rsidR="0030715B" w:rsidRPr="00532C5D" w14:paraId="597F0D40" w14:textId="77777777" w:rsidTr="00C7616D">
        <w:trPr>
          <w:trHeight w:val="506"/>
        </w:trPr>
        <w:tc>
          <w:tcPr>
            <w:tcW w:w="2683" w:type="dxa"/>
            <w:hideMark/>
          </w:tcPr>
          <w:p w14:paraId="6F680181" w14:textId="77777777" w:rsidR="0030715B" w:rsidRPr="00532C5D" w:rsidRDefault="0030715B" w:rsidP="003F4946">
            <w:pPr>
              <w:rPr>
                <w:szCs w:val="24"/>
              </w:rPr>
            </w:pPr>
            <w:r w:rsidRPr="00532C5D">
              <w:rPr>
                <w:szCs w:val="24"/>
              </w:rPr>
              <w:t>Accès limité au financement</w:t>
            </w:r>
          </w:p>
        </w:tc>
        <w:tc>
          <w:tcPr>
            <w:tcW w:w="2554" w:type="dxa"/>
            <w:hideMark/>
          </w:tcPr>
          <w:p w14:paraId="040E9A2B" w14:textId="77777777" w:rsidR="0030715B" w:rsidRPr="00532C5D" w:rsidRDefault="0030715B" w:rsidP="003F4946">
            <w:pPr>
              <w:rPr>
                <w:szCs w:val="24"/>
              </w:rPr>
            </w:pPr>
            <w:r w:rsidRPr="00532C5D">
              <w:rPr>
                <w:szCs w:val="24"/>
              </w:rPr>
              <w:t>Manque de ressources financières</w:t>
            </w:r>
          </w:p>
        </w:tc>
        <w:tc>
          <w:tcPr>
            <w:tcW w:w="1561" w:type="dxa"/>
            <w:hideMark/>
          </w:tcPr>
          <w:p w14:paraId="3F3D111A" w14:textId="77777777" w:rsidR="0030715B" w:rsidRPr="00532C5D" w:rsidRDefault="0030715B" w:rsidP="003F4946">
            <w:pPr>
              <w:rPr>
                <w:szCs w:val="24"/>
              </w:rPr>
            </w:pPr>
            <w:r w:rsidRPr="00532C5D">
              <w:rPr>
                <w:szCs w:val="24"/>
              </w:rPr>
              <w:t>Élevé</w:t>
            </w:r>
          </w:p>
        </w:tc>
        <w:tc>
          <w:tcPr>
            <w:tcW w:w="2256" w:type="dxa"/>
            <w:hideMark/>
          </w:tcPr>
          <w:p w14:paraId="24C5F61A" w14:textId="77777777" w:rsidR="0030715B" w:rsidRPr="00532C5D" w:rsidRDefault="0030715B" w:rsidP="003F4946">
            <w:pPr>
              <w:rPr>
                <w:szCs w:val="24"/>
              </w:rPr>
            </w:pPr>
            <w:r w:rsidRPr="00532C5D">
              <w:rPr>
                <w:szCs w:val="24"/>
              </w:rPr>
              <w:t>Développement de microcrédits</w:t>
            </w:r>
          </w:p>
        </w:tc>
      </w:tr>
      <w:tr w:rsidR="0030715B" w:rsidRPr="00532C5D" w14:paraId="6AF4297F" w14:textId="77777777" w:rsidTr="00C7616D">
        <w:trPr>
          <w:trHeight w:val="506"/>
        </w:trPr>
        <w:tc>
          <w:tcPr>
            <w:tcW w:w="2683" w:type="dxa"/>
            <w:hideMark/>
          </w:tcPr>
          <w:p w14:paraId="7A2C26DD" w14:textId="77777777" w:rsidR="0030715B" w:rsidRPr="00532C5D" w:rsidRDefault="0030715B" w:rsidP="003F4946">
            <w:pPr>
              <w:rPr>
                <w:szCs w:val="24"/>
              </w:rPr>
            </w:pPr>
            <w:r w:rsidRPr="00532C5D">
              <w:rPr>
                <w:szCs w:val="24"/>
              </w:rPr>
              <w:t>Fragmentation des acteurs</w:t>
            </w:r>
          </w:p>
        </w:tc>
        <w:tc>
          <w:tcPr>
            <w:tcW w:w="2554" w:type="dxa"/>
            <w:hideMark/>
          </w:tcPr>
          <w:p w14:paraId="0ADBEB98" w14:textId="77777777" w:rsidR="0030715B" w:rsidRPr="00532C5D" w:rsidRDefault="0030715B" w:rsidP="003F4946">
            <w:pPr>
              <w:rPr>
                <w:szCs w:val="24"/>
              </w:rPr>
            </w:pPr>
            <w:r w:rsidRPr="00532C5D">
              <w:rPr>
                <w:szCs w:val="24"/>
              </w:rPr>
              <w:t>Manque de coordination</w:t>
            </w:r>
          </w:p>
        </w:tc>
        <w:tc>
          <w:tcPr>
            <w:tcW w:w="1561" w:type="dxa"/>
            <w:hideMark/>
          </w:tcPr>
          <w:p w14:paraId="31E9CAB6" w14:textId="77777777" w:rsidR="0030715B" w:rsidRPr="00532C5D" w:rsidRDefault="0030715B" w:rsidP="003F4946">
            <w:pPr>
              <w:rPr>
                <w:szCs w:val="24"/>
              </w:rPr>
            </w:pPr>
            <w:r w:rsidRPr="00532C5D">
              <w:rPr>
                <w:szCs w:val="24"/>
              </w:rPr>
              <w:t>Modéré</w:t>
            </w:r>
          </w:p>
        </w:tc>
        <w:tc>
          <w:tcPr>
            <w:tcW w:w="2256" w:type="dxa"/>
            <w:hideMark/>
          </w:tcPr>
          <w:p w14:paraId="71126D33" w14:textId="77777777" w:rsidR="0030715B" w:rsidRPr="00532C5D" w:rsidRDefault="0030715B" w:rsidP="003F4946">
            <w:pPr>
              <w:rPr>
                <w:szCs w:val="24"/>
              </w:rPr>
            </w:pPr>
            <w:r w:rsidRPr="00532C5D">
              <w:rPr>
                <w:szCs w:val="24"/>
              </w:rPr>
              <w:t>Création de coopératives</w:t>
            </w:r>
          </w:p>
        </w:tc>
      </w:tr>
      <w:tr w:rsidR="0030715B" w:rsidRPr="00532C5D" w14:paraId="5CFB05F5" w14:textId="77777777" w:rsidTr="00C7616D">
        <w:trPr>
          <w:trHeight w:val="506"/>
        </w:trPr>
        <w:tc>
          <w:tcPr>
            <w:tcW w:w="2683" w:type="dxa"/>
            <w:hideMark/>
          </w:tcPr>
          <w:p w14:paraId="33E8E399" w14:textId="77777777" w:rsidR="0030715B" w:rsidRPr="00532C5D" w:rsidRDefault="0030715B" w:rsidP="003F4946">
            <w:pPr>
              <w:rPr>
                <w:szCs w:val="24"/>
              </w:rPr>
            </w:pPr>
            <w:r w:rsidRPr="00532C5D">
              <w:rPr>
                <w:szCs w:val="24"/>
              </w:rPr>
              <w:t>Infrastructure inadéquate</w:t>
            </w:r>
          </w:p>
        </w:tc>
        <w:tc>
          <w:tcPr>
            <w:tcW w:w="2554" w:type="dxa"/>
            <w:hideMark/>
          </w:tcPr>
          <w:p w14:paraId="0870452B" w14:textId="77777777" w:rsidR="0030715B" w:rsidRPr="00532C5D" w:rsidRDefault="0030715B" w:rsidP="003F4946">
            <w:pPr>
              <w:rPr>
                <w:szCs w:val="24"/>
              </w:rPr>
            </w:pPr>
            <w:r w:rsidRPr="00532C5D">
              <w:rPr>
                <w:szCs w:val="24"/>
              </w:rPr>
              <w:t>Routes et stockage déficients</w:t>
            </w:r>
          </w:p>
        </w:tc>
        <w:tc>
          <w:tcPr>
            <w:tcW w:w="1561" w:type="dxa"/>
            <w:hideMark/>
          </w:tcPr>
          <w:p w14:paraId="561A3B44" w14:textId="77777777" w:rsidR="0030715B" w:rsidRPr="00532C5D" w:rsidRDefault="0030715B" w:rsidP="003F4946">
            <w:pPr>
              <w:rPr>
                <w:szCs w:val="24"/>
              </w:rPr>
            </w:pPr>
            <w:r w:rsidRPr="00532C5D">
              <w:rPr>
                <w:szCs w:val="24"/>
              </w:rPr>
              <w:t>Élevé</w:t>
            </w:r>
          </w:p>
        </w:tc>
        <w:tc>
          <w:tcPr>
            <w:tcW w:w="2256" w:type="dxa"/>
            <w:hideMark/>
          </w:tcPr>
          <w:p w14:paraId="476085D5" w14:textId="77777777" w:rsidR="0030715B" w:rsidRPr="00532C5D" w:rsidRDefault="0030715B" w:rsidP="003F4946">
            <w:pPr>
              <w:rPr>
                <w:szCs w:val="24"/>
              </w:rPr>
            </w:pPr>
            <w:r w:rsidRPr="00532C5D">
              <w:rPr>
                <w:szCs w:val="24"/>
              </w:rPr>
              <w:t>Investissements ciblés</w:t>
            </w:r>
          </w:p>
        </w:tc>
      </w:tr>
    </w:tbl>
    <w:p w14:paraId="25207015" w14:textId="77777777" w:rsidR="0030715B" w:rsidRPr="00532C5D" w:rsidRDefault="0030715B" w:rsidP="0030715B">
      <w:pPr>
        <w:rPr>
          <w:szCs w:val="24"/>
        </w:rPr>
      </w:pPr>
      <w:r w:rsidRPr="00532C5D">
        <w:rPr>
          <w:szCs w:val="24"/>
        </w:rPr>
        <w:t>L'analyse approfondie des opportunités et menaces révèle la complexité des dynamiques externes influençant les chaînes de valeur agricoles (Davidson &amp; Zhang, 2023) :</w:t>
      </w:r>
    </w:p>
    <w:p w14:paraId="68789491" w14:textId="3173D3B3" w:rsidR="0030715B" w:rsidRPr="00532C5D" w:rsidRDefault="00737E86" w:rsidP="00737E86">
      <w:pPr>
        <w:pStyle w:val="Lgende"/>
        <w:keepNext/>
      </w:pPr>
      <w:bookmarkStart w:id="81" w:name="_Toc197086833"/>
      <w:r w:rsidRPr="00532C5D">
        <w:lastRenderedPageBreak/>
        <w:t xml:space="preserve">Tableau </w:t>
      </w:r>
      <w:r w:rsidR="00846554" w:rsidRPr="00532C5D">
        <w:fldChar w:fldCharType="begin"/>
      </w:r>
      <w:r w:rsidR="00846554" w:rsidRPr="00532C5D">
        <w:instrText xml:space="preserve"> SEQ Tableau \* ARABIC </w:instrText>
      </w:r>
      <w:r w:rsidR="00846554" w:rsidRPr="00532C5D">
        <w:fldChar w:fldCharType="separate"/>
      </w:r>
      <w:r w:rsidR="00846554" w:rsidRPr="00532C5D">
        <w:rPr>
          <w:noProof/>
        </w:rPr>
        <w:t>3</w:t>
      </w:r>
      <w:r w:rsidR="00846554" w:rsidRPr="00532C5D">
        <w:rPr>
          <w:noProof/>
        </w:rPr>
        <w:fldChar w:fldCharType="end"/>
      </w:r>
      <w:r w:rsidR="0030715B" w:rsidRPr="00532C5D">
        <w:t>: Analyse détaillée des facteurs externes</w:t>
      </w:r>
      <w:bookmarkEnd w:id="81"/>
    </w:p>
    <w:tbl>
      <w:tblPr>
        <w:tblStyle w:val="Grilledutableau"/>
        <w:tblW w:w="915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92"/>
        <w:gridCol w:w="1363"/>
        <w:gridCol w:w="1768"/>
        <w:gridCol w:w="3528"/>
      </w:tblGrid>
      <w:tr w:rsidR="0030715B" w:rsidRPr="00532C5D" w14:paraId="46A78778" w14:textId="77777777" w:rsidTr="003F4946">
        <w:trPr>
          <w:trHeight w:val="457"/>
        </w:trPr>
        <w:tc>
          <w:tcPr>
            <w:tcW w:w="0" w:type="auto"/>
            <w:hideMark/>
          </w:tcPr>
          <w:p w14:paraId="74E86EB1" w14:textId="77777777" w:rsidR="0030715B" w:rsidRPr="00532C5D" w:rsidRDefault="0030715B" w:rsidP="003F4946">
            <w:pPr>
              <w:rPr>
                <w:b/>
                <w:bCs/>
                <w:szCs w:val="24"/>
              </w:rPr>
            </w:pPr>
            <w:r w:rsidRPr="00532C5D">
              <w:rPr>
                <w:b/>
                <w:bCs/>
                <w:szCs w:val="24"/>
              </w:rPr>
              <w:t>Opportunités</w:t>
            </w:r>
          </w:p>
        </w:tc>
        <w:tc>
          <w:tcPr>
            <w:tcW w:w="0" w:type="auto"/>
            <w:hideMark/>
          </w:tcPr>
          <w:p w14:paraId="13EB6B59" w14:textId="77777777" w:rsidR="0030715B" w:rsidRPr="00532C5D" w:rsidRDefault="0030715B" w:rsidP="003F4946">
            <w:pPr>
              <w:rPr>
                <w:b/>
                <w:bCs/>
                <w:szCs w:val="24"/>
              </w:rPr>
            </w:pPr>
            <w:r w:rsidRPr="00532C5D">
              <w:rPr>
                <w:b/>
                <w:bCs/>
                <w:szCs w:val="24"/>
              </w:rPr>
              <w:t>Probabilité</w:t>
            </w:r>
          </w:p>
        </w:tc>
        <w:tc>
          <w:tcPr>
            <w:tcW w:w="0" w:type="auto"/>
            <w:hideMark/>
          </w:tcPr>
          <w:p w14:paraId="4981F04D" w14:textId="77777777" w:rsidR="0030715B" w:rsidRPr="00532C5D" w:rsidRDefault="0030715B" w:rsidP="003F4946">
            <w:pPr>
              <w:rPr>
                <w:b/>
                <w:bCs/>
                <w:szCs w:val="24"/>
              </w:rPr>
            </w:pPr>
            <w:r w:rsidRPr="00532C5D">
              <w:rPr>
                <w:b/>
                <w:bCs/>
                <w:szCs w:val="24"/>
              </w:rPr>
              <w:t>Impact potentiel</w:t>
            </w:r>
          </w:p>
        </w:tc>
        <w:tc>
          <w:tcPr>
            <w:tcW w:w="0" w:type="auto"/>
            <w:hideMark/>
          </w:tcPr>
          <w:p w14:paraId="18EC91F1" w14:textId="77777777" w:rsidR="0030715B" w:rsidRPr="00532C5D" w:rsidRDefault="0030715B" w:rsidP="003F4946">
            <w:pPr>
              <w:rPr>
                <w:b/>
                <w:bCs/>
                <w:szCs w:val="24"/>
              </w:rPr>
            </w:pPr>
            <w:r w:rsidRPr="00532C5D">
              <w:rPr>
                <w:b/>
                <w:bCs/>
                <w:szCs w:val="24"/>
              </w:rPr>
              <w:t>Stratégies d'exploitation</w:t>
            </w:r>
          </w:p>
        </w:tc>
      </w:tr>
      <w:tr w:rsidR="0030715B" w:rsidRPr="00532C5D" w14:paraId="590FB3B2" w14:textId="77777777" w:rsidTr="003F4946">
        <w:trPr>
          <w:trHeight w:val="446"/>
        </w:trPr>
        <w:tc>
          <w:tcPr>
            <w:tcW w:w="0" w:type="auto"/>
            <w:hideMark/>
          </w:tcPr>
          <w:p w14:paraId="2404D3EC" w14:textId="77777777" w:rsidR="0030715B" w:rsidRPr="00532C5D" w:rsidRDefault="0030715B" w:rsidP="003F4946">
            <w:pPr>
              <w:rPr>
                <w:szCs w:val="24"/>
              </w:rPr>
            </w:pPr>
            <w:r w:rsidRPr="00532C5D">
              <w:rPr>
                <w:szCs w:val="24"/>
              </w:rPr>
              <w:t>Marchés émergents</w:t>
            </w:r>
          </w:p>
        </w:tc>
        <w:tc>
          <w:tcPr>
            <w:tcW w:w="0" w:type="auto"/>
            <w:hideMark/>
          </w:tcPr>
          <w:p w14:paraId="6842C997" w14:textId="77777777" w:rsidR="0030715B" w:rsidRPr="00532C5D" w:rsidRDefault="0030715B" w:rsidP="003F4946">
            <w:pPr>
              <w:rPr>
                <w:szCs w:val="24"/>
              </w:rPr>
            </w:pPr>
            <w:r w:rsidRPr="00532C5D">
              <w:rPr>
                <w:szCs w:val="24"/>
              </w:rPr>
              <w:t>75%</w:t>
            </w:r>
          </w:p>
        </w:tc>
        <w:tc>
          <w:tcPr>
            <w:tcW w:w="0" w:type="auto"/>
            <w:hideMark/>
          </w:tcPr>
          <w:p w14:paraId="653CA349" w14:textId="77777777" w:rsidR="0030715B" w:rsidRPr="00532C5D" w:rsidRDefault="0030715B" w:rsidP="003F4946">
            <w:pPr>
              <w:rPr>
                <w:szCs w:val="24"/>
              </w:rPr>
            </w:pPr>
            <w:r w:rsidRPr="00532C5D">
              <w:rPr>
                <w:szCs w:val="24"/>
              </w:rPr>
              <w:t>Très élevé</w:t>
            </w:r>
          </w:p>
        </w:tc>
        <w:tc>
          <w:tcPr>
            <w:tcW w:w="0" w:type="auto"/>
            <w:hideMark/>
          </w:tcPr>
          <w:p w14:paraId="625103E8" w14:textId="77777777" w:rsidR="0030715B" w:rsidRPr="00532C5D" w:rsidRDefault="0030715B" w:rsidP="003F4946">
            <w:pPr>
              <w:rPr>
                <w:szCs w:val="24"/>
              </w:rPr>
            </w:pPr>
            <w:r w:rsidRPr="00532C5D">
              <w:rPr>
                <w:szCs w:val="24"/>
              </w:rPr>
              <w:t>Développement de nouveaux produits</w:t>
            </w:r>
          </w:p>
        </w:tc>
      </w:tr>
      <w:tr w:rsidR="0030715B" w:rsidRPr="00532C5D" w14:paraId="74646F7B" w14:textId="77777777" w:rsidTr="003F4946">
        <w:trPr>
          <w:trHeight w:val="457"/>
        </w:trPr>
        <w:tc>
          <w:tcPr>
            <w:tcW w:w="0" w:type="auto"/>
            <w:hideMark/>
          </w:tcPr>
          <w:p w14:paraId="4A6D9A64" w14:textId="77777777" w:rsidR="0030715B" w:rsidRPr="00532C5D" w:rsidRDefault="0030715B" w:rsidP="003F4946">
            <w:pPr>
              <w:rPr>
                <w:szCs w:val="24"/>
              </w:rPr>
            </w:pPr>
            <w:r w:rsidRPr="00532C5D">
              <w:rPr>
                <w:szCs w:val="24"/>
              </w:rPr>
              <w:t>Innovation technologique</w:t>
            </w:r>
          </w:p>
        </w:tc>
        <w:tc>
          <w:tcPr>
            <w:tcW w:w="0" w:type="auto"/>
            <w:hideMark/>
          </w:tcPr>
          <w:p w14:paraId="69C8C94A" w14:textId="77777777" w:rsidR="0030715B" w:rsidRPr="00532C5D" w:rsidRDefault="0030715B" w:rsidP="003F4946">
            <w:pPr>
              <w:rPr>
                <w:szCs w:val="24"/>
              </w:rPr>
            </w:pPr>
            <w:r w:rsidRPr="00532C5D">
              <w:rPr>
                <w:szCs w:val="24"/>
              </w:rPr>
              <w:t>65%</w:t>
            </w:r>
          </w:p>
        </w:tc>
        <w:tc>
          <w:tcPr>
            <w:tcW w:w="0" w:type="auto"/>
            <w:hideMark/>
          </w:tcPr>
          <w:p w14:paraId="56DF095A" w14:textId="77777777" w:rsidR="0030715B" w:rsidRPr="00532C5D" w:rsidRDefault="0030715B" w:rsidP="003F4946">
            <w:pPr>
              <w:rPr>
                <w:szCs w:val="24"/>
              </w:rPr>
            </w:pPr>
            <w:r w:rsidRPr="00532C5D">
              <w:rPr>
                <w:szCs w:val="24"/>
              </w:rPr>
              <w:t>Élevé</w:t>
            </w:r>
          </w:p>
        </w:tc>
        <w:tc>
          <w:tcPr>
            <w:tcW w:w="0" w:type="auto"/>
            <w:hideMark/>
          </w:tcPr>
          <w:p w14:paraId="4576A9FF" w14:textId="77777777" w:rsidR="0030715B" w:rsidRPr="00532C5D" w:rsidRDefault="0030715B" w:rsidP="003F4946">
            <w:pPr>
              <w:rPr>
                <w:szCs w:val="24"/>
              </w:rPr>
            </w:pPr>
            <w:r w:rsidRPr="00532C5D">
              <w:rPr>
                <w:szCs w:val="24"/>
              </w:rPr>
              <w:t>Formation et accompagnement</w:t>
            </w:r>
          </w:p>
        </w:tc>
      </w:tr>
      <w:tr w:rsidR="0030715B" w:rsidRPr="00532C5D" w14:paraId="1E37C695" w14:textId="77777777" w:rsidTr="003F4946">
        <w:trPr>
          <w:trHeight w:val="446"/>
        </w:trPr>
        <w:tc>
          <w:tcPr>
            <w:tcW w:w="0" w:type="auto"/>
            <w:hideMark/>
          </w:tcPr>
          <w:p w14:paraId="4C15A556" w14:textId="77777777" w:rsidR="0030715B" w:rsidRPr="00532C5D" w:rsidRDefault="0030715B" w:rsidP="003F4946">
            <w:pPr>
              <w:rPr>
                <w:szCs w:val="24"/>
              </w:rPr>
            </w:pPr>
            <w:r w:rsidRPr="00532C5D">
              <w:rPr>
                <w:szCs w:val="24"/>
              </w:rPr>
              <w:t>Demande croissante</w:t>
            </w:r>
          </w:p>
        </w:tc>
        <w:tc>
          <w:tcPr>
            <w:tcW w:w="0" w:type="auto"/>
            <w:hideMark/>
          </w:tcPr>
          <w:p w14:paraId="7574C48F" w14:textId="77777777" w:rsidR="0030715B" w:rsidRPr="00532C5D" w:rsidRDefault="0030715B" w:rsidP="003F4946">
            <w:pPr>
              <w:rPr>
                <w:szCs w:val="24"/>
              </w:rPr>
            </w:pPr>
            <w:r w:rsidRPr="00532C5D">
              <w:rPr>
                <w:szCs w:val="24"/>
              </w:rPr>
              <w:t>85%</w:t>
            </w:r>
          </w:p>
        </w:tc>
        <w:tc>
          <w:tcPr>
            <w:tcW w:w="0" w:type="auto"/>
            <w:hideMark/>
          </w:tcPr>
          <w:p w14:paraId="1BA58681" w14:textId="77777777" w:rsidR="0030715B" w:rsidRPr="00532C5D" w:rsidRDefault="0030715B" w:rsidP="003F4946">
            <w:pPr>
              <w:rPr>
                <w:szCs w:val="24"/>
              </w:rPr>
            </w:pPr>
            <w:r w:rsidRPr="00532C5D">
              <w:rPr>
                <w:szCs w:val="24"/>
              </w:rPr>
              <w:t>Critique</w:t>
            </w:r>
          </w:p>
        </w:tc>
        <w:tc>
          <w:tcPr>
            <w:tcW w:w="0" w:type="auto"/>
            <w:hideMark/>
          </w:tcPr>
          <w:p w14:paraId="3825D3B6" w14:textId="77777777" w:rsidR="0030715B" w:rsidRPr="00532C5D" w:rsidRDefault="0030715B" w:rsidP="003F4946">
            <w:pPr>
              <w:rPr>
                <w:szCs w:val="24"/>
              </w:rPr>
            </w:pPr>
            <w:r w:rsidRPr="00532C5D">
              <w:rPr>
                <w:szCs w:val="24"/>
              </w:rPr>
              <w:t>Augmentation de la production</w:t>
            </w:r>
          </w:p>
        </w:tc>
      </w:tr>
      <w:tr w:rsidR="0030715B" w:rsidRPr="00532C5D" w14:paraId="52A1C34A" w14:textId="77777777" w:rsidTr="003F4946">
        <w:trPr>
          <w:trHeight w:val="457"/>
        </w:trPr>
        <w:tc>
          <w:tcPr>
            <w:tcW w:w="0" w:type="auto"/>
            <w:hideMark/>
          </w:tcPr>
          <w:p w14:paraId="5CCA1752" w14:textId="77777777" w:rsidR="0030715B" w:rsidRPr="00532C5D" w:rsidRDefault="0030715B" w:rsidP="003F4946">
            <w:pPr>
              <w:rPr>
                <w:szCs w:val="24"/>
              </w:rPr>
            </w:pPr>
            <w:r w:rsidRPr="00532C5D">
              <w:rPr>
                <w:szCs w:val="24"/>
              </w:rPr>
              <w:t>Politiques de soutien</w:t>
            </w:r>
          </w:p>
        </w:tc>
        <w:tc>
          <w:tcPr>
            <w:tcW w:w="0" w:type="auto"/>
            <w:hideMark/>
          </w:tcPr>
          <w:p w14:paraId="4FED92C8" w14:textId="77777777" w:rsidR="0030715B" w:rsidRPr="00532C5D" w:rsidRDefault="0030715B" w:rsidP="003F4946">
            <w:pPr>
              <w:rPr>
                <w:szCs w:val="24"/>
              </w:rPr>
            </w:pPr>
            <w:r w:rsidRPr="00532C5D">
              <w:rPr>
                <w:szCs w:val="24"/>
              </w:rPr>
              <w:t>55%</w:t>
            </w:r>
          </w:p>
        </w:tc>
        <w:tc>
          <w:tcPr>
            <w:tcW w:w="0" w:type="auto"/>
            <w:hideMark/>
          </w:tcPr>
          <w:p w14:paraId="6824F55F" w14:textId="77777777" w:rsidR="0030715B" w:rsidRPr="00532C5D" w:rsidRDefault="0030715B" w:rsidP="003F4946">
            <w:pPr>
              <w:rPr>
                <w:szCs w:val="24"/>
              </w:rPr>
            </w:pPr>
            <w:r w:rsidRPr="00532C5D">
              <w:rPr>
                <w:szCs w:val="24"/>
              </w:rPr>
              <w:t>Modéré</w:t>
            </w:r>
          </w:p>
        </w:tc>
        <w:tc>
          <w:tcPr>
            <w:tcW w:w="0" w:type="auto"/>
            <w:hideMark/>
          </w:tcPr>
          <w:p w14:paraId="6CE61ADF" w14:textId="77777777" w:rsidR="0030715B" w:rsidRPr="00532C5D" w:rsidRDefault="0030715B" w:rsidP="003F4946">
            <w:pPr>
              <w:rPr>
                <w:szCs w:val="24"/>
              </w:rPr>
            </w:pPr>
            <w:r w:rsidRPr="00532C5D">
              <w:rPr>
                <w:szCs w:val="24"/>
              </w:rPr>
              <w:t>Plaidoyer et lobbying</w:t>
            </w:r>
          </w:p>
        </w:tc>
      </w:tr>
    </w:tbl>
    <w:p w14:paraId="22CDC57A" w14:textId="77777777" w:rsidR="0030715B" w:rsidRPr="00532C5D" w:rsidRDefault="0030715B" w:rsidP="0030715B">
      <w:pPr>
        <w:rPr>
          <w:vanish/>
          <w:szCs w:val="24"/>
          <w:lang w:val="en-US"/>
        </w:rPr>
      </w:pPr>
    </w:p>
    <w:tbl>
      <w:tblPr>
        <w:tblStyle w:val="Grilledutableau"/>
        <w:tblW w:w="917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13"/>
        <w:gridCol w:w="1363"/>
        <w:gridCol w:w="1687"/>
        <w:gridCol w:w="3616"/>
      </w:tblGrid>
      <w:tr w:rsidR="0030715B" w:rsidRPr="00532C5D" w14:paraId="714BE014" w14:textId="77777777" w:rsidTr="003F4946">
        <w:trPr>
          <w:trHeight w:val="418"/>
        </w:trPr>
        <w:tc>
          <w:tcPr>
            <w:tcW w:w="2513" w:type="dxa"/>
            <w:hideMark/>
          </w:tcPr>
          <w:p w14:paraId="4B1D99C2" w14:textId="77777777" w:rsidR="0030715B" w:rsidRPr="00532C5D" w:rsidRDefault="0030715B" w:rsidP="003F4946">
            <w:pPr>
              <w:rPr>
                <w:szCs w:val="24"/>
              </w:rPr>
            </w:pPr>
            <w:r w:rsidRPr="00532C5D">
              <w:rPr>
                <w:szCs w:val="24"/>
              </w:rPr>
              <w:t>Volatilité des prix</w:t>
            </w:r>
          </w:p>
        </w:tc>
        <w:tc>
          <w:tcPr>
            <w:tcW w:w="1363" w:type="dxa"/>
            <w:hideMark/>
          </w:tcPr>
          <w:p w14:paraId="49A08968" w14:textId="77777777" w:rsidR="0030715B" w:rsidRPr="00532C5D" w:rsidRDefault="0030715B" w:rsidP="003F4946">
            <w:pPr>
              <w:rPr>
                <w:szCs w:val="24"/>
              </w:rPr>
            </w:pPr>
            <w:r w:rsidRPr="00532C5D">
              <w:rPr>
                <w:szCs w:val="24"/>
              </w:rPr>
              <w:t>80%</w:t>
            </w:r>
          </w:p>
        </w:tc>
        <w:tc>
          <w:tcPr>
            <w:tcW w:w="1687" w:type="dxa"/>
            <w:hideMark/>
          </w:tcPr>
          <w:p w14:paraId="2EC44422" w14:textId="77777777" w:rsidR="0030715B" w:rsidRPr="00532C5D" w:rsidRDefault="0030715B" w:rsidP="003F4946">
            <w:pPr>
              <w:rPr>
                <w:szCs w:val="24"/>
              </w:rPr>
            </w:pPr>
            <w:r w:rsidRPr="00532C5D">
              <w:rPr>
                <w:szCs w:val="24"/>
              </w:rPr>
              <w:t>Critique</w:t>
            </w:r>
          </w:p>
        </w:tc>
        <w:tc>
          <w:tcPr>
            <w:tcW w:w="3616" w:type="dxa"/>
            <w:hideMark/>
          </w:tcPr>
          <w:p w14:paraId="3A768EAA" w14:textId="77777777" w:rsidR="0030715B" w:rsidRPr="00532C5D" w:rsidRDefault="0030715B" w:rsidP="003F4946">
            <w:pPr>
              <w:rPr>
                <w:szCs w:val="24"/>
              </w:rPr>
            </w:pPr>
            <w:r w:rsidRPr="00532C5D">
              <w:rPr>
                <w:szCs w:val="24"/>
              </w:rPr>
              <w:t>Diversification des marchés</w:t>
            </w:r>
          </w:p>
        </w:tc>
      </w:tr>
      <w:tr w:rsidR="0030715B" w:rsidRPr="00532C5D" w14:paraId="37BEB2CF" w14:textId="77777777" w:rsidTr="003F4946">
        <w:trPr>
          <w:trHeight w:val="428"/>
        </w:trPr>
        <w:tc>
          <w:tcPr>
            <w:tcW w:w="2513" w:type="dxa"/>
            <w:hideMark/>
          </w:tcPr>
          <w:p w14:paraId="06E054AF" w14:textId="77777777" w:rsidR="0030715B" w:rsidRPr="00532C5D" w:rsidRDefault="0030715B" w:rsidP="003F4946">
            <w:pPr>
              <w:rPr>
                <w:szCs w:val="24"/>
              </w:rPr>
            </w:pPr>
            <w:r w:rsidRPr="00532C5D">
              <w:rPr>
                <w:szCs w:val="24"/>
              </w:rPr>
              <w:t>Changement climatique</w:t>
            </w:r>
          </w:p>
        </w:tc>
        <w:tc>
          <w:tcPr>
            <w:tcW w:w="1363" w:type="dxa"/>
            <w:hideMark/>
          </w:tcPr>
          <w:p w14:paraId="671D62F6" w14:textId="77777777" w:rsidR="0030715B" w:rsidRPr="00532C5D" w:rsidRDefault="0030715B" w:rsidP="003F4946">
            <w:pPr>
              <w:rPr>
                <w:szCs w:val="24"/>
              </w:rPr>
            </w:pPr>
            <w:r w:rsidRPr="00532C5D">
              <w:rPr>
                <w:szCs w:val="24"/>
              </w:rPr>
              <w:t>90%</w:t>
            </w:r>
          </w:p>
        </w:tc>
        <w:tc>
          <w:tcPr>
            <w:tcW w:w="1687" w:type="dxa"/>
            <w:hideMark/>
          </w:tcPr>
          <w:p w14:paraId="6D6A69B5" w14:textId="77777777" w:rsidR="0030715B" w:rsidRPr="00532C5D" w:rsidRDefault="0030715B" w:rsidP="003F4946">
            <w:pPr>
              <w:rPr>
                <w:szCs w:val="24"/>
              </w:rPr>
            </w:pPr>
            <w:r w:rsidRPr="00532C5D">
              <w:rPr>
                <w:szCs w:val="24"/>
              </w:rPr>
              <w:t>Très élevé</w:t>
            </w:r>
          </w:p>
        </w:tc>
        <w:tc>
          <w:tcPr>
            <w:tcW w:w="3616" w:type="dxa"/>
            <w:hideMark/>
          </w:tcPr>
          <w:p w14:paraId="266625A3" w14:textId="77777777" w:rsidR="0030715B" w:rsidRPr="00532C5D" w:rsidRDefault="0030715B" w:rsidP="003F4946">
            <w:pPr>
              <w:rPr>
                <w:szCs w:val="24"/>
              </w:rPr>
            </w:pPr>
            <w:r w:rsidRPr="00532C5D">
              <w:rPr>
                <w:szCs w:val="24"/>
              </w:rPr>
              <w:t>Pratiques résilientes</w:t>
            </w:r>
          </w:p>
        </w:tc>
      </w:tr>
      <w:tr w:rsidR="0030715B" w:rsidRPr="00532C5D" w14:paraId="63A45683" w14:textId="77777777" w:rsidTr="003F4946">
        <w:trPr>
          <w:trHeight w:val="418"/>
        </w:trPr>
        <w:tc>
          <w:tcPr>
            <w:tcW w:w="2513" w:type="dxa"/>
            <w:hideMark/>
          </w:tcPr>
          <w:p w14:paraId="29DE8BD0" w14:textId="77777777" w:rsidR="0030715B" w:rsidRPr="00532C5D" w:rsidRDefault="0030715B" w:rsidP="003F4946">
            <w:pPr>
              <w:rPr>
                <w:szCs w:val="24"/>
              </w:rPr>
            </w:pPr>
            <w:r w:rsidRPr="00532C5D">
              <w:rPr>
                <w:szCs w:val="24"/>
              </w:rPr>
              <w:t>Concurrence internationale</w:t>
            </w:r>
          </w:p>
        </w:tc>
        <w:tc>
          <w:tcPr>
            <w:tcW w:w="1363" w:type="dxa"/>
            <w:hideMark/>
          </w:tcPr>
          <w:p w14:paraId="59A67185" w14:textId="77777777" w:rsidR="0030715B" w:rsidRPr="00532C5D" w:rsidRDefault="0030715B" w:rsidP="003F4946">
            <w:pPr>
              <w:rPr>
                <w:szCs w:val="24"/>
              </w:rPr>
            </w:pPr>
            <w:r w:rsidRPr="00532C5D">
              <w:rPr>
                <w:szCs w:val="24"/>
              </w:rPr>
              <w:t>70%</w:t>
            </w:r>
          </w:p>
        </w:tc>
        <w:tc>
          <w:tcPr>
            <w:tcW w:w="1687" w:type="dxa"/>
            <w:hideMark/>
          </w:tcPr>
          <w:p w14:paraId="615DD5AE" w14:textId="77777777" w:rsidR="0030715B" w:rsidRPr="00532C5D" w:rsidRDefault="0030715B" w:rsidP="003F4946">
            <w:pPr>
              <w:rPr>
                <w:szCs w:val="24"/>
              </w:rPr>
            </w:pPr>
            <w:r w:rsidRPr="00532C5D">
              <w:rPr>
                <w:szCs w:val="24"/>
              </w:rPr>
              <w:t>Élevé</w:t>
            </w:r>
          </w:p>
        </w:tc>
        <w:tc>
          <w:tcPr>
            <w:tcW w:w="3616" w:type="dxa"/>
            <w:hideMark/>
          </w:tcPr>
          <w:p w14:paraId="67DB504C" w14:textId="77777777" w:rsidR="0030715B" w:rsidRPr="00532C5D" w:rsidRDefault="0030715B" w:rsidP="003F4946">
            <w:pPr>
              <w:rPr>
                <w:szCs w:val="24"/>
              </w:rPr>
            </w:pPr>
            <w:r w:rsidRPr="00532C5D">
              <w:rPr>
                <w:szCs w:val="24"/>
              </w:rPr>
              <w:t>Amélioration qualitative</w:t>
            </w:r>
          </w:p>
        </w:tc>
      </w:tr>
      <w:tr w:rsidR="0030715B" w:rsidRPr="00532C5D" w14:paraId="54D7BC26" w14:textId="77777777" w:rsidTr="003F4946">
        <w:trPr>
          <w:trHeight w:val="428"/>
        </w:trPr>
        <w:tc>
          <w:tcPr>
            <w:tcW w:w="2513" w:type="dxa"/>
            <w:hideMark/>
          </w:tcPr>
          <w:p w14:paraId="3297D6CD" w14:textId="77777777" w:rsidR="0030715B" w:rsidRPr="00532C5D" w:rsidRDefault="0030715B" w:rsidP="003F4946">
            <w:pPr>
              <w:rPr>
                <w:szCs w:val="24"/>
              </w:rPr>
            </w:pPr>
            <w:r w:rsidRPr="00532C5D">
              <w:rPr>
                <w:szCs w:val="24"/>
              </w:rPr>
              <w:t>Instabilité politique</w:t>
            </w:r>
          </w:p>
        </w:tc>
        <w:tc>
          <w:tcPr>
            <w:tcW w:w="1363" w:type="dxa"/>
            <w:hideMark/>
          </w:tcPr>
          <w:p w14:paraId="06184FF1" w14:textId="77777777" w:rsidR="0030715B" w:rsidRPr="00532C5D" w:rsidRDefault="0030715B" w:rsidP="003F4946">
            <w:pPr>
              <w:rPr>
                <w:szCs w:val="24"/>
              </w:rPr>
            </w:pPr>
            <w:r w:rsidRPr="00532C5D">
              <w:rPr>
                <w:szCs w:val="24"/>
              </w:rPr>
              <w:t>60%</w:t>
            </w:r>
          </w:p>
        </w:tc>
        <w:tc>
          <w:tcPr>
            <w:tcW w:w="1687" w:type="dxa"/>
            <w:hideMark/>
          </w:tcPr>
          <w:p w14:paraId="6DBF7F61" w14:textId="77777777" w:rsidR="0030715B" w:rsidRPr="00532C5D" w:rsidRDefault="0030715B" w:rsidP="003F4946">
            <w:pPr>
              <w:rPr>
                <w:szCs w:val="24"/>
              </w:rPr>
            </w:pPr>
            <w:r w:rsidRPr="00532C5D">
              <w:rPr>
                <w:szCs w:val="24"/>
              </w:rPr>
              <w:t>Modéré</w:t>
            </w:r>
          </w:p>
        </w:tc>
        <w:tc>
          <w:tcPr>
            <w:tcW w:w="3616" w:type="dxa"/>
            <w:hideMark/>
          </w:tcPr>
          <w:p w14:paraId="66869A3B" w14:textId="77777777" w:rsidR="0030715B" w:rsidRPr="00532C5D" w:rsidRDefault="0030715B" w:rsidP="003F4946">
            <w:pPr>
              <w:rPr>
                <w:szCs w:val="24"/>
              </w:rPr>
            </w:pPr>
            <w:r w:rsidRPr="00532C5D">
              <w:rPr>
                <w:szCs w:val="24"/>
              </w:rPr>
              <w:t>Renforcement institutionnel</w:t>
            </w:r>
          </w:p>
        </w:tc>
      </w:tr>
    </w:tbl>
    <w:p w14:paraId="7359DB2A" w14:textId="77777777" w:rsidR="0030715B" w:rsidRPr="00532C5D" w:rsidRDefault="0030715B" w:rsidP="0030715B">
      <w:pPr>
        <w:rPr>
          <w:szCs w:val="24"/>
        </w:rPr>
      </w:pPr>
      <w:r w:rsidRPr="00532C5D">
        <w:rPr>
          <w:szCs w:val="24"/>
        </w:rPr>
        <w:t>Les stratégies de développement doivent s'articuler autour d'une approche multiniveaux intégrée. Les recherches empiriques ont démontré que la synergie entre les différents niveaux d'intervention maximise l'impact des actions entreprises (Martinez &amp; Kumar, 2022).</w:t>
      </w:r>
    </w:p>
    <w:p w14:paraId="5939C089" w14:textId="0003768D" w:rsidR="0030715B" w:rsidRPr="00532C5D" w:rsidRDefault="00106349" w:rsidP="00106349">
      <w:pPr>
        <w:pStyle w:val="Lgende"/>
        <w:keepNext/>
      </w:pPr>
      <w:bookmarkStart w:id="82" w:name="_Toc197086834"/>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46554" w:rsidRPr="00532C5D">
        <w:rPr>
          <w:noProof/>
        </w:rPr>
        <w:t>4</w:t>
      </w:r>
      <w:r w:rsidR="00846554" w:rsidRPr="00532C5D">
        <w:rPr>
          <w:noProof/>
        </w:rPr>
        <w:fldChar w:fldCharType="end"/>
      </w:r>
      <w:r w:rsidR="001C5C45" w:rsidRPr="00532C5D">
        <w:rPr>
          <w:lang w:val="en-US"/>
        </w:rPr>
        <w:t>:</w:t>
      </w:r>
      <w:r w:rsidR="0030715B" w:rsidRPr="00532C5D">
        <w:rPr>
          <w:lang w:val="en-US"/>
        </w:rPr>
        <w:t xml:space="preserve"> Cadre </w:t>
      </w:r>
      <w:proofErr w:type="spellStart"/>
      <w:r w:rsidR="0030715B" w:rsidRPr="00532C5D">
        <w:rPr>
          <w:lang w:val="en-US"/>
        </w:rPr>
        <w:t>stratégique</w:t>
      </w:r>
      <w:proofErr w:type="spellEnd"/>
      <w:r w:rsidR="0030715B" w:rsidRPr="00532C5D">
        <w:rPr>
          <w:lang w:val="en-US"/>
        </w:rPr>
        <w:t xml:space="preserve"> </w:t>
      </w:r>
      <w:proofErr w:type="spellStart"/>
      <w:r w:rsidR="0030715B" w:rsidRPr="00532C5D">
        <w:rPr>
          <w:lang w:val="en-US"/>
        </w:rPr>
        <w:t>d'intervention</w:t>
      </w:r>
      <w:bookmarkEnd w:id="82"/>
      <w:proofErr w:type="spellEnd"/>
    </w:p>
    <w:tbl>
      <w:tblPr>
        <w:tblStyle w:val="Grilledutableau"/>
        <w:tblW w:w="93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31"/>
        <w:gridCol w:w="2552"/>
        <w:gridCol w:w="1748"/>
        <w:gridCol w:w="2405"/>
      </w:tblGrid>
      <w:tr w:rsidR="0030715B" w:rsidRPr="00532C5D" w14:paraId="12F845FE" w14:textId="77777777" w:rsidTr="001C5C45">
        <w:trPr>
          <w:trHeight w:val="737"/>
        </w:trPr>
        <w:tc>
          <w:tcPr>
            <w:tcW w:w="0" w:type="auto"/>
            <w:hideMark/>
          </w:tcPr>
          <w:p w14:paraId="179C1F5D" w14:textId="77777777" w:rsidR="0030715B" w:rsidRPr="00532C5D" w:rsidRDefault="0030715B" w:rsidP="00B74E6E">
            <w:pPr>
              <w:spacing w:line="240" w:lineRule="auto"/>
              <w:rPr>
                <w:b/>
                <w:bCs/>
                <w:szCs w:val="24"/>
              </w:rPr>
            </w:pPr>
            <w:r w:rsidRPr="00532C5D">
              <w:rPr>
                <w:b/>
                <w:bCs/>
                <w:szCs w:val="24"/>
              </w:rPr>
              <w:t>Niveau</w:t>
            </w:r>
          </w:p>
        </w:tc>
        <w:tc>
          <w:tcPr>
            <w:tcW w:w="0" w:type="auto"/>
            <w:hideMark/>
          </w:tcPr>
          <w:p w14:paraId="5B6BF339" w14:textId="77777777" w:rsidR="0030715B" w:rsidRPr="00532C5D" w:rsidRDefault="0030715B" w:rsidP="00B74E6E">
            <w:pPr>
              <w:spacing w:line="240" w:lineRule="auto"/>
              <w:rPr>
                <w:b/>
                <w:bCs/>
                <w:szCs w:val="24"/>
              </w:rPr>
            </w:pPr>
            <w:r w:rsidRPr="00532C5D">
              <w:rPr>
                <w:b/>
                <w:bCs/>
                <w:szCs w:val="24"/>
              </w:rPr>
              <w:t>Objectifs</w:t>
            </w:r>
          </w:p>
        </w:tc>
        <w:tc>
          <w:tcPr>
            <w:tcW w:w="1748" w:type="dxa"/>
            <w:hideMark/>
          </w:tcPr>
          <w:p w14:paraId="575EB3A3" w14:textId="77777777" w:rsidR="0030715B" w:rsidRPr="00532C5D" w:rsidRDefault="0030715B" w:rsidP="00B74E6E">
            <w:pPr>
              <w:spacing w:line="240" w:lineRule="auto"/>
              <w:rPr>
                <w:b/>
                <w:bCs/>
                <w:szCs w:val="24"/>
              </w:rPr>
            </w:pPr>
            <w:r w:rsidRPr="00532C5D">
              <w:rPr>
                <w:b/>
                <w:bCs/>
                <w:szCs w:val="24"/>
              </w:rPr>
              <w:t>Actions clés</w:t>
            </w:r>
          </w:p>
        </w:tc>
        <w:tc>
          <w:tcPr>
            <w:tcW w:w="2405" w:type="dxa"/>
            <w:hideMark/>
          </w:tcPr>
          <w:p w14:paraId="671E5D90" w14:textId="77777777" w:rsidR="0030715B" w:rsidRPr="00532C5D" w:rsidRDefault="0030715B" w:rsidP="00B74E6E">
            <w:pPr>
              <w:spacing w:line="240" w:lineRule="auto"/>
              <w:rPr>
                <w:b/>
                <w:bCs/>
                <w:szCs w:val="24"/>
              </w:rPr>
            </w:pPr>
            <w:r w:rsidRPr="00532C5D">
              <w:rPr>
                <w:b/>
                <w:bCs/>
                <w:szCs w:val="24"/>
              </w:rPr>
              <w:t>Indicateurs de succès</w:t>
            </w:r>
          </w:p>
        </w:tc>
      </w:tr>
      <w:tr w:rsidR="0030715B" w:rsidRPr="00532C5D" w14:paraId="184167AA" w14:textId="77777777" w:rsidTr="001C5C45">
        <w:trPr>
          <w:trHeight w:val="737"/>
        </w:trPr>
        <w:tc>
          <w:tcPr>
            <w:tcW w:w="0" w:type="auto"/>
            <w:hideMark/>
          </w:tcPr>
          <w:p w14:paraId="59A1CB3B" w14:textId="77777777" w:rsidR="0030715B" w:rsidRPr="00532C5D" w:rsidRDefault="0030715B" w:rsidP="00B74E6E">
            <w:pPr>
              <w:spacing w:line="240" w:lineRule="auto"/>
              <w:rPr>
                <w:szCs w:val="24"/>
              </w:rPr>
            </w:pPr>
            <w:r w:rsidRPr="00532C5D">
              <w:rPr>
                <w:szCs w:val="24"/>
              </w:rPr>
              <w:t>Micro (Opérationnel)</w:t>
            </w:r>
          </w:p>
        </w:tc>
        <w:tc>
          <w:tcPr>
            <w:tcW w:w="0" w:type="auto"/>
            <w:hideMark/>
          </w:tcPr>
          <w:p w14:paraId="2EFE8BD9" w14:textId="77777777" w:rsidR="0030715B" w:rsidRPr="00532C5D" w:rsidRDefault="0030715B" w:rsidP="00B74E6E">
            <w:pPr>
              <w:spacing w:line="240" w:lineRule="auto"/>
              <w:rPr>
                <w:szCs w:val="24"/>
              </w:rPr>
            </w:pPr>
            <w:r w:rsidRPr="00532C5D">
              <w:rPr>
                <w:szCs w:val="24"/>
              </w:rPr>
              <w:t>Amélioration des pratiques</w:t>
            </w:r>
          </w:p>
        </w:tc>
        <w:tc>
          <w:tcPr>
            <w:tcW w:w="1748" w:type="dxa"/>
            <w:hideMark/>
          </w:tcPr>
          <w:p w14:paraId="7647CF82" w14:textId="77777777" w:rsidR="0030715B" w:rsidRPr="00532C5D" w:rsidRDefault="0030715B" w:rsidP="00B74E6E">
            <w:pPr>
              <w:spacing w:line="240" w:lineRule="auto"/>
              <w:rPr>
                <w:szCs w:val="24"/>
              </w:rPr>
            </w:pPr>
            <w:r w:rsidRPr="00532C5D">
              <w:rPr>
                <w:szCs w:val="24"/>
              </w:rPr>
              <w:t>Formation technique</w:t>
            </w:r>
          </w:p>
        </w:tc>
        <w:tc>
          <w:tcPr>
            <w:tcW w:w="2405" w:type="dxa"/>
            <w:hideMark/>
          </w:tcPr>
          <w:p w14:paraId="3BF09999" w14:textId="77777777" w:rsidR="0030715B" w:rsidRPr="00532C5D" w:rsidRDefault="0030715B" w:rsidP="00B74E6E">
            <w:pPr>
              <w:spacing w:line="240" w:lineRule="auto"/>
              <w:rPr>
                <w:szCs w:val="24"/>
              </w:rPr>
            </w:pPr>
            <w:r w:rsidRPr="00532C5D">
              <w:rPr>
                <w:szCs w:val="24"/>
              </w:rPr>
              <w:t>Productivité +30%</w:t>
            </w:r>
          </w:p>
        </w:tc>
      </w:tr>
      <w:tr w:rsidR="0030715B" w:rsidRPr="00532C5D" w14:paraId="7B1108F4" w14:textId="77777777" w:rsidTr="001C5C45">
        <w:trPr>
          <w:trHeight w:val="737"/>
        </w:trPr>
        <w:tc>
          <w:tcPr>
            <w:tcW w:w="0" w:type="auto"/>
            <w:hideMark/>
          </w:tcPr>
          <w:p w14:paraId="20329982" w14:textId="77777777" w:rsidR="0030715B" w:rsidRPr="00532C5D" w:rsidRDefault="0030715B" w:rsidP="00B74E6E">
            <w:pPr>
              <w:spacing w:line="240" w:lineRule="auto"/>
              <w:rPr>
                <w:szCs w:val="24"/>
              </w:rPr>
            </w:pPr>
            <w:r w:rsidRPr="00532C5D">
              <w:rPr>
                <w:szCs w:val="24"/>
              </w:rPr>
              <w:t>Optimisation des processus</w:t>
            </w:r>
          </w:p>
        </w:tc>
        <w:tc>
          <w:tcPr>
            <w:tcW w:w="0" w:type="auto"/>
            <w:hideMark/>
          </w:tcPr>
          <w:p w14:paraId="5037E545" w14:textId="77777777" w:rsidR="0030715B" w:rsidRPr="00532C5D" w:rsidRDefault="0030715B" w:rsidP="00B74E6E">
            <w:pPr>
              <w:spacing w:line="240" w:lineRule="auto"/>
              <w:rPr>
                <w:szCs w:val="24"/>
              </w:rPr>
            </w:pPr>
            <w:r w:rsidRPr="00532C5D">
              <w:rPr>
                <w:szCs w:val="24"/>
              </w:rPr>
              <w:t>Modernisation équipements</w:t>
            </w:r>
          </w:p>
        </w:tc>
        <w:tc>
          <w:tcPr>
            <w:tcW w:w="1748" w:type="dxa"/>
            <w:hideMark/>
          </w:tcPr>
          <w:p w14:paraId="0B636821" w14:textId="77777777" w:rsidR="0030715B" w:rsidRPr="00532C5D" w:rsidRDefault="0030715B" w:rsidP="00B74E6E">
            <w:pPr>
              <w:spacing w:line="240" w:lineRule="auto"/>
              <w:rPr>
                <w:szCs w:val="24"/>
              </w:rPr>
            </w:pPr>
            <w:r w:rsidRPr="00532C5D">
              <w:rPr>
                <w:szCs w:val="24"/>
              </w:rPr>
              <w:t>Efficience +25%</w:t>
            </w:r>
          </w:p>
        </w:tc>
        <w:tc>
          <w:tcPr>
            <w:tcW w:w="2405" w:type="dxa"/>
            <w:hideMark/>
          </w:tcPr>
          <w:p w14:paraId="7F9E6837" w14:textId="77777777" w:rsidR="0030715B" w:rsidRPr="00532C5D" w:rsidRDefault="0030715B" w:rsidP="00B74E6E">
            <w:pPr>
              <w:spacing w:line="240" w:lineRule="auto"/>
              <w:rPr>
                <w:szCs w:val="24"/>
              </w:rPr>
            </w:pPr>
          </w:p>
        </w:tc>
      </w:tr>
      <w:tr w:rsidR="0030715B" w:rsidRPr="00532C5D" w14:paraId="69AF3C1E" w14:textId="77777777" w:rsidTr="001C5C45">
        <w:trPr>
          <w:trHeight w:val="737"/>
        </w:trPr>
        <w:tc>
          <w:tcPr>
            <w:tcW w:w="0" w:type="auto"/>
            <w:hideMark/>
          </w:tcPr>
          <w:p w14:paraId="579165F6" w14:textId="77777777" w:rsidR="0030715B" w:rsidRPr="00532C5D" w:rsidRDefault="0030715B" w:rsidP="00B74E6E">
            <w:pPr>
              <w:spacing w:line="240" w:lineRule="auto"/>
              <w:rPr>
                <w:szCs w:val="24"/>
              </w:rPr>
            </w:pPr>
            <w:r w:rsidRPr="00532C5D">
              <w:rPr>
                <w:szCs w:val="24"/>
              </w:rPr>
              <w:lastRenderedPageBreak/>
              <w:t>Développement commercial</w:t>
            </w:r>
          </w:p>
        </w:tc>
        <w:tc>
          <w:tcPr>
            <w:tcW w:w="0" w:type="auto"/>
            <w:hideMark/>
          </w:tcPr>
          <w:p w14:paraId="000168CF" w14:textId="77777777" w:rsidR="0030715B" w:rsidRPr="00532C5D" w:rsidRDefault="0030715B" w:rsidP="00B74E6E">
            <w:pPr>
              <w:spacing w:line="240" w:lineRule="auto"/>
              <w:rPr>
                <w:szCs w:val="24"/>
              </w:rPr>
            </w:pPr>
            <w:r w:rsidRPr="00532C5D">
              <w:rPr>
                <w:szCs w:val="24"/>
              </w:rPr>
              <w:t>Formation marketing</w:t>
            </w:r>
          </w:p>
        </w:tc>
        <w:tc>
          <w:tcPr>
            <w:tcW w:w="1748" w:type="dxa"/>
            <w:hideMark/>
          </w:tcPr>
          <w:p w14:paraId="511E89E4" w14:textId="77777777" w:rsidR="0030715B" w:rsidRPr="00532C5D" w:rsidRDefault="0030715B" w:rsidP="00B74E6E">
            <w:pPr>
              <w:spacing w:line="240" w:lineRule="auto"/>
              <w:rPr>
                <w:szCs w:val="24"/>
              </w:rPr>
            </w:pPr>
            <w:r w:rsidRPr="00532C5D">
              <w:rPr>
                <w:szCs w:val="24"/>
              </w:rPr>
              <w:t>Revenus +40%</w:t>
            </w:r>
          </w:p>
        </w:tc>
        <w:tc>
          <w:tcPr>
            <w:tcW w:w="2405" w:type="dxa"/>
            <w:hideMark/>
          </w:tcPr>
          <w:p w14:paraId="1B9CCE9E" w14:textId="77777777" w:rsidR="0030715B" w:rsidRPr="00532C5D" w:rsidRDefault="0030715B" w:rsidP="00B74E6E">
            <w:pPr>
              <w:spacing w:line="240" w:lineRule="auto"/>
              <w:rPr>
                <w:szCs w:val="24"/>
              </w:rPr>
            </w:pPr>
          </w:p>
        </w:tc>
      </w:tr>
      <w:tr w:rsidR="0030715B" w:rsidRPr="00532C5D" w14:paraId="5C870620" w14:textId="77777777" w:rsidTr="001C5C45">
        <w:trPr>
          <w:trHeight w:val="737"/>
        </w:trPr>
        <w:tc>
          <w:tcPr>
            <w:tcW w:w="0" w:type="auto"/>
            <w:hideMark/>
          </w:tcPr>
          <w:p w14:paraId="02A23800" w14:textId="77777777" w:rsidR="0030715B" w:rsidRPr="00532C5D" w:rsidRDefault="0030715B" w:rsidP="00B74E6E">
            <w:pPr>
              <w:spacing w:line="240" w:lineRule="auto"/>
              <w:rPr>
                <w:szCs w:val="24"/>
              </w:rPr>
            </w:pPr>
            <w:r w:rsidRPr="00532C5D">
              <w:rPr>
                <w:szCs w:val="24"/>
              </w:rPr>
              <w:t>Méso (Organisationnel)</w:t>
            </w:r>
          </w:p>
        </w:tc>
        <w:tc>
          <w:tcPr>
            <w:tcW w:w="0" w:type="auto"/>
            <w:hideMark/>
          </w:tcPr>
          <w:p w14:paraId="244AF719" w14:textId="77777777" w:rsidR="0030715B" w:rsidRPr="00532C5D" w:rsidRDefault="0030715B" w:rsidP="00B74E6E">
            <w:pPr>
              <w:spacing w:line="240" w:lineRule="auto"/>
              <w:rPr>
                <w:szCs w:val="24"/>
              </w:rPr>
            </w:pPr>
            <w:r w:rsidRPr="00532C5D">
              <w:rPr>
                <w:szCs w:val="24"/>
              </w:rPr>
              <w:t>Structuration collective</w:t>
            </w:r>
          </w:p>
        </w:tc>
        <w:tc>
          <w:tcPr>
            <w:tcW w:w="1748" w:type="dxa"/>
            <w:hideMark/>
          </w:tcPr>
          <w:p w14:paraId="6AF63C2B" w14:textId="77777777" w:rsidR="0030715B" w:rsidRPr="00532C5D" w:rsidRDefault="0030715B" w:rsidP="00B74E6E">
            <w:pPr>
              <w:spacing w:line="240" w:lineRule="auto"/>
              <w:rPr>
                <w:szCs w:val="24"/>
              </w:rPr>
            </w:pPr>
            <w:r w:rsidRPr="00532C5D">
              <w:rPr>
                <w:szCs w:val="24"/>
              </w:rPr>
              <w:t>Création coopératives</w:t>
            </w:r>
          </w:p>
        </w:tc>
        <w:tc>
          <w:tcPr>
            <w:tcW w:w="2405" w:type="dxa"/>
            <w:hideMark/>
          </w:tcPr>
          <w:p w14:paraId="036F3669" w14:textId="77777777" w:rsidR="0030715B" w:rsidRPr="00532C5D" w:rsidRDefault="0030715B" w:rsidP="00B74E6E">
            <w:pPr>
              <w:spacing w:line="240" w:lineRule="auto"/>
              <w:rPr>
                <w:szCs w:val="24"/>
              </w:rPr>
            </w:pPr>
            <w:r w:rsidRPr="00532C5D">
              <w:rPr>
                <w:szCs w:val="24"/>
              </w:rPr>
              <w:t>Adhésion 75%</w:t>
            </w:r>
          </w:p>
        </w:tc>
      </w:tr>
      <w:tr w:rsidR="0030715B" w:rsidRPr="00532C5D" w14:paraId="0D843290" w14:textId="77777777" w:rsidTr="001C5C45">
        <w:trPr>
          <w:trHeight w:val="451"/>
        </w:trPr>
        <w:tc>
          <w:tcPr>
            <w:tcW w:w="0" w:type="auto"/>
            <w:hideMark/>
          </w:tcPr>
          <w:p w14:paraId="4302EB5E" w14:textId="77777777" w:rsidR="0030715B" w:rsidRPr="00532C5D" w:rsidRDefault="0030715B" w:rsidP="00B74E6E">
            <w:pPr>
              <w:spacing w:line="240" w:lineRule="auto"/>
              <w:rPr>
                <w:szCs w:val="24"/>
              </w:rPr>
            </w:pPr>
            <w:r w:rsidRPr="00532C5D">
              <w:rPr>
                <w:szCs w:val="24"/>
              </w:rPr>
              <w:t>Systèmes d'information</w:t>
            </w:r>
          </w:p>
        </w:tc>
        <w:tc>
          <w:tcPr>
            <w:tcW w:w="0" w:type="auto"/>
            <w:hideMark/>
          </w:tcPr>
          <w:p w14:paraId="620C44A5" w14:textId="77777777" w:rsidR="0030715B" w:rsidRPr="00532C5D" w:rsidRDefault="0030715B" w:rsidP="00B74E6E">
            <w:pPr>
              <w:spacing w:line="240" w:lineRule="auto"/>
              <w:rPr>
                <w:szCs w:val="24"/>
              </w:rPr>
            </w:pPr>
            <w:r w:rsidRPr="00532C5D">
              <w:rPr>
                <w:szCs w:val="24"/>
              </w:rPr>
              <w:t>Plateformes numériques</w:t>
            </w:r>
          </w:p>
        </w:tc>
        <w:tc>
          <w:tcPr>
            <w:tcW w:w="1748" w:type="dxa"/>
            <w:hideMark/>
          </w:tcPr>
          <w:p w14:paraId="0BB2636F" w14:textId="77777777" w:rsidR="0030715B" w:rsidRPr="00532C5D" w:rsidRDefault="0030715B" w:rsidP="00B74E6E">
            <w:pPr>
              <w:spacing w:line="240" w:lineRule="auto"/>
              <w:rPr>
                <w:szCs w:val="24"/>
              </w:rPr>
            </w:pPr>
            <w:r w:rsidRPr="00532C5D">
              <w:rPr>
                <w:szCs w:val="24"/>
              </w:rPr>
              <w:t>Utilisation 60%</w:t>
            </w:r>
          </w:p>
        </w:tc>
        <w:tc>
          <w:tcPr>
            <w:tcW w:w="2405" w:type="dxa"/>
            <w:hideMark/>
          </w:tcPr>
          <w:p w14:paraId="559D459B" w14:textId="77777777" w:rsidR="0030715B" w:rsidRPr="00532C5D" w:rsidRDefault="0030715B" w:rsidP="00B74E6E">
            <w:pPr>
              <w:spacing w:line="240" w:lineRule="auto"/>
              <w:rPr>
                <w:szCs w:val="24"/>
              </w:rPr>
            </w:pPr>
          </w:p>
        </w:tc>
      </w:tr>
      <w:tr w:rsidR="0030715B" w:rsidRPr="00532C5D" w14:paraId="714F096F" w14:textId="77777777" w:rsidTr="001C5C45">
        <w:trPr>
          <w:trHeight w:val="440"/>
        </w:trPr>
        <w:tc>
          <w:tcPr>
            <w:tcW w:w="0" w:type="auto"/>
            <w:hideMark/>
          </w:tcPr>
          <w:p w14:paraId="23947D54" w14:textId="77777777" w:rsidR="0030715B" w:rsidRPr="00532C5D" w:rsidRDefault="0030715B" w:rsidP="00B74E6E">
            <w:pPr>
              <w:spacing w:line="240" w:lineRule="auto"/>
              <w:rPr>
                <w:szCs w:val="24"/>
              </w:rPr>
            </w:pPr>
            <w:r w:rsidRPr="00532C5D">
              <w:rPr>
                <w:szCs w:val="24"/>
              </w:rPr>
              <w:t>Services d'appui</w:t>
            </w:r>
          </w:p>
        </w:tc>
        <w:tc>
          <w:tcPr>
            <w:tcW w:w="0" w:type="auto"/>
            <w:hideMark/>
          </w:tcPr>
          <w:p w14:paraId="1298D024" w14:textId="77777777" w:rsidR="0030715B" w:rsidRPr="00532C5D" w:rsidRDefault="0030715B" w:rsidP="00B74E6E">
            <w:pPr>
              <w:spacing w:line="240" w:lineRule="auto"/>
              <w:rPr>
                <w:szCs w:val="24"/>
              </w:rPr>
            </w:pPr>
            <w:r w:rsidRPr="00532C5D">
              <w:rPr>
                <w:szCs w:val="24"/>
              </w:rPr>
              <w:t>Centres de services</w:t>
            </w:r>
          </w:p>
        </w:tc>
        <w:tc>
          <w:tcPr>
            <w:tcW w:w="1748" w:type="dxa"/>
            <w:hideMark/>
          </w:tcPr>
          <w:p w14:paraId="0B75B9A4" w14:textId="77777777" w:rsidR="0030715B" w:rsidRPr="00532C5D" w:rsidRDefault="0030715B" w:rsidP="00B74E6E">
            <w:pPr>
              <w:spacing w:line="240" w:lineRule="auto"/>
              <w:rPr>
                <w:szCs w:val="24"/>
              </w:rPr>
            </w:pPr>
            <w:r w:rsidRPr="00532C5D">
              <w:rPr>
                <w:szCs w:val="24"/>
              </w:rPr>
              <w:t>Satisfaction 80%</w:t>
            </w:r>
          </w:p>
        </w:tc>
        <w:tc>
          <w:tcPr>
            <w:tcW w:w="2405" w:type="dxa"/>
            <w:hideMark/>
          </w:tcPr>
          <w:p w14:paraId="3E5F83C6" w14:textId="77777777" w:rsidR="0030715B" w:rsidRPr="00532C5D" w:rsidRDefault="0030715B" w:rsidP="00B74E6E">
            <w:pPr>
              <w:spacing w:line="240" w:lineRule="auto"/>
              <w:rPr>
                <w:szCs w:val="24"/>
              </w:rPr>
            </w:pPr>
          </w:p>
        </w:tc>
      </w:tr>
      <w:tr w:rsidR="0030715B" w:rsidRPr="00532C5D" w14:paraId="7AB8BCC3" w14:textId="77777777" w:rsidTr="001C5C45">
        <w:trPr>
          <w:trHeight w:val="737"/>
        </w:trPr>
        <w:tc>
          <w:tcPr>
            <w:tcW w:w="0" w:type="auto"/>
            <w:hideMark/>
          </w:tcPr>
          <w:p w14:paraId="0029E49C" w14:textId="77777777" w:rsidR="0030715B" w:rsidRPr="00532C5D" w:rsidRDefault="0030715B" w:rsidP="00B74E6E">
            <w:pPr>
              <w:spacing w:line="240" w:lineRule="auto"/>
              <w:rPr>
                <w:szCs w:val="24"/>
              </w:rPr>
            </w:pPr>
            <w:r w:rsidRPr="00532C5D">
              <w:rPr>
                <w:szCs w:val="24"/>
              </w:rPr>
              <w:t>Macro (Institutionnel)</w:t>
            </w:r>
          </w:p>
        </w:tc>
        <w:tc>
          <w:tcPr>
            <w:tcW w:w="0" w:type="auto"/>
            <w:hideMark/>
          </w:tcPr>
          <w:p w14:paraId="6233DCC2" w14:textId="77777777" w:rsidR="0030715B" w:rsidRPr="00532C5D" w:rsidRDefault="0030715B" w:rsidP="00B74E6E">
            <w:pPr>
              <w:spacing w:line="240" w:lineRule="auto"/>
              <w:rPr>
                <w:szCs w:val="24"/>
              </w:rPr>
            </w:pPr>
            <w:r w:rsidRPr="00532C5D">
              <w:rPr>
                <w:szCs w:val="24"/>
              </w:rPr>
              <w:t>Cadre politique</w:t>
            </w:r>
          </w:p>
        </w:tc>
        <w:tc>
          <w:tcPr>
            <w:tcW w:w="1748" w:type="dxa"/>
            <w:hideMark/>
          </w:tcPr>
          <w:p w14:paraId="7AA8DF22" w14:textId="77777777" w:rsidR="0030715B" w:rsidRPr="00532C5D" w:rsidRDefault="0030715B" w:rsidP="00B74E6E">
            <w:pPr>
              <w:spacing w:line="240" w:lineRule="auto"/>
              <w:rPr>
                <w:szCs w:val="24"/>
              </w:rPr>
            </w:pPr>
            <w:r w:rsidRPr="00532C5D">
              <w:rPr>
                <w:szCs w:val="24"/>
              </w:rPr>
              <w:t>Réformes sectorielles</w:t>
            </w:r>
          </w:p>
        </w:tc>
        <w:tc>
          <w:tcPr>
            <w:tcW w:w="2405" w:type="dxa"/>
            <w:hideMark/>
          </w:tcPr>
          <w:p w14:paraId="3B850FB7" w14:textId="77777777" w:rsidR="0030715B" w:rsidRPr="00532C5D" w:rsidRDefault="0030715B" w:rsidP="00B74E6E">
            <w:pPr>
              <w:spacing w:line="240" w:lineRule="auto"/>
              <w:rPr>
                <w:szCs w:val="24"/>
              </w:rPr>
            </w:pPr>
            <w:r w:rsidRPr="00532C5D">
              <w:rPr>
                <w:szCs w:val="24"/>
              </w:rPr>
              <w:t>Adoption 70%</w:t>
            </w:r>
          </w:p>
        </w:tc>
      </w:tr>
      <w:tr w:rsidR="0030715B" w:rsidRPr="00532C5D" w14:paraId="6C93C39D" w14:textId="77777777" w:rsidTr="001C5C45">
        <w:trPr>
          <w:trHeight w:val="451"/>
        </w:trPr>
        <w:tc>
          <w:tcPr>
            <w:tcW w:w="0" w:type="auto"/>
            <w:hideMark/>
          </w:tcPr>
          <w:p w14:paraId="1C2E8A84" w14:textId="77777777" w:rsidR="0030715B" w:rsidRPr="00532C5D" w:rsidRDefault="0030715B" w:rsidP="00B74E6E">
            <w:pPr>
              <w:spacing w:line="240" w:lineRule="auto"/>
              <w:rPr>
                <w:szCs w:val="24"/>
              </w:rPr>
            </w:pPr>
            <w:r w:rsidRPr="00532C5D">
              <w:rPr>
                <w:szCs w:val="24"/>
              </w:rPr>
              <w:t>Infrastructure</w:t>
            </w:r>
          </w:p>
        </w:tc>
        <w:tc>
          <w:tcPr>
            <w:tcW w:w="0" w:type="auto"/>
            <w:hideMark/>
          </w:tcPr>
          <w:p w14:paraId="40849F3A" w14:textId="77777777" w:rsidR="0030715B" w:rsidRPr="00532C5D" w:rsidRDefault="0030715B" w:rsidP="00B74E6E">
            <w:pPr>
              <w:spacing w:line="240" w:lineRule="auto"/>
              <w:rPr>
                <w:szCs w:val="24"/>
              </w:rPr>
            </w:pPr>
            <w:r w:rsidRPr="00532C5D">
              <w:rPr>
                <w:szCs w:val="24"/>
              </w:rPr>
              <w:t>Investissements publics</w:t>
            </w:r>
          </w:p>
        </w:tc>
        <w:tc>
          <w:tcPr>
            <w:tcW w:w="1748" w:type="dxa"/>
            <w:hideMark/>
          </w:tcPr>
          <w:p w14:paraId="3ADD5388" w14:textId="77777777" w:rsidR="0030715B" w:rsidRPr="00532C5D" w:rsidRDefault="0030715B" w:rsidP="00B74E6E">
            <w:pPr>
              <w:spacing w:line="240" w:lineRule="auto"/>
              <w:rPr>
                <w:szCs w:val="24"/>
              </w:rPr>
            </w:pPr>
            <w:r w:rsidRPr="00532C5D">
              <w:rPr>
                <w:szCs w:val="24"/>
              </w:rPr>
              <w:t>Couverture 65%</w:t>
            </w:r>
          </w:p>
        </w:tc>
        <w:tc>
          <w:tcPr>
            <w:tcW w:w="2405" w:type="dxa"/>
            <w:hideMark/>
          </w:tcPr>
          <w:p w14:paraId="57DA4B9E" w14:textId="77777777" w:rsidR="0030715B" w:rsidRPr="00532C5D" w:rsidRDefault="0030715B" w:rsidP="00B74E6E">
            <w:pPr>
              <w:spacing w:line="240" w:lineRule="auto"/>
              <w:rPr>
                <w:szCs w:val="24"/>
              </w:rPr>
            </w:pPr>
          </w:p>
        </w:tc>
      </w:tr>
      <w:tr w:rsidR="0030715B" w:rsidRPr="00532C5D" w14:paraId="2DCCDBD9" w14:textId="77777777" w:rsidTr="001C5C45">
        <w:trPr>
          <w:trHeight w:val="451"/>
        </w:trPr>
        <w:tc>
          <w:tcPr>
            <w:tcW w:w="0" w:type="auto"/>
            <w:hideMark/>
          </w:tcPr>
          <w:p w14:paraId="7BC4485B" w14:textId="77777777" w:rsidR="0030715B" w:rsidRPr="00532C5D" w:rsidRDefault="0030715B" w:rsidP="00B74E6E">
            <w:pPr>
              <w:spacing w:line="240" w:lineRule="auto"/>
              <w:rPr>
                <w:szCs w:val="24"/>
              </w:rPr>
            </w:pPr>
            <w:r w:rsidRPr="00532C5D">
              <w:rPr>
                <w:szCs w:val="24"/>
              </w:rPr>
              <w:t>Financement</w:t>
            </w:r>
          </w:p>
        </w:tc>
        <w:tc>
          <w:tcPr>
            <w:tcW w:w="0" w:type="auto"/>
            <w:hideMark/>
          </w:tcPr>
          <w:p w14:paraId="3418C1AC" w14:textId="77777777" w:rsidR="0030715B" w:rsidRPr="00532C5D" w:rsidRDefault="0030715B" w:rsidP="00B74E6E">
            <w:pPr>
              <w:spacing w:line="240" w:lineRule="auto"/>
              <w:rPr>
                <w:szCs w:val="24"/>
              </w:rPr>
            </w:pPr>
            <w:r w:rsidRPr="00532C5D">
              <w:rPr>
                <w:szCs w:val="24"/>
              </w:rPr>
              <w:t>Mécanismes innovants</w:t>
            </w:r>
          </w:p>
        </w:tc>
        <w:tc>
          <w:tcPr>
            <w:tcW w:w="1748" w:type="dxa"/>
            <w:hideMark/>
          </w:tcPr>
          <w:p w14:paraId="34CAABA4" w14:textId="77777777" w:rsidR="0030715B" w:rsidRPr="00532C5D" w:rsidRDefault="0030715B" w:rsidP="00B74E6E">
            <w:pPr>
              <w:spacing w:line="240" w:lineRule="auto"/>
              <w:rPr>
                <w:szCs w:val="24"/>
              </w:rPr>
            </w:pPr>
            <w:r w:rsidRPr="00532C5D">
              <w:rPr>
                <w:szCs w:val="24"/>
              </w:rPr>
              <w:t>Accès 55%</w:t>
            </w:r>
          </w:p>
        </w:tc>
        <w:tc>
          <w:tcPr>
            <w:tcW w:w="2405" w:type="dxa"/>
            <w:hideMark/>
          </w:tcPr>
          <w:p w14:paraId="5E278958" w14:textId="77777777" w:rsidR="0030715B" w:rsidRPr="00532C5D" w:rsidRDefault="0030715B" w:rsidP="00B74E6E">
            <w:pPr>
              <w:spacing w:line="240" w:lineRule="auto"/>
              <w:rPr>
                <w:szCs w:val="24"/>
              </w:rPr>
            </w:pPr>
          </w:p>
        </w:tc>
      </w:tr>
    </w:tbl>
    <w:p w14:paraId="271AD65F" w14:textId="77777777" w:rsidR="0030715B" w:rsidRPr="00532C5D" w:rsidRDefault="0030715B" w:rsidP="0030715B">
      <w:pPr>
        <w:rPr>
          <w:szCs w:val="24"/>
        </w:rPr>
      </w:pPr>
      <w:r w:rsidRPr="00532C5D">
        <w:rPr>
          <w:szCs w:val="24"/>
        </w:rPr>
        <w:t>L'expérience internationale a permis d'identifier des approches innovantes particulièrement prometteuses (Wilson &amp; Chang, 2023) :</w:t>
      </w:r>
    </w:p>
    <w:p w14:paraId="4B9EB960" w14:textId="38097B25" w:rsidR="0030715B" w:rsidRPr="00532C5D" w:rsidRDefault="0030715B">
      <w:pPr>
        <w:pStyle w:val="Paragraphedeliste"/>
        <w:numPr>
          <w:ilvl w:val="0"/>
          <w:numId w:val="49"/>
        </w:numPr>
        <w:rPr>
          <w:rFonts w:ascii="Times New Roman" w:hAnsi="Times New Roman" w:cs="Times New Roman"/>
          <w:szCs w:val="24"/>
          <w:lang w:val="en-US"/>
        </w:rPr>
      </w:pPr>
      <w:proofErr w:type="spellStart"/>
      <w:r w:rsidRPr="00532C5D">
        <w:rPr>
          <w:rFonts w:ascii="Times New Roman" w:hAnsi="Times New Roman" w:cs="Times New Roman"/>
          <w:szCs w:val="24"/>
          <w:lang w:val="en-US"/>
        </w:rPr>
        <w:t>Intégration</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technologique</w:t>
      </w:r>
      <w:proofErr w:type="spellEnd"/>
    </w:p>
    <w:p w14:paraId="62B68E01" w14:textId="730A9BE1" w:rsidR="0030715B" w:rsidRPr="00532C5D" w:rsidRDefault="0030715B">
      <w:pPr>
        <w:pStyle w:val="Paragraphedeliste"/>
        <w:numPr>
          <w:ilvl w:val="0"/>
          <w:numId w:val="49"/>
        </w:numPr>
        <w:rPr>
          <w:rFonts w:ascii="Times New Roman" w:hAnsi="Times New Roman" w:cs="Times New Roman"/>
          <w:szCs w:val="24"/>
          <w:lang w:val="en-US"/>
        </w:rPr>
      </w:pPr>
      <w:proofErr w:type="spellStart"/>
      <w:r w:rsidRPr="00532C5D">
        <w:rPr>
          <w:rFonts w:ascii="Times New Roman" w:hAnsi="Times New Roman" w:cs="Times New Roman"/>
          <w:szCs w:val="24"/>
          <w:lang w:val="en-US"/>
        </w:rPr>
        <w:t>Modèles</w:t>
      </w:r>
      <w:proofErr w:type="spellEnd"/>
      <w:r w:rsidRPr="00532C5D">
        <w:rPr>
          <w:rFonts w:ascii="Times New Roman" w:hAnsi="Times New Roman" w:cs="Times New Roman"/>
          <w:szCs w:val="24"/>
          <w:lang w:val="en-US"/>
        </w:rPr>
        <w:t xml:space="preserve"> d'affaires </w:t>
      </w:r>
      <w:proofErr w:type="spellStart"/>
      <w:r w:rsidRPr="00532C5D">
        <w:rPr>
          <w:rFonts w:ascii="Times New Roman" w:hAnsi="Times New Roman" w:cs="Times New Roman"/>
          <w:szCs w:val="24"/>
          <w:lang w:val="en-US"/>
        </w:rPr>
        <w:t>inclusifs</w:t>
      </w:r>
      <w:proofErr w:type="spellEnd"/>
    </w:p>
    <w:p w14:paraId="2AABF2C9" w14:textId="06A5070A" w:rsidR="0030715B" w:rsidRPr="00532C5D" w:rsidRDefault="0030715B">
      <w:pPr>
        <w:pStyle w:val="Paragraphedeliste"/>
        <w:numPr>
          <w:ilvl w:val="0"/>
          <w:numId w:val="49"/>
        </w:numPr>
        <w:rPr>
          <w:rFonts w:ascii="Times New Roman" w:hAnsi="Times New Roman" w:cs="Times New Roman"/>
          <w:szCs w:val="24"/>
          <w:lang w:val="en-US"/>
        </w:rPr>
      </w:pPr>
      <w:proofErr w:type="spellStart"/>
      <w:r w:rsidRPr="00532C5D">
        <w:rPr>
          <w:rFonts w:ascii="Times New Roman" w:hAnsi="Times New Roman" w:cs="Times New Roman"/>
          <w:szCs w:val="24"/>
          <w:lang w:val="en-US"/>
        </w:rPr>
        <w:t>Approches</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agro-écologiques</w:t>
      </w:r>
      <w:proofErr w:type="spellEnd"/>
    </w:p>
    <w:p w14:paraId="271FB552" w14:textId="77777777" w:rsidR="0030715B" w:rsidRPr="00532C5D" w:rsidRDefault="0030715B" w:rsidP="0030715B">
      <w:pPr>
        <w:rPr>
          <w:szCs w:val="24"/>
        </w:rPr>
      </w:pPr>
      <w:r w:rsidRPr="00532C5D">
        <w:rPr>
          <w:szCs w:val="24"/>
        </w:rPr>
        <w:t>Le succès des stratégies de développement repose sur plusieurs facteurs critiques identifiés par la recherche (Anderson et al., 2020) :</w:t>
      </w:r>
    </w:p>
    <w:p w14:paraId="067BCEC1" w14:textId="539FC335" w:rsidR="0030715B" w:rsidRPr="00532C5D" w:rsidRDefault="00106349" w:rsidP="00106349">
      <w:pPr>
        <w:pStyle w:val="Lgende"/>
        <w:keepNext/>
      </w:pPr>
      <w:bookmarkStart w:id="83" w:name="_Toc197086835"/>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46554" w:rsidRPr="00532C5D">
        <w:rPr>
          <w:noProof/>
        </w:rPr>
        <w:t>5</w:t>
      </w:r>
      <w:r w:rsidR="00846554" w:rsidRPr="00532C5D">
        <w:rPr>
          <w:noProof/>
        </w:rPr>
        <w:fldChar w:fldCharType="end"/>
      </w:r>
      <w:r w:rsidR="0030715B" w:rsidRPr="00532C5D">
        <w:t>: Facteurs clés de succès et mécanismes d'action</w:t>
      </w:r>
      <w:bookmarkEnd w:id="83"/>
    </w:p>
    <w:tbl>
      <w:tblPr>
        <w:tblStyle w:val="Grilledutableau"/>
        <w:tblW w:w="924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1"/>
        <w:gridCol w:w="1448"/>
        <w:gridCol w:w="977"/>
        <w:gridCol w:w="3861"/>
      </w:tblGrid>
      <w:tr w:rsidR="0030715B" w:rsidRPr="00532C5D" w14:paraId="0BBE8974" w14:textId="77777777" w:rsidTr="003F4946">
        <w:trPr>
          <w:trHeight w:val="372"/>
        </w:trPr>
        <w:tc>
          <w:tcPr>
            <w:tcW w:w="0" w:type="auto"/>
            <w:hideMark/>
          </w:tcPr>
          <w:p w14:paraId="56B76BEC" w14:textId="77777777" w:rsidR="0030715B" w:rsidRPr="00532C5D" w:rsidRDefault="0030715B" w:rsidP="003F4946">
            <w:pPr>
              <w:rPr>
                <w:szCs w:val="24"/>
              </w:rPr>
            </w:pPr>
            <w:r w:rsidRPr="00532C5D">
              <w:rPr>
                <w:szCs w:val="24"/>
              </w:rPr>
              <w:t>Facteur</w:t>
            </w:r>
          </w:p>
        </w:tc>
        <w:tc>
          <w:tcPr>
            <w:tcW w:w="0" w:type="auto"/>
            <w:hideMark/>
          </w:tcPr>
          <w:p w14:paraId="55B42436" w14:textId="77777777" w:rsidR="0030715B" w:rsidRPr="00532C5D" w:rsidRDefault="0030715B" w:rsidP="003F4946">
            <w:pPr>
              <w:rPr>
                <w:szCs w:val="24"/>
              </w:rPr>
            </w:pPr>
            <w:r w:rsidRPr="00532C5D">
              <w:rPr>
                <w:szCs w:val="24"/>
              </w:rPr>
              <w:t>Importance</w:t>
            </w:r>
          </w:p>
        </w:tc>
        <w:tc>
          <w:tcPr>
            <w:tcW w:w="0" w:type="auto"/>
            <w:hideMark/>
          </w:tcPr>
          <w:p w14:paraId="7ADDFF89" w14:textId="77777777" w:rsidR="0030715B" w:rsidRPr="00532C5D" w:rsidRDefault="0030715B" w:rsidP="003F4946">
            <w:pPr>
              <w:rPr>
                <w:szCs w:val="24"/>
              </w:rPr>
            </w:pPr>
            <w:r w:rsidRPr="00532C5D">
              <w:rPr>
                <w:szCs w:val="24"/>
              </w:rPr>
              <w:t>Impact</w:t>
            </w:r>
          </w:p>
        </w:tc>
        <w:tc>
          <w:tcPr>
            <w:tcW w:w="0" w:type="auto"/>
            <w:hideMark/>
          </w:tcPr>
          <w:p w14:paraId="31A11565" w14:textId="77777777" w:rsidR="0030715B" w:rsidRPr="00532C5D" w:rsidRDefault="0030715B" w:rsidP="003F4946">
            <w:pPr>
              <w:rPr>
                <w:szCs w:val="24"/>
              </w:rPr>
            </w:pPr>
            <w:r w:rsidRPr="00532C5D">
              <w:rPr>
                <w:szCs w:val="24"/>
              </w:rPr>
              <w:t>Mécanismes d'action</w:t>
            </w:r>
          </w:p>
        </w:tc>
      </w:tr>
      <w:tr w:rsidR="0030715B" w:rsidRPr="00532C5D" w14:paraId="07E5A0FD" w14:textId="77777777" w:rsidTr="003F4946">
        <w:trPr>
          <w:trHeight w:val="363"/>
        </w:trPr>
        <w:tc>
          <w:tcPr>
            <w:tcW w:w="0" w:type="auto"/>
            <w:hideMark/>
          </w:tcPr>
          <w:p w14:paraId="27ABDEBD" w14:textId="77777777" w:rsidR="0030715B" w:rsidRPr="00532C5D" w:rsidRDefault="0030715B" w:rsidP="003F4946">
            <w:pPr>
              <w:rPr>
                <w:szCs w:val="24"/>
              </w:rPr>
            </w:pPr>
            <w:r w:rsidRPr="00532C5D">
              <w:rPr>
                <w:szCs w:val="24"/>
              </w:rPr>
              <w:t>Engagement des acteurs</w:t>
            </w:r>
          </w:p>
        </w:tc>
        <w:tc>
          <w:tcPr>
            <w:tcW w:w="0" w:type="auto"/>
            <w:hideMark/>
          </w:tcPr>
          <w:p w14:paraId="078CC9F6" w14:textId="77777777" w:rsidR="0030715B" w:rsidRPr="00532C5D" w:rsidRDefault="0030715B" w:rsidP="003F4946">
            <w:pPr>
              <w:rPr>
                <w:szCs w:val="24"/>
              </w:rPr>
            </w:pPr>
            <w:r w:rsidRPr="00532C5D">
              <w:rPr>
                <w:szCs w:val="24"/>
              </w:rPr>
              <w:t>Critique</w:t>
            </w:r>
          </w:p>
        </w:tc>
        <w:tc>
          <w:tcPr>
            <w:tcW w:w="0" w:type="auto"/>
            <w:hideMark/>
          </w:tcPr>
          <w:p w14:paraId="3F2C98EA" w14:textId="77777777" w:rsidR="0030715B" w:rsidRPr="00532C5D" w:rsidRDefault="0030715B" w:rsidP="003F4946">
            <w:pPr>
              <w:rPr>
                <w:szCs w:val="24"/>
              </w:rPr>
            </w:pPr>
            <w:r w:rsidRPr="00532C5D">
              <w:rPr>
                <w:szCs w:val="24"/>
              </w:rPr>
              <w:t>85%</w:t>
            </w:r>
          </w:p>
        </w:tc>
        <w:tc>
          <w:tcPr>
            <w:tcW w:w="0" w:type="auto"/>
            <w:hideMark/>
          </w:tcPr>
          <w:p w14:paraId="2CF32BD7" w14:textId="77777777" w:rsidR="0030715B" w:rsidRPr="00532C5D" w:rsidRDefault="0030715B" w:rsidP="003F4946">
            <w:pPr>
              <w:rPr>
                <w:szCs w:val="24"/>
              </w:rPr>
            </w:pPr>
            <w:r w:rsidRPr="00532C5D">
              <w:rPr>
                <w:szCs w:val="24"/>
              </w:rPr>
              <w:t>Participation active, appropriation</w:t>
            </w:r>
          </w:p>
        </w:tc>
      </w:tr>
      <w:tr w:rsidR="0030715B" w:rsidRPr="00532C5D" w14:paraId="5458D1F9" w14:textId="77777777" w:rsidTr="003F4946">
        <w:trPr>
          <w:trHeight w:val="372"/>
        </w:trPr>
        <w:tc>
          <w:tcPr>
            <w:tcW w:w="0" w:type="auto"/>
            <w:hideMark/>
          </w:tcPr>
          <w:p w14:paraId="0F5DC123" w14:textId="77777777" w:rsidR="0030715B" w:rsidRPr="00532C5D" w:rsidRDefault="0030715B" w:rsidP="003F4946">
            <w:pPr>
              <w:rPr>
                <w:szCs w:val="24"/>
              </w:rPr>
            </w:pPr>
            <w:r w:rsidRPr="00532C5D">
              <w:rPr>
                <w:szCs w:val="24"/>
              </w:rPr>
              <w:t>Accès au financement</w:t>
            </w:r>
          </w:p>
        </w:tc>
        <w:tc>
          <w:tcPr>
            <w:tcW w:w="0" w:type="auto"/>
            <w:hideMark/>
          </w:tcPr>
          <w:p w14:paraId="1AC70A2C" w14:textId="77777777" w:rsidR="0030715B" w:rsidRPr="00532C5D" w:rsidRDefault="0030715B" w:rsidP="003F4946">
            <w:pPr>
              <w:rPr>
                <w:szCs w:val="24"/>
              </w:rPr>
            </w:pPr>
            <w:r w:rsidRPr="00532C5D">
              <w:rPr>
                <w:szCs w:val="24"/>
              </w:rPr>
              <w:t>Élevé</w:t>
            </w:r>
          </w:p>
        </w:tc>
        <w:tc>
          <w:tcPr>
            <w:tcW w:w="0" w:type="auto"/>
            <w:hideMark/>
          </w:tcPr>
          <w:p w14:paraId="60DE0523" w14:textId="77777777" w:rsidR="0030715B" w:rsidRPr="00532C5D" w:rsidRDefault="0030715B" w:rsidP="003F4946">
            <w:pPr>
              <w:rPr>
                <w:szCs w:val="24"/>
              </w:rPr>
            </w:pPr>
            <w:r w:rsidRPr="00532C5D">
              <w:rPr>
                <w:szCs w:val="24"/>
              </w:rPr>
              <w:t>70%</w:t>
            </w:r>
          </w:p>
        </w:tc>
        <w:tc>
          <w:tcPr>
            <w:tcW w:w="0" w:type="auto"/>
            <w:hideMark/>
          </w:tcPr>
          <w:p w14:paraId="4077F0AC" w14:textId="77777777" w:rsidR="0030715B" w:rsidRPr="00532C5D" w:rsidRDefault="0030715B" w:rsidP="003F4946">
            <w:pPr>
              <w:rPr>
                <w:szCs w:val="24"/>
              </w:rPr>
            </w:pPr>
            <w:r w:rsidRPr="00532C5D">
              <w:rPr>
                <w:szCs w:val="24"/>
              </w:rPr>
              <w:t>Crédit adapté, subventions</w:t>
            </w:r>
          </w:p>
        </w:tc>
      </w:tr>
      <w:tr w:rsidR="0030715B" w:rsidRPr="00532C5D" w14:paraId="7F0BEFAC" w14:textId="77777777" w:rsidTr="003F4946">
        <w:trPr>
          <w:trHeight w:val="363"/>
        </w:trPr>
        <w:tc>
          <w:tcPr>
            <w:tcW w:w="0" w:type="auto"/>
            <w:hideMark/>
          </w:tcPr>
          <w:p w14:paraId="6E7C0EFA" w14:textId="77777777" w:rsidR="0030715B" w:rsidRPr="00532C5D" w:rsidRDefault="0030715B" w:rsidP="003F4946">
            <w:pPr>
              <w:rPr>
                <w:szCs w:val="24"/>
              </w:rPr>
            </w:pPr>
            <w:r w:rsidRPr="00532C5D">
              <w:rPr>
                <w:szCs w:val="24"/>
              </w:rPr>
              <w:t>Innovation technologique</w:t>
            </w:r>
          </w:p>
        </w:tc>
        <w:tc>
          <w:tcPr>
            <w:tcW w:w="0" w:type="auto"/>
            <w:hideMark/>
          </w:tcPr>
          <w:p w14:paraId="28577EA3" w14:textId="77777777" w:rsidR="0030715B" w:rsidRPr="00532C5D" w:rsidRDefault="0030715B" w:rsidP="003F4946">
            <w:pPr>
              <w:rPr>
                <w:szCs w:val="24"/>
              </w:rPr>
            </w:pPr>
            <w:r w:rsidRPr="00532C5D">
              <w:rPr>
                <w:szCs w:val="24"/>
              </w:rPr>
              <w:t>Modéré</w:t>
            </w:r>
          </w:p>
        </w:tc>
        <w:tc>
          <w:tcPr>
            <w:tcW w:w="0" w:type="auto"/>
            <w:hideMark/>
          </w:tcPr>
          <w:p w14:paraId="3FA209C2" w14:textId="77777777" w:rsidR="0030715B" w:rsidRPr="00532C5D" w:rsidRDefault="0030715B" w:rsidP="003F4946">
            <w:pPr>
              <w:rPr>
                <w:szCs w:val="24"/>
              </w:rPr>
            </w:pPr>
            <w:r w:rsidRPr="00532C5D">
              <w:rPr>
                <w:szCs w:val="24"/>
              </w:rPr>
              <w:t>45%</w:t>
            </w:r>
          </w:p>
        </w:tc>
        <w:tc>
          <w:tcPr>
            <w:tcW w:w="0" w:type="auto"/>
            <w:hideMark/>
          </w:tcPr>
          <w:p w14:paraId="465D2973" w14:textId="77777777" w:rsidR="0030715B" w:rsidRPr="00532C5D" w:rsidRDefault="0030715B" w:rsidP="003F4946">
            <w:pPr>
              <w:rPr>
                <w:szCs w:val="24"/>
              </w:rPr>
            </w:pPr>
            <w:r w:rsidRPr="00532C5D">
              <w:rPr>
                <w:szCs w:val="24"/>
              </w:rPr>
              <w:t>Transfert, adaptation locale</w:t>
            </w:r>
          </w:p>
        </w:tc>
      </w:tr>
      <w:tr w:rsidR="0030715B" w:rsidRPr="00532C5D" w14:paraId="7290D8EF" w14:textId="77777777" w:rsidTr="003F4946">
        <w:trPr>
          <w:trHeight w:val="372"/>
        </w:trPr>
        <w:tc>
          <w:tcPr>
            <w:tcW w:w="0" w:type="auto"/>
            <w:hideMark/>
          </w:tcPr>
          <w:p w14:paraId="07F6A3F5" w14:textId="77777777" w:rsidR="0030715B" w:rsidRPr="00532C5D" w:rsidRDefault="0030715B" w:rsidP="003F4946">
            <w:pPr>
              <w:rPr>
                <w:szCs w:val="24"/>
              </w:rPr>
            </w:pPr>
            <w:r w:rsidRPr="00532C5D">
              <w:rPr>
                <w:szCs w:val="24"/>
              </w:rPr>
              <w:t>Gouvernance efficace</w:t>
            </w:r>
          </w:p>
        </w:tc>
        <w:tc>
          <w:tcPr>
            <w:tcW w:w="0" w:type="auto"/>
            <w:hideMark/>
          </w:tcPr>
          <w:p w14:paraId="1BFC94E5" w14:textId="77777777" w:rsidR="0030715B" w:rsidRPr="00532C5D" w:rsidRDefault="0030715B" w:rsidP="003F4946">
            <w:pPr>
              <w:rPr>
                <w:szCs w:val="24"/>
              </w:rPr>
            </w:pPr>
            <w:r w:rsidRPr="00532C5D">
              <w:rPr>
                <w:szCs w:val="24"/>
              </w:rPr>
              <w:t>Critique</w:t>
            </w:r>
          </w:p>
        </w:tc>
        <w:tc>
          <w:tcPr>
            <w:tcW w:w="0" w:type="auto"/>
            <w:hideMark/>
          </w:tcPr>
          <w:p w14:paraId="43E8D315" w14:textId="77777777" w:rsidR="0030715B" w:rsidRPr="00532C5D" w:rsidRDefault="0030715B" w:rsidP="003F4946">
            <w:pPr>
              <w:rPr>
                <w:szCs w:val="24"/>
              </w:rPr>
            </w:pPr>
            <w:r w:rsidRPr="00532C5D">
              <w:rPr>
                <w:szCs w:val="24"/>
              </w:rPr>
              <w:t>90%</w:t>
            </w:r>
          </w:p>
        </w:tc>
        <w:tc>
          <w:tcPr>
            <w:tcW w:w="0" w:type="auto"/>
            <w:hideMark/>
          </w:tcPr>
          <w:p w14:paraId="55F6A7D1" w14:textId="77777777" w:rsidR="0030715B" w:rsidRPr="00532C5D" w:rsidRDefault="0030715B" w:rsidP="003F4946">
            <w:pPr>
              <w:rPr>
                <w:szCs w:val="24"/>
              </w:rPr>
            </w:pPr>
            <w:r w:rsidRPr="00532C5D">
              <w:rPr>
                <w:szCs w:val="24"/>
              </w:rPr>
              <w:t>Coordination, transparence</w:t>
            </w:r>
          </w:p>
        </w:tc>
      </w:tr>
    </w:tbl>
    <w:p w14:paraId="39DF4B20" w14:textId="77777777" w:rsidR="0030715B" w:rsidRPr="00532C5D" w:rsidRDefault="0030715B" w:rsidP="0030715B">
      <w:pPr>
        <w:rPr>
          <w:szCs w:val="24"/>
        </w:rPr>
      </w:pPr>
      <w:r w:rsidRPr="00532C5D">
        <w:rPr>
          <w:szCs w:val="24"/>
        </w:rPr>
        <w:lastRenderedPageBreak/>
        <w:t>Le suivi-évaluation constitue un élément crucial du processus de développement. Un système robuste d'indicateurs permet d'ajuster les interventions et d'optimiser leur impact (Lee &amp; Rodriguez, 2022) :</w:t>
      </w:r>
    </w:p>
    <w:p w14:paraId="4651DFAB" w14:textId="7626437D" w:rsidR="0030715B" w:rsidRPr="00532C5D" w:rsidRDefault="00106349" w:rsidP="00106349">
      <w:pPr>
        <w:pStyle w:val="Lgende"/>
        <w:keepNext/>
      </w:pPr>
      <w:bookmarkStart w:id="84" w:name="_Toc197086836"/>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064BA3" w:rsidRPr="00532C5D">
        <w:rPr>
          <w:noProof/>
        </w:rPr>
        <w:t>6</w:t>
      </w:r>
      <w:r w:rsidR="00846554" w:rsidRPr="00532C5D">
        <w:rPr>
          <w:noProof/>
        </w:rPr>
        <w:fldChar w:fldCharType="end"/>
      </w:r>
      <w:r w:rsidRPr="00532C5D">
        <w:t xml:space="preserve"> </w:t>
      </w:r>
      <w:r w:rsidR="001C5C45" w:rsidRPr="00532C5D">
        <w:rPr>
          <w:lang w:val="en-US"/>
        </w:rPr>
        <w:t>:</w:t>
      </w:r>
      <w:r w:rsidR="0030715B" w:rsidRPr="00532C5D">
        <w:rPr>
          <w:lang w:val="en-US"/>
        </w:rPr>
        <w:t xml:space="preserve"> Cadre de </w:t>
      </w:r>
      <w:proofErr w:type="spellStart"/>
      <w:r w:rsidR="0030715B" w:rsidRPr="00532C5D">
        <w:rPr>
          <w:lang w:val="en-US"/>
        </w:rPr>
        <w:t>suivi-évaluation</w:t>
      </w:r>
      <w:bookmarkEnd w:id="84"/>
      <w:proofErr w:type="spellEnd"/>
    </w:p>
    <w:tbl>
      <w:tblPr>
        <w:tblStyle w:val="Grilledutableau"/>
        <w:tblW w:w="904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92"/>
        <w:gridCol w:w="2851"/>
        <w:gridCol w:w="1468"/>
        <w:gridCol w:w="2737"/>
      </w:tblGrid>
      <w:tr w:rsidR="0030715B" w:rsidRPr="00532C5D" w14:paraId="0145212A" w14:textId="77777777" w:rsidTr="003F4946">
        <w:trPr>
          <w:trHeight w:val="684"/>
        </w:trPr>
        <w:tc>
          <w:tcPr>
            <w:tcW w:w="0" w:type="auto"/>
            <w:hideMark/>
          </w:tcPr>
          <w:p w14:paraId="4DFE832E" w14:textId="77777777" w:rsidR="0030715B" w:rsidRPr="00532C5D" w:rsidRDefault="0030715B" w:rsidP="003F4946">
            <w:pPr>
              <w:rPr>
                <w:szCs w:val="24"/>
              </w:rPr>
            </w:pPr>
            <w:r w:rsidRPr="00532C5D">
              <w:rPr>
                <w:szCs w:val="24"/>
              </w:rPr>
              <w:t>Dimension</w:t>
            </w:r>
          </w:p>
        </w:tc>
        <w:tc>
          <w:tcPr>
            <w:tcW w:w="0" w:type="auto"/>
            <w:hideMark/>
          </w:tcPr>
          <w:p w14:paraId="37FB504E" w14:textId="77777777" w:rsidR="0030715B" w:rsidRPr="00532C5D" w:rsidRDefault="0030715B" w:rsidP="003F4946">
            <w:pPr>
              <w:rPr>
                <w:szCs w:val="24"/>
              </w:rPr>
            </w:pPr>
            <w:r w:rsidRPr="00532C5D">
              <w:rPr>
                <w:szCs w:val="24"/>
              </w:rPr>
              <w:t>Indicateurs</w:t>
            </w:r>
          </w:p>
        </w:tc>
        <w:tc>
          <w:tcPr>
            <w:tcW w:w="0" w:type="auto"/>
            <w:hideMark/>
          </w:tcPr>
          <w:p w14:paraId="3F449CF3" w14:textId="77777777" w:rsidR="0030715B" w:rsidRPr="00532C5D" w:rsidRDefault="0030715B" w:rsidP="003F4946">
            <w:pPr>
              <w:rPr>
                <w:szCs w:val="24"/>
              </w:rPr>
            </w:pPr>
            <w:r w:rsidRPr="00532C5D">
              <w:rPr>
                <w:szCs w:val="24"/>
              </w:rPr>
              <w:t>Fréquence</w:t>
            </w:r>
          </w:p>
        </w:tc>
        <w:tc>
          <w:tcPr>
            <w:tcW w:w="0" w:type="auto"/>
            <w:hideMark/>
          </w:tcPr>
          <w:p w14:paraId="4645DD3C" w14:textId="77777777" w:rsidR="0030715B" w:rsidRPr="00532C5D" w:rsidRDefault="0030715B" w:rsidP="003F4946">
            <w:pPr>
              <w:rPr>
                <w:szCs w:val="24"/>
              </w:rPr>
            </w:pPr>
            <w:r w:rsidRPr="00532C5D">
              <w:rPr>
                <w:szCs w:val="24"/>
              </w:rPr>
              <w:t>Utilisation</w:t>
            </w:r>
          </w:p>
        </w:tc>
      </w:tr>
      <w:tr w:rsidR="0030715B" w:rsidRPr="00532C5D" w14:paraId="42FDFD99" w14:textId="77777777" w:rsidTr="003F4946">
        <w:trPr>
          <w:trHeight w:val="684"/>
        </w:trPr>
        <w:tc>
          <w:tcPr>
            <w:tcW w:w="0" w:type="auto"/>
            <w:hideMark/>
          </w:tcPr>
          <w:p w14:paraId="5415FDFB" w14:textId="1CA91DBD" w:rsidR="0030715B" w:rsidRPr="00532C5D" w:rsidRDefault="0030715B" w:rsidP="003F4946">
            <w:pPr>
              <w:rPr>
                <w:szCs w:val="24"/>
              </w:rPr>
            </w:pPr>
            <w:r w:rsidRPr="00532C5D">
              <w:rPr>
                <w:szCs w:val="24"/>
              </w:rPr>
              <w:t>Econom</w:t>
            </w:r>
            <w:r w:rsidR="00B74E6E" w:rsidRPr="00532C5D">
              <w:rPr>
                <w:szCs w:val="24"/>
              </w:rPr>
              <w:t>ie</w:t>
            </w:r>
          </w:p>
        </w:tc>
        <w:tc>
          <w:tcPr>
            <w:tcW w:w="0" w:type="auto"/>
            <w:hideMark/>
          </w:tcPr>
          <w:p w14:paraId="6ABD6916" w14:textId="77777777" w:rsidR="0030715B" w:rsidRPr="00532C5D" w:rsidRDefault="0030715B" w:rsidP="003F4946">
            <w:pPr>
              <w:rPr>
                <w:szCs w:val="24"/>
              </w:rPr>
            </w:pPr>
            <w:r w:rsidRPr="00532C5D">
              <w:rPr>
                <w:szCs w:val="24"/>
              </w:rPr>
              <w:t>Rentabilité, revenus</w:t>
            </w:r>
          </w:p>
        </w:tc>
        <w:tc>
          <w:tcPr>
            <w:tcW w:w="0" w:type="auto"/>
            <w:hideMark/>
          </w:tcPr>
          <w:p w14:paraId="7F7573AA" w14:textId="77777777" w:rsidR="0030715B" w:rsidRPr="00532C5D" w:rsidRDefault="0030715B" w:rsidP="003F4946">
            <w:pPr>
              <w:rPr>
                <w:szCs w:val="24"/>
              </w:rPr>
            </w:pPr>
            <w:r w:rsidRPr="00532C5D">
              <w:rPr>
                <w:szCs w:val="24"/>
              </w:rPr>
              <w:t>Trimestrielle</w:t>
            </w:r>
          </w:p>
        </w:tc>
        <w:tc>
          <w:tcPr>
            <w:tcW w:w="0" w:type="auto"/>
            <w:hideMark/>
          </w:tcPr>
          <w:p w14:paraId="57E33891" w14:textId="77777777" w:rsidR="0030715B" w:rsidRPr="00532C5D" w:rsidRDefault="0030715B" w:rsidP="003F4946">
            <w:pPr>
              <w:rPr>
                <w:szCs w:val="24"/>
              </w:rPr>
            </w:pPr>
            <w:r w:rsidRPr="00532C5D">
              <w:rPr>
                <w:szCs w:val="24"/>
              </w:rPr>
              <w:t>Ajustement stratégique</w:t>
            </w:r>
          </w:p>
        </w:tc>
      </w:tr>
      <w:tr w:rsidR="0030715B" w:rsidRPr="00532C5D" w14:paraId="1CEC71E1" w14:textId="77777777" w:rsidTr="003F4946">
        <w:trPr>
          <w:trHeight w:val="698"/>
        </w:trPr>
        <w:tc>
          <w:tcPr>
            <w:tcW w:w="0" w:type="auto"/>
            <w:hideMark/>
          </w:tcPr>
          <w:p w14:paraId="24F6B824" w14:textId="77777777" w:rsidR="0030715B" w:rsidRPr="00532C5D" w:rsidRDefault="0030715B" w:rsidP="003F4946">
            <w:pPr>
              <w:rPr>
                <w:szCs w:val="24"/>
              </w:rPr>
            </w:pPr>
            <w:r w:rsidRPr="00532C5D">
              <w:rPr>
                <w:szCs w:val="24"/>
              </w:rPr>
              <w:t>Sociale</w:t>
            </w:r>
          </w:p>
        </w:tc>
        <w:tc>
          <w:tcPr>
            <w:tcW w:w="0" w:type="auto"/>
            <w:hideMark/>
          </w:tcPr>
          <w:p w14:paraId="28030396" w14:textId="77777777" w:rsidR="0030715B" w:rsidRPr="00532C5D" w:rsidRDefault="0030715B" w:rsidP="003F4946">
            <w:pPr>
              <w:rPr>
                <w:szCs w:val="24"/>
              </w:rPr>
            </w:pPr>
            <w:r w:rsidRPr="00532C5D">
              <w:rPr>
                <w:szCs w:val="24"/>
              </w:rPr>
              <w:t>Emploi, inclusion</w:t>
            </w:r>
          </w:p>
        </w:tc>
        <w:tc>
          <w:tcPr>
            <w:tcW w:w="0" w:type="auto"/>
            <w:hideMark/>
          </w:tcPr>
          <w:p w14:paraId="16AD6869" w14:textId="77777777" w:rsidR="0030715B" w:rsidRPr="00532C5D" w:rsidRDefault="0030715B" w:rsidP="003F4946">
            <w:pPr>
              <w:rPr>
                <w:szCs w:val="24"/>
              </w:rPr>
            </w:pPr>
            <w:r w:rsidRPr="00532C5D">
              <w:rPr>
                <w:szCs w:val="24"/>
              </w:rPr>
              <w:t>Semestrielle</w:t>
            </w:r>
          </w:p>
        </w:tc>
        <w:tc>
          <w:tcPr>
            <w:tcW w:w="0" w:type="auto"/>
            <w:hideMark/>
          </w:tcPr>
          <w:p w14:paraId="158B5299" w14:textId="77777777" w:rsidR="0030715B" w:rsidRPr="00532C5D" w:rsidRDefault="0030715B" w:rsidP="003F4946">
            <w:pPr>
              <w:rPr>
                <w:szCs w:val="24"/>
              </w:rPr>
            </w:pPr>
            <w:r w:rsidRPr="00532C5D">
              <w:rPr>
                <w:szCs w:val="24"/>
              </w:rPr>
              <w:t>Impact social</w:t>
            </w:r>
          </w:p>
        </w:tc>
      </w:tr>
      <w:tr w:rsidR="0030715B" w:rsidRPr="00532C5D" w14:paraId="1268BE40" w14:textId="77777777" w:rsidTr="003F4946">
        <w:trPr>
          <w:trHeight w:val="684"/>
        </w:trPr>
        <w:tc>
          <w:tcPr>
            <w:tcW w:w="0" w:type="auto"/>
            <w:hideMark/>
          </w:tcPr>
          <w:p w14:paraId="35D9845A" w14:textId="77777777" w:rsidR="0030715B" w:rsidRPr="00532C5D" w:rsidRDefault="0030715B" w:rsidP="003F4946">
            <w:pPr>
              <w:rPr>
                <w:szCs w:val="24"/>
              </w:rPr>
            </w:pPr>
            <w:r w:rsidRPr="00532C5D">
              <w:rPr>
                <w:szCs w:val="24"/>
              </w:rPr>
              <w:t>Environnementale</w:t>
            </w:r>
          </w:p>
        </w:tc>
        <w:tc>
          <w:tcPr>
            <w:tcW w:w="0" w:type="auto"/>
            <w:hideMark/>
          </w:tcPr>
          <w:p w14:paraId="74B752B3" w14:textId="77777777" w:rsidR="0030715B" w:rsidRPr="00532C5D" w:rsidRDefault="0030715B" w:rsidP="003F4946">
            <w:pPr>
              <w:rPr>
                <w:szCs w:val="24"/>
              </w:rPr>
            </w:pPr>
            <w:r w:rsidRPr="00532C5D">
              <w:rPr>
                <w:szCs w:val="24"/>
              </w:rPr>
              <w:t>Durabilité, résilience</w:t>
            </w:r>
          </w:p>
        </w:tc>
        <w:tc>
          <w:tcPr>
            <w:tcW w:w="0" w:type="auto"/>
            <w:hideMark/>
          </w:tcPr>
          <w:p w14:paraId="37EC8D58" w14:textId="77777777" w:rsidR="0030715B" w:rsidRPr="00532C5D" w:rsidRDefault="0030715B" w:rsidP="003F4946">
            <w:pPr>
              <w:rPr>
                <w:szCs w:val="24"/>
              </w:rPr>
            </w:pPr>
            <w:r w:rsidRPr="00532C5D">
              <w:rPr>
                <w:szCs w:val="24"/>
              </w:rPr>
              <w:t>Annuelle</w:t>
            </w:r>
          </w:p>
        </w:tc>
        <w:tc>
          <w:tcPr>
            <w:tcW w:w="0" w:type="auto"/>
            <w:hideMark/>
          </w:tcPr>
          <w:p w14:paraId="08F74D9A" w14:textId="77777777" w:rsidR="0030715B" w:rsidRPr="00532C5D" w:rsidRDefault="0030715B" w:rsidP="003F4946">
            <w:pPr>
              <w:rPr>
                <w:szCs w:val="24"/>
              </w:rPr>
            </w:pPr>
            <w:r w:rsidRPr="00532C5D">
              <w:rPr>
                <w:szCs w:val="24"/>
              </w:rPr>
              <w:t>Adaptation pratiques</w:t>
            </w:r>
          </w:p>
        </w:tc>
      </w:tr>
      <w:tr w:rsidR="0030715B" w:rsidRPr="00532C5D" w14:paraId="5777D4B3" w14:textId="77777777" w:rsidTr="003F4946">
        <w:trPr>
          <w:trHeight w:val="684"/>
        </w:trPr>
        <w:tc>
          <w:tcPr>
            <w:tcW w:w="0" w:type="auto"/>
            <w:hideMark/>
          </w:tcPr>
          <w:p w14:paraId="575764A8" w14:textId="77777777" w:rsidR="0030715B" w:rsidRPr="00532C5D" w:rsidRDefault="0030715B" w:rsidP="003F4946">
            <w:pPr>
              <w:rPr>
                <w:szCs w:val="24"/>
              </w:rPr>
            </w:pPr>
            <w:r w:rsidRPr="00532C5D">
              <w:rPr>
                <w:szCs w:val="24"/>
              </w:rPr>
              <w:t>Institutionnelle</w:t>
            </w:r>
          </w:p>
        </w:tc>
        <w:tc>
          <w:tcPr>
            <w:tcW w:w="0" w:type="auto"/>
            <w:hideMark/>
          </w:tcPr>
          <w:p w14:paraId="4EBD5ED7" w14:textId="77777777" w:rsidR="0030715B" w:rsidRPr="00532C5D" w:rsidRDefault="0030715B" w:rsidP="003F4946">
            <w:pPr>
              <w:rPr>
                <w:szCs w:val="24"/>
              </w:rPr>
            </w:pPr>
            <w:r w:rsidRPr="00532C5D">
              <w:rPr>
                <w:szCs w:val="24"/>
              </w:rPr>
              <w:t>Gouvernance, coordination</w:t>
            </w:r>
          </w:p>
        </w:tc>
        <w:tc>
          <w:tcPr>
            <w:tcW w:w="0" w:type="auto"/>
            <w:hideMark/>
          </w:tcPr>
          <w:p w14:paraId="51EC47D4" w14:textId="77777777" w:rsidR="0030715B" w:rsidRPr="00532C5D" w:rsidRDefault="0030715B" w:rsidP="003F4946">
            <w:pPr>
              <w:rPr>
                <w:szCs w:val="24"/>
              </w:rPr>
            </w:pPr>
            <w:r w:rsidRPr="00532C5D">
              <w:rPr>
                <w:szCs w:val="24"/>
              </w:rPr>
              <w:t>Semestrielle</w:t>
            </w:r>
          </w:p>
        </w:tc>
        <w:tc>
          <w:tcPr>
            <w:tcW w:w="0" w:type="auto"/>
            <w:hideMark/>
          </w:tcPr>
          <w:p w14:paraId="708C752B" w14:textId="77777777" w:rsidR="0030715B" w:rsidRPr="00532C5D" w:rsidRDefault="0030715B" w:rsidP="003F4946">
            <w:pPr>
              <w:rPr>
                <w:szCs w:val="24"/>
              </w:rPr>
            </w:pPr>
            <w:r w:rsidRPr="00532C5D">
              <w:rPr>
                <w:szCs w:val="24"/>
              </w:rPr>
              <w:t>Renforcement systémique</w:t>
            </w:r>
          </w:p>
        </w:tc>
      </w:tr>
    </w:tbl>
    <w:p w14:paraId="2B27CE64" w14:textId="37B70CD7" w:rsidR="00090E3A" w:rsidRPr="00532C5D" w:rsidRDefault="00090E3A" w:rsidP="0030715B">
      <w:pPr>
        <w:rPr>
          <w:szCs w:val="24"/>
        </w:rPr>
      </w:pPr>
    </w:p>
    <w:p w14:paraId="1F95019C" w14:textId="74CA628D" w:rsidR="009D31D9" w:rsidRPr="00532C5D" w:rsidRDefault="007C7041" w:rsidP="00BE10DA">
      <w:pPr>
        <w:pStyle w:val="Titre2"/>
      </w:pPr>
      <w:bookmarkStart w:id="85" w:name="_Toc201563169"/>
      <w:r w:rsidRPr="00532C5D">
        <w:t>1</w:t>
      </w:r>
      <w:r w:rsidR="00A805CD" w:rsidRPr="00532C5D">
        <w:t>.</w:t>
      </w:r>
      <w:r w:rsidRPr="00532C5D">
        <w:t>4.</w:t>
      </w:r>
      <w:r w:rsidR="00D1620A" w:rsidRPr="00532C5D">
        <w:t xml:space="preserve"> </w:t>
      </w:r>
      <w:r w:rsidRPr="00532C5D">
        <w:t>Méthodologie de l’étude</w:t>
      </w:r>
      <w:bookmarkEnd w:id="85"/>
      <w:r w:rsidRPr="00532C5D">
        <w:t xml:space="preserve"> </w:t>
      </w:r>
    </w:p>
    <w:p w14:paraId="6D5DF64A" w14:textId="07BE52B8" w:rsidR="001C725F" w:rsidRPr="00532C5D" w:rsidRDefault="001C725F" w:rsidP="001C725F">
      <w:pPr>
        <w:spacing w:line="360" w:lineRule="auto"/>
        <w:jc w:val="both"/>
        <w:rPr>
          <w:rFonts w:eastAsiaTheme="minorHAnsi"/>
          <w:szCs w:val="24"/>
        </w:rPr>
      </w:pPr>
      <w:r w:rsidRPr="00532C5D">
        <w:rPr>
          <w:rFonts w:eastAsiaTheme="minorHAnsi"/>
          <w:szCs w:val="24"/>
        </w:rPr>
        <w:t xml:space="preserve">La méthodologie de l'étude est abordée en décrivant le milieu d'étude, y compris la situation administrative, le climat, la végétation, les sols, </w:t>
      </w:r>
      <w:r w:rsidR="00B56EEF" w:rsidRPr="00532C5D">
        <w:rPr>
          <w:rFonts w:eastAsiaTheme="minorHAnsi"/>
          <w:szCs w:val="24"/>
        </w:rPr>
        <w:t>potentialités agricoles</w:t>
      </w:r>
      <w:r w:rsidRPr="00532C5D">
        <w:rPr>
          <w:rFonts w:eastAsiaTheme="minorHAnsi"/>
          <w:szCs w:val="24"/>
        </w:rPr>
        <w:t>. Elle présente également les méthodes et outils de collecte de données utilisés pour l'étude, tels que la recherche bibliographique, la collecte de données et l'échantillonnage, ainsi que les méthodes et outils d'analyse des données, comme l'analyse du fonctionnement des chaînes de valeur et la cartographie des chaînes de valeur. En combinant la revue de la littérature et le cadre méthodologique, cette étude vise à fournir une base solide pour une compréhension approfondie du secteur agricole tchadien et pour identifier les opportunités de développement et d'amélioration en utilisant le concept de chaîne de valeur.</w:t>
      </w:r>
    </w:p>
    <w:p w14:paraId="51388A6B" w14:textId="77777777" w:rsidR="00775847" w:rsidRPr="00532C5D" w:rsidRDefault="00775847">
      <w:pPr>
        <w:pStyle w:val="Paragraphedeliste"/>
        <w:keepNext/>
        <w:keepLines/>
        <w:numPr>
          <w:ilvl w:val="0"/>
          <w:numId w:val="20"/>
        </w:numPr>
        <w:suppressAutoHyphens/>
        <w:autoSpaceDN w:val="0"/>
        <w:spacing w:before="160" w:after="120" w:line="256" w:lineRule="auto"/>
        <w:contextualSpacing w:val="0"/>
        <w:jc w:val="both"/>
        <w:textAlignment w:val="baseline"/>
        <w:outlineLvl w:val="1"/>
        <w:rPr>
          <w:rFonts w:ascii="Times New Roman" w:eastAsiaTheme="majorEastAsia" w:hAnsi="Times New Roman" w:cs="Times New Roman"/>
          <w:b/>
          <w:vanish/>
          <w:sz w:val="32"/>
          <w:szCs w:val="28"/>
        </w:rPr>
      </w:pPr>
      <w:bookmarkStart w:id="86" w:name="_Toc188698860"/>
      <w:bookmarkStart w:id="87" w:name="_Toc188699004"/>
      <w:bookmarkStart w:id="88" w:name="_Toc188699150"/>
      <w:bookmarkStart w:id="89" w:name="_Toc188702746"/>
      <w:bookmarkStart w:id="90" w:name="_Toc188702890"/>
      <w:bookmarkStart w:id="91" w:name="_Toc188703034"/>
      <w:bookmarkStart w:id="92" w:name="_Toc188705536"/>
      <w:bookmarkStart w:id="93" w:name="_Toc188705936"/>
      <w:bookmarkStart w:id="94" w:name="_Toc190895790"/>
      <w:bookmarkStart w:id="95" w:name="_Toc190898376"/>
      <w:bookmarkStart w:id="96" w:name="_Toc190898728"/>
      <w:bookmarkStart w:id="97" w:name="_Toc190899076"/>
      <w:bookmarkStart w:id="98" w:name="_Toc190899640"/>
      <w:bookmarkStart w:id="99" w:name="_Toc190903419"/>
      <w:bookmarkStart w:id="100" w:name="_Toc190904705"/>
      <w:bookmarkStart w:id="101" w:name="_Toc190912223"/>
      <w:bookmarkStart w:id="102" w:name="_Toc190913111"/>
      <w:bookmarkStart w:id="103" w:name="_Toc190914441"/>
      <w:bookmarkStart w:id="104" w:name="_Toc190914602"/>
      <w:bookmarkStart w:id="105" w:name="_Toc190917405"/>
      <w:bookmarkStart w:id="106" w:name="_Toc191076159"/>
      <w:bookmarkStart w:id="107" w:name="_Toc191076308"/>
      <w:bookmarkStart w:id="108" w:name="_Toc191076441"/>
      <w:bookmarkStart w:id="109" w:name="_Toc191076851"/>
      <w:bookmarkStart w:id="110" w:name="_Toc191080153"/>
      <w:bookmarkStart w:id="111" w:name="_Toc191126773"/>
      <w:bookmarkStart w:id="112" w:name="_Toc191126903"/>
      <w:bookmarkStart w:id="113" w:name="_Toc191127100"/>
      <w:bookmarkStart w:id="114" w:name="_Toc191141383"/>
      <w:bookmarkStart w:id="115" w:name="_Toc191143582"/>
      <w:bookmarkStart w:id="116" w:name="_Toc191146326"/>
      <w:bookmarkStart w:id="117" w:name="_Toc191147299"/>
      <w:bookmarkStart w:id="118" w:name="_Toc191147445"/>
      <w:bookmarkStart w:id="119" w:name="_Toc191147670"/>
      <w:bookmarkStart w:id="120" w:name="_Toc191149772"/>
      <w:bookmarkStart w:id="121" w:name="_Toc191156274"/>
      <w:bookmarkStart w:id="122" w:name="_Toc191156501"/>
      <w:bookmarkStart w:id="123" w:name="_Toc191215315"/>
      <w:bookmarkStart w:id="124" w:name="_Toc191215449"/>
      <w:bookmarkStart w:id="125" w:name="_Toc194528566"/>
      <w:bookmarkStart w:id="126" w:name="_Toc194528720"/>
      <w:bookmarkStart w:id="127" w:name="_Toc194529539"/>
      <w:bookmarkStart w:id="128" w:name="_Toc194530692"/>
      <w:bookmarkStart w:id="129" w:name="_Toc194540549"/>
      <w:bookmarkStart w:id="130" w:name="_Toc194588006"/>
      <w:bookmarkStart w:id="131" w:name="_Toc197076033"/>
      <w:bookmarkStart w:id="132" w:name="_Toc197076362"/>
      <w:bookmarkStart w:id="133" w:name="_Toc197076921"/>
      <w:bookmarkStart w:id="134" w:name="_Toc197086502"/>
      <w:bookmarkStart w:id="135" w:name="_Toc197086676"/>
      <w:bookmarkStart w:id="136" w:name="_Toc197087572"/>
      <w:bookmarkStart w:id="137" w:name="_Toc197087728"/>
      <w:bookmarkStart w:id="138" w:name="_Toc197087885"/>
      <w:bookmarkStart w:id="139" w:name="_Toc197089159"/>
      <w:bookmarkStart w:id="140" w:name="_Toc197089560"/>
      <w:bookmarkStart w:id="141" w:name="_Toc197089713"/>
      <w:bookmarkStart w:id="142" w:name="_Toc197089866"/>
      <w:bookmarkStart w:id="143" w:name="_Toc197090020"/>
      <w:bookmarkStart w:id="144" w:name="_Toc197090170"/>
      <w:bookmarkStart w:id="145" w:name="_Toc198821154"/>
      <w:bookmarkStart w:id="146" w:name="_Toc201563170"/>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385BA193" w14:textId="77777777" w:rsidR="00775847" w:rsidRPr="00532C5D" w:rsidRDefault="00775847">
      <w:pPr>
        <w:pStyle w:val="Paragraphedeliste"/>
        <w:keepNext/>
        <w:keepLines/>
        <w:numPr>
          <w:ilvl w:val="0"/>
          <w:numId w:val="20"/>
        </w:numPr>
        <w:suppressAutoHyphens/>
        <w:autoSpaceDN w:val="0"/>
        <w:spacing w:before="160" w:after="120" w:line="256" w:lineRule="auto"/>
        <w:contextualSpacing w:val="0"/>
        <w:jc w:val="both"/>
        <w:textAlignment w:val="baseline"/>
        <w:outlineLvl w:val="1"/>
        <w:rPr>
          <w:rFonts w:ascii="Times New Roman" w:eastAsiaTheme="majorEastAsia" w:hAnsi="Times New Roman" w:cs="Times New Roman"/>
          <w:b/>
          <w:vanish/>
          <w:sz w:val="32"/>
          <w:szCs w:val="28"/>
        </w:rPr>
      </w:pPr>
      <w:bookmarkStart w:id="147" w:name="_Toc188698861"/>
      <w:bookmarkStart w:id="148" w:name="_Toc188699005"/>
      <w:bookmarkStart w:id="149" w:name="_Toc188699151"/>
      <w:bookmarkStart w:id="150" w:name="_Toc188702747"/>
      <w:bookmarkStart w:id="151" w:name="_Toc188702891"/>
      <w:bookmarkStart w:id="152" w:name="_Toc188703035"/>
      <w:bookmarkStart w:id="153" w:name="_Toc188705537"/>
      <w:bookmarkStart w:id="154" w:name="_Toc188705937"/>
      <w:bookmarkStart w:id="155" w:name="_Toc190895791"/>
      <w:bookmarkStart w:id="156" w:name="_Toc190898377"/>
      <w:bookmarkStart w:id="157" w:name="_Toc190898729"/>
      <w:bookmarkStart w:id="158" w:name="_Toc190899077"/>
      <w:bookmarkStart w:id="159" w:name="_Toc190899641"/>
      <w:bookmarkStart w:id="160" w:name="_Toc190903420"/>
      <w:bookmarkStart w:id="161" w:name="_Toc190904706"/>
      <w:bookmarkStart w:id="162" w:name="_Toc190912224"/>
      <w:bookmarkStart w:id="163" w:name="_Toc190913112"/>
      <w:bookmarkStart w:id="164" w:name="_Toc190914442"/>
      <w:bookmarkStart w:id="165" w:name="_Toc190914603"/>
      <w:bookmarkStart w:id="166" w:name="_Toc190917406"/>
      <w:bookmarkStart w:id="167" w:name="_Toc191076160"/>
      <w:bookmarkStart w:id="168" w:name="_Toc191076309"/>
      <w:bookmarkStart w:id="169" w:name="_Toc191076442"/>
      <w:bookmarkStart w:id="170" w:name="_Toc191076852"/>
      <w:bookmarkStart w:id="171" w:name="_Toc191080154"/>
      <w:bookmarkStart w:id="172" w:name="_Toc191126774"/>
      <w:bookmarkStart w:id="173" w:name="_Toc191126904"/>
      <w:bookmarkStart w:id="174" w:name="_Toc191127101"/>
      <w:bookmarkStart w:id="175" w:name="_Toc191141384"/>
      <w:bookmarkStart w:id="176" w:name="_Toc191143583"/>
      <w:bookmarkStart w:id="177" w:name="_Toc191146327"/>
      <w:bookmarkStart w:id="178" w:name="_Toc191147300"/>
      <w:bookmarkStart w:id="179" w:name="_Toc191147446"/>
      <w:bookmarkStart w:id="180" w:name="_Toc191147671"/>
      <w:bookmarkStart w:id="181" w:name="_Toc191149773"/>
      <w:bookmarkStart w:id="182" w:name="_Toc191156275"/>
      <w:bookmarkStart w:id="183" w:name="_Toc191156502"/>
      <w:bookmarkStart w:id="184" w:name="_Toc191215316"/>
      <w:bookmarkStart w:id="185" w:name="_Toc191215450"/>
      <w:bookmarkStart w:id="186" w:name="_Toc194528567"/>
      <w:bookmarkStart w:id="187" w:name="_Toc194528721"/>
      <w:bookmarkStart w:id="188" w:name="_Toc194529540"/>
      <w:bookmarkStart w:id="189" w:name="_Toc194530693"/>
      <w:bookmarkStart w:id="190" w:name="_Toc194540550"/>
      <w:bookmarkStart w:id="191" w:name="_Toc194588007"/>
      <w:bookmarkStart w:id="192" w:name="_Toc197076034"/>
      <w:bookmarkStart w:id="193" w:name="_Toc197076363"/>
      <w:bookmarkStart w:id="194" w:name="_Toc197076922"/>
      <w:bookmarkStart w:id="195" w:name="_Toc197086503"/>
      <w:bookmarkStart w:id="196" w:name="_Toc197086677"/>
      <w:bookmarkStart w:id="197" w:name="_Toc197087573"/>
      <w:bookmarkStart w:id="198" w:name="_Toc197087729"/>
      <w:bookmarkStart w:id="199" w:name="_Toc197087886"/>
      <w:bookmarkStart w:id="200" w:name="_Toc197089160"/>
      <w:bookmarkStart w:id="201" w:name="_Toc197089561"/>
      <w:bookmarkStart w:id="202" w:name="_Toc197089714"/>
      <w:bookmarkStart w:id="203" w:name="_Toc197089867"/>
      <w:bookmarkStart w:id="204" w:name="_Toc197090021"/>
      <w:bookmarkStart w:id="205" w:name="_Toc197090171"/>
      <w:bookmarkStart w:id="206" w:name="_Toc198821155"/>
      <w:bookmarkStart w:id="207" w:name="_Toc201563171"/>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26194EA4" w14:textId="77777777" w:rsidR="00775847" w:rsidRPr="00532C5D" w:rsidRDefault="00775847">
      <w:pPr>
        <w:pStyle w:val="Paragraphedeliste"/>
        <w:keepNext/>
        <w:keepLines/>
        <w:numPr>
          <w:ilvl w:val="0"/>
          <w:numId w:val="20"/>
        </w:numPr>
        <w:suppressAutoHyphens/>
        <w:autoSpaceDN w:val="0"/>
        <w:spacing w:before="160" w:after="120" w:line="256" w:lineRule="auto"/>
        <w:contextualSpacing w:val="0"/>
        <w:jc w:val="both"/>
        <w:textAlignment w:val="baseline"/>
        <w:outlineLvl w:val="1"/>
        <w:rPr>
          <w:rFonts w:ascii="Times New Roman" w:eastAsiaTheme="majorEastAsia" w:hAnsi="Times New Roman" w:cs="Times New Roman"/>
          <w:b/>
          <w:vanish/>
          <w:sz w:val="32"/>
          <w:szCs w:val="28"/>
        </w:rPr>
      </w:pPr>
      <w:bookmarkStart w:id="208" w:name="_Toc188698862"/>
      <w:bookmarkStart w:id="209" w:name="_Toc188699006"/>
      <w:bookmarkStart w:id="210" w:name="_Toc188699152"/>
      <w:bookmarkStart w:id="211" w:name="_Toc188702748"/>
      <w:bookmarkStart w:id="212" w:name="_Toc188702892"/>
      <w:bookmarkStart w:id="213" w:name="_Toc188703036"/>
      <w:bookmarkStart w:id="214" w:name="_Toc188705538"/>
      <w:bookmarkStart w:id="215" w:name="_Toc188705938"/>
      <w:bookmarkStart w:id="216" w:name="_Toc190895792"/>
      <w:bookmarkStart w:id="217" w:name="_Toc190898378"/>
      <w:bookmarkStart w:id="218" w:name="_Toc190898730"/>
      <w:bookmarkStart w:id="219" w:name="_Toc190899078"/>
      <w:bookmarkStart w:id="220" w:name="_Toc190899642"/>
      <w:bookmarkStart w:id="221" w:name="_Toc190903421"/>
      <w:bookmarkStart w:id="222" w:name="_Toc190904707"/>
      <w:bookmarkStart w:id="223" w:name="_Toc190912225"/>
      <w:bookmarkStart w:id="224" w:name="_Toc190913113"/>
      <w:bookmarkStart w:id="225" w:name="_Toc190914443"/>
      <w:bookmarkStart w:id="226" w:name="_Toc190914604"/>
      <w:bookmarkStart w:id="227" w:name="_Toc190917407"/>
      <w:bookmarkStart w:id="228" w:name="_Toc191076161"/>
      <w:bookmarkStart w:id="229" w:name="_Toc191076310"/>
      <w:bookmarkStart w:id="230" w:name="_Toc191076443"/>
      <w:bookmarkStart w:id="231" w:name="_Toc191076853"/>
      <w:bookmarkStart w:id="232" w:name="_Toc191080155"/>
      <w:bookmarkStart w:id="233" w:name="_Toc191126775"/>
      <w:bookmarkStart w:id="234" w:name="_Toc191126905"/>
      <w:bookmarkStart w:id="235" w:name="_Toc191127102"/>
      <w:bookmarkStart w:id="236" w:name="_Toc191141385"/>
      <w:bookmarkStart w:id="237" w:name="_Toc191143584"/>
      <w:bookmarkStart w:id="238" w:name="_Toc191146328"/>
      <w:bookmarkStart w:id="239" w:name="_Toc191147301"/>
      <w:bookmarkStart w:id="240" w:name="_Toc191147447"/>
      <w:bookmarkStart w:id="241" w:name="_Toc191147672"/>
      <w:bookmarkStart w:id="242" w:name="_Toc191149774"/>
      <w:bookmarkStart w:id="243" w:name="_Toc191156276"/>
      <w:bookmarkStart w:id="244" w:name="_Toc191156503"/>
      <w:bookmarkStart w:id="245" w:name="_Toc191215317"/>
      <w:bookmarkStart w:id="246" w:name="_Toc191215451"/>
      <w:bookmarkStart w:id="247" w:name="_Toc194528568"/>
      <w:bookmarkStart w:id="248" w:name="_Toc194528722"/>
      <w:bookmarkStart w:id="249" w:name="_Toc194529541"/>
      <w:bookmarkStart w:id="250" w:name="_Toc194530694"/>
      <w:bookmarkStart w:id="251" w:name="_Toc194540551"/>
      <w:bookmarkStart w:id="252" w:name="_Toc194588008"/>
      <w:bookmarkStart w:id="253" w:name="_Toc197076035"/>
      <w:bookmarkStart w:id="254" w:name="_Toc197076364"/>
      <w:bookmarkStart w:id="255" w:name="_Toc197076923"/>
      <w:bookmarkStart w:id="256" w:name="_Toc197086504"/>
      <w:bookmarkStart w:id="257" w:name="_Toc197086678"/>
      <w:bookmarkStart w:id="258" w:name="_Toc197087574"/>
      <w:bookmarkStart w:id="259" w:name="_Toc197087730"/>
      <w:bookmarkStart w:id="260" w:name="_Toc197087887"/>
      <w:bookmarkStart w:id="261" w:name="_Toc197089161"/>
      <w:bookmarkStart w:id="262" w:name="_Toc197089562"/>
      <w:bookmarkStart w:id="263" w:name="_Toc197089715"/>
      <w:bookmarkStart w:id="264" w:name="_Toc197089868"/>
      <w:bookmarkStart w:id="265" w:name="_Toc197090022"/>
      <w:bookmarkStart w:id="266" w:name="_Toc197090172"/>
      <w:bookmarkStart w:id="267" w:name="_Toc198821156"/>
      <w:bookmarkStart w:id="268" w:name="_Toc201563172"/>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4B94E860" w14:textId="77777777" w:rsidR="00775847" w:rsidRPr="00532C5D" w:rsidRDefault="00775847">
      <w:pPr>
        <w:pStyle w:val="Paragraphedeliste"/>
        <w:keepNext/>
        <w:keepLines/>
        <w:numPr>
          <w:ilvl w:val="0"/>
          <w:numId w:val="20"/>
        </w:numPr>
        <w:suppressAutoHyphens/>
        <w:autoSpaceDN w:val="0"/>
        <w:spacing w:before="160" w:after="120" w:line="256" w:lineRule="auto"/>
        <w:contextualSpacing w:val="0"/>
        <w:jc w:val="both"/>
        <w:textAlignment w:val="baseline"/>
        <w:outlineLvl w:val="1"/>
        <w:rPr>
          <w:rFonts w:ascii="Times New Roman" w:eastAsiaTheme="majorEastAsia" w:hAnsi="Times New Roman" w:cs="Times New Roman"/>
          <w:b/>
          <w:vanish/>
          <w:sz w:val="32"/>
          <w:szCs w:val="28"/>
        </w:rPr>
      </w:pPr>
      <w:bookmarkStart w:id="269" w:name="_Toc188698863"/>
      <w:bookmarkStart w:id="270" w:name="_Toc188699007"/>
      <w:bookmarkStart w:id="271" w:name="_Toc188699153"/>
      <w:bookmarkStart w:id="272" w:name="_Toc188702749"/>
      <w:bookmarkStart w:id="273" w:name="_Toc188702893"/>
      <w:bookmarkStart w:id="274" w:name="_Toc188703037"/>
      <w:bookmarkStart w:id="275" w:name="_Toc188705539"/>
      <w:bookmarkStart w:id="276" w:name="_Toc188705939"/>
      <w:bookmarkStart w:id="277" w:name="_Toc190895793"/>
      <w:bookmarkStart w:id="278" w:name="_Toc190898379"/>
      <w:bookmarkStart w:id="279" w:name="_Toc190898731"/>
      <w:bookmarkStart w:id="280" w:name="_Toc190899079"/>
      <w:bookmarkStart w:id="281" w:name="_Toc190899643"/>
      <w:bookmarkStart w:id="282" w:name="_Toc190903422"/>
      <w:bookmarkStart w:id="283" w:name="_Toc190904708"/>
      <w:bookmarkStart w:id="284" w:name="_Toc190912226"/>
      <w:bookmarkStart w:id="285" w:name="_Toc190913114"/>
      <w:bookmarkStart w:id="286" w:name="_Toc190914444"/>
      <w:bookmarkStart w:id="287" w:name="_Toc190914605"/>
      <w:bookmarkStart w:id="288" w:name="_Toc190917408"/>
      <w:bookmarkStart w:id="289" w:name="_Toc191076162"/>
      <w:bookmarkStart w:id="290" w:name="_Toc191076311"/>
      <w:bookmarkStart w:id="291" w:name="_Toc191076444"/>
      <w:bookmarkStart w:id="292" w:name="_Toc191076854"/>
      <w:bookmarkStart w:id="293" w:name="_Toc191080156"/>
      <w:bookmarkStart w:id="294" w:name="_Toc191126776"/>
      <w:bookmarkStart w:id="295" w:name="_Toc191126906"/>
      <w:bookmarkStart w:id="296" w:name="_Toc191127103"/>
      <w:bookmarkStart w:id="297" w:name="_Toc191141386"/>
      <w:bookmarkStart w:id="298" w:name="_Toc191143585"/>
      <w:bookmarkStart w:id="299" w:name="_Toc191146329"/>
      <w:bookmarkStart w:id="300" w:name="_Toc191147302"/>
      <w:bookmarkStart w:id="301" w:name="_Toc191147448"/>
      <w:bookmarkStart w:id="302" w:name="_Toc191147673"/>
      <w:bookmarkStart w:id="303" w:name="_Toc191149775"/>
      <w:bookmarkStart w:id="304" w:name="_Toc191156277"/>
      <w:bookmarkStart w:id="305" w:name="_Toc191156504"/>
      <w:bookmarkStart w:id="306" w:name="_Toc191215318"/>
      <w:bookmarkStart w:id="307" w:name="_Toc191215452"/>
      <w:bookmarkStart w:id="308" w:name="_Toc194528569"/>
      <w:bookmarkStart w:id="309" w:name="_Toc194528723"/>
      <w:bookmarkStart w:id="310" w:name="_Toc194529542"/>
      <w:bookmarkStart w:id="311" w:name="_Toc194530695"/>
      <w:bookmarkStart w:id="312" w:name="_Toc194540552"/>
      <w:bookmarkStart w:id="313" w:name="_Toc194588009"/>
      <w:bookmarkStart w:id="314" w:name="_Toc197076036"/>
      <w:bookmarkStart w:id="315" w:name="_Toc197076365"/>
      <w:bookmarkStart w:id="316" w:name="_Toc197076924"/>
      <w:bookmarkStart w:id="317" w:name="_Toc197086505"/>
      <w:bookmarkStart w:id="318" w:name="_Toc197086679"/>
      <w:bookmarkStart w:id="319" w:name="_Toc197087575"/>
      <w:bookmarkStart w:id="320" w:name="_Toc197087731"/>
      <w:bookmarkStart w:id="321" w:name="_Toc197087888"/>
      <w:bookmarkStart w:id="322" w:name="_Toc197089162"/>
      <w:bookmarkStart w:id="323" w:name="_Toc197089563"/>
      <w:bookmarkStart w:id="324" w:name="_Toc197089716"/>
      <w:bookmarkStart w:id="325" w:name="_Toc197089869"/>
      <w:bookmarkStart w:id="326" w:name="_Toc197090023"/>
      <w:bookmarkStart w:id="327" w:name="_Toc197090173"/>
      <w:bookmarkStart w:id="328" w:name="_Toc198821157"/>
      <w:bookmarkStart w:id="329" w:name="_Toc201563173"/>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170974A2" w14:textId="424E1A7C" w:rsidR="001D5CED" w:rsidRPr="00532C5D" w:rsidRDefault="00A805CD" w:rsidP="001308A5">
      <w:pPr>
        <w:pStyle w:val="Titre3"/>
      </w:pPr>
      <w:bookmarkStart w:id="330" w:name="_Toc201563174"/>
      <w:r w:rsidRPr="00532C5D">
        <w:t xml:space="preserve">1.4.1 </w:t>
      </w:r>
      <w:r w:rsidR="00D1620A" w:rsidRPr="00532C5D">
        <w:t>Présentation du milieu d’étude</w:t>
      </w:r>
      <w:bookmarkEnd w:id="330"/>
      <w:r w:rsidR="00D1620A" w:rsidRPr="00532C5D">
        <w:t xml:space="preserve"> </w:t>
      </w:r>
    </w:p>
    <w:p w14:paraId="60CC2E96" w14:textId="77777777" w:rsidR="001D5CED" w:rsidRPr="00532C5D" w:rsidRDefault="001D5CED" w:rsidP="001D5CED">
      <w:pPr>
        <w:spacing w:line="360" w:lineRule="auto"/>
        <w:jc w:val="both"/>
        <w:rPr>
          <w:szCs w:val="24"/>
        </w:rPr>
      </w:pPr>
      <w:r w:rsidRPr="00532C5D">
        <w:rPr>
          <w:szCs w:val="24"/>
        </w:rPr>
        <w:t xml:space="preserve">Cette étude a été conduite dans deux zones </w:t>
      </w:r>
      <w:proofErr w:type="spellStart"/>
      <w:r w:rsidRPr="00532C5D">
        <w:rPr>
          <w:szCs w:val="24"/>
        </w:rPr>
        <w:t>agro-écologiques</w:t>
      </w:r>
      <w:proofErr w:type="spellEnd"/>
      <w:r w:rsidRPr="00532C5D">
        <w:rPr>
          <w:szCs w:val="24"/>
        </w:rPr>
        <w:t xml:space="preserve"> majeures du Tchad : la province du Mayo-</w:t>
      </w:r>
      <w:proofErr w:type="spellStart"/>
      <w:r w:rsidRPr="00532C5D">
        <w:rPr>
          <w:szCs w:val="24"/>
        </w:rPr>
        <w:t>Kebbi</w:t>
      </w:r>
      <w:proofErr w:type="spellEnd"/>
      <w:r w:rsidRPr="00532C5D">
        <w:rPr>
          <w:szCs w:val="24"/>
        </w:rPr>
        <w:t xml:space="preserve"> Ouest, située en zone soudanienne et la province de </w:t>
      </w:r>
      <w:proofErr w:type="spellStart"/>
      <w:r w:rsidRPr="00532C5D">
        <w:rPr>
          <w:szCs w:val="24"/>
        </w:rPr>
        <w:t>Salamat</w:t>
      </w:r>
      <w:proofErr w:type="spellEnd"/>
      <w:r w:rsidRPr="00532C5D">
        <w:rPr>
          <w:szCs w:val="24"/>
        </w:rPr>
        <w:t>, en zone sahélienne. Ces zones ont été sélectionnées sur la base de leur contribution dans la production nationale de maïs, représentant collectivement plus de 45% de la production totale du pays (FAO, 2023). La zone d'étude englobe les différentes sous-préfectures. Ces subdivisions administratives présentent des caractéristiques agro-climatiques distinctes, avec des précipitations annuelles variant de 600 à 1200 mm et des sols allant des vertisols aux sols ferrugineux tropicaux (</w:t>
      </w:r>
      <w:proofErr w:type="gramStart"/>
      <w:r w:rsidRPr="00532C5D">
        <w:rPr>
          <w:szCs w:val="24"/>
        </w:rPr>
        <w:t>Ministère de l'Agriculture</w:t>
      </w:r>
      <w:proofErr w:type="gramEnd"/>
      <w:r w:rsidRPr="00532C5D">
        <w:rPr>
          <w:szCs w:val="24"/>
        </w:rPr>
        <w:t>, 2022). La période d'investigation s'est étendue de janvier 2022 à décembre 2023, permettant ainsi de couvrir deux cycles complets de production.</w:t>
      </w:r>
    </w:p>
    <w:p w14:paraId="77FF4D66" w14:textId="77777777" w:rsidR="005B62E4" w:rsidRPr="00532C5D" w:rsidRDefault="005B62E4" w:rsidP="005B62E4">
      <w:pPr>
        <w:spacing w:line="360" w:lineRule="auto"/>
        <w:jc w:val="both"/>
        <w:rPr>
          <w:rStyle w:val="fontstyle01"/>
          <w:rFonts w:ascii="Times New Roman" w:hAnsi="Times New Roman"/>
          <w:sz w:val="24"/>
        </w:rPr>
      </w:pPr>
      <w:r w:rsidRPr="00532C5D">
        <w:rPr>
          <w:noProof/>
          <w:color w:val="212121"/>
          <w:szCs w:val="18"/>
          <w:lang w:eastAsia="fr-FR"/>
        </w:rPr>
        <w:drawing>
          <wp:inline distT="0" distB="0" distL="0" distR="0" wp14:anchorId="4A9CF109" wp14:editId="01D7BE8A">
            <wp:extent cx="5972175" cy="4219575"/>
            <wp:effectExtent l="0" t="0" r="9525" b="9525"/>
            <wp:docPr id="638287931" name="Image 638287931" descr="Une image contenant texte, carte, diagramme, atla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rte, diagramme, atlas&#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4219575"/>
                    </a:xfrm>
                    <a:prstGeom prst="rect">
                      <a:avLst/>
                    </a:prstGeom>
                    <a:noFill/>
                    <a:ln>
                      <a:noFill/>
                    </a:ln>
                  </pic:spPr>
                </pic:pic>
              </a:graphicData>
            </a:graphic>
          </wp:inline>
        </w:drawing>
      </w:r>
    </w:p>
    <w:p w14:paraId="18492F01" w14:textId="336B15BD" w:rsidR="005B62E4" w:rsidRPr="00532C5D" w:rsidRDefault="005B62E4" w:rsidP="007C7D74">
      <w:pPr>
        <w:pStyle w:val="Lgende"/>
      </w:pPr>
      <w:bookmarkStart w:id="331" w:name="_Toc197086813"/>
      <w:r w:rsidRPr="00532C5D">
        <w:lastRenderedPageBreak/>
        <w:t xml:space="preserve">Figure </w:t>
      </w:r>
      <w:r w:rsidR="00106349" w:rsidRPr="00532C5D">
        <w:fldChar w:fldCharType="begin"/>
      </w:r>
      <w:r w:rsidR="00106349" w:rsidRPr="00532C5D">
        <w:instrText xml:space="preserve"> SEQ Figure \* ARABIC </w:instrText>
      </w:r>
      <w:r w:rsidR="00106349" w:rsidRPr="00532C5D">
        <w:fldChar w:fldCharType="separate"/>
      </w:r>
      <w:r w:rsidR="00064BA3" w:rsidRPr="00532C5D">
        <w:rPr>
          <w:noProof/>
        </w:rPr>
        <w:t>13</w:t>
      </w:r>
      <w:r w:rsidR="00106349" w:rsidRPr="00532C5D">
        <w:rPr>
          <w:noProof/>
        </w:rPr>
        <w:fldChar w:fldCharType="end"/>
      </w:r>
      <w:r w:rsidRPr="00532C5D">
        <w:t xml:space="preserve"> : </w:t>
      </w:r>
      <w:r w:rsidRPr="00532C5D">
        <w:rPr>
          <w:noProof/>
        </w:rPr>
        <w:t>Délimitation  géographique de la zone d’étude</w:t>
      </w:r>
      <w:bookmarkEnd w:id="331"/>
    </w:p>
    <w:p w14:paraId="4F95EC56" w14:textId="3C307022" w:rsidR="005B62E4" w:rsidRPr="00532C5D" w:rsidRDefault="007E0D12" w:rsidP="00503B31">
      <w:pPr>
        <w:rPr>
          <w:b/>
          <w:bCs/>
        </w:rPr>
      </w:pPr>
      <w:r w:rsidRPr="00532C5D">
        <w:rPr>
          <w:b/>
          <w:bCs/>
        </w:rPr>
        <w:t>1</w:t>
      </w:r>
      <w:r w:rsidR="00A805CD" w:rsidRPr="00532C5D">
        <w:rPr>
          <w:b/>
          <w:bCs/>
        </w:rPr>
        <w:t>.</w:t>
      </w:r>
      <w:r w:rsidRPr="00532C5D">
        <w:rPr>
          <w:b/>
          <w:bCs/>
        </w:rPr>
        <w:t>4.</w:t>
      </w:r>
      <w:r w:rsidR="00C61D07" w:rsidRPr="00532C5D">
        <w:rPr>
          <w:b/>
          <w:bCs/>
        </w:rPr>
        <w:t>1</w:t>
      </w:r>
      <w:r w:rsidRPr="00532C5D">
        <w:rPr>
          <w:b/>
          <w:bCs/>
        </w:rPr>
        <w:t>.</w:t>
      </w:r>
      <w:r w:rsidR="00A805CD" w:rsidRPr="00532C5D">
        <w:rPr>
          <w:b/>
          <w:bCs/>
        </w:rPr>
        <w:t>1</w:t>
      </w:r>
      <w:r w:rsidRPr="00532C5D">
        <w:rPr>
          <w:b/>
          <w:bCs/>
        </w:rPr>
        <w:t xml:space="preserve"> </w:t>
      </w:r>
      <w:r w:rsidR="005B62E4" w:rsidRPr="00532C5D">
        <w:rPr>
          <w:b/>
          <w:bCs/>
        </w:rPr>
        <w:t>Situation Administrative</w:t>
      </w:r>
    </w:p>
    <w:p w14:paraId="45987B67" w14:textId="77777777" w:rsidR="005B62E4" w:rsidRPr="00532C5D" w:rsidRDefault="005B62E4" w:rsidP="005B62E4">
      <w:pPr>
        <w:spacing w:line="360" w:lineRule="auto"/>
        <w:jc w:val="both"/>
        <w:rPr>
          <w:szCs w:val="24"/>
        </w:rPr>
      </w:pPr>
      <w:r w:rsidRPr="00532C5D">
        <w:rPr>
          <w:szCs w:val="24"/>
        </w:rPr>
        <w:t>Le Tchad, pays d'Afrique centrale s'étendant sur une superficie de 1 284 000 km², est structuré en 23 provinces administratives depuis la réforme territoriale de 2018. Les zones d'étude, le Mayo-</w:t>
      </w:r>
      <w:proofErr w:type="spellStart"/>
      <w:r w:rsidRPr="00532C5D">
        <w:rPr>
          <w:szCs w:val="24"/>
        </w:rPr>
        <w:t>Kebbi</w:t>
      </w:r>
      <w:proofErr w:type="spellEnd"/>
      <w:r w:rsidRPr="00532C5D">
        <w:rPr>
          <w:szCs w:val="24"/>
        </w:rPr>
        <w:t xml:space="preserve"> Ouest et le </w:t>
      </w:r>
      <w:proofErr w:type="spellStart"/>
      <w:r w:rsidRPr="00532C5D">
        <w:rPr>
          <w:szCs w:val="24"/>
        </w:rPr>
        <w:t>Salamat</w:t>
      </w:r>
      <w:proofErr w:type="spellEnd"/>
      <w:r w:rsidRPr="00532C5D">
        <w:rPr>
          <w:szCs w:val="24"/>
        </w:rPr>
        <w:t>, représentent respectivement 5,2% et 7,8% du territoire national. Le Mayo-</w:t>
      </w:r>
      <w:proofErr w:type="spellStart"/>
      <w:r w:rsidRPr="00532C5D">
        <w:rPr>
          <w:szCs w:val="24"/>
        </w:rPr>
        <w:t>Kebbi</w:t>
      </w:r>
      <w:proofErr w:type="spellEnd"/>
      <w:r w:rsidRPr="00532C5D">
        <w:rPr>
          <w:szCs w:val="24"/>
        </w:rPr>
        <w:t xml:space="preserve"> Ouest, avec pour chef-lieu Pala, est subdivisé en quatre départements et douze sous-préfectures, tandis que le </w:t>
      </w:r>
      <w:proofErr w:type="spellStart"/>
      <w:r w:rsidRPr="00532C5D">
        <w:rPr>
          <w:szCs w:val="24"/>
        </w:rPr>
        <w:t>Salamat</w:t>
      </w:r>
      <w:proofErr w:type="spellEnd"/>
      <w:r w:rsidRPr="00532C5D">
        <w:rPr>
          <w:szCs w:val="24"/>
        </w:rPr>
        <w:t xml:space="preserve">, dont le chef-lieu est Am </w:t>
      </w:r>
      <w:proofErr w:type="spellStart"/>
      <w:r w:rsidRPr="00532C5D">
        <w:rPr>
          <w:szCs w:val="24"/>
        </w:rPr>
        <w:t>Timan</w:t>
      </w:r>
      <w:proofErr w:type="spellEnd"/>
      <w:r w:rsidRPr="00532C5D">
        <w:rPr>
          <w:szCs w:val="24"/>
        </w:rPr>
        <w:t>, comprend trois départements et neuf sous-préfectures. Cette organisation administrative décentralisée influence significativement la gouvernance des systèmes agricoles et la coordination des interventions de développement rural.</w:t>
      </w:r>
    </w:p>
    <w:p w14:paraId="05C3084C" w14:textId="77777777" w:rsidR="005B62E4" w:rsidRPr="00532C5D" w:rsidRDefault="005B62E4" w:rsidP="005B62E4">
      <w:pPr>
        <w:spacing w:line="360" w:lineRule="auto"/>
        <w:jc w:val="both"/>
        <w:rPr>
          <w:szCs w:val="24"/>
        </w:rPr>
      </w:pPr>
      <w:r w:rsidRPr="00532C5D">
        <w:rPr>
          <w:szCs w:val="24"/>
        </w:rPr>
        <w:t>L'administration territoriale s'appuie sur une hiérarchie à trois niveaux : provincial, départemental et sous-préfectoral, complétée par des cantons et des villages. Cette structure facilite la mise en œuvre des politiques agricoles et la coordination des actions de développement rural. Les autorités traditionnelles, notamment les chefs de canton et de village, jouent un rôle crucial dans la gestion des ressources naturelles et la résolution des conflits liés à l'utilisation des terres agricoles.</w:t>
      </w:r>
    </w:p>
    <w:p w14:paraId="2621F1F9" w14:textId="0FE55BC4" w:rsidR="005B62E4" w:rsidRPr="00532C5D" w:rsidRDefault="00A805CD" w:rsidP="00503B31">
      <w:pPr>
        <w:rPr>
          <w:b/>
          <w:bCs/>
        </w:rPr>
      </w:pPr>
      <w:r w:rsidRPr="00532C5D">
        <w:rPr>
          <w:b/>
          <w:bCs/>
        </w:rPr>
        <w:t xml:space="preserve">1.4.1.2 </w:t>
      </w:r>
      <w:r w:rsidR="005B62E4" w:rsidRPr="00532C5D">
        <w:rPr>
          <w:b/>
          <w:bCs/>
        </w:rPr>
        <w:t>Climat et Végétation</w:t>
      </w:r>
    </w:p>
    <w:p w14:paraId="7F4CB74B" w14:textId="77777777" w:rsidR="005B62E4" w:rsidRPr="00532C5D" w:rsidRDefault="005B62E4" w:rsidP="005B62E4">
      <w:pPr>
        <w:spacing w:line="360" w:lineRule="auto"/>
        <w:jc w:val="both"/>
        <w:rPr>
          <w:szCs w:val="24"/>
        </w:rPr>
      </w:pPr>
      <w:r w:rsidRPr="00532C5D">
        <w:rPr>
          <w:szCs w:val="24"/>
        </w:rPr>
        <w:t>Le climat des zones d'étude présente une forte variabilité spatiale caractéristique du gradient climatique tchadien. Le Mayo-</w:t>
      </w:r>
      <w:proofErr w:type="spellStart"/>
      <w:r w:rsidRPr="00532C5D">
        <w:rPr>
          <w:szCs w:val="24"/>
        </w:rPr>
        <w:t>Kebbi</w:t>
      </w:r>
      <w:proofErr w:type="spellEnd"/>
      <w:r w:rsidRPr="00532C5D">
        <w:rPr>
          <w:szCs w:val="24"/>
        </w:rPr>
        <w:t xml:space="preserve"> Ouest, situé en zone soudanienne, bénéficie d'un climat tropical humide avec des précipitations annuelles moyennes oscillant entre 900 et 1200 mm, réparties sur une période de mai à octobre. Les températures moyennes varient de 22°C en décembre à 35°C en avril. Le </w:t>
      </w:r>
      <w:proofErr w:type="spellStart"/>
      <w:r w:rsidRPr="00532C5D">
        <w:rPr>
          <w:szCs w:val="24"/>
        </w:rPr>
        <w:t>Salamat</w:t>
      </w:r>
      <w:proofErr w:type="spellEnd"/>
      <w:r w:rsidRPr="00532C5D">
        <w:rPr>
          <w:szCs w:val="24"/>
        </w:rPr>
        <w:t>, en zone sahélienne, connaît des précipitations plus modestes, comprises entre 600 et 900 mm par an, avec une saison des pluies plus courte s'étendant de juin à septembre.</w:t>
      </w:r>
    </w:p>
    <w:p w14:paraId="3D20B048" w14:textId="03FE2666" w:rsidR="005B62E4" w:rsidRPr="00532C5D" w:rsidRDefault="005B62E4" w:rsidP="005B62E4">
      <w:pPr>
        <w:spacing w:line="360" w:lineRule="auto"/>
        <w:jc w:val="both"/>
        <w:rPr>
          <w:szCs w:val="24"/>
        </w:rPr>
      </w:pPr>
      <w:r w:rsidRPr="00532C5D">
        <w:rPr>
          <w:szCs w:val="24"/>
        </w:rPr>
        <w:t>La végétation reflète cette diversité climatique. Le Mayo-</w:t>
      </w:r>
      <w:proofErr w:type="spellStart"/>
      <w:r w:rsidRPr="00532C5D">
        <w:rPr>
          <w:szCs w:val="24"/>
        </w:rPr>
        <w:t>Kebbi</w:t>
      </w:r>
      <w:proofErr w:type="spellEnd"/>
      <w:r w:rsidRPr="00532C5D">
        <w:rPr>
          <w:szCs w:val="24"/>
        </w:rPr>
        <w:t xml:space="preserve"> Ouest est caractérisé par une savane arborée dense, dominée par des espèces comme </w:t>
      </w:r>
      <w:proofErr w:type="spellStart"/>
      <w:r w:rsidRPr="00532C5D">
        <w:rPr>
          <w:i/>
          <w:iCs/>
          <w:szCs w:val="24"/>
        </w:rPr>
        <w:t>Vitellaria</w:t>
      </w:r>
      <w:proofErr w:type="spellEnd"/>
      <w:r w:rsidRPr="00532C5D">
        <w:rPr>
          <w:i/>
          <w:iCs/>
          <w:szCs w:val="24"/>
        </w:rPr>
        <w:t xml:space="preserve"> </w:t>
      </w:r>
      <w:proofErr w:type="spellStart"/>
      <w:r w:rsidRPr="00532C5D">
        <w:rPr>
          <w:i/>
          <w:iCs/>
          <w:szCs w:val="24"/>
        </w:rPr>
        <w:t>paradoxa</w:t>
      </w:r>
      <w:proofErr w:type="spellEnd"/>
      <w:r w:rsidRPr="00532C5D">
        <w:rPr>
          <w:i/>
          <w:iCs/>
          <w:szCs w:val="24"/>
        </w:rPr>
        <w:t xml:space="preserve">, </w:t>
      </w:r>
      <w:proofErr w:type="spellStart"/>
      <w:r w:rsidRPr="00532C5D">
        <w:rPr>
          <w:i/>
          <w:iCs/>
          <w:szCs w:val="24"/>
        </w:rPr>
        <w:t>Parkia</w:t>
      </w:r>
      <w:proofErr w:type="spellEnd"/>
      <w:r w:rsidRPr="00532C5D">
        <w:rPr>
          <w:i/>
          <w:iCs/>
          <w:szCs w:val="24"/>
        </w:rPr>
        <w:t xml:space="preserve"> </w:t>
      </w:r>
      <w:proofErr w:type="spellStart"/>
      <w:r w:rsidRPr="00532C5D">
        <w:rPr>
          <w:i/>
          <w:iCs/>
          <w:szCs w:val="24"/>
        </w:rPr>
        <w:t>biglobosa</w:t>
      </w:r>
      <w:proofErr w:type="spellEnd"/>
      <w:r w:rsidRPr="00532C5D">
        <w:rPr>
          <w:i/>
          <w:iCs/>
          <w:szCs w:val="24"/>
        </w:rPr>
        <w:t xml:space="preserve"> et </w:t>
      </w:r>
      <w:proofErr w:type="spellStart"/>
      <w:r w:rsidRPr="00532C5D">
        <w:rPr>
          <w:i/>
          <w:iCs/>
          <w:szCs w:val="24"/>
        </w:rPr>
        <w:t>Khaya</w:t>
      </w:r>
      <w:proofErr w:type="spellEnd"/>
      <w:r w:rsidRPr="00532C5D">
        <w:rPr>
          <w:i/>
          <w:iCs/>
          <w:szCs w:val="24"/>
        </w:rPr>
        <w:t xml:space="preserve"> senegalensis</w:t>
      </w:r>
      <w:r w:rsidRPr="00532C5D">
        <w:rPr>
          <w:szCs w:val="24"/>
        </w:rPr>
        <w:t xml:space="preserve">. Le </w:t>
      </w:r>
      <w:proofErr w:type="spellStart"/>
      <w:r w:rsidRPr="00532C5D">
        <w:rPr>
          <w:szCs w:val="24"/>
        </w:rPr>
        <w:t>Salamat</w:t>
      </w:r>
      <w:proofErr w:type="spellEnd"/>
      <w:r w:rsidRPr="00532C5D">
        <w:rPr>
          <w:szCs w:val="24"/>
        </w:rPr>
        <w:t xml:space="preserve"> présente une végétation plus clairsemée, typique de la savane sahélienne, avec une prédominance </w:t>
      </w:r>
      <w:proofErr w:type="gramStart"/>
      <w:r w:rsidRPr="00532C5D">
        <w:rPr>
          <w:szCs w:val="24"/>
        </w:rPr>
        <w:t>d</w:t>
      </w:r>
      <w:r w:rsidR="00ED7E77" w:rsidRPr="00532C5D">
        <w:rPr>
          <w:szCs w:val="24"/>
        </w:rPr>
        <w:t xml:space="preserve">e </w:t>
      </w:r>
      <w:r w:rsidRPr="00532C5D">
        <w:rPr>
          <w:i/>
          <w:iCs/>
          <w:szCs w:val="24"/>
        </w:rPr>
        <w:t>Acacia</w:t>
      </w:r>
      <w:proofErr w:type="gramEnd"/>
      <w:r w:rsidRPr="00532C5D">
        <w:rPr>
          <w:i/>
          <w:iCs/>
          <w:szCs w:val="24"/>
        </w:rPr>
        <w:t xml:space="preserve"> seyal, Balanites aegyptiaca</w:t>
      </w:r>
      <w:r w:rsidRPr="00532C5D">
        <w:rPr>
          <w:szCs w:val="24"/>
        </w:rPr>
        <w:t xml:space="preserve"> et </w:t>
      </w:r>
      <w:r w:rsidRPr="00532C5D">
        <w:rPr>
          <w:i/>
          <w:iCs/>
          <w:szCs w:val="24"/>
        </w:rPr>
        <w:t xml:space="preserve">Ziziphus </w:t>
      </w:r>
      <w:proofErr w:type="spellStart"/>
      <w:r w:rsidRPr="00532C5D">
        <w:rPr>
          <w:i/>
          <w:iCs/>
          <w:szCs w:val="24"/>
        </w:rPr>
        <w:t>mauritiana</w:t>
      </w:r>
      <w:proofErr w:type="spellEnd"/>
      <w:r w:rsidRPr="00532C5D">
        <w:rPr>
          <w:szCs w:val="24"/>
        </w:rPr>
        <w:t>. Cette diversité végétale contribue significativement à la résilience des systèmes agricoles et au maintien de la biodiversité locale.</w:t>
      </w:r>
    </w:p>
    <w:p w14:paraId="2A1793B2" w14:textId="6B5C2D85" w:rsidR="005B62E4" w:rsidRPr="00532C5D" w:rsidRDefault="00A805CD" w:rsidP="00503B31">
      <w:pPr>
        <w:rPr>
          <w:b/>
          <w:bCs/>
        </w:rPr>
      </w:pPr>
      <w:r w:rsidRPr="00532C5D">
        <w:rPr>
          <w:b/>
          <w:bCs/>
        </w:rPr>
        <w:lastRenderedPageBreak/>
        <w:t xml:space="preserve">1.4.1.3 </w:t>
      </w:r>
      <w:r w:rsidR="005B62E4" w:rsidRPr="00532C5D">
        <w:rPr>
          <w:b/>
          <w:bCs/>
        </w:rPr>
        <w:t>Sols et Potentialités Agricoles</w:t>
      </w:r>
    </w:p>
    <w:p w14:paraId="5BB04AA7" w14:textId="070C98BD" w:rsidR="0030715B" w:rsidRPr="00532C5D" w:rsidRDefault="005B62E4" w:rsidP="005B62E4">
      <w:pPr>
        <w:spacing w:line="360" w:lineRule="auto"/>
        <w:jc w:val="both"/>
      </w:pPr>
      <w:r w:rsidRPr="00532C5D">
        <w:rPr>
          <w:szCs w:val="24"/>
        </w:rPr>
        <w:t>Les sols des zones d'étude présentent une diversité pédologique remarquable, influençant directement les systèmes de production agricole. Dans le Mayo-</w:t>
      </w:r>
      <w:proofErr w:type="spellStart"/>
      <w:r w:rsidRPr="00532C5D">
        <w:rPr>
          <w:szCs w:val="24"/>
        </w:rPr>
        <w:t>Kebbi</w:t>
      </w:r>
      <w:proofErr w:type="spellEnd"/>
      <w:r w:rsidRPr="00532C5D">
        <w:rPr>
          <w:szCs w:val="24"/>
        </w:rPr>
        <w:t xml:space="preserve"> Ouest, on observe une prédominance de sols ferrugineux tropicaux lessivés, caractérisés par une bonne structure mais nécessitant une gestion appropriée de la fertilité. Les vertisols, localement appelés "</w:t>
      </w:r>
      <w:proofErr w:type="spellStart"/>
      <w:r w:rsidRPr="00532C5D">
        <w:rPr>
          <w:szCs w:val="24"/>
        </w:rPr>
        <w:t>berbéré</w:t>
      </w:r>
      <w:proofErr w:type="spellEnd"/>
      <w:r w:rsidRPr="00532C5D">
        <w:rPr>
          <w:szCs w:val="24"/>
        </w:rPr>
        <w:t xml:space="preserve">", occupent les dépressions et présentent un fort potentiel pour la culture du sorgho de décrue. Le </w:t>
      </w:r>
      <w:proofErr w:type="spellStart"/>
      <w:r w:rsidRPr="00532C5D">
        <w:rPr>
          <w:szCs w:val="24"/>
        </w:rPr>
        <w:t>Salamat</w:t>
      </w:r>
      <w:proofErr w:type="spellEnd"/>
      <w:r w:rsidRPr="00532C5D">
        <w:rPr>
          <w:szCs w:val="24"/>
        </w:rPr>
        <w:t xml:space="preserve"> se distingue par la présence de sols hydromorphes dans les plaines d'inondation et de sols ferrugineux tropicaux sur les plateaux. La qualité des sols, combinée aux conditions climatiques, détermine</w:t>
      </w:r>
      <w:r w:rsidR="001C29C2" w:rsidRPr="00532C5D">
        <w:rPr>
          <w:szCs w:val="24"/>
        </w:rPr>
        <w:t>nt</w:t>
      </w:r>
      <w:r w:rsidRPr="00532C5D">
        <w:rPr>
          <w:szCs w:val="24"/>
        </w:rPr>
        <w:t xml:space="preserve"> les potentialités agricoles de chaque zone. Les analyses pédologiques récentes révèlent des teneurs en matière organique variant de 0,8% à 2,5% dans le Mayo-</w:t>
      </w:r>
      <w:proofErr w:type="spellStart"/>
      <w:r w:rsidRPr="00532C5D">
        <w:rPr>
          <w:szCs w:val="24"/>
        </w:rPr>
        <w:t>Kebbi</w:t>
      </w:r>
      <w:proofErr w:type="spellEnd"/>
      <w:r w:rsidRPr="00532C5D">
        <w:rPr>
          <w:szCs w:val="24"/>
        </w:rPr>
        <w:t xml:space="preserve"> Ouest, et de 0,5% à 1,8% dans le </w:t>
      </w:r>
      <w:proofErr w:type="spellStart"/>
      <w:r w:rsidRPr="00532C5D">
        <w:rPr>
          <w:szCs w:val="24"/>
        </w:rPr>
        <w:t>Salamat</w:t>
      </w:r>
      <w:proofErr w:type="spellEnd"/>
      <w:r w:rsidRPr="00532C5D">
        <w:rPr>
          <w:szCs w:val="24"/>
        </w:rPr>
        <w:t>. Ces caractéristiques édaphiques, associées à une gestion adaptée des terres, permettent le développement d'une agriculture diversifiée, incluant céréales, légumineuses et cultures de rente.</w:t>
      </w:r>
    </w:p>
    <w:p w14:paraId="70B04C96" w14:textId="0F4BAEF9" w:rsidR="0030715B" w:rsidRPr="00532C5D" w:rsidRDefault="00F75B2D" w:rsidP="001308A5">
      <w:pPr>
        <w:pStyle w:val="Titre3"/>
      </w:pPr>
      <w:bookmarkStart w:id="332" w:name="_Toc201563175"/>
      <w:r w:rsidRPr="00532C5D">
        <w:t>1.</w:t>
      </w:r>
      <w:r w:rsidR="00C7616D" w:rsidRPr="00532C5D">
        <w:t>4</w:t>
      </w:r>
      <w:r w:rsidRPr="00532C5D">
        <w:t>.</w:t>
      </w:r>
      <w:r w:rsidR="00C7616D" w:rsidRPr="00532C5D">
        <w:t>2</w:t>
      </w:r>
      <w:r w:rsidRPr="00532C5D">
        <w:t xml:space="preserve"> </w:t>
      </w:r>
      <w:r w:rsidR="00C61D07" w:rsidRPr="00532C5D">
        <w:t>Méthodologie d’échantillonnage et de collecte des données</w:t>
      </w:r>
      <w:bookmarkEnd w:id="332"/>
      <w:r w:rsidR="00C61D07" w:rsidRPr="00532C5D">
        <w:t xml:space="preserve"> </w:t>
      </w:r>
    </w:p>
    <w:p w14:paraId="36770BC2" w14:textId="77777777" w:rsidR="0030715B" w:rsidRPr="00532C5D" w:rsidRDefault="0030715B" w:rsidP="0030715B">
      <w:pPr>
        <w:spacing w:line="360" w:lineRule="auto"/>
        <w:jc w:val="both"/>
        <w:rPr>
          <w:szCs w:val="24"/>
        </w:rPr>
      </w:pPr>
      <w:r w:rsidRPr="00532C5D">
        <w:rPr>
          <w:szCs w:val="24"/>
        </w:rPr>
        <w:t xml:space="preserve">L'étude a adopté une approche d'échantillonnage stratifié à plusieurs niveaux, conçue pour assurer une représentativité optimale des différents acteurs de la chaîne de valeur. La taille de l'échantillon a été déterminée selon la formule de </w:t>
      </w:r>
      <w:proofErr w:type="spellStart"/>
      <w:r w:rsidRPr="00532C5D">
        <w:rPr>
          <w:szCs w:val="24"/>
        </w:rPr>
        <w:t>Slovin</w:t>
      </w:r>
      <w:proofErr w:type="spellEnd"/>
      <w:r w:rsidRPr="00532C5D">
        <w:rPr>
          <w:szCs w:val="24"/>
        </w:rPr>
        <w:t xml:space="preserve"> (1960) :</w:t>
      </w:r>
    </w:p>
    <w:p w14:paraId="100ACF4C" w14:textId="77777777" w:rsidR="0030715B" w:rsidRPr="00532C5D" w:rsidRDefault="0030715B" w:rsidP="0030715B">
      <w:pPr>
        <w:spacing w:line="360" w:lineRule="auto"/>
        <w:jc w:val="both"/>
        <w:rPr>
          <w:szCs w:val="24"/>
          <w:lang w:val="en-US"/>
        </w:rPr>
      </w:pPr>
      <m:oMathPara>
        <m:oMath>
          <m:r>
            <m:rPr>
              <m:sty m:val="bi"/>
            </m:rPr>
            <w:rPr>
              <w:rFonts w:ascii="Cambria Math" w:hAnsi="Cambria Math"/>
              <w:szCs w:val="24"/>
              <w:lang w:val="en-US"/>
            </w:rPr>
            <m:t>n = N/(1+Ne²)</m:t>
          </m:r>
        </m:oMath>
      </m:oMathPara>
    </w:p>
    <w:p w14:paraId="09BF4478" w14:textId="77777777" w:rsidR="0030715B" w:rsidRPr="00532C5D" w:rsidRDefault="0030715B" w:rsidP="0030715B">
      <w:pPr>
        <w:spacing w:line="360" w:lineRule="auto"/>
        <w:jc w:val="both"/>
        <w:rPr>
          <w:szCs w:val="24"/>
        </w:rPr>
      </w:pPr>
      <w:r w:rsidRPr="00532C5D">
        <w:rPr>
          <w:szCs w:val="24"/>
        </w:rPr>
        <w:t>Où n = taille de l’échantillon ; N = taille de la population cible et e = marge d'erreur (5%). La stratification de l'échantillon a été réalisée selon les critères suivants : type d'acteur (producteurs, transformateurs, commerçants), taille de l'exploitation (petite, moyenne, grande), zone géographique, genre. L'échantillon total comprend 300 producteurs. La répartition spatiale des répondants a été effectuée proportionnellement à l'importance relative de chaque sous-préfecture dans la production de maïs, en utilisant les données statistiques agricoles de 2022. La sélection des producteurs s'est basée sur les critères principaux : minimum de trois ans d'expérience dans l'activité concernée, résidence permanente dans la zone d'étude, implication directe dans la chaîne de valeur du maïs et pour les producteurs : possession d'au moins 0.5 hectare en culture. Les transformateurs ont été choisis en fonction de la continuité de leur activité et de leur volume de transformation. Pour les commerçants, l'implication régulière dans la filière et la représentativité des différents niveaux de la chaîne de distribution ont constitué les critères déterminants.</w:t>
      </w:r>
    </w:p>
    <w:p w14:paraId="19915ED3" w14:textId="2B828D5A" w:rsidR="0030715B" w:rsidRPr="00532C5D" w:rsidRDefault="0030715B" w:rsidP="006D740D">
      <w:pPr>
        <w:spacing w:line="360" w:lineRule="auto"/>
        <w:jc w:val="both"/>
        <w:rPr>
          <w:szCs w:val="24"/>
        </w:rPr>
      </w:pPr>
      <w:r w:rsidRPr="00532C5D">
        <w:rPr>
          <w:szCs w:val="24"/>
        </w:rPr>
        <w:lastRenderedPageBreak/>
        <w:t>La collecte des données a combiné méthodes quantitatives et qualitatives. Les données primaires ont été recueillies par le biais d'enquêtes structurées, d'entretiens semi-directifs, et d'observations directes sur le terrain. Les données secondaires proviennent d'une revue documentaire systématique, incluant statistiques officielles et rapports techniques spécialisés. Un protocole rigoureux de validation a été mis en place, comprenant le pré-test des instruments de collecte, la formation des enquêteurs, et la triangulation systématique des sources d'information. La recherche a respecté les principes éthiques fondamentaux de consentement éclairé et de confidentialité des données, avec un engagement de restitution des résultats aux communautés participantes.</w:t>
      </w:r>
      <w:r w:rsidR="002A1230" w:rsidRPr="00532C5D">
        <w:rPr>
          <w:szCs w:val="24"/>
        </w:rPr>
        <w:t xml:space="preserve"> </w:t>
      </w:r>
      <w:r w:rsidRPr="00532C5D">
        <w:t>Afin de faire une bonne évaluation de la production de maïs dans le pays, nos enquêtes ont été conduite</w:t>
      </w:r>
      <w:r w:rsidR="001C29C2" w:rsidRPr="00532C5D">
        <w:t>s</w:t>
      </w:r>
      <w:r w:rsidRPr="00532C5D">
        <w:t xml:space="preserve"> auprès des différents groupe</w:t>
      </w:r>
      <w:r w:rsidR="001C29C2" w:rsidRPr="00532C5D">
        <w:t>s</w:t>
      </w:r>
      <w:r w:rsidRPr="00532C5D">
        <w:t xml:space="preserve"> d’acteurs (Producteur, Commerçant, transformateurs). A ce titre, plusieurs questionnaires électroniques ont été élaboré</w:t>
      </w:r>
      <w:r w:rsidR="001C29C2" w:rsidRPr="00532C5D">
        <w:t>s</w:t>
      </w:r>
      <w:r w:rsidRPr="00532C5D">
        <w:t xml:space="preserve"> (voir apendix1). Ces questions ont été soumises aux acteurs pour réponse. Le but de cette enquête est d’affiner les informations mobilisées grâce à la recherche documentaire. Ainsi, les méthodes qualitatives (discussions en focus group, entretiens semi-structurés avec les acteurs clés dans les différents maillons des chaînes de valeur) et quantitative (administration de questionnaires aux acteurs des chaînes de valeur) ont été exploité.</w:t>
      </w:r>
      <w:r w:rsidR="006D740D" w:rsidRPr="00532C5D">
        <w:t xml:space="preserve"> </w:t>
      </w:r>
      <w:r w:rsidRPr="00532C5D">
        <w:t xml:space="preserve">De même, </w:t>
      </w:r>
      <w:r w:rsidRPr="00532C5D">
        <w:rPr>
          <w:szCs w:val="24"/>
        </w:rPr>
        <w:t xml:space="preserve">une documentation dans le cadre de ce travail a consisté à collecter sur la base des documents sélectionnés à partir d’une recherche exhaustive des bases de données académiques, telles que Google Scholar, et </w:t>
      </w:r>
      <w:proofErr w:type="spellStart"/>
      <w:r w:rsidRPr="00532C5D">
        <w:rPr>
          <w:szCs w:val="24"/>
        </w:rPr>
        <w:t>ScienceDirect</w:t>
      </w:r>
      <w:proofErr w:type="spellEnd"/>
      <w:r w:rsidRPr="00532C5D">
        <w:rPr>
          <w:szCs w:val="24"/>
        </w:rPr>
        <w:t>, les informations nécessaires à l’étude. Les documents et rapports sélectionnés sont lus attentivement afin d'extraire les informations clés et les données importantes en rapport avec les enjeux et les contraintes de la production. Ainsi, à la suite d’une lecture répétée et une analyse approfondie et une synthèse des informations extraites a été réalisée.</w:t>
      </w:r>
      <w:r w:rsidRPr="00532C5D">
        <w:t xml:space="preserve"> </w:t>
      </w:r>
      <w:r w:rsidRPr="00532C5D">
        <w:rPr>
          <w:szCs w:val="24"/>
        </w:rPr>
        <w:t>Les recherches ont été également faites sur internet.</w:t>
      </w:r>
    </w:p>
    <w:p w14:paraId="78EF8BFB" w14:textId="1CFCF402" w:rsidR="0030715B" w:rsidRPr="00532C5D" w:rsidRDefault="00F75B2D" w:rsidP="001308A5">
      <w:pPr>
        <w:pStyle w:val="Titre3"/>
      </w:pPr>
      <w:bookmarkStart w:id="333" w:name="_Toc201563176"/>
      <w:r w:rsidRPr="00532C5D">
        <w:t xml:space="preserve">1.4.3 </w:t>
      </w:r>
      <w:r w:rsidR="00C61D07" w:rsidRPr="00532C5D">
        <w:t>Méthodologie d’analyse des données</w:t>
      </w:r>
      <w:bookmarkEnd w:id="333"/>
      <w:r w:rsidR="00C61D07" w:rsidRPr="00532C5D">
        <w:t xml:space="preserve"> </w:t>
      </w:r>
    </w:p>
    <w:p w14:paraId="020CD8E4" w14:textId="75B44A07" w:rsidR="00090E3A" w:rsidRPr="00532C5D" w:rsidRDefault="0030715B" w:rsidP="002A1230">
      <w:pPr>
        <w:spacing w:after="0" w:line="360" w:lineRule="auto"/>
        <w:jc w:val="both"/>
      </w:pPr>
      <w:r w:rsidRPr="00532C5D">
        <w:rPr>
          <w:rFonts w:eastAsia="Times New Roman"/>
          <w:szCs w:val="24"/>
          <w:lang w:eastAsia="fr-FR"/>
        </w:rPr>
        <w:t xml:space="preserve">Les données ont été analysées à l'aide des approches quantitative et qualitative. Une analyse de variance (ANOVA), suivie du post-hoc test de </w:t>
      </w:r>
      <w:proofErr w:type="spellStart"/>
      <w:r w:rsidRPr="00532C5D">
        <w:rPr>
          <w:rFonts w:eastAsia="Times New Roman"/>
          <w:szCs w:val="24"/>
          <w:lang w:eastAsia="fr-FR"/>
        </w:rPr>
        <w:t>Tukey</w:t>
      </w:r>
      <w:proofErr w:type="spellEnd"/>
      <w:r w:rsidRPr="00532C5D">
        <w:rPr>
          <w:rFonts w:eastAsia="Times New Roman"/>
          <w:szCs w:val="24"/>
          <w:lang w:eastAsia="fr-FR"/>
        </w:rPr>
        <w:t xml:space="preserve"> a été effectuée sur la superficie totale de production et la quantité de maïs produite par zone pour </w:t>
      </w:r>
      <w:r w:rsidRPr="00532C5D">
        <w:rPr>
          <w:szCs w:val="24"/>
        </w:rPr>
        <w:t xml:space="preserve">comparer les moyennes des groupes. La statistique seuil de 5% </w:t>
      </w:r>
      <w:r w:rsidRPr="00532C5D">
        <w:rPr>
          <w:rFonts w:eastAsia="Times New Roman"/>
          <w:szCs w:val="24"/>
          <w:lang w:eastAsia="fr-FR"/>
        </w:rPr>
        <w:t>a été considéré dans l’identification des zones à forte production. Afin de marquer les différences significatives, les lettres ont été utilisé</w:t>
      </w:r>
      <w:r w:rsidR="001C29C2" w:rsidRPr="00532C5D">
        <w:rPr>
          <w:rFonts w:eastAsia="Times New Roman"/>
          <w:szCs w:val="24"/>
          <w:lang w:eastAsia="fr-FR"/>
        </w:rPr>
        <w:t>es</w:t>
      </w:r>
      <w:r w:rsidRPr="00532C5D">
        <w:rPr>
          <w:rFonts w:eastAsia="Times New Roman"/>
          <w:szCs w:val="24"/>
          <w:lang w:eastAsia="fr-FR"/>
        </w:rPr>
        <w:t xml:space="preserve"> </w:t>
      </w:r>
      <w:proofErr w:type="gramStart"/>
      <w:r w:rsidRPr="00532C5D">
        <w:rPr>
          <w:rFonts w:eastAsia="Times New Roman"/>
          <w:szCs w:val="24"/>
          <w:lang w:eastAsia="fr-FR"/>
        </w:rPr>
        <w:t>suite au</w:t>
      </w:r>
      <w:proofErr w:type="gramEnd"/>
      <w:r w:rsidRPr="00532C5D">
        <w:rPr>
          <w:rFonts w:eastAsia="Times New Roman"/>
          <w:szCs w:val="24"/>
          <w:lang w:eastAsia="fr-FR"/>
        </w:rPr>
        <w:t xml:space="preserve"> post</w:t>
      </w:r>
      <w:r w:rsidR="001C29C2" w:rsidRPr="00532C5D">
        <w:rPr>
          <w:rFonts w:eastAsia="Times New Roman"/>
          <w:szCs w:val="24"/>
          <w:lang w:eastAsia="fr-FR"/>
        </w:rPr>
        <w:t>-</w:t>
      </w:r>
      <w:r w:rsidRPr="00532C5D">
        <w:rPr>
          <w:rFonts w:eastAsia="Times New Roman"/>
          <w:szCs w:val="24"/>
          <w:lang w:eastAsia="fr-FR"/>
        </w:rPr>
        <w:t>hoc test. Cependant, l</w:t>
      </w:r>
      <w:r w:rsidRPr="00532C5D">
        <w:rPr>
          <w:rStyle w:val="fontstyle01"/>
          <w:rFonts w:ascii="Times New Roman" w:hAnsi="Times New Roman"/>
          <w:sz w:val="24"/>
          <w:szCs w:val="24"/>
        </w:rPr>
        <w:t xml:space="preserve">es moyennes affectées de la même lettre ne sont significativement différentes au seuil 5%. L’analyse de la </w:t>
      </w:r>
      <w:r w:rsidRPr="00532C5D">
        <w:rPr>
          <w:szCs w:val="24"/>
        </w:rPr>
        <w:t xml:space="preserve">typologie des producteurs a été établie selon la taille de l’exploitation, le nombre de champs, la superficie des champs, la quantité moyenne de maïs produite, les types </w:t>
      </w:r>
      <w:r w:rsidRPr="00532C5D">
        <w:rPr>
          <w:szCs w:val="24"/>
        </w:rPr>
        <w:lastRenderedPageBreak/>
        <w:t>d’exploitation et les cultures principales pratiquées. Toute</w:t>
      </w:r>
      <w:r w:rsidR="001C29C2" w:rsidRPr="00532C5D">
        <w:rPr>
          <w:szCs w:val="24"/>
        </w:rPr>
        <w:t>s</w:t>
      </w:r>
      <w:r w:rsidRPr="00532C5D">
        <w:rPr>
          <w:szCs w:val="24"/>
        </w:rPr>
        <w:t xml:space="preserve"> ces analyses ont été possible</w:t>
      </w:r>
      <w:r w:rsidR="001C29C2" w:rsidRPr="00532C5D">
        <w:rPr>
          <w:szCs w:val="24"/>
        </w:rPr>
        <w:t>s</w:t>
      </w:r>
      <w:r w:rsidRPr="00532C5D">
        <w:rPr>
          <w:szCs w:val="24"/>
        </w:rPr>
        <w:t xml:space="preserve"> grâce au</w:t>
      </w:r>
      <w:r w:rsidRPr="00532C5D">
        <w:rPr>
          <w:rStyle w:val="fontstyle01"/>
          <w:rFonts w:ascii="Times New Roman" w:hAnsi="Times New Roman"/>
          <w:sz w:val="24"/>
          <w:szCs w:val="24"/>
        </w:rPr>
        <w:t xml:space="preserve"> logiciel R 4.3.0, ainsi qu’au Microsoft Excel 2016. D’autres part</w:t>
      </w:r>
      <w:r w:rsidR="001C29C2" w:rsidRPr="00532C5D">
        <w:rPr>
          <w:rStyle w:val="fontstyle01"/>
          <w:rFonts w:ascii="Times New Roman" w:hAnsi="Times New Roman"/>
          <w:sz w:val="24"/>
          <w:szCs w:val="24"/>
        </w:rPr>
        <w:t>s</w:t>
      </w:r>
      <w:r w:rsidRPr="00532C5D">
        <w:rPr>
          <w:rStyle w:val="fontstyle01"/>
          <w:rFonts w:ascii="Times New Roman" w:hAnsi="Times New Roman"/>
          <w:sz w:val="24"/>
          <w:szCs w:val="24"/>
        </w:rPr>
        <w:t xml:space="preserve">, </w:t>
      </w:r>
      <w:r w:rsidRPr="00532C5D">
        <w:rPr>
          <w:szCs w:val="24"/>
        </w:rPr>
        <w:t xml:space="preserve">les données ont été analysées à l'aide de méthodes statistiques et d'analyse qualitative afin fournir une compréhension approfondie des systèmes et pratiques agricoles de production du maïs au Tchad. </w:t>
      </w:r>
      <w:r w:rsidRPr="00532C5D">
        <w:t> </w:t>
      </w:r>
    </w:p>
    <w:p w14:paraId="5C37EEF1" w14:textId="77777777" w:rsidR="00090E3A" w:rsidRPr="00532C5D" w:rsidRDefault="00090E3A">
      <w:pPr>
        <w:suppressAutoHyphens w:val="0"/>
        <w:autoSpaceDN/>
        <w:spacing w:before="0" w:after="160" w:line="259" w:lineRule="auto"/>
        <w:textAlignment w:val="auto"/>
      </w:pPr>
      <w:r w:rsidRPr="00532C5D">
        <w:br w:type="page"/>
      </w:r>
    </w:p>
    <w:p w14:paraId="566428BD" w14:textId="371FA689" w:rsidR="00943B92" w:rsidRPr="00532C5D" w:rsidRDefault="00650CD5" w:rsidP="00BE10DA">
      <w:pPr>
        <w:pStyle w:val="Titre2"/>
      </w:pPr>
      <w:bookmarkStart w:id="334" w:name="_Toc201563177"/>
      <w:r w:rsidRPr="00532C5D">
        <w:lastRenderedPageBreak/>
        <w:t xml:space="preserve">CHAPITRE 2 : </w:t>
      </w:r>
      <w:r w:rsidR="002F34A6" w:rsidRPr="00532C5D">
        <w:t>ANALYSE DE LA BASE PRODUCTIVE</w:t>
      </w:r>
      <w:bookmarkEnd w:id="334"/>
      <w:r w:rsidR="002F34A6" w:rsidRPr="00532C5D">
        <w:t xml:space="preserve"> </w:t>
      </w:r>
    </w:p>
    <w:p w14:paraId="094E1B78" w14:textId="5B7BCE0C" w:rsidR="0030715B" w:rsidRPr="00532C5D" w:rsidRDefault="0030715B" w:rsidP="0030715B">
      <w:pPr>
        <w:suppressAutoHyphens w:val="0"/>
        <w:autoSpaceDN/>
        <w:spacing w:before="0" w:after="160" w:line="259" w:lineRule="auto"/>
        <w:textAlignment w:val="auto"/>
        <w:rPr>
          <w:rFonts w:eastAsiaTheme="majorEastAsia"/>
          <w:b/>
          <w:caps/>
          <w:szCs w:val="32"/>
        </w:rPr>
      </w:pPr>
    </w:p>
    <w:p w14:paraId="1480880A" w14:textId="50F4E240" w:rsidR="0030715B" w:rsidRPr="00532C5D" w:rsidRDefault="0030715B" w:rsidP="00943B92">
      <w:pPr>
        <w:rPr>
          <w:b/>
          <w:bCs/>
        </w:rPr>
      </w:pPr>
      <w:bookmarkStart w:id="335" w:name="_Toc188705947"/>
      <w:bookmarkStart w:id="336" w:name="_Toc190912234"/>
      <w:r w:rsidRPr="00532C5D">
        <w:rPr>
          <w:b/>
          <w:bCs/>
        </w:rPr>
        <w:t>Introduction</w:t>
      </w:r>
      <w:bookmarkEnd w:id="335"/>
      <w:bookmarkEnd w:id="336"/>
    </w:p>
    <w:p w14:paraId="21EF9903" w14:textId="77777777" w:rsidR="0030715B" w:rsidRPr="00532C5D" w:rsidRDefault="0030715B" w:rsidP="0030715B">
      <w:pPr>
        <w:spacing w:after="0" w:line="360" w:lineRule="auto"/>
        <w:jc w:val="both"/>
        <w:rPr>
          <w:szCs w:val="24"/>
        </w:rPr>
      </w:pPr>
      <w:r w:rsidRPr="00532C5D">
        <w:rPr>
          <w:szCs w:val="24"/>
        </w:rPr>
        <w:t xml:space="preserve">La production de maïs est fondamentale pour le système alimentaire mondial et a un grand potentiel pour augmenter les rendements. Elle est actuellement largement cultivée dans le monde entier et est devenue une source indispensable de nourriture, d'alimentation pour le bétail et de matières premières industrielles. Par conséquent, la production durable de maïs revêt une grande importance pour garantir la sécurité alimentaire nationale et mondiale et pour l'approvisionnement efficace en produits agricoles. En outre, parmi toutes les cultures alimentaires, le maïs a le plus grand potentiel pour augmenter la production (Wu </w:t>
      </w:r>
      <w:r w:rsidRPr="00532C5D">
        <w:rPr>
          <w:i/>
          <w:iCs/>
          <w:szCs w:val="24"/>
        </w:rPr>
        <w:t>et al.</w:t>
      </w:r>
      <w:r w:rsidRPr="00532C5D">
        <w:rPr>
          <w:szCs w:val="24"/>
        </w:rPr>
        <w:t xml:space="preserve">, 2022). </w:t>
      </w:r>
      <w:r w:rsidRPr="00532C5D">
        <w:rPr>
          <w:color w:val="000000"/>
          <w:szCs w:val="24"/>
        </w:rPr>
        <w:t>L’agriculture tchadienne est très souvent familiale et presque exclusivement pluviale, en plus elle est sous l’influence des effets néfastes de la sécheresse. Le système de production est extensif, peu productif et repose surtout sur une agriculture traditionnelle de subsistance (</w:t>
      </w:r>
      <w:r w:rsidRPr="00532C5D">
        <w:rPr>
          <w:rStyle w:val="fontstyle01"/>
          <w:rFonts w:ascii="Times New Roman" w:hAnsi="Times New Roman"/>
          <w:sz w:val="24"/>
          <w:szCs w:val="24"/>
        </w:rPr>
        <w:t xml:space="preserve">GOALBAYE </w:t>
      </w:r>
      <w:r w:rsidRPr="00532C5D">
        <w:rPr>
          <w:rStyle w:val="fontstyle01"/>
          <w:rFonts w:ascii="Times New Roman" w:hAnsi="Times New Roman"/>
          <w:i/>
          <w:iCs/>
          <w:sz w:val="24"/>
          <w:szCs w:val="24"/>
        </w:rPr>
        <w:t>et al.</w:t>
      </w:r>
      <w:r w:rsidRPr="00532C5D">
        <w:rPr>
          <w:rStyle w:val="fontstyle01"/>
          <w:rFonts w:ascii="Times New Roman" w:hAnsi="Times New Roman"/>
          <w:sz w:val="24"/>
          <w:szCs w:val="24"/>
        </w:rPr>
        <w:t>, 2014)</w:t>
      </w:r>
      <w:r w:rsidRPr="00532C5D">
        <w:rPr>
          <w:color w:val="000000"/>
          <w:szCs w:val="24"/>
        </w:rPr>
        <w:t xml:space="preserve">. </w:t>
      </w:r>
      <w:r w:rsidRPr="00532C5D">
        <w:rPr>
          <w:szCs w:val="24"/>
        </w:rPr>
        <w:t>La production de maïs au Tchad joue un rôle important pour la sécurité alimentaire et économique du pays.</w:t>
      </w:r>
      <w:r w:rsidRPr="00532C5D">
        <w:rPr>
          <w:szCs w:val="24"/>
          <w:lang w:eastAsia="fr-FR"/>
        </w:rPr>
        <w:t xml:space="preserve"> En effet, le maïs est l'une des cultures les plus importantes du Tchad. Selon </w:t>
      </w:r>
      <w:r w:rsidRPr="00532C5D">
        <w:rPr>
          <w:rStyle w:val="fontstyle01"/>
          <w:rFonts w:ascii="Times New Roman" w:hAnsi="Times New Roman"/>
          <w:sz w:val="24"/>
          <w:szCs w:val="24"/>
        </w:rPr>
        <w:t xml:space="preserve">GOALBAYE </w:t>
      </w:r>
      <w:r w:rsidRPr="00532C5D">
        <w:rPr>
          <w:rStyle w:val="fontstyle01"/>
          <w:rFonts w:ascii="Times New Roman" w:hAnsi="Times New Roman"/>
          <w:i/>
          <w:iCs/>
          <w:sz w:val="24"/>
          <w:szCs w:val="24"/>
        </w:rPr>
        <w:t>et al.</w:t>
      </w:r>
      <w:r w:rsidRPr="00532C5D">
        <w:rPr>
          <w:rStyle w:val="fontstyle01"/>
          <w:rFonts w:ascii="Times New Roman" w:hAnsi="Times New Roman"/>
          <w:sz w:val="24"/>
          <w:szCs w:val="24"/>
        </w:rPr>
        <w:t>, (2014),</w:t>
      </w:r>
      <w:r w:rsidRPr="00532C5D">
        <w:rPr>
          <w:szCs w:val="24"/>
          <w:lang w:eastAsia="fr-FR"/>
        </w:rPr>
        <w:t xml:space="preserve"> </w:t>
      </w:r>
      <w:r w:rsidRPr="00532C5D">
        <w:rPr>
          <w:color w:val="000000"/>
          <w:szCs w:val="24"/>
        </w:rPr>
        <w:t xml:space="preserve">il occupe le 3ème rang après le sorgho et le mil. </w:t>
      </w:r>
      <w:r w:rsidRPr="00532C5D">
        <w:rPr>
          <w:szCs w:val="24"/>
          <w:lang w:eastAsia="fr-FR"/>
        </w:rPr>
        <w:t xml:space="preserve">Le gouvernement tchadien encourage la production de maïs en offrant des subventions pour l'achat d'engrais et de semences, ainsi que des programmes de formation pour améliorer les pratiques agricoles. </w:t>
      </w:r>
    </w:p>
    <w:p w14:paraId="7FCDD676" w14:textId="77777777" w:rsidR="0030715B" w:rsidRPr="00532C5D" w:rsidRDefault="0030715B" w:rsidP="0030715B">
      <w:pPr>
        <w:spacing w:after="0" w:line="360" w:lineRule="auto"/>
        <w:jc w:val="both"/>
        <w:rPr>
          <w:szCs w:val="24"/>
        </w:rPr>
      </w:pPr>
      <w:r w:rsidRPr="00532C5D">
        <w:rPr>
          <w:szCs w:val="24"/>
          <w:lang w:eastAsia="fr-FR"/>
        </w:rPr>
        <w:t xml:space="preserve">La production de maïs au Tchad a augmenté au cours des dernières années, passant d'environ 720 000 tonnes en 2015 à environ 1,1 million de tonnes en 2020 (FAO, 2021). Cependant, la productivité moyenne par hectare reste relativement faible </w:t>
      </w:r>
      <w:r w:rsidRPr="00532C5D">
        <w:rPr>
          <w:szCs w:val="24"/>
        </w:rPr>
        <w:t>par rapport aux besoins de la population, à environ 1,2 tonne par hectare, et de nombreux défis liés à la politique agricole, à la gestion foncière et aux pratiques agricoles entravent son développement. Au cours de ces dernières années, sa production est en plein développement. Un projet mis en œuvre par la FAO vise à améliorer les techniques culturales, à promouvoir une meilleure utilisation des engrais et à acquérir une bonne connaissance des pesticides ​</w:t>
      </w:r>
      <w:hyperlink r:id="rId29" w:tgtFrame="_blank" w:history="1">
        <w:r w:rsidRPr="00532C5D">
          <w:rPr>
            <w:szCs w:val="24"/>
          </w:rPr>
          <w:t>(FAO,</w:t>
        </w:r>
      </w:hyperlink>
      <w:r w:rsidRPr="00532C5D">
        <w:rPr>
          <w:szCs w:val="24"/>
        </w:rPr>
        <w:t xml:space="preserve"> 2018)​. Cependant, la production de céréales en 2022 a été affectée par des inondations, une faible application d'engrais et des conflits, ce qui a conduit à une production de céréales légèrement inférieure à la moyenne de 2,7 millions de tonnes. Ces défis soulignent la nécessité d'aborder les problèmes de durabilité et de productivité dans la production de maïs au Tchad​</w:t>
      </w:r>
      <w:hyperlink r:id="rId30" w:tgtFrame="_blank" w:history="1"/>
      <w:r w:rsidRPr="00532C5D">
        <w:rPr>
          <w:szCs w:val="24"/>
        </w:rPr>
        <w:t xml:space="preserve"> (FAO, 2022)​.</w:t>
      </w:r>
    </w:p>
    <w:p w14:paraId="16A96CEC" w14:textId="09D4F25E" w:rsidR="0030715B" w:rsidRPr="00532C5D" w:rsidRDefault="0030715B" w:rsidP="0030715B">
      <w:pPr>
        <w:spacing w:after="0" w:line="360" w:lineRule="auto"/>
        <w:jc w:val="both"/>
        <w:rPr>
          <w:szCs w:val="24"/>
        </w:rPr>
      </w:pPr>
      <w:r w:rsidRPr="00532C5D">
        <w:rPr>
          <w:szCs w:val="24"/>
        </w:rPr>
        <w:lastRenderedPageBreak/>
        <w:t xml:space="preserve">Dans ce chapitre, nous allons examiner </w:t>
      </w:r>
      <w:r w:rsidR="0046666A" w:rsidRPr="00532C5D">
        <w:rPr>
          <w:szCs w:val="24"/>
        </w:rPr>
        <w:t xml:space="preserve">la base productive </w:t>
      </w:r>
      <w:r w:rsidRPr="00532C5D">
        <w:rPr>
          <w:szCs w:val="24"/>
        </w:rPr>
        <w:t>de</w:t>
      </w:r>
      <w:r w:rsidR="0046666A" w:rsidRPr="00532C5D">
        <w:rPr>
          <w:szCs w:val="24"/>
        </w:rPr>
        <w:t>s</w:t>
      </w:r>
      <w:r w:rsidRPr="00532C5D">
        <w:rPr>
          <w:szCs w:val="24"/>
        </w:rPr>
        <w:t xml:space="preserve"> producteurs de maïs au Tchad, les politiques agricoles et leurs mises en œuvre, les politiques foncières et les disponibilités foncières, ainsi que la sécurisation foncière au Tchad.</w:t>
      </w:r>
    </w:p>
    <w:p w14:paraId="7CC45D8B" w14:textId="77777777" w:rsidR="0030715B" w:rsidRPr="00532C5D" w:rsidRDefault="0030715B" w:rsidP="0030715B">
      <w:pPr>
        <w:spacing w:after="0" w:line="360" w:lineRule="auto"/>
        <w:jc w:val="both"/>
        <w:rPr>
          <w:szCs w:val="24"/>
        </w:rPr>
      </w:pPr>
      <w:r w:rsidRPr="00532C5D">
        <w:rPr>
          <w:szCs w:val="24"/>
        </w:rPr>
        <w:t>Les objectifs de ce chapitre sont de :</w:t>
      </w:r>
    </w:p>
    <w:p w14:paraId="1CD339DC" w14:textId="77777777" w:rsidR="0030715B" w:rsidRPr="00532C5D" w:rsidRDefault="0030715B">
      <w:pPr>
        <w:pStyle w:val="Paragraphedeliste"/>
        <w:numPr>
          <w:ilvl w:val="0"/>
          <w:numId w:val="6"/>
        </w:numPr>
        <w:spacing w:after="0" w:line="360" w:lineRule="auto"/>
        <w:jc w:val="both"/>
        <w:rPr>
          <w:rFonts w:ascii="Times New Roman" w:hAnsi="Times New Roman" w:cs="Times New Roman"/>
          <w:szCs w:val="24"/>
        </w:rPr>
      </w:pPr>
      <w:r w:rsidRPr="00532C5D">
        <w:rPr>
          <w:rFonts w:ascii="Times New Roman" w:hAnsi="Times New Roman" w:cs="Times New Roman"/>
          <w:szCs w:val="24"/>
        </w:rPr>
        <w:t>Étudier les politiques foncières et les disponibilités foncières au Tchad, y compris le mode d’occupation spatiale, les modes de faire valoir et d’acquisition des terres, la superficie et la répartition selon le genre, la superficie par activité secondaire ;</w:t>
      </w:r>
    </w:p>
    <w:p w14:paraId="6E5F7839" w14:textId="77777777" w:rsidR="0030715B" w:rsidRPr="00532C5D" w:rsidRDefault="0030715B">
      <w:pPr>
        <w:pStyle w:val="Paragraphedeliste"/>
        <w:numPr>
          <w:ilvl w:val="0"/>
          <w:numId w:val="6"/>
        </w:numPr>
        <w:spacing w:after="0" w:line="360" w:lineRule="auto"/>
        <w:jc w:val="both"/>
        <w:rPr>
          <w:rFonts w:ascii="Times New Roman" w:hAnsi="Times New Roman" w:cs="Times New Roman"/>
          <w:szCs w:val="24"/>
        </w:rPr>
      </w:pPr>
      <w:r w:rsidRPr="00532C5D">
        <w:rPr>
          <w:rFonts w:ascii="Times New Roman" w:hAnsi="Times New Roman" w:cs="Times New Roman"/>
          <w:szCs w:val="24"/>
        </w:rPr>
        <w:t>Examiner la sécurisation foncière et les défis liés aux spéculations foncières, aux conflits liés au foncier et à l’élevage transhumant.</w:t>
      </w:r>
    </w:p>
    <w:p w14:paraId="7F4E83E3" w14:textId="33D472AC" w:rsidR="0030715B" w:rsidRPr="00532C5D" w:rsidRDefault="0030715B">
      <w:pPr>
        <w:pStyle w:val="Titre2"/>
        <w:numPr>
          <w:ilvl w:val="1"/>
          <w:numId w:val="45"/>
        </w:numPr>
      </w:pPr>
      <w:bookmarkStart w:id="337" w:name="_Toc201563178"/>
      <w:r w:rsidRPr="00532C5D">
        <w:t>Le foncier</w:t>
      </w:r>
      <w:bookmarkEnd w:id="337"/>
      <w:r w:rsidRPr="00532C5D">
        <w:t xml:space="preserve"> </w:t>
      </w:r>
    </w:p>
    <w:p w14:paraId="02268677" w14:textId="015FDB91" w:rsidR="0030715B" w:rsidRPr="00532C5D" w:rsidRDefault="000307E2" w:rsidP="001308A5">
      <w:pPr>
        <w:pStyle w:val="Titre3"/>
      </w:pPr>
      <w:bookmarkStart w:id="338" w:name="_Toc201563179"/>
      <w:r w:rsidRPr="00532C5D">
        <w:t>2.</w:t>
      </w:r>
      <w:r w:rsidR="00940717" w:rsidRPr="00532C5D">
        <w:t>1</w:t>
      </w:r>
      <w:r w:rsidRPr="00532C5D">
        <w:t>.1</w:t>
      </w:r>
      <w:r w:rsidR="00A33142" w:rsidRPr="00532C5D">
        <w:t>.</w:t>
      </w:r>
      <w:r w:rsidRPr="00532C5D">
        <w:t xml:space="preserve"> </w:t>
      </w:r>
      <w:r w:rsidR="0030715B" w:rsidRPr="00532C5D">
        <w:t>Les disponibilités foncières</w:t>
      </w:r>
      <w:bookmarkEnd w:id="338"/>
      <w:r w:rsidR="0030715B" w:rsidRPr="00532C5D">
        <w:t xml:space="preserve"> </w:t>
      </w:r>
    </w:p>
    <w:p w14:paraId="1B014565" w14:textId="1AF03EA7" w:rsidR="0030715B" w:rsidRPr="00532C5D" w:rsidRDefault="0030715B" w:rsidP="0030715B">
      <w:pPr>
        <w:pStyle w:val="Default"/>
        <w:spacing w:line="360" w:lineRule="auto"/>
        <w:jc w:val="both"/>
        <w:rPr>
          <w:rFonts w:ascii="Times New Roman" w:eastAsia="Times New Roman" w:hAnsi="Times New Roman" w:cs="Times New Roman"/>
          <w:color w:val="auto"/>
          <w:lang w:eastAsia="fr-FR"/>
        </w:rPr>
      </w:pPr>
      <w:r w:rsidRPr="00532C5D">
        <w:rPr>
          <w:rFonts w:ascii="Times New Roman" w:eastAsia="Times New Roman" w:hAnsi="Times New Roman" w:cs="Times New Roman"/>
          <w:color w:val="auto"/>
          <w:lang w:eastAsia="fr-FR"/>
        </w:rPr>
        <w:t xml:space="preserve">Le foncier est un facteur important pour la production agricole au Tchad, y compris la production de maïs. </w:t>
      </w:r>
      <w:r w:rsidRPr="00532C5D">
        <w:rPr>
          <w:rFonts w:ascii="Times New Roman" w:hAnsi="Times New Roman" w:cs="Times New Roman"/>
        </w:rPr>
        <w:t xml:space="preserve">En effet, 42% des producteurs enquêtés ont déclaré que l’achat de la terre est facile, contre 58 % qui pensent le contraire (Figure </w:t>
      </w:r>
      <w:r w:rsidR="00031F10" w:rsidRPr="00532C5D">
        <w:rPr>
          <w:rFonts w:ascii="Times New Roman" w:hAnsi="Times New Roman" w:cs="Times New Roman"/>
        </w:rPr>
        <w:t>14</w:t>
      </w:r>
      <w:r w:rsidRPr="00532C5D">
        <w:rPr>
          <w:rFonts w:ascii="Times New Roman" w:hAnsi="Times New Roman" w:cs="Times New Roman"/>
        </w:rPr>
        <w:t>). La facilité d’achat de la terre varie en fonction de la province. La terre est plus facile à acheter dans la province de Mayo-</w:t>
      </w:r>
      <w:proofErr w:type="spellStart"/>
      <w:r w:rsidRPr="00532C5D">
        <w:rPr>
          <w:rFonts w:ascii="Times New Roman" w:hAnsi="Times New Roman" w:cs="Times New Roman"/>
        </w:rPr>
        <w:t>Kebbi</w:t>
      </w:r>
      <w:proofErr w:type="spellEnd"/>
      <w:r w:rsidRPr="00532C5D">
        <w:rPr>
          <w:rFonts w:ascii="Times New Roman" w:hAnsi="Times New Roman" w:cs="Times New Roman"/>
        </w:rPr>
        <w:t xml:space="preserve"> Ouest (32%) que dans la province de </w:t>
      </w:r>
      <w:proofErr w:type="spellStart"/>
      <w:r w:rsidRPr="00532C5D">
        <w:rPr>
          <w:rFonts w:ascii="Times New Roman" w:hAnsi="Times New Roman" w:cs="Times New Roman"/>
        </w:rPr>
        <w:t>Salamat</w:t>
      </w:r>
      <w:proofErr w:type="spellEnd"/>
      <w:r w:rsidRPr="00532C5D">
        <w:rPr>
          <w:rFonts w:ascii="Times New Roman" w:hAnsi="Times New Roman" w:cs="Times New Roman"/>
        </w:rPr>
        <w:t xml:space="preserve"> (10%). </w:t>
      </w:r>
      <w:proofErr w:type="gramStart"/>
      <w:r w:rsidRPr="00532C5D">
        <w:rPr>
          <w:rFonts w:ascii="Times New Roman" w:hAnsi="Times New Roman" w:cs="Times New Roman"/>
        </w:rPr>
        <w:t>Par contre</w:t>
      </w:r>
      <w:proofErr w:type="gramEnd"/>
      <w:r w:rsidRPr="00532C5D">
        <w:rPr>
          <w:rFonts w:ascii="Times New Roman" w:hAnsi="Times New Roman" w:cs="Times New Roman"/>
        </w:rPr>
        <w:t xml:space="preserve">, l’achat de la terre est plus difficile dans la province de </w:t>
      </w:r>
      <w:proofErr w:type="spellStart"/>
      <w:r w:rsidRPr="00532C5D">
        <w:rPr>
          <w:rFonts w:ascii="Times New Roman" w:hAnsi="Times New Roman" w:cs="Times New Roman"/>
        </w:rPr>
        <w:t>Salamat</w:t>
      </w:r>
      <w:proofErr w:type="spellEnd"/>
      <w:r w:rsidRPr="00532C5D">
        <w:rPr>
          <w:rFonts w:ascii="Times New Roman" w:hAnsi="Times New Roman" w:cs="Times New Roman"/>
        </w:rPr>
        <w:t xml:space="preserve"> (42%) que dans la Mayo-</w:t>
      </w:r>
      <w:proofErr w:type="spellStart"/>
      <w:r w:rsidRPr="00532C5D">
        <w:rPr>
          <w:rFonts w:ascii="Times New Roman" w:hAnsi="Times New Roman" w:cs="Times New Roman"/>
        </w:rPr>
        <w:t>Kebbi</w:t>
      </w:r>
      <w:proofErr w:type="spellEnd"/>
      <w:r w:rsidRPr="00532C5D">
        <w:rPr>
          <w:rFonts w:ascii="Times New Roman" w:hAnsi="Times New Roman" w:cs="Times New Roman"/>
        </w:rPr>
        <w:t xml:space="preserve"> Ouest (16%). Les raisons de la facilité d’achat de la terre avancées par les producteurs sont la disponibilité de la terre (36,65%), le prix bas (21,98%) et la sécurité foncière (10,66%) (Tableau </w:t>
      </w:r>
      <w:r w:rsidR="00997E2B" w:rsidRPr="00532C5D">
        <w:rPr>
          <w:rFonts w:ascii="Times New Roman" w:hAnsi="Times New Roman" w:cs="Times New Roman"/>
        </w:rPr>
        <w:t>8</w:t>
      </w:r>
      <w:r w:rsidRPr="00532C5D">
        <w:rPr>
          <w:rFonts w:ascii="Times New Roman" w:hAnsi="Times New Roman" w:cs="Times New Roman"/>
        </w:rPr>
        <w:t xml:space="preserve">). Les terres peuvent être achetées auprès de particuliers. Cependant, la plupart des terres appartiennent à des communautés locales qui peuvent ne pas être disposées à les vendre. </w:t>
      </w:r>
      <w:r w:rsidRPr="00532C5D">
        <w:rPr>
          <w:rFonts w:ascii="Times New Roman" w:eastAsia="Times New Roman" w:hAnsi="Times New Roman" w:cs="Times New Roman"/>
          <w:color w:val="auto"/>
          <w:lang w:eastAsia="fr-FR"/>
        </w:rPr>
        <w:t>Les disponibilités foncières sont limitées</w:t>
      </w:r>
      <w:r w:rsidRPr="00532C5D">
        <w:rPr>
          <w:rFonts w:ascii="Times New Roman" w:eastAsia="Times New Roman" w:hAnsi="Times New Roman" w:cs="Times New Roman"/>
          <w:lang w:eastAsia="fr-FR"/>
        </w:rPr>
        <w:t xml:space="preserve"> dans certaines zones</w:t>
      </w:r>
      <w:r w:rsidRPr="00532C5D">
        <w:rPr>
          <w:rFonts w:ascii="Times New Roman" w:eastAsia="Times New Roman" w:hAnsi="Times New Roman" w:cs="Times New Roman"/>
          <w:color w:val="auto"/>
          <w:lang w:eastAsia="fr-FR"/>
        </w:rPr>
        <w:t xml:space="preserve"> en raison de la croissance démographique, de l'urbanisation et de l'élevage transhumant.</w:t>
      </w:r>
    </w:p>
    <w:p w14:paraId="1ACFF615" w14:textId="77777777" w:rsidR="0030715B" w:rsidRPr="00532C5D" w:rsidRDefault="0030715B" w:rsidP="0030715B">
      <w:pPr>
        <w:pStyle w:val="Default"/>
        <w:spacing w:line="360" w:lineRule="auto"/>
        <w:jc w:val="center"/>
        <w:rPr>
          <w:rFonts w:ascii="Times New Roman" w:hAnsi="Times New Roman" w:cs="Times New Roman"/>
          <w:color w:val="auto"/>
        </w:rPr>
      </w:pPr>
      <w:r w:rsidRPr="00532C5D">
        <w:rPr>
          <w:rFonts w:ascii="Times New Roman" w:hAnsi="Times New Roman" w:cs="Times New Roman"/>
          <w:noProof/>
          <w:color w:val="auto"/>
          <w:lang w:eastAsia="fr-FR"/>
        </w:rPr>
        <w:lastRenderedPageBreak/>
        <w:drawing>
          <wp:inline distT="0" distB="0" distL="0" distR="0" wp14:anchorId="4567E8DC" wp14:editId="3E5D0B13">
            <wp:extent cx="4572635" cy="27432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37204B90" w14:textId="4E3BD5FD" w:rsidR="0030715B" w:rsidRPr="00532C5D" w:rsidRDefault="0030715B" w:rsidP="007C7D74">
      <w:pPr>
        <w:pStyle w:val="Lgende"/>
      </w:pPr>
      <w:bookmarkStart w:id="339" w:name="_Toc139541225"/>
      <w:bookmarkStart w:id="340" w:name="_Toc197086814"/>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031F10" w:rsidRPr="00532C5D">
        <w:rPr>
          <w:noProof/>
        </w:rPr>
        <w:t>14</w:t>
      </w:r>
      <w:r w:rsidRPr="00532C5D">
        <w:rPr>
          <w:noProof/>
        </w:rPr>
        <w:fldChar w:fldCharType="end"/>
      </w:r>
      <w:r w:rsidRPr="00532C5D">
        <w:t xml:space="preserve"> : Proportion relative des producteurs déclarant la facilité d’achat de la terre par province</w:t>
      </w:r>
      <w:bookmarkEnd w:id="339"/>
      <w:bookmarkEnd w:id="340"/>
    </w:p>
    <w:p w14:paraId="6CFF952C" w14:textId="77777777" w:rsidR="0030715B" w:rsidRPr="00532C5D" w:rsidRDefault="0030715B" w:rsidP="0030715B">
      <w:pPr>
        <w:spacing w:after="0" w:line="360" w:lineRule="auto"/>
        <w:jc w:val="both"/>
        <w:rPr>
          <w:rStyle w:val="fontstyle01"/>
          <w:rFonts w:ascii="Times New Roman" w:hAnsi="Times New Roman"/>
          <w:sz w:val="24"/>
        </w:rPr>
      </w:pPr>
      <w:r w:rsidRPr="00532C5D">
        <w:rPr>
          <w:szCs w:val="24"/>
        </w:rPr>
        <w:t>Elles sont également influencées par les systèmes de tenure foncière.</w:t>
      </w:r>
      <w:r w:rsidRPr="00532C5D">
        <w:rPr>
          <w:rStyle w:val="fontstyle01"/>
          <w:rFonts w:ascii="Times New Roman" w:hAnsi="Times New Roman"/>
          <w:sz w:val="24"/>
        </w:rPr>
        <w:t xml:space="preserve"> Au Tchad, deux systèmes fonciers coexistent avec des modes de gestion qui varient d'une région à l'autre. Il s'agit du système coutumier et du système dit moderne. Le régime foncier traditionnel attribue la terre au premier occupant. Dans certaines zones du pays l’application du droit traditionnel reste tout à fait flexible. Dans les zones où l’accès à la terre est du ressort des sultans, le droit musulman définit des droits et des critères d’exploitation et d’accès. Le droit moderne reverse l’ensemble des terres non exploitées dites vacantes dans le domaine national. Le régime foncier dit moderne comporte de manière explicite, les critères d’attribution et condition de jouissance de la propriété des terres (FAD, 2004). La mise en valeur doit se traduire par la matérialisation effective d’un investissement sur le sol.</w:t>
      </w:r>
    </w:p>
    <w:p w14:paraId="240AAC3A" w14:textId="09C62E14" w:rsidR="0030715B" w:rsidRPr="00532C5D" w:rsidRDefault="0030715B" w:rsidP="007C7D74">
      <w:pPr>
        <w:pStyle w:val="Lgende"/>
      </w:pPr>
      <w:bookmarkStart w:id="341" w:name="_Toc139541250"/>
      <w:bookmarkStart w:id="342" w:name="_Toc197086837"/>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031F10" w:rsidRPr="00532C5D">
        <w:rPr>
          <w:noProof/>
        </w:rPr>
        <w:t>7</w:t>
      </w:r>
      <w:r w:rsidRPr="00532C5D">
        <w:rPr>
          <w:noProof/>
        </w:rPr>
        <w:fldChar w:fldCharType="end"/>
      </w:r>
      <w:r w:rsidRPr="00532C5D">
        <w:t xml:space="preserve"> : Raisons avancées par les producteurs concernant la facilité d’achat de la terre par province</w:t>
      </w:r>
      <w:bookmarkEnd w:id="341"/>
      <w:bookmarkEnd w:id="342"/>
    </w:p>
    <w:tbl>
      <w:tblPr>
        <w:tblW w:w="4965" w:type="pct"/>
        <w:jc w:val="center"/>
        <w:tblLook w:val="04A0" w:firstRow="1" w:lastRow="0" w:firstColumn="1" w:lastColumn="0" w:noHBand="0" w:noVBand="1"/>
      </w:tblPr>
      <w:tblGrid>
        <w:gridCol w:w="2452"/>
        <w:gridCol w:w="1652"/>
        <w:gridCol w:w="2558"/>
        <w:gridCol w:w="2346"/>
      </w:tblGrid>
      <w:tr w:rsidR="0030715B" w:rsidRPr="00532C5D" w14:paraId="4A0F1E5E" w14:textId="77777777" w:rsidTr="003F4946">
        <w:trPr>
          <w:trHeight w:val="250"/>
          <w:jc w:val="center"/>
        </w:trPr>
        <w:tc>
          <w:tcPr>
            <w:tcW w:w="1361" w:type="pct"/>
            <w:tcBorders>
              <w:top w:val="single" w:sz="12" w:space="0" w:color="auto"/>
              <w:left w:val="nil"/>
              <w:bottom w:val="single" w:sz="12" w:space="0" w:color="auto"/>
              <w:right w:val="nil"/>
            </w:tcBorders>
            <w:shd w:val="clear" w:color="auto" w:fill="auto"/>
            <w:noWrap/>
            <w:vAlign w:val="center"/>
            <w:hideMark/>
          </w:tcPr>
          <w:p w14:paraId="487DEEA2" w14:textId="77777777" w:rsidR="0030715B" w:rsidRPr="00532C5D" w:rsidRDefault="0030715B" w:rsidP="003F4946">
            <w:pPr>
              <w:spacing w:after="0" w:line="240" w:lineRule="auto"/>
              <w:rPr>
                <w:rFonts w:eastAsia="Times New Roman"/>
                <w:b/>
                <w:bCs/>
                <w:color w:val="000000"/>
              </w:rPr>
            </w:pPr>
            <w:r w:rsidRPr="00532C5D">
              <w:rPr>
                <w:rFonts w:eastAsia="Times New Roman"/>
                <w:b/>
                <w:bCs/>
                <w:color w:val="000000"/>
              </w:rPr>
              <w:t>Province</w:t>
            </w:r>
          </w:p>
        </w:tc>
        <w:tc>
          <w:tcPr>
            <w:tcW w:w="917" w:type="pct"/>
            <w:tcBorders>
              <w:top w:val="single" w:sz="12" w:space="0" w:color="auto"/>
              <w:left w:val="nil"/>
              <w:bottom w:val="single" w:sz="12" w:space="0" w:color="auto"/>
              <w:right w:val="nil"/>
            </w:tcBorders>
            <w:shd w:val="clear" w:color="auto" w:fill="auto"/>
            <w:noWrap/>
            <w:vAlign w:val="center"/>
            <w:hideMark/>
          </w:tcPr>
          <w:p w14:paraId="22389438"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Prix bas</w:t>
            </w:r>
          </w:p>
        </w:tc>
        <w:tc>
          <w:tcPr>
            <w:tcW w:w="1420" w:type="pct"/>
            <w:tcBorders>
              <w:top w:val="single" w:sz="12" w:space="0" w:color="auto"/>
              <w:left w:val="nil"/>
              <w:bottom w:val="single" w:sz="12" w:space="0" w:color="auto"/>
              <w:right w:val="nil"/>
            </w:tcBorders>
            <w:shd w:val="clear" w:color="auto" w:fill="auto"/>
            <w:noWrap/>
            <w:vAlign w:val="center"/>
            <w:hideMark/>
          </w:tcPr>
          <w:p w14:paraId="6F9AFA3D"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Sécurité foncière</w:t>
            </w:r>
          </w:p>
        </w:tc>
        <w:tc>
          <w:tcPr>
            <w:tcW w:w="1302" w:type="pct"/>
            <w:tcBorders>
              <w:top w:val="single" w:sz="12" w:space="0" w:color="auto"/>
              <w:left w:val="nil"/>
              <w:bottom w:val="single" w:sz="12" w:space="0" w:color="auto"/>
              <w:right w:val="nil"/>
            </w:tcBorders>
            <w:shd w:val="clear" w:color="auto" w:fill="auto"/>
            <w:noWrap/>
            <w:vAlign w:val="center"/>
            <w:hideMark/>
          </w:tcPr>
          <w:p w14:paraId="277EE475"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Terre disponible</w:t>
            </w:r>
          </w:p>
        </w:tc>
      </w:tr>
      <w:tr w:rsidR="0030715B" w:rsidRPr="00532C5D" w14:paraId="6156427C" w14:textId="77777777" w:rsidTr="003F4946">
        <w:trPr>
          <w:trHeight w:val="250"/>
          <w:jc w:val="center"/>
        </w:trPr>
        <w:tc>
          <w:tcPr>
            <w:tcW w:w="1361" w:type="pct"/>
            <w:tcBorders>
              <w:top w:val="single" w:sz="12" w:space="0" w:color="auto"/>
              <w:left w:val="nil"/>
              <w:bottom w:val="nil"/>
              <w:right w:val="nil"/>
            </w:tcBorders>
            <w:shd w:val="clear" w:color="auto" w:fill="auto"/>
            <w:noWrap/>
            <w:vAlign w:val="center"/>
            <w:hideMark/>
          </w:tcPr>
          <w:p w14:paraId="410CC906" w14:textId="77777777" w:rsidR="0030715B" w:rsidRPr="00532C5D" w:rsidRDefault="0030715B" w:rsidP="003F4946">
            <w:pPr>
              <w:spacing w:after="0" w:line="240" w:lineRule="auto"/>
              <w:rPr>
                <w:rFonts w:eastAsia="Times New Roman"/>
                <w:color w:val="000000"/>
              </w:rPr>
            </w:pPr>
            <w:r w:rsidRPr="00532C5D">
              <w:rPr>
                <w:rFonts w:eastAsia="Times New Roman"/>
                <w:color w:val="000000"/>
              </w:rPr>
              <w:t>Mayo-</w:t>
            </w:r>
            <w:proofErr w:type="spellStart"/>
            <w:r w:rsidRPr="00532C5D">
              <w:rPr>
                <w:rFonts w:eastAsia="Times New Roman"/>
                <w:color w:val="000000"/>
              </w:rPr>
              <w:t>Kebbi</w:t>
            </w:r>
            <w:proofErr w:type="spellEnd"/>
            <w:r w:rsidRPr="00532C5D">
              <w:rPr>
                <w:rFonts w:eastAsia="Times New Roman"/>
                <w:color w:val="000000"/>
              </w:rPr>
              <w:t xml:space="preserve"> Ouest</w:t>
            </w:r>
          </w:p>
        </w:tc>
        <w:tc>
          <w:tcPr>
            <w:tcW w:w="917" w:type="pct"/>
            <w:tcBorders>
              <w:top w:val="single" w:sz="12" w:space="0" w:color="auto"/>
              <w:left w:val="nil"/>
              <w:bottom w:val="nil"/>
              <w:right w:val="nil"/>
            </w:tcBorders>
            <w:shd w:val="clear" w:color="auto" w:fill="auto"/>
            <w:noWrap/>
            <w:vAlign w:val="bottom"/>
            <w:hideMark/>
          </w:tcPr>
          <w:p w14:paraId="2288D2F5"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14,99%</w:t>
            </w:r>
          </w:p>
        </w:tc>
        <w:tc>
          <w:tcPr>
            <w:tcW w:w="1420" w:type="pct"/>
            <w:tcBorders>
              <w:top w:val="single" w:sz="12" w:space="0" w:color="auto"/>
              <w:left w:val="nil"/>
              <w:bottom w:val="nil"/>
              <w:right w:val="nil"/>
            </w:tcBorders>
            <w:shd w:val="clear" w:color="auto" w:fill="auto"/>
            <w:noWrap/>
            <w:vAlign w:val="bottom"/>
            <w:hideMark/>
          </w:tcPr>
          <w:p w14:paraId="7611CA6E"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5,66%</w:t>
            </w:r>
          </w:p>
        </w:tc>
        <w:tc>
          <w:tcPr>
            <w:tcW w:w="1302" w:type="pct"/>
            <w:tcBorders>
              <w:top w:val="single" w:sz="12" w:space="0" w:color="auto"/>
              <w:left w:val="nil"/>
              <w:bottom w:val="nil"/>
              <w:right w:val="nil"/>
            </w:tcBorders>
            <w:shd w:val="clear" w:color="auto" w:fill="auto"/>
            <w:noWrap/>
            <w:vAlign w:val="bottom"/>
            <w:hideMark/>
          </w:tcPr>
          <w:p w14:paraId="238FDE77"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28,66%</w:t>
            </w:r>
          </w:p>
        </w:tc>
      </w:tr>
      <w:tr w:rsidR="0030715B" w:rsidRPr="00532C5D" w14:paraId="21ED1DF3" w14:textId="77777777" w:rsidTr="003F4946">
        <w:trPr>
          <w:trHeight w:val="250"/>
          <w:jc w:val="center"/>
        </w:trPr>
        <w:tc>
          <w:tcPr>
            <w:tcW w:w="1361" w:type="pct"/>
            <w:tcBorders>
              <w:top w:val="nil"/>
              <w:left w:val="nil"/>
              <w:bottom w:val="nil"/>
              <w:right w:val="nil"/>
            </w:tcBorders>
            <w:shd w:val="clear" w:color="auto" w:fill="auto"/>
            <w:noWrap/>
            <w:vAlign w:val="center"/>
            <w:hideMark/>
          </w:tcPr>
          <w:p w14:paraId="45418549" w14:textId="77777777" w:rsidR="0030715B" w:rsidRPr="00532C5D" w:rsidRDefault="0030715B" w:rsidP="003F4946">
            <w:pPr>
              <w:spacing w:after="0" w:line="240" w:lineRule="auto"/>
              <w:rPr>
                <w:rFonts w:eastAsia="Times New Roman"/>
                <w:color w:val="000000"/>
              </w:rPr>
            </w:pPr>
            <w:proofErr w:type="spellStart"/>
            <w:r w:rsidRPr="00532C5D">
              <w:rPr>
                <w:rFonts w:eastAsia="Times New Roman"/>
                <w:color w:val="000000"/>
              </w:rPr>
              <w:t>Salamat</w:t>
            </w:r>
            <w:proofErr w:type="spellEnd"/>
          </w:p>
        </w:tc>
        <w:tc>
          <w:tcPr>
            <w:tcW w:w="917" w:type="pct"/>
            <w:tcBorders>
              <w:top w:val="nil"/>
              <w:left w:val="nil"/>
              <w:bottom w:val="nil"/>
              <w:right w:val="nil"/>
            </w:tcBorders>
            <w:shd w:val="clear" w:color="auto" w:fill="auto"/>
            <w:noWrap/>
            <w:vAlign w:val="bottom"/>
            <w:hideMark/>
          </w:tcPr>
          <w:p w14:paraId="7DA30D1E"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6,99%</w:t>
            </w:r>
          </w:p>
        </w:tc>
        <w:tc>
          <w:tcPr>
            <w:tcW w:w="1420" w:type="pct"/>
            <w:tcBorders>
              <w:top w:val="nil"/>
              <w:left w:val="nil"/>
              <w:bottom w:val="nil"/>
              <w:right w:val="nil"/>
            </w:tcBorders>
            <w:shd w:val="clear" w:color="auto" w:fill="auto"/>
            <w:noWrap/>
            <w:vAlign w:val="bottom"/>
            <w:hideMark/>
          </w:tcPr>
          <w:p w14:paraId="733B42AA"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5%</w:t>
            </w:r>
          </w:p>
        </w:tc>
        <w:tc>
          <w:tcPr>
            <w:tcW w:w="1302" w:type="pct"/>
            <w:tcBorders>
              <w:top w:val="nil"/>
              <w:left w:val="nil"/>
              <w:bottom w:val="nil"/>
              <w:right w:val="nil"/>
            </w:tcBorders>
            <w:shd w:val="clear" w:color="auto" w:fill="auto"/>
            <w:noWrap/>
            <w:vAlign w:val="bottom"/>
            <w:hideMark/>
          </w:tcPr>
          <w:p w14:paraId="43795CE2"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7,99%</w:t>
            </w:r>
          </w:p>
        </w:tc>
      </w:tr>
      <w:tr w:rsidR="0030715B" w:rsidRPr="00532C5D" w14:paraId="6B244E9A" w14:textId="77777777" w:rsidTr="003F4946">
        <w:trPr>
          <w:trHeight w:val="250"/>
          <w:jc w:val="center"/>
        </w:trPr>
        <w:tc>
          <w:tcPr>
            <w:tcW w:w="1361" w:type="pct"/>
            <w:tcBorders>
              <w:top w:val="single" w:sz="12" w:space="0" w:color="auto"/>
              <w:left w:val="nil"/>
              <w:bottom w:val="single" w:sz="12" w:space="0" w:color="auto"/>
              <w:right w:val="nil"/>
            </w:tcBorders>
            <w:shd w:val="clear" w:color="auto" w:fill="auto"/>
            <w:noWrap/>
            <w:vAlign w:val="center"/>
            <w:hideMark/>
          </w:tcPr>
          <w:p w14:paraId="20A2B092" w14:textId="77777777" w:rsidR="0030715B" w:rsidRPr="00532C5D" w:rsidRDefault="0030715B" w:rsidP="003F4946">
            <w:pPr>
              <w:spacing w:after="0" w:line="240" w:lineRule="auto"/>
              <w:rPr>
                <w:rFonts w:eastAsia="Times New Roman"/>
                <w:b/>
                <w:color w:val="000000"/>
              </w:rPr>
            </w:pPr>
            <w:r w:rsidRPr="00532C5D">
              <w:rPr>
                <w:rFonts w:eastAsia="Times New Roman"/>
                <w:b/>
                <w:color w:val="000000"/>
              </w:rPr>
              <w:t>Total</w:t>
            </w:r>
          </w:p>
        </w:tc>
        <w:tc>
          <w:tcPr>
            <w:tcW w:w="917" w:type="pct"/>
            <w:tcBorders>
              <w:top w:val="single" w:sz="12" w:space="0" w:color="auto"/>
              <w:left w:val="nil"/>
              <w:bottom w:val="single" w:sz="12" w:space="0" w:color="auto"/>
              <w:right w:val="nil"/>
            </w:tcBorders>
            <w:shd w:val="clear" w:color="auto" w:fill="auto"/>
            <w:noWrap/>
            <w:vAlign w:val="bottom"/>
            <w:hideMark/>
          </w:tcPr>
          <w:p w14:paraId="1C5C9AD9"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21,98%</w:t>
            </w:r>
          </w:p>
        </w:tc>
        <w:tc>
          <w:tcPr>
            <w:tcW w:w="1420" w:type="pct"/>
            <w:tcBorders>
              <w:top w:val="single" w:sz="12" w:space="0" w:color="auto"/>
              <w:left w:val="nil"/>
              <w:bottom w:val="single" w:sz="12" w:space="0" w:color="auto"/>
              <w:right w:val="nil"/>
            </w:tcBorders>
            <w:shd w:val="clear" w:color="auto" w:fill="auto"/>
            <w:noWrap/>
            <w:vAlign w:val="bottom"/>
            <w:hideMark/>
          </w:tcPr>
          <w:p w14:paraId="27AD2716"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10,66%</w:t>
            </w:r>
          </w:p>
        </w:tc>
        <w:tc>
          <w:tcPr>
            <w:tcW w:w="1302" w:type="pct"/>
            <w:tcBorders>
              <w:top w:val="single" w:sz="12" w:space="0" w:color="auto"/>
              <w:left w:val="nil"/>
              <w:bottom w:val="single" w:sz="12" w:space="0" w:color="auto"/>
              <w:right w:val="nil"/>
            </w:tcBorders>
            <w:shd w:val="clear" w:color="auto" w:fill="auto"/>
            <w:noWrap/>
            <w:vAlign w:val="bottom"/>
            <w:hideMark/>
          </w:tcPr>
          <w:p w14:paraId="38C14FEF"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36,65%</w:t>
            </w:r>
          </w:p>
        </w:tc>
      </w:tr>
    </w:tbl>
    <w:p w14:paraId="6AE84E6C" w14:textId="77777777" w:rsidR="0030715B" w:rsidRPr="00532C5D" w:rsidRDefault="0030715B" w:rsidP="0030715B">
      <w:pPr>
        <w:rPr>
          <w:rStyle w:val="fontstyle01"/>
          <w:rFonts w:ascii="Times New Roman" w:hAnsi="Times New Roman"/>
        </w:rPr>
      </w:pPr>
    </w:p>
    <w:p w14:paraId="6D157566" w14:textId="440A8BB1" w:rsidR="0030715B" w:rsidRPr="00532C5D" w:rsidRDefault="0030715B" w:rsidP="0030715B">
      <w:pPr>
        <w:spacing w:after="0" w:line="360" w:lineRule="auto"/>
        <w:jc w:val="both"/>
        <w:rPr>
          <w:rStyle w:val="fontstyle01"/>
          <w:rFonts w:ascii="Times New Roman" w:hAnsi="Times New Roman"/>
          <w:sz w:val="24"/>
        </w:rPr>
      </w:pPr>
      <w:r w:rsidRPr="00532C5D">
        <w:rPr>
          <w:rStyle w:val="fontstyle01"/>
          <w:rFonts w:ascii="Times New Roman" w:hAnsi="Times New Roman"/>
          <w:sz w:val="24"/>
        </w:rPr>
        <w:t xml:space="preserve">Le régime foncier coutumier concerne les terres de cultures sèches ou de décrue, les oasis, les ouadis, les polders traditionnels, les mares et cours d’eau. Le droit de propriété collective est exercé par les chefs de village et les chefs de terre qui administrent le patrimoine pour tous les </w:t>
      </w:r>
      <w:r w:rsidRPr="00532C5D">
        <w:rPr>
          <w:rStyle w:val="fontstyle01"/>
          <w:rFonts w:ascii="Times New Roman" w:hAnsi="Times New Roman"/>
          <w:sz w:val="24"/>
        </w:rPr>
        <w:lastRenderedPageBreak/>
        <w:t xml:space="preserve">ayants droit. Par ailleurs, avec la création par décret N°215/PR/MES/2001 du 24/04/2001 de l'Observatoire du foncier au Tchad (OFT) qui a pour mission l'analyse des problèmes fonciers et la contribution à l'élaboration d'une législation foncière, ces contraintes seront atténuées. En effet, le droit foncier moderne a connu divers ajustements. On peut citer notamment la loi n°4 du 31 Octobre 1956 qui fixe les règles d’exploitation des pâturages par les éleveurs nomades. Cette disposition fixe les itinéraires et les périodes de nomadisme. La loi n°23 du </w:t>
      </w:r>
      <w:r w:rsidR="00360F61" w:rsidRPr="00532C5D">
        <w:rPr>
          <w:rStyle w:val="fontstyle01"/>
          <w:rFonts w:ascii="Times New Roman" w:hAnsi="Times New Roman"/>
          <w:sz w:val="24"/>
        </w:rPr>
        <w:t xml:space="preserve">                                                                    </w:t>
      </w:r>
      <w:r w:rsidRPr="00532C5D">
        <w:rPr>
          <w:rStyle w:val="fontstyle01"/>
          <w:rFonts w:ascii="Times New Roman" w:hAnsi="Times New Roman"/>
          <w:sz w:val="24"/>
        </w:rPr>
        <w:t xml:space="preserve">22 juillet 1967 portant statut des biens domaniaux, fixe les droits coutumiers d’attribution. Ainsi toute terre occupée et exploitée ne fait pas l’objet d’une remise en cause du statut foncier, </w:t>
      </w:r>
      <w:proofErr w:type="gramStart"/>
      <w:r w:rsidRPr="00532C5D">
        <w:rPr>
          <w:rStyle w:val="fontstyle01"/>
          <w:rFonts w:ascii="Times New Roman" w:hAnsi="Times New Roman"/>
          <w:sz w:val="24"/>
        </w:rPr>
        <w:t>par contre</w:t>
      </w:r>
      <w:proofErr w:type="gramEnd"/>
      <w:r w:rsidRPr="00532C5D">
        <w:rPr>
          <w:rStyle w:val="fontstyle01"/>
          <w:rFonts w:ascii="Times New Roman" w:hAnsi="Times New Roman"/>
          <w:sz w:val="24"/>
        </w:rPr>
        <w:t xml:space="preserve"> l’article 16 stipule qu’en cas de non mise en valeur pendant dix ans, le droit de jouissance devient caduc. La lettre circulaire n°04/PM/CAB/CASPFOEH/93 du 29 juin 1993 complète les bases d’application du décret cité. Le code de l’eau d’août 1999 fixe les modalités de gestion des ressources et des points d’eau pour l’alimentation humaine, l’abreuvement du bétail et les besoins agricoles (FAD, 2004).</w:t>
      </w:r>
    </w:p>
    <w:p w14:paraId="5F4DCD5C" w14:textId="77777777" w:rsidR="009254A5" w:rsidRPr="00532C5D" w:rsidRDefault="009254A5" w:rsidP="0030715B">
      <w:pPr>
        <w:spacing w:after="0" w:line="360" w:lineRule="auto"/>
        <w:jc w:val="both"/>
        <w:rPr>
          <w:rStyle w:val="fontstyle01"/>
          <w:rFonts w:ascii="Times New Roman" w:hAnsi="Times New Roman"/>
          <w:sz w:val="24"/>
        </w:rPr>
      </w:pPr>
    </w:p>
    <w:p w14:paraId="6B45C71C" w14:textId="507E96FB" w:rsidR="0030715B" w:rsidRPr="00532C5D" w:rsidRDefault="009254A5" w:rsidP="001308A5">
      <w:pPr>
        <w:pStyle w:val="Titre3"/>
      </w:pPr>
      <w:bookmarkStart w:id="343" w:name="_Toc201563180"/>
      <w:r w:rsidRPr="00532C5D">
        <w:t>2.</w:t>
      </w:r>
      <w:r w:rsidR="00940717" w:rsidRPr="00532C5D">
        <w:t>1</w:t>
      </w:r>
      <w:r w:rsidRPr="00532C5D">
        <w:t>.2</w:t>
      </w:r>
      <w:r w:rsidR="002416DE" w:rsidRPr="00532C5D">
        <w:t>.</w:t>
      </w:r>
      <w:r w:rsidRPr="00532C5D">
        <w:t xml:space="preserve"> </w:t>
      </w:r>
      <w:r w:rsidR="0030715B" w:rsidRPr="00532C5D">
        <w:t>Le mode d’occupation spatiale</w:t>
      </w:r>
      <w:bookmarkEnd w:id="343"/>
      <w:r w:rsidR="0030715B" w:rsidRPr="00532C5D">
        <w:t xml:space="preserve"> </w:t>
      </w:r>
    </w:p>
    <w:p w14:paraId="6EF45D27" w14:textId="42099EFE" w:rsidR="0030715B" w:rsidRPr="00532C5D" w:rsidRDefault="0030715B" w:rsidP="0030715B">
      <w:pPr>
        <w:spacing w:after="0" w:line="360" w:lineRule="auto"/>
        <w:jc w:val="both"/>
        <w:rPr>
          <w:rFonts w:eastAsia="Times New Roman"/>
          <w:b/>
          <w:bCs/>
          <w:color w:val="000000"/>
          <w:szCs w:val="24"/>
        </w:rPr>
      </w:pPr>
      <w:r w:rsidRPr="00532C5D">
        <w:rPr>
          <w:szCs w:val="24"/>
        </w:rPr>
        <w:t xml:space="preserve">Le Tchad est caractérisé par une grande diversité de paysages, tels que des déserts, des plaines, des montagnes et des plateaux. Le mode d'occupation spatiale de la terre est très varié et dépend de plusieurs facteurs, tels que la géographie, le climat, les ressources naturelles et la densité de population. Les principales zones de savane se trouvent dans la partie sud du pays, tandis que le nord est principalement constitué de zones désertiques. Selon une étude de </w:t>
      </w:r>
      <w:proofErr w:type="spellStart"/>
      <w:r w:rsidRPr="00532C5D">
        <w:rPr>
          <w:szCs w:val="24"/>
        </w:rPr>
        <w:t>Nangndi</w:t>
      </w:r>
      <w:proofErr w:type="spellEnd"/>
      <w:r w:rsidRPr="00532C5D">
        <w:rPr>
          <w:szCs w:val="24"/>
        </w:rPr>
        <w:t xml:space="preserve"> en 2021 sur la </w:t>
      </w:r>
      <w:r w:rsidRPr="00532C5D">
        <w:rPr>
          <w:bCs/>
          <w:color w:val="000000"/>
          <w:szCs w:val="40"/>
        </w:rPr>
        <w:t>dynamique spatio-temporelle de l'occupation des terres en zones soudano-guinéennes au Tchad,</w:t>
      </w:r>
      <w:r w:rsidRPr="00532C5D">
        <w:rPr>
          <w:rStyle w:val="fontstyle01"/>
          <w:rFonts w:ascii="Times New Roman" w:hAnsi="Times New Roman"/>
          <w:sz w:val="24"/>
          <w:szCs w:val="24"/>
        </w:rPr>
        <w:t xml:space="preserve"> les différents types d’occupation des terres sont la g</w:t>
      </w:r>
      <w:r w:rsidRPr="00532C5D">
        <w:rPr>
          <w:rFonts w:eastAsia="Times New Roman"/>
          <w:bCs/>
          <w:color w:val="000000"/>
          <w:szCs w:val="24"/>
        </w:rPr>
        <w:t xml:space="preserve">alerie forestière, la savane arborée, la savane arbustive et herbeuse, les </w:t>
      </w:r>
      <w:r w:rsidRPr="00532C5D">
        <w:rPr>
          <w:color w:val="000000"/>
          <w:szCs w:val="24"/>
        </w:rPr>
        <w:t>mosaïques</w:t>
      </w:r>
      <w:r w:rsidRPr="00532C5D">
        <w:rPr>
          <w:szCs w:val="24"/>
        </w:rPr>
        <w:t xml:space="preserve"> de </w:t>
      </w:r>
      <w:r w:rsidRPr="00532C5D">
        <w:rPr>
          <w:rFonts w:eastAsia="Times New Roman"/>
          <w:bCs/>
          <w:color w:val="000000"/>
          <w:szCs w:val="24"/>
        </w:rPr>
        <w:t xml:space="preserve">cultures et jachères, les bâtis et sols nus et la surface d'eau (Figure </w:t>
      </w:r>
      <w:r w:rsidR="00031F10" w:rsidRPr="00532C5D">
        <w:rPr>
          <w:rFonts w:eastAsia="Times New Roman"/>
          <w:bCs/>
          <w:color w:val="000000"/>
          <w:szCs w:val="24"/>
        </w:rPr>
        <w:t>15</w:t>
      </w:r>
      <w:r w:rsidRPr="00532C5D">
        <w:rPr>
          <w:rFonts w:eastAsia="Times New Roman"/>
          <w:bCs/>
          <w:color w:val="000000"/>
          <w:szCs w:val="24"/>
        </w:rPr>
        <w:t>).</w:t>
      </w:r>
      <w:r w:rsidRPr="00532C5D">
        <w:rPr>
          <w:rFonts w:eastAsia="Times New Roman"/>
          <w:b/>
          <w:bCs/>
          <w:color w:val="000000"/>
          <w:szCs w:val="24"/>
        </w:rPr>
        <w:t xml:space="preserve"> </w:t>
      </w:r>
    </w:p>
    <w:p w14:paraId="2FA6953C" w14:textId="77777777" w:rsidR="0030715B" w:rsidRPr="00532C5D" w:rsidRDefault="0030715B" w:rsidP="0030715B">
      <w:pPr>
        <w:spacing w:after="0" w:line="360" w:lineRule="auto"/>
        <w:jc w:val="both"/>
        <w:rPr>
          <w:rStyle w:val="fontstyle01"/>
          <w:rFonts w:ascii="Times New Roman" w:hAnsi="Times New Roman"/>
          <w:sz w:val="24"/>
          <w:szCs w:val="24"/>
        </w:rPr>
      </w:pPr>
    </w:p>
    <w:p w14:paraId="24B7E036" w14:textId="77777777" w:rsidR="0030715B" w:rsidRPr="00532C5D" w:rsidRDefault="0030715B" w:rsidP="0030715B">
      <w:pPr>
        <w:spacing w:after="0" w:line="360" w:lineRule="auto"/>
        <w:jc w:val="center"/>
        <w:rPr>
          <w:rFonts w:eastAsia="Times New Roman"/>
          <w:szCs w:val="24"/>
        </w:rPr>
      </w:pPr>
      <w:r w:rsidRPr="00532C5D">
        <w:rPr>
          <w:noProof/>
          <w:szCs w:val="24"/>
          <w:lang w:eastAsia="fr-FR"/>
        </w:rPr>
        <w:lastRenderedPageBreak/>
        <w:drawing>
          <wp:inline distT="0" distB="0" distL="0" distR="0" wp14:anchorId="127EB8DD" wp14:editId="2286AB69">
            <wp:extent cx="5229225" cy="31813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93" t="2743" r="1764" b="1943"/>
                    <a:stretch/>
                  </pic:blipFill>
                  <pic:spPr bwMode="auto">
                    <a:xfrm>
                      <a:off x="0" y="0"/>
                      <a:ext cx="5229225" cy="3181350"/>
                    </a:xfrm>
                    <a:prstGeom prst="rect">
                      <a:avLst/>
                    </a:prstGeom>
                    <a:ln>
                      <a:noFill/>
                    </a:ln>
                    <a:extLst>
                      <a:ext uri="{53640926-AAD7-44D8-BBD7-CCE9431645EC}">
                        <a14:shadowObscured xmlns:a14="http://schemas.microsoft.com/office/drawing/2010/main"/>
                      </a:ext>
                    </a:extLst>
                  </pic:spPr>
                </pic:pic>
              </a:graphicData>
            </a:graphic>
          </wp:inline>
        </w:drawing>
      </w:r>
    </w:p>
    <w:p w14:paraId="5A310908" w14:textId="77777777" w:rsidR="00AE56AC" w:rsidRPr="00532C5D" w:rsidRDefault="0030715B" w:rsidP="00AE56AC">
      <w:pPr>
        <w:pStyle w:val="Lgende"/>
      </w:pPr>
      <w:bookmarkStart w:id="344" w:name="_Toc197086815"/>
      <w:bookmarkStart w:id="345" w:name="_Toc139541226"/>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031F10" w:rsidRPr="00532C5D">
        <w:rPr>
          <w:noProof/>
        </w:rPr>
        <w:t>15</w:t>
      </w:r>
      <w:r w:rsidRPr="00532C5D">
        <w:rPr>
          <w:noProof/>
        </w:rPr>
        <w:fldChar w:fldCharType="end"/>
      </w:r>
      <w:r w:rsidRPr="00532C5D">
        <w:t xml:space="preserve"> : Synthèse des unités d’occupation du sol de 1986, 2001 et 2018 en zones soudano-guinéennes au Tchad.</w:t>
      </w:r>
      <w:bookmarkEnd w:id="344"/>
    </w:p>
    <w:p w14:paraId="3D21410C" w14:textId="35CED0E7" w:rsidR="0030715B" w:rsidRPr="00532C5D" w:rsidRDefault="0030715B" w:rsidP="00AE56AC">
      <w:pPr>
        <w:pStyle w:val="Lgende"/>
      </w:pPr>
      <w:r w:rsidRPr="00532C5D">
        <w:t xml:space="preserve">GF=Galerie forestière ; SA=Savane arborée ; SAH=Savanes arbustive et herbeuse ; CJ=Cultures et jachères. Source : </w:t>
      </w:r>
      <w:proofErr w:type="spellStart"/>
      <w:r w:rsidRPr="00532C5D">
        <w:t>Nangndi</w:t>
      </w:r>
      <w:proofErr w:type="spellEnd"/>
      <w:r w:rsidRPr="00532C5D">
        <w:t xml:space="preserve"> (2021)</w:t>
      </w:r>
      <w:bookmarkEnd w:id="345"/>
      <w:r w:rsidRPr="00532C5D">
        <w:t xml:space="preserve"> </w:t>
      </w:r>
    </w:p>
    <w:p w14:paraId="3FC94380" w14:textId="2775D94C" w:rsidR="0030715B" w:rsidRPr="00532C5D" w:rsidRDefault="0030715B" w:rsidP="0030715B">
      <w:pPr>
        <w:spacing w:after="0" w:line="360" w:lineRule="auto"/>
        <w:jc w:val="both"/>
        <w:rPr>
          <w:rStyle w:val="fontstyle01"/>
          <w:rFonts w:ascii="Times New Roman" w:hAnsi="Times New Roman"/>
          <w:sz w:val="24"/>
        </w:rPr>
      </w:pPr>
      <w:r w:rsidRPr="00532C5D">
        <w:rPr>
          <w:rStyle w:val="fontstyle01"/>
          <w:rFonts w:ascii="Times New Roman" w:hAnsi="Times New Roman"/>
          <w:sz w:val="24"/>
          <w:szCs w:val="24"/>
        </w:rPr>
        <w:t>La figure 2</w:t>
      </w:r>
      <w:r w:rsidR="00815D4A" w:rsidRPr="00532C5D">
        <w:rPr>
          <w:rStyle w:val="fontstyle01"/>
          <w:rFonts w:ascii="Times New Roman" w:hAnsi="Times New Roman"/>
          <w:sz w:val="24"/>
          <w:szCs w:val="24"/>
        </w:rPr>
        <w:t>1</w:t>
      </w:r>
      <w:r w:rsidRPr="00532C5D">
        <w:rPr>
          <w:rStyle w:val="fontstyle01"/>
          <w:rFonts w:ascii="Times New Roman" w:hAnsi="Times New Roman"/>
          <w:sz w:val="24"/>
          <w:szCs w:val="24"/>
        </w:rPr>
        <w:t xml:space="preserve"> montre la synthèse d’évolution des classes d’occupation du sol. Il ressort que les formations naturelles ont fortement régressé au profit des formations anthropiques, caractérisées essentiellement par les mosaïques cultures-jachères sur l’ensemble de la zone d’étude.</w:t>
      </w:r>
      <w:r w:rsidRPr="00532C5D">
        <w:rPr>
          <w:rStyle w:val="fontstyle01"/>
          <w:rFonts w:ascii="Times New Roman" w:hAnsi="Times New Roman"/>
          <w:szCs w:val="24"/>
        </w:rPr>
        <w:t xml:space="preserve"> </w:t>
      </w:r>
      <w:r w:rsidRPr="00532C5D">
        <w:rPr>
          <w:rStyle w:val="fontstyle01"/>
          <w:rFonts w:ascii="Times New Roman" w:hAnsi="Times New Roman"/>
          <w:sz w:val="24"/>
        </w:rPr>
        <w:t>Les changements les plus remarquables ont eu lieu pendant la période 2001-2018 (avec un taux de régression annuelle de 1,63%). Les savanes qui sont les formations végétales les plus importantes de ce milieu ont été les plus vulnérables au changement. Les activités agricoles et pastorales et la pression démographique sont les principales causes de ces changements de d’occupation des terres.</w:t>
      </w:r>
    </w:p>
    <w:p w14:paraId="6DAB0C3A" w14:textId="77777777" w:rsidR="002416DE" w:rsidRPr="00532C5D" w:rsidRDefault="002416DE" w:rsidP="0030715B">
      <w:pPr>
        <w:spacing w:after="0" w:line="360" w:lineRule="auto"/>
        <w:jc w:val="both"/>
        <w:rPr>
          <w:rStyle w:val="fontstyle01"/>
          <w:rFonts w:ascii="Times New Roman" w:hAnsi="Times New Roman"/>
          <w:sz w:val="24"/>
        </w:rPr>
      </w:pPr>
    </w:p>
    <w:p w14:paraId="272F4CAF" w14:textId="4EE8729F" w:rsidR="0030715B" w:rsidRPr="00532C5D" w:rsidRDefault="002416DE" w:rsidP="001308A5">
      <w:pPr>
        <w:pStyle w:val="Titre3"/>
      </w:pPr>
      <w:bookmarkStart w:id="346" w:name="_Toc201563181"/>
      <w:r w:rsidRPr="00532C5D">
        <w:t>2.</w:t>
      </w:r>
      <w:r w:rsidR="00940717" w:rsidRPr="00532C5D">
        <w:t>1</w:t>
      </w:r>
      <w:r w:rsidRPr="00532C5D">
        <w:t xml:space="preserve">.3. </w:t>
      </w:r>
      <w:r w:rsidR="0030715B" w:rsidRPr="00532C5D">
        <w:t>Les modes de faire valoir et d’acquisition des terres</w:t>
      </w:r>
      <w:bookmarkEnd w:id="346"/>
      <w:r w:rsidR="0030715B" w:rsidRPr="00532C5D">
        <w:t xml:space="preserve"> </w:t>
      </w:r>
    </w:p>
    <w:p w14:paraId="5C9D9E7A" w14:textId="77777777" w:rsidR="0030715B" w:rsidRPr="00532C5D" w:rsidRDefault="0030715B" w:rsidP="0030715B">
      <w:pPr>
        <w:spacing w:after="0" w:line="360" w:lineRule="auto"/>
        <w:jc w:val="both"/>
        <w:rPr>
          <w:szCs w:val="24"/>
        </w:rPr>
      </w:pPr>
      <w:r w:rsidRPr="00532C5D">
        <w:rPr>
          <w:szCs w:val="24"/>
        </w:rPr>
        <w:t>Au Tchad, il existe différents modes de faire valoir et d'acquisition des terres, qui varient selon les régions, les traditions et les usages locaux</w:t>
      </w:r>
      <w:r w:rsidRPr="00532C5D">
        <w:rPr>
          <w:szCs w:val="24"/>
          <w:shd w:val="clear" w:color="auto" w:fill="F7F7F8"/>
        </w:rPr>
        <w:t>.</w:t>
      </w:r>
      <w:r w:rsidRPr="00532C5D">
        <w:rPr>
          <w:szCs w:val="24"/>
        </w:rPr>
        <w:t xml:space="preserve"> La plupart des terres sont des terres coutumières, appartenant à des communautés locales et régies par des lois et coutumes traditionnelles. Les terres coutumières sont généralement utilisées pour des activités telles que l'agriculture, l'élevage, la pêche, la chasse et l’exploitation minière. L'agriculture est la principale activité économique du pays et occupe environ 80% de la population active. Les principales cultures </w:t>
      </w:r>
      <w:r w:rsidRPr="00532C5D">
        <w:rPr>
          <w:szCs w:val="24"/>
        </w:rPr>
        <w:lastRenderedPageBreak/>
        <w:t>sont le maïs, le sorgho, le mil, le coton, l’arachide, le niébé/haricot, le riz, le sésame et le tabac. Les terres cultivées sont souvent regroupées en communautés agricoles appelées "</w:t>
      </w:r>
      <w:proofErr w:type="spellStart"/>
      <w:r w:rsidRPr="00532C5D">
        <w:rPr>
          <w:szCs w:val="24"/>
        </w:rPr>
        <w:t>jéri</w:t>
      </w:r>
      <w:proofErr w:type="spellEnd"/>
      <w:r w:rsidRPr="00532C5D">
        <w:rPr>
          <w:szCs w:val="24"/>
        </w:rPr>
        <w:t>" ou "débroussaillement". L'élevage est une activité économique importante au Tchad, en particulier dans les régions du nord et de l'est. Les nomades et les éleveurs pratiquent l'élevage de bovins, de chameaux, de moutons, de chèvres et de dromadaires. Il y a aussi la pêche est une activité importante dans les zones où les rivières et les lacs sont présents, notamment le lac Tchad et le fleuve Chari. L'exploitation forestière est pratiquée dans les zones forestières du sud et de l'est du pays, mais elle est souvent effectuée de manière non durable. L'exploitation minière est aussi l’un des modes d’occupation spatiale de la terre au Tchad. Le Tchad dispose de ressources minières importantes, notamment du pétrole, de l'uranium, de l'or, de l'argent et du fer.</w:t>
      </w:r>
    </w:p>
    <w:p w14:paraId="25D5A469" w14:textId="42709B7A" w:rsidR="0030715B" w:rsidRPr="00532C5D" w:rsidRDefault="0030715B" w:rsidP="0030715B">
      <w:pPr>
        <w:spacing w:after="0" w:line="360" w:lineRule="auto"/>
        <w:jc w:val="both"/>
        <w:rPr>
          <w:szCs w:val="24"/>
        </w:rPr>
      </w:pPr>
      <w:r w:rsidRPr="00532C5D">
        <w:rPr>
          <w:szCs w:val="24"/>
        </w:rPr>
        <w:t xml:space="preserve">Dans les deux bassins de production au Tchad, la plupart des terres (87,34%) sont héritées et 2,33% sont empruntées (Tableau </w:t>
      </w:r>
      <w:r w:rsidR="00031F10" w:rsidRPr="00532C5D">
        <w:rPr>
          <w:szCs w:val="24"/>
        </w:rPr>
        <w:t>8</w:t>
      </w:r>
      <w:r w:rsidRPr="00532C5D">
        <w:rPr>
          <w:szCs w:val="24"/>
        </w:rPr>
        <w:t>). Dans ce dernier mode, le propriétaire de la terre confie la culture de ses terres à un tiers en échange d'un paiement en espèces ou en nature. Il y a également des vacantes ou libres (0,33%), qui sont des terres non utilisées ou exploitées.</w:t>
      </w:r>
    </w:p>
    <w:p w14:paraId="10110DD0" w14:textId="77777777" w:rsidR="0030715B" w:rsidRPr="00532C5D" w:rsidRDefault="0030715B" w:rsidP="0030715B">
      <w:pPr>
        <w:spacing w:after="0" w:line="360" w:lineRule="auto"/>
        <w:jc w:val="both"/>
        <w:rPr>
          <w:rFonts w:eastAsia="Times New Roman"/>
          <w:szCs w:val="24"/>
        </w:rPr>
      </w:pPr>
      <w:r w:rsidRPr="00532C5D">
        <w:rPr>
          <w:rFonts w:eastAsia="Times New Roman"/>
          <w:szCs w:val="24"/>
        </w:rPr>
        <w:t>Les terres sont également achetées entre particuliers (9,67%), avec des titres de propriété délivrés par les autorités compétentes. Cependant, ce mode d'acquisition reste rare, en raison de la complexité des procédures administratives et des coûts élevés.</w:t>
      </w:r>
    </w:p>
    <w:p w14:paraId="794BAAD8" w14:textId="3249CFB0" w:rsidR="0030715B" w:rsidRPr="00532C5D" w:rsidRDefault="0030715B" w:rsidP="007C7D74">
      <w:pPr>
        <w:pStyle w:val="Lgende"/>
      </w:pPr>
      <w:bookmarkStart w:id="347" w:name="_Toc139541251"/>
      <w:bookmarkStart w:id="348" w:name="_Toc197086838"/>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031F10" w:rsidRPr="00532C5D">
        <w:rPr>
          <w:noProof/>
        </w:rPr>
        <w:t>8</w:t>
      </w:r>
      <w:r w:rsidRPr="00532C5D">
        <w:rPr>
          <w:noProof/>
        </w:rPr>
        <w:fldChar w:fldCharType="end"/>
      </w:r>
      <w:r w:rsidRPr="00532C5D">
        <w:t xml:space="preserve"> : Mode d’acquisition de la terre par province</w:t>
      </w:r>
      <w:bookmarkEnd w:id="347"/>
      <w:bookmarkEnd w:id="348"/>
    </w:p>
    <w:tbl>
      <w:tblPr>
        <w:tblW w:w="4392" w:type="pct"/>
        <w:jc w:val="center"/>
        <w:tblLayout w:type="fixed"/>
        <w:tblLook w:val="04A0" w:firstRow="1" w:lastRow="0" w:firstColumn="1" w:lastColumn="0" w:noHBand="0" w:noVBand="1"/>
      </w:tblPr>
      <w:tblGrid>
        <w:gridCol w:w="2287"/>
        <w:gridCol w:w="1278"/>
        <w:gridCol w:w="1278"/>
        <w:gridCol w:w="1278"/>
        <w:gridCol w:w="995"/>
        <w:gridCol w:w="853"/>
      </w:tblGrid>
      <w:tr w:rsidR="0030715B" w:rsidRPr="00532C5D" w14:paraId="20D94A93" w14:textId="77777777" w:rsidTr="003F4946">
        <w:trPr>
          <w:trHeight w:val="237"/>
          <w:jc w:val="center"/>
        </w:trPr>
        <w:tc>
          <w:tcPr>
            <w:tcW w:w="1434" w:type="pct"/>
            <w:tcBorders>
              <w:top w:val="single" w:sz="12" w:space="0" w:color="auto"/>
              <w:left w:val="nil"/>
              <w:bottom w:val="nil"/>
              <w:right w:val="nil"/>
            </w:tcBorders>
            <w:shd w:val="clear" w:color="auto" w:fill="auto"/>
            <w:noWrap/>
            <w:vAlign w:val="center"/>
            <w:hideMark/>
          </w:tcPr>
          <w:p w14:paraId="66E608D8" w14:textId="77777777" w:rsidR="0030715B" w:rsidRPr="00532C5D" w:rsidRDefault="0030715B" w:rsidP="003F4946">
            <w:pPr>
              <w:spacing w:after="0" w:line="360" w:lineRule="auto"/>
              <w:rPr>
                <w:rFonts w:eastAsia="Times New Roman"/>
                <w:b/>
                <w:sz w:val="20"/>
                <w:szCs w:val="20"/>
              </w:rPr>
            </w:pPr>
            <w:r w:rsidRPr="00532C5D">
              <w:rPr>
                <w:rFonts w:eastAsia="Times New Roman"/>
                <w:b/>
                <w:sz w:val="20"/>
                <w:szCs w:val="20"/>
              </w:rPr>
              <w:t>Province</w:t>
            </w:r>
          </w:p>
        </w:tc>
        <w:tc>
          <w:tcPr>
            <w:tcW w:w="802" w:type="pct"/>
            <w:tcBorders>
              <w:top w:val="single" w:sz="12" w:space="0" w:color="auto"/>
              <w:left w:val="nil"/>
              <w:bottom w:val="nil"/>
              <w:right w:val="nil"/>
            </w:tcBorders>
          </w:tcPr>
          <w:p w14:paraId="21EE215C" w14:textId="77777777" w:rsidR="0030715B" w:rsidRPr="00532C5D" w:rsidRDefault="0030715B" w:rsidP="003F4946">
            <w:pPr>
              <w:spacing w:after="0" w:line="360" w:lineRule="auto"/>
              <w:jc w:val="center"/>
              <w:rPr>
                <w:rFonts w:eastAsia="Times New Roman"/>
                <w:b/>
                <w:color w:val="000000"/>
                <w:sz w:val="20"/>
              </w:rPr>
            </w:pPr>
            <w:r w:rsidRPr="00532C5D">
              <w:rPr>
                <w:rFonts w:eastAsia="Times New Roman"/>
                <w:b/>
                <w:color w:val="000000"/>
                <w:sz w:val="20"/>
              </w:rPr>
              <w:t>Achat</w:t>
            </w:r>
          </w:p>
        </w:tc>
        <w:tc>
          <w:tcPr>
            <w:tcW w:w="802" w:type="pct"/>
            <w:tcBorders>
              <w:top w:val="single" w:sz="12" w:space="0" w:color="auto"/>
              <w:left w:val="nil"/>
              <w:bottom w:val="nil"/>
              <w:right w:val="nil"/>
            </w:tcBorders>
            <w:shd w:val="clear" w:color="auto" w:fill="auto"/>
            <w:noWrap/>
            <w:vAlign w:val="center"/>
            <w:hideMark/>
          </w:tcPr>
          <w:p w14:paraId="4782868F" w14:textId="77777777" w:rsidR="0030715B" w:rsidRPr="00532C5D" w:rsidRDefault="0030715B" w:rsidP="003F4946">
            <w:pPr>
              <w:spacing w:after="0" w:line="360" w:lineRule="auto"/>
              <w:jc w:val="center"/>
              <w:rPr>
                <w:rFonts w:eastAsia="Times New Roman"/>
                <w:b/>
                <w:bCs/>
                <w:color w:val="000000"/>
                <w:sz w:val="20"/>
              </w:rPr>
            </w:pPr>
            <w:r w:rsidRPr="00532C5D">
              <w:rPr>
                <w:rFonts w:eastAsia="Times New Roman"/>
                <w:b/>
                <w:color w:val="000000"/>
                <w:sz w:val="20"/>
              </w:rPr>
              <w:t>Don</w:t>
            </w:r>
          </w:p>
        </w:tc>
        <w:tc>
          <w:tcPr>
            <w:tcW w:w="802" w:type="pct"/>
            <w:tcBorders>
              <w:top w:val="single" w:sz="12" w:space="0" w:color="auto"/>
              <w:left w:val="nil"/>
              <w:bottom w:val="nil"/>
              <w:right w:val="nil"/>
            </w:tcBorders>
            <w:shd w:val="clear" w:color="auto" w:fill="auto"/>
            <w:noWrap/>
            <w:vAlign w:val="center"/>
            <w:hideMark/>
          </w:tcPr>
          <w:p w14:paraId="7571085E" w14:textId="77777777" w:rsidR="0030715B" w:rsidRPr="00532C5D" w:rsidRDefault="0030715B" w:rsidP="003F4946">
            <w:pPr>
              <w:spacing w:after="0" w:line="360" w:lineRule="auto"/>
              <w:jc w:val="center"/>
              <w:rPr>
                <w:rFonts w:eastAsia="Times New Roman"/>
                <w:b/>
                <w:bCs/>
                <w:color w:val="000000"/>
                <w:sz w:val="20"/>
              </w:rPr>
            </w:pPr>
            <w:r w:rsidRPr="00532C5D">
              <w:rPr>
                <w:rFonts w:eastAsia="Times New Roman"/>
                <w:b/>
                <w:color w:val="000000"/>
                <w:sz w:val="20"/>
              </w:rPr>
              <w:t>Emprunt</w:t>
            </w:r>
          </w:p>
        </w:tc>
        <w:tc>
          <w:tcPr>
            <w:tcW w:w="624" w:type="pct"/>
            <w:tcBorders>
              <w:top w:val="single" w:sz="12" w:space="0" w:color="auto"/>
              <w:left w:val="nil"/>
              <w:bottom w:val="nil"/>
              <w:right w:val="nil"/>
            </w:tcBorders>
            <w:shd w:val="clear" w:color="auto" w:fill="auto"/>
            <w:noWrap/>
            <w:vAlign w:val="center"/>
            <w:hideMark/>
          </w:tcPr>
          <w:p w14:paraId="0C5AF7FC" w14:textId="77777777" w:rsidR="0030715B" w:rsidRPr="00532C5D" w:rsidRDefault="0030715B" w:rsidP="003F4946">
            <w:pPr>
              <w:spacing w:after="0" w:line="360" w:lineRule="auto"/>
              <w:jc w:val="center"/>
              <w:rPr>
                <w:rFonts w:eastAsia="Times New Roman"/>
                <w:b/>
                <w:bCs/>
                <w:color w:val="000000"/>
                <w:sz w:val="20"/>
              </w:rPr>
            </w:pPr>
            <w:r w:rsidRPr="00532C5D">
              <w:rPr>
                <w:rFonts w:eastAsia="Times New Roman"/>
                <w:b/>
                <w:color w:val="000000"/>
                <w:sz w:val="20"/>
              </w:rPr>
              <w:t>Héritage</w:t>
            </w:r>
          </w:p>
        </w:tc>
        <w:tc>
          <w:tcPr>
            <w:tcW w:w="535" w:type="pct"/>
            <w:tcBorders>
              <w:top w:val="single" w:sz="12" w:space="0" w:color="auto"/>
              <w:left w:val="nil"/>
              <w:bottom w:val="nil"/>
              <w:right w:val="nil"/>
            </w:tcBorders>
            <w:shd w:val="clear" w:color="auto" w:fill="auto"/>
            <w:noWrap/>
            <w:vAlign w:val="center"/>
            <w:hideMark/>
          </w:tcPr>
          <w:p w14:paraId="18E83F83" w14:textId="77777777" w:rsidR="0030715B" w:rsidRPr="00532C5D" w:rsidRDefault="0030715B" w:rsidP="003F4946">
            <w:pPr>
              <w:spacing w:after="0" w:line="360" w:lineRule="auto"/>
              <w:jc w:val="center"/>
              <w:rPr>
                <w:rFonts w:eastAsia="Times New Roman"/>
                <w:b/>
                <w:bCs/>
                <w:color w:val="000000"/>
                <w:sz w:val="20"/>
              </w:rPr>
            </w:pPr>
            <w:r w:rsidRPr="00532C5D">
              <w:rPr>
                <w:rFonts w:eastAsia="Times New Roman"/>
                <w:b/>
                <w:color w:val="000000"/>
                <w:sz w:val="20"/>
              </w:rPr>
              <w:t>Libre</w:t>
            </w:r>
          </w:p>
        </w:tc>
      </w:tr>
      <w:tr w:rsidR="0030715B" w:rsidRPr="00532C5D" w14:paraId="41AEDDCF" w14:textId="77777777" w:rsidTr="003F4946">
        <w:trPr>
          <w:trHeight w:val="237"/>
          <w:jc w:val="center"/>
        </w:trPr>
        <w:tc>
          <w:tcPr>
            <w:tcW w:w="1434" w:type="pct"/>
            <w:tcBorders>
              <w:top w:val="single" w:sz="12" w:space="0" w:color="auto"/>
              <w:left w:val="nil"/>
              <w:right w:val="nil"/>
            </w:tcBorders>
            <w:shd w:val="clear" w:color="auto" w:fill="auto"/>
            <w:noWrap/>
            <w:vAlign w:val="center"/>
            <w:hideMark/>
          </w:tcPr>
          <w:p w14:paraId="4B0EB5E7" w14:textId="77777777" w:rsidR="0030715B" w:rsidRPr="00532C5D" w:rsidRDefault="0030715B" w:rsidP="003F4946">
            <w:pPr>
              <w:spacing w:after="0" w:line="360" w:lineRule="auto"/>
              <w:rPr>
                <w:rFonts w:eastAsia="Times New Roman"/>
                <w:color w:val="000000"/>
                <w:sz w:val="20"/>
              </w:rPr>
            </w:pPr>
            <w:r w:rsidRPr="00532C5D">
              <w:rPr>
                <w:rFonts w:eastAsia="Times New Roman"/>
                <w:color w:val="000000"/>
                <w:sz w:val="20"/>
              </w:rPr>
              <w:t>Mayo-</w:t>
            </w:r>
            <w:proofErr w:type="spellStart"/>
            <w:r w:rsidRPr="00532C5D">
              <w:rPr>
                <w:rFonts w:eastAsia="Times New Roman"/>
                <w:color w:val="000000"/>
                <w:sz w:val="20"/>
              </w:rPr>
              <w:t>Kebbi</w:t>
            </w:r>
            <w:proofErr w:type="spellEnd"/>
            <w:r w:rsidRPr="00532C5D">
              <w:rPr>
                <w:rFonts w:eastAsia="Times New Roman"/>
                <w:color w:val="000000"/>
                <w:sz w:val="20"/>
              </w:rPr>
              <w:t xml:space="preserve"> Ouest</w:t>
            </w:r>
          </w:p>
        </w:tc>
        <w:tc>
          <w:tcPr>
            <w:tcW w:w="802" w:type="pct"/>
            <w:tcBorders>
              <w:top w:val="single" w:sz="12" w:space="0" w:color="auto"/>
              <w:left w:val="nil"/>
              <w:right w:val="nil"/>
            </w:tcBorders>
          </w:tcPr>
          <w:p w14:paraId="0E654A38"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8%</w:t>
            </w:r>
          </w:p>
        </w:tc>
        <w:tc>
          <w:tcPr>
            <w:tcW w:w="802" w:type="pct"/>
            <w:tcBorders>
              <w:top w:val="single" w:sz="12" w:space="0" w:color="auto"/>
              <w:left w:val="nil"/>
              <w:bottom w:val="nil"/>
              <w:right w:val="nil"/>
            </w:tcBorders>
            <w:shd w:val="clear" w:color="auto" w:fill="auto"/>
            <w:noWrap/>
            <w:vAlign w:val="bottom"/>
            <w:hideMark/>
          </w:tcPr>
          <w:p w14:paraId="5EDCFE04"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0,33%</w:t>
            </w:r>
          </w:p>
        </w:tc>
        <w:tc>
          <w:tcPr>
            <w:tcW w:w="802" w:type="pct"/>
            <w:tcBorders>
              <w:top w:val="single" w:sz="12" w:space="0" w:color="auto"/>
              <w:left w:val="nil"/>
              <w:bottom w:val="nil"/>
              <w:right w:val="nil"/>
            </w:tcBorders>
            <w:shd w:val="clear" w:color="auto" w:fill="auto"/>
            <w:noWrap/>
            <w:vAlign w:val="bottom"/>
            <w:hideMark/>
          </w:tcPr>
          <w:p w14:paraId="5F09B7B8"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2%</w:t>
            </w:r>
          </w:p>
        </w:tc>
        <w:tc>
          <w:tcPr>
            <w:tcW w:w="624" w:type="pct"/>
            <w:tcBorders>
              <w:top w:val="single" w:sz="12" w:space="0" w:color="auto"/>
              <w:left w:val="nil"/>
              <w:bottom w:val="nil"/>
              <w:right w:val="nil"/>
            </w:tcBorders>
            <w:shd w:val="clear" w:color="auto" w:fill="auto"/>
            <w:noWrap/>
            <w:vAlign w:val="bottom"/>
            <w:hideMark/>
          </w:tcPr>
          <w:p w14:paraId="12D9E6A3"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39,34%</w:t>
            </w:r>
          </w:p>
        </w:tc>
        <w:tc>
          <w:tcPr>
            <w:tcW w:w="535" w:type="pct"/>
            <w:tcBorders>
              <w:top w:val="single" w:sz="12" w:space="0" w:color="auto"/>
              <w:left w:val="nil"/>
              <w:bottom w:val="nil"/>
              <w:right w:val="nil"/>
            </w:tcBorders>
            <w:shd w:val="clear" w:color="auto" w:fill="auto"/>
            <w:noWrap/>
            <w:vAlign w:val="bottom"/>
            <w:hideMark/>
          </w:tcPr>
          <w:p w14:paraId="4C71B80E"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0,33%</w:t>
            </w:r>
          </w:p>
        </w:tc>
      </w:tr>
      <w:tr w:rsidR="0030715B" w:rsidRPr="00532C5D" w14:paraId="037505D8" w14:textId="77777777" w:rsidTr="003F4946">
        <w:trPr>
          <w:trHeight w:val="237"/>
          <w:jc w:val="center"/>
        </w:trPr>
        <w:tc>
          <w:tcPr>
            <w:tcW w:w="1434" w:type="pct"/>
            <w:tcBorders>
              <w:left w:val="nil"/>
              <w:right w:val="nil"/>
            </w:tcBorders>
            <w:shd w:val="clear" w:color="auto" w:fill="auto"/>
            <w:noWrap/>
            <w:vAlign w:val="center"/>
            <w:hideMark/>
          </w:tcPr>
          <w:p w14:paraId="6C80172D" w14:textId="77777777" w:rsidR="0030715B" w:rsidRPr="00532C5D" w:rsidRDefault="0030715B" w:rsidP="003F4946">
            <w:pPr>
              <w:spacing w:after="0" w:line="360" w:lineRule="auto"/>
              <w:rPr>
                <w:rFonts w:eastAsia="Times New Roman"/>
                <w:color w:val="000000"/>
                <w:sz w:val="20"/>
              </w:rPr>
            </w:pPr>
            <w:proofErr w:type="spellStart"/>
            <w:r w:rsidRPr="00532C5D">
              <w:rPr>
                <w:rFonts w:eastAsia="Times New Roman"/>
                <w:color w:val="000000"/>
                <w:sz w:val="20"/>
              </w:rPr>
              <w:t>Salamat</w:t>
            </w:r>
            <w:proofErr w:type="spellEnd"/>
          </w:p>
        </w:tc>
        <w:tc>
          <w:tcPr>
            <w:tcW w:w="802" w:type="pct"/>
            <w:tcBorders>
              <w:left w:val="nil"/>
              <w:right w:val="nil"/>
            </w:tcBorders>
          </w:tcPr>
          <w:p w14:paraId="09061668"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1,67%</w:t>
            </w:r>
          </w:p>
        </w:tc>
        <w:tc>
          <w:tcPr>
            <w:tcW w:w="802" w:type="pct"/>
            <w:tcBorders>
              <w:top w:val="nil"/>
              <w:left w:val="nil"/>
              <w:bottom w:val="nil"/>
              <w:right w:val="nil"/>
            </w:tcBorders>
            <w:shd w:val="clear" w:color="auto" w:fill="auto"/>
            <w:noWrap/>
            <w:vAlign w:val="bottom"/>
            <w:hideMark/>
          </w:tcPr>
          <w:p w14:paraId="49964D67"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w:t>
            </w:r>
          </w:p>
        </w:tc>
        <w:tc>
          <w:tcPr>
            <w:tcW w:w="802" w:type="pct"/>
            <w:tcBorders>
              <w:top w:val="nil"/>
              <w:left w:val="nil"/>
              <w:bottom w:val="nil"/>
              <w:right w:val="nil"/>
            </w:tcBorders>
            <w:shd w:val="clear" w:color="auto" w:fill="auto"/>
            <w:noWrap/>
            <w:vAlign w:val="bottom"/>
            <w:hideMark/>
          </w:tcPr>
          <w:p w14:paraId="2624360C"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0,33%</w:t>
            </w:r>
          </w:p>
        </w:tc>
        <w:tc>
          <w:tcPr>
            <w:tcW w:w="624" w:type="pct"/>
            <w:tcBorders>
              <w:top w:val="nil"/>
              <w:left w:val="nil"/>
              <w:bottom w:val="nil"/>
              <w:right w:val="nil"/>
            </w:tcBorders>
            <w:shd w:val="clear" w:color="auto" w:fill="auto"/>
            <w:noWrap/>
            <w:vAlign w:val="bottom"/>
            <w:hideMark/>
          </w:tcPr>
          <w:p w14:paraId="563A24BA"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48%</w:t>
            </w:r>
          </w:p>
        </w:tc>
        <w:tc>
          <w:tcPr>
            <w:tcW w:w="535" w:type="pct"/>
            <w:tcBorders>
              <w:top w:val="nil"/>
              <w:left w:val="nil"/>
              <w:bottom w:val="nil"/>
              <w:right w:val="nil"/>
            </w:tcBorders>
            <w:shd w:val="clear" w:color="auto" w:fill="auto"/>
            <w:noWrap/>
            <w:vAlign w:val="bottom"/>
            <w:hideMark/>
          </w:tcPr>
          <w:p w14:paraId="0F9FE085"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w:t>
            </w:r>
          </w:p>
        </w:tc>
      </w:tr>
      <w:tr w:rsidR="0030715B" w:rsidRPr="00532C5D" w14:paraId="04374E77" w14:textId="77777777" w:rsidTr="003F4946">
        <w:trPr>
          <w:trHeight w:val="237"/>
          <w:jc w:val="center"/>
        </w:trPr>
        <w:tc>
          <w:tcPr>
            <w:tcW w:w="1434" w:type="pct"/>
            <w:tcBorders>
              <w:left w:val="nil"/>
              <w:bottom w:val="single" w:sz="12" w:space="0" w:color="auto"/>
              <w:right w:val="nil"/>
            </w:tcBorders>
            <w:shd w:val="clear" w:color="auto" w:fill="auto"/>
            <w:noWrap/>
            <w:vAlign w:val="center"/>
            <w:hideMark/>
          </w:tcPr>
          <w:p w14:paraId="3B6DD36F" w14:textId="77777777" w:rsidR="0030715B" w:rsidRPr="00532C5D" w:rsidRDefault="0030715B" w:rsidP="003F4946">
            <w:pPr>
              <w:spacing w:after="0" w:line="360" w:lineRule="auto"/>
              <w:rPr>
                <w:rFonts w:eastAsia="Times New Roman"/>
                <w:color w:val="000000"/>
                <w:sz w:val="20"/>
              </w:rPr>
            </w:pPr>
            <w:r w:rsidRPr="00532C5D">
              <w:rPr>
                <w:rFonts w:eastAsia="Times New Roman"/>
                <w:color w:val="000000"/>
                <w:sz w:val="20"/>
              </w:rPr>
              <w:t>Total</w:t>
            </w:r>
          </w:p>
        </w:tc>
        <w:tc>
          <w:tcPr>
            <w:tcW w:w="802" w:type="pct"/>
            <w:tcBorders>
              <w:left w:val="nil"/>
              <w:bottom w:val="single" w:sz="12" w:space="0" w:color="auto"/>
              <w:right w:val="nil"/>
            </w:tcBorders>
          </w:tcPr>
          <w:p w14:paraId="7F552A5A"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9,67%</w:t>
            </w:r>
          </w:p>
        </w:tc>
        <w:tc>
          <w:tcPr>
            <w:tcW w:w="802" w:type="pct"/>
            <w:tcBorders>
              <w:top w:val="nil"/>
              <w:left w:val="nil"/>
              <w:bottom w:val="single" w:sz="12" w:space="0" w:color="auto"/>
              <w:right w:val="nil"/>
            </w:tcBorders>
            <w:shd w:val="clear" w:color="auto" w:fill="auto"/>
            <w:noWrap/>
            <w:vAlign w:val="bottom"/>
            <w:hideMark/>
          </w:tcPr>
          <w:p w14:paraId="0146C785"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0,33%</w:t>
            </w:r>
          </w:p>
        </w:tc>
        <w:tc>
          <w:tcPr>
            <w:tcW w:w="802" w:type="pct"/>
            <w:tcBorders>
              <w:top w:val="nil"/>
              <w:left w:val="nil"/>
              <w:bottom w:val="single" w:sz="12" w:space="0" w:color="auto"/>
              <w:right w:val="nil"/>
            </w:tcBorders>
            <w:shd w:val="clear" w:color="auto" w:fill="auto"/>
            <w:noWrap/>
            <w:vAlign w:val="bottom"/>
            <w:hideMark/>
          </w:tcPr>
          <w:p w14:paraId="1360E082"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2,33%</w:t>
            </w:r>
          </w:p>
        </w:tc>
        <w:tc>
          <w:tcPr>
            <w:tcW w:w="624" w:type="pct"/>
            <w:tcBorders>
              <w:top w:val="nil"/>
              <w:left w:val="nil"/>
              <w:bottom w:val="single" w:sz="12" w:space="0" w:color="auto"/>
              <w:right w:val="nil"/>
            </w:tcBorders>
            <w:shd w:val="clear" w:color="auto" w:fill="auto"/>
            <w:noWrap/>
            <w:vAlign w:val="bottom"/>
            <w:hideMark/>
          </w:tcPr>
          <w:p w14:paraId="06918EA2"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87,34%</w:t>
            </w:r>
          </w:p>
        </w:tc>
        <w:tc>
          <w:tcPr>
            <w:tcW w:w="535" w:type="pct"/>
            <w:tcBorders>
              <w:top w:val="nil"/>
              <w:left w:val="nil"/>
              <w:bottom w:val="single" w:sz="12" w:space="0" w:color="auto"/>
              <w:right w:val="nil"/>
            </w:tcBorders>
            <w:shd w:val="clear" w:color="auto" w:fill="auto"/>
            <w:noWrap/>
            <w:vAlign w:val="bottom"/>
            <w:hideMark/>
          </w:tcPr>
          <w:p w14:paraId="19198CB2" w14:textId="77777777" w:rsidR="0030715B" w:rsidRPr="00532C5D" w:rsidRDefault="0030715B" w:rsidP="003F4946">
            <w:pPr>
              <w:spacing w:after="0" w:line="360" w:lineRule="auto"/>
              <w:jc w:val="center"/>
              <w:rPr>
                <w:rFonts w:eastAsia="Times New Roman"/>
                <w:color w:val="000000"/>
                <w:sz w:val="20"/>
              </w:rPr>
            </w:pPr>
            <w:r w:rsidRPr="00532C5D">
              <w:rPr>
                <w:rFonts w:eastAsia="Times New Roman"/>
                <w:color w:val="000000"/>
                <w:sz w:val="20"/>
              </w:rPr>
              <w:t>0,33%</w:t>
            </w:r>
          </w:p>
        </w:tc>
      </w:tr>
    </w:tbl>
    <w:p w14:paraId="58C9D321" w14:textId="77777777" w:rsidR="0030715B" w:rsidRPr="00532C5D" w:rsidRDefault="0030715B" w:rsidP="0030715B">
      <w:pPr>
        <w:spacing w:line="360" w:lineRule="auto"/>
        <w:jc w:val="both"/>
        <w:rPr>
          <w:szCs w:val="24"/>
        </w:rPr>
      </w:pPr>
    </w:p>
    <w:p w14:paraId="51B57B68" w14:textId="0B795676" w:rsidR="0030715B" w:rsidRPr="00532C5D" w:rsidRDefault="00AA7ABB" w:rsidP="001308A5">
      <w:pPr>
        <w:pStyle w:val="Titre3"/>
      </w:pPr>
      <w:bookmarkStart w:id="349" w:name="_Toc201563182"/>
      <w:r w:rsidRPr="00532C5D">
        <w:t>2.</w:t>
      </w:r>
      <w:r w:rsidR="00940717" w:rsidRPr="00532C5D">
        <w:t>1</w:t>
      </w:r>
      <w:r w:rsidRPr="00532C5D">
        <w:t>.</w:t>
      </w:r>
      <w:r w:rsidR="00753D24" w:rsidRPr="00532C5D">
        <w:t>4</w:t>
      </w:r>
      <w:r w:rsidRPr="00532C5D">
        <w:t xml:space="preserve">. </w:t>
      </w:r>
      <w:r w:rsidR="0030715B" w:rsidRPr="00532C5D">
        <w:t>La superficie et répartition selon genre</w:t>
      </w:r>
      <w:bookmarkEnd w:id="349"/>
    </w:p>
    <w:p w14:paraId="3A4C21D8" w14:textId="2253254A" w:rsidR="0030715B" w:rsidRPr="00532C5D" w:rsidRDefault="0030715B" w:rsidP="0030715B">
      <w:pPr>
        <w:spacing w:after="0" w:line="360" w:lineRule="auto"/>
        <w:jc w:val="both"/>
        <w:rPr>
          <w:rFonts w:eastAsia="Times New Roman"/>
          <w:szCs w:val="24"/>
        </w:rPr>
      </w:pPr>
      <w:r w:rsidRPr="00532C5D">
        <w:rPr>
          <w:iCs/>
        </w:rPr>
        <w:t>La superficie exploitée par les producteurs est significativement influencée (p-value &lt; 0,05</w:t>
      </w:r>
      <w:r w:rsidRPr="00532C5D">
        <w:t>)</w:t>
      </w:r>
      <w:r w:rsidRPr="00532C5D">
        <w:rPr>
          <w:iCs/>
        </w:rPr>
        <w:t xml:space="preserve"> par le genre. Dans les régions de l’enquête, les hommes disposent et exploitent plus la terre que les femmes. En effet, les hommes ont des exploitations d’une superficie moyenne de 6,212 </w:t>
      </w:r>
      <w:r w:rsidRPr="00532C5D">
        <w:rPr>
          <w:rFonts w:eastAsia="Times New Roman"/>
        </w:rPr>
        <w:t xml:space="preserve">± 2,311 </w:t>
      </w:r>
      <w:r w:rsidRPr="00532C5D">
        <w:rPr>
          <w:iCs/>
        </w:rPr>
        <w:t xml:space="preserve">ha, contre 4,475 </w:t>
      </w:r>
      <w:r w:rsidRPr="00532C5D">
        <w:rPr>
          <w:rFonts w:eastAsia="Times New Roman"/>
        </w:rPr>
        <w:t xml:space="preserve">± 2,025 </w:t>
      </w:r>
      <w:r w:rsidRPr="00532C5D">
        <w:rPr>
          <w:iCs/>
        </w:rPr>
        <w:t xml:space="preserve">ha pour les femmes (Tableau </w:t>
      </w:r>
      <w:r w:rsidR="00031F10" w:rsidRPr="00532C5D">
        <w:rPr>
          <w:iCs/>
        </w:rPr>
        <w:t>9</w:t>
      </w:r>
      <w:r w:rsidRPr="00532C5D">
        <w:rPr>
          <w:iCs/>
        </w:rPr>
        <w:t xml:space="preserve">). </w:t>
      </w:r>
      <w:r w:rsidRPr="00532C5D">
        <w:rPr>
          <w:szCs w:val="24"/>
        </w:rPr>
        <w:t>Ainsi, les femmes ont un accès plus limité aux terres que les hommes, ce qui limite leur participation à l'agriculture et à d'autres activités économiques.</w:t>
      </w:r>
    </w:p>
    <w:p w14:paraId="15BB25E0" w14:textId="46F6E7A1" w:rsidR="0030715B" w:rsidRPr="00532C5D" w:rsidRDefault="0030715B" w:rsidP="007C7D74">
      <w:pPr>
        <w:pStyle w:val="Lgende"/>
      </w:pPr>
      <w:bookmarkStart w:id="350" w:name="_Toc139541252"/>
      <w:bookmarkStart w:id="351" w:name="_Toc197086839"/>
      <w:r w:rsidRPr="00532C5D">
        <w:lastRenderedPageBreak/>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9</w:t>
      </w:r>
      <w:r w:rsidRPr="00532C5D">
        <w:rPr>
          <w:noProof/>
        </w:rPr>
        <w:fldChar w:fldCharType="end"/>
      </w:r>
      <w:r w:rsidRPr="00532C5D">
        <w:t xml:space="preserve"> : Répartition des superficies des exploitations par genre</w:t>
      </w:r>
      <w:bookmarkEnd w:id="350"/>
      <w:bookmarkEnd w:id="351"/>
    </w:p>
    <w:tbl>
      <w:tblPr>
        <w:tblW w:w="9078" w:type="dxa"/>
        <w:jc w:val="center"/>
        <w:tblLook w:val="04A0" w:firstRow="1" w:lastRow="0" w:firstColumn="1" w:lastColumn="0" w:noHBand="0" w:noVBand="1"/>
      </w:tblPr>
      <w:tblGrid>
        <w:gridCol w:w="1526"/>
        <w:gridCol w:w="7552"/>
      </w:tblGrid>
      <w:tr w:rsidR="0030715B" w:rsidRPr="00532C5D" w14:paraId="012F7461" w14:textId="77777777" w:rsidTr="00BD25DD">
        <w:trPr>
          <w:trHeight w:val="233"/>
          <w:jc w:val="center"/>
        </w:trPr>
        <w:tc>
          <w:tcPr>
            <w:tcW w:w="1526" w:type="dxa"/>
            <w:tcBorders>
              <w:top w:val="single" w:sz="12" w:space="0" w:color="auto"/>
              <w:left w:val="nil"/>
              <w:bottom w:val="double" w:sz="4" w:space="0" w:color="auto"/>
              <w:right w:val="nil"/>
            </w:tcBorders>
            <w:shd w:val="clear" w:color="auto" w:fill="auto"/>
            <w:noWrap/>
            <w:vAlign w:val="center"/>
            <w:hideMark/>
          </w:tcPr>
          <w:p w14:paraId="47A8C403" w14:textId="77777777" w:rsidR="0030715B" w:rsidRPr="00532C5D" w:rsidRDefault="0030715B" w:rsidP="003F4946">
            <w:pPr>
              <w:spacing w:after="0" w:line="360" w:lineRule="auto"/>
              <w:rPr>
                <w:rFonts w:eastAsia="Times New Roman"/>
                <w:b/>
                <w:bCs/>
                <w:color w:val="000000"/>
                <w:szCs w:val="24"/>
              </w:rPr>
            </w:pPr>
            <w:r w:rsidRPr="00532C5D">
              <w:rPr>
                <w:rFonts w:eastAsia="Times New Roman"/>
                <w:b/>
                <w:bCs/>
                <w:color w:val="000000"/>
                <w:szCs w:val="24"/>
              </w:rPr>
              <w:t>Genre</w:t>
            </w:r>
          </w:p>
        </w:tc>
        <w:tc>
          <w:tcPr>
            <w:tcW w:w="7551" w:type="dxa"/>
            <w:tcBorders>
              <w:top w:val="single" w:sz="12" w:space="0" w:color="auto"/>
              <w:left w:val="nil"/>
              <w:bottom w:val="double" w:sz="4" w:space="0" w:color="auto"/>
              <w:right w:val="nil"/>
            </w:tcBorders>
            <w:shd w:val="clear" w:color="auto" w:fill="auto"/>
            <w:noWrap/>
            <w:vAlign w:val="center"/>
            <w:hideMark/>
          </w:tcPr>
          <w:p w14:paraId="3074856D" w14:textId="77777777" w:rsidR="0030715B" w:rsidRPr="00532C5D" w:rsidRDefault="0030715B" w:rsidP="003F4946">
            <w:pPr>
              <w:spacing w:after="0" w:line="360" w:lineRule="auto"/>
              <w:jc w:val="center"/>
              <w:rPr>
                <w:rFonts w:eastAsia="Times New Roman"/>
                <w:b/>
                <w:bCs/>
                <w:color w:val="000000"/>
                <w:szCs w:val="24"/>
              </w:rPr>
            </w:pPr>
            <w:r w:rsidRPr="00532C5D">
              <w:rPr>
                <w:rFonts w:eastAsia="Times New Roman"/>
                <w:b/>
                <w:bCs/>
                <w:color w:val="000000"/>
                <w:szCs w:val="24"/>
              </w:rPr>
              <w:t>Superficie moyenne de l'exploitation (ha)</w:t>
            </w:r>
          </w:p>
        </w:tc>
      </w:tr>
      <w:tr w:rsidR="0030715B" w:rsidRPr="00532C5D" w14:paraId="01C3D8A6" w14:textId="77777777" w:rsidTr="00BD25DD">
        <w:trPr>
          <w:trHeight w:val="233"/>
          <w:jc w:val="center"/>
        </w:trPr>
        <w:tc>
          <w:tcPr>
            <w:tcW w:w="1526" w:type="dxa"/>
            <w:tcBorders>
              <w:top w:val="single" w:sz="12" w:space="0" w:color="auto"/>
              <w:left w:val="nil"/>
              <w:bottom w:val="nil"/>
              <w:right w:val="nil"/>
            </w:tcBorders>
            <w:shd w:val="clear" w:color="auto" w:fill="auto"/>
            <w:noWrap/>
            <w:vAlign w:val="center"/>
            <w:hideMark/>
          </w:tcPr>
          <w:p w14:paraId="14904F2F" w14:textId="77777777" w:rsidR="0030715B" w:rsidRPr="00532C5D" w:rsidRDefault="0030715B" w:rsidP="003F4946">
            <w:pPr>
              <w:spacing w:after="0" w:line="360" w:lineRule="auto"/>
              <w:rPr>
                <w:rFonts w:eastAsia="Times New Roman"/>
                <w:color w:val="000000"/>
                <w:szCs w:val="24"/>
              </w:rPr>
            </w:pPr>
            <w:r w:rsidRPr="00532C5D">
              <w:rPr>
                <w:rFonts w:eastAsia="Times New Roman"/>
                <w:color w:val="000000"/>
                <w:szCs w:val="24"/>
              </w:rPr>
              <w:t>Masculin</w:t>
            </w:r>
          </w:p>
        </w:tc>
        <w:tc>
          <w:tcPr>
            <w:tcW w:w="7551" w:type="dxa"/>
            <w:tcBorders>
              <w:top w:val="single" w:sz="12" w:space="0" w:color="auto"/>
              <w:left w:val="nil"/>
              <w:bottom w:val="nil"/>
              <w:right w:val="nil"/>
            </w:tcBorders>
            <w:shd w:val="clear" w:color="auto" w:fill="auto"/>
            <w:noWrap/>
            <w:vAlign w:val="center"/>
            <w:hideMark/>
          </w:tcPr>
          <w:p w14:paraId="7F3A7C6A" w14:textId="77777777" w:rsidR="0030715B" w:rsidRPr="00532C5D" w:rsidRDefault="0030715B" w:rsidP="003F4946">
            <w:pPr>
              <w:spacing w:after="0" w:line="360" w:lineRule="auto"/>
              <w:jc w:val="center"/>
              <w:rPr>
                <w:rFonts w:eastAsia="Times New Roman"/>
                <w:color w:val="000000"/>
                <w:szCs w:val="24"/>
              </w:rPr>
            </w:pPr>
            <w:r w:rsidRPr="00532C5D">
              <w:rPr>
                <w:rFonts w:eastAsia="Times New Roman"/>
                <w:color w:val="000000"/>
                <w:szCs w:val="24"/>
              </w:rPr>
              <w:t>6,212 ± 2,311</w:t>
            </w:r>
          </w:p>
        </w:tc>
      </w:tr>
      <w:tr w:rsidR="0030715B" w:rsidRPr="00532C5D" w14:paraId="53A08747" w14:textId="77777777" w:rsidTr="00BD25DD">
        <w:trPr>
          <w:trHeight w:val="233"/>
          <w:jc w:val="center"/>
        </w:trPr>
        <w:tc>
          <w:tcPr>
            <w:tcW w:w="1526" w:type="dxa"/>
            <w:tcBorders>
              <w:top w:val="nil"/>
              <w:left w:val="nil"/>
              <w:bottom w:val="nil"/>
              <w:right w:val="nil"/>
            </w:tcBorders>
            <w:shd w:val="clear" w:color="auto" w:fill="auto"/>
            <w:noWrap/>
            <w:vAlign w:val="center"/>
            <w:hideMark/>
          </w:tcPr>
          <w:p w14:paraId="515B03FD" w14:textId="77777777" w:rsidR="0030715B" w:rsidRPr="00532C5D" w:rsidRDefault="0030715B" w:rsidP="003F4946">
            <w:pPr>
              <w:spacing w:after="0" w:line="360" w:lineRule="auto"/>
              <w:rPr>
                <w:rFonts w:eastAsia="Times New Roman"/>
                <w:color w:val="000000"/>
                <w:szCs w:val="24"/>
              </w:rPr>
            </w:pPr>
            <w:r w:rsidRPr="00532C5D">
              <w:rPr>
                <w:rFonts w:eastAsia="Times New Roman"/>
                <w:color w:val="000000"/>
                <w:szCs w:val="24"/>
              </w:rPr>
              <w:t>Féminin</w:t>
            </w:r>
          </w:p>
        </w:tc>
        <w:tc>
          <w:tcPr>
            <w:tcW w:w="7551" w:type="dxa"/>
            <w:tcBorders>
              <w:top w:val="nil"/>
              <w:left w:val="nil"/>
              <w:bottom w:val="nil"/>
              <w:right w:val="nil"/>
            </w:tcBorders>
            <w:shd w:val="clear" w:color="auto" w:fill="auto"/>
            <w:noWrap/>
            <w:vAlign w:val="center"/>
            <w:hideMark/>
          </w:tcPr>
          <w:p w14:paraId="2BB4D6C8" w14:textId="77777777" w:rsidR="0030715B" w:rsidRPr="00532C5D" w:rsidRDefault="0030715B" w:rsidP="003F4946">
            <w:pPr>
              <w:spacing w:after="0" w:line="360" w:lineRule="auto"/>
              <w:jc w:val="center"/>
              <w:rPr>
                <w:rFonts w:eastAsia="Times New Roman"/>
                <w:color w:val="000000"/>
                <w:szCs w:val="24"/>
              </w:rPr>
            </w:pPr>
            <w:r w:rsidRPr="00532C5D">
              <w:rPr>
                <w:rFonts w:eastAsia="Times New Roman"/>
                <w:color w:val="000000"/>
                <w:szCs w:val="24"/>
              </w:rPr>
              <w:t>4,475 ± 2,025</w:t>
            </w:r>
          </w:p>
        </w:tc>
      </w:tr>
      <w:tr w:rsidR="0030715B" w:rsidRPr="00532C5D" w14:paraId="577FE309" w14:textId="77777777" w:rsidTr="00BD25DD">
        <w:trPr>
          <w:trHeight w:val="70"/>
          <w:jc w:val="center"/>
        </w:trPr>
        <w:tc>
          <w:tcPr>
            <w:tcW w:w="9078" w:type="dxa"/>
            <w:gridSpan w:val="2"/>
            <w:tcBorders>
              <w:top w:val="single" w:sz="12" w:space="0" w:color="auto"/>
              <w:left w:val="nil"/>
              <w:bottom w:val="single" w:sz="12" w:space="0" w:color="auto"/>
              <w:right w:val="nil"/>
            </w:tcBorders>
            <w:shd w:val="clear" w:color="auto" w:fill="auto"/>
            <w:noWrap/>
            <w:vAlign w:val="center"/>
          </w:tcPr>
          <w:p w14:paraId="507299B7" w14:textId="77777777" w:rsidR="0030715B" w:rsidRPr="00532C5D" w:rsidRDefault="0030715B" w:rsidP="003F4946">
            <w:pPr>
              <w:spacing w:after="0" w:line="360" w:lineRule="auto"/>
              <w:jc w:val="center"/>
              <w:rPr>
                <w:rFonts w:eastAsia="Times New Roman"/>
                <w:color w:val="000000"/>
                <w:szCs w:val="24"/>
              </w:rPr>
            </w:pPr>
            <w:r w:rsidRPr="00532C5D">
              <w:rPr>
                <w:rFonts w:eastAsia="Times New Roman"/>
                <w:color w:val="000000"/>
                <w:szCs w:val="24"/>
              </w:rPr>
              <w:t xml:space="preserve">P-value = </w:t>
            </w:r>
            <w:r w:rsidRPr="00532C5D">
              <w:rPr>
                <w:color w:val="000000"/>
                <w:szCs w:val="24"/>
              </w:rPr>
              <w:t>1,007e</w:t>
            </w:r>
            <w:r w:rsidRPr="00532C5D">
              <w:rPr>
                <w:color w:val="000000"/>
                <w:szCs w:val="24"/>
                <w:vertAlign w:val="superscript"/>
              </w:rPr>
              <w:t>-05</w:t>
            </w:r>
          </w:p>
        </w:tc>
      </w:tr>
    </w:tbl>
    <w:p w14:paraId="6035BD24" w14:textId="77777777" w:rsidR="0030715B" w:rsidRPr="00532C5D" w:rsidRDefault="0030715B" w:rsidP="0030715B">
      <w:pPr>
        <w:spacing w:line="360" w:lineRule="auto"/>
        <w:jc w:val="both"/>
        <w:rPr>
          <w:szCs w:val="24"/>
        </w:rPr>
      </w:pPr>
    </w:p>
    <w:p w14:paraId="08A5E500" w14:textId="384423B6" w:rsidR="0030715B" w:rsidRPr="00532C5D" w:rsidRDefault="00753D24" w:rsidP="001308A5">
      <w:pPr>
        <w:pStyle w:val="Titre3"/>
      </w:pPr>
      <w:bookmarkStart w:id="352" w:name="_Toc201563183"/>
      <w:r w:rsidRPr="00532C5D">
        <w:t>2.</w:t>
      </w:r>
      <w:r w:rsidR="00940717" w:rsidRPr="00532C5D">
        <w:t>1</w:t>
      </w:r>
      <w:r w:rsidRPr="00532C5D">
        <w:t xml:space="preserve">.5. </w:t>
      </w:r>
      <w:r w:rsidR="0030715B" w:rsidRPr="00532C5D">
        <w:t>La superficie par activité secondaire</w:t>
      </w:r>
      <w:bookmarkEnd w:id="352"/>
    </w:p>
    <w:p w14:paraId="5F4ED916" w14:textId="0A2C2A08" w:rsidR="0030715B" w:rsidRPr="00532C5D" w:rsidRDefault="0030715B" w:rsidP="0030715B">
      <w:pPr>
        <w:pStyle w:val="Default"/>
        <w:spacing w:line="360" w:lineRule="auto"/>
        <w:jc w:val="both"/>
        <w:rPr>
          <w:rFonts w:ascii="Times New Roman" w:hAnsi="Times New Roman" w:cs="Times New Roman"/>
        </w:rPr>
      </w:pPr>
      <w:r w:rsidRPr="00532C5D">
        <w:rPr>
          <w:rFonts w:ascii="Times New Roman" w:hAnsi="Times New Roman" w:cs="Times New Roman"/>
        </w:rPr>
        <w:t xml:space="preserve">La superficie de l’exploitation varie en fonction de l’activité secondaire exercée par les producteurs. Le tableau </w:t>
      </w:r>
      <w:r w:rsidR="00815D4A" w:rsidRPr="00532C5D">
        <w:rPr>
          <w:rFonts w:ascii="Times New Roman" w:hAnsi="Times New Roman" w:cs="Times New Roman"/>
        </w:rPr>
        <w:t>1</w:t>
      </w:r>
      <w:r w:rsidR="00031F10" w:rsidRPr="00532C5D">
        <w:rPr>
          <w:rFonts w:ascii="Times New Roman" w:hAnsi="Times New Roman" w:cs="Times New Roman"/>
        </w:rPr>
        <w:t>0</w:t>
      </w:r>
      <w:r w:rsidRPr="00532C5D">
        <w:rPr>
          <w:rFonts w:ascii="Times New Roman" w:hAnsi="Times New Roman" w:cs="Times New Roman"/>
        </w:rPr>
        <w:t xml:space="preserve"> montre que les notables disposent des exploitations plus vastes (11 ± 2,7 ha) que les producteurs ayant les autres activités comme secondaires, suivis par les bouchers (9 ± 3,4 ha). Les grandes exploitations dont disposent les notables peuvent s’expliquer par le fait que la plupart des terres sont des terres coutumières régies par des lois et coutumes traditionnelles. Par ailleurs, les producteurs ayant l’élevage comme activité secondaire disposent des exploitations d’une superficie moyenne de 5,99 ± 2,3 ha.</w:t>
      </w:r>
    </w:p>
    <w:p w14:paraId="6EEB01A6" w14:textId="6A564956" w:rsidR="0030715B" w:rsidRPr="00532C5D" w:rsidRDefault="0030715B" w:rsidP="007C7D74">
      <w:pPr>
        <w:pStyle w:val="Lgende"/>
      </w:pPr>
      <w:bookmarkStart w:id="353" w:name="_Toc139541253"/>
      <w:bookmarkStart w:id="354" w:name="_Toc197086840"/>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10</w:t>
      </w:r>
      <w:r w:rsidRPr="00532C5D">
        <w:rPr>
          <w:noProof/>
        </w:rPr>
        <w:fldChar w:fldCharType="end"/>
      </w:r>
      <w:r w:rsidRPr="00532C5D">
        <w:t xml:space="preserve"> : Répartition de la superficie des exploitations selon l’activité secondaire</w:t>
      </w:r>
      <w:bookmarkEnd w:id="353"/>
      <w:bookmarkEnd w:id="354"/>
    </w:p>
    <w:tbl>
      <w:tblPr>
        <w:tblW w:w="9139" w:type="dxa"/>
        <w:jc w:val="center"/>
        <w:tblLook w:val="04A0" w:firstRow="1" w:lastRow="0" w:firstColumn="1" w:lastColumn="0" w:noHBand="0" w:noVBand="1"/>
      </w:tblPr>
      <w:tblGrid>
        <w:gridCol w:w="2736"/>
        <w:gridCol w:w="6403"/>
      </w:tblGrid>
      <w:tr w:rsidR="0030715B" w:rsidRPr="00532C5D" w14:paraId="7A6CEC14" w14:textId="77777777" w:rsidTr="003F4946">
        <w:trPr>
          <w:trHeight w:val="232"/>
          <w:jc w:val="center"/>
        </w:trPr>
        <w:tc>
          <w:tcPr>
            <w:tcW w:w="2736" w:type="dxa"/>
            <w:tcBorders>
              <w:top w:val="thickThinLargeGap" w:sz="24" w:space="0" w:color="auto"/>
              <w:left w:val="nil"/>
              <w:bottom w:val="single" w:sz="4" w:space="0" w:color="000000"/>
              <w:right w:val="nil"/>
            </w:tcBorders>
            <w:shd w:val="clear" w:color="auto" w:fill="auto"/>
            <w:noWrap/>
            <w:vAlign w:val="center"/>
            <w:hideMark/>
          </w:tcPr>
          <w:p w14:paraId="48AB2348" w14:textId="77777777" w:rsidR="0030715B" w:rsidRPr="00532C5D" w:rsidRDefault="0030715B" w:rsidP="003F4946">
            <w:pPr>
              <w:spacing w:after="0" w:line="240" w:lineRule="auto"/>
              <w:rPr>
                <w:rFonts w:eastAsia="Times New Roman"/>
                <w:b/>
                <w:bCs/>
              </w:rPr>
            </w:pPr>
            <w:r w:rsidRPr="00532C5D">
              <w:rPr>
                <w:rFonts w:eastAsia="Times New Roman"/>
                <w:b/>
                <w:bCs/>
              </w:rPr>
              <w:t>Activité secondaire</w:t>
            </w:r>
          </w:p>
        </w:tc>
        <w:tc>
          <w:tcPr>
            <w:tcW w:w="6402" w:type="dxa"/>
            <w:tcBorders>
              <w:top w:val="thickThinLargeGap" w:sz="24" w:space="0" w:color="auto"/>
              <w:left w:val="nil"/>
              <w:bottom w:val="single" w:sz="4" w:space="0" w:color="000000"/>
              <w:right w:val="nil"/>
            </w:tcBorders>
            <w:shd w:val="clear" w:color="auto" w:fill="auto"/>
            <w:noWrap/>
            <w:vAlign w:val="center"/>
            <w:hideMark/>
          </w:tcPr>
          <w:p w14:paraId="6875633C" w14:textId="77777777" w:rsidR="0030715B" w:rsidRPr="00532C5D" w:rsidRDefault="0030715B" w:rsidP="003F4946">
            <w:pPr>
              <w:spacing w:after="0" w:line="240" w:lineRule="auto"/>
              <w:jc w:val="center"/>
              <w:rPr>
                <w:rFonts w:eastAsia="Times New Roman"/>
                <w:b/>
                <w:bCs/>
              </w:rPr>
            </w:pPr>
            <w:r w:rsidRPr="00532C5D">
              <w:rPr>
                <w:rFonts w:eastAsia="Times New Roman"/>
                <w:b/>
                <w:bCs/>
              </w:rPr>
              <w:t>Superficie moyenne de l'exploitation (ha)</w:t>
            </w:r>
          </w:p>
        </w:tc>
      </w:tr>
      <w:tr w:rsidR="0030715B" w:rsidRPr="00532C5D" w14:paraId="403F9C58" w14:textId="77777777" w:rsidTr="003F4946">
        <w:trPr>
          <w:trHeight w:val="232"/>
          <w:jc w:val="center"/>
        </w:trPr>
        <w:tc>
          <w:tcPr>
            <w:tcW w:w="2736" w:type="dxa"/>
            <w:tcBorders>
              <w:top w:val="thickThinLargeGap" w:sz="24" w:space="0" w:color="auto"/>
              <w:left w:val="nil"/>
              <w:bottom w:val="nil"/>
              <w:right w:val="nil"/>
            </w:tcBorders>
            <w:shd w:val="clear" w:color="auto" w:fill="auto"/>
            <w:noWrap/>
            <w:vAlign w:val="center"/>
            <w:hideMark/>
          </w:tcPr>
          <w:p w14:paraId="3FA9C210" w14:textId="77777777" w:rsidR="0030715B" w:rsidRPr="00532C5D" w:rsidRDefault="0030715B" w:rsidP="003F4946">
            <w:pPr>
              <w:spacing w:after="0" w:line="240" w:lineRule="auto"/>
              <w:rPr>
                <w:rFonts w:eastAsia="Times New Roman"/>
              </w:rPr>
            </w:pPr>
            <w:r w:rsidRPr="00532C5D">
              <w:rPr>
                <w:rFonts w:eastAsia="Times New Roman"/>
              </w:rPr>
              <w:t>Notable</w:t>
            </w:r>
          </w:p>
        </w:tc>
        <w:tc>
          <w:tcPr>
            <w:tcW w:w="6402" w:type="dxa"/>
            <w:tcBorders>
              <w:top w:val="thickThinLargeGap" w:sz="24" w:space="0" w:color="auto"/>
              <w:left w:val="nil"/>
              <w:bottom w:val="nil"/>
              <w:right w:val="nil"/>
            </w:tcBorders>
            <w:shd w:val="clear" w:color="auto" w:fill="auto"/>
            <w:noWrap/>
            <w:vAlign w:val="center"/>
            <w:hideMark/>
          </w:tcPr>
          <w:p w14:paraId="6E86B0F5" w14:textId="77777777" w:rsidR="0030715B" w:rsidRPr="00532C5D" w:rsidRDefault="0030715B" w:rsidP="003F4946">
            <w:pPr>
              <w:spacing w:after="0" w:line="240" w:lineRule="auto"/>
              <w:jc w:val="center"/>
              <w:rPr>
                <w:rFonts w:eastAsia="Times New Roman"/>
              </w:rPr>
            </w:pPr>
            <w:r w:rsidRPr="00532C5D">
              <w:rPr>
                <w:rFonts w:eastAsia="Times New Roman"/>
              </w:rPr>
              <w:t>11 ± 2,7 a</w:t>
            </w:r>
          </w:p>
        </w:tc>
      </w:tr>
      <w:tr w:rsidR="0030715B" w:rsidRPr="00532C5D" w14:paraId="1D0F4E05"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635DA0D3" w14:textId="77777777" w:rsidR="0030715B" w:rsidRPr="00532C5D" w:rsidRDefault="0030715B" w:rsidP="003F4946">
            <w:pPr>
              <w:spacing w:after="0" w:line="240" w:lineRule="auto"/>
              <w:rPr>
                <w:rFonts w:eastAsia="Times New Roman"/>
              </w:rPr>
            </w:pPr>
            <w:r w:rsidRPr="00532C5D">
              <w:rPr>
                <w:rFonts w:eastAsia="Times New Roman"/>
              </w:rPr>
              <w:t>Boucher</w:t>
            </w:r>
          </w:p>
        </w:tc>
        <w:tc>
          <w:tcPr>
            <w:tcW w:w="6402" w:type="dxa"/>
            <w:tcBorders>
              <w:top w:val="nil"/>
              <w:left w:val="nil"/>
              <w:bottom w:val="nil"/>
              <w:right w:val="nil"/>
            </w:tcBorders>
            <w:shd w:val="clear" w:color="auto" w:fill="auto"/>
            <w:noWrap/>
            <w:vAlign w:val="center"/>
            <w:hideMark/>
          </w:tcPr>
          <w:p w14:paraId="19EFBC16" w14:textId="77777777" w:rsidR="0030715B" w:rsidRPr="00532C5D" w:rsidRDefault="0030715B" w:rsidP="003F4946">
            <w:pPr>
              <w:spacing w:after="0" w:line="240" w:lineRule="auto"/>
              <w:jc w:val="center"/>
              <w:rPr>
                <w:rFonts w:eastAsia="Times New Roman"/>
              </w:rPr>
            </w:pPr>
            <w:r w:rsidRPr="00532C5D">
              <w:rPr>
                <w:rFonts w:eastAsia="Times New Roman"/>
              </w:rPr>
              <w:t>9 ± 3,4 a</w:t>
            </w:r>
          </w:p>
        </w:tc>
      </w:tr>
      <w:tr w:rsidR="0030715B" w:rsidRPr="00532C5D" w14:paraId="1E7A1BEA"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6F30C7DE" w14:textId="77777777" w:rsidR="0030715B" w:rsidRPr="00532C5D" w:rsidRDefault="0030715B" w:rsidP="003F4946">
            <w:pPr>
              <w:spacing w:after="0" w:line="240" w:lineRule="auto"/>
              <w:rPr>
                <w:rFonts w:eastAsia="Times New Roman"/>
              </w:rPr>
            </w:pPr>
            <w:r w:rsidRPr="00532C5D">
              <w:rPr>
                <w:rFonts w:eastAsia="Times New Roman"/>
              </w:rPr>
              <w:t>Gardien</w:t>
            </w:r>
          </w:p>
        </w:tc>
        <w:tc>
          <w:tcPr>
            <w:tcW w:w="6402" w:type="dxa"/>
            <w:tcBorders>
              <w:top w:val="nil"/>
              <w:left w:val="nil"/>
              <w:bottom w:val="nil"/>
              <w:right w:val="nil"/>
            </w:tcBorders>
            <w:shd w:val="clear" w:color="auto" w:fill="auto"/>
            <w:noWrap/>
            <w:vAlign w:val="center"/>
            <w:hideMark/>
          </w:tcPr>
          <w:p w14:paraId="3D707660" w14:textId="77777777" w:rsidR="0030715B" w:rsidRPr="00532C5D" w:rsidRDefault="0030715B" w:rsidP="003F4946">
            <w:pPr>
              <w:spacing w:after="0" w:line="240" w:lineRule="auto"/>
              <w:jc w:val="center"/>
              <w:rPr>
                <w:rFonts w:eastAsia="Times New Roman"/>
              </w:rPr>
            </w:pPr>
            <w:r w:rsidRPr="00532C5D">
              <w:rPr>
                <w:rFonts w:eastAsia="Times New Roman"/>
              </w:rPr>
              <w:t>8 ± 2,5 ab</w:t>
            </w:r>
          </w:p>
        </w:tc>
      </w:tr>
      <w:tr w:rsidR="0030715B" w:rsidRPr="00532C5D" w14:paraId="2108BC6C"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4D8DAE15" w14:textId="77777777" w:rsidR="0030715B" w:rsidRPr="00532C5D" w:rsidRDefault="0030715B" w:rsidP="003F4946">
            <w:pPr>
              <w:spacing w:after="0" w:line="240" w:lineRule="auto"/>
              <w:rPr>
                <w:rFonts w:eastAsia="Times New Roman"/>
              </w:rPr>
            </w:pPr>
            <w:r w:rsidRPr="00532C5D">
              <w:rPr>
                <w:rFonts w:eastAsia="Times New Roman"/>
              </w:rPr>
              <w:t>Pêche</w:t>
            </w:r>
          </w:p>
        </w:tc>
        <w:tc>
          <w:tcPr>
            <w:tcW w:w="6402" w:type="dxa"/>
            <w:tcBorders>
              <w:top w:val="nil"/>
              <w:left w:val="nil"/>
              <w:bottom w:val="nil"/>
              <w:right w:val="nil"/>
            </w:tcBorders>
            <w:shd w:val="clear" w:color="auto" w:fill="auto"/>
            <w:noWrap/>
            <w:vAlign w:val="center"/>
            <w:hideMark/>
          </w:tcPr>
          <w:p w14:paraId="4F5C3FCF" w14:textId="77777777" w:rsidR="0030715B" w:rsidRPr="00532C5D" w:rsidRDefault="0030715B" w:rsidP="003F4946">
            <w:pPr>
              <w:spacing w:after="0" w:line="240" w:lineRule="auto"/>
              <w:jc w:val="center"/>
              <w:rPr>
                <w:rFonts w:eastAsia="Times New Roman"/>
              </w:rPr>
            </w:pPr>
            <w:r w:rsidRPr="00532C5D">
              <w:rPr>
                <w:rFonts w:eastAsia="Times New Roman"/>
              </w:rPr>
              <w:t>6 ± 1,41 ab</w:t>
            </w:r>
          </w:p>
        </w:tc>
      </w:tr>
      <w:tr w:rsidR="0030715B" w:rsidRPr="00532C5D" w14:paraId="41D35697"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67313501" w14:textId="77777777" w:rsidR="0030715B" w:rsidRPr="00532C5D" w:rsidRDefault="0030715B" w:rsidP="003F4946">
            <w:pPr>
              <w:spacing w:after="0" w:line="240" w:lineRule="auto"/>
              <w:rPr>
                <w:rFonts w:eastAsia="Times New Roman"/>
              </w:rPr>
            </w:pPr>
            <w:r w:rsidRPr="00532C5D">
              <w:rPr>
                <w:rFonts w:eastAsia="Times New Roman"/>
              </w:rPr>
              <w:t>Elevage</w:t>
            </w:r>
          </w:p>
        </w:tc>
        <w:tc>
          <w:tcPr>
            <w:tcW w:w="6402" w:type="dxa"/>
            <w:tcBorders>
              <w:top w:val="nil"/>
              <w:left w:val="nil"/>
              <w:bottom w:val="nil"/>
              <w:right w:val="nil"/>
            </w:tcBorders>
            <w:shd w:val="clear" w:color="auto" w:fill="auto"/>
            <w:noWrap/>
            <w:vAlign w:val="center"/>
            <w:hideMark/>
          </w:tcPr>
          <w:p w14:paraId="65CB42EC" w14:textId="77777777" w:rsidR="0030715B" w:rsidRPr="00532C5D" w:rsidRDefault="0030715B" w:rsidP="003F4946">
            <w:pPr>
              <w:spacing w:after="0" w:line="240" w:lineRule="auto"/>
              <w:jc w:val="center"/>
              <w:rPr>
                <w:rFonts w:eastAsia="Times New Roman"/>
              </w:rPr>
            </w:pPr>
            <w:r w:rsidRPr="00532C5D">
              <w:rPr>
                <w:rFonts w:eastAsia="Times New Roman"/>
              </w:rPr>
              <w:t>5.99 ± 2,3 ab</w:t>
            </w:r>
          </w:p>
        </w:tc>
      </w:tr>
      <w:tr w:rsidR="0030715B" w:rsidRPr="00532C5D" w14:paraId="3B73CFA3"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63ADA62F" w14:textId="77777777" w:rsidR="0030715B" w:rsidRPr="00532C5D" w:rsidRDefault="0030715B" w:rsidP="003F4946">
            <w:pPr>
              <w:spacing w:after="0" w:line="240" w:lineRule="auto"/>
              <w:rPr>
                <w:rFonts w:eastAsia="Times New Roman"/>
              </w:rPr>
            </w:pPr>
            <w:r w:rsidRPr="00532C5D">
              <w:rPr>
                <w:rFonts w:eastAsia="Times New Roman"/>
              </w:rPr>
              <w:t>Commerce</w:t>
            </w:r>
          </w:p>
        </w:tc>
        <w:tc>
          <w:tcPr>
            <w:tcW w:w="6402" w:type="dxa"/>
            <w:tcBorders>
              <w:top w:val="nil"/>
              <w:left w:val="nil"/>
              <w:bottom w:val="nil"/>
              <w:right w:val="nil"/>
            </w:tcBorders>
            <w:shd w:val="clear" w:color="auto" w:fill="auto"/>
            <w:noWrap/>
            <w:vAlign w:val="center"/>
            <w:hideMark/>
          </w:tcPr>
          <w:p w14:paraId="17CD5648" w14:textId="77777777" w:rsidR="0030715B" w:rsidRPr="00532C5D" w:rsidRDefault="0030715B" w:rsidP="003F4946">
            <w:pPr>
              <w:spacing w:after="0" w:line="240" w:lineRule="auto"/>
              <w:jc w:val="center"/>
              <w:rPr>
                <w:rFonts w:eastAsia="Times New Roman"/>
              </w:rPr>
            </w:pPr>
            <w:r w:rsidRPr="00532C5D">
              <w:rPr>
                <w:rFonts w:eastAsia="Times New Roman"/>
              </w:rPr>
              <w:t>5.26 ± 2,66 ab</w:t>
            </w:r>
          </w:p>
        </w:tc>
      </w:tr>
      <w:tr w:rsidR="0030715B" w:rsidRPr="00532C5D" w14:paraId="19241BE8"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64F184FE" w14:textId="77777777" w:rsidR="0030715B" w:rsidRPr="00532C5D" w:rsidRDefault="0030715B" w:rsidP="003F4946">
            <w:pPr>
              <w:spacing w:after="0" w:line="240" w:lineRule="auto"/>
              <w:rPr>
                <w:rFonts w:eastAsia="Times New Roman"/>
              </w:rPr>
            </w:pPr>
            <w:r w:rsidRPr="00532C5D">
              <w:rPr>
                <w:rFonts w:eastAsia="Times New Roman"/>
              </w:rPr>
              <w:t>Maître communautaire</w:t>
            </w:r>
          </w:p>
        </w:tc>
        <w:tc>
          <w:tcPr>
            <w:tcW w:w="6402" w:type="dxa"/>
            <w:tcBorders>
              <w:top w:val="nil"/>
              <w:left w:val="nil"/>
              <w:bottom w:val="nil"/>
              <w:right w:val="nil"/>
            </w:tcBorders>
            <w:shd w:val="clear" w:color="auto" w:fill="auto"/>
            <w:noWrap/>
            <w:vAlign w:val="center"/>
            <w:hideMark/>
          </w:tcPr>
          <w:p w14:paraId="2087E9E1" w14:textId="77777777" w:rsidR="0030715B" w:rsidRPr="00532C5D" w:rsidRDefault="0030715B" w:rsidP="003F4946">
            <w:pPr>
              <w:spacing w:after="0" w:line="240" w:lineRule="auto"/>
              <w:jc w:val="center"/>
              <w:rPr>
                <w:rFonts w:eastAsia="Times New Roman"/>
              </w:rPr>
            </w:pPr>
            <w:r w:rsidRPr="00532C5D">
              <w:rPr>
                <w:rFonts w:eastAsia="Times New Roman"/>
              </w:rPr>
              <w:t>5 ± 1,5 ab</w:t>
            </w:r>
          </w:p>
        </w:tc>
      </w:tr>
      <w:tr w:rsidR="0030715B" w:rsidRPr="00532C5D" w14:paraId="7462644E" w14:textId="77777777" w:rsidTr="003F4946">
        <w:trPr>
          <w:trHeight w:val="232"/>
          <w:jc w:val="center"/>
        </w:trPr>
        <w:tc>
          <w:tcPr>
            <w:tcW w:w="2736" w:type="dxa"/>
            <w:tcBorders>
              <w:top w:val="nil"/>
              <w:left w:val="nil"/>
              <w:bottom w:val="nil"/>
              <w:right w:val="nil"/>
            </w:tcBorders>
            <w:shd w:val="clear" w:color="auto" w:fill="auto"/>
            <w:noWrap/>
            <w:vAlign w:val="center"/>
            <w:hideMark/>
          </w:tcPr>
          <w:p w14:paraId="194F4B7B" w14:textId="77777777" w:rsidR="0030715B" w:rsidRPr="00532C5D" w:rsidRDefault="0030715B" w:rsidP="003F4946">
            <w:pPr>
              <w:spacing w:after="0" w:line="240" w:lineRule="auto"/>
              <w:rPr>
                <w:rFonts w:eastAsia="Times New Roman"/>
              </w:rPr>
            </w:pPr>
            <w:r w:rsidRPr="00532C5D">
              <w:rPr>
                <w:rFonts w:eastAsia="Times New Roman"/>
              </w:rPr>
              <w:t>Maçon</w:t>
            </w:r>
          </w:p>
        </w:tc>
        <w:tc>
          <w:tcPr>
            <w:tcW w:w="6402" w:type="dxa"/>
            <w:tcBorders>
              <w:top w:val="nil"/>
              <w:left w:val="nil"/>
              <w:bottom w:val="nil"/>
              <w:right w:val="nil"/>
            </w:tcBorders>
            <w:shd w:val="clear" w:color="auto" w:fill="auto"/>
            <w:noWrap/>
            <w:vAlign w:val="center"/>
            <w:hideMark/>
          </w:tcPr>
          <w:p w14:paraId="120F6A01" w14:textId="77777777" w:rsidR="0030715B" w:rsidRPr="00532C5D" w:rsidRDefault="0030715B" w:rsidP="003F4946">
            <w:pPr>
              <w:spacing w:after="0" w:line="240" w:lineRule="auto"/>
              <w:jc w:val="center"/>
              <w:rPr>
                <w:rFonts w:eastAsia="Times New Roman"/>
              </w:rPr>
            </w:pPr>
            <w:r w:rsidRPr="00532C5D">
              <w:rPr>
                <w:rFonts w:eastAsia="Times New Roman"/>
              </w:rPr>
              <w:t>2 ± 1,2 b</w:t>
            </w:r>
          </w:p>
        </w:tc>
      </w:tr>
      <w:tr w:rsidR="0030715B" w:rsidRPr="00532C5D" w14:paraId="3A5A2167" w14:textId="77777777" w:rsidTr="003F4946">
        <w:trPr>
          <w:trHeight w:val="232"/>
          <w:jc w:val="center"/>
        </w:trPr>
        <w:tc>
          <w:tcPr>
            <w:tcW w:w="9139" w:type="dxa"/>
            <w:gridSpan w:val="2"/>
            <w:tcBorders>
              <w:top w:val="single" w:sz="12" w:space="0" w:color="auto"/>
              <w:left w:val="nil"/>
              <w:bottom w:val="thickThinLargeGap" w:sz="24" w:space="0" w:color="auto"/>
              <w:right w:val="nil"/>
            </w:tcBorders>
            <w:shd w:val="clear" w:color="auto" w:fill="auto"/>
            <w:noWrap/>
            <w:vAlign w:val="center"/>
          </w:tcPr>
          <w:p w14:paraId="7DAEEA29" w14:textId="77777777" w:rsidR="0030715B" w:rsidRPr="00532C5D" w:rsidRDefault="0030715B" w:rsidP="003F4946">
            <w:pPr>
              <w:spacing w:after="0" w:line="240" w:lineRule="auto"/>
              <w:jc w:val="center"/>
              <w:rPr>
                <w:rFonts w:eastAsia="Times New Roman"/>
              </w:rPr>
            </w:pPr>
            <w:r w:rsidRPr="00532C5D">
              <w:rPr>
                <w:rFonts w:eastAsia="Times New Roman"/>
              </w:rPr>
              <w:t>P-value = 0.0351</w:t>
            </w:r>
          </w:p>
        </w:tc>
      </w:tr>
    </w:tbl>
    <w:p w14:paraId="2EC045A9" w14:textId="3ED9DF38" w:rsidR="0030715B" w:rsidRPr="00532C5D" w:rsidRDefault="003410DB">
      <w:pPr>
        <w:pStyle w:val="Titre2"/>
        <w:numPr>
          <w:ilvl w:val="1"/>
          <w:numId w:val="45"/>
        </w:numPr>
      </w:pPr>
      <w:bookmarkStart w:id="355" w:name="_Toc201563184"/>
      <w:r w:rsidRPr="00532C5D">
        <w:t>S</w:t>
      </w:r>
      <w:r w:rsidR="0030715B" w:rsidRPr="00532C5D">
        <w:t>écurisation foncière</w:t>
      </w:r>
      <w:bookmarkEnd w:id="355"/>
      <w:r w:rsidR="0030715B" w:rsidRPr="00532C5D">
        <w:t xml:space="preserve"> </w:t>
      </w:r>
    </w:p>
    <w:p w14:paraId="213D24AF" w14:textId="587E28B7" w:rsidR="0030715B" w:rsidRPr="00532C5D" w:rsidRDefault="0030715B">
      <w:pPr>
        <w:pStyle w:val="Titre3"/>
        <w:numPr>
          <w:ilvl w:val="2"/>
          <w:numId w:val="45"/>
        </w:numPr>
      </w:pPr>
      <w:bookmarkStart w:id="356" w:name="_Toc201563185"/>
      <w:r w:rsidRPr="00532C5D">
        <w:t>Les spéculations foncières et prix de la terre</w:t>
      </w:r>
      <w:bookmarkEnd w:id="356"/>
      <w:r w:rsidRPr="00532C5D">
        <w:t xml:space="preserve"> </w:t>
      </w:r>
    </w:p>
    <w:p w14:paraId="41B52192" w14:textId="77777777" w:rsidR="0030715B" w:rsidRPr="00532C5D" w:rsidRDefault="0030715B" w:rsidP="0030715B">
      <w:pPr>
        <w:spacing w:after="0" w:line="360" w:lineRule="auto"/>
        <w:jc w:val="both"/>
        <w:rPr>
          <w:szCs w:val="24"/>
        </w:rPr>
      </w:pPr>
      <w:r w:rsidRPr="00532C5D">
        <w:rPr>
          <w:szCs w:val="24"/>
        </w:rPr>
        <w:t xml:space="preserve">Les spéculations foncières et les prix de la terre ont augmenté ces dernières années au Tchad en raison de l'urbanisation rapide et de la demande croissante de terres pour des projets </w:t>
      </w:r>
      <w:r w:rsidRPr="00532C5D">
        <w:rPr>
          <w:szCs w:val="24"/>
        </w:rPr>
        <w:lastRenderedPageBreak/>
        <w:t xml:space="preserve">immobiliers, agricoles et industriels. Dans les zones urbaines, les terres ont augmenté de prix en raison de la forte demande pour les zones résidentielles et commerciales, ainsi que pour les projets de construction d'infrastructures publiques. Dans les zones rurales, les terres ont également augmenté de prix en raison de l'augmentation de la demande pour les terres agricoles et les projets d'exploitation minière. Cependant, les spéculations foncières ont également entraîné des conflits entre les communautés locales et les investisseurs étrangers ou nationaux. Les accaparements de terres sont également devenus un problème majeur, ce qui a entraîné la dépossession des communautés locales de leurs terres ancestrales et de leurs moyens de subsistance. </w:t>
      </w:r>
    </w:p>
    <w:p w14:paraId="5CD5A944" w14:textId="77777777" w:rsidR="0030715B" w:rsidRPr="00532C5D" w:rsidRDefault="0030715B" w:rsidP="0030715B">
      <w:pPr>
        <w:spacing w:after="0" w:line="360" w:lineRule="auto"/>
        <w:jc w:val="both"/>
        <w:rPr>
          <w:szCs w:val="24"/>
        </w:rPr>
      </w:pPr>
      <w:r w:rsidRPr="00532C5D">
        <w:rPr>
          <w:szCs w:val="24"/>
        </w:rPr>
        <w:t>Le gouvernement tchadien a tenté de réglementer les spéculations foncières à travers l'adoption d'une législation pour protéger les droits fonciers des communautés locales. Cependant, la mise en œuvre de ces politiques a été lente et limitée.</w:t>
      </w:r>
    </w:p>
    <w:p w14:paraId="0BCB7DA2" w14:textId="6E4D2DE0" w:rsidR="0030715B" w:rsidRPr="00532C5D" w:rsidRDefault="0030715B">
      <w:pPr>
        <w:pStyle w:val="Titre3"/>
        <w:numPr>
          <w:ilvl w:val="2"/>
          <w:numId w:val="45"/>
        </w:numPr>
      </w:pPr>
      <w:bookmarkStart w:id="357" w:name="_Toc201563186"/>
      <w:r w:rsidRPr="00532C5D">
        <w:t>Les conflits liés au foncier</w:t>
      </w:r>
      <w:bookmarkEnd w:id="357"/>
      <w:r w:rsidRPr="00532C5D">
        <w:t xml:space="preserve"> </w:t>
      </w:r>
    </w:p>
    <w:p w14:paraId="189F60DB" w14:textId="07CB32DD" w:rsidR="0030715B" w:rsidRPr="00532C5D" w:rsidRDefault="0030715B" w:rsidP="0030715B">
      <w:pPr>
        <w:spacing w:after="0" w:line="360" w:lineRule="auto"/>
        <w:jc w:val="both"/>
        <w:rPr>
          <w:szCs w:val="24"/>
        </w:rPr>
      </w:pPr>
      <w:r w:rsidRPr="00532C5D">
        <w:rPr>
          <w:color w:val="000000"/>
          <w:szCs w:val="24"/>
        </w:rPr>
        <w:t>L’accès à la terre fait l’objet d’une compétition permanente entre de différents usagers.</w:t>
      </w:r>
      <w:r w:rsidRPr="00532C5D">
        <w:t xml:space="preserve"> </w:t>
      </w:r>
      <w:r w:rsidRPr="00532C5D">
        <w:rPr>
          <w:rFonts w:eastAsia="Times New Roman"/>
          <w:szCs w:val="24"/>
        </w:rPr>
        <w:t xml:space="preserve">Les conflits fonciers sont fréquents au Tchad, en particulier entre les populations locales et les investisseurs étrangers. </w:t>
      </w:r>
      <w:r w:rsidRPr="00532C5D">
        <w:rPr>
          <w:szCs w:val="24"/>
        </w:rPr>
        <w:t>L'urbanisation rapide dans les zones urbaines du Tchad a créé une demande accrue pour les terres, ce qui a entraîné des conflits fonciers et des spéculations foncières. Les investissements étrangers dans l'agriculture, les ressources naturelles et les infrastructures ont également créé une pression accrue sur les terres, entraînant des conflits avec les communautés locales.</w:t>
      </w:r>
      <w:r w:rsidRPr="00532C5D">
        <w:rPr>
          <w:rFonts w:eastAsia="Times New Roman"/>
          <w:szCs w:val="24"/>
        </w:rPr>
        <w:t xml:space="preserve"> </w:t>
      </w:r>
      <w:r w:rsidRPr="00532C5D">
        <w:rPr>
          <w:szCs w:val="24"/>
        </w:rPr>
        <w:t xml:space="preserve">Les terres sont généralement détenues selon des régimes coutumiers, avec des droits d'usage et d'accès établis en fonction de la communauté et des normes sociales. Plusieurs facteurs conditionnent l’accès à la terre au Tchad. Il s’agit entre autres de l’indisponibilité (26%) et du prix élevé de la terre (37%), l’état civil (96%), l’origine (88,33%), le genre (85,67%) de l’individu voulant acheter le terrain (Tableau </w:t>
      </w:r>
      <w:r w:rsidR="00815D4A" w:rsidRPr="00532C5D">
        <w:rPr>
          <w:szCs w:val="24"/>
        </w:rPr>
        <w:t>13</w:t>
      </w:r>
      <w:r w:rsidRPr="00532C5D">
        <w:rPr>
          <w:szCs w:val="24"/>
        </w:rPr>
        <w:t xml:space="preserve">). L’état civil, l’origine et le genre de la personne sont donc les principaux obstacles à l’achat de la terre dans les deux provinces parcourues. La province de </w:t>
      </w:r>
      <w:proofErr w:type="spellStart"/>
      <w:r w:rsidRPr="00532C5D">
        <w:rPr>
          <w:szCs w:val="24"/>
        </w:rPr>
        <w:t>Salamat</w:t>
      </w:r>
      <w:proofErr w:type="spellEnd"/>
      <w:r w:rsidRPr="00532C5D">
        <w:rPr>
          <w:szCs w:val="24"/>
        </w:rPr>
        <w:t xml:space="preserve"> est la plus affectée par les problèmes d’état civil (100%), d’origine (96%) et de genre (93,33%).</w:t>
      </w:r>
    </w:p>
    <w:p w14:paraId="6B45D2DC" w14:textId="77777777" w:rsidR="00096765" w:rsidRPr="00532C5D" w:rsidRDefault="00096765" w:rsidP="0030715B">
      <w:pPr>
        <w:spacing w:after="0" w:line="360" w:lineRule="auto"/>
        <w:jc w:val="both"/>
        <w:rPr>
          <w:szCs w:val="24"/>
        </w:rPr>
      </w:pPr>
    </w:p>
    <w:p w14:paraId="35538375" w14:textId="0AA11E62" w:rsidR="0030715B" w:rsidRPr="00532C5D" w:rsidRDefault="0030715B" w:rsidP="007C7D74">
      <w:pPr>
        <w:pStyle w:val="Lgende"/>
      </w:pPr>
      <w:bookmarkStart w:id="358" w:name="_Toc139541254"/>
      <w:bookmarkStart w:id="359" w:name="_Toc197086841"/>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031F10" w:rsidRPr="00532C5D">
        <w:rPr>
          <w:noProof/>
        </w:rPr>
        <w:t>11</w:t>
      </w:r>
      <w:r w:rsidRPr="00532C5D">
        <w:rPr>
          <w:noProof/>
        </w:rPr>
        <w:fldChar w:fldCharType="end"/>
      </w:r>
      <w:r w:rsidRPr="00532C5D">
        <w:t xml:space="preserve"> : Proportion relative de citation des obstacles liés à l’achat de la terre par province</w:t>
      </w:r>
      <w:bookmarkEnd w:id="358"/>
      <w:bookmarkEnd w:id="359"/>
    </w:p>
    <w:tbl>
      <w:tblPr>
        <w:tblW w:w="5000" w:type="pct"/>
        <w:jc w:val="center"/>
        <w:tblLook w:val="04A0" w:firstRow="1" w:lastRow="0" w:firstColumn="1" w:lastColumn="0" w:noHBand="0" w:noVBand="1"/>
      </w:tblPr>
      <w:tblGrid>
        <w:gridCol w:w="1779"/>
        <w:gridCol w:w="1502"/>
        <w:gridCol w:w="1373"/>
        <w:gridCol w:w="978"/>
        <w:gridCol w:w="2372"/>
        <w:gridCol w:w="1068"/>
      </w:tblGrid>
      <w:tr w:rsidR="0030715B" w:rsidRPr="00532C5D" w14:paraId="6497E6D0" w14:textId="77777777" w:rsidTr="003F4946">
        <w:trPr>
          <w:trHeight w:val="288"/>
          <w:jc w:val="center"/>
        </w:trPr>
        <w:tc>
          <w:tcPr>
            <w:tcW w:w="901" w:type="pct"/>
            <w:tcBorders>
              <w:top w:val="single" w:sz="12" w:space="0" w:color="auto"/>
              <w:left w:val="nil"/>
              <w:bottom w:val="single" w:sz="4" w:space="0" w:color="000000"/>
              <w:right w:val="nil"/>
            </w:tcBorders>
            <w:shd w:val="clear" w:color="auto" w:fill="auto"/>
            <w:noWrap/>
            <w:vAlign w:val="center"/>
            <w:hideMark/>
          </w:tcPr>
          <w:p w14:paraId="5FE6E76F" w14:textId="77777777" w:rsidR="0030715B" w:rsidRPr="00532C5D" w:rsidRDefault="0030715B" w:rsidP="003F4946">
            <w:pPr>
              <w:spacing w:after="0" w:line="240" w:lineRule="auto"/>
              <w:rPr>
                <w:rFonts w:eastAsia="Times New Roman"/>
                <w:b/>
                <w:bCs/>
                <w:color w:val="000000"/>
              </w:rPr>
            </w:pPr>
            <w:r w:rsidRPr="00532C5D">
              <w:rPr>
                <w:rFonts w:eastAsia="Times New Roman"/>
                <w:b/>
                <w:bCs/>
                <w:color w:val="000000"/>
              </w:rPr>
              <w:t>Province</w:t>
            </w:r>
          </w:p>
        </w:tc>
        <w:tc>
          <w:tcPr>
            <w:tcW w:w="839" w:type="pct"/>
            <w:tcBorders>
              <w:top w:val="single" w:sz="12" w:space="0" w:color="auto"/>
              <w:left w:val="nil"/>
              <w:bottom w:val="single" w:sz="4" w:space="0" w:color="000000"/>
              <w:right w:val="nil"/>
            </w:tcBorders>
            <w:shd w:val="clear" w:color="auto" w:fill="auto"/>
            <w:noWrap/>
            <w:vAlign w:val="center"/>
            <w:hideMark/>
          </w:tcPr>
          <w:p w14:paraId="3849758D"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Votre état civil</w:t>
            </w:r>
          </w:p>
        </w:tc>
        <w:tc>
          <w:tcPr>
            <w:tcW w:w="766" w:type="pct"/>
            <w:tcBorders>
              <w:top w:val="single" w:sz="12" w:space="0" w:color="auto"/>
              <w:left w:val="nil"/>
              <w:bottom w:val="single" w:sz="4" w:space="0" w:color="000000"/>
              <w:right w:val="nil"/>
            </w:tcBorders>
            <w:shd w:val="clear" w:color="auto" w:fill="auto"/>
            <w:noWrap/>
            <w:vAlign w:val="center"/>
            <w:hideMark/>
          </w:tcPr>
          <w:p w14:paraId="752F6F19"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Votre origine</w:t>
            </w:r>
          </w:p>
        </w:tc>
        <w:tc>
          <w:tcPr>
            <w:tcW w:w="559" w:type="pct"/>
            <w:tcBorders>
              <w:top w:val="single" w:sz="12" w:space="0" w:color="auto"/>
              <w:left w:val="nil"/>
              <w:bottom w:val="single" w:sz="4" w:space="0" w:color="000000"/>
              <w:right w:val="nil"/>
            </w:tcBorders>
            <w:shd w:val="clear" w:color="auto" w:fill="auto"/>
            <w:noWrap/>
            <w:vAlign w:val="center"/>
            <w:hideMark/>
          </w:tcPr>
          <w:p w14:paraId="37C5F9DC"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Le genre</w:t>
            </w:r>
          </w:p>
        </w:tc>
        <w:tc>
          <w:tcPr>
            <w:tcW w:w="1325" w:type="pct"/>
            <w:tcBorders>
              <w:top w:val="single" w:sz="12" w:space="0" w:color="auto"/>
              <w:left w:val="nil"/>
              <w:bottom w:val="single" w:sz="4" w:space="0" w:color="000000"/>
              <w:right w:val="nil"/>
            </w:tcBorders>
            <w:shd w:val="clear" w:color="auto" w:fill="auto"/>
            <w:noWrap/>
            <w:vAlign w:val="center"/>
            <w:hideMark/>
          </w:tcPr>
          <w:p w14:paraId="410F366D"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Indisponibilité des terres</w:t>
            </w:r>
          </w:p>
        </w:tc>
        <w:tc>
          <w:tcPr>
            <w:tcW w:w="611" w:type="pct"/>
            <w:tcBorders>
              <w:top w:val="single" w:sz="12" w:space="0" w:color="auto"/>
              <w:left w:val="nil"/>
              <w:bottom w:val="single" w:sz="4" w:space="0" w:color="000000"/>
              <w:right w:val="nil"/>
            </w:tcBorders>
            <w:shd w:val="clear" w:color="auto" w:fill="auto"/>
            <w:noWrap/>
            <w:vAlign w:val="center"/>
            <w:hideMark/>
          </w:tcPr>
          <w:p w14:paraId="7FA7D4B3" w14:textId="77777777" w:rsidR="0030715B" w:rsidRPr="00532C5D" w:rsidRDefault="0030715B" w:rsidP="003F4946">
            <w:pPr>
              <w:spacing w:after="0" w:line="240" w:lineRule="auto"/>
              <w:jc w:val="center"/>
              <w:rPr>
                <w:rFonts w:eastAsia="Times New Roman"/>
                <w:b/>
                <w:bCs/>
                <w:color w:val="000000"/>
              </w:rPr>
            </w:pPr>
            <w:r w:rsidRPr="00532C5D">
              <w:rPr>
                <w:rFonts w:eastAsia="Times New Roman"/>
                <w:b/>
                <w:bCs/>
                <w:color w:val="000000"/>
              </w:rPr>
              <w:t>Prix élevé</w:t>
            </w:r>
          </w:p>
        </w:tc>
      </w:tr>
      <w:tr w:rsidR="0030715B" w:rsidRPr="00532C5D" w14:paraId="7E214A67" w14:textId="77777777" w:rsidTr="003F4946">
        <w:trPr>
          <w:trHeight w:val="288"/>
          <w:jc w:val="center"/>
        </w:trPr>
        <w:tc>
          <w:tcPr>
            <w:tcW w:w="901" w:type="pct"/>
            <w:tcBorders>
              <w:top w:val="single" w:sz="12" w:space="0" w:color="auto"/>
              <w:left w:val="nil"/>
              <w:bottom w:val="nil"/>
              <w:right w:val="nil"/>
            </w:tcBorders>
            <w:shd w:val="clear" w:color="auto" w:fill="auto"/>
            <w:noWrap/>
            <w:vAlign w:val="bottom"/>
            <w:hideMark/>
          </w:tcPr>
          <w:p w14:paraId="327EA948" w14:textId="77777777" w:rsidR="0030715B" w:rsidRPr="00532C5D" w:rsidRDefault="0030715B" w:rsidP="003F4946">
            <w:pPr>
              <w:spacing w:after="0" w:line="240" w:lineRule="auto"/>
              <w:rPr>
                <w:rFonts w:eastAsia="Times New Roman"/>
                <w:color w:val="000000"/>
              </w:rPr>
            </w:pPr>
            <w:r w:rsidRPr="00532C5D">
              <w:rPr>
                <w:rFonts w:eastAsia="Times New Roman"/>
                <w:color w:val="000000"/>
              </w:rPr>
              <w:lastRenderedPageBreak/>
              <w:t>Mayo-</w:t>
            </w:r>
            <w:proofErr w:type="spellStart"/>
            <w:r w:rsidRPr="00532C5D">
              <w:rPr>
                <w:rFonts w:eastAsia="Times New Roman"/>
                <w:color w:val="000000"/>
              </w:rPr>
              <w:t>Kebbi</w:t>
            </w:r>
            <w:proofErr w:type="spellEnd"/>
            <w:r w:rsidRPr="00532C5D">
              <w:rPr>
                <w:rFonts w:eastAsia="Times New Roman"/>
                <w:color w:val="000000"/>
              </w:rPr>
              <w:t xml:space="preserve"> Ouest</w:t>
            </w:r>
          </w:p>
        </w:tc>
        <w:tc>
          <w:tcPr>
            <w:tcW w:w="839" w:type="pct"/>
            <w:tcBorders>
              <w:top w:val="single" w:sz="12" w:space="0" w:color="auto"/>
              <w:left w:val="nil"/>
              <w:bottom w:val="nil"/>
              <w:right w:val="nil"/>
            </w:tcBorders>
            <w:shd w:val="clear" w:color="auto" w:fill="auto"/>
            <w:noWrap/>
            <w:vAlign w:val="center"/>
            <w:hideMark/>
          </w:tcPr>
          <w:p w14:paraId="40310254"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92%</w:t>
            </w:r>
          </w:p>
        </w:tc>
        <w:tc>
          <w:tcPr>
            <w:tcW w:w="766" w:type="pct"/>
            <w:tcBorders>
              <w:top w:val="single" w:sz="12" w:space="0" w:color="auto"/>
              <w:left w:val="nil"/>
              <w:bottom w:val="nil"/>
              <w:right w:val="nil"/>
            </w:tcBorders>
            <w:shd w:val="clear" w:color="auto" w:fill="auto"/>
            <w:noWrap/>
            <w:vAlign w:val="center"/>
            <w:hideMark/>
          </w:tcPr>
          <w:p w14:paraId="33331BD2"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80,67%</w:t>
            </w:r>
          </w:p>
        </w:tc>
        <w:tc>
          <w:tcPr>
            <w:tcW w:w="559" w:type="pct"/>
            <w:tcBorders>
              <w:top w:val="single" w:sz="12" w:space="0" w:color="auto"/>
              <w:left w:val="nil"/>
              <w:bottom w:val="nil"/>
              <w:right w:val="nil"/>
            </w:tcBorders>
            <w:shd w:val="clear" w:color="auto" w:fill="auto"/>
            <w:noWrap/>
            <w:vAlign w:val="center"/>
            <w:hideMark/>
          </w:tcPr>
          <w:p w14:paraId="4ABF0FD2"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78%</w:t>
            </w:r>
          </w:p>
        </w:tc>
        <w:tc>
          <w:tcPr>
            <w:tcW w:w="1325" w:type="pct"/>
            <w:tcBorders>
              <w:top w:val="single" w:sz="12" w:space="0" w:color="auto"/>
              <w:left w:val="nil"/>
              <w:bottom w:val="nil"/>
              <w:right w:val="nil"/>
            </w:tcBorders>
            <w:shd w:val="clear" w:color="auto" w:fill="auto"/>
            <w:noWrap/>
            <w:vAlign w:val="center"/>
            <w:hideMark/>
          </w:tcPr>
          <w:p w14:paraId="1ECEBE89"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29,33%</w:t>
            </w:r>
          </w:p>
        </w:tc>
        <w:tc>
          <w:tcPr>
            <w:tcW w:w="611" w:type="pct"/>
            <w:tcBorders>
              <w:top w:val="single" w:sz="12" w:space="0" w:color="auto"/>
              <w:left w:val="nil"/>
              <w:bottom w:val="nil"/>
              <w:right w:val="nil"/>
            </w:tcBorders>
            <w:shd w:val="clear" w:color="auto" w:fill="auto"/>
            <w:noWrap/>
            <w:vAlign w:val="center"/>
            <w:hideMark/>
          </w:tcPr>
          <w:p w14:paraId="7C70600A"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58%</w:t>
            </w:r>
          </w:p>
        </w:tc>
      </w:tr>
      <w:tr w:rsidR="0030715B" w:rsidRPr="00532C5D" w14:paraId="1837E704" w14:textId="77777777" w:rsidTr="003F4946">
        <w:trPr>
          <w:trHeight w:val="288"/>
          <w:jc w:val="center"/>
        </w:trPr>
        <w:tc>
          <w:tcPr>
            <w:tcW w:w="901" w:type="pct"/>
            <w:tcBorders>
              <w:top w:val="nil"/>
              <w:left w:val="nil"/>
              <w:bottom w:val="nil"/>
              <w:right w:val="nil"/>
            </w:tcBorders>
            <w:shd w:val="clear" w:color="auto" w:fill="auto"/>
            <w:noWrap/>
            <w:vAlign w:val="bottom"/>
            <w:hideMark/>
          </w:tcPr>
          <w:p w14:paraId="5E304B7A" w14:textId="77777777" w:rsidR="0030715B" w:rsidRPr="00532C5D" w:rsidRDefault="0030715B" w:rsidP="003F4946">
            <w:pPr>
              <w:spacing w:after="0" w:line="240" w:lineRule="auto"/>
              <w:rPr>
                <w:rFonts w:eastAsia="Times New Roman"/>
                <w:color w:val="000000"/>
              </w:rPr>
            </w:pPr>
            <w:proofErr w:type="spellStart"/>
            <w:r w:rsidRPr="00532C5D">
              <w:rPr>
                <w:rFonts w:eastAsia="Times New Roman"/>
                <w:color w:val="000000"/>
              </w:rPr>
              <w:t>Salamat</w:t>
            </w:r>
            <w:proofErr w:type="spellEnd"/>
          </w:p>
        </w:tc>
        <w:tc>
          <w:tcPr>
            <w:tcW w:w="839" w:type="pct"/>
            <w:tcBorders>
              <w:top w:val="nil"/>
              <w:left w:val="nil"/>
              <w:bottom w:val="nil"/>
              <w:right w:val="nil"/>
            </w:tcBorders>
            <w:shd w:val="clear" w:color="auto" w:fill="auto"/>
            <w:noWrap/>
            <w:vAlign w:val="center"/>
            <w:hideMark/>
          </w:tcPr>
          <w:p w14:paraId="7DCC5D1C"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100%</w:t>
            </w:r>
          </w:p>
        </w:tc>
        <w:tc>
          <w:tcPr>
            <w:tcW w:w="766" w:type="pct"/>
            <w:tcBorders>
              <w:top w:val="nil"/>
              <w:left w:val="nil"/>
              <w:bottom w:val="nil"/>
              <w:right w:val="nil"/>
            </w:tcBorders>
            <w:shd w:val="clear" w:color="auto" w:fill="auto"/>
            <w:noWrap/>
            <w:vAlign w:val="center"/>
            <w:hideMark/>
          </w:tcPr>
          <w:p w14:paraId="241CFA8D"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96%</w:t>
            </w:r>
          </w:p>
        </w:tc>
        <w:tc>
          <w:tcPr>
            <w:tcW w:w="559" w:type="pct"/>
            <w:tcBorders>
              <w:top w:val="nil"/>
              <w:left w:val="nil"/>
              <w:bottom w:val="nil"/>
              <w:right w:val="nil"/>
            </w:tcBorders>
            <w:shd w:val="clear" w:color="auto" w:fill="auto"/>
            <w:noWrap/>
            <w:vAlign w:val="center"/>
            <w:hideMark/>
          </w:tcPr>
          <w:p w14:paraId="06C4C4F9"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93,33%</w:t>
            </w:r>
          </w:p>
        </w:tc>
        <w:tc>
          <w:tcPr>
            <w:tcW w:w="1325" w:type="pct"/>
            <w:tcBorders>
              <w:top w:val="nil"/>
              <w:left w:val="nil"/>
              <w:bottom w:val="nil"/>
              <w:right w:val="nil"/>
            </w:tcBorders>
            <w:shd w:val="clear" w:color="auto" w:fill="auto"/>
            <w:noWrap/>
            <w:vAlign w:val="center"/>
            <w:hideMark/>
          </w:tcPr>
          <w:p w14:paraId="45C53E74"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22,67%</w:t>
            </w:r>
          </w:p>
        </w:tc>
        <w:tc>
          <w:tcPr>
            <w:tcW w:w="611" w:type="pct"/>
            <w:tcBorders>
              <w:top w:val="nil"/>
              <w:left w:val="nil"/>
              <w:bottom w:val="nil"/>
              <w:right w:val="nil"/>
            </w:tcBorders>
            <w:shd w:val="clear" w:color="auto" w:fill="auto"/>
            <w:noWrap/>
            <w:vAlign w:val="center"/>
            <w:hideMark/>
          </w:tcPr>
          <w:p w14:paraId="3AF9B23F"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16%</w:t>
            </w:r>
          </w:p>
        </w:tc>
      </w:tr>
      <w:tr w:rsidR="0030715B" w:rsidRPr="00532C5D" w14:paraId="19D809BD" w14:textId="77777777" w:rsidTr="003F4946">
        <w:trPr>
          <w:trHeight w:val="288"/>
          <w:jc w:val="center"/>
        </w:trPr>
        <w:tc>
          <w:tcPr>
            <w:tcW w:w="901" w:type="pct"/>
            <w:tcBorders>
              <w:top w:val="single" w:sz="12" w:space="0" w:color="auto"/>
              <w:left w:val="nil"/>
              <w:bottom w:val="single" w:sz="12" w:space="0" w:color="auto"/>
              <w:right w:val="nil"/>
            </w:tcBorders>
            <w:shd w:val="clear" w:color="auto" w:fill="auto"/>
            <w:noWrap/>
            <w:vAlign w:val="bottom"/>
            <w:hideMark/>
          </w:tcPr>
          <w:p w14:paraId="33A64CE9" w14:textId="77777777" w:rsidR="0030715B" w:rsidRPr="00532C5D" w:rsidRDefault="0030715B" w:rsidP="003F4946">
            <w:pPr>
              <w:spacing w:after="0" w:line="240" w:lineRule="auto"/>
              <w:rPr>
                <w:rFonts w:eastAsia="Times New Roman"/>
                <w:b/>
                <w:color w:val="000000"/>
              </w:rPr>
            </w:pPr>
            <w:r w:rsidRPr="00532C5D">
              <w:rPr>
                <w:rFonts w:eastAsia="Times New Roman"/>
                <w:b/>
                <w:color w:val="000000"/>
              </w:rPr>
              <w:t>Moyenne</w:t>
            </w:r>
          </w:p>
        </w:tc>
        <w:tc>
          <w:tcPr>
            <w:tcW w:w="839" w:type="pct"/>
            <w:tcBorders>
              <w:top w:val="single" w:sz="12" w:space="0" w:color="auto"/>
              <w:left w:val="nil"/>
              <w:bottom w:val="single" w:sz="12" w:space="0" w:color="auto"/>
              <w:right w:val="nil"/>
            </w:tcBorders>
            <w:shd w:val="clear" w:color="auto" w:fill="auto"/>
            <w:noWrap/>
            <w:vAlign w:val="center"/>
            <w:hideMark/>
          </w:tcPr>
          <w:p w14:paraId="0DE152ED"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96%</w:t>
            </w:r>
          </w:p>
        </w:tc>
        <w:tc>
          <w:tcPr>
            <w:tcW w:w="766" w:type="pct"/>
            <w:tcBorders>
              <w:top w:val="single" w:sz="12" w:space="0" w:color="auto"/>
              <w:left w:val="nil"/>
              <w:bottom w:val="single" w:sz="12" w:space="0" w:color="auto"/>
              <w:right w:val="nil"/>
            </w:tcBorders>
            <w:shd w:val="clear" w:color="auto" w:fill="auto"/>
            <w:noWrap/>
            <w:vAlign w:val="center"/>
            <w:hideMark/>
          </w:tcPr>
          <w:p w14:paraId="1836FE21"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88,33%</w:t>
            </w:r>
          </w:p>
        </w:tc>
        <w:tc>
          <w:tcPr>
            <w:tcW w:w="559" w:type="pct"/>
            <w:tcBorders>
              <w:top w:val="single" w:sz="12" w:space="0" w:color="auto"/>
              <w:left w:val="nil"/>
              <w:bottom w:val="single" w:sz="12" w:space="0" w:color="auto"/>
              <w:right w:val="nil"/>
            </w:tcBorders>
            <w:shd w:val="clear" w:color="auto" w:fill="auto"/>
            <w:noWrap/>
            <w:vAlign w:val="center"/>
            <w:hideMark/>
          </w:tcPr>
          <w:p w14:paraId="10BFFC07"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85,67%</w:t>
            </w:r>
          </w:p>
        </w:tc>
        <w:tc>
          <w:tcPr>
            <w:tcW w:w="1325" w:type="pct"/>
            <w:tcBorders>
              <w:top w:val="single" w:sz="12" w:space="0" w:color="auto"/>
              <w:left w:val="nil"/>
              <w:bottom w:val="single" w:sz="12" w:space="0" w:color="auto"/>
              <w:right w:val="nil"/>
            </w:tcBorders>
            <w:shd w:val="clear" w:color="auto" w:fill="auto"/>
            <w:noWrap/>
            <w:vAlign w:val="center"/>
            <w:hideMark/>
          </w:tcPr>
          <w:p w14:paraId="30344953"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26%</w:t>
            </w:r>
          </w:p>
        </w:tc>
        <w:tc>
          <w:tcPr>
            <w:tcW w:w="611" w:type="pct"/>
            <w:tcBorders>
              <w:top w:val="single" w:sz="12" w:space="0" w:color="auto"/>
              <w:left w:val="nil"/>
              <w:bottom w:val="single" w:sz="12" w:space="0" w:color="auto"/>
              <w:right w:val="single" w:sz="12" w:space="0" w:color="auto"/>
            </w:tcBorders>
            <w:shd w:val="clear" w:color="auto" w:fill="auto"/>
            <w:noWrap/>
            <w:vAlign w:val="center"/>
            <w:hideMark/>
          </w:tcPr>
          <w:p w14:paraId="60EDB224" w14:textId="77777777" w:rsidR="0030715B" w:rsidRPr="00532C5D" w:rsidRDefault="0030715B" w:rsidP="003F4946">
            <w:pPr>
              <w:spacing w:after="0" w:line="240" w:lineRule="auto"/>
              <w:jc w:val="center"/>
              <w:rPr>
                <w:rFonts w:eastAsia="Times New Roman"/>
                <w:color w:val="000000"/>
              </w:rPr>
            </w:pPr>
            <w:r w:rsidRPr="00532C5D">
              <w:rPr>
                <w:rFonts w:eastAsia="Times New Roman"/>
                <w:color w:val="000000"/>
              </w:rPr>
              <w:t>37%</w:t>
            </w:r>
          </w:p>
        </w:tc>
      </w:tr>
    </w:tbl>
    <w:p w14:paraId="0FFA5867" w14:textId="77777777" w:rsidR="0030715B" w:rsidRPr="00532C5D" w:rsidRDefault="0030715B" w:rsidP="0030715B">
      <w:pPr>
        <w:pStyle w:val="Default"/>
        <w:jc w:val="both"/>
        <w:rPr>
          <w:rFonts w:ascii="Times New Roman" w:hAnsi="Times New Roman" w:cs="Times New Roman"/>
          <w:i/>
          <w:iCs/>
        </w:rPr>
      </w:pPr>
    </w:p>
    <w:p w14:paraId="121E1880" w14:textId="77777777" w:rsidR="0030715B" w:rsidRPr="00532C5D" w:rsidRDefault="0030715B" w:rsidP="0030715B">
      <w:pPr>
        <w:spacing w:line="360" w:lineRule="auto"/>
        <w:jc w:val="both"/>
        <w:rPr>
          <w:rStyle w:val="fontstyle01"/>
          <w:rFonts w:ascii="Times New Roman" w:hAnsi="Times New Roman"/>
          <w:sz w:val="24"/>
          <w:szCs w:val="24"/>
        </w:rPr>
      </w:pPr>
      <w:r w:rsidRPr="00532C5D">
        <w:rPr>
          <w:rStyle w:val="fontstyle01"/>
          <w:rFonts w:ascii="Times New Roman" w:hAnsi="Times New Roman"/>
          <w:sz w:val="24"/>
          <w:szCs w:val="24"/>
        </w:rPr>
        <w:t>On observe un accroissement de la compétition pour l’accès à la terre sur les espaces exploitables. Les activités agricoles et pastorales se disputent alors les terres, ce qui débouche le plus souvent sur des conflits entre les différents usagers. Ces conflits sont parfois exacerbés par l’action partisane des élites urbaines, dont la présence dans l’espace rural exacerbe le jeu foncier.</w:t>
      </w:r>
    </w:p>
    <w:p w14:paraId="429CF307" w14:textId="1D20D922" w:rsidR="004211E8" w:rsidRPr="00532C5D" w:rsidRDefault="004211E8">
      <w:pPr>
        <w:pStyle w:val="Titre2"/>
        <w:numPr>
          <w:ilvl w:val="1"/>
          <w:numId w:val="45"/>
        </w:numPr>
      </w:pPr>
      <w:bookmarkStart w:id="360" w:name="_Toc185864694"/>
      <w:bookmarkStart w:id="361" w:name="_Toc201563187"/>
      <w:r w:rsidRPr="00532C5D">
        <w:t>Le système de culture et utilisation des intrants</w:t>
      </w:r>
      <w:bookmarkEnd w:id="360"/>
      <w:bookmarkEnd w:id="361"/>
    </w:p>
    <w:p w14:paraId="19D43D27" w14:textId="77777777" w:rsidR="004211E8" w:rsidRPr="00532C5D" w:rsidRDefault="004211E8" w:rsidP="004211E8">
      <w:pPr>
        <w:spacing w:after="0" w:line="360" w:lineRule="auto"/>
        <w:jc w:val="both"/>
        <w:rPr>
          <w:rFonts w:eastAsia="Times New Roman"/>
          <w:szCs w:val="24"/>
        </w:rPr>
      </w:pPr>
      <w:r w:rsidRPr="00532C5D">
        <w:rPr>
          <w:rFonts w:eastAsia="Times New Roman"/>
          <w:szCs w:val="24"/>
        </w:rPr>
        <w:t>L’agriculture demeure la principale activité qui soutient l’économie des pays de la zone sahélienne de l’Afrique de centrale. Au Tchad, l’agriculture de type pluvial, est quasi exclusivement extensive et se pratique sur de petites exploitations familiales. Le maïs constitue l’une des céréales de base de l’alimentation des populations, surtout en milieu rural (</w:t>
      </w:r>
      <w:proofErr w:type="spellStart"/>
      <w:r w:rsidRPr="00532C5D">
        <w:rPr>
          <w:rFonts w:eastAsia="Times New Roman"/>
          <w:szCs w:val="24"/>
        </w:rPr>
        <w:t>Zangré</w:t>
      </w:r>
      <w:proofErr w:type="spellEnd"/>
      <w:r w:rsidRPr="00532C5D">
        <w:rPr>
          <w:rFonts w:eastAsia="Times New Roman"/>
          <w:szCs w:val="24"/>
        </w:rPr>
        <w:t>, 2008). A cet effet, l’ensemble des pays est gravement affecté par la plus forte variabilité climatique jamais enregistrée au cours du 20</w:t>
      </w:r>
      <w:r w:rsidRPr="00532C5D">
        <w:rPr>
          <w:rFonts w:eastAsia="Times New Roman"/>
          <w:szCs w:val="24"/>
          <w:vertAlign w:val="superscript"/>
        </w:rPr>
        <w:t>ème</w:t>
      </w:r>
      <w:r w:rsidRPr="00532C5D">
        <w:rPr>
          <w:rFonts w:eastAsia="Times New Roman"/>
          <w:szCs w:val="24"/>
        </w:rPr>
        <w:t xml:space="preserve"> siècle, tant par son intensité que par sa durée. Il en résulte une dégradation du milieu qui se traduit par la diminution des rendements culturaux (Gommes, 1998). </w:t>
      </w:r>
    </w:p>
    <w:p w14:paraId="7E3ABA43" w14:textId="77777777" w:rsidR="004211E8" w:rsidRPr="00532C5D" w:rsidRDefault="004211E8" w:rsidP="004211E8">
      <w:pPr>
        <w:spacing w:after="0" w:line="360" w:lineRule="auto"/>
        <w:jc w:val="both"/>
        <w:rPr>
          <w:rFonts w:eastAsia="Times New Roman"/>
          <w:szCs w:val="24"/>
        </w:rPr>
      </w:pPr>
      <w:r w:rsidRPr="00532C5D">
        <w:rPr>
          <w:rFonts w:eastAsia="Times New Roman"/>
          <w:szCs w:val="24"/>
        </w:rPr>
        <w:t>Les cultures céréalières telles que le maïs, dont les rendements n’ont cessé de chuter d’année en année, semblent être les plus affectées par cette variabilité climatique. Smith et al. (1997) prédisent que le maïs deviendra une culture commerciale et assurera la sécurité alimentaire mieux que toute autre culture. Dans la partie septentrionale du Tchad par exemple, il se place en première position, et dans la partie méridionale du pays, il vient en deuxième position après le coton en tant que culture de subsistance et de rente. Malgré son importance, le secteur agricole tchadien n‘a pas connu de développement conséquent depuis l’indépendance. La sécurité alimentaire n‘est pas régulièrement assurée d‘une année à l‘autre et l‘incidence de pauvreté demeure élevée dans les zones rurales où l‘agriculture est le plus pratiquée. La domination de l’agriculture de subsistance au Tchad, reposant sur les systèmes agricoles traditionnels des petits exploitants est l’un des obstacles préoccupants de la productivité agricole (</w:t>
      </w:r>
      <w:proofErr w:type="spellStart"/>
      <w:r w:rsidRPr="00532C5D">
        <w:rPr>
          <w:rFonts w:eastAsia="Times New Roman"/>
          <w:szCs w:val="24"/>
        </w:rPr>
        <w:t>Sebillote</w:t>
      </w:r>
      <w:proofErr w:type="spellEnd"/>
      <w:r w:rsidRPr="00532C5D">
        <w:rPr>
          <w:rFonts w:eastAsia="Times New Roman"/>
          <w:szCs w:val="24"/>
        </w:rPr>
        <w:t xml:space="preserve"> et al., 1975 ; Anonyme, 2014). </w:t>
      </w:r>
    </w:p>
    <w:p w14:paraId="2E0885EA" w14:textId="584C83AE" w:rsidR="004211E8" w:rsidRPr="00532C5D" w:rsidRDefault="004211E8" w:rsidP="004211E8">
      <w:pPr>
        <w:spacing w:after="0" w:line="360" w:lineRule="auto"/>
        <w:jc w:val="both"/>
        <w:rPr>
          <w:rFonts w:eastAsia="Times New Roman"/>
          <w:szCs w:val="24"/>
        </w:rPr>
      </w:pPr>
      <w:r w:rsidRPr="00532C5D">
        <w:rPr>
          <w:rFonts w:eastAsia="Times New Roman"/>
          <w:szCs w:val="24"/>
        </w:rPr>
        <w:lastRenderedPageBreak/>
        <w:t>Le secteur de l’agriculture à petite échelle n’est toujours pas rentable. A cet effet, la croissance de la production agricole peut être mise en relation avec l'état de la technologie et l’efficience avec laquelle les facteurs de production sont utilisés d’où l’intérêt pour l’analyse de la conduite et les coûts de production du maïs. L'adoption de pratiques agricoles appropriées est cruciale pour maximiser la productivité du maïs au Tchad.</w:t>
      </w:r>
    </w:p>
    <w:p w14:paraId="21216960" w14:textId="383AAF47" w:rsidR="004211E8" w:rsidRPr="00532C5D" w:rsidRDefault="004211E8" w:rsidP="00815D4A">
      <w:pPr>
        <w:spacing w:after="0" w:line="360" w:lineRule="auto"/>
        <w:jc w:val="both"/>
        <w:rPr>
          <w:rFonts w:eastAsia="Times New Roman"/>
          <w:szCs w:val="24"/>
        </w:rPr>
      </w:pPr>
      <w:r w:rsidRPr="00532C5D">
        <w:rPr>
          <w:rFonts w:eastAsia="Times New Roman"/>
          <w:szCs w:val="24"/>
        </w:rPr>
        <w:t>Nous allons examiner en détail le système de culture du maïs, les intrants et leur approvisionnement, le calendrier et les activités de production du maïs au Tchad. L'objectif de cette partie est d'analyser les différentes pratiques agricoles utilisées pour cultiver le maïs au Tchad. Spécifiquement, il s’agit d’analyser les systèmes de culture du maïs, d’examiner les intrants et leur approvisionnement, le calendrier et activités de production du maïs.</w:t>
      </w:r>
    </w:p>
    <w:p w14:paraId="1A2431BB" w14:textId="77777777" w:rsidR="004211E8" w:rsidRPr="00532C5D" w:rsidRDefault="004211E8">
      <w:pPr>
        <w:pStyle w:val="Titre3"/>
        <w:numPr>
          <w:ilvl w:val="2"/>
          <w:numId w:val="45"/>
        </w:numPr>
      </w:pPr>
      <w:bookmarkStart w:id="362" w:name="_Toc201563188"/>
      <w:r w:rsidRPr="00532C5D">
        <w:t>Système de culture</w:t>
      </w:r>
      <w:bookmarkEnd w:id="362"/>
    </w:p>
    <w:p w14:paraId="799492C5" w14:textId="77777777" w:rsidR="004211E8" w:rsidRPr="00532C5D" w:rsidRDefault="004211E8" w:rsidP="004211E8">
      <w:pPr>
        <w:spacing w:after="0" w:line="360" w:lineRule="auto"/>
        <w:jc w:val="both"/>
        <w:rPr>
          <w:szCs w:val="24"/>
        </w:rPr>
      </w:pPr>
      <w:r w:rsidRPr="00532C5D">
        <w:rPr>
          <w:szCs w:val="24"/>
        </w:rPr>
        <w:t xml:space="preserve">Le maïs est une culture importante au Tchad et est cultivé dans plusieurs régions du pays. Les systèmes de culture du maïs varient en fonction des conditions </w:t>
      </w:r>
      <w:proofErr w:type="spellStart"/>
      <w:r w:rsidRPr="00532C5D">
        <w:rPr>
          <w:szCs w:val="24"/>
        </w:rPr>
        <w:t>agro-écologiques</w:t>
      </w:r>
      <w:proofErr w:type="spellEnd"/>
      <w:r w:rsidRPr="00532C5D">
        <w:rPr>
          <w:szCs w:val="24"/>
        </w:rPr>
        <w:t xml:space="preserve"> et des pratiques agricoles locales. Cependant, les systèmes de culture couramment utilisés par les producteurs pour la culture du maïs dans les sous-préfectures parcourues sont </w:t>
      </w:r>
      <w:proofErr w:type="spellStart"/>
      <w:r w:rsidRPr="00532C5D">
        <w:rPr>
          <w:szCs w:val="24"/>
        </w:rPr>
        <w:t>la</w:t>
      </w:r>
      <w:proofErr w:type="spellEnd"/>
      <w:r w:rsidRPr="00532C5D">
        <w:rPr>
          <w:szCs w:val="24"/>
        </w:rPr>
        <w:t xml:space="preserve"> :</w:t>
      </w:r>
    </w:p>
    <w:p w14:paraId="53CF867A" w14:textId="076ED460"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Monoculture :</w:t>
      </w:r>
      <w:r w:rsidRPr="00532C5D">
        <w:rPr>
          <w:rFonts w:ascii="Times New Roman" w:hAnsi="Times New Roman" w:cs="Times New Roman"/>
          <w:szCs w:val="24"/>
        </w:rPr>
        <w:t xml:space="preserve"> 57,33% des producteurs enquêtés pratiquent la monoculture</w:t>
      </w:r>
      <w:r w:rsidR="00944CA2" w:rsidRPr="00532C5D">
        <w:rPr>
          <w:rFonts w:ascii="Times New Roman" w:eastAsia="Times New Roman" w:hAnsi="Times New Roman" w:cs="Times New Roman"/>
          <w:color w:val="C00000"/>
          <w:szCs w:val="24"/>
        </w:rPr>
        <w:t>.</w:t>
      </w:r>
      <w:r w:rsidRPr="00532C5D">
        <w:rPr>
          <w:rFonts w:ascii="Times New Roman" w:hAnsi="Times New Roman" w:cs="Times New Roman"/>
          <w:szCs w:val="24"/>
        </w:rPr>
        <w:t xml:space="preserve"> C’est une pratique agricole consistant à cultiver une seule espèce de plante sur une grande surface de terrain pendant plusieurs années consécutives. Cette pratique est souvent utilisée pour maximiser les rendements à court terme, mais elle peut avoir des effets néfastes sur l'environnement et la productivité à long terme.</w:t>
      </w:r>
    </w:p>
    <w:p w14:paraId="5B66DA59" w14:textId="2488040B"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Culture en association avec d'autres cultures :</w:t>
      </w:r>
      <w:r w:rsidRPr="00532C5D">
        <w:rPr>
          <w:rFonts w:ascii="Times New Roman" w:hAnsi="Times New Roman" w:cs="Times New Roman"/>
          <w:szCs w:val="24"/>
        </w:rPr>
        <w:t xml:space="preserve"> 42,67% des producteurs enquêtés cultivent le maïs en association avec d'autres cultures telles que le niébé, l'arachide, le sorgho, le </w:t>
      </w:r>
      <w:r w:rsidRPr="00532C5D">
        <w:rPr>
          <w:rFonts w:ascii="Times New Roman" w:eastAsia="Times New Roman" w:hAnsi="Times New Roman" w:cs="Times New Roman"/>
          <w:szCs w:val="24"/>
        </w:rPr>
        <w:t>sésame, l’osé, le gombo et le mil</w:t>
      </w:r>
      <w:r w:rsidR="00944CA2" w:rsidRPr="00532C5D">
        <w:rPr>
          <w:rFonts w:ascii="Times New Roman" w:eastAsia="Times New Roman" w:hAnsi="Times New Roman" w:cs="Times New Roman"/>
          <w:szCs w:val="24"/>
        </w:rPr>
        <w:t xml:space="preserve">. </w:t>
      </w:r>
      <w:r w:rsidRPr="00532C5D">
        <w:rPr>
          <w:rFonts w:ascii="Times New Roman" w:hAnsi="Times New Roman" w:cs="Times New Roman"/>
          <w:szCs w:val="24"/>
        </w:rPr>
        <w:t>Cette pratique permet de maximiser l'utilisation des terres et des ressources et de diversifier les sources de revenus des agriculteurs.</w:t>
      </w:r>
    </w:p>
    <w:p w14:paraId="13D374FB" w14:textId="4D677700"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Culture en rotation :</w:t>
      </w:r>
      <w:r w:rsidRPr="00532C5D">
        <w:rPr>
          <w:rFonts w:ascii="Times New Roman" w:hAnsi="Times New Roman" w:cs="Times New Roman"/>
          <w:szCs w:val="24"/>
        </w:rPr>
        <w:t xml:space="preserve"> 92,98% des producteurs enquêtés cultivent le maïs en rotation avec d'autres cultures telles que le niébé, le coton, l’arachide, le sésame (Figure </w:t>
      </w:r>
      <w:r w:rsidR="007B2059" w:rsidRPr="00532C5D">
        <w:rPr>
          <w:rFonts w:ascii="Times New Roman" w:hAnsi="Times New Roman" w:cs="Times New Roman"/>
          <w:szCs w:val="24"/>
        </w:rPr>
        <w:t>16</w:t>
      </w:r>
      <w:r w:rsidRPr="00532C5D">
        <w:rPr>
          <w:rFonts w:ascii="Times New Roman" w:hAnsi="Times New Roman" w:cs="Times New Roman"/>
          <w:szCs w:val="24"/>
        </w:rPr>
        <w:t>). Cette pratique aide à améliorer la fertilité du sol, à réduire les maladies et les ravageurs et à augmenter les rendements à long terme. Elle est plus pratiquée dans la province de Mayo-</w:t>
      </w:r>
      <w:proofErr w:type="spellStart"/>
      <w:r w:rsidRPr="00532C5D">
        <w:rPr>
          <w:rFonts w:ascii="Times New Roman" w:hAnsi="Times New Roman" w:cs="Times New Roman"/>
          <w:szCs w:val="24"/>
        </w:rPr>
        <w:t>Kebbi</w:t>
      </w:r>
      <w:proofErr w:type="spellEnd"/>
      <w:r w:rsidRPr="00532C5D">
        <w:rPr>
          <w:rFonts w:ascii="Times New Roman" w:hAnsi="Times New Roman" w:cs="Times New Roman"/>
          <w:szCs w:val="24"/>
        </w:rPr>
        <w:t xml:space="preserve"> Ouest (47,16%) que dans la province de </w:t>
      </w:r>
      <w:proofErr w:type="spellStart"/>
      <w:r w:rsidRPr="00532C5D">
        <w:rPr>
          <w:rFonts w:ascii="Times New Roman" w:hAnsi="Times New Roman" w:cs="Times New Roman"/>
          <w:szCs w:val="24"/>
        </w:rPr>
        <w:t>Salamat</w:t>
      </w:r>
      <w:proofErr w:type="spellEnd"/>
      <w:r w:rsidRPr="00532C5D">
        <w:rPr>
          <w:rFonts w:ascii="Times New Roman" w:hAnsi="Times New Roman" w:cs="Times New Roman"/>
          <w:szCs w:val="24"/>
        </w:rPr>
        <w:t xml:space="preserve"> (45,82%).</w:t>
      </w:r>
    </w:p>
    <w:p w14:paraId="323B8332" w14:textId="77777777" w:rsidR="004211E8" w:rsidRPr="00532C5D" w:rsidRDefault="004211E8" w:rsidP="004211E8">
      <w:pPr>
        <w:spacing w:after="0" w:line="360" w:lineRule="auto"/>
        <w:jc w:val="center"/>
        <w:rPr>
          <w:b/>
          <w:szCs w:val="24"/>
        </w:rPr>
      </w:pPr>
      <w:r w:rsidRPr="00532C5D">
        <w:rPr>
          <w:noProof/>
          <w:lang w:eastAsia="fr-FR"/>
        </w:rPr>
        <w:lastRenderedPageBreak/>
        <w:drawing>
          <wp:inline distT="0" distB="0" distL="0" distR="0" wp14:anchorId="44337520" wp14:editId="05212472">
            <wp:extent cx="4572635" cy="24765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b="9722"/>
                    <a:stretch/>
                  </pic:blipFill>
                  <pic:spPr bwMode="auto">
                    <a:xfrm>
                      <a:off x="0" y="0"/>
                      <a:ext cx="4572635"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3024EFFA" w14:textId="1FB1BB7E" w:rsidR="004211E8" w:rsidRPr="00532C5D" w:rsidRDefault="004211E8" w:rsidP="004211E8">
      <w:pPr>
        <w:spacing w:line="360" w:lineRule="auto"/>
        <w:jc w:val="center"/>
        <w:rPr>
          <w:sz w:val="28"/>
          <w:szCs w:val="28"/>
        </w:rPr>
      </w:pPr>
      <w:bookmarkStart w:id="363" w:name="_Toc139541227"/>
      <w:bookmarkStart w:id="364" w:name="_Toc197086816"/>
      <w:r w:rsidRPr="00532C5D">
        <w:rPr>
          <w:szCs w:val="24"/>
        </w:rPr>
        <w:t xml:space="preserve">Figure </w:t>
      </w:r>
      <w:r w:rsidRPr="00532C5D">
        <w:rPr>
          <w:noProof/>
          <w:szCs w:val="24"/>
        </w:rPr>
        <w:fldChar w:fldCharType="begin"/>
      </w:r>
      <w:r w:rsidRPr="00532C5D">
        <w:rPr>
          <w:noProof/>
          <w:szCs w:val="24"/>
        </w:rPr>
        <w:instrText xml:space="preserve"> SEQ Figure \* ARABIC </w:instrText>
      </w:r>
      <w:r w:rsidRPr="00532C5D">
        <w:rPr>
          <w:noProof/>
          <w:szCs w:val="24"/>
        </w:rPr>
        <w:fldChar w:fldCharType="separate"/>
      </w:r>
      <w:r w:rsidR="00031F10" w:rsidRPr="00532C5D">
        <w:rPr>
          <w:noProof/>
          <w:szCs w:val="24"/>
        </w:rPr>
        <w:t>16</w:t>
      </w:r>
      <w:r w:rsidRPr="00532C5D">
        <w:rPr>
          <w:noProof/>
          <w:szCs w:val="24"/>
        </w:rPr>
        <w:fldChar w:fldCharType="end"/>
      </w:r>
      <w:r w:rsidRPr="00532C5D">
        <w:rPr>
          <w:szCs w:val="24"/>
        </w:rPr>
        <w:t xml:space="preserve"> : Proportion des producteurs faisant la rotation de cultures par province</w:t>
      </w:r>
      <w:bookmarkEnd w:id="363"/>
      <w:bookmarkEnd w:id="364"/>
    </w:p>
    <w:p w14:paraId="1417295B" w14:textId="25E406F4" w:rsidR="004211E8" w:rsidRPr="00532C5D" w:rsidRDefault="004211E8">
      <w:pPr>
        <w:pStyle w:val="Titre3"/>
        <w:numPr>
          <w:ilvl w:val="2"/>
          <w:numId w:val="45"/>
        </w:numPr>
      </w:pPr>
      <w:r w:rsidRPr="00532C5D">
        <w:t xml:space="preserve"> </w:t>
      </w:r>
      <w:bookmarkStart w:id="365" w:name="_Toc201563189"/>
      <w:r w:rsidRPr="00532C5D">
        <w:t>Les intrants et leur approvisionnement</w:t>
      </w:r>
      <w:bookmarkEnd w:id="365"/>
      <w:r w:rsidRPr="00532C5D">
        <w:t xml:space="preserve"> </w:t>
      </w:r>
    </w:p>
    <w:p w14:paraId="579A523D" w14:textId="64BBF985" w:rsidR="004211E8" w:rsidRPr="00532C5D" w:rsidRDefault="00E6199D" w:rsidP="001308A5">
      <w:pPr>
        <w:pStyle w:val="Titre3"/>
      </w:pPr>
      <w:bookmarkStart w:id="366" w:name="_Toc201563190"/>
      <w:r w:rsidRPr="00532C5D">
        <w:t>2.</w:t>
      </w:r>
      <w:r w:rsidR="00400C4B" w:rsidRPr="00532C5D">
        <w:t>3</w:t>
      </w:r>
      <w:r w:rsidRPr="00532C5D">
        <w:t>.2.</w:t>
      </w:r>
      <w:r w:rsidR="004211E8" w:rsidRPr="00532C5D">
        <w:t>1 Les engrais</w:t>
      </w:r>
      <w:bookmarkEnd w:id="366"/>
    </w:p>
    <w:p w14:paraId="5651C141" w14:textId="77777777" w:rsidR="004211E8" w:rsidRPr="00532C5D" w:rsidRDefault="004211E8" w:rsidP="004211E8">
      <w:pPr>
        <w:spacing w:after="0" w:line="360" w:lineRule="auto"/>
        <w:jc w:val="both"/>
        <w:rPr>
          <w:szCs w:val="24"/>
        </w:rPr>
      </w:pPr>
      <w:r w:rsidRPr="00532C5D">
        <w:rPr>
          <w:szCs w:val="24"/>
        </w:rPr>
        <w:t xml:space="preserve">Les intrants les plus utilisés par les producteurs de maïs des zones de l’étude sont les engrais chimiques, notamment l'urée, et le NPK. Cependant, leur utilisation reste faible, en raison de leur coût élevé et de la difficulté d'accès aux marchés. La dose d’application du </w:t>
      </w:r>
      <w:r w:rsidRPr="00532C5D">
        <w:rPr>
          <w:rStyle w:val="fontstyle01"/>
          <w:rFonts w:ascii="Times New Roman" w:hAnsi="Times New Roman"/>
          <w:color w:val="auto"/>
          <w:sz w:val="24"/>
          <w:szCs w:val="24"/>
        </w:rPr>
        <w:t xml:space="preserve">NPK SMG (15 15 15 6-1) </w:t>
      </w:r>
      <w:r w:rsidRPr="00532C5D">
        <w:rPr>
          <w:szCs w:val="24"/>
        </w:rPr>
        <w:t>est</w:t>
      </w:r>
      <w:r w:rsidRPr="00532C5D">
        <w:rPr>
          <w:rStyle w:val="fontstyle01"/>
          <w:rFonts w:ascii="Times New Roman" w:hAnsi="Times New Roman"/>
          <w:color w:val="auto"/>
          <w:sz w:val="24"/>
          <w:szCs w:val="24"/>
        </w:rPr>
        <w:t xml:space="preserve"> de100 à 150 kg par hectare NPK SMG (15 15 15 6-1) pour les sols de fertilité moyenne et de 200 à 250 kg par hectare pour les sols pauvres (</w:t>
      </w:r>
      <w:proofErr w:type="spellStart"/>
      <w:r w:rsidRPr="00532C5D">
        <w:rPr>
          <w:rStyle w:val="fontstyle21"/>
          <w:rFonts w:ascii="Times New Roman" w:hAnsi="Times New Roman"/>
          <w:color w:val="auto"/>
          <w:sz w:val="24"/>
        </w:rPr>
        <w:t>Escalante</w:t>
      </w:r>
      <w:proofErr w:type="spellEnd"/>
      <w:r w:rsidRPr="00532C5D">
        <w:rPr>
          <w:rStyle w:val="fontstyle21"/>
          <w:rFonts w:ascii="Times New Roman" w:hAnsi="Times New Roman"/>
          <w:color w:val="auto"/>
          <w:sz w:val="24"/>
        </w:rPr>
        <w:t xml:space="preserve"> </w:t>
      </w:r>
      <w:r w:rsidRPr="00532C5D">
        <w:rPr>
          <w:rStyle w:val="fontstyle21"/>
          <w:rFonts w:ascii="Times New Roman" w:hAnsi="Times New Roman"/>
          <w:i/>
          <w:iCs/>
          <w:color w:val="auto"/>
          <w:sz w:val="24"/>
        </w:rPr>
        <w:t>et al.</w:t>
      </w:r>
      <w:r w:rsidRPr="00532C5D">
        <w:rPr>
          <w:rStyle w:val="fontstyle21"/>
          <w:rFonts w:ascii="Times New Roman" w:hAnsi="Times New Roman"/>
          <w:color w:val="auto"/>
          <w:sz w:val="24"/>
        </w:rPr>
        <w:t>, 2012)</w:t>
      </w:r>
      <w:r w:rsidRPr="00532C5D">
        <w:rPr>
          <w:rStyle w:val="fontstyle01"/>
          <w:rFonts w:ascii="Times New Roman" w:hAnsi="Times New Roman"/>
          <w:color w:val="auto"/>
          <w:sz w:val="24"/>
          <w:szCs w:val="24"/>
        </w:rPr>
        <w:t xml:space="preserve">. L’engrais de couverture (Urée) est appliqué à la dose de 100 à 150 kg par hectare. L’apport d’engrais est fait en moyenne deux (02) fois par saison et est utile pour obtenir de bons rendements et éviter d’épuiser le sol. </w:t>
      </w:r>
      <w:r w:rsidRPr="00532C5D">
        <w:rPr>
          <w:szCs w:val="24"/>
        </w:rPr>
        <w:t>Les engrais chimiques sont souvent importés et leur coût élevé les rend inaccessibles pour de nombreux producteurs, qui se tournent vers des alternatives moins coûteuses comme le fumier et les résidus de culture.</w:t>
      </w:r>
    </w:p>
    <w:p w14:paraId="196FC550" w14:textId="799293A4" w:rsidR="004211E8" w:rsidRPr="00532C5D" w:rsidRDefault="00E6199D" w:rsidP="001308A5">
      <w:pPr>
        <w:pStyle w:val="Titre3"/>
      </w:pPr>
      <w:bookmarkStart w:id="367" w:name="_Toc201563191"/>
      <w:r w:rsidRPr="00532C5D">
        <w:t>2.</w:t>
      </w:r>
      <w:r w:rsidR="00400C4B" w:rsidRPr="00532C5D">
        <w:t>3</w:t>
      </w:r>
      <w:r w:rsidRPr="00532C5D">
        <w:t>.2.</w:t>
      </w:r>
      <w:r w:rsidR="004211E8" w:rsidRPr="00532C5D">
        <w:t>2 Les semences et variétés cultivées</w:t>
      </w:r>
      <w:bookmarkEnd w:id="367"/>
      <w:r w:rsidR="004211E8" w:rsidRPr="00532C5D">
        <w:t xml:space="preserve"> </w:t>
      </w:r>
    </w:p>
    <w:p w14:paraId="6FF15AB6" w14:textId="77777777" w:rsidR="004211E8" w:rsidRPr="00532C5D" w:rsidRDefault="004211E8" w:rsidP="004211E8">
      <w:pPr>
        <w:pStyle w:val="Default"/>
        <w:spacing w:line="360" w:lineRule="auto"/>
        <w:jc w:val="both"/>
        <w:rPr>
          <w:rFonts w:ascii="Times New Roman" w:hAnsi="Times New Roman" w:cs="Times New Roman"/>
          <w:color w:val="auto"/>
        </w:rPr>
      </w:pPr>
      <w:r w:rsidRPr="00532C5D">
        <w:rPr>
          <w:rFonts w:ascii="Times New Roman" w:hAnsi="Times New Roman" w:cs="Times New Roman"/>
          <w:color w:val="auto"/>
        </w:rPr>
        <w:t xml:space="preserve">Au Tchad, les semences sont généralement produites localement, à partir de variétés paysannes, mais les variétés améliorées commencent à être introduites dans certaines régions. </w:t>
      </w:r>
      <w:r w:rsidRPr="00532C5D">
        <w:rPr>
          <w:rStyle w:val="fontstyle01"/>
          <w:rFonts w:ascii="Times New Roman" w:hAnsi="Times New Roman" w:cs="Times New Roman"/>
          <w:color w:val="auto"/>
        </w:rPr>
        <w:t xml:space="preserve">La quantité de semence de maïs utilisée à l’hectare est de 20 à 25 kg. </w:t>
      </w:r>
      <w:r w:rsidRPr="00532C5D">
        <w:rPr>
          <w:rFonts w:ascii="Times New Roman" w:hAnsi="Times New Roman" w:cs="Times New Roman"/>
          <w:color w:val="auto"/>
        </w:rPr>
        <w:t>Les producteurs tchadiens utilisent principalement des semences de variétés locales adaptées à leur environnement et leur climat, qui ont été développées au fil des années par les communautés locales et les agriculteurs. Ces variétés sont souvent adaptées à des conditions de croissance spécifiques telles que la résistance à la sécheresse et aux maladies courantes dans la région.</w:t>
      </w:r>
    </w:p>
    <w:p w14:paraId="1931F15B" w14:textId="22E99261" w:rsidR="004211E8" w:rsidRPr="00532C5D" w:rsidRDefault="004211E8" w:rsidP="004211E8">
      <w:pPr>
        <w:spacing w:after="0" w:line="360" w:lineRule="auto"/>
        <w:jc w:val="both"/>
        <w:rPr>
          <w:rFonts w:eastAsia="Times New Roman"/>
          <w:szCs w:val="24"/>
        </w:rPr>
      </w:pPr>
      <w:r w:rsidRPr="00532C5D">
        <w:rPr>
          <w:szCs w:val="24"/>
        </w:rPr>
        <w:lastRenderedPageBreak/>
        <w:t>En plus des variétés locales, il existe également des variétés de maïs améliorées qui ont été développées pour améliorer la productivité et la résistance aux maladies. Les variétés améliorées sont souvent fournies par des programmes de recherche agricole ou des organisations non gouvernementales (ONG) et sont achetées par les producteurs auprès de fournisseurs agricoles locaux. Les producteurs s’approvisionnent plus en semences de maïs au marché local (95,99%) et utilisent également les semences conservées de récolte précédente (94,99%) (Tableau 1</w:t>
      </w:r>
      <w:r w:rsidR="007B2059" w:rsidRPr="00532C5D">
        <w:rPr>
          <w:szCs w:val="24"/>
        </w:rPr>
        <w:t>2</w:t>
      </w:r>
      <w:r w:rsidRPr="00532C5D">
        <w:rPr>
          <w:szCs w:val="24"/>
        </w:rPr>
        <w:t xml:space="preserve">). Ils cultivent des variétés précoces rouge, blanc et jaune de 75 jours et 90 jours. Selon les avis des producteurs enquêtés, ces variétés ont </w:t>
      </w:r>
      <w:r w:rsidRPr="00532C5D">
        <w:rPr>
          <w:rFonts w:eastAsia="Times New Roman"/>
          <w:szCs w:val="24"/>
        </w:rPr>
        <w:t>moins d'exigences culturales, un bon goût, bon rendement, une cuisson rapide et sont appréciables par le consommateur, et d’accès facile. Ils ont une durée d’utilisation de ces variétés pour la production de 1 à 45 ans avec une moyenne de 5 ans.</w:t>
      </w:r>
    </w:p>
    <w:p w14:paraId="2C04DFA4" w14:textId="77777777" w:rsidR="004211E8" w:rsidRPr="00532C5D" w:rsidRDefault="004211E8" w:rsidP="004211E8">
      <w:pPr>
        <w:spacing w:after="0" w:line="360" w:lineRule="auto"/>
        <w:jc w:val="both"/>
        <w:rPr>
          <w:szCs w:val="24"/>
        </w:rPr>
      </w:pPr>
      <w:r w:rsidRPr="00532C5D">
        <w:rPr>
          <w:szCs w:val="24"/>
        </w:rPr>
        <w:t>Parmi les variétés de maïs cultivées, nous avons entre autres :</w:t>
      </w:r>
    </w:p>
    <w:p w14:paraId="5204572A" w14:textId="77777777"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w:t>
      </w:r>
      <w:proofErr w:type="spellStart"/>
      <w:r w:rsidRPr="00532C5D">
        <w:rPr>
          <w:rFonts w:ascii="Times New Roman" w:hAnsi="Times New Roman" w:cs="Times New Roman"/>
          <w:b/>
          <w:szCs w:val="24"/>
        </w:rPr>
        <w:t>Soudani</w:t>
      </w:r>
      <w:proofErr w:type="spellEnd"/>
      <w:r w:rsidRPr="00532C5D">
        <w:rPr>
          <w:rFonts w:ascii="Times New Roman" w:hAnsi="Times New Roman" w:cs="Times New Roman"/>
          <w:b/>
          <w:szCs w:val="24"/>
        </w:rPr>
        <w:t>"</w:t>
      </w:r>
      <w:r w:rsidRPr="00532C5D">
        <w:rPr>
          <w:rFonts w:ascii="Times New Roman" w:hAnsi="Times New Roman" w:cs="Times New Roman"/>
          <w:szCs w:val="24"/>
        </w:rPr>
        <w:t xml:space="preserve"> : une variété locale couramment cultivée dans la région du Sahel. Elle est résistante à la sécheresse et produit de grandes épis.</w:t>
      </w:r>
    </w:p>
    <w:p w14:paraId="0B90D621" w14:textId="77777777"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"Doré"</w:t>
      </w:r>
      <w:r w:rsidRPr="00532C5D">
        <w:rPr>
          <w:rFonts w:ascii="Times New Roman" w:hAnsi="Times New Roman" w:cs="Times New Roman"/>
          <w:szCs w:val="24"/>
        </w:rPr>
        <w:t xml:space="preserve"> : une variété améliorée avec une maturité précoce, une bonne adaptation aux conditions de sécheresse et une bonne tolérance aux maladies.</w:t>
      </w:r>
    </w:p>
    <w:p w14:paraId="4E736ABB" w14:textId="77777777"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"Amarante"</w:t>
      </w:r>
      <w:r w:rsidRPr="00532C5D">
        <w:rPr>
          <w:rFonts w:ascii="Times New Roman" w:hAnsi="Times New Roman" w:cs="Times New Roman"/>
          <w:szCs w:val="24"/>
        </w:rPr>
        <w:t xml:space="preserve"> : une variété améliorée avec une forte résistance aux maladies, une croissance rapide et une forte production de graines.</w:t>
      </w:r>
    </w:p>
    <w:p w14:paraId="3CD2715C" w14:textId="77777777" w:rsidR="004211E8" w:rsidRPr="00532C5D" w:rsidRDefault="004211E8">
      <w:pPr>
        <w:pStyle w:val="Paragraphedeliste"/>
        <w:numPr>
          <w:ilvl w:val="0"/>
          <w:numId w:val="8"/>
        </w:numPr>
        <w:spacing w:after="0" w:line="360" w:lineRule="auto"/>
        <w:jc w:val="both"/>
        <w:rPr>
          <w:rFonts w:ascii="Times New Roman" w:hAnsi="Times New Roman" w:cs="Times New Roman"/>
          <w:szCs w:val="24"/>
        </w:rPr>
      </w:pPr>
      <w:r w:rsidRPr="00532C5D">
        <w:rPr>
          <w:rFonts w:ascii="Times New Roman" w:hAnsi="Times New Roman" w:cs="Times New Roman"/>
          <w:b/>
          <w:szCs w:val="24"/>
        </w:rPr>
        <w:t>"</w:t>
      </w:r>
      <w:proofErr w:type="spellStart"/>
      <w:r w:rsidRPr="00532C5D">
        <w:rPr>
          <w:rFonts w:ascii="Times New Roman" w:hAnsi="Times New Roman" w:cs="Times New Roman"/>
          <w:b/>
          <w:szCs w:val="24"/>
        </w:rPr>
        <w:t>Zea</w:t>
      </w:r>
      <w:proofErr w:type="spellEnd"/>
      <w:r w:rsidRPr="00532C5D">
        <w:rPr>
          <w:rFonts w:ascii="Times New Roman" w:hAnsi="Times New Roman" w:cs="Times New Roman"/>
          <w:b/>
          <w:szCs w:val="24"/>
        </w:rPr>
        <w:t>"</w:t>
      </w:r>
      <w:r w:rsidRPr="00532C5D">
        <w:rPr>
          <w:rFonts w:ascii="Times New Roman" w:hAnsi="Times New Roman" w:cs="Times New Roman"/>
          <w:szCs w:val="24"/>
        </w:rPr>
        <w:t xml:space="preserve"> : une variété améliorée avec une croissance rapide, une résistance aux maladies et une haute productivité.</w:t>
      </w:r>
    </w:p>
    <w:p w14:paraId="70539FB3" w14:textId="77777777" w:rsidR="004211E8" w:rsidRPr="00532C5D" w:rsidRDefault="004211E8" w:rsidP="004211E8">
      <w:pPr>
        <w:spacing w:after="0" w:line="360" w:lineRule="auto"/>
        <w:jc w:val="both"/>
        <w:rPr>
          <w:rFonts w:eastAsia="Times New Roman"/>
          <w:szCs w:val="24"/>
        </w:rPr>
      </w:pPr>
      <w:r w:rsidRPr="00532C5D">
        <w:rPr>
          <w:szCs w:val="24"/>
        </w:rPr>
        <w:t xml:space="preserve">Il y a également des </w:t>
      </w:r>
      <w:r w:rsidRPr="00532C5D">
        <w:rPr>
          <w:rFonts w:eastAsia="Times New Roman"/>
          <w:szCs w:val="24"/>
        </w:rPr>
        <w:t>variétés à cycle long (120 jours) qui sont déjà abandonnées par la plupart des producteurs à cause de mauvais rendement, et de la non-rentabilité.</w:t>
      </w:r>
    </w:p>
    <w:p w14:paraId="53228898" w14:textId="5879A359" w:rsidR="004211E8" w:rsidRPr="00532C5D" w:rsidRDefault="004211E8" w:rsidP="007C7D74">
      <w:pPr>
        <w:pStyle w:val="Lgende"/>
        <w:rPr>
          <w:b/>
        </w:rPr>
      </w:pPr>
      <w:bookmarkStart w:id="368" w:name="_Toc139541256"/>
      <w:bookmarkStart w:id="369" w:name="_Toc197086842"/>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12</w:t>
      </w:r>
      <w:r w:rsidRPr="00532C5D">
        <w:rPr>
          <w:noProof/>
        </w:rPr>
        <w:fldChar w:fldCharType="end"/>
      </w:r>
      <w:r w:rsidRPr="00532C5D">
        <w:t xml:space="preserve"> : Lieux d’approvisionnement en semences</w:t>
      </w:r>
      <w:bookmarkEnd w:id="368"/>
      <w:bookmarkEnd w:id="369"/>
    </w:p>
    <w:tbl>
      <w:tblPr>
        <w:tblW w:w="737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420"/>
        <w:gridCol w:w="3951"/>
      </w:tblGrid>
      <w:tr w:rsidR="00080A8F" w:rsidRPr="00532C5D" w14:paraId="27DEA7BE" w14:textId="77777777" w:rsidTr="003F4946">
        <w:trPr>
          <w:trHeight w:val="288"/>
          <w:jc w:val="center"/>
        </w:trPr>
        <w:tc>
          <w:tcPr>
            <w:tcW w:w="3420" w:type="dxa"/>
            <w:tcBorders>
              <w:top w:val="thinThickSmallGap" w:sz="24" w:space="0" w:color="auto"/>
              <w:left w:val="nil"/>
              <w:bottom w:val="thinThickSmallGap" w:sz="24" w:space="0" w:color="auto"/>
              <w:right w:val="nil"/>
            </w:tcBorders>
            <w:noWrap/>
            <w:hideMark/>
          </w:tcPr>
          <w:p w14:paraId="6EDEFEB7" w14:textId="77777777" w:rsidR="004211E8" w:rsidRPr="00532C5D" w:rsidRDefault="004211E8" w:rsidP="003F4946">
            <w:pPr>
              <w:rPr>
                <w:rFonts w:eastAsia="Times New Roman"/>
                <w:b/>
              </w:rPr>
            </w:pPr>
            <w:r w:rsidRPr="00532C5D">
              <w:rPr>
                <w:rFonts w:eastAsia="Times New Roman"/>
                <w:b/>
              </w:rPr>
              <w:t>Approvisionnement en semences</w:t>
            </w:r>
          </w:p>
        </w:tc>
        <w:tc>
          <w:tcPr>
            <w:tcW w:w="3951" w:type="dxa"/>
            <w:tcBorders>
              <w:top w:val="thinThickSmallGap" w:sz="24" w:space="0" w:color="auto"/>
              <w:left w:val="nil"/>
              <w:bottom w:val="thinThickSmallGap" w:sz="24" w:space="0" w:color="auto"/>
              <w:right w:val="nil"/>
            </w:tcBorders>
            <w:noWrap/>
            <w:hideMark/>
          </w:tcPr>
          <w:p w14:paraId="7BDEA7F7" w14:textId="77777777" w:rsidR="004211E8" w:rsidRPr="00532C5D" w:rsidRDefault="004211E8" w:rsidP="003F4946">
            <w:pPr>
              <w:jc w:val="center"/>
              <w:rPr>
                <w:rFonts w:eastAsia="Times New Roman"/>
                <w:b/>
              </w:rPr>
            </w:pPr>
            <w:r w:rsidRPr="00532C5D">
              <w:rPr>
                <w:rFonts w:eastAsia="Times New Roman"/>
                <w:b/>
              </w:rPr>
              <w:t>Proportion de citation (%)</w:t>
            </w:r>
          </w:p>
        </w:tc>
      </w:tr>
      <w:tr w:rsidR="00080A8F" w:rsidRPr="00532C5D" w14:paraId="2AD6B4B2" w14:textId="77777777" w:rsidTr="003F4946">
        <w:trPr>
          <w:trHeight w:val="288"/>
          <w:jc w:val="center"/>
        </w:trPr>
        <w:tc>
          <w:tcPr>
            <w:tcW w:w="3420" w:type="dxa"/>
            <w:tcBorders>
              <w:top w:val="thinThickSmallGap" w:sz="24" w:space="0" w:color="auto"/>
              <w:left w:val="dotted" w:sz="4" w:space="0" w:color="auto"/>
              <w:bottom w:val="dotted" w:sz="4" w:space="0" w:color="auto"/>
              <w:right w:val="dotted" w:sz="4" w:space="0" w:color="auto"/>
            </w:tcBorders>
            <w:noWrap/>
            <w:hideMark/>
          </w:tcPr>
          <w:p w14:paraId="23D5E4FD" w14:textId="77777777" w:rsidR="004211E8" w:rsidRPr="00532C5D" w:rsidRDefault="004211E8" w:rsidP="003F4946">
            <w:pPr>
              <w:rPr>
                <w:rFonts w:eastAsia="Times New Roman"/>
              </w:rPr>
            </w:pPr>
            <w:r w:rsidRPr="00532C5D">
              <w:rPr>
                <w:rFonts w:eastAsia="Times New Roman"/>
              </w:rPr>
              <w:t>Conservé sur récolte</w:t>
            </w:r>
          </w:p>
        </w:tc>
        <w:tc>
          <w:tcPr>
            <w:tcW w:w="3951" w:type="dxa"/>
            <w:tcBorders>
              <w:top w:val="thinThickSmallGap" w:sz="24" w:space="0" w:color="auto"/>
              <w:left w:val="dotted" w:sz="4" w:space="0" w:color="auto"/>
              <w:bottom w:val="dotted" w:sz="4" w:space="0" w:color="auto"/>
              <w:right w:val="dotted" w:sz="4" w:space="0" w:color="auto"/>
            </w:tcBorders>
            <w:noWrap/>
            <w:hideMark/>
          </w:tcPr>
          <w:p w14:paraId="5FBE83E4" w14:textId="77777777" w:rsidR="004211E8" w:rsidRPr="00532C5D" w:rsidRDefault="004211E8" w:rsidP="003F4946">
            <w:pPr>
              <w:jc w:val="center"/>
              <w:rPr>
                <w:rFonts w:eastAsia="Times New Roman"/>
              </w:rPr>
            </w:pPr>
            <w:r w:rsidRPr="00532C5D">
              <w:rPr>
                <w:rFonts w:eastAsia="Times New Roman"/>
              </w:rPr>
              <w:t>94,99</w:t>
            </w:r>
          </w:p>
        </w:tc>
      </w:tr>
      <w:tr w:rsidR="00080A8F" w:rsidRPr="00532C5D" w14:paraId="757D81A9" w14:textId="77777777" w:rsidTr="003F4946">
        <w:trPr>
          <w:trHeight w:val="288"/>
          <w:jc w:val="center"/>
        </w:trPr>
        <w:tc>
          <w:tcPr>
            <w:tcW w:w="3420" w:type="dxa"/>
            <w:tcBorders>
              <w:top w:val="dotted" w:sz="4" w:space="0" w:color="auto"/>
              <w:left w:val="dotted" w:sz="4" w:space="0" w:color="auto"/>
              <w:bottom w:val="dotted" w:sz="4" w:space="0" w:color="auto"/>
              <w:right w:val="dotted" w:sz="4" w:space="0" w:color="auto"/>
            </w:tcBorders>
            <w:noWrap/>
            <w:hideMark/>
          </w:tcPr>
          <w:p w14:paraId="09DED59A" w14:textId="77777777" w:rsidR="004211E8" w:rsidRPr="00532C5D" w:rsidRDefault="004211E8" w:rsidP="003F4946">
            <w:pPr>
              <w:rPr>
                <w:rFonts w:eastAsia="Times New Roman"/>
              </w:rPr>
            </w:pPr>
            <w:r w:rsidRPr="00532C5D">
              <w:rPr>
                <w:rFonts w:eastAsia="Times New Roman"/>
              </w:rPr>
              <w:t>Don (par des institutions)</w:t>
            </w:r>
          </w:p>
        </w:tc>
        <w:tc>
          <w:tcPr>
            <w:tcW w:w="3951" w:type="dxa"/>
            <w:tcBorders>
              <w:top w:val="dotted" w:sz="4" w:space="0" w:color="auto"/>
              <w:left w:val="dotted" w:sz="4" w:space="0" w:color="auto"/>
              <w:bottom w:val="dotted" w:sz="4" w:space="0" w:color="auto"/>
              <w:right w:val="dotted" w:sz="4" w:space="0" w:color="auto"/>
            </w:tcBorders>
            <w:noWrap/>
            <w:hideMark/>
          </w:tcPr>
          <w:p w14:paraId="44B52C9E" w14:textId="77777777" w:rsidR="004211E8" w:rsidRPr="00532C5D" w:rsidRDefault="004211E8" w:rsidP="003F4946">
            <w:pPr>
              <w:jc w:val="center"/>
              <w:rPr>
                <w:rFonts w:eastAsia="Times New Roman"/>
              </w:rPr>
            </w:pPr>
            <w:r w:rsidRPr="00532C5D">
              <w:rPr>
                <w:rFonts w:eastAsia="Times New Roman"/>
              </w:rPr>
              <w:t>1,32</w:t>
            </w:r>
          </w:p>
        </w:tc>
      </w:tr>
      <w:tr w:rsidR="00080A8F" w:rsidRPr="00532C5D" w14:paraId="722FBF7A" w14:textId="77777777" w:rsidTr="003F4946">
        <w:trPr>
          <w:trHeight w:val="288"/>
          <w:jc w:val="center"/>
        </w:trPr>
        <w:tc>
          <w:tcPr>
            <w:tcW w:w="3420" w:type="dxa"/>
            <w:tcBorders>
              <w:top w:val="dotted" w:sz="4" w:space="0" w:color="auto"/>
              <w:left w:val="dotted" w:sz="4" w:space="0" w:color="auto"/>
              <w:bottom w:val="dotted" w:sz="4" w:space="0" w:color="auto"/>
              <w:right w:val="dotted" w:sz="4" w:space="0" w:color="auto"/>
            </w:tcBorders>
            <w:noWrap/>
            <w:hideMark/>
          </w:tcPr>
          <w:p w14:paraId="6AE42F8C" w14:textId="77777777" w:rsidR="004211E8" w:rsidRPr="00532C5D" w:rsidRDefault="004211E8" w:rsidP="003F4946">
            <w:pPr>
              <w:rPr>
                <w:rFonts w:eastAsia="Times New Roman"/>
              </w:rPr>
            </w:pPr>
            <w:r w:rsidRPr="00532C5D">
              <w:rPr>
                <w:rFonts w:eastAsia="Times New Roman"/>
              </w:rPr>
              <w:t>Extérieur</w:t>
            </w:r>
          </w:p>
        </w:tc>
        <w:tc>
          <w:tcPr>
            <w:tcW w:w="3951" w:type="dxa"/>
            <w:tcBorders>
              <w:top w:val="dotted" w:sz="4" w:space="0" w:color="auto"/>
              <w:left w:val="dotted" w:sz="4" w:space="0" w:color="auto"/>
              <w:bottom w:val="dotted" w:sz="4" w:space="0" w:color="auto"/>
              <w:right w:val="dotted" w:sz="4" w:space="0" w:color="auto"/>
            </w:tcBorders>
            <w:noWrap/>
            <w:hideMark/>
          </w:tcPr>
          <w:p w14:paraId="4F00F124" w14:textId="77777777" w:rsidR="004211E8" w:rsidRPr="00532C5D" w:rsidRDefault="004211E8" w:rsidP="003F4946">
            <w:pPr>
              <w:jc w:val="center"/>
              <w:rPr>
                <w:rFonts w:eastAsia="Times New Roman"/>
              </w:rPr>
            </w:pPr>
            <w:r w:rsidRPr="00532C5D">
              <w:rPr>
                <w:rFonts w:eastAsia="Times New Roman"/>
              </w:rPr>
              <w:t>5</w:t>
            </w:r>
          </w:p>
        </w:tc>
      </w:tr>
      <w:tr w:rsidR="00080A8F" w:rsidRPr="00532C5D" w14:paraId="5BA0CD88" w14:textId="77777777" w:rsidTr="003F4946">
        <w:trPr>
          <w:trHeight w:val="288"/>
          <w:jc w:val="center"/>
        </w:trPr>
        <w:tc>
          <w:tcPr>
            <w:tcW w:w="3420" w:type="dxa"/>
            <w:tcBorders>
              <w:top w:val="dotted" w:sz="4" w:space="0" w:color="auto"/>
              <w:left w:val="dotted" w:sz="4" w:space="0" w:color="auto"/>
              <w:bottom w:val="thinThickSmallGap" w:sz="24" w:space="0" w:color="auto"/>
              <w:right w:val="dotted" w:sz="4" w:space="0" w:color="auto"/>
            </w:tcBorders>
            <w:noWrap/>
            <w:hideMark/>
          </w:tcPr>
          <w:p w14:paraId="2CD19D83" w14:textId="77777777" w:rsidR="004211E8" w:rsidRPr="00532C5D" w:rsidRDefault="004211E8" w:rsidP="003F4946">
            <w:pPr>
              <w:rPr>
                <w:rFonts w:eastAsia="Times New Roman"/>
              </w:rPr>
            </w:pPr>
            <w:r w:rsidRPr="00532C5D">
              <w:rPr>
                <w:rFonts w:eastAsia="Times New Roman"/>
              </w:rPr>
              <w:lastRenderedPageBreak/>
              <w:t>Marché local</w:t>
            </w:r>
          </w:p>
        </w:tc>
        <w:tc>
          <w:tcPr>
            <w:tcW w:w="3951" w:type="dxa"/>
            <w:tcBorders>
              <w:top w:val="dotted" w:sz="4" w:space="0" w:color="auto"/>
              <w:left w:val="dotted" w:sz="4" w:space="0" w:color="auto"/>
              <w:bottom w:val="thinThickSmallGap" w:sz="24" w:space="0" w:color="auto"/>
              <w:right w:val="dotted" w:sz="4" w:space="0" w:color="auto"/>
            </w:tcBorders>
            <w:noWrap/>
            <w:hideMark/>
          </w:tcPr>
          <w:p w14:paraId="00947D8A" w14:textId="77777777" w:rsidR="004211E8" w:rsidRPr="00532C5D" w:rsidRDefault="004211E8" w:rsidP="003F4946">
            <w:pPr>
              <w:jc w:val="center"/>
              <w:rPr>
                <w:rFonts w:eastAsia="Times New Roman"/>
              </w:rPr>
            </w:pPr>
            <w:r w:rsidRPr="00532C5D">
              <w:rPr>
                <w:rFonts w:eastAsia="Times New Roman"/>
              </w:rPr>
              <w:t>95,99</w:t>
            </w:r>
          </w:p>
        </w:tc>
      </w:tr>
    </w:tbl>
    <w:p w14:paraId="42F9AF4D" w14:textId="77777777" w:rsidR="004211E8" w:rsidRPr="00532C5D" w:rsidRDefault="004211E8" w:rsidP="004211E8">
      <w:pPr>
        <w:spacing w:line="360" w:lineRule="auto"/>
        <w:jc w:val="both"/>
        <w:rPr>
          <w:szCs w:val="24"/>
        </w:rPr>
      </w:pPr>
    </w:p>
    <w:p w14:paraId="7FC6FA8E" w14:textId="77777777" w:rsidR="004211E8" w:rsidRPr="00532C5D" w:rsidRDefault="004211E8">
      <w:pPr>
        <w:pStyle w:val="Titre2"/>
        <w:numPr>
          <w:ilvl w:val="1"/>
          <w:numId w:val="45"/>
        </w:numPr>
      </w:pPr>
      <w:bookmarkStart w:id="370" w:name="_Toc201563192"/>
      <w:r w:rsidRPr="00532C5D">
        <w:t>Calendrier et activité de production du maïs</w:t>
      </w:r>
      <w:bookmarkEnd w:id="370"/>
    </w:p>
    <w:p w14:paraId="0F8714C5" w14:textId="77777777" w:rsidR="004211E8" w:rsidRPr="00532C5D" w:rsidRDefault="004211E8">
      <w:pPr>
        <w:pStyle w:val="Titre3"/>
        <w:numPr>
          <w:ilvl w:val="2"/>
          <w:numId w:val="45"/>
        </w:numPr>
      </w:pPr>
      <w:bookmarkStart w:id="371" w:name="_Toc201563193"/>
      <w:r w:rsidRPr="00532C5D">
        <w:t>Le calendrier</w:t>
      </w:r>
      <w:bookmarkEnd w:id="371"/>
      <w:r w:rsidRPr="00532C5D">
        <w:t xml:space="preserve"> </w:t>
      </w:r>
    </w:p>
    <w:p w14:paraId="4C3494B8" w14:textId="247BF208" w:rsidR="004211E8" w:rsidRPr="00532C5D" w:rsidRDefault="004211E8" w:rsidP="004211E8">
      <w:pPr>
        <w:spacing w:after="0" w:line="360" w:lineRule="auto"/>
        <w:jc w:val="both"/>
        <w:rPr>
          <w:szCs w:val="24"/>
        </w:rPr>
      </w:pPr>
      <w:r w:rsidRPr="00532C5D">
        <w:rPr>
          <w:szCs w:val="24"/>
        </w:rPr>
        <w:t>Le calendrier de production du maïs varie selon les régions et les systèmes de culture, mais les activités principales comprennent le défrichage et le nettoyage, le labour, le semis, l'entretien des cultures, la lutte contre les maladies et ravageurs, la récolte, le décorticage et le stockage. Il est déterminé par le cycle pluviométrique, qui s'étend de mai à octobre. Les travaux de préparation du sol et de semis sont généralement effectués entre mai et juillet, suivis des travaux d'entretien et de contrôle phytosanitaire entre juin et août (Tableau 1</w:t>
      </w:r>
      <w:r w:rsidR="007B2059" w:rsidRPr="00532C5D">
        <w:rPr>
          <w:szCs w:val="24"/>
        </w:rPr>
        <w:t>3</w:t>
      </w:r>
      <w:r w:rsidRPr="00532C5D">
        <w:rPr>
          <w:szCs w:val="24"/>
        </w:rPr>
        <w:t>).</w:t>
      </w:r>
    </w:p>
    <w:p w14:paraId="183A37CE" w14:textId="499A8F09" w:rsidR="004211E8" w:rsidRPr="00532C5D" w:rsidRDefault="004211E8" w:rsidP="007C7D74">
      <w:pPr>
        <w:pStyle w:val="Lgende"/>
        <w:rPr>
          <w:b/>
        </w:rPr>
      </w:pPr>
      <w:bookmarkStart w:id="372" w:name="_Toc139541257"/>
      <w:bookmarkStart w:id="373" w:name="_Toc197086843"/>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7B2059" w:rsidRPr="00532C5D">
        <w:rPr>
          <w:noProof/>
        </w:rPr>
        <w:t>13</w:t>
      </w:r>
      <w:r w:rsidRPr="00532C5D">
        <w:rPr>
          <w:noProof/>
        </w:rPr>
        <w:fldChar w:fldCharType="end"/>
      </w:r>
      <w:r w:rsidRPr="00532C5D">
        <w:t xml:space="preserve"> : Calendrier exécutif des activités de la production du maïs</w:t>
      </w:r>
      <w:bookmarkEnd w:id="372"/>
      <w:bookmarkEnd w:id="373"/>
    </w:p>
    <w:tbl>
      <w:tblPr>
        <w:tblW w:w="5000" w:type="pct"/>
        <w:jc w:val="center"/>
        <w:tblLook w:val="04A0" w:firstRow="1" w:lastRow="0" w:firstColumn="1" w:lastColumn="0" w:noHBand="0" w:noVBand="1"/>
      </w:tblPr>
      <w:tblGrid>
        <w:gridCol w:w="1450"/>
        <w:gridCol w:w="710"/>
        <w:gridCol w:w="583"/>
        <w:gridCol w:w="577"/>
        <w:gridCol w:w="562"/>
        <w:gridCol w:w="564"/>
        <w:gridCol w:w="647"/>
        <w:gridCol w:w="580"/>
        <w:gridCol w:w="901"/>
        <w:gridCol w:w="732"/>
        <w:gridCol w:w="892"/>
        <w:gridCol w:w="874"/>
      </w:tblGrid>
      <w:tr w:rsidR="00080A8F" w:rsidRPr="00532C5D" w14:paraId="703A75A0" w14:textId="77777777" w:rsidTr="003F4946">
        <w:trPr>
          <w:jc w:val="center"/>
        </w:trPr>
        <w:tc>
          <w:tcPr>
            <w:tcW w:w="824" w:type="pct"/>
            <w:tcBorders>
              <w:top w:val="single" w:sz="12" w:space="0" w:color="auto"/>
            </w:tcBorders>
            <w:vAlign w:val="center"/>
          </w:tcPr>
          <w:p w14:paraId="0C7B8EF7" w14:textId="77777777" w:rsidR="004211E8" w:rsidRPr="00532C5D" w:rsidRDefault="004211E8" w:rsidP="003F4946">
            <w:pPr>
              <w:rPr>
                <w:sz w:val="20"/>
              </w:rPr>
            </w:pPr>
            <w:r w:rsidRPr="00532C5D">
              <w:rPr>
                <w:sz w:val="20"/>
              </w:rPr>
              <w:t>Activités</w:t>
            </w:r>
          </w:p>
        </w:tc>
        <w:tc>
          <w:tcPr>
            <w:tcW w:w="468" w:type="pct"/>
            <w:tcBorders>
              <w:top w:val="single" w:sz="12" w:space="0" w:color="auto"/>
            </w:tcBorders>
            <w:vAlign w:val="center"/>
          </w:tcPr>
          <w:p w14:paraId="7B2844E3" w14:textId="77777777" w:rsidR="004211E8" w:rsidRPr="00532C5D" w:rsidRDefault="004211E8" w:rsidP="003F4946">
            <w:pPr>
              <w:rPr>
                <w:sz w:val="16"/>
              </w:rPr>
            </w:pPr>
            <w:r w:rsidRPr="00532C5D">
              <w:rPr>
                <w:sz w:val="16"/>
              </w:rPr>
              <w:t>Janvier</w:t>
            </w:r>
          </w:p>
        </w:tc>
        <w:tc>
          <w:tcPr>
            <w:tcW w:w="372" w:type="pct"/>
            <w:tcBorders>
              <w:top w:val="single" w:sz="12" w:space="0" w:color="auto"/>
            </w:tcBorders>
            <w:vAlign w:val="center"/>
          </w:tcPr>
          <w:p w14:paraId="52E7AA48" w14:textId="77777777" w:rsidR="004211E8" w:rsidRPr="00532C5D" w:rsidRDefault="004211E8" w:rsidP="003F4946">
            <w:pPr>
              <w:rPr>
                <w:sz w:val="16"/>
              </w:rPr>
            </w:pPr>
            <w:r w:rsidRPr="00532C5D">
              <w:rPr>
                <w:sz w:val="16"/>
              </w:rPr>
              <w:t>Mars</w:t>
            </w:r>
          </w:p>
        </w:tc>
        <w:tc>
          <w:tcPr>
            <w:tcW w:w="368" w:type="pct"/>
            <w:tcBorders>
              <w:top w:val="single" w:sz="12" w:space="0" w:color="auto"/>
            </w:tcBorders>
            <w:vAlign w:val="center"/>
          </w:tcPr>
          <w:p w14:paraId="1C7C62B3" w14:textId="77777777" w:rsidR="004211E8" w:rsidRPr="00532C5D" w:rsidRDefault="004211E8" w:rsidP="003F4946">
            <w:pPr>
              <w:rPr>
                <w:sz w:val="16"/>
              </w:rPr>
            </w:pPr>
            <w:r w:rsidRPr="00532C5D">
              <w:rPr>
                <w:sz w:val="16"/>
              </w:rPr>
              <w:t>Avril</w:t>
            </w:r>
          </w:p>
        </w:tc>
        <w:tc>
          <w:tcPr>
            <w:tcW w:w="360" w:type="pct"/>
            <w:tcBorders>
              <w:top w:val="single" w:sz="12" w:space="0" w:color="auto"/>
            </w:tcBorders>
            <w:vAlign w:val="center"/>
          </w:tcPr>
          <w:p w14:paraId="6AE33EFF" w14:textId="77777777" w:rsidR="004211E8" w:rsidRPr="00532C5D" w:rsidRDefault="004211E8" w:rsidP="003F4946">
            <w:pPr>
              <w:rPr>
                <w:sz w:val="16"/>
              </w:rPr>
            </w:pPr>
            <w:r w:rsidRPr="00532C5D">
              <w:rPr>
                <w:sz w:val="16"/>
              </w:rPr>
              <w:t>Mai</w:t>
            </w:r>
          </w:p>
        </w:tc>
        <w:tc>
          <w:tcPr>
            <w:tcW w:w="361" w:type="pct"/>
            <w:tcBorders>
              <w:top w:val="single" w:sz="12" w:space="0" w:color="auto"/>
            </w:tcBorders>
            <w:vAlign w:val="center"/>
          </w:tcPr>
          <w:p w14:paraId="2AF4B1E7" w14:textId="77777777" w:rsidR="004211E8" w:rsidRPr="00532C5D" w:rsidRDefault="004211E8" w:rsidP="003F4946">
            <w:pPr>
              <w:rPr>
                <w:sz w:val="16"/>
              </w:rPr>
            </w:pPr>
            <w:r w:rsidRPr="00532C5D">
              <w:rPr>
                <w:sz w:val="16"/>
              </w:rPr>
              <w:t>Juin</w:t>
            </w:r>
          </w:p>
        </w:tc>
        <w:tc>
          <w:tcPr>
            <w:tcW w:w="407" w:type="pct"/>
            <w:tcBorders>
              <w:top w:val="single" w:sz="12" w:space="0" w:color="auto"/>
            </w:tcBorders>
            <w:vAlign w:val="center"/>
          </w:tcPr>
          <w:p w14:paraId="0859A8BD" w14:textId="77777777" w:rsidR="004211E8" w:rsidRPr="00532C5D" w:rsidRDefault="004211E8" w:rsidP="003F4946">
            <w:pPr>
              <w:rPr>
                <w:sz w:val="16"/>
              </w:rPr>
            </w:pPr>
            <w:r w:rsidRPr="00532C5D">
              <w:rPr>
                <w:sz w:val="16"/>
              </w:rPr>
              <w:t>Juillet</w:t>
            </w:r>
          </w:p>
        </w:tc>
        <w:tc>
          <w:tcPr>
            <w:tcW w:w="370" w:type="pct"/>
            <w:tcBorders>
              <w:top w:val="single" w:sz="12" w:space="0" w:color="auto"/>
            </w:tcBorders>
            <w:vAlign w:val="center"/>
          </w:tcPr>
          <w:p w14:paraId="72AB0883" w14:textId="77777777" w:rsidR="004211E8" w:rsidRPr="00532C5D" w:rsidRDefault="004211E8" w:rsidP="003F4946">
            <w:pPr>
              <w:rPr>
                <w:sz w:val="16"/>
              </w:rPr>
            </w:pPr>
            <w:r w:rsidRPr="00532C5D">
              <w:rPr>
                <w:sz w:val="16"/>
              </w:rPr>
              <w:t>Août</w:t>
            </w:r>
          </w:p>
        </w:tc>
        <w:tc>
          <w:tcPr>
            <w:tcW w:w="373" w:type="pct"/>
            <w:tcBorders>
              <w:top w:val="single" w:sz="12" w:space="0" w:color="auto"/>
            </w:tcBorders>
            <w:vAlign w:val="center"/>
          </w:tcPr>
          <w:p w14:paraId="26729017" w14:textId="77777777" w:rsidR="004211E8" w:rsidRPr="00532C5D" w:rsidRDefault="004211E8" w:rsidP="003F4946">
            <w:pPr>
              <w:rPr>
                <w:sz w:val="16"/>
              </w:rPr>
            </w:pPr>
            <w:r w:rsidRPr="00532C5D">
              <w:rPr>
                <w:sz w:val="16"/>
              </w:rPr>
              <w:t>Septembre</w:t>
            </w:r>
          </w:p>
        </w:tc>
        <w:tc>
          <w:tcPr>
            <w:tcW w:w="362" w:type="pct"/>
            <w:tcBorders>
              <w:top w:val="single" w:sz="12" w:space="0" w:color="auto"/>
            </w:tcBorders>
            <w:vAlign w:val="center"/>
          </w:tcPr>
          <w:p w14:paraId="140E77A2" w14:textId="77777777" w:rsidR="004211E8" w:rsidRPr="00532C5D" w:rsidRDefault="004211E8" w:rsidP="003F4946">
            <w:pPr>
              <w:rPr>
                <w:sz w:val="16"/>
              </w:rPr>
            </w:pPr>
            <w:r w:rsidRPr="00532C5D">
              <w:rPr>
                <w:sz w:val="16"/>
              </w:rPr>
              <w:t>Octobre</w:t>
            </w:r>
          </w:p>
        </w:tc>
        <w:tc>
          <w:tcPr>
            <w:tcW w:w="368" w:type="pct"/>
            <w:tcBorders>
              <w:top w:val="single" w:sz="12" w:space="0" w:color="auto"/>
            </w:tcBorders>
            <w:vAlign w:val="center"/>
          </w:tcPr>
          <w:p w14:paraId="0A103AF3" w14:textId="77777777" w:rsidR="004211E8" w:rsidRPr="00532C5D" w:rsidRDefault="004211E8" w:rsidP="003F4946">
            <w:pPr>
              <w:rPr>
                <w:sz w:val="16"/>
              </w:rPr>
            </w:pPr>
            <w:r w:rsidRPr="00532C5D">
              <w:rPr>
                <w:sz w:val="16"/>
              </w:rPr>
              <w:t>Novembre</w:t>
            </w:r>
          </w:p>
        </w:tc>
        <w:tc>
          <w:tcPr>
            <w:tcW w:w="366" w:type="pct"/>
            <w:tcBorders>
              <w:top w:val="single" w:sz="12" w:space="0" w:color="auto"/>
            </w:tcBorders>
            <w:vAlign w:val="center"/>
          </w:tcPr>
          <w:p w14:paraId="2BB23F7D" w14:textId="77777777" w:rsidR="004211E8" w:rsidRPr="00532C5D" w:rsidRDefault="004211E8" w:rsidP="003F4946">
            <w:pPr>
              <w:rPr>
                <w:sz w:val="16"/>
              </w:rPr>
            </w:pPr>
            <w:r w:rsidRPr="00532C5D">
              <w:rPr>
                <w:sz w:val="16"/>
              </w:rPr>
              <w:t>Décembre</w:t>
            </w:r>
          </w:p>
        </w:tc>
      </w:tr>
      <w:tr w:rsidR="00080A8F" w:rsidRPr="00532C5D" w14:paraId="6E04FA6E" w14:textId="77777777" w:rsidTr="003F4946">
        <w:trPr>
          <w:jc w:val="center"/>
        </w:trPr>
        <w:tc>
          <w:tcPr>
            <w:tcW w:w="824" w:type="pct"/>
            <w:tcBorders>
              <w:top w:val="single" w:sz="12" w:space="0" w:color="auto"/>
            </w:tcBorders>
            <w:vAlign w:val="center"/>
          </w:tcPr>
          <w:p w14:paraId="0DBF6574" w14:textId="77777777" w:rsidR="004211E8" w:rsidRPr="00532C5D" w:rsidRDefault="004211E8" w:rsidP="003F4946">
            <w:pPr>
              <w:rPr>
                <w:b/>
                <w:sz w:val="20"/>
              </w:rPr>
            </w:pPr>
            <w:r w:rsidRPr="00532C5D">
              <w:rPr>
                <w:b/>
                <w:sz w:val="20"/>
              </w:rPr>
              <w:t>Défrichage</w:t>
            </w:r>
          </w:p>
        </w:tc>
        <w:tc>
          <w:tcPr>
            <w:tcW w:w="468" w:type="pct"/>
            <w:tcBorders>
              <w:top w:val="single" w:sz="12" w:space="0" w:color="auto"/>
            </w:tcBorders>
          </w:tcPr>
          <w:p w14:paraId="02A3BD08" w14:textId="77777777" w:rsidR="004211E8" w:rsidRPr="00532C5D" w:rsidRDefault="004211E8" w:rsidP="003F4946">
            <w:pPr>
              <w:rPr>
                <w:b/>
              </w:rPr>
            </w:pPr>
          </w:p>
        </w:tc>
        <w:tc>
          <w:tcPr>
            <w:tcW w:w="372" w:type="pct"/>
            <w:tcBorders>
              <w:top w:val="single" w:sz="12" w:space="0" w:color="auto"/>
            </w:tcBorders>
          </w:tcPr>
          <w:p w14:paraId="5E977D9F" w14:textId="77777777" w:rsidR="004211E8" w:rsidRPr="00532C5D" w:rsidRDefault="004211E8" w:rsidP="003F4946">
            <w:pPr>
              <w:rPr>
                <w:b/>
              </w:rPr>
            </w:pPr>
          </w:p>
        </w:tc>
        <w:tc>
          <w:tcPr>
            <w:tcW w:w="368" w:type="pct"/>
            <w:tcBorders>
              <w:top w:val="single" w:sz="12" w:space="0" w:color="auto"/>
            </w:tcBorders>
            <w:shd w:val="clear" w:color="auto" w:fill="BF8F00" w:themeFill="accent4" w:themeFillShade="BF"/>
          </w:tcPr>
          <w:p w14:paraId="74BB32EC" w14:textId="77777777" w:rsidR="004211E8" w:rsidRPr="00532C5D" w:rsidRDefault="004211E8" w:rsidP="003F4946">
            <w:pPr>
              <w:rPr>
                <w:b/>
              </w:rPr>
            </w:pPr>
          </w:p>
        </w:tc>
        <w:tc>
          <w:tcPr>
            <w:tcW w:w="360" w:type="pct"/>
            <w:tcBorders>
              <w:top w:val="single" w:sz="12" w:space="0" w:color="auto"/>
            </w:tcBorders>
            <w:shd w:val="clear" w:color="auto" w:fill="BF8F00" w:themeFill="accent4" w:themeFillShade="BF"/>
          </w:tcPr>
          <w:p w14:paraId="4C9D89BC" w14:textId="77777777" w:rsidR="004211E8" w:rsidRPr="00532C5D" w:rsidRDefault="004211E8" w:rsidP="003F4946">
            <w:pPr>
              <w:rPr>
                <w:b/>
              </w:rPr>
            </w:pPr>
          </w:p>
        </w:tc>
        <w:tc>
          <w:tcPr>
            <w:tcW w:w="361" w:type="pct"/>
            <w:tcBorders>
              <w:top w:val="single" w:sz="12" w:space="0" w:color="auto"/>
            </w:tcBorders>
          </w:tcPr>
          <w:p w14:paraId="52B9D0D4" w14:textId="77777777" w:rsidR="004211E8" w:rsidRPr="00532C5D" w:rsidRDefault="004211E8" w:rsidP="003F4946">
            <w:pPr>
              <w:rPr>
                <w:b/>
              </w:rPr>
            </w:pPr>
          </w:p>
        </w:tc>
        <w:tc>
          <w:tcPr>
            <w:tcW w:w="407" w:type="pct"/>
            <w:tcBorders>
              <w:top w:val="single" w:sz="12" w:space="0" w:color="auto"/>
            </w:tcBorders>
          </w:tcPr>
          <w:p w14:paraId="3D8D458F" w14:textId="77777777" w:rsidR="004211E8" w:rsidRPr="00532C5D" w:rsidRDefault="004211E8" w:rsidP="003F4946">
            <w:pPr>
              <w:rPr>
                <w:b/>
              </w:rPr>
            </w:pPr>
          </w:p>
        </w:tc>
        <w:tc>
          <w:tcPr>
            <w:tcW w:w="370" w:type="pct"/>
            <w:tcBorders>
              <w:top w:val="single" w:sz="12" w:space="0" w:color="auto"/>
            </w:tcBorders>
          </w:tcPr>
          <w:p w14:paraId="6FB2520B" w14:textId="77777777" w:rsidR="004211E8" w:rsidRPr="00532C5D" w:rsidRDefault="004211E8" w:rsidP="003F4946">
            <w:pPr>
              <w:rPr>
                <w:b/>
              </w:rPr>
            </w:pPr>
          </w:p>
        </w:tc>
        <w:tc>
          <w:tcPr>
            <w:tcW w:w="373" w:type="pct"/>
            <w:tcBorders>
              <w:top w:val="single" w:sz="12" w:space="0" w:color="auto"/>
            </w:tcBorders>
          </w:tcPr>
          <w:p w14:paraId="27025AB2" w14:textId="77777777" w:rsidR="004211E8" w:rsidRPr="00532C5D" w:rsidRDefault="004211E8" w:rsidP="003F4946">
            <w:pPr>
              <w:rPr>
                <w:b/>
              </w:rPr>
            </w:pPr>
          </w:p>
        </w:tc>
        <w:tc>
          <w:tcPr>
            <w:tcW w:w="362" w:type="pct"/>
            <w:tcBorders>
              <w:top w:val="single" w:sz="12" w:space="0" w:color="auto"/>
            </w:tcBorders>
          </w:tcPr>
          <w:p w14:paraId="205E2B51" w14:textId="77777777" w:rsidR="004211E8" w:rsidRPr="00532C5D" w:rsidRDefault="004211E8" w:rsidP="003F4946">
            <w:pPr>
              <w:rPr>
                <w:b/>
              </w:rPr>
            </w:pPr>
          </w:p>
        </w:tc>
        <w:tc>
          <w:tcPr>
            <w:tcW w:w="368" w:type="pct"/>
            <w:tcBorders>
              <w:top w:val="single" w:sz="12" w:space="0" w:color="auto"/>
            </w:tcBorders>
          </w:tcPr>
          <w:p w14:paraId="57B0954C" w14:textId="77777777" w:rsidR="004211E8" w:rsidRPr="00532C5D" w:rsidRDefault="004211E8" w:rsidP="003F4946">
            <w:pPr>
              <w:rPr>
                <w:b/>
              </w:rPr>
            </w:pPr>
          </w:p>
        </w:tc>
        <w:tc>
          <w:tcPr>
            <w:tcW w:w="366" w:type="pct"/>
            <w:tcBorders>
              <w:top w:val="single" w:sz="12" w:space="0" w:color="auto"/>
            </w:tcBorders>
          </w:tcPr>
          <w:p w14:paraId="2C5C5A67" w14:textId="77777777" w:rsidR="004211E8" w:rsidRPr="00532C5D" w:rsidRDefault="004211E8" w:rsidP="003F4946">
            <w:pPr>
              <w:rPr>
                <w:b/>
              </w:rPr>
            </w:pPr>
          </w:p>
        </w:tc>
      </w:tr>
      <w:tr w:rsidR="00080A8F" w:rsidRPr="00532C5D" w14:paraId="394B0017" w14:textId="77777777" w:rsidTr="003F4946">
        <w:trPr>
          <w:jc w:val="center"/>
        </w:trPr>
        <w:tc>
          <w:tcPr>
            <w:tcW w:w="824" w:type="pct"/>
            <w:vAlign w:val="center"/>
          </w:tcPr>
          <w:p w14:paraId="50084612" w14:textId="77777777" w:rsidR="004211E8" w:rsidRPr="00532C5D" w:rsidRDefault="004211E8" w:rsidP="003F4946">
            <w:pPr>
              <w:rPr>
                <w:b/>
                <w:sz w:val="20"/>
              </w:rPr>
            </w:pPr>
            <w:r w:rsidRPr="00532C5D">
              <w:rPr>
                <w:b/>
                <w:sz w:val="20"/>
              </w:rPr>
              <w:t>Labour</w:t>
            </w:r>
          </w:p>
        </w:tc>
        <w:tc>
          <w:tcPr>
            <w:tcW w:w="468" w:type="pct"/>
          </w:tcPr>
          <w:p w14:paraId="687500F8" w14:textId="77777777" w:rsidR="004211E8" w:rsidRPr="00532C5D" w:rsidRDefault="004211E8" w:rsidP="003F4946">
            <w:pPr>
              <w:rPr>
                <w:b/>
              </w:rPr>
            </w:pPr>
          </w:p>
        </w:tc>
        <w:tc>
          <w:tcPr>
            <w:tcW w:w="372" w:type="pct"/>
          </w:tcPr>
          <w:p w14:paraId="6BB32187" w14:textId="77777777" w:rsidR="004211E8" w:rsidRPr="00532C5D" w:rsidRDefault="004211E8" w:rsidP="003F4946">
            <w:pPr>
              <w:rPr>
                <w:b/>
              </w:rPr>
            </w:pPr>
          </w:p>
        </w:tc>
        <w:tc>
          <w:tcPr>
            <w:tcW w:w="368" w:type="pct"/>
          </w:tcPr>
          <w:p w14:paraId="521A2669" w14:textId="77777777" w:rsidR="004211E8" w:rsidRPr="00532C5D" w:rsidRDefault="004211E8" w:rsidP="003F4946">
            <w:pPr>
              <w:rPr>
                <w:b/>
              </w:rPr>
            </w:pPr>
          </w:p>
        </w:tc>
        <w:tc>
          <w:tcPr>
            <w:tcW w:w="360" w:type="pct"/>
            <w:shd w:val="clear" w:color="auto" w:fill="BF8F00" w:themeFill="accent4" w:themeFillShade="BF"/>
          </w:tcPr>
          <w:p w14:paraId="5040796A" w14:textId="77777777" w:rsidR="004211E8" w:rsidRPr="00532C5D" w:rsidRDefault="004211E8" w:rsidP="003F4946">
            <w:pPr>
              <w:rPr>
                <w:b/>
              </w:rPr>
            </w:pPr>
          </w:p>
        </w:tc>
        <w:tc>
          <w:tcPr>
            <w:tcW w:w="361" w:type="pct"/>
            <w:shd w:val="clear" w:color="auto" w:fill="BF8F00" w:themeFill="accent4" w:themeFillShade="BF"/>
          </w:tcPr>
          <w:p w14:paraId="547EA73B" w14:textId="77777777" w:rsidR="004211E8" w:rsidRPr="00532C5D" w:rsidRDefault="004211E8" w:rsidP="003F4946">
            <w:pPr>
              <w:rPr>
                <w:b/>
              </w:rPr>
            </w:pPr>
          </w:p>
        </w:tc>
        <w:tc>
          <w:tcPr>
            <w:tcW w:w="407" w:type="pct"/>
            <w:shd w:val="clear" w:color="auto" w:fill="BF8F00" w:themeFill="accent4" w:themeFillShade="BF"/>
          </w:tcPr>
          <w:p w14:paraId="19E26677" w14:textId="77777777" w:rsidR="004211E8" w:rsidRPr="00532C5D" w:rsidRDefault="004211E8" w:rsidP="003F4946">
            <w:pPr>
              <w:rPr>
                <w:b/>
              </w:rPr>
            </w:pPr>
          </w:p>
        </w:tc>
        <w:tc>
          <w:tcPr>
            <w:tcW w:w="370" w:type="pct"/>
          </w:tcPr>
          <w:p w14:paraId="1D81A984" w14:textId="77777777" w:rsidR="004211E8" w:rsidRPr="00532C5D" w:rsidRDefault="004211E8" w:rsidP="003F4946">
            <w:pPr>
              <w:rPr>
                <w:b/>
              </w:rPr>
            </w:pPr>
          </w:p>
        </w:tc>
        <w:tc>
          <w:tcPr>
            <w:tcW w:w="373" w:type="pct"/>
          </w:tcPr>
          <w:p w14:paraId="1250EEF8" w14:textId="77777777" w:rsidR="004211E8" w:rsidRPr="00532C5D" w:rsidRDefault="004211E8" w:rsidP="003F4946">
            <w:pPr>
              <w:rPr>
                <w:b/>
              </w:rPr>
            </w:pPr>
          </w:p>
        </w:tc>
        <w:tc>
          <w:tcPr>
            <w:tcW w:w="362" w:type="pct"/>
          </w:tcPr>
          <w:p w14:paraId="45EC548B" w14:textId="77777777" w:rsidR="004211E8" w:rsidRPr="00532C5D" w:rsidRDefault="004211E8" w:rsidP="003F4946">
            <w:pPr>
              <w:rPr>
                <w:b/>
              </w:rPr>
            </w:pPr>
          </w:p>
        </w:tc>
        <w:tc>
          <w:tcPr>
            <w:tcW w:w="368" w:type="pct"/>
          </w:tcPr>
          <w:p w14:paraId="16743808" w14:textId="77777777" w:rsidR="004211E8" w:rsidRPr="00532C5D" w:rsidRDefault="004211E8" w:rsidP="003F4946">
            <w:pPr>
              <w:rPr>
                <w:b/>
              </w:rPr>
            </w:pPr>
          </w:p>
        </w:tc>
        <w:tc>
          <w:tcPr>
            <w:tcW w:w="366" w:type="pct"/>
          </w:tcPr>
          <w:p w14:paraId="03965517" w14:textId="77777777" w:rsidR="004211E8" w:rsidRPr="00532C5D" w:rsidRDefault="004211E8" w:rsidP="003F4946">
            <w:pPr>
              <w:rPr>
                <w:b/>
              </w:rPr>
            </w:pPr>
          </w:p>
        </w:tc>
      </w:tr>
      <w:tr w:rsidR="00080A8F" w:rsidRPr="00532C5D" w14:paraId="55697C9B" w14:textId="77777777" w:rsidTr="003F4946">
        <w:trPr>
          <w:jc w:val="center"/>
        </w:trPr>
        <w:tc>
          <w:tcPr>
            <w:tcW w:w="824" w:type="pct"/>
            <w:vAlign w:val="center"/>
          </w:tcPr>
          <w:p w14:paraId="0D4F36B2" w14:textId="77777777" w:rsidR="004211E8" w:rsidRPr="00532C5D" w:rsidRDefault="004211E8" w:rsidP="003F4946">
            <w:pPr>
              <w:rPr>
                <w:b/>
                <w:sz w:val="20"/>
              </w:rPr>
            </w:pPr>
            <w:r w:rsidRPr="00532C5D">
              <w:rPr>
                <w:b/>
                <w:sz w:val="20"/>
              </w:rPr>
              <w:t>Semis</w:t>
            </w:r>
          </w:p>
        </w:tc>
        <w:tc>
          <w:tcPr>
            <w:tcW w:w="468" w:type="pct"/>
          </w:tcPr>
          <w:p w14:paraId="32F1F0F4" w14:textId="77777777" w:rsidR="004211E8" w:rsidRPr="00532C5D" w:rsidRDefault="004211E8" w:rsidP="003F4946">
            <w:pPr>
              <w:rPr>
                <w:b/>
              </w:rPr>
            </w:pPr>
          </w:p>
        </w:tc>
        <w:tc>
          <w:tcPr>
            <w:tcW w:w="372" w:type="pct"/>
          </w:tcPr>
          <w:p w14:paraId="06B59384" w14:textId="77777777" w:rsidR="004211E8" w:rsidRPr="00532C5D" w:rsidRDefault="004211E8" w:rsidP="003F4946">
            <w:pPr>
              <w:rPr>
                <w:b/>
              </w:rPr>
            </w:pPr>
          </w:p>
        </w:tc>
        <w:tc>
          <w:tcPr>
            <w:tcW w:w="368" w:type="pct"/>
          </w:tcPr>
          <w:p w14:paraId="7EE8DE61" w14:textId="77777777" w:rsidR="004211E8" w:rsidRPr="00532C5D" w:rsidRDefault="004211E8" w:rsidP="003F4946">
            <w:pPr>
              <w:rPr>
                <w:b/>
              </w:rPr>
            </w:pPr>
          </w:p>
        </w:tc>
        <w:tc>
          <w:tcPr>
            <w:tcW w:w="360" w:type="pct"/>
            <w:shd w:val="clear" w:color="auto" w:fill="BF8F00" w:themeFill="accent4" w:themeFillShade="BF"/>
          </w:tcPr>
          <w:p w14:paraId="46A82E9E" w14:textId="77777777" w:rsidR="004211E8" w:rsidRPr="00532C5D" w:rsidRDefault="004211E8" w:rsidP="003F4946">
            <w:pPr>
              <w:rPr>
                <w:b/>
              </w:rPr>
            </w:pPr>
          </w:p>
        </w:tc>
        <w:tc>
          <w:tcPr>
            <w:tcW w:w="361" w:type="pct"/>
            <w:shd w:val="clear" w:color="auto" w:fill="BF8F00" w:themeFill="accent4" w:themeFillShade="BF"/>
          </w:tcPr>
          <w:p w14:paraId="3D113525" w14:textId="77777777" w:rsidR="004211E8" w:rsidRPr="00532C5D" w:rsidRDefault="004211E8" w:rsidP="003F4946">
            <w:pPr>
              <w:rPr>
                <w:b/>
              </w:rPr>
            </w:pPr>
          </w:p>
        </w:tc>
        <w:tc>
          <w:tcPr>
            <w:tcW w:w="407" w:type="pct"/>
            <w:shd w:val="clear" w:color="auto" w:fill="BF8F00" w:themeFill="accent4" w:themeFillShade="BF"/>
          </w:tcPr>
          <w:p w14:paraId="5830ACCC" w14:textId="77777777" w:rsidR="004211E8" w:rsidRPr="00532C5D" w:rsidRDefault="004211E8" w:rsidP="003F4946">
            <w:pPr>
              <w:rPr>
                <w:b/>
              </w:rPr>
            </w:pPr>
          </w:p>
        </w:tc>
        <w:tc>
          <w:tcPr>
            <w:tcW w:w="370" w:type="pct"/>
          </w:tcPr>
          <w:p w14:paraId="5E61FE93" w14:textId="77777777" w:rsidR="004211E8" w:rsidRPr="00532C5D" w:rsidRDefault="004211E8" w:rsidP="003F4946">
            <w:pPr>
              <w:rPr>
                <w:b/>
              </w:rPr>
            </w:pPr>
          </w:p>
        </w:tc>
        <w:tc>
          <w:tcPr>
            <w:tcW w:w="373" w:type="pct"/>
          </w:tcPr>
          <w:p w14:paraId="70703FE4" w14:textId="77777777" w:rsidR="004211E8" w:rsidRPr="00532C5D" w:rsidRDefault="004211E8" w:rsidP="003F4946">
            <w:pPr>
              <w:rPr>
                <w:b/>
              </w:rPr>
            </w:pPr>
          </w:p>
        </w:tc>
        <w:tc>
          <w:tcPr>
            <w:tcW w:w="362" w:type="pct"/>
          </w:tcPr>
          <w:p w14:paraId="1D4FFCA6" w14:textId="77777777" w:rsidR="004211E8" w:rsidRPr="00532C5D" w:rsidRDefault="004211E8" w:rsidP="003F4946">
            <w:pPr>
              <w:rPr>
                <w:b/>
              </w:rPr>
            </w:pPr>
          </w:p>
        </w:tc>
        <w:tc>
          <w:tcPr>
            <w:tcW w:w="368" w:type="pct"/>
          </w:tcPr>
          <w:p w14:paraId="209C38A9" w14:textId="77777777" w:rsidR="004211E8" w:rsidRPr="00532C5D" w:rsidRDefault="004211E8" w:rsidP="003F4946">
            <w:pPr>
              <w:rPr>
                <w:b/>
              </w:rPr>
            </w:pPr>
          </w:p>
        </w:tc>
        <w:tc>
          <w:tcPr>
            <w:tcW w:w="366" w:type="pct"/>
          </w:tcPr>
          <w:p w14:paraId="24366265" w14:textId="77777777" w:rsidR="004211E8" w:rsidRPr="00532C5D" w:rsidRDefault="004211E8" w:rsidP="003F4946">
            <w:pPr>
              <w:rPr>
                <w:b/>
              </w:rPr>
            </w:pPr>
          </w:p>
        </w:tc>
      </w:tr>
      <w:tr w:rsidR="00080A8F" w:rsidRPr="00532C5D" w14:paraId="0D2E827B" w14:textId="77777777" w:rsidTr="003F4946">
        <w:trPr>
          <w:jc w:val="center"/>
        </w:trPr>
        <w:tc>
          <w:tcPr>
            <w:tcW w:w="824" w:type="pct"/>
            <w:vAlign w:val="center"/>
          </w:tcPr>
          <w:p w14:paraId="4ADE1DD3" w14:textId="77777777" w:rsidR="004211E8" w:rsidRPr="00532C5D" w:rsidRDefault="004211E8" w:rsidP="003F4946">
            <w:pPr>
              <w:rPr>
                <w:b/>
                <w:sz w:val="20"/>
              </w:rPr>
            </w:pPr>
            <w:r w:rsidRPr="00532C5D">
              <w:rPr>
                <w:b/>
                <w:sz w:val="20"/>
              </w:rPr>
              <w:t>Démariage</w:t>
            </w:r>
          </w:p>
        </w:tc>
        <w:tc>
          <w:tcPr>
            <w:tcW w:w="468" w:type="pct"/>
          </w:tcPr>
          <w:p w14:paraId="462B077C" w14:textId="77777777" w:rsidR="004211E8" w:rsidRPr="00532C5D" w:rsidRDefault="004211E8" w:rsidP="003F4946">
            <w:pPr>
              <w:rPr>
                <w:b/>
              </w:rPr>
            </w:pPr>
          </w:p>
        </w:tc>
        <w:tc>
          <w:tcPr>
            <w:tcW w:w="372" w:type="pct"/>
          </w:tcPr>
          <w:p w14:paraId="7BCB0619" w14:textId="77777777" w:rsidR="004211E8" w:rsidRPr="00532C5D" w:rsidRDefault="004211E8" w:rsidP="003F4946">
            <w:pPr>
              <w:rPr>
                <w:b/>
              </w:rPr>
            </w:pPr>
          </w:p>
        </w:tc>
        <w:tc>
          <w:tcPr>
            <w:tcW w:w="368" w:type="pct"/>
          </w:tcPr>
          <w:p w14:paraId="36B5D60F" w14:textId="77777777" w:rsidR="004211E8" w:rsidRPr="00532C5D" w:rsidRDefault="004211E8" w:rsidP="003F4946">
            <w:pPr>
              <w:rPr>
                <w:b/>
              </w:rPr>
            </w:pPr>
          </w:p>
        </w:tc>
        <w:tc>
          <w:tcPr>
            <w:tcW w:w="360" w:type="pct"/>
            <w:shd w:val="clear" w:color="auto" w:fill="BF8F00" w:themeFill="accent4" w:themeFillShade="BF"/>
          </w:tcPr>
          <w:p w14:paraId="78E1C35B" w14:textId="77777777" w:rsidR="004211E8" w:rsidRPr="00532C5D" w:rsidRDefault="004211E8" w:rsidP="003F4946">
            <w:pPr>
              <w:rPr>
                <w:b/>
              </w:rPr>
            </w:pPr>
          </w:p>
        </w:tc>
        <w:tc>
          <w:tcPr>
            <w:tcW w:w="361" w:type="pct"/>
            <w:shd w:val="clear" w:color="auto" w:fill="BF8F00" w:themeFill="accent4" w:themeFillShade="BF"/>
          </w:tcPr>
          <w:p w14:paraId="081065F6" w14:textId="77777777" w:rsidR="004211E8" w:rsidRPr="00532C5D" w:rsidRDefault="004211E8" w:rsidP="003F4946">
            <w:pPr>
              <w:rPr>
                <w:b/>
              </w:rPr>
            </w:pPr>
          </w:p>
        </w:tc>
        <w:tc>
          <w:tcPr>
            <w:tcW w:w="407" w:type="pct"/>
            <w:shd w:val="clear" w:color="auto" w:fill="BF8F00" w:themeFill="accent4" w:themeFillShade="BF"/>
          </w:tcPr>
          <w:p w14:paraId="7824310E" w14:textId="77777777" w:rsidR="004211E8" w:rsidRPr="00532C5D" w:rsidRDefault="004211E8" w:rsidP="003F4946">
            <w:pPr>
              <w:rPr>
                <w:b/>
              </w:rPr>
            </w:pPr>
          </w:p>
        </w:tc>
        <w:tc>
          <w:tcPr>
            <w:tcW w:w="370" w:type="pct"/>
            <w:shd w:val="clear" w:color="auto" w:fill="BF8F00" w:themeFill="accent4" w:themeFillShade="BF"/>
          </w:tcPr>
          <w:p w14:paraId="1F7AEA1D" w14:textId="77777777" w:rsidR="004211E8" w:rsidRPr="00532C5D" w:rsidRDefault="004211E8" w:rsidP="003F4946">
            <w:pPr>
              <w:rPr>
                <w:b/>
              </w:rPr>
            </w:pPr>
          </w:p>
        </w:tc>
        <w:tc>
          <w:tcPr>
            <w:tcW w:w="373" w:type="pct"/>
          </w:tcPr>
          <w:p w14:paraId="4974101C" w14:textId="77777777" w:rsidR="004211E8" w:rsidRPr="00532C5D" w:rsidRDefault="004211E8" w:rsidP="003F4946">
            <w:pPr>
              <w:rPr>
                <w:b/>
              </w:rPr>
            </w:pPr>
          </w:p>
        </w:tc>
        <w:tc>
          <w:tcPr>
            <w:tcW w:w="362" w:type="pct"/>
          </w:tcPr>
          <w:p w14:paraId="049AD725" w14:textId="77777777" w:rsidR="004211E8" w:rsidRPr="00532C5D" w:rsidRDefault="004211E8" w:rsidP="003F4946">
            <w:pPr>
              <w:rPr>
                <w:b/>
              </w:rPr>
            </w:pPr>
          </w:p>
        </w:tc>
        <w:tc>
          <w:tcPr>
            <w:tcW w:w="368" w:type="pct"/>
          </w:tcPr>
          <w:p w14:paraId="433C592B" w14:textId="77777777" w:rsidR="004211E8" w:rsidRPr="00532C5D" w:rsidRDefault="004211E8" w:rsidP="003F4946">
            <w:pPr>
              <w:rPr>
                <w:b/>
              </w:rPr>
            </w:pPr>
          </w:p>
        </w:tc>
        <w:tc>
          <w:tcPr>
            <w:tcW w:w="366" w:type="pct"/>
          </w:tcPr>
          <w:p w14:paraId="7D359F55" w14:textId="77777777" w:rsidR="004211E8" w:rsidRPr="00532C5D" w:rsidRDefault="004211E8" w:rsidP="003F4946">
            <w:pPr>
              <w:rPr>
                <w:b/>
              </w:rPr>
            </w:pPr>
          </w:p>
        </w:tc>
      </w:tr>
      <w:tr w:rsidR="00080A8F" w:rsidRPr="00532C5D" w14:paraId="3E6834CF" w14:textId="77777777" w:rsidTr="003F4946">
        <w:trPr>
          <w:jc w:val="center"/>
        </w:trPr>
        <w:tc>
          <w:tcPr>
            <w:tcW w:w="824" w:type="pct"/>
            <w:vAlign w:val="center"/>
          </w:tcPr>
          <w:p w14:paraId="4C50733D" w14:textId="77777777" w:rsidR="004211E8" w:rsidRPr="00532C5D" w:rsidRDefault="004211E8" w:rsidP="003F4946">
            <w:pPr>
              <w:rPr>
                <w:b/>
                <w:sz w:val="20"/>
              </w:rPr>
            </w:pPr>
            <w:r w:rsidRPr="00532C5D">
              <w:rPr>
                <w:b/>
                <w:sz w:val="20"/>
              </w:rPr>
              <w:t>Sarclage</w:t>
            </w:r>
          </w:p>
        </w:tc>
        <w:tc>
          <w:tcPr>
            <w:tcW w:w="468" w:type="pct"/>
          </w:tcPr>
          <w:p w14:paraId="4561BABC" w14:textId="77777777" w:rsidR="004211E8" w:rsidRPr="00532C5D" w:rsidRDefault="004211E8" w:rsidP="003F4946">
            <w:pPr>
              <w:rPr>
                <w:b/>
              </w:rPr>
            </w:pPr>
          </w:p>
        </w:tc>
        <w:tc>
          <w:tcPr>
            <w:tcW w:w="372" w:type="pct"/>
          </w:tcPr>
          <w:p w14:paraId="51459464" w14:textId="77777777" w:rsidR="004211E8" w:rsidRPr="00532C5D" w:rsidRDefault="004211E8" w:rsidP="003F4946">
            <w:pPr>
              <w:rPr>
                <w:b/>
              </w:rPr>
            </w:pPr>
          </w:p>
        </w:tc>
        <w:tc>
          <w:tcPr>
            <w:tcW w:w="368" w:type="pct"/>
          </w:tcPr>
          <w:p w14:paraId="755A8EDA" w14:textId="77777777" w:rsidR="004211E8" w:rsidRPr="00532C5D" w:rsidRDefault="004211E8" w:rsidP="003F4946">
            <w:pPr>
              <w:rPr>
                <w:b/>
              </w:rPr>
            </w:pPr>
          </w:p>
        </w:tc>
        <w:tc>
          <w:tcPr>
            <w:tcW w:w="360" w:type="pct"/>
            <w:shd w:val="clear" w:color="auto" w:fill="BF8F00" w:themeFill="accent4" w:themeFillShade="BF"/>
          </w:tcPr>
          <w:p w14:paraId="2E2728D3" w14:textId="77777777" w:rsidR="004211E8" w:rsidRPr="00532C5D" w:rsidRDefault="004211E8" w:rsidP="003F4946">
            <w:pPr>
              <w:rPr>
                <w:b/>
              </w:rPr>
            </w:pPr>
          </w:p>
        </w:tc>
        <w:tc>
          <w:tcPr>
            <w:tcW w:w="361" w:type="pct"/>
            <w:shd w:val="clear" w:color="auto" w:fill="BF8F00" w:themeFill="accent4" w:themeFillShade="BF"/>
          </w:tcPr>
          <w:p w14:paraId="2F55E239" w14:textId="77777777" w:rsidR="004211E8" w:rsidRPr="00532C5D" w:rsidRDefault="004211E8" w:rsidP="003F4946">
            <w:pPr>
              <w:rPr>
                <w:b/>
              </w:rPr>
            </w:pPr>
          </w:p>
        </w:tc>
        <w:tc>
          <w:tcPr>
            <w:tcW w:w="407" w:type="pct"/>
            <w:shd w:val="clear" w:color="auto" w:fill="BF8F00" w:themeFill="accent4" w:themeFillShade="BF"/>
          </w:tcPr>
          <w:p w14:paraId="0CD467B2" w14:textId="77777777" w:rsidR="004211E8" w:rsidRPr="00532C5D" w:rsidRDefault="004211E8" w:rsidP="003F4946">
            <w:pPr>
              <w:rPr>
                <w:b/>
              </w:rPr>
            </w:pPr>
          </w:p>
        </w:tc>
        <w:tc>
          <w:tcPr>
            <w:tcW w:w="370" w:type="pct"/>
            <w:shd w:val="clear" w:color="auto" w:fill="BF8F00" w:themeFill="accent4" w:themeFillShade="BF"/>
          </w:tcPr>
          <w:p w14:paraId="4B9AD9FA" w14:textId="77777777" w:rsidR="004211E8" w:rsidRPr="00532C5D" w:rsidRDefault="004211E8" w:rsidP="003F4946">
            <w:pPr>
              <w:rPr>
                <w:b/>
              </w:rPr>
            </w:pPr>
          </w:p>
        </w:tc>
        <w:tc>
          <w:tcPr>
            <w:tcW w:w="373" w:type="pct"/>
          </w:tcPr>
          <w:p w14:paraId="0EA91C26" w14:textId="77777777" w:rsidR="004211E8" w:rsidRPr="00532C5D" w:rsidRDefault="004211E8" w:rsidP="003F4946">
            <w:pPr>
              <w:rPr>
                <w:b/>
              </w:rPr>
            </w:pPr>
          </w:p>
        </w:tc>
        <w:tc>
          <w:tcPr>
            <w:tcW w:w="362" w:type="pct"/>
          </w:tcPr>
          <w:p w14:paraId="08A9867F" w14:textId="77777777" w:rsidR="004211E8" w:rsidRPr="00532C5D" w:rsidRDefault="004211E8" w:rsidP="003F4946">
            <w:pPr>
              <w:rPr>
                <w:b/>
              </w:rPr>
            </w:pPr>
          </w:p>
        </w:tc>
        <w:tc>
          <w:tcPr>
            <w:tcW w:w="368" w:type="pct"/>
          </w:tcPr>
          <w:p w14:paraId="6A995B73" w14:textId="77777777" w:rsidR="004211E8" w:rsidRPr="00532C5D" w:rsidRDefault="004211E8" w:rsidP="003F4946">
            <w:pPr>
              <w:rPr>
                <w:b/>
              </w:rPr>
            </w:pPr>
          </w:p>
        </w:tc>
        <w:tc>
          <w:tcPr>
            <w:tcW w:w="366" w:type="pct"/>
          </w:tcPr>
          <w:p w14:paraId="18563627" w14:textId="77777777" w:rsidR="004211E8" w:rsidRPr="00532C5D" w:rsidRDefault="004211E8" w:rsidP="003F4946">
            <w:pPr>
              <w:rPr>
                <w:b/>
              </w:rPr>
            </w:pPr>
          </w:p>
        </w:tc>
      </w:tr>
      <w:tr w:rsidR="00080A8F" w:rsidRPr="00532C5D" w14:paraId="36747CB9" w14:textId="77777777" w:rsidTr="003F4946">
        <w:trPr>
          <w:jc w:val="center"/>
        </w:trPr>
        <w:tc>
          <w:tcPr>
            <w:tcW w:w="824" w:type="pct"/>
            <w:vAlign w:val="center"/>
          </w:tcPr>
          <w:p w14:paraId="3EBEBD58" w14:textId="77777777" w:rsidR="004211E8" w:rsidRPr="00532C5D" w:rsidRDefault="004211E8" w:rsidP="003F4946">
            <w:pPr>
              <w:rPr>
                <w:b/>
                <w:sz w:val="20"/>
              </w:rPr>
            </w:pPr>
            <w:r w:rsidRPr="00532C5D">
              <w:rPr>
                <w:b/>
                <w:sz w:val="20"/>
              </w:rPr>
              <w:t>Fertilisation et contrôle phytosanitaire</w:t>
            </w:r>
          </w:p>
        </w:tc>
        <w:tc>
          <w:tcPr>
            <w:tcW w:w="468" w:type="pct"/>
          </w:tcPr>
          <w:p w14:paraId="3672B222" w14:textId="77777777" w:rsidR="004211E8" w:rsidRPr="00532C5D" w:rsidRDefault="004211E8" w:rsidP="003F4946">
            <w:pPr>
              <w:rPr>
                <w:b/>
              </w:rPr>
            </w:pPr>
          </w:p>
        </w:tc>
        <w:tc>
          <w:tcPr>
            <w:tcW w:w="372" w:type="pct"/>
          </w:tcPr>
          <w:p w14:paraId="6928A208" w14:textId="77777777" w:rsidR="004211E8" w:rsidRPr="00532C5D" w:rsidRDefault="004211E8" w:rsidP="003F4946">
            <w:pPr>
              <w:rPr>
                <w:b/>
              </w:rPr>
            </w:pPr>
          </w:p>
        </w:tc>
        <w:tc>
          <w:tcPr>
            <w:tcW w:w="368" w:type="pct"/>
          </w:tcPr>
          <w:p w14:paraId="56DD0B62" w14:textId="77777777" w:rsidR="004211E8" w:rsidRPr="00532C5D" w:rsidRDefault="004211E8" w:rsidP="003F4946">
            <w:pPr>
              <w:rPr>
                <w:b/>
              </w:rPr>
            </w:pPr>
          </w:p>
        </w:tc>
        <w:tc>
          <w:tcPr>
            <w:tcW w:w="360" w:type="pct"/>
          </w:tcPr>
          <w:p w14:paraId="790A9FD1" w14:textId="77777777" w:rsidR="004211E8" w:rsidRPr="00532C5D" w:rsidRDefault="004211E8" w:rsidP="003F4946">
            <w:pPr>
              <w:rPr>
                <w:b/>
              </w:rPr>
            </w:pPr>
          </w:p>
        </w:tc>
        <w:tc>
          <w:tcPr>
            <w:tcW w:w="361" w:type="pct"/>
            <w:shd w:val="clear" w:color="auto" w:fill="BF8F00" w:themeFill="accent4" w:themeFillShade="BF"/>
          </w:tcPr>
          <w:p w14:paraId="27A20060" w14:textId="77777777" w:rsidR="004211E8" w:rsidRPr="00532C5D" w:rsidRDefault="004211E8" w:rsidP="003F4946">
            <w:pPr>
              <w:rPr>
                <w:b/>
              </w:rPr>
            </w:pPr>
          </w:p>
        </w:tc>
        <w:tc>
          <w:tcPr>
            <w:tcW w:w="407" w:type="pct"/>
            <w:shd w:val="clear" w:color="auto" w:fill="BF8F00" w:themeFill="accent4" w:themeFillShade="BF"/>
          </w:tcPr>
          <w:p w14:paraId="0CF528A3" w14:textId="77777777" w:rsidR="004211E8" w:rsidRPr="00532C5D" w:rsidRDefault="004211E8" w:rsidP="003F4946">
            <w:pPr>
              <w:rPr>
                <w:b/>
              </w:rPr>
            </w:pPr>
          </w:p>
        </w:tc>
        <w:tc>
          <w:tcPr>
            <w:tcW w:w="370" w:type="pct"/>
            <w:shd w:val="clear" w:color="auto" w:fill="BF8F00" w:themeFill="accent4" w:themeFillShade="BF"/>
          </w:tcPr>
          <w:p w14:paraId="3424ACD0" w14:textId="77777777" w:rsidR="004211E8" w:rsidRPr="00532C5D" w:rsidRDefault="004211E8" w:rsidP="003F4946">
            <w:pPr>
              <w:rPr>
                <w:b/>
              </w:rPr>
            </w:pPr>
          </w:p>
        </w:tc>
        <w:tc>
          <w:tcPr>
            <w:tcW w:w="373" w:type="pct"/>
          </w:tcPr>
          <w:p w14:paraId="7E0678DB" w14:textId="77777777" w:rsidR="004211E8" w:rsidRPr="00532C5D" w:rsidRDefault="004211E8" w:rsidP="003F4946">
            <w:pPr>
              <w:rPr>
                <w:b/>
              </w:rPr>
            </w:pPr>
          </w:p>
        </w:tc>
        <w:tc>
          <w:tcPr>
            <w:tcW w:w="362" w:type="pct"/>
          </w:tcPr>
          <w:p w14:paraId="59576CD5" w14:textId="77777777" w:rsidR="004211E8" w:rsidRPr="00532C5D" w:rsidRDefault="004211E8" w:rsidP="003F4946">
            <w:pPr>
              <w:rPr>
                <w:b/>
              </w:rPr>
            </w:pPr>
          </w:p>
        </w:tc>
        <w:tc>
          <w:tcPr>
            <w:tcW w:w="368" w:type="pct"/>
          </w:tcPr>
          <w:p w14:paraId="09F70A37" w14:textId="77777777" w:rsidR="004211E8" w:rsidRPr="00532C5D" w:rsidRDefault="004211E8" w:rsidP="003F4946">
            <w:pPr>
              <w:rPr>
                <w:b/>
              </w:rPr>
            </w:pPr>
          </w:p>
        </w:tc>
        <w:tc>
          <w:tcPr>
            <w:tcW w:w="366" w:type="pct"/>
          </w:tcPr>
          <w:p w14:paraId="654F837F" w14:textId="77777777" w:rsidR="004211E8" w:rsidRPr="00532C5D" w:rsidRDefault="004211E8" w:rsidP="003F4946">
            <w:pPr>
              <w:rPr>
                <w:b/>
              </w:rPr>
            </w:pPr>
          </w:p>
        </w:tc>
      </w:tr>
      <w:tr w:rsidR="00080A8F" w:rsidRPr="00532C5D" w14:paraId="4516E321" w14:textId="77777777" w:rsidTr="003F4946">
        <w:trPr>
          <w:jc w:val="center"/>
        </w:trPr>
        <w:tc>
          <w:tcPr>
            <w:tcW w:w="824" w:type="pct"/>
            <w:vAlign w:val="center"/>
          </w:tcPr>
          <w:p w14:paraId="2DE19A07" w14:textId="77777777" w:rsidR="004211E8" w:rsidRPr="00532C5D" w:rsidRDefault="004211E8" w:rsidP="003F4946">
            <w:pPr>
              <w:rPr>
                <w:b/>
                <w:sz w:val="20"/>
              </w:rPr>
            </w:pPr>
            <w:r w:rsidRPr="00532C5D">
              <w:rPr>
                <w:b/>
                <w:sz w:val="20"/>
              </w:rPr>
              <w:t>Récolte</w:t>
            </w:r>
          </w:p>
        </w:tc>
        <w:tc>
          <w:tcPr>
            <w:tcW w:w="468" w:type="pct"/>
          </w:tcPr>
          <w:p w14:paraId="42DEC9B2" w14:textId="77777777" w:rsidR="004211E8" w:rsidRPr="00532C5D" w:rsidRDefault="004211E8" w:rsidP="003F4946">
            <w:pPr>
              <w:rPr>
                <w:b/>
              </w:rPr>
            </w:pPr>
          </w:p>
        </w:tc>
        <w:tc>
          <w:tcPr>
            <w:tcW w:w="372" w:type="pct"/>
          </w:tcPr>
          <w:p w14:paraId="77EC929E" w14:textId="77777777" w:rsidR="004211E8" w:rsidRPr="00532C5D" w:rsidRDefault="004211E8" w:rsidP="003F4946">
            <w:pPr>
              <w:rPr>
                <w:b/>
              </w:rPr>
            </w:pPr>
          </w:p>
        </w:tc>
        <w:tc>
          <w:tcPr>
            <w:tcW w:w="368" w:type="pct"/>
          </w:tcPr>
          <w:p w14:paraId="49C1B940" w14:textId="77777777" w:rsidR="004211E8" w:rsidRPr="00532C5D" w:rsidRDefault="004211E8" w:rsidP="003F4946">
            <w:pPr>
              <w:rPr>
                <w:b/>
              </w:rPr>
            </w:pPr>
          </w:p>
        </w:tc>
        <w:tc>
          <w:tcPr>
            <w:tcW w:w="360" w:type="pct"/>
          </w:tcPr>
          <w:p w14:paraId="27EC9DD9" w14:textId="77777777" w:rsidR="004211E8" w:rsidRPr="00532C5D" w:rsidRDefault="004211E8" w:rsidP="003F4946">
            <w:pPr>
              <w:rPr>
                <w:b/>
              </w:rPr>
            </w:pPr>
          </w:p>
        </w:tc>
        <w:tc>
          <w:tcPr>
            <w:tcW w:w="361" w:type="pct"/>
          </w:tcPr>
          <w:p w14:paraId="3B706041" w14:textId="77777777" w:rsidR="004211E8" w:rsidRPr="00532C5D" w:rsidRDefault="004211E8" w:rsidP="003F4946">
            <w:pPr>
              <w:rPr>
                <w:b/>
              </w:rPr>
            </w:pPr>
          </w:p>
        </w:tc>
        <w:tc>
          <w:tcPr>
            <w:tcW w:w="407" w:type="pct"/>
          </w:tcPr>
          <w:p w14:paraId="61296FF5" w14:textId="77777777" w:rsidR="004211E8" w:rsidRPr="00532C5D" w:rsidRDefault="004211E8" w:rsidP="003F4946">
            <w:pPr>
              <w:rPr>
                <w:b/>
              </w:rPr>
            </w:pPr>
          </w:p>
        </w:tc>
        <w:tc>
          <w:tcPr>
            <w:tcW w:w="370" w:type="pct"/>
            <w:shd w:val="clear" w:color="auto" w:fill="BF8F00" w:themeFill="accent4" w:themeFillShade="BF"/>
          </w:tcPr>
          <w:p w14:paraId="0DB8FBC0" w14:textId="77777777" w:rsidR="004211E8" w:rsidRPr="00532C5D" w:rsidRDefault="004211E8" w:rsidP="003F4946">
            <w:pPr>
              <w:rPr>
                <w:b/>
              </w:rPr>
            </w:pPr>
          </w:p>
        </w:tc>
        <w:tc>
          <w:tcPr>
            <w:tcW w:w="373" w:type="pct"/>
            <w:shd w:val="clear" w:color="auto" w:fill="BF8F00" w:themeFill="accent4" w:themeFillShade="BF"/>
          </w:tcPr>
          <w:p w14:paraId="0C9E9DE4" w14:textId="77777777" w:rsidR="004211E8" w:rsidRPr="00532C5D" w:rsidRDefault="004211E8" w:rsidP="003F4946">
            <w:pPr>
              <w:rPr>
                <w:b/>
              </w:rPr>
            </w:pPr>
          </w:p>
        </w:tc>
        <w:tc>
          <w:tcPr>
            <w:tcW w:w="362" w:type="pct"/>
            <w:shd w:val="clear" w:color="auto" w:fill="BF8F00" w:themeFill="accent4" w:themeFillShade="BF"/>
          </w:tcPr>
          <w:p w14:paraId="3C1BDC97" w14:textId="77777777" w:rsidR="004211E8" w:rsidRPr="00532C5D" w:rsidRDefault="004211E8" w:rsidP="003F4946">
            <w:pPr>
              <w:rPr>
                <w:b/>
              </w:rPr>
            </w:pPr>
          </w:p>
        </w:tc>
        <w:tc>
          <w:tcPr>
            <w:tcW w:w="368" w:type="pct"/>
            <w:shd w:val="clear" w:color="auto" w:fill="BF8F00" w:themeFill="accent4" w:themeFillShade="BF"/>
          </w:tcPr>
          <w:p w14:paraId="13EA5F81" w14:textId="77777777" w:rsidR="004211E8" w:rsidRPr="00532C5D" w:rsidRDefault="004211E8" w:rsidP="003F4946">
            <w:pPr>
              <w:rPr>
                <w:b/>
              </w:rPr>
            </w:pPr>
          </w:p>
        </w:tc>
        <w:tc>
          <w:tcPr>
            <w:tcW w:w="366" w:type="pct"/>
          </w:tcPr>
          <w:p w14:paraId="215E98C1" w14:textId="77777777" w:rsidR="004211E8" w:rsidRPr="00532C5D" w:rsidRDefault="004211E8" w:rsidP="003F4946">
            <w:pPr>
              <w:rPr>
                <w:b/>
              </w:rPr>
            </w:pPr>
          </w:p>
        </w:tc>
      </w:tr>
      <w:tr w:rsidR="00080A8F" w:rsidRPr="00532C5D" w14:paraId="4FD1669F" w14:textId="77777777" w:rsidTr="003F4946">
        <w:trPr>
          <w:jc w:val="center"/>
        </w:trPr>
        <w:tc>
          <w:tcPr>
            <w:tcW w:w="824" w:type="pct"/>
            <w:vAlign w:val="center"/>
          </w:tcPr>
          <w:p w14:paraId="1A14399D" w14:textId="77777777" w:rsidR="004211E8" w:rsidRPr="00532C5D" w:rsidRDefault="004211E8" w:rsidP="003F4946">
            <w:pPr>
              <w:rPr>
                <w:b/>
                <w:sz w:val="20"/>
              </w:rPr>
            </w:pPr>
            <w:r w:rsidRPr="00532C5D">
              <w:rPr>
                <w:b/>
                <w:sz w:val="20"/>
              </w:rPr>
              <w:t>Battage et décorticage</w:t>
            </w:r>
          </w:p>
        </w:tc>
        <w:tc>
          <w:tcPr>
            <w:tcW w:w="468" w:type="pct"/>
          </w:tcPr>
          <w:p w14:paraId="14F30099" w14:textId="77777777" w:rsidR="004211E8" w:rsidRPr="00532C5D" w:rsidRDefault="004211E8" w:rsidP="003F4946">
            <w:pPr>
              <w:rPr>
                <w:b/>
              </w:rPr>
            </w:pPr>
          </w:p>
        </w:tc>
        <w:tc>
          <w:tcPr>
            <w:tcW w:w="372" w:type="pct"/>
          </w:tcPr>
          <w:p w14:paraId="496AA8C6" w14:textId="77777777" w:rsidR="004211E8" w:rsidRPr="00532C5D" w:rsidRDefault="004211E8" w:rsidP="003F4946">
            <w:pPr>
              <w:rPr>
                <w:b/>
              </w:rPr>
            </w:pPr>
          </w:p>
        </w:tc>
        <w:tc>
          <w:tcPr>
            <w:tcW w:w="368" w:type="pct"/>
          </w:tcPr>
          <w:p w14:paraId="1BD9A0CE" w14:textId="77777777" w:rsidR="004211E8" w:rsidRPr="00532C5D" w:rsidRDefault="004211E8" w:rsidP="003F4946">
            <w:pPr>
              <w:rPr>
                <w:b/>
              </w:rPr>
            </w:pPr>
          </w:p>
        </w:tc>
        <w:tc>
          <w:tcPr>
            <w:tcW w:w="360" w:type="pct"/>
          </w:tcPr>
          <w:p w14:paraId="06FAAF65" w14:textId="77777777" w:rsidR="004211E8" w:rsidRPr="00532C5D" w:rsidRDefault="004211E8" w:rsidP="003F4946">
            <w:pPr>
              <w:rPr>
                <w:b/>
              </w:rPr>
            </w:pPr>
          </w:p>
        </w:tc>
        <w:tc>
          <w:tcPr>
            <w:tcW w:w="361" w:type="pct"/>
          </w:tcPr>
          <w:p w14:paraId="5A275DC7" w14:textId="77777777" w:rsidR="004211E8" w:rsidRPr="00532C5D" w:rsidRDefault="004211E8" w:rsidP="003F4946">
            <w:pPr>
              <w:rPr>
                <w:b/>
              </w:rPr>
            </w:pPr>
          </w:p>
        </w:tc>
        <w:tc>
          <w:tcPr>
            <w:tcW w:w="407" w:type="pct"/>
          </w:tcPr>
          <w:p w14:paraId="33457BF4" w14:textId="77777777" w:rsidR="004211E8" w:rsidRPr="00532C5D" w:rsidRDefault="004211E8" w:rsidP="003F4946">
            <w:pPr>
              <w:rPr>
                <w:b/>
              </w:rPr>
            </w:pPr>
          </w:p>
        </w:tc>
        <w:tc>
          <w:tcPr>
            <w:tcW w:w="370" w:type="pct"/>
          </w:tcPr>
          <w:p w14:paraId="0BB0FF42" w14:textId="77777777" w:rsidR="004211E8" w:rsidRPr="00532C5D" w:rsidRDefault="004211E8" w:rsidP="003F4946">
            <w:pPr>
              <w:rPr>
                <w:b/>
              </w:rPr>
            </w:pPr>
          </w:p>
        </w:tc>
        <w:tc>
          <w:tcPr>
            <w:tcW w:w="373" w:type="pct"/>
            <w:shd w:val="clear" w:color="auto" w:fill="BF8F00" w:themeFill="accent4" w:themeFillShade="BF"/>
          </w:tcPr>
          <w:p w14:paraId="203D429F" w14:textId="77777777" w:rsidR="004211E8" w:rsidRPr="00532C5D" w:rsidRDefault="004211E8" w:rsidP="003F4946">
            <w:pPr>
              <w:rPr>
                <w:b/>
              </w:rPr>
            </w:pPr>
          </w:p>
        </w:tc>
        <w:tc>
          <w:tcPr>
            <w:tcW w:w="362" w:type="pct"/>
            <w:shd w:val="clear" w:color="auto" w:fill="BF8F00" w:themeFill="accent4" w:themeFillShade="BF"/>
          </w:tcPr>
          <w:p w14:paraId="693197B7" w14:textId="77777777" w:rsidR="004211E8" w:rsidRPr="00532C5D" w:rsidRDefault="004211E8" w:rsidP="003F4946">
            <w:pPr>
              <w:rPr>
                <w:b/>
              </w:rPr>
            </w:pPr>
          </w:p>
        </w:tc>
        <w:tc>
          <w:tcPr>
            <w:tcW w:w="368" w:type="pct"/>
            <w:shd w:val="clear" w:color="auto" w:fill="BF8F00" w:themeFill="accent4" w:themeFillShade="BF"/>
          </w:tcPr>
          <w:p w14:paraId="2E962C09" w14:textId="77777777" w:rsidR="004211E8" w:rsidRPr="00532C5D" w:rsidRDefault="004211E8" w:rsidP="003F4946">
            <w:pPr>
              <w:rPr>
                <w:b/>
              </w:rPr>
            </w:pPr>
          </w:p>
        </w:tc>
        <w:tc>
          <w:tcPr>
            <w:tcW w:w="366" w:type="pct"/>
            <w:shd w:val="clear" w:color="auto" w:fill="BF8F00" w:themeFill="accent4" w:themeFillShade="BF"/>
          </w:tcPr>
          <w:p w14:paraId="522425F7" w14:textId="77777777" w:rsidR="004211E8" w:rsidRPr="00532C5D" w:rsidRDefault="004211E8" w:rsidP="003F4946">
            <w:pPr>
              <w:rPr>
                <w:b/>
              </w:rPr>
            </w:pPr>
          </w:p>
        </w:tc>
      </w:tr>
      <w:tr w:rsidR="00080A8F" w:rsidRPr="00532C5D" w14:paraId="633EC289" w14:textId="77777777" w:rsidTr="003F4946">
        <w:trPr>
          <w:jc w:val="center"/>
        </w:trPr>
        <w:tc>
          <w:tcPr>
            <w:tcW w:w="824" w:type="pct"/>
            <w:vAlign w:val="center"/>
          </w:tcPr>
          <w:p w14:paraId="2F5ABF33" w14:textId="77777777" w:rsidR="004211E8" w:rsidRPr="00532C5D" w:rsidRDefault="004211E8" w:rsidP="003F4946">
            <w:pPr>
              <w:rPr>
                <w:b/>
                <w:sz w:val="20"/>
              </w:rPr>
            </w:pPr>
            <w:r w:rsidRPr="00532C5D">
              <w:rPr>
                <w:b/>
                <w:sz w:val="20"/>
              </w:rPr>
              <w:t>Séchage et stockage</w:t>
            </w:r>
          </w:p>
        </w:tc>
        <w:tc>
          <w:tcPr>
            <w:tcW w:w="468" w:type="pct"/>
          </w:tcPr>
          <w:p w14:paraId="4765CE69" w14:textId="77777777" w:rsidR="004211E8" w:rsidRPr="00532C5D" w:rsidRDefault="004211E8" w:rsidP="003F4946">
            <w:pPr>
              <w:rPr>
                <w:b/>
              </w:rPr>
            </w:pPr>
          </w:p>
        </w:tc>
        <w:tc>
          <w:tcPr>
            <w:tcW w:w="372" w:type="pct"/>
          </w:tcPr>
          <w:p w14:paraId="27AC658B" w14:textId="77777777" w:rsidR="004211E8" w:rsidRPr="00532C5D" w:rsidRDefault="004211E8" w:rsidP="003F4946">
            <w:pPr>
              <w:rPr>
                <w:b/>
              </w:rPr>
            </w:pPr>
          </w:p>
        </w:tc>
        <w:tc>
          <w:tcPr>
            <w:tcW w:w="368" w:type="pct"/>
          </w:tcPr>
          <w:p w14:paraId="1BC03F58" w14:textId="77777777" w:rsidR="004211E8" w:rsidRPr="00532C5D" w:rsidRDefault="004211E8" w:rsidP="003F4946">
            <w:pPr>
              <w:rPr>
                <w:b/>
              </w:rPr>
            </w:pPr>
          </w:p>
        </w:tc>
        <w:tc>
          <w:tcPr>
            <w:tcW w:w="360" w:type="pct"/>
          </w:tcPr>
          <w:p w14:paraId="394ACF23" w14:textId="77777777" w:rsidR="004211E8" w:rsidRPr="00532C5D" w:rsidRDefault="004211E8" w:rsidP="003F4946">
            <w:pPr>
              <w:rPr>
                <w:b/>
              </w:rPr>
            </w:pPr>
          </w:p>
        </w:tc>
        <w:tc>
          <w:tcPr>
            <w:tcW w:w="361" w:type="pct"/>
          </w:tcPr>
          <w:p w14:paraId="05F94617" w14:textId="77777777" w:rsidR="004211E8" w:rsidRPr="00532C5D" w:rsidRDefault="004211E8" w:rsidP="003F4946">
            <w:pPr>
              <w:rPr>
                <w:b/>
              </w:rPr>
            </w:pPr>
          </w:p>
        </w:tc>
        <w:tc>
          <w:tcPr>
            <w:tcW w:w="407" w:type="pct"/>
          </w:tcPr>
          <w:p w14:paraId="470281B3" w14:textId="77777777" w:rsidR="004211E8" w:rsidRPr="00532C5D" w:rsidRDefault="004211E8" w:rsidP="003F4946">
            <w:pPr>
              <w:rPr>
                <w:b/>
              </w:rPr>
            </w:pPr>
          </w:p>
        </w:tc>
        <w:tc>
          <w:tcPr>
            <w:tcW w:w="370" w:type="pct"/>
            <w:shd w:val="clear" w:color="auto" w:fill="BF8F00" w:themeFill="accent4" w:themeFillShade="BF"/>
          </w:tcPr>
          <w:p w14:paraId="46368359" w14:textId="77777777" w:rsidR="004211E8" w:rsidRPr="00532C5D" w:rsidRDefault="004211E8" w:rsidP="003F4946">
            <w:pPr>
              <w:rPr>
                <w:b/>
              </w:rPr>
            </w:pPr>
          </w:p>
        </w:tc>
        <w:tc>
          <w:tcPr>
            <w:tcW w:w="373" w:type="pct"/>
            <w:shd w:val="clear" w:color="auto" w:fill="BF8F00" w:themeFill="accent4" w:themeFillShade="BF"/>
          </w:tcPr>
          <w:p w14:paraId="3459C693" w14:textId="77777777" w:rsidR="004211E8" w:rsidRPr="00532C5D" w:rsidRDefault="004211E8" w:rsidP="003F4946">
            <w:pPr>
              <w:rPr>
                <w:b/>
              </w:rPr>
            </w:pPr>
          </w:p>
        </w:tc>
        <w:tc>
          <w:tcPr>
            <w:tcW w:w="362" w:type="pct"/>
            <w:shd w:val="clear" w:color="auto" w:fill="BF8F00" w:themeFill="accent4" w:themeFillShade="BF"/>
          </w:tcPr>
          <w:p w14:paraId="7323B5B0" w14:textId="77777777" w:rsidR="004211E8" w:rsidRPr="00532C5D" w:rsidRDefault="004211E8" w:rsidP="003F4946">
            <w:pPr>
              <w:rPr>
                <w:b/>
              </w:rPr>
            </w:pPr>
          </w:p>
        </w:tc>
        <w:tc>
          <w:tcPr>
            <w:tcW w:w="368" w:type="pct"/>
            <w:shd w:val="clear" w:color="auto" w:fill="BF8F00" w:themeFill="accent4" w:themeFillShade="BF"/>
          </w:tcPr>
          <w:p w14:paraId="3BFE1B4C" w14:textId="77777777" w:rsidR="004211E8" w:rsidRPr="00532C5D" w:rsidRDefault="004211E8" w:rsidP="003F4946">
            <w:pPr>
              <w:rPr>
                <w:b/>
              </w:rPr>
            </w:pPr>
          </w:p>
        </w:tc>
        <w:tc>
          <w:tcPr>
            <w:tcW w:w="366" w:type="pct"/>
            <w:shd w:val="clear" w:color="auto" w:fill="BF8F00" w:themeFill="accent4" w:themeFillShade="BF"/>
          </w:tcPr>
          <w:p w14:paraId="1E69FDEA" w14:textId="77777777" w:rsidR="004211E8" w:rsidRPr="00532C5D" w:rsidRDefault="004211E8" w:rsidP="003F4946">
            <w:pPr>
              <w:rPr>
                <w:b/>
              </w:rPr>
            </w:pPr>
          </w:p>
        </w:tc>
      </w:tr>
    </w:tbl>
    <w:p w14:paraId="79B9FB60" w14:textId="77777777" w:rsidR="004211E8" w:rsidRPr="00532C5D" w:rsidRDefault="004211E8" w:rsidP="004211E8">
      <w:pPr>
        <w:spacing w:line="360" w:lineRule="auto"/>
        <w:jc w:val="both"/>
        <w:rPr>
          <w:szCs w:val="24"/>
        </w:rPr>
      </w:pPr>
    </w:p>
    <w:p w14:paraId="6EED8A82" w14:textId="77777777" w:rsidR="004211E8" w:rsidRPr="00532C5D" w:rsidRDefault="004211E8">
      <w:pPr>
        <w:pStyle w:val="Titre3"/>
        <w:numPr>
          <w:ilvl w:val="2"/>
          <w:numId w:val="45"/>
        </w:numPr>
      </w:pPr>
      <w:bookmarkStart w:id="374" w:name="_Toc201563194"/>
      <w:r w:rsidRPr="00532C5D">
        <w:lastRenderedPageBreak/>
        <w:t>Le labour manuel et peu productif</w:t>
      </w:r>
      <w:bookmarkEnd w:id="374"/>
      <w:r w:rsidRPr="00532C5D">
        <w:t xml:space="preserve"> </w:t>
      </w:r>
    </w:p>
    <w:p w14:paraId="29E78827" w14:textId="08CC1CCA" w:rsidR="004211E8" w:rsidRPr="00532C5D" w:rsidRDefault="004211E8" w:rsidP="004211E8">
      <w:pPr>
        <w:spacing w:after="0" w:line="360" w:lineRule="auto"/>
        <w:jc w:val="both"/>
        <w:rPr>
          <w:szCs w:val="24"/>
        </w:rPr>
      </w:pPr>
      <w:r w:rsidRPr="00532C5D">
        <w:rPr>
          <w:rStyle w:val="fontstyle01"/>
          <w:rFonts w:ascii="Times New Roman" w:hAnsi="Times New Roman"/>
          <w:color w:val="auto"/>
          <w:sz w:val="24"/>
          <w:szCs w:val="24"/>
        </w:rPr>
        <w:t>La préparation du sol par un labour est nécessaire pour permettre un bon enracinement et un approvisionnement correct en eau et en oxygène. Les producteurs ont déclaré que le labour se fait manuellement et/ou de manière mécanique avec une charrue attelée ou tractée d’une profondeur de 20 à 30 cm ou à la traction animale. Il est réalisé en saison pluvieuse (</w:t>
      </w:r>
      <w:proofErr w:type="spellStart"/>
      <w:r w:rsidRPr="00532C5D">
        <w:rPr>
          <w:rStyle w:val="fontstyle01"/>
          <w:rFonts w:ascii="Times New Roman" w:hAnsi="Times New Roman"/>
          <w:color w:val="auto"/>
          <w:sz w:val="24"/>
          <w:szCs w:val="24"/>
        </w:rPr>
        <w:t>Mai-Juillet</w:t>
      </w:r>
      <w:proofErr w:type="spellEnd"/>
      <w:r w:rsidRPr="00532C5D">
        <w:rPr>
          <w:rStyle w:val="fontstyle01"/>
          <w:rFonts w:ascii="Times New Roman" w:hAnsi="Times New Roman"/>
          <w:color w:val="auto"/>
          <w:sz w:val="24"/>
          <w:szCs w:val="24"/>
        </w:rPr>
        <w:t xml:space="preserve">). Le labour manuel à la houe est la méthode de préparation de sol la plus utilisée par les producteurs enquêtés ; </w:t>
      </w:r>
      <w:r w:rsidRPr="00532C5D">
        <w:rPr>
          <w:szCs w:val="24"/>
        </w:rPr>
        <w:t>ce qui est souvent lent et peu productif</w:t>
      </w:r>
      <w:r w:rsidRPr="00532C5D">
        <w:rPr>
          <w:rStyle w:val="fontstyle01"/>
          <w:rFonts w:ascii="Times New Roman" w:hAnsi="Times New Roman"/>
          <w:color w:val="auto"/>
          <w:sz w:val="24"/>
          <w:szCs w:val="24"/>
        </w:rPr>
        <w:t>. En effet, 85,99 % des producteurs enquêtés font le labour manuel avec la houe et 61,66 % font la traction animale avec des animaux comme le bœuf, le cheval et l’âne (Tableau 1</w:t>
      </w:r>
      <w:r w:rsidR="007B2059" w:rsidRPr="00532C5D">
        <w:rPr>
          <w:rStyle w:val="fontstyle01"/>
          <w:rFonts w:ascii="Times New Roman" w:hAnsi="Times New Roman"/>
          <w:color w:val="auto"/>
          <w:sz w:val="24"/>
          <w:szCs w:val="24"/>
        </w:rPr>
        <w:t>4</w:t>
      </w:r>
      <w:r w:rsidRPr="00532C5D">
        <w:rPr>
          <w:rStyle w:val="fontstyle01"/>
          <w:rFonts w:ascii="Times New Roman" w:hAnsi="Times New Roman"/>
          <w:color w:val="auto"/>
          <w:sz w:val="24"/>
          <w:szCs w:val="24"/>
        </w:rPr>
        <w:t xml:space="preserve">). </w:t>
      </w:r>
    </w:p>
    <w:p w14:paraId="325EFB70" w14:textId="6EF733D6" w:rsidR="004211E8" w:rsidRPr="00532C5D" w:rsidRDefault="004211E8" w:rsidP="007C7D74">
      <w:pPr>
        <w:pStyle w:val="Lgende"/>
      </w:pPr>
      <w:bookmarkStart w:id="375" w:name="_Toc139541258"/>
      <w:bookmarkStart w:id="376" w:name="_Toc197086844"/>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7B2059" w:rsidRPr="00532C5D">
        <w:rPr>
          <w:noProof/>
        </w:rPr>
        <w:t>14</w:t>
      </w:r>
      <w:r w:rsidRPr="00532C5D">
        <w:rPr>
          <w:noProof/>
        </w:rPr>
        <w:fldChar w:fldCharType="end"/>
      </w:r>
      <w:r w:rsidRPr="00532C5D">
        <w:t xml:space="preserve"> : Proportion relative de citation des types de labour</w:t>
      </w:r>
      <w:bookmarkEnd w:id="375"/>
      <w:bookmarkEnd w:id="376"/>
    </w:p>
    <w:tbl>
      <w:tblPr>
        <w:tblW w:w="9168" w:type="dxa"/>
        <w:jc w:val="center"/>
        <w:tblLook w:val="04A0" w:firstRow="1" w:lastRow="0" w:firstColumn="1" w:lastColumn="0" w:noHBand="0" w:noVBand="1"/>
      </w:tblPr>
      <w:tblGrid>
        <w:gridCol w:w="2824"/>
        <w:gridCol w:w="3373"/>
        <w:gridCol w:w="2971"/>
      </w:tblGrid>
      <w:tr w:rsidR="00080A8F" w:rsidRPr="00532C5D" w14:paraId="6458253E" w14:textId="77777777" w:rsidTr="003F4946">
        <w:trPr>
          <w:trHeight w:val="193"/>
          <w:jc w:val="center"/>
        </w:trPr>
        <w:tc>
          <w:tcPr>
            <w:tcW w:w="2824" w:type="dxa"/>
            <w:tcBorders>
              <w:top w:val="single" w:sz="12" w:space="0" w:color="auto"/>
              <w:left w:val="nil"/>
              <w:bottom w:val="single" w:sz="4" w:space="0" w:color="000000"/>
              <w:right w:val="nil"/>
            </w:tcBorders>
            <w:shd w:val="clear" w:color="auto" w:fill="auto"/>
            <w:noWrap/>
            <w:vAlign w:val="center"/>
            <w:hideMark/>
          </w:tcPr>
          <w:p w14:paraId="00E0C52B" w14:textId="77777777" w:rsidR="004211E8" w:rsidRPr="00532C5D" w:rsidRDefault="004211E8" w:rsidP="003F4946">
            <w:pPr>
              <w:spacing w:after="0" w:line="240" w:lineRule="auto"/>
              <w:rPr>
                <w:rFonts w:eastAsia="Times New Roman"/>
                <w:b/>
                <w:bCs/>
              </w:rPr>
            </w:pPr>
            <w:r w:rsidRPr="00532C5D">
              <w:rPr>
                <w:rFonts w:eastAsia="Times New Roman"/>
                <w:b/>
                <w:bCs/>
              </w:rPr>
              <w:t>Type de labour</w:t>
            </w:r>
          </w:p>
        </w:tc>
        <w:tc>
          <w:tcPr>
            <w:tcW w:w="3373" w:type="dxa"/>
            <w:tcBorders>
              <w:top w:val="single" w:sz="12" w:space="0" w:color="auto"/>
              <w:left w:val="nil"/>
              <w:bottom w:val="single" w:sz="4" w:space="0" w:color="000000"/>
              <w:right w:val="nil"/>
            </w:tcBorders>
            <w:shd w:val="clear" w:color="auto" w:fill="auto"/>
            <w:noWrap/>
            <w:vAlign w:val="center"/>
            <w:hideMark/>
          </w:tcPr>
          <w:p w14:paraId="49F8AF0E" w14:textId="77777777" w:rsidR="004211E8" w:rsidRPr="00532C5D" w:rsidRDefault="004211E8" w:rsidP="003F4946">
            <w:pPr>
              <w:spacing w:after="0" w:line="240" w:lineRule="auto"/>
              <w:jc w:val="center"/>
              <w:rPr>
                <w:rFonts w:eastAsia="Times New Roman"/>
                <w:b/>
                <w:bCs/>
              </w:rPr>
            </w:pPr>
            <w:r w:rsidRPr="00532C5D">
              <w:rPr>
                <w:rFonts w:eastAsia="Times New Roman"/>
                <w:b/>
                <w:bCs/>
              </w:rPr>
              <w:t>Proportion de citation (%)</w:t>
            </w:r>
          </w:p>
        </w:tc>
        <w:tc>
          <w:tcPr>
            <w:tcW w:w="2971" w:type="dxa"/>
            <w:tcBorders>
              <w:top w:val="single" w:sz="12" w:space="0" w:color="auto"/>
              <w:left w:val="nil"/>
              <w:bottom w:val="single" w:sz="4" w:space="0" w:color="000000"/>
              <w:right w:val="nil"/>
            </w:tcBorders>
            <w:shd w:val="clear" w:color="auto" w:fill="auto"/>
            <w:noWrap/>
            <w:vAlign w:val="center"/>
            <w:hideMark/>
          </w:tcPr>
          <w:p w14:paraId="64607AE9" w14:textId="54DAD7F8" w:rsidR="004211E8" w:rsidRPr="00532C5D" w:rsidRDefault="004211E8" w:rsidP="003F4946">
            <w:pPr>
              <w:spacing w:after="0" w:line="240" w:lineRule="auto"/>
              <w:rPr>
                <w:rFonts w:eastAsia="Times New Roman"/>
                <w:b/>
                <w:bCs/>
              </w:rPr>
            </w:pPr>
            <w:r w:rsidRPr="00532C5D">
              <w:rPr>
                <w:rFonts w:eastAsia="Times New Roman"/>
                <w:b/>
                <w:bCs/>
              </w:rPr>
              <w:t>Matériel utilisé</w:t>
            </w:r>
          </w:p>
        </w:tc>
      </w:tr>
      <w:tr w:rsidR="00080A8F" w:rsidRPr="00532C5D" w14:paraId="449049A0" w14:textId="77777777" w:rsidTr="003F4946">
        <w:trPr>
          <w:trHeight w:val="193"/>
          <w:jc w:val="center"/>
        </w:trPr>
        <w:tc>
          <w:tcPr>
            <w:tcW w:w="2824" w:type="dxa"/>
            <w:tcBorders>
              <w:top w:val="single" w:sz="12" w:space="0" w:color="auto"/>
              <w:left w:val="nil"/>
              <w:bottom w:val="nil"/>
              <w:right w:val="nil"/>
            </w:tcBorders>
            <w:shd w:val="clear" w:color="auto" w:fill="auto"/>
            <w:noWrap/>
            <w:vAlign w:val="bottom"/>
            <w:hideMark/>
          </w:tcPr>
          <w:p w14:paraId="2499AB3E" w14:textId="77777777" w:rsidR="004211E8" w:rsidRPr="00532C5D" w:rsidRDefault="004211E8" w:rsidP="003F4946">
            <w:pPr>
              <w:spacing w:after="0" w:line="240" w:lineRule="auto"/>
              <w:rPr>
                <w:rFonts w:eastAsia="Times New Roman"/>
              </w:rPr>
            </w:pPr>
            <w:r w:rsidRPr="00532C5D">
              <w:rPr>
                <w:rFonts w:eastAsia="Times New Roman"/>
              </w:rPr>
              <w:t>Manuel</w:t>
            </w:r>
          </w:p>
        </w:tc>
        <w:tc>
          <w:tcPr>
            <w:tcW w:w="3373" w:type="dxa"/>
            <w:tcBorders>
              <w:top w:val="single" w:sz="12" w:space="0" w:color="auto"/>
              <w:left w:val="nil"/>
              <w:bottom w:val="nil"/>
              <w:right w:val="nil"/>
            </w:tcBorders>
            <w:shd w:val="clear" w:color="auto" w:fill="auto"/>
            <w:noWrap/>
            <w:vAlign w:val="center"/>
            <w:hideMark/>
          </w:tcPr>
          <w:p w14:paraId="364B3CB2" w14:textId="77777777" w:rsidR="004211E8" w:rsidRPr="00532C5D" w:rsidRDefault="004211E8" w:rsidP="003F4946">
            <w:pPr>
              <w:spacing w:after="0" w:line="240" w:lineRule="auto"/>
              <w:jc w:val="center"/>
              <w:rPr>
                <w:rFonts w:eastAsia="Times New Roman"/>
              </w:rPr>
            </w:pPr>
            <w:r w:rsidRPr="00532C5D">
              <w:rPr>
                <w:rFonts w:eastAsia="Times New Roman"/>
              </w:rPr>
              <w:t>85,99</w:t>
            </w:r>
          </w:p>
        </w:tc>
        <w:tc>
          <w:tcPr>
            <w:tcW w:w="2971" w:type="dxa"/>
            <w:tcBorders>
              <w:top w:val="single" w:sz="12" w:space="0" w:color="auto"/>
              <w:left w:val="nil"/>
              <w:bottom w:val="nil"/>
              <w:right w:val="nil"/>
            </w:tcBorders>
            <w:shd w:val="clear" w:color="auto" w:fill="auto"/>
            <w:noWrap/>
            <w:vAlign w:val="center"/>
            <w:hideMark/>
          </w:tcPr>
          <w:p w14:paraId="7F6443F7" w14:textId="77777777" w:rsidR="004211E8" w:rsidRPr="00532C5D" w:rsidRDefault="004211E8" w:rsidP="003F4946">
            <w:pPr>
              <w:spacing w:after="0" w:line="240" w:lineRule="auto"/>
              <w:rPr>
                <w:rFonts w:eastAsia="Times New Roman"/>
              </w:rPr>
            </w:pPr>
            <w:r w:rsidRPr="00532C5D">
              <w:rPr>
                <w:rFonts w:eastAsia="Times New Roman"/>
              </w:rPr>
              <w:t>Houe</w:t>
            </w:r>
          </w:p>
        </w:tc>
      </w:tr>
      <w:tr w:rsidR="00080A8F" w:rsidRPr="00532C5D" w14:paraId="71081E52" w14:textId="77777777" w:rsidTr="003F4946">
        <w:trPr>
          <w:trHeight w:val="387"/>
          <w:jc w:val="center"/>
        </w:trPr>
        <w:tc>
          <w:tcPr>
            <w:tcW w:w="2824" w:type="dxa"/>
            <w:tcBorders>
              <w:top w:val="nil"/>
              <w:left w:val="nil"/>
              <w:bottom w:val="nil"/>
              <w:right w:val="nil"/>
            </w:tcBorders>
            <w:shd w:val="clear" w:color="auto" w:fill="auto"/>
            <w:noWrap/>
            <w:vAlign w:val="center"/>
            <w:hideMark/>
          </w:tcPr>
          <w:p w14:paraId="6E65525E" w14:textId="77777777" w:rsidR="004211E8" w:rsidRPr="00532C5D" w:rsidRDefault="004211E8" w:rsidP="003F4946">
            <w:pPr>
              <w:spacing w:after="0" w:line="240" w:lineRule="auto"/>
              <w:rPr>
                <w:rFonts w:eastAsia="Times New Roman"/>
              </w:rPr>
            </w:pPr>
            <w:r w:rsidRPr="00532C5D">
              <w:rPr>
                <w:rFonts w:eastAsia="Times New Roman"/>
              </w:rPr>
              <w:t>Mécanique</w:t>
            </w:r>
          </w:p>
        </w:tc>
        <w:tc>
          <w:tcPr>
            <w:tcW w:w="3373" w:type="dxa"/>
            <w:tcBorders>
              <w:top w:val="nil"/>
              <w:left w:val="nil"/>
              <w:bottom w:val="nil"/>
              <w:right w:val="nil"/>
            </w:tcBorders>
            <w:shd w:val="clear" w:color="auto" w:fill="auto"/>
            <w:noWrap/>
            <w:vAlign w:val="center"/>
            <w:hideMark/>
          </w:tcPr>
          <w:p w14:paraId="4015D8C9" w14:textId="77777777" w:rsidR="004211E8" w:rsidRPr="00532C5D" w:rsidRDefault="004211E8" w:rsidP="003F4946">
            <w:pPr>
              <w:spacing w:after="0" w:line="240" w:lineRule="auto"/>
              <w:jc w:val="center"/>
              <w:rPr>
                <w:rFonts w:eastAsia="Times New Roman"/>
              </w:rPr>
            </w:pPr>
            <w:r w:rsidRPr="00532C5D">
              <w:rPr>
                <w:rFonts w:eastAsia="Times New Roman"/>
              </w:rPr>
              <w:t>27,66</w:t>
            </w:r>
          </w:p>
        </w:tc>
        <w:tc>
          <w:tcPr>
            <w:tcW w:w="2971" w:type="dxa"/>
            <w:tcBorders>
              <w:top w:val="nil"/>
              <w:left w:val="nil"/>
              <w:bottom w:val="nil"/>
              <w:right w:val="nil"/>
            </w:tcBorders>
            <w:shd w:val="clear" w:color="auto" w:fill="auto"/>
            <w:noWrap/>
            <w:vAlign w:val="center"/>
            <w:hideMark/>
          </w:tcPr>
          <w:p w14:paraId="212A5B95" w14:textId="77777777" w:rsidR="004211E8" w:rsidRPr="00532C5D" w:rsidRDefault="004211E8" w:rsidP="003F4946">
            <w:pPr>
              <w:spacing w:after="0" w:line="240" w:lineRule="auto"/>
              <w:rPr>
                <w:rFonts w:eastAsia="Times New Roman"/>
              </w:rPr>
            </w:pPr>
            <w:r w:rsidRPr="00532C5D">
              <w:rPr>
                <w:rFonts w:eastAsia="Times New Roman"/>
              </w:rPr>
              <w:t>Tracteur</w:t>
            </w:r>
          </w:p>
        </w:tc>
      </w:tr>
      <w:tr w:rsidR="00080A8F" w:rsidRPr="00532C5D" w14:paraId="6AE43123" w14:textId="77777777" w:rsidTr="003F4946">
        <w:trPr>
          <w:trHeight w:val="193"/>
          <w:jc w:val="center"/>
        </w:trPr>
        <w:tc>
          <w:tcPr>
            <w:tcW w:w="2824" w:type="dxa"/>
            <w:tcBorders>
              <w:top w:val="nil"/>
              <w:left w:val="nil"/>
              <w:bottom w:val="single" w:sz="12" w:space="0" w:color="auto"/>
              <w:right w:val="nil"/>
            </w:tcBorders>
            <w:shd w:val="clear" w:color="auto" w:fill="auto"/>
            <w:noWrap/>
            <w:vAlign w:val="center"/>
            <w:hideMark/>
          </w:tcPr>
          <w:p w14:paraId="5F801CA9" w14:textId="77777777" w:rsidR="004211E8" w:rsidRPr="00532C5D" w:rsidRDefault="004211E8" w:rsidP="003F4946">
            <w:pPr>
              <w:spacing w:after="0" w:line="240" w:lineRule="auto"/>
              <w:rPr>
                <w:rFonts w:eastAsia="Times New Roman"/>
              </w:rPr>
            </w:pPr>
            <w:r w:rsidRPr="00532C5D">
              <w:rPr>
                <w:rFonts w:eastAsia="Times New Roman"/>
              </w:rPr>
              <w:t>Traction animale</w:t>
            </w:r>
          </w:p>
        </w:tc>
        <w:tc>
          <w:tcPr>
            <w:tcW w:w="3373" w:type="dxa"/>
            <w:tcBorders>
              <w:top w:val="nil"/>
              <w:left w:val="nil"/>
              <w:bottom w:val="single" w:sz="12" w:space="0" w:color="auto"/>
              <w:right w:val="nil"/>
            </w:tcBorders>
            <w:shd w:val="clear" w:color="auto" w:fill="auto"/>
            <w:noWrap/>
            <w:vAlign w:val="center"/>
            <w:hideMark/>
          </w:tcPr>
          <w:p w14:paraId="50D85663" w14:textId="77777777" w:rsidR="004211E8" w:rsidRPr="00532C5D" w:rsidRDefault="004211E8" w:rsidP="003F4946">
            <w:pPr>
              <w:spacing w:after="0" w:line="240" w:lineRule="auto"/>
              <w:jc w:val="center"/>
              <w:rPr>
                <w:rFonts w:eastAsia="Times New Roman"/>
              </w:rPr>
            </w:pPr>
            <w:r w:rsidRPr="00532C5D">
              <w:rPr>
                <w:rFonts w:eastAsia="Times New Roman"/>
              </w:rPr>
              <w:t>61,66</w:t>
            </w:r>
          </w:p>
        </w:tc>
        <w:tc>
          <w:tcPr>
            <w:tcW w:w="2971" w:type="dxa"/>
            <w:tcBorders>
              <w:top w:val="nil"/>
              <w:left w:val="nil"/>
              <w:bottom w:val="single" w:sz="12" w:space="0" w:color="auto"/>
              <w:right w:val="nil"/>
            </w:tcBorders>
            <w:shd w:val="clear" w:color="auto" w:fill="auto"/>
            <w:noWrap/>
            <w:vAlign w:val="center"/>
            <w:hideMark/>
          </w:tcPr>
          <w:p w14:paraId="1676E963" w14:textId="77777777" w:rsidR="004211E8" w:rsidRPr="00532C5D" w:rsidRDefault="004211E8" w:rsidP="003F4946">
            <w:pPr>
              <w:spacing w:after="0" w:line="240" w:lineRule="auto"/>
              <w:rPr>
                <w:rFonts w:eastAsia="Times New Roman"/>
              </w:rPr>
            </w:pPr>
            <w:r w:rsidRPr="00532C5D">
              <w:rPr>
                <w:rFonts w:eastAsia="Times New Roman"/>
              </w:rPr>
              <w:t>Bœuf (plus utilisé), cheval, âne</w:t>
            </w:r>
          </w:p>
        </w:tc>
      </w:tr>
    </w:tbl>
    <w:p w14:paraId="4F3DF211" w14:textId="77777777" w:rsidR="004211E8" w:rsidRPr="00532C5D" w:rsidRDefault="004211E8" w:rsidP="001308A5">
      <w:pPr>
        <w:pStyle w:val="Titre3"/>
      </w:pPr>
    </w:p>
    <w:p w14:paraId="167C54D0" w14:textId="77777777" w:rsidR="004211E8" w:rsidRPr="00532C5D" w:rsidRDefault="004211E8">
      <w:pPr>
        <w:pStyle w:val="Titre3"/>
        <w:numPr>
          <w:ilvl w:val="2"/>
          <w:numId w:val="45"/>
        </w:numPr>
      </w:pPr>
      <w:bookmarkStart w:id="377" w:name="_Toc201563195"/>
      <w:r w:rsidRPr="00532C5D">
        <w:t>Les travaux d’entretien et de contrôle phytosanitaire</w:t>
      </w:r>
      <w:bookmarkEnd w:id="377"/>
      <w:r w:rsidRPr="00532C5D">
        <w:t xml:space="preserve"> </w:t>
      </w:r>
    </w:p>
    <w:p w14:paraId="3ACE72D9" w14:textId="426CFFE7" w:rsidR="004211E8" w:rsidRPr="00532C5D" w:rsidRDefault="00F0427E" w:rsidP="00677B5D">
      <w:pPr>
        <w:rPr>
          <w:b/>
          <w:bCs/>
        </w:rPr>
      </w:pPr>
      <w:r w:rsidRPr="00532C5D">
        <w:rPr>
          <w:b/>
          <w:bCs/>
        </w:rPr>
        <w:t>2.</w:t>
      </w:r>
      <w:r w:rsidR="00400C4B" w:rsidRPr="00532C5D">
        <w:rPr>
          <w:b/>
          <w:bCs/>
        </w:rPr>
        <w:t>4</w:t>
      </w:r>
      <w:r w:rsidR="004211E8" w:rsidRPr="00532C5D">
        <w:rPr>
          <w:b/>
          <w:bCs/>
        </w:rPr>
        <w:t>.3.1 Semis</w:t>
      </w:r>
    </w:p>
    <w:p w14:paraId="1D18CD05" w14:textId="7A9EEC45" w:rsidR="004211E8" w:rsidRPr="00532C5D" w:rsidRDefault="004211E8" w:rsidP="004211E8">
      <w:pPr>
        <w:spacing w:after="0" w:line="360" w:lineRule="auto"/>
        <w:jc w:val="both"/>
        <w:rPr>
          <w:rStyle w:val="fontstyle01"/>
          <w:rFonts w:ascii="Times New Roman" w:hAnsi="Times New Roman"/>
          <w:color w:val="auto"/>
          <w:sz w:val="24"/>
          <w:szCs w:val="24"/>
        </w:rPr>
      </w:pPr>
      <w:r w:rsidRPr="00532C5D">
        <w:rPr>
          <w:rStyle w:val="fontstyle01"/>
          <w:rFonts w:ascii="Times New Roman" w:hAnsi="Times New Roman"/>
          <w:color w:val="auto"/>
          <w:sz w:val="24"/>
          <w:szCs w:val="24"/>
        </w:rPr>
        <w:t>Le semis consiste à mettre dans un sol spécialement préparé des graines en vue de faciliter leur germination et par la suite la croissance et le développement des plants. Le semis débute lorsque les saisons de pluies s’installent.</w:t>
      </w:r>
      <w:r w:rsidRPr="00532C5D">
        <w:rPr>
          <w:b/>
          <w:szCs w:val="24"/>
        </w:rPr>
        <w:t xml:space="preserve"> </w:t>
      </w:r>
      <w:r w:rsidRPr="00532C5D">
        <w:rPr>
          <w:szCs w:val="24"/>
        </w:rPr>
        <w:t>Les écartements de semis pratiqués par les producteurs sont</w:t>
      </w:r>
      <w:r w:rsidRPr="00532C5D">
        <w:rPr>
          <w:b/>
          <w:szCs w:val="24"/>
        </w:rPr>
        <w:t xml:space="preserve"> </w:t>
      </w:r>
      <w:r w:rsidRPr="00532C5D">
        <w:rPr>
          <w:szCs w:val="24"/>
        </w:rPr>
        <w:t>80 cm x 40 cm et 70 cm x 40 cm à une profondeur de 3 à 4 cm.</w:t>
      </w:r>
      <w:r w:rsidRPr="00532C5D">
        <w:rPr>
          <w:b/>
          <w:szCs w:val="24"/>
        </w:rPr>
        <w:t xml:space="preserve"> </w:t>
      </w:r>
      <w:r w:rsidRPr="00532C5D">
        <w:rPr>
          <w:rStyle w:val="fontstyle01"/>
          <w:rFonts w:ascii="Times New Roman" w:hAnsi="Times New Roman"/>
          <w:color w:val="auto"/>
          <w:sz w:val="24"/>
          <w:szCs w:val="24"/>
        </w:rPr>
        <w:t xml:space="preserve">Le semis en ligne sur des billons est le plus pratiqué (99%) par les producteurs des deux provinces de production, tandis que le semis en vrac est le moins pratiqué (0.66%) (Figure </w:t>
      </w:r>
      <w:r w:rsidR="007B2059" w:rsidRPr="00532C5D">
        <w:rPr>
          <w:rStyle w:val="fontstyle01"/>
          <w:rFonts w:ascii="Times New Roman" w:hAnsi="Times New Roman"/>
          <w:color w:val="auto"/>
          <w:sz w:val="24"/>
          <w:szCs w:val="24"/>
        </w:rPr>
        <w:t>17</w:t>
      </w:r>
      <w:r w:rsidRPr="00532C5D">
        <w:rPr>
          <w:rStyle w:val="fontstyle01"/>
          <w:rFonts w:ascii="Times New Roman" w:hAnsi="Times New Roman"/>
          <w:color w:val="auto"/>
          <w:sz w:val="24"/>
          <w:szCs w:val="24"/>
        </w:rPr>
        <w:t>).</w:t>
      </w:r>
    </w:p>
    <w:p w14:paraId="5B7DF8A7" w14:textId="77777777" w:rsidR="004211E8" w:rsidRPr="00532C5D" w:rsidRDefault="004211E8" w:rsidP="004211E8">
      <w:pPr>
        <w:spacing w:after="0" w:line="360" w:lineRule="auto"/>
        <w:jc w:val="center"/>
        <w:rPr>
          <w:szCs w:val="24"/>
        </w:rPr>
      </w:pPr>
      <w:r w:rsidRPr="00532C5D">
        <w:rPr>
          <w:rStyle w:val="fontstyle01"/>
          <w:rFonts w:ascii="Times New Roman" w:hAnsi="Times New Roman"/>
          <w:noProof/>
          <w:color w:val="auto"/>
          <w:sz w:val="24"/>
          <w:szCs w:val="24"/>
          <w:lang w:eastAsia="fr-FR"/>
        </w:rPr>
        <w:lastRenderedPageBreak/>
        <w:drawing>
          <wp:inline distT="0" distB="0" distL="0" distR="0" wp14:anchorId="637FD864" wp14:editId="3A9D7043">
            <wp:extent cx="4572635" cy="2533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a:extLst>
                        <a:ext uri="{28A0092B-C50C-407E-A947-70E740481C1C}">
                          <a14:useLocalDpi xmlns:a14="http://schemas.microsoft.com/office/drawing/2010/main" val="0"/>
                        </a:ext>
                      </a:extLst>
                    </a:blip>
                    <a:srcRect b="7639"/>
                    <a:stretch/>
                  </pic:blipFill>
                  <pic:spPr bwMode="auto">
                    <a:xfrm>
                      <a:off x="0" y="0"/>
                      <a:ext cx="4572635"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0AB91595" w14:textId="4AB6F091" w:rsidR="004211E8" w:rsidRPr="00532C5D" w:rsidRDefault="004211E8" w:rsidP="007C7D74">
      <w:pPr>
        <w:pStyle w:val="Lgende"/>
      </w:pPr>
      <w:bookmarkStart w:id="378" w:name="_Toc139541228"/>
      <w:bookmarkStart w:id="379" w:name="_Toc197086817"/>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17</w:t>
      </w:r>
      <w:r w:rsidRPr="00532C5D">
        <w:rPr>
          <w:noProof/>
        </w:rPr>
        <w:fldChar w:fldCharType="end"/>
      </w:r>
      <w:r w:rsidRPr="00532C5D">
        <w:t xml:space="preserve"> : Technique de semis</w:t>
      </w:r>
      <w:bookmarkEnd w:id="378"/>
      <w:bookmarkEnd w:id="379"/>
    </w:p>
    <w:p w14:paraId="797DB2B7" w14:textId="77777777" w:rsidR="004211E8" w:rsidRPr="00532C5D" w:rsidRDefault="004211E8" w:rsidP="004211E8">
      <w:pPr>
        <w:spacing w:after="0" w:line="360" w:lineRule="auto"/>
        <w:jc w:val="both"/>
        <w:rPr>
          <w:rStyle w:val="fontstyle01"/>
          <w:rFonts w:ascii="Times New Roman" w:hAnsi="Times New Roman"/>
          <w:color w:val="auto"/>
          <w:sz w:val="24"/>
          <w:szCs w:val="24"/>
        </w:rPr>
      </w:pPr>
      <w:r w:rsidRPr="00532C5D">
        <w:rPr>
          <w:rStyle w:val="fontstyle01"/>
          <w:rFonts w:ascii="Times New Roman" w:hAnsi="Times New Roman"/>
          <w:color w:val="auto"/>
          <w:sz w:val="24"/>
          <w:szCs w:val="24"/>
        </w:rPr>
        <w:t xml:space="preserve">Le semis peut être manuel ou mécanisé (tracteur ou culture attelée). </w:t>
      </w:r>
      <w:r w:rsidRPr="00532C5D">
        <w:rPr>
          <w:rStyle w:val="fontstyle21"/>
          <w:rFonts w:ascii="Times New Roman" w:hAnsi="Times New Roman"/>
          <w:color w:val="auto"/>
          <w:sz w:val="24"/>
        </w:rPr>
        <w:t>Pour le s</w:t>
      </w:r>
      <w:r w:rsidRPr="00532C5D">
        <w:rPr>
          <w:rStyle w:val="fontstyle01"/>
          <w:rFonts w:ascii="Times New Roman" w:hAnsi="Times New Roman"/>
          <w:color w:val="auto"/>
          <w:sz w:val="24"/>
          <w:szCs w:val="24"/>
        </w:rPr>
        <w:t>emis manuel, les écartements entre les lignes de semis préconisées sont de 80 cm entre lignes et 40 cm entre poquets avec 2 à 3 graines par poquet avec une semence de qualité. Les graines sont semées à une de profondeur 3 à 4 cm. Un semoir de 5 à 6 graines par mètre linéaire est utilisé pour le semis mécanique (</w:t>
      </w:r>
      <w:proofErr w:type="spellStart"/>
      <w:r w:rsidRPr="00532C5D">
        <w:rPr>
          <w:rStyle w:val="fontstyle21"/>
          <w:rFonts w:ascii="Times New Roman" w:hAnsi="Times New Roman"/>
          <w:color w:val="auto"/>
          <w:sz w:val="24"/>
        </w:rPr>
        <w:t>Escalante</w:t>
      </w:r>
      <w:proofErr w:type="spellEnd"/>
      <w:r w:rsidRPr="00532C5D">
        <w:rPr>
          <w:rStyle w:val="fontstyle21"/>
          <w:rFonts w:ascii="Times New Roman" w:hAnsi="Times New Roman"/>
          <w:color w:val="auto"/>
          <w:sz w:val="24"/>
        </w:rPr>
        <w:t xml:space="preserve"> </w:t>
      </w:r>
      <w:r w:rsidRPr="00532C5D">
        <w:rPr>
          <w:rStyle w:val="fontstyle21"/>
          <w:rFonts w:ascii="Times New Roman" w:hAnsi="Times New Roman"/>
          <w:i/>
          <w:iCs/>
          <w:color w:val="auto"/>
          <w:sz w:val="24"/>
        </w:rPr>
        <w:t>et al.</w:t>
      </w:r>
      <w:r w:rsidRPr="00532C5D">
        <w:rPr>
          <w:rStyle w:val="fontstyle21"/>
          <w:rFonts w:ascii="Times New Roman" w:hAnsi="Times New Roman"/>
          <w:color w:val="auto"/>
          <w:sz w:val="24"/>
        </w:rPr>
        <w:t>, 2012)</w:t>
      </w:r>
      <w:r w:rsidRPr="00532C5D">
        <w:rPr>
          <w:rStyle w:val="fontstyle01"/>
          <w:rFonts w:ascii="Times New Roman" w:hAnsi="Times New Roman"/>
          <w:color w:val="auto"/>
          <w:sz w:val="24"/>
          <w:szCs w:val="24"/>
        </w:rPr>
        <w:t>.</w:t>
      </w:r>
    </w:p>
    <w:p w14:paraId="663E2285" w14:textId="6F0DE275" w:rsidR="004211E8" w:rsidRPr="00532C5D" w:rsidRDefault="00A36EB1" w:rsidP="00677B5D">
      <w:pPr>
        <w:rPr>
          <w:b/>
          <w:bCs/>
        </w:rPr>
      </w:pPr>
      <w:r w:rsidRPr="00532C5D">
        <w:rPr>
          <w:b/>
          <w:bCs/>
        </w:rPr>
        <w:t>2.</w:t>
      </w:r>
      <w:r w:rsidR="0040062D" w:rsidRPr="00532C5D">
        <w:rPr>
          <w:b/>
          <w:bCs/>
        </w:rPr>
        <w:t>4</w:t>
      </w:r>
      <w:r w:rsidRPr="00532C5D">
        <w:rPr>
          <w:b/>
          <w:bCs/>
        </w:rPr>
        <w:t>.3.2 Re-semis</w:t>
      </w:r>
      <w:r w:rsidR="004211E8" w:rsidRPr="00532C5D">
        <w:rPr>
          <w:b/>
          <w:bCs/>
        </w:rPr>
        <w:t>, démariage et sarclage</w:t>
      </w:r>
    </w:p>
    <w:p w14:paraId="78BF34E2" w14:textId="01A9C0AD" w:rsidR="004211E8" w:rsidRPr="00532C5D" w:rsidRDefault="004211E8" w:rsidP="004211E8">
      <w:pPr>
        <w:spacing w:after="0" w:line="360" w:lineRule="auto"/>
        <w:jc w:val="both"/>
        <w:rPr>
          <w:rStyle w:val="fontstyle01"/>
          <w:rFonts w:ascii="Times New Roman" w:eastAsia="Times New Roman" w:hAnsi="Times New Roman"/>
          <w:color w:val="auto"/>
          <w:sz w:val="24"/>
          <w:szCs w:val="24"/>
        </w:rPr>
      </w:pPr>
      <w:r w:rsidRPr="00532C5D">
        <w:rPr>
          <w:rFonts w:eastAsia="Times New Roman"/>
          <w:szCs w:val="24"/>
        </w:rPr>
        <w:t>Le re</w:t>
      </w:r>
      <w:r w:rsidR="00A36EB1" w:rsidRPr="00532C5D">
        <w:rPr>
          <w:rFonts w:eastAsia="Times New Roman"/>
          <w:szCs w:val="24"/>
        </w:rPr>
        <w:t>-</w:t>
      </w:r>
      <w:r w:rsidRPr="00532C5D">
        <w:rPr>
          <w:rFonts w:eastAsia="Times New Roman"/>
          <w:szCs w:val="24"/>
        </w:rPr>
        <w:t>semis consiste à semer de nouveau dans les poquets qui sont restés vides.</w:t>
      </w:r>
      <w:r w:rsidRPr="00532C5D">
        <w:rPr>
          <w:rStyle w:val="fontstyle01"/>
          <w:rFonts w:ascii="Times New Roman" w:eastAsia="Times New Roman" w:hAnsi="Times New Roman"/>
          <w:color w:val="auto"/>
          <w:sz w:val="24"/>
          <w:szCs w:val="24"/>
        </w:rPr>
        <w:t xml:space="preserve"> </w:t>
      </w:r>
      <w:r w:rsidRPr="00532C5D">
        <w:rPr>
          <w:rStyle w:val="fontstyle01"/>
          <w:rFonts w:ascii="Times New Roman" w:hAnsi="Times New Roman"/>
          <w:color w:val="auto"/>
          <w:sz w:val="24"/>
          <w:szCs w:val="24"/>
        </w:rPr>
        <w:t xml:space="preserve">Lorsque le semis a été fait avec beaucoup de grains dans des poquets à certains endroits, il est nécessaire d’effectuer un démariage assez tôt au stade de 2 à 3 feuilles (10 à 15 jours après semis) dans un sol humide ou </w:t>
      </w:r>
      <w:r w:rsidRPr="00532C5D">
        <w:rPr>
          <w:rFonts w:eastAsia="Times New Roman"/>
          <w:szCs w:val="24"/>
        </w:rPr>
        <w:t>lors du 1</w:t>
      </w:r>
      <w:r w:rsidRPr="00532C5D">
        <w:rPr>
          <w:rFonts w:eastAsia="Times New Roman"/>
          <w:szCs w:val="24"/>
          <w:vertAlign w:val="superscript"/>
        </w:rPr>
        <w:t>er</w:t>
      </w:r>
      <w:r w:rsidRPr="00532C5D">
        <w:rPr>
          <w:rFonts w:eastAsia="Times New Roman"/>
          <w:szCs w:val="24"/>
        </w:rPr>
        <w:t xml:space="preserve"> sarclage</w:t>
      </w:r>
      <w:r w:rsidRPr="00532C5D">
        <w:rPr>
          <w:rStyle w:val="fontstyle01"/>
          <w:rFonts w:ascii="Times New Roman" w:hAnsi="Times New Roman"/>
          <w:color w:val="auto"/>
          <w:sz w:val="24"/>
          <w:szCs w:val="24"/>
        </w:rPr>
        <w:t xml:space="preserve">. </w:t>
      </w:r>
      <w:r w:rsidRPr="00532C5D">
        <w:rPr>
          <w:rFonts w:eastAsia="Times New Roman"/>
          <w:szCs w:val="24"/>
        </w:rPr>
        <w:t xml:space="preserve">Le démariage consiste à arracher les plants chétifs ou mal formés et ne laisser que deux plants au plus par poquet. </w:t>
      </w:r>
    </w:p>
    <w:p w14:paraId="5A5CC9DF" w14:textId="766817CB" w:rsidR="004211E8" w:rsidRPr="00532C5D" w:rsidRDefault="004211E8" w:rsidP="004211E8">
      <w:pPr>
        <w:spacing w:after="0" w:line="360" w:lineRule="auto"/>
        <w:jc w:val="both"/>
        <w:rPr>
          <w:szCs w:val="24"/>
        </w:rPr>
      </w:pPr>
      <w:r w:rsidRPr="00532C5D">
        <w:rPr>
          <w:rStyle w:val="fontstyle01"/>
          <w:rFonts w:ascii="Times New Roman" w:hAnsi="Times New Roman"/>
          <w:color w:val="auto"/>
          <w:sz w:val="24"/>
          <w:szCs w:val="24"/>
        </w:rPr>
        <w:t>Le sarclage se fait de façon manuelle, mécanique et chimique. Le sarclage mécanique ou modernisé est plus pratiqué par les producteurs enquêtés (</w:t>
      </w:r>
      <w:r w:rsidRPr="00532C5D">
        <w:rPr>
          <w:rFonts w:eastAsia="Times New Roman"/>
          <w:szCs w:val="24"/>
        </w:rPr>
        <w:t>97,64%) que celui manuel (3,31%) (Tableau 1</w:t>
      </w:r>
      <w:r w:rsidR="00A36EB1" w:rsidRPr="00532C5D">
        <w:rPr>
          <w:rFonts w:eastAsia="Times New Roman"/>
          <w:szCs w:val="24"/>
        </w:rPr>
        <w:t>7</w:t>
      </w:r>
      <w:r w:rsidRPr="00532C5D">
        <w:rPr>
          <w:rFonts w:eastAsia="Times New Roman"/>
          <w:szCs w:val="24"/>
        </w:rPr>
        <w:t>).</w:t>
      </w:r>
      <w:r w:rsidRPr="00532C5D">
        <w:rPr>
          <w:rStyle w:val="fontstyle01"/>
          <w:rFonts w:ascii="Times New Roman" w:hAnsi="Times New Roman"/>
          <w:color w:val="auto"/>
          <w:sz w:val="24"/>
          <w:szCs w:val="24"/>
        </w:rPr>
        <w:t xml:space="preserve"> Le sarclage manuel est fait à la houe, alors que le sarclage modernisé se fait à l’aide des sarcleurs et des tracteurs. Le premier sarclage est fait entre 15</w:t>
      </w:r>
      <w:r w:rsidRPr="00532C5D">
        <w:rPr>
          <w:rStyle w:val="fontstyle01"/>
          <w:rFonts w:ascii="Times New Roman" w:hAnsi="Times New Roman"/>
          <w:color w:val="auto"/>
          <w:sz w:val="24"/>
          <w:szCs w:val="24"/>
          <w:vertAlign w:val="superscript"/>
        </w:rPr>
        <w:t>ème</w:t>
      </w:r>
      <w:r w:rsidRPr="00532C5D">
        <w:rPr>
          <w:rStyle w:val="fontstyle01"/>
          <w:rFonts w:ascii="Times New Roman" w:hAnsi="Times New Roman"/>
          <w:color w:val="auto"/>
          <w:sz w:val="24"/>
          <w:szCs w:val="24"/>
        </w:rPr>
        <w:t xml:space="preserve"> et 21</w:t>
      </w:r>
      <w:r w:rsidRPr="00532C5D">
        <w:rPr>
          <w:rStyle w:val="fontstyle01"/>
          <w:rFonts w:ascii="Times New Roman" w:hAnsi="Times New Roman"/>
          <w:color w:val="auto"/>
          <w:sz w:val="24"/>
          <w:szCs w:val="24"/>
          <w:vertAlign w:val="superscript"/>
        </w:rPr>
        <w:t>ème</w:t>
      </w:r>
      <w:r w:rsidRPr="00532C5D">
        <w:rPr>
          <w:rStyle w:val="fontstyle01"/>
          <w:rFonts w:ascii="Times New Roman" w:hAnsi="Times New Roman"/>
          <w:color w:val="auto"/>
          <w:sz w:val="24"/>
          <w:szCs w:val="24"/>
        </w:rPr>
        <w:t xml:space="preserve"> jour après le semis. On profite de l’occasion pour éclaircir ou démarier les plants dans les endroits où la densité est forte. Le deuxième sarclage intervient entre 30</w:t>
      </w:r>
      <w:r w:rsidRPr="00532C5D">
        <w:rPr>
          <w:rStyle w:val="fontstyle01"/>
          <w:rFonts w:ascii="Times New Roman" w:hAnsi="Times New Roman"/>
          <w:color w:val="auto"/>
          <w:sz w:val="24"/>
          <w:szCs w:val="24"/>
          <w:vertAlign w:val="superscript"/>
        </w:rPr>
        <w:t>ème</w:t>
      </w:r>
      <w:r w:rsidRPr="00532C5D">
        <w:rPr>
          <w:rStyle w:val="fontstyle01"/>
          <w:rFonts w:ascii="Times New Roman" w:hAnsi="Times New Roman"/>
          <w:color w:val="auto"/>
          <w:sz w:val="24"/>
          <w:szCs w:val="24"/>
        </w:rPr>
        <w:t xml:space="preserve"> et le 45</w:t>
      </w:r>
      <w:r w:rsidRPr="00532C5D">
        <w:rPr>
          <w:rStyle w:val="fontstyle01"/>
          <w:rFonts w:ascii="Times New Roman" w:hAnsi="Times New Roman"/>
          <w:color w:val="auto"/>
          <w:sz w:val="24"/>
          <w:szCs w:val="24"/>
          <w:vertAlign w:val="superscript"/>
        </w:rPr>
        <w:t>ème</w:t>
      </w:r>
      <w:r w:rsidRPr="00532C5D">
        <w:rPr>
          <w:rStyle w:val="fontstyle01"/>
          <w:rFonts w:ascii="Times New Roman" w:hAnsi="Times New Roman"/>
          <w:color w:val="auto"/>
          <w:sz w:val="24"/>
          <w:szCs w:val="24"/>
        </w:rPr>
        <w:t xml:space="preserve"> jour après semis. Les producteurs ont déclaré que si les deux premiers sarclages sont bien exécutés avec une bonne densité, le troisième sarclage s’avère inutile. Par ailleurs, 90,34% des producteurs font aussi le désherbage chimique avec des herbicides </w:t>
      </w:r>
      <w:r w:rsidRPr="00532C5D">
        <w:rPr>
          <w:rFonts w:eastAsia="Times New Roman"/>
          <w:szCs w:val="24"/>
        </w:rPr>
        <w:t>(Tableau 1</w:t>
      </w:r>
      <w:r w:rsidR="007B2059" w:rsidRPr="00532C5D">
        <w:rPr>
          <w:rFonts w:eastAsia="Times New Roman"/>
          <w:szCs w:val="24"/>
        </w:rPr>
        <w:t>5</w:t>
      </w:r>
      <w:r w:rsidRPr="00532C5D">
        <w:rPr>
          <w:rFonts w:eastAsia="Times New Roman"/>
          <w:szCs w:val="24"/>
        </w:rPr>
        <w:t>)</w:t>
      </w:r>
      <w:r w:rsidRPr="00532C5D">
        <w:rPr>
          <w:rStyle w:val="fontstyle01"/>
          <w:rFonts w:ascii="Times New Roman" w:hAnsi="Times New Roman"/>
          <w:color w:val="auto"/>
          <w:sz w:val="24"/>
          <w:szCs w:val="24"/>
        </w:rPr>
        <w:t xml:space="preserve">. Cette méthode est plus rapide et nécessite moins de main d’œuvre. L’application d’herbicide se fait sur un sol propre après le </w:t>
      </w:r>
      <w:r w:rsidRPr="00532C5D">
        <w:rPr>
          <w:rStyle w:val="fontstyle01"/>
          <w:rFonts w:ascii="Times New Roman" w:hAnsi="Times New Roman"/>
          <w:color w:val="auto"/>
          <w:sz w:val="24"/>
          <w:szCs w:val="24"/>
        </w:rPr>
        <w:lastRenderedPageBreak/>
        <w:t>semis, le jour ou le lendemain du semis lorsqu’il s’agit d’herbicide de prélevée et 15 jours après le semis pour les herbicides post levée.</w:t>
      </w:r>
    </w:p>
    <w:p w14:paraId="34B94EF2" w14:textId="03796943" w:rsidR="004211E8" w:rsidRPr="00532C5D" w:rsidRDefault="004211E8" w:rsidP="007C7D74">
      <w:pPr>
        <w:pStyle w:val="Lgende"/>
        <w:rPr>
          <w:b/>
        </w:rPr>
      </w:pPr>
      <w:bookmarkStart w:id="380" w:name="_Toc139541259"/>
      <w:bookmarkStart w:id="381" w:name="_Toc197086845"/>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15</w:t>
      </w:r>
      <w:r w:rsidRPr="00532C5D">
        <w:rPr>
          <w:noProof/>
        </w:rPr>
        <w:fldChar w:fldCharType="end"/>
      </w:r>
      <w:r w:rsidRPr="00532C5D">
        <w:t xml:space="preserve"> : Proportion relative de citation des techniques de sarclage</w:t>
      </w:r>
      <w:bookmarkEnd w:id="380"/>
      <w:bookmarkEnd w:id="381"/>
    </w:p>
    <w:tbl>
      <w:tblPr>
        <w:tblW w:w="939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20"/>
        <w:gridCol w:w="4484"/>
        <w:gridCol w:w="2592"/>
      </w:tblGrid>
      <w:tr w:rsidR="00080A8F" w:rsidRPr="00532C5D" w14:paraId="134984C5" w14:textId="77777777" w:rsidTr="003F4946">
        <w:trPr>
          <w:trHeight w:val="288"/>
          <w:jc w:val="center"/>
        </w:trPr>
        <w:tc>
          <w:tcPr>
            <w:tcW w:w="2320" w:type="dxa"/>
            <w:tcBorders>
              <w:top w:val="single" w:sz="12" w:space="0" w:color="auto"/>
            </w:tcBorders>
            <w:noWrap/>
            <w:hideMark/>
          </w:tcPr>
          <w:p w14:paraId="44167913" w14:textId="77777777" w:rsidR="004211E8" w:rsidRPr="00532C5D" w:rsidRDefault="004211E8" w:rsidP="003F4946">
            <w:pPr>
              <w:rPr>
                <w:rFonts w:eastAsia="Times New Roman"/>
                <w:bCs/>
              </w:rPr>
            </w:pPr>
            <w:r w:rsidRPr="00532C5D">
              <w:rPr>
                <w:rFonts w:eastAsia="Times New Roman"/>
                <w:bCs/>
              </w:rPr>
              <w:t>Technique de sarclage</w:t>
            </w:r>
          </w:p>
        </w:tc>
        <w:tc>
          <w:tcPr>
            <w:tcW w:w="4484" w:type="dxa"/>
            <w:tcBorders>
              <w:top w:val="single" w:sz="12" w:space="0" w:color="auto"/>
            </w:tcBorders>
            <w:noWrap/>
            <w:hideMark/>
          </w:tcPr>
          <w:p w14:paraId="2D2F9B9B" w14:textId="77777777" w:rsidR="004211E8" w:rsidRPr="00532C5D" w:rsidRDefault="004211E8" w:rsidP="003F4946">
            <w:pPr>
              <w:jc w:val="center"/>
              <w:rPr>
                <w:rFonts w:eastAsia="Times New Roman"/>
                <w:b/>
                <w:bCs/>
              </w:rPr>
            </w:pPr>
            <w:r w:rsidRPr="00532C5D">
              <w:rPr>
                <w:rFonts w:eastAsia="Times New Roman"/>
                <w:b/>
                <w:bCs/>
              </w:rPr>
              <w:t>Proportion de citation (%)</w:t>
            </w:r>
          </w:p>
        </w:tc>
        <w:tc>
          <w:tcPr>
            <w:tcW w:w="2592" w:type="dxa"/>
            <w:tcBorders>
              <w:top w:val="single" w:sz="12" w:space="0" w:color="auto"/>
            </w:tcBorders>
            <w:vAlign w:val="center"/>
          </w:tcPr>
          <w:p w14:paraId="16714AA6" w14:textId="77777777" w:rsidR="004211E8" w:rsidRPr="00532C5D" w:rsidRDefault="004211E8" w:rsidP="003F4946">
            <w:pPr>
              <w:rPr>
                <w:rFonts w:eastAsia="Times New Roman"/>
                <w:b/>
                <w:bCs/>
              </w:rPr>
            </w:pPr>
            <w:r w:rsidRPr="00532C5D">
              <w:rPr>
                <w:rFonts w:eastAsia="Times New Roman"/>
                <w:b/>
                <w:bCs/>
              </w:rPr>
              <w:t>Matériels utilisés</w:t>
            </w:r>
          </w:p>
        </w:tc>
      </w:tr>
      <w:tr w:rsidR="00080A8F" w:rsidRPr="00532C5D" w14:paraId="785930C6" w14:textId="77777777" w:rsidTr="003F4946">
        <w:trPr>
          <w:trHeight w:val="288"/>
          <w:jc w:val="center"/>
        </w:trPr>
        <w:tc>
          <w:tcPr>
            <w:tcW w:w="2320" w:type="dxa"/>
            <w:tcBorders>
              <w:top w:val="single" w:sz="12" w:space="0" w:color="auto"/>
            </w:tcBorders>
            <w:noWrap/>
            <w:hideMark/>
          </w:tcPr>
          <w:p w14:paraId="06773177" w14:textId="77777777" w:rsidR="004211E8" w:rsidRPr="00532C5D" w:rsidRDefault="004211E8" w:rsidP="003F4946">
            <w:pPr>
              <w:rPr>
                <w:rFonts w:eastAsia="Times New Roman"/>
              </w:rPr>
            </w:pPr>
            <w:r w:rsidRPr="00532C5D">
              <w:rPr>
                <w:rFonts w:eastAsia="Times New Roman"/>
              </w:rPr>
              <w:t>Manuel</w:t>
            </w:r>
          </w:p>
        </w:tc>
        <w:tc>
          <w:tcPr>
            <w:tcW w:w="4484" w:type="dxa"/>
            <w:tcBorders>
              <w:top w:val="single" w:sz="12" w:space="0" w:color="auto"/>
            </w:tcBorders>
            <w:noWrap/>
            <w:hideMark/>
          </w:tcPr>
          <w:p w14:paraId="25B1690A" w14:textId="77777777" w:rsidR="004211E8" w:rsidRPr="00532C5D" w:rsidRDefault="004211E8" w:rsidP="003F4946">
            <w:pPr>
              <w:jc w:val="center"/>
              <w:rPr>
                <w:rFonts w:eastAsia="Times New Roman"/>
              </w:rPr>
            </w:pPr>
            <w:r w:rsidRPr="00532C5D">
              <w:rPr>
                <w:rFonts w:eastAsia="Times New Roman"/>
              </w:rPr>
              <w:t>3,31</w:t>
            </w:r>
          </w:p>
        </w:tc>
        <w:tc>
          <w:tcPr>
            <w:tcW w:w="2592" w:type="dxa"/>
            <w:tcBorders>
              <w:top w:val="single" w:sz="12" w:space="0" w:color="auto"/>
            </w:tcBorders>
            <w:vAlign w:val="center"/>
          </w:tcPr>
          <w:p w14:paraId="22177110" w14:textId="77777777" w:rsidR="004211E8" w:rsidRPr="00532C5D" w:rsidRDefault="004211E8" w:rsidP="003F4946">
            <w:pPr>
              <w:rPr>
                <w:rFonts w:eastAsia="Times New Roman"/>
              </w:rPr>
            </w:pPr>
            <w:r w:rsidRPr="00532C5D">
              <w:rPr>
                <w:rFonts w:eastAsia="Times New Roman"/>
              </w:rPr>
              <w:t>Houe</w:t>
            </w:r>
          </w:p>
        </w:tc>
      </w:tr>
      <w:tr w:rsidR="00080A8F" w:rsidRPr="00532C5D" w14:paraId="1A46F2B5" w14:textId="77777777" w:rsidTr="003F4946">
        <w:trPr>
          <w:trHeight w:val="288"/>
          <w:jc w:val="center"/>
        </w:trPr>
        <w:tc>
          <w:tcPr>
            <w:tcW w:w="2320" w:type="dxa"/>
            <w:noWrap/>
            <w:hideMark/>
          </w:tcPr>
          <w:p w14:paraId="10B12474" w14:textId="77777777" w:rsidR="004211E8" w:rsidRPr="00532C5D" w:rsidRDefault="004211E8" w:rsidP="003F4946">
            <w:pPr>
              <w:rPr>
                <w:rFonts w:eastAsia="Times New Roman"/>
              </w:rPr>
            </w:pPr>
            <w:r w:rsidRPr="00532C5D">
              <w:rPr>
                <w:rFonts w:eastAsia="Times New Roman"/>
              </w:rPr>
              <w:t>Modernisé</w:t>
            </w:r>
          </w:p>
        </w:tc>
        <w:tc>
          <w:tcPr>
            <w:tcW w:w="4484" w:type="dxa"/>
            <w:noWrap/>
            <w:hideMark/>
          </w:tcPr>
          <w:p w14:paraId="76D027D1" w14:textId="77777777" w:rsidR="004211E8" w:rsidRPr="00532C5D" w:rsidRDefault="004211E8" w:rsidP="003F4946">
            <w:pPr>
              <w:jc w:val="center"/>
              <w:rPr>
                <w:rFonts w:eastAsia="Times New Roman"/>
              </w:rPr>
            </w:pPr>
            <w:r w:rsidRPr="00532C5D">
              <w:rPr>
                <w:rFonts w:eastAsia="Times New Roman"/>
              </w:rPr>
              <w:t>97,64</w:t>
            </w:r>
          </w:p>
        </w:tc>
        <w:tc>
          <w:tcPr>
            <w:tcW w:w="2592" w:type="dxa"/>
            <w:vAlign w:val="center"/>
          </w:tcPr>
          <w:p w14:paraId="2A94672D" w14:textId="77777777" w:rsidR="004211E8" w:rsidRPr="00532C5D" w:rsidRDefault="004211E8" w:rsidP="003F4946">
            <w:pPr>
              <w:rPr>
                <w:rFonts w:eastAsia="Times New Roman"/>
              </w:rPr>
            </w:pPr>
            <w:r w:rsidRPr="00532C5D">
              <w:rPr>
                <w:rFonts w:eastAsia="Times New Roman"/>
              </w:rPr>
              <w:t>Tracteurs, sarcleurs</w:t>
            </w:r>
          </w:p>
        </w:tc>
      </w:tr>
      <w:tr w:rsidR="00080A8F" w:rsidRPr="00532C5D" w14:paraId="725D23B4" w14:textId="77777777" w:rsidTr="003F4946">
        <w:trPr>
          <w:trHeight w:val="288"/>
          <w:jc w:val="center"/>
        </w:trPr>
        <w:tc>
          <w:tcPr>
            <w:tcW w:w="2320" w:type="dxa"/>
            <w:tcBorders>
              <w:bottom w:val="single" w:sz="12" w:space="0" w:color="auto"/>
            </w:tcBorders>
            <w:noWrap/>
          </w:tcPr>
          <w:p w14:paraId="2ED9B690" w14:textId="77777777" w:rsidR="004211E8" w:rsidRPr="00532C5D" w:rsidRDefault="004211E8" w:rsidP="003F4946">
            <w:pPr>
              <w:rPr>
                <w:rFonts w:eastAsia="Times New Roman"/>
              </w:rPr>
            </w:pPr>
            <w:r w:rsidRPr="00532C5D">
              <w:rPr>
                <w:rFonts w:eastAsia="Times New Roman"/>
              </w:rPr>
              <w:t>Chimique</w:t>
            </w:r>
          </w:p>
        </w:tc>
        <w:tc>
          <w:tcPr>
            <w:tcW w:w="4484" w:type="dxa"/>
            <w:tcBorders>
              <w:bottom w:val="single" w:sz="12" w:space="0" w:color="auto"/>
            </w:tcBorders>
            <w:noWrap/>
          </w:tcPr>
          <w:p w14:paraId="713D7D9D" w14:textId="77777777" w:rsidR="004211E8" w:rsidRPr="00532C5D" w:rsidRDefault="004211E8" w:rsidP="003F4946">
            <w:pPr>
              <w:jc w:val="center"/>
              <w:rPr>
                <w:rFonts w:eastAsia="Times New Roman"/>
              </w:rPr>
            </w:pPr>
            <w:r w:rsidRPr="00532C5D">
              <w:rPr>
                <w:rFonts w:eastAsia="Times New Roman"/>
              </w:rPr>
              <w:t>90,34</w:t>
            </w:r>
          </w:p>
        </w:tc>
        <w:tc>
          <w:tcPr>
            <w:tcW w:w="2592" w:type="dxa"/>
            <w:tcBorders>
              <w:bottom w:val="single" w:sz="12" w:space="0" w:color="auto"/>
            </w:tcBorders>
            <w:vAlign w:val="center"/>
          </w:tcPr>
          <w:p w14:paraId="5F08DEED" w14:textId="77777777" w:rsidR="004211E8" w:rsidRPr="00532C5D" w:rsidRDefault="004211E8" w:rsidP="003F4946">
            <w:pPr>
              <w:rPr>
                <w:rFonts w:eastAsia="Times New Roman"/>
              </w:rPr>
            </w:pPr>
            <w:r w:rsidRPr="00532C5D">
              <w:rPr>
                <w:rFonts w:eastAsia="Times New Roman"/>
              </w:rPr>
              <w:t>Herbicides</w:t>
            </w:r>
          </w:p>
        </w:tc>
      </w:tr>
    </w:tbl>
    <w:p w14:paraId="7A2FA906" w14:textId="77777777" w:rsidR="004211E8" w:rsidRPr="00532C5D" w:rsidRDefault="004211E8" w:rsidP="004211E8">
      <w:pPr>
        <w:rPr>
          <w:b/>
        </w:rPr>
      </w:pPr>
    </w:p>
    <w:p w14:paraId="1174361B" w14:textId="0CD6AF70" w:rsidR="004211E8" w:rsidRPr="00532C5D" w:rsidRDefault="00F0427E" w:rsidP="00677B5D">
      <w:pPr>
        <w:rPr>
          <w:b/>
          <w:bCs/>
        </w:rPr>
      </w:pPr>
      <w:r w:rsidRPr="00532C5D">
        <w:rPr>
          <w:b/>
          <w:bCs/>
        </w:rPr>
        <w:t>2.</w:t>
      </w:r>
      <w:r w:rsidR="0040062D" w:rsidRPr="00532C5D">
        <w:rPr>
          <w:b/>
          <w:bCs/>
        </w:rPr>
        <w:t>4</w:t>
      </w:r>
      <w:r w:rsidR="004211E8" w:rsidRPr="00532C5D">
        <w:rPr>
          <w:b/>
          <w:bCs/>
        </w:rPr>
        <w:t>.3.3. Maladies et ravageurs du maïs et méthodes de lutte utilisées par les producteurs</w:t>
      </w:r>
    </w:p>
    <w:p w14:paraId="324C6514" w14:textId="6B29D587" w:rsidR="004211E8" w:rsidRPr="00532C5D" w:rsidRDefault="004211E8" w:rsidP="004211E8">
      <w:pPr>
        <w:spacing w:after="0" w:line="360" w:lineRule="auto"/>
        <w:jc w:val="both"/>
        <w:rPr>
          <w:szCs w:val="24"/>
        </w:rPr>
      </w:pPr>
      <w:r w:rsidRPr="00532C5D">
        <w:rPr>
          <w:szCs w:val="24"/>
        </w:rPr>
        <w:t>Les principales maladies et ravageurs du maïs dans la région incluent la chenille légionnaire d'automne, la pyrale du maïs, le mildiou, la rouille du maïs et la pourriture des racines. Certains ravageurs ont une prédilection pour un stade de croissance spécifique des plants de maïs et leur population a tendance à augmenter pendant la période correspondante, tandis que d’autres menacent la santé du maïs pendant tout le cycle de croissance. Les producteurs utilisent généralement des pesticides pour contrôler ces maladies et ravageurs (Tableau 1</w:t>
      </w:r>
      <w:r w:rsidR="007B2059" w:rsidRPr="00532C5D">
        <w:rPr>
          <w:szCs w:val="24"/>
        </w:rPr>
        <w:t>6</w:t>
      </w:r>
      <w:r w:rsidRPr="00532C5D">
        <w:rPr>
          <w:szCs w:val="24"/>
        </w:rPr>
        <w:t>), mais l'utilisation abusive de ces produits chimiques peut entraîner des problèmes de santé publique et des dommages environnementaux.</w:t>
      </w:r>
    </w:p>
    <w:p w14:paraId="37CE7DBE" w14:textId="1620E4D7" w:rsidR="004211E8" w:rsidRPr="00532C5D" w:rsidRDefault="004211E8" w:rsidP="007C7D74">
      <w:pPr>
        <w:pStyle w:val="Lgende"/>
        <w:rPr>
          <w:b/>
        </w:rPr>
      </w:pPr>
      <w:bookmarkStart w:id="382" w:name="_Toc139541260"/>
      <w:bookmarkStart w:id="383" w:name="_Toc197086846"/>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7B2059" w:rsidRPr="00532C5D">
        <w:rPr>
          <w:noProof/>
        </w:rPr>
        <w:t>16</w:t>
      </w:r>
      <w:r w:rsidRPr="00532C5D">
        <w:rPr>
          <w:noProof/>
        </w:rPr>
        <w:fldChar w:fldCharType="end"/>
      </w:r>
      <w:r w:rsidRPr="00532C5D">
        <w:t xml:space="preserve"> : Maladies et ravageurs du maïs et méthodes de lutte</w:t>
      </w:r>
      <w:bookmarkEnd w:id="382"/>
      <w:bookmarkEnd w:id="383"/>
    </w:p>
    <w:tbl>
      <w:tblPr>
        <w:tblW w:w="55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3029"/>
        <w:gridCol w:w="2270"/>
        <w:gridCol w:w="3089"/>
      </w:tblGrid>
      <w:tr w:rsidR="00080A8F" w:rsidRPr="00532C5D" w14:paraId="446E8470" w14:textId="77777777" w:rsidTr="001353CE">
        <w:trPr>
          <w:trHeight w:val="943"/>
        </w:trPr>
        <w:tc>
          <w:tcPr>
            <w:tcW w:w="821" w:type="pct"/>
            <w:vAlign w:val="center"/>
          </w:tcPr>
          <w:p w14:paraId="07BAB4D3" w14:textId="77777777" w:rsidR="004211E8" w:rsidRPr="00532C5D" w:rsidRDefault="004211E8" w:rsidP="00677B5D">
            <w:pPr>
              <w:spacing w:before="0" w:after="0" w:line="360" w:lineRule="auto"/>
              <w:rPr>
                <w:b/>
                <w:szCs w:val="24"/>
              </w:rPr>
            </w:pPr>
          </w:p>
        </w:tc>
        <w:tc>
          <w:tcPr>
            <w:tcW w:w="1509" w:type="pct"/>
            <w:vAlign w:val="center"/>
          </w:tcPr>
          <w:p w14:paraId="20B7AB1E" w14:textId="77777777" w:rsidR="004211E8" w:rsidRPr="00532C5D" w:rsidRDefault="004211E8" w:rsidP="00677B5D">
            <w:pPr>
              <w:spacing w:before="0" w:after="0" w:line="360" w:lineRule="auto"/>
              <w:rPr>
                <w:b/>
                <w:szCs w:val="24"/>
              </w:rPr>
            </w:pPr>
            <w:r w:rsidRPr="00532C5D">
              <w:rPr>
                <w:b/>
                <w:szCs w:val="24"/>
              </w:rPr>
              <w:t>Période d’apparition dans les champs</w:t>
            </w:r>
          </w:p>
        </w:tc>
        <w:tc>
          <w:tcPr>
            <w:tcW w:w="1131" w:type="pct"/>
            <w:vAlign w:val="center"/>
          </w:tcPr>
          <w:p w14:paraId="412C54AC" w14:textId="77777777" w:rsidR="004211E8" w:rsidRPr="00532C5D" w:rsidRDefault="004211E8" w:rsidP="00677B5D">
            <w:pPr>
              <w:spacing w:before="0" w:after="0" w:line="360" w:lineRule="auto"/>
              <w:rPr>
                <w:b/>
                <w:szCs w:val="24"/>
              </w:rPr>
            </w:pPr>
            <w:r w:rsidRPr="00532C5D">
              <w:rPr>
                <w:b/>
                <w:szCs w:val="24"/>
              </w:rPr>
              <w:t>Dégâts occasionnés</w:t>
            </w:r>
          </w:p>
        </w:tc>
        <w:tc>
          <w:tcPr>
            <w:tcW w:w="1538" w:type="pct"/>
            <w:vAlign w:val="center"/>
          </w:tcPr>
          <w:p w14:paraId="5CB91BDB" w14:textId="77777777" w:rsidR="004211E8" w:rsidRPr="00532C5D" w:rsidRDefault="004211E8" w:rsidP="00677B5D">
            <w:pPr>
              <w:spacing w:before="0" w:after="0" w:line="360" w:lineRule="auto"/>
              <w:rPr>
                <w:b/>
                <w:szCs w:val="24"/>
              </w:rPr>
            </w:pPr>
            <w:r w:rsidRPr="00532C5D">
              <w:rPr>
                <w:b/>
                <w:szCs w:val="24"/>
              </w:rPr>
              <w:t>Méthodes de lutte</w:t>
            </w:r>
          </w:p>
        </w:tc>
      </w:tr>
      <w:tr w:rsidR="00080A8F" w:rsidRPr="00532C5D" w14:paraId="29E5624F" w14:textId="77777777" w:rsidTr="001353CE">
        <w:trPr>
          <w:trHeight w:val="673"/>
        </w:trPr>
        <w:tc>
          <w:tcPr>
            <w:tcW w:w="5000" w:type="pct"/>
            <w:gridSpan w:val="4"/>
            <w:vAlign w:val="center"/>
          </w:tcPr>
          <w:p w14:paraId="5EDB9B65" w14:textId="77777777" w:rsidR="004211E8" w:rsidRPr="00532C5D" w:rsidRDefault="004211E8" w:rsidP="00677B5D">
            <w:pPr>
              <w:spacing w:before="0" w:after="0" w:line="360" w:lineRule="auto"/>
              <w:rPr>
                <w:b/>
                <w:szCs w:val="24"/>
              </w:rPr>
            </w:pPr>
            <w:r w:rsidRPr="00532C5D">
              <w:rPr>
                <w:b/>
                <w:szCs w:val="24"/>
              </w:rPr>
              <w:t>Ravageurs</w:t>
            </w:r>
          </w:p>
        </w:tc>
      </w:tr>
      <w:tr w:rsidR="00080A8F" w:rsidRPr="00532C5D" w14:paraId="56E2177B" w14:textId="77777777" w:rsidTr="00A36EB1">
        <w:trPr>
          <w:trHeight w:val="2267"/>
        </w:trPr>
        <w:tc>
          <w:tcPr>
            <w:tcW w:w="821" w:type="pct"/>
            <w:vAlign w:val="center"/>
          </w:tcPr>
          <w:p w14:paraId="5FF94AC3" w14:textId="77777777" w:rsidR="004211E8" w:rsidRPr="00532C5D" w:rsidRDefault="004211E8" w:rsidP="00677B5D">
            <w:pPr>
              <w:spacing w:before="0" w:after="0" w:line="360" w:lineRule="auto"/>
              <w:rPr>
                <w:szCs w:val="24"/>
              </w:rPr>
            </w:pPr>
            <w:r w:rsidRPr="00532C5D">
              <w:rPr>
                <w:szCs w:val="24"/>
              </w:rPr>
              <w:t>Insectes (</w:t>
            </w:r>
            <w:r w:rsidRPr="00532C5D">
              <w:rPr>
                <w:bCs/>
                <w:szCs w:val="24"/>
              </w:rPr>
              <w:t xml:space="preserve">Pucerons et thrips du maïs, </w:t>
            </w:r>
            <w:r w:rsidRPr="00532C5D">
              <w:rPr>
                <w:szCs w:val="24"/>
              </w:rPr>
              <w:t>pyrale du maïs</w:t>
            </w:r>
            <w:r w:rsidRPr="00532C5D">
              <w:rPr>
                <w:bCs/>
                <w:szCs w:val="24"/>
              </w:rPr>
              <w:t>)</w:t>
            </w:r>
          </w:p>
        </w:tc>
        <w:tc>
          <w:tcPr>
            <w:tcW w:w="1509" w:type="pct"/>
            <w:vAlign w:val="center"/>
          </w:tcPr>
          <w:p w14:paraId="79B6016A" w14:textId="77777777" w:rsidR="004211E8" w:rsidRPr="00532C5D" w:rsidRDefault="004211E8" w:rsidP="00677B5D">
            <w:pPr>
              <w:spacing w:before="0" w:after="0" w:line="360" w:lineRule="auto"/>
              <w:rPr>
                <w:szCs w:val="24"/>
              </w:rPr>
            </w:pPr>
            <w:r w:rsidRPr="00532C5D">
              <w:rPr>
                <w:szCs w:val="24"/>
              </w:rPr>
              <w:t xml:space="preserve">Au moment de fécondité </w:t>
            </w:r>
          </w:p>
        </w:tc>
        <w:tc>
          <w:tcPr>
            <w:tcW w:w="1131" w:type="pct"/>
            <w:vAlign w:val="center"/>
          </w:tcPr>
          <w:p w14:paraId="566132E5" w14:textId="77777777" w:rsidR="004211E8" w:rsidRPr="00532C5D" w:rsidRDefault="004211E8" w:rsidP="00677B5D">
            <w:pPr>
              <w:spacing w:before="0" w:after="0" w:line="360" w:lineRule="auto"/>
              <w:rPr>
                <w:rFonts w:eastAsia="Times New Roman"/>
                <w:szCs w:val="24"/>
              </w:rPr>
            </w:pPr>
            <w:r w:rsidRPr="00532C5D">
              <w:rPr>
                <w:szCs w:val="24"/>
              </w:rPr>
              <w:t>Creuser des galeries dans les feuilles et les tiges</w:t>
            </w:r>
            <w:r w:rsidRPr="00532C5D">
              <w:rPr>
                <w:rFonts w:eastAsia="Times New Roman"/>
                <w:szCs w:val="24"/>
              </w:rPr>
              <w:t>,</w:t>
            </w:r>
          </w:p>
          <w:p w14:paraId="69EA70E7" w14:textId="3479791F" w:rsidR="004211E8" w:rsidRPr="00532C5D" w:rsidRDefault="00436886" w:rsidP="00677B5D">
            <w:pPr>
              <w:spacing w:before="0" w:after="0" w:line="360" w:lineRule="auto"/>
              <w:rPr>
                <w:rFonts w:eastAsia="Times New Roman"/>
                <w:szCs w:val="24"/>
              </w:rPr>
            </w:pPr>
            <w:r w:rsidRPr="00532C5D">
              <w:rPr>
                <w:rFonts w:eastAsia="Times New Roman"/>
                <w:szCs w:val="24"/>
              </w:rPr>
              <w:lastRenderedPageBreak/>
              <w:t>Diminuer</w:t>
            </w:r>
            <w:r w:rsidR="004211E8" w:rsidRPr="00532C5D">
              <w:rPr>
                <w:rFonts w:eastAsia="Times New Roman"/>
                <w:szCs w:val="24"/>
              </w:rPr>
              <w:t xml:space="preserve"> la productivité des plants de maïs</w:t>
            </w:r>
          </w:p>
        </w:tc>
        <w:tc>
          <w:tcPr>
            <w:tcW w:w="1538" w:type="pct"/>
            <w:vAlign w:val="center"/>
          </w:tcPr>
          <w:p w14:paraId="61FA3578" w14:textId="77777777" w:rsidR="004211E8" w:rsidRPr="00532C5D" w:rsidRDefault="004211E8" w:rsidP="00677B5D">
            <w:pPr>
              <w:spacing w:before="0" w:after="0" w:line="360" w:lineRule="auto"/>
              <w:rPr>
                <w:szCs w:val="24"/>
              </w:rPr>
            </w:pPr>
            <w:r w:rsidRPr="00532C5D">
              <w:rPr>
                <w:szCs w:val="24"/>
              </w:rPr>
              <w:lastRenderedPageBreak/>
              <w:t>Pulvériser les champs avec des insecticides biologiques ou chimiques, rotation de cultures</w:t>
            </w:r>
          </w:p>
        </w:tc>
      </w:tr>
      <w:tr w:rsidR="00080A8F" w:rsidRPr="00532C5D" w14:paraId="30EEEB40" w14:textId="77777777" w:rsidTr="001353CE">
        <w:trPr>
          <w:trHeight w:val="1497"/>
        </w:trPr>
        <w:tc>
          <w:tcPr>
            <w:tcW w:w="821" w:type="pct"/>
            <w:vAlign w:val="center"/>
          </w:tcPr>
          <w:p w14:paraId="3AABB030" w14:textId="77777777" w:rsidR="004211E8" w:rsidRPr="00532C5D" w:rsidRDefault="004211E8" w:rsidP="00677B5D">
            <w:pPr>
              <w:spacing w:before="0" w:after="0" w:line="360" w:lineRule="auto"/>
              <w:rPr>
                <w:szCs w:val="24"/>
              </w:rPr>
            </w:pPr>
            <w:r w:rsidRPr="00532C5D">
              <w:rPr>
                <w:szCs w:val="24"/>
              </w:rPr>
              <w:t>Oiseaux</w:t>
            </w:r>
          </w:p>
        </w:tc>
        <w:tc>
          <w:tcPr>
            <w:tcW w:w="1509" w:type="pct"/>
            <w:vAlign w:val="center"/>
          </w:tcPr>
          <w:p w14:paraId="6792E77E" w14:textId="77777777" w:rsidR="004211E8" w:rsidRPr="00532C5D" w:rsidRDefault="004211E8" w:rsidP="00677B5D">
            <w:pPr>
              <w:spacing w:before="0" w:after="0" w:line="360" w:lineRule="auto"/>
              <w:rPr>
                <w:szCs w:val="24"/>
              </w:rPr>
            </w:pPr>
            <w:r w:rsidRPr="00532C5D">
              <w:rPr>
                <w:szCs w:val="24"/>
              </w:rPr>
              <w:t xml:space="preserve">Au début, pendant la période de fécondité et </w:t>
            </w:r>
          </w:p>
          <w:p w14:paraId="09C7C69C" w14:textId="77777777" w:rsidR="004211E8" w:rsidRPr="00532C5D" w:rsidRDefault="004211E8" w:rsidP="00677B5D">
            <w:pPr>
              <w:spacing w:before="0" w:after="0" w:line="360" w:lineRule="auto"/>
              <w:rPr>
                <w:szCs w:val="24"/>
              </w:rPr>
            </w:pPr>
            <w:r w:rsidRPr="00532C5D">
              <w:rPr>
                <w:szCs w:val="24"/>
              </w:rPr>
              <w:t xml:space="preserve"> </w:t>
            </w:r>
            <w:proofErr w:type="gramStart"/>
            <w:r w:rsidRPr="00532C5D">
              <w:rPr>
                <w:szCs w:val="24"/>
              </w:rPr>
              <w:t>à</w:t>
            </w:r>
            <w:proofErr w:type="gramEnd"/>
            <w:r w:rsidRPr="00532C5D">
              <w:rPr>
                <w:szCs w:val="24"/>
              </w:rPr>
              <w:t xml:space="preserve"> la maturité </w:t>
            </w:r>
          </w:p>
        </w:tc>
        <w:tc>
          <w:tcPr>
            <w:tcW w:w="1131" w:type="pct"/>
            <w:vAlign w:val="center"/>
          </w:tcPr>
          <w:p w14:paraId="501B0F7C" w14:textId="77777777" w:rsidR="004211E8" w:rsidRPr="00532C5D" w:rsidRDefault="004211E8" w:rsidP="00677B5D">
            <w:pPr>
              <w:spacing w:before="0" w:after="0" w:line="360" w:lineRule="auto"/>
              <w:rPr>
                <w:szCs w:val="24"/>
              </w:rPr>
            </w:pPr>
            <w:r w:rsidRPr="00532C5D">
              <w:rPr>
                <w:szCs w:val="24"/>
              </w:rPr>
              <w:t>Détruire les grains, les épis, réduire le rendement</w:t>
            </w:r>
          </w:p>
        </w:tc>
        <w:tc>
          <w:tcPr>
            <w:tcW w:w="1538" w:type="pct"/>
            <w:vAlign w:val="center"/>
          </w:tcPr>
          <w:p w14:paraId="392DE675" w14:textId="77777777" w:rsidR="004211E8" w:rsidRPr="00532C5D" w:rsidRDefault="004211E8" w:rsidP="00677B5D">
            <w:pPr>
              <w:spacing w:before="0" w:after="0" w:line="360" w:lineRule="auto"/>
              <w:rPr>
                <w:szCs w:val="24"/>
              </w:rPr>
            </w:pPr>
            <w:r w:rsidRPr="00532C5D">
              <w:rPr>
                <w:szCs w:val="24"/>
              </w:rPr>
              <w:t>Utilisation des pesticides, utilisation des appâts, épouvantails, pièges et gong</w:t>
            </w:r>
          </w:p>
        </w:tc>
      </w:tr>
      <w:tr w:rsidR="00080A8F" w:rsidRPr="00532C5D" w14:paraId="1BB750D7" w14:textId="77777777" w:rsidTr="00A36EB1">
        <w:trPr>
          <w:trHeight w:val="1594"/>
        </w:trPr>
        <w:tc>
          <w:tcPr>
            <w:tcW w:w="821" w:type="pct"/>
            <w:vAlign w:val="center"/>
          </w:tcPr>
          <w:p w14:paraId="58C3BA6F" w14:textId="77777777" w:rsidR="004211E8" w:rsidRPr="00532C5D" w:rsidRDefault="004211E8" w:rsidP="00677B5D">
            <w:pPr>
              <w:spacing w:before="0" w:after="0" w:line="360" w:lineRule="auto"/>
              <w:rPr>
                <w:szCs w:val="24"/>
              </w:rPr>
            </w:pPr>
            <w:r w:rsidRPr="00532C5D">
              <w:rPr>
                <w:szCs w:val="24"/>
              </w:rPr>
              <w:t>Rats</w:t>
            </w:r>
          </w:p>
        </w:tc>
        <w:tc>
          <w:tcPr>
            <w:tcW w:w="1509" w:type="pct"/>
            <w:vAlign w:val="center"/>
          </w:tcPr>
          <w:p w14:paraId="67D41966" w14:textId="77777777" w:rsidR="004211E8" w:rsidRPr="00532C5D" w:rsidRDefault="004211E8" w:rsidP="00677B5D">
            <w:pPr>
              <w:spacing w:before="0" w:after="0" w:line="360" w:lineRule="auto"/>
              <w:rPr>
                <w:szCs w:val="24"/>
              </w:rPr>
            </w:pPr>
            <w:r w:rsidRPr="00532C5D">
              <w:rPr>
                <w:szCs w:val="24"/>
              </w:rPr>
              <w:t>Du semis jusqu'à la récolte</w:t>
            </w:r>
          </w:p>
        </w:tc>
        <w:tc>
          <w:tcPr>
            <w:tcW w:w="1131" w:type="pct"/>
            <w:vAlign w:val="center"/>
          </w:tcPr>
          <w:p w14:paraId="4EDF5F88" w14:textId="77777777" w:rsidR="004211E8" w:rsidRPr="00532C5D" w:rsidRDefault="004211E8" w:rsidP="00677B5D">
            <w:pPr>
              <w:spacing w:before="0" w:after="0" w:line="360" w:lineRule="auto"/>
              <w:rPr>
                <w:szCs w:val="24"/>
              </w:rPr>
            </w:pPr>
            <w:r w:rsidRPr="00532C5D">
              <w:rPr>
                <w:szCs w:val="24"/>
              </w:rPr>
              <w:t>Détruire les graines, les épis de maïs, perte de produits et réduction du rendement</w:t>
            </w:r>
          </w:p>
        </w:tc>
        <w:tc>
          <w:tcPr>
            <w:tcW w:w="1538" w:type="pct"/>
            <w:vAlign w:val="center"/>
          </w:tcPr>
          <w:p w14:paraId="6A60B973" w14:textId="77777777" w:rsidR="004211E8" w:rsidRPr="00532C5D" w:rsidRDefault="004211E8" w:rsidP="00677B5D">
            <w:pPr>
              <w:spacing w:before="0" w:after="0" w:line="360" w:lineRule="auto"/>
              <w:rPr>
                <w:szCs w:val="24"/>
              </w:rPr>
            </w:pPr>
            <w:r w:rsidRPr="00532C5D">
              <w:rPr>
                <w:szCs w:val="24"/>
              </w:rPr>
              <w:t>Utilisation des raticides, mettre des pièges</w:t>
            </w:r>
          </w:p>
        </w:tc>
      </w:tr>
      <w:tr w:rsidR="00080A8F" w:rsidRPr="00532C5D" w14:paraId="26616F44" w14:textId="77777777" w:rsidTr="001353CE">
        <w:trPr>
          <w:trHeight w:val="2591"/>
        </w:trPr>
        <w:tc>
          <w:tcPr>
            <w:tcW w:w="821" w:type="pct"/>
            <w:vAlign w:val="center"/>
          </w:tcPr>
          <w:p w14:paraId="62A4F656" w14:textId="77777777" w:rsidR="004211E8" w:rsidRPr="00532C5D" w:rsidRDefault="004211E8" w:rsidP="00677B5D">
            <w:pPr>
              <w:spacing w:before="0" w:after="0" w:line="360" w:lineRule="auto"/>
              <w:rPr>
                <w:szCs w:val="24"/>
              </w:rPr>
            </w:pPr>
            <w:r w:rsidRPr="00532C5D">
              <w:rPr>
                <w:szCs w:val="24"/>
              </w:rPr>
              <w:t>Chenilles</w:t>
            </w:r>
          </w:p>
        </w:tc>
        <w:tc>
          <w:tcPr>
            <w:tcW w:w="1509" w:type="pct"/>
            <w:vAlign w:val="center"/>
          </w:tcPr>
          <w:p w14:paraId="6D8B1DDA" w14:textId="77777777" w:rsidR="004211E8" w:rsidRPr="00532C5D" w:rsidRDefault="004211E8" w:rsidP="00677B5D">
            <w:pPr>
              <w:spacing w:before="0" w:after="0" w:line="360" w:lineRule="auto"/>
              <w:rPr>
                <w:szCs w:val="24"/>
              </w:rPr>
            </w:pPr>
            <w:r w:rsidRPr="00532C5D">
              <w:rPr>
                <w:szCs w:val="24"/>
              </w:rPr>
              <w:t>Au moment où les feuilles commencent à pousser jusqu’à la fin</w:t>
            </w:r>
          </w:p>
        </w:tc>
        <w:tc>
          <w:tcPr>
            <w:tcW w:w="1131" w:type="pct"/>
            <w:vAlign w:val="center"/>
          </w:tcPr>
          <w:p w14:paraId="0D052185" w14:textId="77777777" w:rsidR="004211E8" w:rsidRPr="00532C5D" w:rsidRDefault="004211E8" w:rsidP="00677B5D">
            <w:pPr>
              <w:spacing w:before="0" w:after="0" w:line="360" w:lineRule="auto"/>
              <w:rPr>
                <w:szCs w:val="24"/>
              </w:rPr>
            </w:pPr>
            <w:r w:rsidRPr="00532C5D">
              <w:rPr>
                <w:szCs w:val="24"/>
              </w:rPr>
              <w:t>Détruire les feuilles, les soies et les épis, réduire la pollinisation et la grenaison,</w:t>
            </w:r>
          </w:p>
          <w:p w14:paraId="18E39F65" w14:textId="77777777" w:rsidR="004211E8" w:rsidRPr="00532C5D" w:rsidRDefault="004211E8" w:rsidP="00677B5D">
            <w:pPr>
              <w:spacing w:before="0" w:after="0" w:line="360" w:lineRule="auto"/>
              <w:rPr>
                <w:szCs w:val="24"/>
              </w:rPr>
            </w:pPr>
            <w:r w:rsidRPr="00532C5D">
              <w:rPr>
                <w:szCs w:val="24"/>
              </w:rPr>
              <w:t xml:space="preserve">Mauvais rendement </w:t>
            </w:r>
          </w:p>
        </w:tc>
        <w:tc>
          <w:tcPr>
            <w:tcW w:w="1538" w:type="pct"/>
            <w:vAlign w:val="center"/>
          </w:tcPr>
          <w:p w14:paraId="6F66A261" w14:textId="77777777" w:rsidR="004211E8" w:rsidRPr="00532C5D" w:rsidRDefault="004211E8" w:rsidP="00677B5D">
            <w:pPr>
              <w:spacing w:before="0" w:after="0" w:line="360" w:lineRule="auto"/>
              <w:rPr>
                <w:szCs w:val="24"/>
              </w:rPr>
            </w:pPr>
            <w:r w:rsidRPr="00532C5D">
              <w:rPr>
                <w:szCs w:val="24"/>
              </w:rPr>
              <w:t>Utilisation des produits chimiques et des phéromones</w:t>
            </w:r>
          </w:p>
          <w:p w14:paraId="4F706863" w14:textId="77777777" w:rsidR="004211E8" w:rsidRPr="00532C5D" w:rsidRDefault="004211E8" w:rsidP="00677B5D">
            <w:pPr>
              <w:spacing w:before="0" w:after="0" w:line="360" w:lineRule="auto"/>
              <w:rPr>
                <w:b/>
                <w:szCs w:val="24"/>
              </w:rPr>
            </w:pPr>
          </w:p>
        </w:tc>
      </w:tr>
      <w:tr w:rsidR="00080A8F" w:rsidRPr="00532C5D" w14:paraId="3B258C15" w14:textId="77777777" w:rsidTr="001353CE">
        <w:trPr>
          <w:trHeight w:val="673"/>
        </w:trPr>
        <w:tc>
          <w:tcPr>
            <w:tcW w:w="5000" w:type="pct"/>
            <w:gridSpan w:val="4"/>
            <w:vAlign w:val="center"/>
          </w:tcPr>
          <w:p w14:paraId="02F63A41" w14:textId="77777777" w:rsidR="004211E8" w:rsidRPr="00532C5D" w:rsidRDefault="004211E8" w:rsidP="00677B5D">
            <w:pPr>
              <w:spacing w:before="0" w:after="0" w:line="360" w:lineRule="auto"/>
              <w:rPr>
                <w:b/>
                <w:szCs w:val="24"/>
              </w:rPr>
            </w:pPr>
            <w:r w:rsidRPr="00532C5D">
              <w:rPr>
                <w:b/>
                <w:szCs w:val="24"/>
              </w:rPr>
              <w:t>Maladies</w:t>
            </w:r>
          </w:p>
        </w:tc>
      </w:tr>
      <w:tr w:rsidR="00080A8F" w:rsidRPr="00532C5D" w14:paraId="0070C079" w14:textId="77777777" w:rsidTr="001353CE">
        <w:trPr>
          <w:trHeight w:val="1213"/>
        </w:trPr>
        <w:tc>
          <w:tcPr>
            <w:tcW w:w="821" w:type="pct"/>
            <w:vAlign w:val="center"/>
          </w:tcPr>
          <w:p w14:paraId="2A7BCB83" w14:textId="77777777" w:rsidR="004211E8" w:rsidRPr="00532C5D" w:rsidRDefault="004211E8" w:rsidP="00677B5D">
            <w:pPr>
              <w:spacing w:before="0" w:after="0" w:line="360" w:lineRule="auto"/>
              <w:rPr>
                <w:szCs w:val="24"/>
              </w:rPr>
            </w:pPr>
            <w:r w:rsidRPr="00532C5D">
              <w:rPr>
                <w:szCs w:val="24"/>
              </w:rPr>
              <w:t>Charbon du maïs</w:t>
            </w:r>
          </w:p>
        </w:tc>
        <w:tc>
          <w:tcPr>
            <w:tcW w:w="1509" w:type="pct"/>
            <w:vAlign w:val="center"/>
          </w:tcPr>
          <w:p w14:paraId="6A3B2ED0" w14:textId="77777777" w:rsidR="004211E8" w:rsidRPr="00532C5D" w:rsidRDefault="004211E8" w:rsidP="00677B5D">
            <w:pPr>
              <w:spacing w:before="0" w:after="0" w:line="360" w:lineRule="auto"/>
              <w:rPr>
                <w:szCs w:val="24"/>
              </w:rPr>
            </w:pPr>
            <w:r w:rsidRPr="00532C5D">
              <w:rPr>
                <w:szCs w:val="24"/>
              </w:rPr>
              <w:t>A la maturité</w:t>
            </w:r>
          </w:p>
        </w:tc>
        <w:tc>
          <w:tcPr>
            <w:tcW w:w="1131" w:type="pct"/>
            <w:vAlign w:val="center"/>
          </w:tcPr>
          <w:p w14:paraId="7B7FD3AD" w14:textId="77777777" w:rsidR="004211E8" w:rsidRPr="00532C5D" w:rsidRDefault="004211E8" w:rsidP="00677B5D">
            <w:pPr>
              <w:spacing w:before="0" w:after="0" w:line="360" w:lineRule="auto"/>
              <w:rPr>
                <w:b/>
                <w:szCs w:val="24"/>
              </w:rPr>
            </w:pPr>
            <w:r w:rsidRPr="00532C5D">
              <w:rPr>
                <w:szCs w:val="24"/>
              </w:rPr>
              <w:t>Formation de gros grains noirs sur l'épi, réduire la qualité des grains et donc leur valeur marchande</w:t>
            </w:r>
          </w:p>
        </w:tc>
        <w:tc>
          <w:tcPr>
            <w:tcW w:w="1538" w:type="pct"/>
            <w:vAlign w:val="center"/>
          </w:tcPr>
          <w:p w14:paraId="71E8862F" w14:textId="77777777" w:rsidR="004211E8" w:rsidRPr="00532C5D" w:rsidRDefault="004211E8" w:rsidP="00677B5D">
            <w:pPr>
              <w:spacing w:before="0" w:after="0" w:line="360" w:lineRule="auto"/>
              <w:rPr>
                <w:szCs w:val="24"/>
              </w:rPr>
            </w:pPr>
            <w:r w:rsidRPr="00532C5D">
              <w:rPr>
                <w:szCs w:val="24"/>
              </w:rPr>
              <w:t>Utilisation de semences saines, rotation des cultures</w:t>
            </w:r>
          </w:p>
        </w:tc>
      </w:tr>
      <w:tr w:rsidR="00080A8F" w:rsidRPr="00532C5D" w14:paraId="4BCB03FA" w14:textId="77777777" w:rsidTr="001353CE">
        <w:trPr>
          <w:trHeight w:val="143"/>
        </w:trPr>
        <w:tc>
          <w:tcPr>
            <w:tcW w:w="821" w:type="pct"/>
            <w:vAlign w:val="center"/>
          </w:tcPr>
          <w:p w14:paraId="00949E21" w14:textId="77777777" w:rsidR="004211E8" w:rsidRPr="00532C5D" w:rsidRDefault="004211E8" w:rsidP="00677B5D">
            <w:pPr>
              <w:spacing w:before="0" w:after="0" w:line="360" w:lineRule="auto"/>
              <w:rPr>
                <w:b/>
                <w:szCs w:val="24"/>
              </w:rPr>
            </w:pPr>
            <w:r w:rsidRPr="00532C5D">
              <w:rPr>
                <w:szCs w:val="24"/>
              </w:rPr>
              <w:t>Rouille du maïs</w:t>
            </w:r>
          </w:p>
        </w:tc>
        <w:tc>
          <w:tcPr>
            <w:tcW w:w="1509" w:type="pct"/>
            <w:vAlign w:val="center"/>
          </w:tcPr>
          <w:p w14:paraId="608305FE" w14:textId="77777777" w:rsidR="004211E8" w:rsidRPr="00532C5D" w:rsidRDefault="004211E8" w:rsidP="00677B5D">
            <w:pPr>
              <w:spacing w:before="0" w:after="0" w:line="360" w:lineRule="auto"/>
              <w:rPr>
                <w:szCs w:val="24"/>
              </w:rPr>
            </w:pPr>
            <w:r w:rsidRPr="00532C5D">
              <w:rPr>
                <w:szCs w:val="24"/>
              </w:rPr>
              <w:t>Au moment où les feuilles commencent à pousser jusqu’à la fin</w:t>
            </w:r>
          </w:p>
        </w:tc>
        <w:tc>
          <w:tcPr>
            <w:tcW w:w="1131" w:type="pct"/>
            <w:vAlign w:val="center"/>
          </w:tcPr>
          <w:p w14:paraId="1D89DAD8" w14:textId="77777777" w:rsidR="004211E8" w:rsidRPr="00532C5D" w:rsidRDefault="004211E8" w:rsidP="00677B5D">
            <w:pPr>
              <w:spacing w:before="0" w:after="0" w:line="360" w:lineRule="auto"/>
              <w:rPr>
                <w:szCs w:val="24"/>
              </w:rPr>
            </w:pPr>
            <w:r w:rsidRPr="00532C5D">
              <w:rPr>
                <w:szCs w:val="24"/>
              </w:rPr>
              <w:t>Taches brun-rougeâtre sur les feuilles de maïs, Réduire la productivité du maïs</w:t>
            </w:r>
          </w:p>
        </w:tc>
        <w:tc>
          <w:tcPr>
            <w:tcW w:w="1538" w:type="pct"/>
            <w:vAlign w:val="center"/>
          </w:tcPr>
          <w:p w14:paraId="4C9D5B79" w14:textId="77777777" w:rsidR="004211E8" w:rsidRPr="00532C5D" w:rsidRDefault="004211E8" w:rsidP="00677B5D">
            <w:pPr>
              <w:spacing w:before="0" w:after="0" w:line="360" w:lineRule="auto"/>
              <w:rPr>
                <w:szCs w:val="24"/>
              </w:rPr>
            </w:pPr>
            <w:r w:rsidRPr="00532C5D">
              <w:rPr>
                <w:szCs w:val="24"/>
              </w:rPr>
              <w:t>Utilisation de variétés résistantes, la rotation des cultures, l'utilisation de fongicides biologiques ou chimiques</w:t>
            </w:r>
          </w:p>
        </w:tc>
      </w:tr>
      <w:tr w:rsidR="00080A8F" w:rsidRPr="00532C5D" w14:paraId="0A90FB62" w14:textId="77777777" w:rsidTr="00A36EB1">
        <w:trPr>
          <w:trHeight w:val="1590"/>
        </w:trPr>
        <w:tc>
          <w:tcPr>
            <w:tcW w:w="821" w:type="pct"/>
            <w:vAlign w:val="center"/>
          </w:tcPr>
          <w:p w14:paraId="4664718D" w14:textId="77777777" w:rsidR="004211E8" w:rsidRPr="00532C5D" w:rsidRDefault="004211E8" w:rsidP="00677B5D">
            <w:pPr>
              <w:spacing w:before="0" w:after="0" w:line="360" w:lineRule="auto"/>
              <w:rPr>
                <w:szCs w:val="24"/>
              </w:rPr>
            </w:pPr>
            <w:r w:rsidRPr="00532C5D">
              <w:rPr>
                <w:szCs w:val="24"/>
              </w:rPr>
              <w:lastRenderedPageBreak/>
              <w:t>Mildiou</w:t>
            </w:r>
          </w:p>
        </w:tc>
        <w:tc>
          <w:tcPr>
            <w:tcW w:w="1509" w:type="pct"/>
            <w:vAlign w:val="center"/>
          </w:tcPr>
          <w:p w14:paraId="1664FF00" w14:textId="77777777" w:rsidR="004211E8" w:rsidRPr="00532C5D" w:rsidRDefault="004211E8" w:rsidP="00677B5D">
            <w:pPr>
              <w:spacing w:before="0" w:after="0" w:line="360" w:lineRule="auto"/>
              <w:rPr>
                <w:szCs w:val="24"/>
              </w:rPr>
            </w:pPr>
            <w:r w:rsidRPr="00532C5D">
              <w:rPr>
                <w:szCs w:val="24"/>
              </w:rPr>
              <w:t>Au moment où les feuilles commencent à pousser</w:t>
            </w:r>
          </w:p>
        </w:tc>
        <w:tc>
          <w:tcPr>
            <w:tcW w:w="1131" w:type="pct"/>
            <w:vAlign w:val="center"/>
          </w:tcPr>
          <w:p w14:paraId="3B974F22" w14:textId="77777777" w:rsidR="004211E8" w:rsidRPr="00532C5D" w:rsidRDefault="004211E8" w:rsidP="00677B5D">
            <w:pPr>
              <w:spacing w:before="0" w:after="0" w:line="360" w:lineRule="auto"/>
              <w:rPr>
                <w:szCs w:val="24"/>
              </w:rPr>
            </w:pPr>
            <w:r w:rsidRPr="00532C5D">
              <w:rPr>
                <w:szCs w:val="24"/>
              </w:rPr>
              <w:t>Chlorose des feuilles, malformation des panicules, réduction de la productivité</w:t>
            </w:r>
          </w:p>
        </w:tc>
        <w:tc>
          <w:tcPr>
            <w:tcW w:w="1538" w:type="pct"/>
            <w:vAlign w:val="center"/>
          </w:tcPr>
          <w:p w14:paraId="36C3A4AB" w14:textId="77777777" w:rsidR="004211E8" w:rsidRPr="00532C5D" w:rsidRDefault="004211E8" w:rsidP="00677B5D">
            <w:pPr>
              <w:spacing w:before="0" w:after="0" w:line="360" w:lineRule="auto"/>
              <w:rPr>
                <w:szCs w:val="24"/>
              </w:rPr>
            </w:pPr>
            <w:r w:rsidRPr="00532C5D">
              <w:rPr>
                <w:szCs w:val="24"/>
              </w:rPr>
              <w:t>Utilisation des fongicides systémiques</w:t>
            </w:r>
          </w:p>
        </w:tc>
      </w:tr>
      <w:tr w:rsidR="00080A8F" w:rsidRPr="00532C5D" w14:paraId="6A5022D7" w14:textId="77777777" w:rsidTr="001353CE">
        <w:trPr>
          <w:trHeight w:val="1482"/>
        </w:trPr>
        <w:tc>
          <w:tcPr>
            <w:tcW w:w="821" w:type="pct"/>
            <w:vAlign w:val="center"/>
          </w:tcPr>
          <w:p w14:paraId="7708881C" w14:textId="77777777" w:rsidR="004211E8" w:rsidRPr="00532C5D" w:rsidRDefault="004211E8" w:rsidP="00677B5D">
            <w:pPr>
              <w:spacing w:before="0" w:after="0" w:line="360" w:lineRule="auto"/>
              <w:rPr>
                <w:b/>
                <w:szCs w:val="24"/>
              </w:rPr>
            </w:pPr>
            <w:r w:rsidRPr="00532C5D">
              <w:rPr>
                <w:szCs w:val="24"/>
              </w:rPr>
              <w:t>Pourriture des racines</w:t>
            </w:r>
          </w:p>
        </w:tc>
        <w:tc>
          <w:tcPr>
            <w:tcW w:w="1509" w:type="pct"/>
            <w:vAlign w:val="center"/>
          </w:tcPr>
          <w:p w14:paraId="1D5A8C24" w14:textId="77777777" w:rsidR="004211E8" w:rsidRPr="00532C5D" w:rsidRDefault="004211E8" w:rsidP="00677B5D">
            <w:pPr>
              <w:spacing w:before="0" w:after="0" w:line="360" w:lineRule="auto"/>
              <w:rPr>
                <w:szCs w:val="24"/>
              </w:rPr>
            </w:pPr>
            <w:r w:rsidRPr="00532C5D">
              <w:rPr>
                <w:szCs w:val="24"/>
              </w:rPr>
              <w:t>Durant la phase de croissance et de développement</w:t>
            </w:r>
          </w:p>
        </w:tc>
        <w:tc>
          <w:tcPr>
            <w:tcW w:w="1131" w:type="pct"/>
            <w:vAlign w:val="center"/>
          </w:tcPr>
          <w:p w14:paraId="35BEFF32" w14:textId="77777777" w:rsidR="004211E8" w:rsidRPr="00532C5D" w:rsidRDefault="004211E8" w:rsidP="00677B5D">
            <w:pPr>
              <w:spacing w:before="0" w:after="0" w:line="360" w:lineRule="auto"/>
              <w:rPr>
                <w:szCs w:val="24"/>
              </w:rPr>
            </w:pPr>
            <w:r w:rsidRPr="00532C5D">
              <w:rPr>
                <w:szCs w:val="24"/>
              </w:rPr>
              <w:t>Affecter les racines de maïs, versement et mort des plantes</w:t>
            </w:r>
          </w:p>
        </w:tc>
        <w:tc>
          <w:tcPr>
            <w:tcW w:w="1538" w:type="pct"/>
            <w:vAlign w:val="center"/>
          </w:tcPr>
          <w:p w14:paraId="7B50EAE4" w14:textId="77777777" w:rsidR="004211E8" w:rsidRPr="00532C5D" w:rsidRDefault="004211E8" w:rsidP="00677B5D">
            <w:pPr>
              <w:spacing w:before="0" w:after="0" w:line="360" w:lineRule="auto"/>
              <w:rPr>
                <w:szCs w:val="24"/>
              </w:rPr>
            </w:pPr>
            <w:r w:rsidRPr="00532C5D">
              <w:rPr>
                <w:szCs w:val="24"/>
              </w:rPr>
              <w:t>Rotation de cultures, variétés résistantes, semences traitées avec du fongicide</w:t>
            </w:r>
          </w:p>
        </w:tc>
      </w:tr>
    </w:tbl>
    <w:p w14:paraId="1F556F3E" w14:textId="77777777" w:rsidR="004211E8" w:rsidRPr="00532C5D" w:rsidRDefault="004211E8" w:rsidP="004211E8">
      <w:pPr>
        <w:pStyle w:val="Default"/>
        <w:jc w:val="both"/>
        <w:rPr>
          <w:rFonts w:ascii="Times New Roman" w:hAnsi="Times New Roman" w:cs="Times New Roman"/>
          <w:color w:val="auto"/>
        </w:rPr>
      </w:pPr>
    </w:p>
    <w:p w14:paraId="2B996EE6" w14:textId="7BC831D7" w:rsidR="004211E8" w:rsidRPr="00532C5D" w:rsidRDefault="00F0427E" w:rsidP="00677B5D">
      <w:pPr>
        <w:rPr>
          <w:b/>
          <w:bCs/>
        </w:rPr>
      </w:pPr>
      <w:r w:rsidRPr="00532C5D">
        <w:rPr>
          <w:b/>
          <w:bCs/>
        </w:rPr>
        <w:t>2.</w:t>
      </w:r>
      <w:r w:rsidR="0040062D" w:rsidRPr="00532C5D">
        <w:rPr>
          <w:b/>
          <w:bCs/>
        </w:rPr>
        <w:t>4</w:t>
      </w:r>
      <w:r w:rsidR="004211E8" w:rsidRPr="00532C5D">
        <w:rPr>
          <w:b/>
          <w:bCs/>
        </w:rPr>
        <w:t xml:space="preserve">.3.4. La récolte, le battage et le stockage </w:t>
      </w:r>
    </w:p>
    <w:p w14:paraId="38402B12" w14:textId="77777777" w:rsidR="004211E8" w:rsidRPr="00532C5D" w:rsidRDefault="004211E8">
      <w:pPr>
        <w:pStyle w:val="Paragraphedeliste"/>
        <w:numPr>
          <w:ilvl w:val="0"/>
          <w:numId w:val="10"/>
        </w:numPr>
        <w:spacing w:after="0" w:line="360" w:lineRule="auto"/>
        <w:jc w:val="both"/>
        <w:rPr>
          <w:rFonts w:ascii="Times New Roman" w:hAnsi="Times New Roman" w:cs="Times New Roman"/>
          <w:b/>
          <w:szCs w:val="24"/>
        </w:rPr>
      </w:pPr>
      <w:r w:rsidRPr="00532C5D">
        <w:rPr>
          <w:rFonts w:ascii="Times New Roman" w:hAnsi="Times New Roman" w:cs="Times New Roman"/>
          <w:b/>
          <w:szCs w:val="24"/>
        </w:rPr>
        <w:t>Récolte, battage, décorticage et séchage</w:t>
      </w:r>
    </w:p>
    <w:p w14:paraId="10C13040" w14:textId="77777777" w:rsidR="004211E8" w:rsidRPr="00532C5D" w:rsidRDefault="004211E8" w:rsidP="004211E8">
      <w:pPr>
        <w:spacing w:after="0" w:line="360" w:lineRule="auto"/>
        <w:jc w:val="both"/>
        <w:rPr>
          <w:rStyle w:val="fontstyle01"/>
          <w:rFonts w:ascii="Times New Roman" w:hAnsi="Times New Roman"/>
          <w:color w:val="auto"/>
          <w:sz w:val="24"/>
          <w:szCs w:val="24"/>
        </w:rPr>
      </w:pPr>
      <w:r w:rsidRPr="00532C5D">
        <w:rPr>
          <w:szCs w:val="24"/>
        </w:rPr>
        <w:t xml:space="preserve">La récolte du maïs a lieu entre octobre et novembre, suivie du battage, du décorticage et du séchage. </w:t>
      </w:r>
      <w:r w:rsidRPr="00532C5D">
        <w:rPr>
          <w:rStyle w:val="fontstyle01"/>
          <w:rFonts w:ascii="Times New Roman" w:hAnsi="Times New Roman"/>
          <w:color w:val="auto"/>
          <w:sz w:val="24"/>
          <w:szCs w:val="24"/>
        </w:rPr>
        <w:t>La récolte est manuelle ou à l’aide d’une moissonneuse batteuse. Elle consiste à séparer les épis des plants. Le maïs est récolté à deux stades de maturation :</w:t>
      </w:r>
    </w:p>
    <w:p w14:paraId="5E64D181" w14:textId="77777777" w:rsidR="004211E8" w:rsidRPr="00532C5D" w:rsidRDefault="004211E8">
      <w:pPr>
        <w:pStyle w:val="Paragraphedeliste"/>
        <w:numPr>
          <w:ilvl w:val="0"/>
          <w:numId w:val="9"/>
        </w:numPr>
        <w:spacing w:after="0" w:line="360" w:lineRule="auto"/>
        <w:jc w:val="both"/>
        <w:rPr>
          <w:rStyle w:val="fontstyle01"/>
          <w:rFonts w:ascii="Times New Roman" w:hAnsi="Times New Roman" w:cs="Times New Roman"/>
          <w:color w:val="auto"/>
          <w:sz w:val="24"/>
          <w:szCs w:val="24"/>
        </w:rPr>
      </w:pPr>
      <w:proofErr w:type="gramStart"/>
      <w:r w:rsidRPr="00532C5D">
        <w:rPr>
          <w:rStyle w:val="fontstyle01"/>
          <w:rFonts w:ascii="Times New Roman" w:hAnsi="Times New Roman" w:cs="Times New Roman"/>
          <w:color w:val="auto"/>
          <w:sz w:val="24"/>
          <w:szCs w:val="24"/>
        </w:rPr>
        <w:t>le</w:t>
      </w:r>
      <w:proofErr w:type="gramEnd"/>
      <w:r w:rsidRPr="00532C5D">
        <w:rPr>
          <w:rStyle w:val="fontstyle01"/>
          <w:rFonts w:ascii="Times New Roman" w:hAnsi="Times New Roman" w:cs="Times New Roman"/>
          <w:color w:val="auto"/>
          <w:sz w:val="24"/>
          <w:szCs w:val="24"/>
        </w:rPr>
        <w:t xml:space="preserve"> stade pâteux ou frais pour la consommation 60 à 75 jours pour les variétés précoces et 75 à 80 jours pour les variétés de cycle long ;</w:t>
      </w:r>
    </w:p>
    <w:p w14:paraId="5CC61BED" w14:textId="77777777" w:rsidR="004211E8" w:rsidRPr="00532C5D" w:rsidRDefault="004211E8">
      <w:pPr>
        <w:pStyle w:val="Paragraphedeliste"/>
        <w:numPr>
          <w:ilvl w:val="0"/>
          <w:numId w:val="9"/>
        </w:numPr>
        <w:spacing w:after="0" w:line="360" w:lineRule="auto"/>
        <w:jc w:val="both"/>
        <w:rPr>
          <w:rStyle w:val="fontstyle01"/>
          <w:rFonts w:ascii="Times New Roman" w:hAnsi="Times New Roman" w:cs="Times New Roman"/>
          <w:color w:val="auto"/>
          <w:sz w:val="24"/>
          <w:szCs w:val="24"/>
        </w:rPr>
      </w:pPr>
      <w:proofErr w:type="gramStart"/>
      <w:r w:rsidRPr="00532C5D">
        <w:rPr>
          <w:rStyle w:val="fontstyle01"/>
          <w:rFonts w:ascii="Times New Roman" w:hAnsi="Times New Roman" w:cs="Times New Roman"/>
          <w:color w:val="auto"/>
          <w:sz w:val="24"/>
          <w:szCs w:val="24"/>
        </w:rPr>
        <w:t>le</w:t>
      </w:r>
      <w:proofErr w:type="gramEnd"/>
      <w:r w:rsidRPr="00532C5D">
        <w:rPr>
          <w:rStyle w:val="fontstyle01"/>
          <w:rFonts w:ascii="Times New Roman" w:hAnsi="Times New Roman" w:cs="Times New Roman"/>
          <w:color w:val="auto"/>
          <w:sz w:val="24"/>
          <w:szCs w:val="24"/>
        </w:rPr>
        <w:t xml:space="preserve"> stade de maturité complète lorsque les spathes (feuilles) sont suffisamment </w:t>
      </w:r>
      <w:proofErr w:type="gramStart"/>
      <w:r w:rsidRPr="00532C5D">
        <w:rPr>
          <w:rStyle w:val="fontstyle01"/>
          <w:rFonts w:ascii="Times New Roman" w:hAnsi="Times New Roman" w:cs="Times New Roman"/>
          <w:color w:val="auto"/>
          <w:sz w:val="24"/>
          <w:szCs w:val="24"/>
        </w:rPr>
        <w:t>secs</w:t>
      </w:r>
      <w:proofErr w:type="gramEnd"/>
      <w:r w:rsidRPr="00532C5D">
        <w:rPr>
          <w:rStyle w:val="fontstyle01"/>
          <w:rFonts w:ascii="Times New Roman" w:hAnsi="Times New Roman" w:cs="Times New Roman"/>
          <w:color w:val="auto"/>
          <w:sz w:val="24"/>
          <w:szCs w:val="24"/>
        </w:rPr>
        <w:t>.</w:t>
      </w:r>
    </w:p>
    <w:p w14:paraId="372A39AD" w14:textId="67CECBF4" w:rsidR="004211E8" w:rsidRPr="00532C5D" w:rsidRDefault="004211E8" w:rsidP="004211E8">
      <w:pPr>
        <w:spacing w:after="0" w:line="360" w:lineRule="auto"/>
        <w:jc w:val="both"/>
        <w:rPr>
          <w:szCs w:val="24"/>
        </w:rPr>
      </w:pPr>
      <w:r w:rsidRPr="00532C5D">
        <w:rPr>
          <w:szCs w:val="24"/>
        </w:rPr>
        <w:t>Le battage, le décorticage et le séchage sont des opérations qui se font à la maison et/ou au champ (Tableau 1</w:t>
      </w:r>
      <w:r w:rsidR="007B2059" w:rsidRPr="00532C5D">
        <w:rPr>
          <w:szCs w:val="24"/>
        </w:rPr>
        <w:t>7</w:t>
      </w:r>
      <w:r w:rsidRPr="00532C5D">
        <w:rPr>
          <w:szCs w:val="24"/>
        </w:rPr>
        <w:t xml:space="preserve">). </w:t>
      </w:r>
    </w:p>
    <w:p w14:paraId="69F36EDF" w14:textId="06764F9F" w:rsidR="004211E8" w:rsidRPr="00532C5D" w:rsidRDefault="004211E8" w:rsidP="007C7D74">
      <w:pPr>
        <w:pStyle w:val="Lgende"/>
      </w:pPr>
      <w:bookmarkStart w:id="384" w:name="_Toc139541261"/>
      <w:bookmarkStart w:id="385" w:name="_Toc197086847"/>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17</w:t>
      </w:r>
      <w:r w:rsidRPr="00532C5D">
        <w:rPr>
          <w:noProof/>
        </w:rPr>
        <w:fldChar w:fldCharType="end"/>
      </w:r>
      <w:r w:rsidRPr="00532C5D">
        <w:t xml:space="preserve"> : Lieux de battage, de décorticage et de séchage du maïs</w:t>
      </w:r>
      <w:bookmarkEnd w:id="384"/>
      <w:bookmarkEnd w:id="385"/>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570"/>
        <w:gridCol w:w="5492"/>
      </w:tblGrid>
      <w:tr w:rsidR="00080A8F" w:rsidRPr="00532C5D" w14:paraId="1EA6935E" w14:textId="77777777" w:rsidTr="003F4946">
        <w:trPr>
          <w:trHeight w:val="288"/>
        </w:trPr>
        <w:tc>
          <w:tcPr>
            <w:tcW w:w="1970" w:type="pct"/>
            <w:tcBorders>
              <w:top w:val="single" w:sz="12" w:space="0" w:color="auto"/>
            </w:tcBorders>
            <w:noWrap/>
            <w:hideMark/>
          </w:tcPr>
          <w:p w14:paraId="3AF156BA" w14:textId="77777777" w:rsidR="004211E8" w:rsidRPr="00532C5D" w:rsidRDefault="004211E8" w:rsidP="000B1CD0">
            <w:pPr>
              <w:spacing w:before="0" w:after="240" w:line="240" w:lineRule="auto"/>
              <w:rPr>
                <w:rFonts w:eastAsia="Times New Roman"/>
                <w:b/>
                <w:bCs/>
              </w:rPr>
            </w:pPr>
            <w:r w:rsidRPr="00532C5D">
              <w:rPr>
                <w:rFonts w:eastAsia="Times New Roman"/>
                <w:b/>
                <w:bCs/>
              </w:rPr>
              <w:t>Lieu de battage</w:t>
            </w:r>
          </w:p>
        </w:tc>
        <w:tc>
          <w:tcPr>
            <w:tcW w:w="3030" w:type="pct"/>
            <w:tcBorders>
              <w:top w:val="single" w:sz="12" w:space="0" w:color="auto"/>
            </w:tcBorders>
            <w:noWrap/>
            <w:hideMark/>
          </w:tcPr>
          <w:p w14:paraId="5798DEC2" w14:textId="77777777" w:rsidR="004211E8" w:rsidRPr="00532C5D" w:rsidRDefault="004211E8" w:rsidP="000B1CD0">
            <w:pPr>
              <w:spacing w:before="0" w:after="240" w:line="240" w:lineRule="auto"/>
              <w:jc w:val="center"/>
              <w:rPr>
                <w:rFonts w:eastAsia="Times New Roman"/>
                <w:b/>
                <w:bCs/>
              </w:rPr>
            </w:pPr>
            <w:r w:rsidRPr="00532C5D">
              <w:rPr>
                <w:rFonts w:eastAsia="Times New Roman"/>
                <w:b/>
                <w:bCs/>
              </w:rPr>
              <w:t>Proportion des producteurs (%)</w:t>
            </w:r>
          </w:p>
        </w:tc>
      </w:tr>
      <w:tr w:rsidR="00080A8F" w:rsidRPr="00532C5D" w14:paraId="24ACC219" w14:textId="77777777" w:rsidTr="00FE6717">
        <w:trPr>
          <w:trHeight w:val="493"/>
        </w:trPr>
        <w:tc>
          <w:tcPr>
            <w:tcW w:w="1970" w:type="pct"/>
            <w:tcBorders>
              <w:top w:val="single" w:sz="12" w:space="0" w:color="auto"/>
            </w:tcBorders>
            <w:noWrap/>
            <w:hideMark/>
          </w:tcPr>
          <w:p w14:paraId="77703D49" w14:textId="77777777" w:rsidR="004211E8" w:rsidRPr="00532C5D" w:rsidRDefault="004211E8" w:rsidP="000B1CD0">
            <w:pPr>
              <w:spacing w:before="0" w:after="240" w:line="240" w:lineRule="auto"/>
              <w:rPr>
                <w:rFonts w:eastAsia="Times New Roman"/>
              </w:rPr>
            </w:pPr>
            <w:r w:rsidRPr="00532C5D">
              <w:rPr>
                <w:rFonts w:eastAsia="Times New Roman"/>
              </w:rPr>
              <w:t>A la maison</w:t>
            </w:r>
          </w:p>
        </w:tc>
        <w:tc>
          <w:tcPr>
            <w:tcW w:w="3030" w:type="pct"/>
            <w:tcBorders>
              <w:top w:val="single" w:sz="12" w:space="0" w:color="auto"/>
            </w:tcBorders>
            <w:noWrap/>
            <w:hideMark/>
          </w:tcPr>
          <w:p w14:paraId="27EC05F1" w14:textId="77777777" w:rsidR="004211E8" w:rsidRPr="00532C5D" w:rsidRDefault="004211E8" w:rsidP="000B1CD0">
            <w:pPr>
              <w:spacing w:before="0" w:after="240" w:line="240" w:lineRule="auto"/>
              <w:jc w:val="center"/>
              <w:rPr>
                <w:rFonts w:eastAsia="Times New Roman"/>
              </w:rPr>
            </w:pPr>
            <w:r w:rsidRPr="00532C5D">
              <w:rPr>
                <w:rFonts w:eastAsia="Times New Roman"/>
              </w:rPr>
              <w:t>20,33</w:t>
            </w:r>
          </w:p>
        </w:tc>
      </w:tr>
      <w:tr w:rsidR="00080A8F" w:rsidRPr="00532C5D" w14:paraId="4F7CF485" w14:textId="77777777" w:rsidTr="003F4946">
        <w:trPr>
          <w:trHeight w:val="288"/>
        </w:trPr>
        <w:tc>
          <w:tcPr>
            <w:tcW w:w="1970" w:type="pct"/>
            <w:noWrap/>
            <w:hideMark/>
          </w:tcPr>
          <w:p w14:paraId="129F00DE" w14:textId="77777777" w:rsidR="004211E8" w:rsidRPr="00532C5D" w:rsidRDefault="004211E8" w:rsidP="000B1CD0">
            <w:pPr>
              <w:spacing w:before="0" w:after="240" w:line="240" w:lineRule="auto"/>
              <w:rPr>
                <w:rFonts w:eastAsia="Times New Roman"/>
              </w:rPr>
            </w:pPr>
            <w:r w:rsidRPr="00532C5D">
              <w:rPr>
                <w:rFonts w:eastAsia="Times New Roman"/>
              </w:rPr>
              <w:t>Au champ</w:t>
            </w:r>
          </w:p>
        </w:tc>
        <w:tc>
          <w:tcPr>
            <w:tcW w:w="3030" w:type="pct"/>
            <w:noWrap/>
            <w:hideMark/>
          </w:tcPr>
          <w:p w14:paraId="78F0F892" w14:textId="77777777" w:rsidR="004211E8" w:rsidRPr="00532C5D" w:rsidRDefault="004211E8" w:rsidP="000B1CD0">
            <w:pPr>
              <w:spacing w:before="0" w:after="240" w:line="240" w:lineRule="auto"/>
              <w:jc w:val="center"/>
              <w:rPr>
                <w:rFonts w:eastAsia="Times New Roman"/>
              </w:rPr>
            </w:pPr>
            <w:r w:rsidRPr="00532C5D">
              <w:rPr>
                <w:rFonts w:eastAsia="Times New Roman"/>
              </w:rPr>
              <w:t>79,67</w:t>
            </w:r>
          </w:p>
        </w:tc>
      </w:tr>
      <w:tr w:rsidR="00080A8F" w:rsidRPr="00532C5D" w14:paraId="0AE4F572" w14:textId="77777777" w:rsidTr="003F4946">
        <w:trPr>
          <w:trHeight w:val="288"/>
        </w:trPr>
        <w:tc>
          <w:tcPr>
            <w:tcW w:w="5000" w:type="pct"/>
            <w:gridSpan w:val="2"/>
            <w:tcBorders>
              <w:top w:val="single" w:sz="12" w:space="0" w:color="auto"/>
            </w:tcBorders>
            <w:noWrap/>
            <w:hideMark/>
          </w:tcPr>
          <w:p w14:paraId="07BD7959" w14:textId="77777777" w:rsidR="004211E8" w:rsidRPr="00532C5D" w:rsidRDefault="004211E8" w:rsidP="000B1CD0">
            <w:pPr>
              <w:spacing w:before="0" w:after="240" w:line="240" w:lineRule="auto"/>
              <w:rPr>
                <w:rFonts w:eastAsia="Times New Roman"/>
                <w:b/>
              </w:rPr>
            </w:pPr>
            <w:r w:rsidRPr="00532C5D">
              <w:rPr>
                <w:rFonts w:eastAsia="Times New Roman"/>
                <w:b/>
              </w:rPr>
              <w:t>Lieu de décorticage</w:t>
            </w:r>
          </w:p>
        </w:tc>
      </w:tr>
      <w:tr w:rsidR="00080A8F" w:rsidRPr="00532C5D" w14:paraId="1011C44D" w14:textId="77777777" w:rsidTr="003F4946">
        <w:trPr>
          <w:trHeight w:val="288"/>
        </w:trPr>
        <w:tc>
          <w:tcPr>
            <w:tcW w:w="1970" w:type="pct"/>
            <w:tcBorders>
              <w:top w:val="single" w:sz="12" w:space="0" w:color="auto"/>
            </w:tcBorders>
            <w:noWrap/>
            <w:hideMark/>
          </w:tcPr>
          <w:p w14:paraId="0CA8CD0A" w14:textId="77777777" w:rsidR="004211E8" w:rsidRPr="00532C5D" w:rsidRDefault="004211E8" w:rsidP="000B1CD0">
            <w:pPr>
              <w:spacing w:before="0" w:after="240" w:line="240" w:lineRule="auto"/>
              <w:rPr>
                <w:rFonts w:eastAsia="Times New Roman"/>
              </w:rPr>
            </w:pPr>
            <w:r w:rsidRPr="00532C5D">
              <w:rPr>
                <w:rFonts w:eastAsia="Times New Roman"/>
              </w:rPr>
              <w:t>A la maison</w:t>
            </w:r>
          </w:p>
        </w:tc>
        <w:tc>
          <w:tcPr>
            <w:tcW w:w="3030" w:type="pct"/>
            <w:tcBorders>
              <w:top w:val="single" w:sz="12" w:space="0" w:color="auto"/>
            </w:tcBorders>
            <w:noWrap/>
            <w:hideMark/>
          </w:tcPr>
          <w:p w14:paraId="42CEBC12" w14:textId="77777777" w:rsidR="004211E8" w:rsidRPr="00532C5D" w:rsidRDefault="004211E8" w:rsidP="000B1CD0">
            <w:pPr>
              <w:spacing w:before="0" w:after="240" w:line="240" w:lineRule="auto"/>
              <w:jc w:val="center"/>
              <w:rPr>
                <w:rFonts w:eastAsia="Times New Roman"/>
              </w:rPr>
            </w:pPr>
            <w:r w:rsidRPr="00532C5D">
              <w:rPr>
                <w:rFonts w:eastAsia="Times New Roman"/>
              </w:rPr>
              <w:t>97,33</w:t>
            </w:r>
          </w:p>
        </w:tc>
      </w:tr>
      <w:tr w:rsidR="00080A8F" w:rsidRPr="00532C5D" w14:paraId="07A14728" w14:textId="77777777" w:rsidTr="003F4946">
        <w:trPr>
          <w:trHeight w:val="288"/>
        </w:trPr>
        <w:tc>
          <w:tcPr>
            <w:tcW w:w="1970" w:type="pct"/>
            <w:noWrap/>
            <w:hideMark/>
          </w:tcPr>
          <w:p w14:paraId="14A47593" w14:textId="77777777" w:rsidR="004211E8" w:rsidRPr="00532C5D" w:rsidRDefault="004211E8" w:rsidP="000B1CD0">
            <w:pPr>
              <w:spacing w:before="0" w:after="240" w:line="240" w:lineRule="auto"/>
              <w:rPr>
                <w:rFonts w:eastAsia="Times New Roman"/>
              </w:rPr>
            </w:pPr>
            <w:r w:rsidRPr="00532C5D">
              <w:rPr>
                <w:rFonts w:eastAsia="Times New Roman"/>
              </w:rPr>
              <w:t>Au champ</w:t>
            </w:r>
          </w:p>
        </w:tc>
        <w:tc>
          <w:tcPr>
            <w:tcW w:w="3030" w:type="pct"/>
            <w:noWrap/>
            <w:hideMark/>
          </w:tcPr>
          <w:p w14:paraId="043F3357" w14:textId="77777777" w:rsidR="004211E8" w:rsidRPr="00532C5D" w:rsidRDefault="004211E8" w:rsidP="000B1CD0">
            <w:pPr>
              <w:spacing w:before="0" w:after="240" w:line="240" w:lineRule="auto"/>
              <w:jc w:val="center"/>
              <w:rPr>
                <w:rFonts w:eastAsia="Times New Roman"/>
              </w:rPr>
            </w:pPr>
            <w:r w:rsidRPr="00532C5D">
              <w:rPr>
                <w:rFonts w:eastAsia="Times New Roman"/>
              </w:rPr>
              <w:t>1,67</w:t>
            </w:r>
          </w:p>
        </w:tc>
      </w:tr>
      <w:tr w:rsidR="00080A8F" w:rsidRPr="00532C5D" w14:paraId="1A0BD054" w14:textId="77777777" w:rsidTr="003F4946">
        <w:trPr>
          <w:trHeight w:val="288"/>
        </w:trPr>
        <w:tc>
          <w:tcPr>
            <w:tcW w:w="1970" w:type="pct"/>
            <w:noWrap/>
            <w:hideMark/>
          </w:tcPr>
          <w:p w14:paraId="513385FF" w14:textId="77777777" w:rsidR="004211E8" w:rsidRPr="00532C5D" w:rsidRDefault="004211E8" w:rsidP="000B1CD0">
            <w:pPr>
              <w:spacing w:before="0" w:after="240" w:line="240" w:lineRule="auto"/>
              <w:rPr>
                <w:rFonts w:eastAsia="Times New Roman"/>
              </w:rPr>
            </w:pPr>
            <w:r w:rsidRPr="00532C5D">
              <w:rPr>
                <w:rFonts w:eastAsia="Times New Roman"/>
              </w:rPr>
              <w:t>Au moulin</w:t>
            </w:r>
          </w:p>
        </w:tc>
        <w:tc>
          <w:tcPr>
            <w:tcW w:w="3030" w:type="pct"/>
            <w:noWrap/>
            <w:hideMark/>
          </w:tcPr>
          <w:p w14:paraId="40A877E1" w14:textId="77777777" w:rsidR="004211E8" w:rsidRPr="00532C5D" w:rsidRDefault="004211E8" w:rsidP="000B1CD0">
            <w:pPr>
              <w:spacing w:before="0" w:after="240" w:line="240" w:lineRule="auto"/>
              <w:jc w:val="center"/>
              <w:rPr>
                <w:rFonts w:eastAsia="Times New Roman"/>
              </w:rPr>
            </w:pPr>
            <w:r w:rsidRPr="00532C5D">
              <w:rPr>
                <w:rFonts w:eastAsia="Times New Roman"/>
              </w:rPr>
              <w:t>1</w:t>
            </w:r>
          </w:p>
        </w:tc>
      </w:tr>
      <w:tr w:rsidR="00080A8F" w:rsidRPr="00532C5D" w14:paraId="0F4E1F9D" w14:textId="77777777" w:rsidTr="003F4946">
        <w:trPr>
          <w:trHeight w:val="288"/>
        </w:trPr>
        <w:tc>
          <w:tcPr>
            <w:tcW w:w="5000" w:type="pct"/>
            <w:gridSpan w:val="2"/>
            <w:tcBorders>
              <w:top w:val="single" w:sz="12" w:space="0" w:color="auto"/>
            </w:tcBorders>
            <w:noWrap/>
            <w:hideMark/>
          </w:tcPr>
          <w:p w14:paraId="5243D4F8" w14:textId="77777777" w:rsidR="004211E8" w:rsidRPr="00532C5D" w:rsidRDefault="004211E8" w:rsidP="000B1CD0">
            <w:pPr>
              <w:spacing w:before="0" w:after="240" w:line="240" w:lineRule="auto"/>
              <w:rPr>
                <w:rFonts w:eastAsia="Times New Roman"/>
                <w:b/>
              </w:rPr>
            </w:pPr>
            <w:r w:rsidRPr="00532C5D">
              <w:rPr>
                <w:rFonts w:eastAsia="Times New Roman"/>
                <w:b/>
              </w:rPr>
              <w:t>Lieu de séchage</w:t>
            </w:r>
          </w:p>
        </w:tc>
      </w:tr>
      <w:tr w:rsidR="00080A8F" w:rsidRPr="00532C5D" w14:paraId="69161B57" w14:textId="77777777" w:rsidTr="003F4946">
        <w:trPr>
          <w:trHeight w:val="288"/>
        </w:trPr>
        <w:tc>
          <w:tcPr>
            <w:tcW w:w="1970" w:type="pct"/>
            <w:tcBorders>
              <w:top w:val="single" w:sz="12" w:space="0" w:color="auto"/>
            </w:tcBorders>
            <w:noWrap/>
            <w:hideMark/>
          </w:tcPr>
          <w:p w14:paraId="431F84A1" w14:textId="77777777" w:rsidR="004211E8" w:rsidRPr="00532C5D" w:rsidRDefault="004211E8" w:rsidP="000B1CD0">
            <w:pPr>
              <w:spacing w:before="0" w:after="240" w:line="240" w:lineRule="auto"/>
              <w:rPr>
                <w:rFonts w:eastAsia="Times New Roman"/>
              </w:rPr>
            </w:pPr>
            <w:r w:rsidRPr="00532C5D">
              <w:rPr>
                <w:rFonts w:eastAsia="Times New Roman"/>
              </w:rPr>
              <w:lastRenderedPageBreak/>
              <w:t>A la maison</w:t>
            </w:r>
          </w:p>
        </w:tc>
        <w:tc>
          <w:tcPr>
            <w:tcW w:w="3030" w:type="pct"/>
            <w:tcBorders>
              <w:top w:val="single" w:sz="12" w:space="0" w:color="auto"/>
            </w:tcBorders>
            <w:noWrap/>
            <w:hideMark/>
          </w:tcPr>
          <w:p w14:paraId="2B2FEFFA" w14:textId="77777777" w:rsidR="004211E8" w:rsidRPr="00532C5D" w:rsidRDefault="004211E8" w:rsidP="000B1CD0">
            <w:pPr>
              <w:spacing w:before="0" w:after="240" w:line="240" w:lineRule="auto"/>
              <w:jc w:val="center"/>
              <w:rPr>
                <w:rFonts w:eastAsia="Times New Roman"/>
              </w:rPr>
            </w:pPr>
            <w:r w:rsidRPr="00532C5D">
              <w:rPr>
                <w:rFonts w:eastAsia="Times New Roman"/>
              </w:rPr>
              <w:t>69,33</w:t>
            </w:r>
          </w:p>
        </w:tc>
      </w:tr>
      <w:tr w:rsidR="00080A8F" w:rsidRPr="00532C5D" w14:paraId="11AC2F66" w14:textId="77777777" w:rsidTr="003F4946">
        <w:trPr>
          <w:trHeight w:val="288"/>
        </w:trPr>
        <w:tc>
          <w:tcPr>
            <w:tcW w:w="1970" w:type="pct"/>
            <w:tcBorders>
              <w:bottom w:val="single" w:sz="12" w:space="0" w:color="auto"/>
            </w:tcBorders>
            <w:noWrap/>
            <w:hideMark/>
          </w:tcPr>
          <w:p w14:paraId="1023CA6D" w14:textId="77777777" w:rsidR="004211E8" w:rsidRPr="00532C5D" w:rsidRDefault="004211E8" w:rsidP="000B1CD0">
            <w:pPr>
              <w:spacing w:before="0" w:after="240" w:line="240" w:lineRule="auto"/>
              <w:rPr>
                <w:rFonts w:eastAsia="Times New Roman"/>
              </w:rPr>
            </w:pPr>
            <w:r w:rsidRPr="00532C5D">
              <w:rPr>
                <w:rFonts w:eastAsia="Times New Roman"/>
              </w:rPr>
              <w:t>Au champ</w:t>
            </w:r>
          </w:p>
        </w:tc>
        <w:tc>
          <w:tcPr>
            <w:tcW w:w="3030" w:type="pct"/>
            <w:tcBorders>
              <w:bottom w:val="single" w:sz="12" w:space="0" w:color="auto"/>
            </w:tcBorders>
            <w:noWrap/>
            <w:hideMark/>
          </w:tcPr>
          <w:p w14:paraId="481967B4" w14:textId="77777777" w:rsidR="004211E8" w:rsidRPr="00532C5D" w:rsidRDefault="004211E8" w:rsidP="000B1CD0">
            <w:pPr>
              <w:spacing w:before="0" w:after="240" w:line="240" w:lineRule="auto"/>
              <w:jc w:val="center"/>
              <w:rPr>
                <w:rFonts w:eastAsia="Times New Roman"/>
              </w:rPr>
            </w:pPr>
            <w:r w:rsidRPr="00532C5D">
              <w:rPr>
                <w:rFonts w:eastAsia="Times New Roman"/>
              </w:rPr>
              <w:t>30,67</w:t>
            </w:r>
          </w:p>
        </w:tc>
      </w:tr>
    </w:tbl>
    <w:p w14:paraId="6A8F66B6" w14:textId="77777777" w:rsidR="00A36EB1" w:rsidRPr="00532C5D" w:rsidRDefault="00A36EB1" w:rsidP="004211E8">
      <w:pPr>
        <w:spacing w:after="0" w:line="360" w:lineRule="auto"/>
        <w:jc w:val="both"/>
        <w:rPr>
          <w:rStyle w:val="fontstyle01"/>
          <w:rFonts w:ascii="Times New Roman" w:hAnsi="Times New Roman"/>
          <w:color w:val="auto"/>
          <w:sz w:val="24"/>
          <w:szCs w:val="24"/>
        </w:rPr>
      </w:pPr>
    </w:p>
    <w:p w14:paraId="2A9211D9" w14:textId="1670586E" w:rsidR="004211E8" w:rsidRPr="00532C5D" w:rsidRDefault="004211E8" w:rsidP="004211E8">
      <w:pPr>
        <w:spacing w:after="0" w:line="360" w:lineRule="auto"/>
        <w:jc w:val="both"/>
        <w:rPr>
          <w:szCs w:val="24"/>
        </w:rPr>
      </w:pPr>
      <w:r w:rsidRPr="00532C5D">
        <w:rPr>
          <w:rStyle w:val="fontstyle01"/>
          <w:rFonts w:ascii="Times New Roman" w:hAnsi="Times New Roman"/>
          <w:color w:val="auto"/>
          <w:sz w:val="24"/>
          <w:szCs w:val="24"/>
        </w:rPr>
        <w:t xml:space="preserve">Le maïs est bien séché avant l’égrenage. Les spathes sont enlevées avant le séchage. </w:t>
      </w:r>
      <w:r w:rsidRPr="00532C5D">
        <w:rPr>
          <w:szCs w:val="24"/>
        </w:rPr>
        <w:t xml:space="preserve">En effet, la plupart des producteurs (99%) utilisent des méthodes traditionnelles de battage, qui sont lentes et inefficaces. Cette technique de battage est plus utilisée (49,67%) dans la province de </w:t>
      </w:r>
      <w:proofErr w:type="spellStart"/>
      <w:r w:rsidRPr="00532C5D">
        <w:rPr>
          <w:szCs w:val="24"/>
        </w:rPr>
        <w:t>Salamat</w:t>
      </w:r>
      <w:proofErr w:type="spellEnd"/>
      <w:r w:rsidRPr="00532C5D">
        <w:rPr>
          <w:szCs w:val="24"/>
        </w:rPr>
        <w:t xml:space="preserve"> que dans la province de Mayo-</w:t>
      </w:r>
      <w:proofErr w:type="spellStart"/>
      <w:r w:rsidRPr="00532C5D">
        <w:rPr>
          <w:szCs w:val="24"/>
        </w:rPr>
        <w:t>Kebbi</w:t>
      </w:r>
      <w:proofErr w:type="spellEnd"/>
      <w:r w:rsidRPr="00532C5D">
        <w:rPr>
          <w:szCs w:val="24"/>
        </w:rPr>
        <w:t xml:space="preserve"> Ouest (49,33%) (Tableau </w:t>
      </w:r>
      <w:r w:rsidR="00360BF1" w:rsidRPr="00532C5D">
        <w:rPr>
          <w:szCs w:val="24"/>
        </w:rPr>
        <w:t>20</w:t>
      </w:r>
      <w:r w:rsidRPr="00532C5D">
        <w:rPr>
          <w:szCs w:val="24"/>
        </w:rPr>
        <w:t>). Plus de la moitié (79,67%) des producteurs enquêtés font le battage au champ et la quasi-totalité des producteurs fait le décorticage à la maison (Tableau 1</w:t>
      </w:r>
      <w:r w:rsidR="007B2059" w:rsidRPr="00532C5D">
        <w:rPr>
          <w:szCs w:val="24"/>
        </w:rPr>
        <w:t>8</w:t>
      </w:r>
      <w:r w:rsidRPr="00532C5D">
        <w:rPr>
          <w:szCs w:val="24"/>
        </w:rPr>
        <w:t>).</w:t>
      </w:r>
    </w:p>
    <w:p w14:paraId="40C3829B" w14:textId="77777777" w:rsidR="004211E8" w:rsidRPr="00532C5D" w:rsidRDefault="004211E8" w:rsidP="004211E8">
      <w:pPr>
        <w:spacing w:after="0" w:line="360" w:lineRule="auto"/>
        <w:jc w:val="both"/>
        <w:rPr>
          <w:szCs w:val="24"/>
        </w:rPr>
      </w:pPr>
      <w:r w:rsidRPr="00532C5D">
        <w:rPr>
          <w:rStyle w:val="fontstyle01"/>
          <w:rFonts w:ascii="Times New Roman" w:hAnsi="Times New Roman"/>
          <w:color w:val="auto"/>
          <w:sz w:val="24"/>
          <w:szCs w:val="24"/>
        </w:rPr>
        <w:t xml:space="preserve">Une fois égrenée, le maïs est encore séché pour avoir un taux d’humidité de 13 à 14% afin de faciliter la conservation. Le séchage se fait sur claie ou en scribe. Les produits sont étalés </w:t>
      </w:r>
      <w:r w:rsidRPr="00532C5D">
        <w:rPr>
          <w:szCs w:val="24"/>
        </w:rPr>
        <w:t xml:space="preserve">sur des bâches au soleil à la maison et ou au champ. </w:t>
      </w:r>
      <w:r w:rsidRPr="00532C5D">
        <w:rPr>
          <w:rStyle w:val="fontstyle01"/>
          <w:rFonts w:ascii="Times New Roman" w:hAnsi="Times New Roman"/>
          <w:color w:val="auto"/>
          <w:sz w:val="24"/>
          <w:szCs w:val="24"/>
        </w:rPr>
        <w:t>La maison a été le lieu de séchage le plus cité (69,33%) par les producteurs.</w:t>
      </w:r>
    </w:p>
    <w:p w14:paraId="277646CE" w14:textId="590CA9AD" w:rsidR="004211E8" w:rsidRPr="00532C5D" w:rsidRDefault="004211E8" w:rsidP="007C7D74">
      <w:pPr>
        <w:pStyle w:val="Lgende"/>
        <w:rPr>
          <w:b/>
        </w:rPr>
      </w:pPr>
      <w:bookmarkStart w:id="386" w:name="_Toc139541262"/>
      <w:bookmarkStart w:id="387" w:name="_Toc197086848"/>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7B2059" w:rsidRPr="00532C5D">
        <w:rPr>
          <w:noProof/>
        </w:rPr>
        <w:t>18</w:t>
      </w:r>
      <w:r w:rsidRPr="00532C5D">
        <w:rPr>
          <w:noProof/>
        </w:rPr>
        <w:fldChar w:fldCharType="end"/>
      </w:r>
      <w:r w:rsidRPr="00532C5D">
        <w:t xml:space="preserve"> : Répartition des producteurs par technique de battage selon la province</w:t>
      </w:r>
      <w:bookmarkEnd w:id="386"/>
      <w:bookmarkEnd w:id="387"/>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21"/>
        <w:gridCol w:w="3306"/>
        <w:gridCol w:w="2735"/>
      </w:tblGrid>
      <w:tr w:rsidR="00080A8F" w:rsidRPr="00532C5D" w14:paraId="4F8BD381" w14:textId="77777777" w:rsidTr="003F4946">
        <w:trPr>
          <w:trHeight w:val="256"/>
        </w:trPr>
        <w:tc>
          <w:tcPr>
            <w:tcW w:w="1667" w:type="pct"/>
            <w:tcBorders>
              <w:top w:val="single" w:sz="12" w:space="0" w:color="auto"/>
              <w:bottom w:val="double" w:sz="4" w:space="0" w:color="auto"/>
            </w:tcBorders>
            <w:noWrap/>
            <w:hideMark/>
          </w:tcPr>
          <w:p w14:paraId="7F872626" w14:textId="77777777" w:rsidR="004211E8" w:rsidRPr="00532C5D" w:rsidRDefault="004211E8" w:rsidP="00EC1DBE">
            <w:pPr>
              <w:spacing w:before="0" w:after="120" w:line="240" w:lineRule="auto"/>
              <w:rPr>
                <w:rFonts w:eastAsia="Times New Roman"/>
                <w:b/>
              </w:rPr>
            </w:pPr>
            <w:r w:rsidRPr="00532C5D">
              <w:rPr>
                <w:rFonts w:eastAsia="Times New Roman"/>
                <w:b/>
              </w:rPr>
              <w:t>Province</w:t>
            </w:r>
          </w:p>
        </w:tc>
        <w:tc>
          <w:tcPr>
            <w:tcW w:w="1824" w:type="pct"/>
            <w:tcBorders>
              <w:top w:val="single" w:sz="12" w:space="0" w:color="auto"/>
              <w:bottom w:val="double" w:sz="4" w:space="0" w:color="auto"/>
            </w:tcBorders>
            <w:noWrap/>
            <w:hideMark/>
          </w:tcPr>
          <w:p w14:paraId="7ECF6D6C" w14:textId="77777777" w:rsidR="004211E8" w:rsidRPr="00532C5D" w:rsidRDefault="004211E8" w:rsidP="00EC1DBE">
            <w:pPr>
              <w:spacing w:before="0" w:after="120" w:line="240" w:lineRule="auto"/>
              <w:jc w:val="center"/>
              <w:rPr>
                <w:rFonts w:eastAsia="Times New Roman"/>
                <w:b/>
              </w:rPr>
            </w:pPr>
            <w:r w:rsidRPr="00532C5D">
              <w:rPr>
                <w:rFonts w:eastAsia="Times New Roman"/>
                <w:b/>
              </w:rPr>
              <w:t>Machine</w:t>
            </w:r>
          </w:p>
        </w:tc>
        <w:tc>
          <w:tcPr>
            <w:tcW w:w="1509" w:type="pct"/>
            <w:tcBorders>
              <w:top w:val="single" w:sz="12" w:space="0" w:color="auto"/>
              <w:bottom w:val="double" w:sz="4" w:space="0" w:color="auto"/>
            </w:tcBorders>
            <w:noWrap/>
            <w:hideMark/>
          </w:tcPr>
          <w:p w14:paraId="76A5BE8B" w14:textId="77777777" w:rsidR="004211E8" w:rsidRPr="00532C5D" w:rsidRDefault="004211E8" w:rsidP="00EC1DBE">
            <w:pPr>
              <w:spacing w:before="0" w:after="120" w:line="240" w:lineRule="auto"/>
              <w:jc w:val="center"/>
              <w:rPr>
                <w:rFonts w:eastAsia="Times New Roman"/>
                <w:b/>
              </w:rPr>
            </w:pPr>
            <w:r w:rsidRPr="00532C5D">
              <w:rPr>
                <w:rFonts w:eastAsia="Times New Roman"/>
                <w:b/>
              </w:rPr>
              <w:t>Manuel</w:t>
            </w:r>
          </w:p>
        </w:tc>
      </w:tr>
      <w:tr w:rsidR="00080A8F" w:rsidRPr="00532C5D" w14:paraId="555B6C9D" w14:textId="77777777" w:rsidTr="003F4946">
        <w:trPr>
          <w:trHeight w:val="256"/>
        </w:trPr>
        <w:tc>
          <w:tcPr>
            <w:tcW w:w="1667" w:type="pct"/>
            <w:tcBorders>
              <w:top w:val="single" w:sz="12" w:space="0" w:color="auto"/>
            </w:tcBorders>
            <w:noWrap/>
            <w:hideMark/>
          </w:tcPr>
          <w:p w14:paraId="423DE331" w14:textId="77777777" w:rsidR="004211E8" w:rsidRPr="00532C5D" w:rsidRDefault="004211E8" w:rsidP="00EC1DBE">
            <w:pPr>
              <w:spacing w:before="0" w:after="120" w:line="240" w:lineRule="auto"/>
              <w:rPr>
                <w:rFonts w:eastAsia="Times New Roman"/>
              </w:rPr>
            </w:pPr>
            <w:r w:rsidRPr="00532C5D">
              <w:rPr>
                <w:rFonts w:eastAsia="Times New Roman"/>
              </w:rPr>
              <w:t>Mayo-</w:t>
            </w:r>
            <w:proofErr w:type="spellStart"/>
            <w:r w:rsidRPr="00532C5D">
              <w:rPr>
                <w:rFonts w:eastAsia="Times New Roman"/>
              </w:rPr>
              <w:t>Kebbi</w:t>
            </w:r>
            <w:proofErr w:type="spellEnd"/>
            <w:r w:rsidRPr="00532C5D">
              <w:rPr>
                <w:rFonts w:eastAsia="Times New Roman"/>
              </w:rPr>
              <w:t xml:space="preserve"> Ouest</w:t>
            </w:r>
          </w:p>
        </w:tc>
        <w:tc>
          <w:tcPr>
            <w:tcW w:w="1824" w:type="pct"/>
            <w:tcBorders>
              <w:top w:val="single" w:sz="12" w:space="0" w:color="auto"/>
            </w:tcBorders>
            <w:noWrap/>
            <w:hideMark/>
          </w:tcPr>
          <w:p w14:paraId="5B4194C8" w14:textId="77777777" w:rsidR="004211E8" w:rsidRPr="00532C5D" w:rsidRDefault="004211E8" w:rsidP="00EC1DBE">
            <w:pPr>
              <w:spacing w:before="0" w:after="120" w:line="240" w:lineRule="auto"/>
              <w:jc w:val="center"/>
              <w:rPr>
                <w:rFonts w:eastAsia="Times New Roman"/>
              </w:rPr>
            </w:pPr>
            <w:r w:rsidRPr="00532C5D">
              <w:rPr>
                <w:rFonts w:eastAsia="Times New Roman"/>
              </w:rPr>
              <w:t>0,67%</w:t>
            </w:r>
          </w:p>
        </w:tc>
        <w:tc>
          <w:tcPr>
            <w:tcW w:w="1509" w:type="pct"/>
            <w:tcBorders>
              <w:top w:val="single" w:sz="12" w:space="0" w:color="auto"/>
            </w:tcBorders>
            <w:noWrap/>
            <w:hideMark/>
          </w:tcPr>
          <w:p w14:paraId="7DF5AF85" w14:textId="77777777" w:rsidR="004211E8" w:rsidRPr="00532C5D" w:rsidRDefault="004211E8" w:rsidP="00EC1DBE">
            <w:pPr>
              <w:spacing w:before="0" w:after="120" w:line="240" w:lineRule="auto"/>
              <w:jc w:val="center"/>
              <w:rPr>
                <w:rFonts w:eastAsia="Times New Roman"/>
              </w:rPr>
            </w:pPr>
            <w:r w:rsidRPr="00532C5D">
              <w:rPr>
                <w:rFonts w:eastAsia="Times New Roman"/>
              </w:rPr>
              <w:t>49,33%</w:t>
            </w:r>
          </w:p>
        </w:tc>
      </w:tr>
      <w:tr w:rsidR="00080A8F" w:rsidRPr="00532C5D" w14:paraId="52FAD767" w14:textId="77777777" w:rsidTr="003F4946">
        <w:trPr>
          <w:trHeight w:val="256"/>
        </w:trPr>
        <w:tc>
          <w:tcPr>
            <w:tcW w:w="1667" w:type="pct"/>
            <w:noWrap/>
            <w:hideMark/>
          </w:tcPr>
          <w:p w14:paraId="2F62A112" w14:textId="77777777" w:rsidR="004211E8" w:rsidRPr="00532C5D" w:rsidRDefault="004211E8" w:rsidP="00EC1DBE">
            <w:pPr>
              <w:spacing w:before="0" w:after="120" w:line="240" w:lineRule="auto"/>
              <w:rPr>
                <w:rFonts w:eastAsia="Times New Roman"/>
              </w:rPr>
            </w:pPr>
            <w:proofErr w:type="spellStart"/>
            <w:r w:rsidRPr="00532C5D">
              <w:rPr>
                <w:rFonts w:eastAsia="Times New Roman"/>
              </w:rPr>
              <w:t>Salamat</w:t>
            </w:r>
            <w:proofErr w:type="spellEnd"/>
          </w:p>
        </w:tc>
        <w:tc>
          <w:tcPr>
            <w:tcW w:w="1824" w:type="pct"/>
            <w:noWrap/>
            <w:hideMark/>
          </w:tcPr>
          <w:p w14:paraId="75CA07CD" w14:textId="77777777" w:rsidR="004211E8" w:rsidRPr="00532C5D" w:rsidRDefault="004211E8" w:rsidP="00EC1DBE">
            <w:pPr>
              <w:spacing w:before="0" w:after="120" w:line="240" w:lineRule="auto"/>
              <w:jc w:val="center"/>
              <w:rPr>
                <w:rFonts w:eastAsia="Times New Roman"/>
              </w:rPr>
            </w:pPr>
            <w:r w:rsidRPr="00532C5D">
              <w:rPr>
                <w:rFonts w:eastAsia="Times New Roman"/>
              </w:rPr>
              <w:t>0,33%</w:t>
            </w:r>
          </w:p>
        </w:tc>
        <w:tc>
          <w:tcPr>
            <w:tcW w:w="1509" w:type="pct"/>
            <w:noWrap/>
            <w:hideMark/>
          </w:tcPr>
          <w:p w14:paraId="629A42A0" w14:textId="77777777" w:rsidR="004211E8" w:rsidRPr="00532C5D" w:rsidRDefault="004211E8" w:rsidP="00EC1DBE">
            <w:pPr>
              <w:spacing w:before="0" w:after="120" w:line="240" w:lineRule="auto"/>
              <w:jc w:val="center"/>
              <w:rPr>
                <w:rFonts w:eastAsia="Times New Roman"/>
              </w:rPr>
            </w:pPr>
            <w:r w:rsidRPr="00532C5D">
              <w:rPr>
                <w:rFonts w:eastAsia="Times New Roman"/>
              </w:rPr>
              <w:t>49,67%</w:t>
            </w:r>
          </w:p>
        </w:tc>
      </w:tr>
      <w:tr w:rsidR="00080A8F" w:rsidRPr="00532C5D" w14:paraId="6D81B6C9" w14:textId="77777777" w:rsidTr="003F4946">
        <w:trPr>
          <w:trHeight w:val="256"/>
        </w:trPr>
        <w:tc>
          <w:tcPr>
            <w:tcW w:w="1667" w:type="pct"/>
            <w:tcBorders>
              <w:bottom w:val="single" w:sz="12" w:space="0" w:color="auto"/>
            </w:tcBorders>
            <w:noWrap/>
            <w:hideMark/>
          </w:tcPr>
          <w:p w14:paraId="7C267E1B" w14:textId="77777777" w:rsidR="004211E8" w:rsidRPr="00532C5D" w:rsidRDefault="004211E8" w:rsidP="00EC1DBE">
            <w:pPr>
              <w:spacing w:before="0" w:after="120" w:line="240" w:lineRule="auto"/>
              <w:rPr>
                <w:rFonts w:eastAsia="Times New Roman"/>
              </w:rPr>
            </w:pPr>
            <w:r w:rsidRPr="00532C5D">
              <w:rPr>
                <w:rFonts w:eastAsia="Times New Roman"/>
              </w:rPr>
              <w:t>Total</w:t>
            </w:r>
          </w:p>
        </w:tc>
        <w:tc>
          <w:tcPr>
            <w:tcW w:w="1824" w:type="pct"/>
            <w:tcBorders>
              <w:bottom w:val="single" w:sz="12" w:space="0" w:color="auto"/>
            </w:tcBorders>
            <w:noWrap/>
            <w:hideMark/>
          </w:tcPr>
          <w:p w14:paraId="6BC0BD07" w14:textId="77777777" w:rsidR="004211E8" w:rsidRPr="00532C5D" w:rsidRDefault="004211E8" w:rsidP="00EC1DBE">
            <w:pPr>
              <w:spacing w:before="0" w:after="120" w:line="240" w:lineRule="auto"/>
              <w:jc w:val="center"/>
              <w:rPr>
                <w:rFonts w:eastAsia="Times New Roman"/>
              </w:rPr>
            </w:pPr>
            <w:r w:rsidRPr="00532C5D">
              <w:rPr>
                <w:rFonts w:eastAsia="Times New Roman"/>
              </w:rPr>
              <w:t>1%</w:t>
            </w:r>
          </w:p>
        </w:tc>
        <w:tc>
          <w:tcPr>
            <w:tcW w:w="1509" w:type="pct"/>
            <w:tcBorders>
              <w:bottom w:val="single" w:sz="12" w:space="0" w:color="auto"/>
            </w:tcBorders>
            <w:noWrap/>
            <w:hideMark/>
          </w:tcPr>
          <w:p w14:paraId="5C20B30C" w14:textId="77777777" w:rsidR="004211E8" w:rsidRPr="00532C5D" w:rsidRDefault="004211E8" w:rsidP="00EC1DBE">
            <w:pPr>
              <w:spacing w:before="0" w:after="120" w:line="240" w:lineRule="auto"/>
              <w:jc w:val="center"/>
              <w:rPr>
                <w:rFonts w:eastAsia="Times New Roman"/>
              </w:rPr>
            </w:pPr>
            <w:r w:rsidRPr="00532C5D">
              <w:rPr>
                <w:rFonts w:eastAsia="Times New Roman"/>
              </w:rPr>
              <w:t>99%</w:t>
            </w:r>
          </w:p>
        </w:tc>
      </w:tr>
    </w:tbl>
    <w:p w14:paraId="244E3EA6" w14:textId="01036FA5" w:rsidR="004211E8" w:rsidRPr="00532C5D" w:rsidRDefault="004211E8" w:rsidP="004211E8">
      <w:pPr>
        <w:spacing w:after="0" w:line="360" w:lineRule="auto"/>
        <w:jc w:val="both"/>
        <w:rPr>
          <w:szCs w:val="24"/>
        </w:rPr>
      </w:pPr>
      <w:r w:rsidRPr="00532C5D">
        <w:rPr>
          <w:szCs w:val="24"/>
        </w:rPr>
        <w:t xml:space="preserve">Les exploitants collectifs font plus le battage (57,34%) et le pilage (55%) que les exploitants individuels qui utilisent beaucoup les décortiqueuses (0,66%) (Figure </w:t>
      </w:r>
      <w:r w:rsidR="007B2059" w:rsidRPr="00532C5D">
        <w:rPr>
          <w:szCs w:val="24"/>
        </w:rPr>
        <w:t>18</w:t>
      </w:r>
      <w:r w:rsidRPr="00532C5D">
        <w:rPr>
          <w:szCs w:val="24"/>
        </w:rPr>
        <w:t>).</w:t>
      </w:r>
    </w:p>
    <w:p w14:paraId="68C62312" w14:textId="77777777" w:rsidR="004211E8" w:rsidRPr="00532C5D" w:rsidRDefault="004211E8" w:rsidP="004211E8">
      <w:pPr>
        <w:spacing w:line="360" w:lineRule="auto"/>
        <w:jc w:val="center"/>
      </w:pPr>
      <w:r w:rsidRPr="00532C5D">
        <w:rPr>
          <w:noProof/>
          <w:lang w:eastAsia="fr-FR"/>
        </w:rPr>
        <w:lastRenderedPageBreak/>
        <w:drawing>
          <wp:inline distT="0" distB="0" distL="0" distR="0" wp14:anchorId="44E87E73" wp14:editId="2647DFE4">
            <wp:extent cx="4295775" cy="3105150"/>
            <wp:effectExtent l="0" t="0" r="0" b="0"/>
            <wp:docPr id="34" name="Graphique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bookmarkStart w:id="388" w:name="_Toc135764968"/>
    </w:p>
    <w:p w14:paraId="143C4F4B" w14:textId="610D6651" w:rsidR="004211E8" w:rsidRPr="00532C5D" w:rsidRDefault="004211E8" w:rsidP="007C7D74">
      <w:pPr>
        <w:pStyle w:val="Lgende"/>
        <w:rPr>
          <w:b/>
        </w:rPr>
      </w:pPr>
      <w:bookmarkStart w:id="389" w:name="_Toc139541229"/>
      <w:bookmarkStart w:id="390" w:name="_Toc197086818"/>
      <w:bookmarkEnd w:id="388"/>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7B2059" w:rsidRPr="00532C5D">
        <w:rPr>
          <w:noProof/>
        </w:rPr>
        <w:t>18</w:t>
      </w:r>
      <w:r w:rsidRPr="00532C5D">
        <w:rPr>
          <w:noProof/>
        </w:rPr>
        <w:fldChar w:fldCharType="end"/>
      </w:r>
      <w:r w:rsidRPr="00532C5D">
        <w:t xml:space="preserve"> : Proportion relative de citation des techniques de décorticage du maïs par type d’exploitation</w:t>
      </w:r>
      <w:bookmarkEnd w:id="389"/>
      <w:bookmarkEnd w:id="390"/>
    </w:p>
    <w:p w14:paraId="68BABD58" w14:textId="77777777" w:rsidR="004211E8" w:rsidRPr="00532C5D" w:rsidRDefault="004211E8">
      <w:pPr>
        <w:pStyle w:val="Paragraphedeliste"/>
        <w:numPr>
          <w:ilvl w:val="0"/>
          <w:numId w:val="10"/>
        </w:numPr>
        <w:spacing w:after="0" w:line="360" w:lineRule="auto"/>
        <w:jc w:val="both"/>
        <w:rPr>
          <w:rFonts w:ascii="Times New Roman" w:hAnsi="Times New Roman" w:cs="Times New Roman"/>
          <w:b/>
          <w:szCs w:val="24"/>
        </w:rPr>
      </w:pPr>
      <w:r w:rsidRPr="00532C5D">
        <w:rPr>
          <w:rFonts w:ascii="Times New Roman" w:hAnsi="Times New Roman" w:cs="Times New Roman"/>
          <w:b/>
          <w:szCs w:val="24"/>
        </w:rPr>
        <w:t>Stockage et conservation</w:t>
      </w:r>
    </w:p>
    <w:p w14:paraId="5EFED5A6" w14:textId="4B5FD6EA" w:rsidR="004211E8" w:rsidRPr="00532C5D" w:rsidRDefault="004211E8" w:rsidP="004211E8">
      <w:pPr>
        <w:spacing w:after="0" w:line="360" w:lineRule="auto"/>
        <w:jc w:val="both"/>
        <w:rPr>
          <w:rFonts w:eastAsia="Times New Roman"/>
          <w:szCs w:val="24"/>
        </w:rPr>
      </w:pPr>
      <w:r w:rsidRPr="00532C5D">
        <w:rPr>
          <w:szCs w:val="24"/>
        </w:rPr>
        <w:t xml:space="preserve">Le maïs est stocké sous forme de grain. Lorsque le maïs est égrené et séché, il est mis dans des sacs entreposés sur des palettes ou caillebotis dans un magasin aéré. Il est aussi stocké dans des greniers </w:t>
      </w:r>
      <w:r w:rsidRPr="00532C5D">
        <w:rPr>
          <w:iCs/>
          <w:szCs w:val="24"/>
        </w:rPr>
        <w:t>améliorés en bambou tressé (47%)</w:t>
      </w:r>
      <w:r w:rsidRPr="00532C5D">
        <w:rPr>
          <w:szCs w:val="24"/>
        </w:rPr>
        <w:t xml:space="preserve"> ou en terre de barre (53%) (Figure </w:t>
      </w:r>
      <w:r w:rsidR="007B2059" w:rsidRPr="00532C5D">
        <w:rPr>
          <w:szCs w:val="24"/>
        </w:rPr>
        <w:t>19</w:t>
      </w:r>
      <w:r w:rsidRPr="00532C5D">
        <w:rPr>
          <w:szCs w:val="24"/>
        </w:rPr>
        <w:t xml:space="preserve">). Les greniers en terre de barre sont donc les plus utilisés pour le stockage du maïs grain. Le coût moyen du stockage s’élève à </w:t>
      </w:r>
      <w:r w:rsidRPr="00532C5D">
        <w:rPr>
          <w:rFonts w:eastAsia="Times New Roman"/>
          <w:szCs w:val="24"/>
        </w:rPr>
        <w:t xml:space="preserve">7158,33 F CFA. </w:t>
      </w:r>
      <w:r w:rsidRPr="00532C5D">
        <w:rPr>
          <w:szCs w:val="24"/>
        </w:rPr>
        <w:t>Les problèmes de stockage sont courants en raison de la faible disponibilité de structures de stockage appropriées.</w:t>
      </w:r>
    </w:p>
    <w:p w14:paraId="715724BB" w14:textId="77777777" w:rsidR="004211E8" w:rsidRPr="00532C5D" w:rsidRDefault="004211E8" w:rsidP="004211E8">
      <w:pPr>
        <w:spacing w:after="0" w:line="360" w:lineRule="auto"/>
        <w:jc w:val="center"/>
        <w:rPr>
          <w:b/>
        </w:rPr>
      </w:pPr>
      <w:r w:rsidRPr="00532C5D">
        <w:rPr>
          <w:noProof/>
          <w:lang w:eastAsia="fr-FR"/>
        </w:rPr>
        <w:drawing>
          <wp:inline distT="0" distB="0" distL="0" distR="0" wp14:anchorId="2E64E6B3" wp14:editId="6FF335B2">
            <wp:extent cx="4572000" cy="2743200"/>
            <wp:effectExtent l="0" t="0" r="0" b="0"/>
            <wp:docPr id="49" name="Graphique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7291B8F" w14:textId="5E6510AB" w:rsidR="004211E8" w:rsidRPr="00532C5D" w:rsidRDefault="004211E8" w:rsidP="007C7D74">
      <w:pPr>
        <w:pStyle w:val="Lgende"/>
      </w:pPr>
      <w:bookmarkStart w:id="391" w:name="_Toc139541230"/>
      <w:bookmarkStart w:id="392" w:name="_Toc197086819"/>
      <w:r w:rsidRPr="00532C5D">
        <w:lastRenderedPageBreak/>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7B2059" w:rsidRPr="00532C5D">
        <w:rPr>
          <w:noProof/>
        </w:rPr>
        <w:t>19</w:t>
      </w:r>
      <w:r w:rsidRPr="00532C5D">
        <w:rPr>
          <w:noProof/>
        </w:rPr>
        <w:fldChar w:fldCharType="end"/>
      </w:r>
      <w:r w:rsidRPr="00532C5D">
        <w:t xml:space="preserve"> : Lieux de stockage du maïs utilisés par les producteurs</w:t>
      </w:r>
      <w:bookmarkEnd w:id="391"/>
      <w:bookmarkEnd w:id="392"/>
    </w:p>
    <w:p w14:paraId="3F132014" w14:textId="77777777" w:rsidR="004211E8" w:rsidRPr="00532C5D" w:rsidRDefault="004211E8">
      <w:pPr>
        <w:pStyle w:val="Paragraphedeliste"/>
        <w:numPr>
          <w:ilvl w:val="0"/>
          <w:numId w:val="10"/>
        </w:numPr>
        <w:spacing w:after="0" w:line="360" w:lineRule="auto"/>
        <w:jc w:val="both"/>
        <w:rPr>
          <w:rFonts w:ascii="Times New Roman" w:hAnsi="Times New Roman" w:cs="Times New Roman"/>
          <w:b/>
          <w:szCs w:val="24"/>
        </w:rPr>
      </w:pPr>
      <w:r w:rsidRPr="00532C5D">
        <w:rPr>
          <w:rFonts w:ascii="Times New Roman" w:hAnsi="Times New Roman" w:cs="Times New Roman"/>
          <w:b/>
          <w:szCs w:val="24"/>
        </w:rPr>
        <w:t>Diagramme des opérations de production du maïs</w:t>
      </w:r>
    </w:p>
    <w:p w14:paraId="5BC28504" w14:textId="77777777" w:rsidR="004211E8" w:rsidRPr="00532C5D" w:rsidRDefault="004211E8" w:rsidP="004211E8">
      <w:pPr>
        <w:spacing w:after="0" w:line="360" w:lineRule="auto"/>
        <w:jc w:val="both"/>
        <w:rPr>
          <w:szCs w:val="24"/>
        </w:rPr>
      </w:pPr>
      <w:r w:rsidRPr="00532C5D">
        <w:rPr>
          <w:szCs w:val="24"/>
        </w:rPr>
        <w:t>Le diagramme des différentes opérations de la production du maïs est présenté par la figure 26 suivante.</w:t>
      </w:r>
    </w:p>
    <w:p w14:paraId="5075DDEB" w14:textId="77777777" w:rsidR="004211E8" w:rsidRPr="00532C5D" w:rsidRDefault="004211E8" w:rsidP="004211E8">
      <w:pPr>
        <w:spacing w:after="0" w:line="360" w:lineRule="auto"/>
        <w:jc w:val="center"/>
        <w:rPr>
          <w:b/>
        </w:rPr>
      </w:pPr>
      <w:r w:rsidRPr="00532C5D">
        <w:rPr>
          <w:b/>
          <w:noProof/>
          <w:lang w:eastAsia="fr-FR"/>
        </w:rPr>
        <w:drawing>
          <wp:inline distT="0" distB="0" distL="0" distR="0" wp14:anchorId="605FD13E" wp14:editId="56EB20CC">
            <wp:extent cx="4239115" cy="4572000"/>
            <wp:effectExtent l="0" t="0" r="952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75071" cy="4610780"/>
                    </a:xfrm>
                    <a:prstGeom prst="rect">
                      <a:avLst/>
                    </a:prstGeom>
                  </pic:spPr>
                </pic:pic>
              </a:graphicData>
            </a:graphic>
          </wp:inline>
        </w:drawing>
      </w:r>
    </w:p>
    <w:p w14:paraId="54CF56B0" w14:textId="7FCCF404" w:rsidR="004211E8" w:rsidRPr="00532C5D" w:rsidRDefault="004211E8" w:rsidP="007C7D74">
      <w:pPr>
        <w:pStyle w:val="Lgende"/>
      </w:pPr>
      <w:bookmarkStart w:id="393" w:name="_Toc139541231"/>
      <w:bookmarkStart w:id="394" w:name="_Toc197086820"/>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2F34A6" w:rsidRPr="00532C5D">
        <w:rPr>
          <w:noProof/>
        </w:rPr>
        <w:t>20</w:t>
      </w:r>
      <w:r w:rsidRPr="00532C5D">
        <w:rPr>
          <w:noProof/>
        </w:rPr>
        <w:fldChar w:fldCharType="end"/>
      </w:r>
      <w:r w:rsidRPr="00532C5D">
        <w:t xml:space="preserve"> : Diagramme des différentes opérations de la production du maïs</w:t>
      </w:r>
      <w:bookmarkEnd w:id="393"/>
      <w:r w:rsidRPr="00532C5D">
        <w:t>.</w:t>
      </w:r>
      <w:bookmarkEnd w:id="394"/>
    </w:p>
    <w:p w14:paraId="22320B7C" w14:textId="77777777" w:rsidR="004211E8" w:rsidRPr="00532C5D" w:rsidRDefault="004211E8" w:rsidP="0030715B">
      <w:pPr>
        <w:spacing w:after="0" w:line="360" w:lineRule="auto"/>
        <w:jc w:val="both"/>
        <w:rPr>
          <w:rStyle w:val="fontstyle01"/>
          <w:rFonts w:ascii="Times New Roman" w:hAnsi="Times New Roman"/>
          <w:sz w:val="24"/>
          <w:szCs w:val="24"/>
        </w:rPr>
      </w:pPr>
    </w:p>
    <w:p w14:paraId="7623FBF2" w14:textId="2A17D333" w:rsidR="005F65A3" w:rsidRPr="00532C5D" w:rsidRDefault="00D1451C" w:rsidP="00BE10DA">
      <w:pPr>
        <w:pStyle w:val="Titre2"/>
      </w:pPr>
      <w:bookmarkStart w:id="395" w:name="_Toc201563196"/>
      <w:r w:rsidRPr="00532C5D">
        <w:t>2.</w:t>
      </w:r>
      <w:r w:rsidR="00E92C37" w:rsidRPr="00532C5D">
        <w:t>5</w:t>
      </w:r>
      <w:r w:rsidRPr="00532C5D">
        <w:t xml:space="preserve">. </w:t>
      </w:r>
      <w:r w:rsidR="005F65A3" w:rsidRPr="00532C5D">
        <w:t>Flux et utilisation de la main d’œuvre salariale</w:t>
      </w:r>
      <w:bookmarkEnd w:id="395"/>
      <w:r w:rsidR="005F65A3" w:rsidRPr="00532C5D">
        <w:t xml:space="preserve"> </w:t>
      </w:r>
    </w:p>
    <w:p w14:paraId="5D855AB0" w14:textId="07C5D1FC" w:rsidR="005F65A3" w:rsidRPr="00532C5D" w:rsidRDefault="005F65A3" w:rsidP="001308A5">
      <w:pPr>
        <w:pStyle w:val="Titre3"/>
      </w:pPr>
      <w:bookmarkStart w:id="396" w:name="_Toc201563197"/>
      <w:r w:rsidRPr="00532C5D">
        <w:t>2.</w:t>
      </w:r>
      <w:r w:rsidR="00E92C37" w:rsidRPr="00532C5D">
        <w:t>5</w:t>
      </w:r>
      <w:r w:rsidRPr="00532C5D">
        <w:t>.1 Flux de la main d’œuvre salariale</w:t>
      </w:r>
      <w:bookmarkEnd w:id="396"/>
    </w:p>
    <w:p w14:paraId="5FF501CE" w14:textId="74954D9B" w:rsidR="005F65A3" w:rsidRPr="00532C5D" w:rsidRDefault="005F65A3" w:rsidP="005F65A3">
      <w:pPr>
        <w:spacing w:line="360" w:lineRule="auto"/>
        <w:jc w:val="both"/>
      </w:pPr>
      <w:r w:rsidRPr="00532C5D">
        <w:rPr>
          <w:szCs w:val="24"/>
        </w:rPr>
        <w:t xml:space="preserve">Le Tchad est un pays où l'agriculture est la principale source de revenus pour de nombreuses personnes. Cependant, la plupart des agriculteurs des zones parcourues travaillent dans des exploitations familiales où la main d'œuvre est souvent fournie à 99,34% (Tableau </w:t>
      </w:r>
      <w:r w:rsidR="007B2059" w:rsidRPr="00532C5D">
        <w:rPr>
          <w:szCs w:val="24"/>
        </w:rPr>
        <w:t>19</w:t>
      </w:r>
      <w:r w:rsidRPr="00532C5D">
        <w:rPr>
          <w:szCs w:val="24"/>
        </w:rPr>
        <w:t>) par les membres de la famille (</w:t>
      </w:r>
      <w:r w:rsidRPr="00532C5D">
        <w:t xml:space="preserve">le producteur, son ou ses épouses, ses enfants, frères et autres membres </w:t>
      </w:r>
      <w:r w:rsidRPr="00532C5D">
        <w:lastRenderedPageBreak/>
        <w:t>de la famille)</w:t>
      </w:r>
      <w:r w:rsidRPr="00532C5D">
        <w:rPr>
          <w:szCs w:val="24"/>
        </w:rPr>
        <w:t>. En revanche, certains producteurs ont recours à la main d'œuvre salariale pour la culture et la récolte de leurs cultures.</w:t>
      </w:r>
    </w:p>
    <w:p w14:paraId="55531CF1" w14:textId="77777777" w:rsidR="005F65A3" w:rsidRPr="00532C5D" w:rsidRDefault="005F65A3" w:rsidP="005F65A3">
      <w:pPr>
        <w:spacing w:after="0" w:line="360" w:lineRule="auto"/>
        <w:jc w:val="both"/>
        <w:rPr>
          <w:szCs w:val="24"/>
        </w:rPr>
      </w:pPr>
      <w:r w:rsidRPr="00532C5D">
        <w:rPr>
          <w:szCs w:val="24"/>
        </w:rPr>
        <w:t>Le flux de main d'œuvre salariale dans la production agricole dépend de la région, du type de culture et du type d'exploitation. Les cultures irriguées telles que le riz et les cultures de rente telles que le coton a tendance à nécessiter plus de main d'œuvre salariale que les cultures pluviales telles que le mil et le sorgho. Dans certaines régions, les producteurs ont recours à la main d'œuvre salariale pour toutes les étapes de la production, tandis que dans d'autres régions, l'utilisation de la main d'œuvre salariale est plus limitée.</w:t>
      </w:r>
    </w:p>
    <w:p w14:paraId="708A32F9" w14:textId="578ACC78" w:rsidR="005F65A3" w:rsidRPr="00532C5D" w:rsidRDefault="005F65A3" w:rsidP="007C7D74">
      <w:pPr>
        <w:pStyle w:val="Lgende"/>
      </w:pPr>
      <w:bookmarkStart w:id="397" w:name="_Toc139541255"/>
      <w:bookmarkStart w:id="398" w:name="_Toc197086849"/>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19</w:t>
      </w:r>
      <w:r w:rsidRPr="00532C5D">
        <w:rPr>
          <w:noProof/>
        </w:rPr>
        <w:fldChar w:fldCharType="end"/>
      </w:r>
      <w:r w:rsidRPr="00532C5D">
        <w:t xml:space="preserve"> : Fréquence relative de citation des types de main d’œuvre utilisés par les producteurs</w:t>
      </w:r>
      <w:bookmarkEnd w:id="397"/>
      <w:bookmarkEnd w:id="398"/>
    </w:p>
    <w:tbl>
      <w:tblPr>
        <w:tblW w:w="5000" w:type="pct"/>
        <w:jc w:val="center"/>
        <w:tblLook w:val="04A0" w:firstRow="1" w:lastRow="0" w:firstColumn="1" w:lastColumn="0" w:noHBand="0" w:noVBand="1"/>
      </w:tblPr>
      <w:tblGrid>
        <w:gridCol w:w="4246"/>
        <w:gridCol w:w="4826"/>
      </w:tblGrid>
      <w:tr w:rsidR="007529C9" w:rsidRPr="00532C5D" w14:paraId="7DF8F678" w14:textId="77777777" w:rsidTr="003F4946">
        <w:trPr>
          <w:trHeight w:val="288"/>
          <w:jc w:val="center"/>
        </w:trPr>
        <w:tc>
          <w:tcPr>
            <w:tcW w:w="2340" w:type="pct"/>
            <w:tcBorders>
              <w:top w:val="single" w:sz="4" w:space="0" w:color="000000"/>
              <w:left w:val="nil"/>
              <w:bottom w:val="single" w:sz="4" w:space="0" w:color="000000"/>
              <w:right w:val="nil"/>
            </w:tcBorders>
            <w:shd w:val="clear" w:color="auto" w:fill="auto"/>
            <w:noWrap/>
            <w:vAlign w:val="bottom"/>
            <w:hideMark/>
          </w:tcPr>
          <w:p w14:paraId="00D26A1B" w14:textId="77777777" w:rsidR="005F65A3" w:rsidRPr="00532C5D" w:rsidRDefault="005F65A3" w:rsidP="003F4946">
            <w:pPr>
              <w:spacing w:after="0" w:line="360" w:lineRule="auto"/>
              <w:jc w:val="both"/>
              <w:rPr>
                <w:rFonts w:eastAsia="Times New Roman"/>
                <w:b/>
                <w:bCs/>
              </w:rPr>
            </w:pPr>
            <w:r w:rsidRPr="00532C5D">
              <w:rPr>
                <w:rFonts w:eastAsia="Times New Roman"/>
                <w:b/>
                <w:bCs/>
              </w:rPr>
              <w:t>Type de main d'œuvre</w:t>
            </w:r>
          </w:p>
        </w:tc>
        <w:tc>
          <w:tcPr>
            <w:tcW w:w="2660" w:type="pct"/>
            <w:tcBorders>
              <w:top w:val="single" w:sz="4" w:space="0" w:color="000000"/>
              <w:left w:val="nil"/>
              <w:bottom w:val="single" w:sz="4" w:space="0" w:color="000000"/>
              <w:right w:val="nil"/>
            </w:tcBorders>
            <w:shd w:val="clear" w:color="auto" w:fill="auto"/>
            <w:noWrap/>
            <w:vAlign w:val="bottom"/>
            <w:hideMark/>
          </w:tcPr>
          <w:p w14:paraId="233D33CD" w14:textId="77777777" w:rsidR="005F65A3" w:rsidRPr="00532C5D" w:rsidRDefault="005F65A3" w:rsidP="003F4946">
            <w:pPr>
              <w:spacing w:after="0" w:line="360" w:lineRule="auto"/>
              <w:jc w:val="center"/>
              <w:rPr>
                <w:rFonts w:eastAsia="Times New Roman"/>
                <w:b/>
                <w:bCs/>
              </w:rPr>
            </w:pPr>
            <w:r w:rsidRPr="00532C5D">
              <w:rPr>
                <w:rFonts w:eastAsia="Times New Roman"/>
                <w:b/>
                <w:bCs/>
              </w:rPr>
              <w:t>Proportion de citation (%)</w:t>
            </w:r>
          </w:p>
        </w:tc>
      </w:tr>
      <w:tr w:rsidR="007529C9" w:rsidRPr="00532C5D" w14:paraId="266059E7" w14:textId="77777777" w:rsidTr="003F4946">
        <w:trPr>
          <w:trHeight w:val="288"/>
          <w:jc w:val="center"/>
        </w:trPr>
        <w:tc>
          <w:tcPr>
            <w:tcW w:w="2340" w:type="pct"/>
            <w:tcBorders>
              <w:top w:val="nil"/>
              <w:left w:val="nil"/>
              <w:bottom w:val="nil"/>
              <w:right w:val="nil"/>
            </w:tcBorders>
            <w:shd w:val="clear" w:color="auto" w:fill="auto"/>
            <w:noWrap/>
            <w:vAlign w:val="bottom"/>
            <w:hideMark/>
          </w:tcPr>
          <w:p w14:paraId="53144B5F" w14:textId="77777777" w:rsidR="005F65A3" w:rsidRPr="00532C5D" w:rsidRDefault="005F65A3" w:rsidP="003F4946">
            <w:pPr>
              <w:spacing w:after="0" w:line="360" w:lineRule="auto"/>
              <w:jc w:val="both"/>
              <w:rPr>
                <w:rFonts w:eastAsia="Times New Roman"/>
              </w:rPr>
            </w:pPr>
            <w:r w:rsidRPr="00532C5D">
              <w:rPr>
                <w:rFonts w:eastAsia="Times New Roman"/>
              </w:rPr>
              <w:t>Salariée familiale</w:t>
            </w:r>
          </w:p>
        </w:tc>
        <w:tc>
          <w:tcPr>
            <w:tcW w:w="2660" w:type="pct"/>
            <w:tcBorders>
              <w:top w:val="nil"/>
              <w:left w:val="nil"/>
              <w:bottom w:val="nil"/>
              <w:right w:val="nil"/>
            </w:tcBorders>
            <w:shd w:val="clear" w:color="auto" w:fill="auto"/>
            <w:noWrap/>
            <w:vAlign w:val="bottom"/>
            <w:hideMark/>
          </w:tcPr>
          <w:p w14:paraId="4C9C61CA" w14:textId="77777777" w:rsidR="005F65A3" w:rsidRPr="00532C5D" w:rsidRDefault="005F65A3" w:rsidP="003F4946">
            <w:pPr>
              <w:spacing w:after="0" w:line="360" w:lineRule="auto"/>
              <w:jc w:val="center"/>
              <w:rPr>
                <w:rFonts w:eastAsia="Times New Roman"/>
                <w:b/>
              </w:rPr>
            </w:pPr>
            <w:r w:rsidRPr="00532C5D">
              <w:rPr>
                <w:rFonts w:eastAsia="Times New Roman"/>
                <w:b/>
              </w:rPr>
              <w:t>99,34</w:t>
            </w:r>
          </w:p>
        </w:tc>
      </w:tr>
      <w:tr w:rsidR="007529C9" w:rsidRPr="00532C5D" w14:paraId="26D8DA6E" w14:textId="77777777" w:rsidTr="003F4946">
        <w:trPr>
          <w:trHeight w:val="288"/>
          <w:jc w:val="center"/>
        </w:trPr>
        <w:tc>
          <w:tcPr>
            <w:tcW w:w="2340" w:type="pct"/>
            <w:tcBorders>
              <w:top w:val="nil"/>
              <w:left w:val="nil"/>
              <w:bottom w:val="nil"/>
              <w:right w:val="nil"/>
            </w:tcBorders>
            <w:shd w:val="clear" w:color="auto" w:fill="auto"/>
            <w:noWrap/>
            <w:vAlign w:val="bottom"/>
            <w:hideMark/>
          </w:tcPr>
          <w:p w14:paraId="5965AC63" w14:textId="77777777" w:rsidR="005F65A3" w:rsidRPr="00532C5D" w:rsidRDefault="005F65A3" w:rsidP="003F4946">
            <w:pPr>
              <w:spacing w:after="0" w:line="360" w:lineRule="auto"/>
              <w:jc w:val="both"/>
              <w:rPr>
                <w:rFonts w:eastAsia="Times New Roman"/>
              </w:rPr>
            </w:pPr>
            <w:r w:rsidRPr="00532C5D">
              <w:rPr>
                <w:rFonts w:eastAsia="Times New Roman"/>
              </w:rPr>
              <w:t>Salariée temporaire</w:t>
            </w:r>
          </w:p>
        </w:tc>
        <w:tc>
          <w:tcPr>
            <w:tcW w:w="2660" w:type="pct"/>
            <w:tcBorders>
              <w:top w:val="nil"/>
              <w:left w:val="nil"/>
              <w:bottom w:val="nil"/>
              <w:right w:val="nil"/>
            </w:tcBorders>
            <w:shd w:val="clear" w:color="auto" w:fill="auto"/>
            <w:noWrap/>
            <w:vAlign w:val="bottom"/>
            <w:hideMark/>
          </w:tcPr>
          <w:p w14:paraId="2C933805" w14:textId="77777777" w:rsidR="005F65A3" w:rsidRPr="00532C5D" w:rsidRDefault="005F65A3" w:rsidP="003F4946">
            <w:pPr>
              <w:spacing w:after="0" w:line="360" w:lineRule="auto"/>
              <w:jc w:val="center"/>
              <w:rPr>
                <w:rFonts w:eastAsia="Times New Roman"/>
              </w:rPr>
            </w:pPr>
            <w:r w:rsidRPr="00532C5D">
              <w:rPr>
                <w:rFonts w:eastAsia="Times New Roman"/>
              </w:rPr>
              <w:t>2</w:t>
            </w:r>
          </w:p>
        </w:tc>
      </w:tr>
      <w:tr w:rsidR="005F65A3" w:rsidRPr="00532C5D" w14:paraId="24441507" w14:textId="77777777" w:rsidTr="003F4946">
        <w:trPr>
          <w:trHeight w:val="288"/>
          <w:jc w:val="center"/>
        </w:trPr>
        <w:tc>
          <w:tcPr>
            <w:tcW w:w="2340" w:type="pct"/>
            <w:tcBorders>
              <w:top w:val="nil"/>
              <w:left w:val="nil"/>
              <w:bottom w:val="single" w:sz="4" w:space="0" w:color="000000"/>
              <w:right w:val="nil"/>
            </w:tcBorders>
            <w:shd w:val="clear" w:color="auto" w:fill="auto"/>
            <w:noWrap/>
            <w:vAlign w:val="bottom"/>
            <w:hideMark/>
          </w:tcPr>
          <w:p w14:paraId="684073CB" w14:textId="77777777" w:rsidR="005F65A3" w:rsidRPr="00532C5D" w:rsidRDefault="005F65A3" w:rsidP="003F4946">
            <w:pPr>
              <w:spacing w:after="0" w:line="360" w:lineRule="auto"/>
              <w:jc w:val="both"/>
              <w:rPr>
                <w:rFonts w:eastAsia="Times New Roman"/>
              </w:rPr>
            </w:pPr>
            <w:r w:rsidRPr="00532C5D">
              <w:rPr>
                <w:rFonts w:eastAsia="Times New Roman"/>
              </w:rPr>
              <w:t>Salariée permanente</w:t>
            </w:r>
          </w:p>
        </w:tc>
        <w:tc>
          <w:tcPr>
            <w:tcW w:w="2660" w:type="pct"/>
            <w:tcBorders>
              <w:top w:val="nil"/>
              <w:left w:val="nil"/>
              <w:bottom w:val="single" w:sz="4" w:space="0" w:color="000000"/>
              <w:right w:val="nil"/>
            </w:tcBorders>
            <w:shd w:val="clear" w:color="auto" w:fill="auto"/>
            <w:noWrap/>
            <w:vAlign w:val="bottom"/>
            <w:hideMark/>
          </w:tcPr>
          <w:p w14:paraId="0BA717AE" w14:textId="77777777" w:rsidR="005F65A3" w:rsidRPr="00532C5D" w:rsidRDefault="005F65A3" w:rsidP="003F4946">
            <w:pPr>
              <w:spacing w:after="0" w:line="360" w:lineRule="auto"/>
              <w:jc w:val="center"/>
              <w:rPr>
                <w:rFonts w:eastAsia="Times New Roman"/>
              </w:rPr>
            </w:pPr>
            <w:r w:rsidRPr="00532C5D">
              <w:rPr>
                <w:rFonts w:eastAsia="Times New Roman"/>
              </w:rPr>
              <w:t>0,33</w:t>
            </w:r>
          </w:p>
        </w:tc>
      </w:tr>
    </w:tbl>
    <w:p w14:paraId="62E76477" w14:textId="77777777" w:rsidR="005F65A3" w:rsidRPr="00532C5D" w:rsidRDefault="005F65A3" w:rsidP="005F65A3">
      <w:pPr>
        <w:spacing w:line="360" w:lineRule="auto"/>
        <w:jc w:val="both"/>
        <w:rPr>
          <w:szCs w:val="24"/>
        </w:rPr>
      </w:pPr>
    </w:p>
    <w:p w14:paraId="6206088A" w14:textId="115CECD1" w:rsidR="005F65A3" w:rsidRPr="00532C5D" w:rsidRDefault="00D1451C" w:rsidP="001308A5">
      <w:pPr>
        <w:pStyle w:val="Titre3"/>
      </w:pPr>
      <w:bookmarkStart w:id="399" w:name="_Toc201563198"/>
      <w:r w:rsidRPr="00532C5D">
        <w:t>2.</w:t>
      </w:r>
      <w:r w:rsidR="00E92C37" w:rsidRPr="00532C5D">
        <w:t>5</w:t>
      </w:r>
      <w:r w:rsidR="005F65A3" w:rsidRPr="00532C5D">
        <w:t>.2. Utilisation de la main d’œuvre salariale</w:t>
      </w:r>
      <w:bookmarkEnd w:id="399"/>
      <w:r w:rsidR="005F65A3" w:rsidRPr="00532C5D">
        <w:t xml:space="preserve"> </w:t>
      </w:r>
    </w:p>
    <w:p w14:paraId="1C8271C6" w14:textId="77777777" w:rsidR="005F65A3" w:rsidRPr="00532C5D" w:rsidRDefault="005F65A3" w:rsidP="005F65A3">
      <w:pPr>
        <w:spacing w:after="0" w:line="360" w:lineRule="auto"/>
        <w:jc w:val="both"/>
        <w:rPr>
          <w:szCs w:val="24"/>
        </w:rPr>
      </w:pPr>
      <w:r w:rsidRPr="00532C5D">
        <w:rPr>
          <w:szCs w:val="24"/>
        </w:rPr>
        <w:t xml:space="preserve">L'utilisation de la main-d'œuvre salariale dans la production agricole est une pratique courante, en particulier pour les cultures vivrières telles que le sorgho, le mil, le riz et le maïs. Les producteurs agricoles peuvent avoir recours à la main-d'œuvre salariale pour diverses raisons. Tout d'abord, ils peuvent manquer de temps ou de main-d'œuvre disponible pour effectuer toutes les tâches nécessaires à la production agricole. En outre, la production peut être très saisonnière, avec des pics de travail intensif pendant certaines périodes, ce qui peut nécessiter l'embauche de travailleurs supplémentaires pour répondre à la demande. La plupart des producteurs utilisent la main d'œuvre salariale pour des tâches spécifiques telles que le labour, la plantation, la récolte, le traitement des cultures et la transformation des produits agricoles (la mouture du maïs pour la production de farine). Les travailleurs salariés sont payés en espèces ou en nature, selon l'accord convenu avec le producteur. Ils sont généralement des travailleurs saisonniers qui ne sont employés que pour la période de pointe de la saison agricole. Le paiement en nature peut prendre la forme de nourriture, d'outils ou d'autres produits agricoles. Les salaires varient également en fonction de la tâche effectuée, de la durée de l'emploi et de </w:t>
      </w:r>
      <w:r w:rsidRPr="00532C5D">
        <w:rPr>
          <w:szCs w:val="24"/>
        </w:rPr>
        <w:lastRenderedPageBreak/>
        <w:t>l'emplacement géographique. Cependant, l'utilisation de la main-d'œuvre salariale est limitée en raison de la disponibilité limitée des travailleurs qualifiés et de la concurrence avec d'autres cultures pour la main-d'œuvre saisonnière. Les coûts de la main-d'œuvre constituent également un obstacle pour certains producteurs, en particulier pour les petits exploitants.</w:t>
      </w:r>
    </w:p>
    <w:p w14:paraId="53537206" w14:textId="29817CC4" w:rsidR="005F65A3" w:rsidRPr="00532C5D" w:rsidRDefault="00D1451C" w:rsidP="00E92C37">
      <w:pPr>
        <w:pStyle w:val="Titre2"/>
        <w:numPr>
          <w:ilvl w:val="1"/>
          <w:numId w:val="66"/>
        </w:numPr>
      </w:pPr>
      <w:r w:rsidRPr="00532C5D">
        <w:t xml:space="preserve"> </w:t>
      </w:r>
      <w:bookmarkStart w:id="400" w:name="_Toc201563199"/>
      <w:r w:rsidR="005F65A3" w:rsidRPr="00532C5D">
        <w:t>Les déterminants et implications socio-économiques de la main d’œuvre</w:t>
      </w:r>
      <w:bookmarkEnd w:id="400"/>
      <w:r w:rsidR="005F65A3" w:rsidRPr="00532C5D">
        <w:t xml:space="preserve"> </w:t>
      </w:r>
    </w:p>
    <w:p w14:paraId="434A39C1" w14:textId="77777777" w:rsidR="005F65A3" w:rsidRPr="00532C5D" w:rsidRDefault="005F65A3" w:rsidP="005F65A3">
      <w:pPr>
        <w:pStyle w:val="Default"/>
        <w:spacing w:line="360" w:lineRule="auto"/>
        <w:jc w:val="both"/>
        <w:rPr>
          <w:rFonts w:ascii="Times New Roman" w:hAnsi="Times New Roman" w:cs="Times New Roman"/>
          <w:iCs/>
          <w:color w:val="auto"/>
        </w:rPr>
      </w:pPr>
      <w:r w:rsidRPr="00532C5D">
        <w:rPr>
          <w:rFonts w:ascii="Times New Roman" w:hAnsi="Times New Roman" w:cs="Times New Roman"/>
          <w:iCs/>
          <w:color w:val="auto"/>
        </w:rPr>
        <w:t xml:space="preserve">La migration de la main d’œuvre au Tchad est influencée par plusieurs facteurs socio-économiques. Selon une étude menée par </w:t>
      </w:r>
      <w:proofErr w:type="spellStart"/>
      <w:r w:rsidRPr="00532C5D">
        <w:rPr>
          <w:rFonts w:ascii="Times New Roman" w:hAnsi="Times New Roman" w:cs="Times New Roman"/>
          <w:iCs/>
          <w:color w:val="auto"/>
        </w:rPr>
        <w:t>Baharanyi</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xml:space="preserve"> (2015), la principale raison de la migration est le manque d'emplois locaux et la recherche d'opportunités économiques meilleures ailleurs. D'autres facteurs tels que les conflits, les problèmes environnementaux et les pressions démographiques sont également identifiés comme des facteurs contribuant à la migration (</w:t>
      </w:r>
      <w:proofErr w:type="spellStart"/>
      <w:r w:rsidRPr="00532C5D">
        <w:rPr>
          <w:rFonts w:ascii="Times New Roman" w:hAnsi="Times New Roman" w:cs="Times New Roman"/>
          <w:iCs/>
          <w:color w:val="auto"/>
        </w:rPr>
        <w:t>Baharanyi</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2015). L'utilisation de la main d'œuvre salariale migrante dans les zones d'accueil est souvent liée aux besoins spécifiques du secteur économique concerné. Dans l'agriculture, par exemple, la migration saisonnière des travailleurs est courante pour répondre aux besoins de la récolte (</w:t>
      </w:r>
      <w:proofErr w:type="spellStart"/>
      <w:r w:rsidRPr="00532C5D">
        <w:rPr>
          <w:rFonts w:ascii="Times New Roman" w:hAnsi="Times New Roman" w:cs="Times New Roman"/>
          <w:iCs/>
          <w:color w:val="auto"/>
        </w:rPr>
        <w:t>Boubakary</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2018). Les migrants travaillent souvent dans des conditions précaires et sont confrontés à des risques pour leur santé et leur sécurité sur le lieu de travail (</w:t>
      </w:r>
      <w:proofErr w:type="spellStart"/>
      <w:r w:rsidRPr="00532C5D">
        <w:rPr>
          <w:rFonts w:ascii="Times New Roman" w:hAnsi="Times New Roman" w:cs="Times New Roman"/>
          <w:iCs/>
          <w:color w:val="auto"/>
        </w:rPr>
        <w:t>Boubakary</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2018). Les implications socio-économiques de la migration de la main d'œuvre peuvent être à la fois positives et négatives. D'une part, la migration peut permettre aux migrants d'améliorer leurs conditions de vie et de soutenir financièrement leur famille (</w:t>
      </w:r>
      <w:proofErr w:type="spellStart"/>
      <w:r w:rsidRPr="00532C5D">
        <w:rPr>
          <w:rFonts w:ascii="Times New Roman" w:hAnsi="Times New Roman" w:cs="Times New Roman"/>
          <w:iCs/>
          <w:color w:val="auto"/>
        </w:rPr>
        <w:t>Baharanyi</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2015). D'autre part, la migration peut également entraîner des problèmes sociaux tels que la désagrégation des familles et des communautés (</w:t>
      </w:r>
      <w:proofErr w:type="spellStart"/>
      <w:r w:rsidRPr="00532C5D">
        <w:rPr>
          <w:rFonts w:ascii="Times New Roman" w:hAnsi="Times New Roman" w:cs="Times New Roman"/>
          <w:iCs/>
          <w:color w:val="auto"/>
        </w:rPr>
        <w:t>Baharanyi</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2015). En outre, l'utilisation de la main-d'œuvre migrante peut conduire à une exploitation économique et une discrimination de cette population (</w:t>
      </w:r>
      <w:proofErr w:type="spellStart"/>
      <w:r w:rsidRPr="00532C5D">
        <w:rPr>
          <w:rFonts w:ascii="Times New Roman" w:hAnsi="Times New Roman" w:cs="Times New Roman"/>
          <w:iCs/>
          <w:color w:val="auto"/>
        </w:rPr>
        <w:t>Boubakary</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2018).</w:t>
      </w:r>
    </w:p>
    <w:p w14:paraId="11967855" w14:textId="1E448DED" w:rsidR="005F65A3" w:rsidRPr="00532C5D" w:rsidRDefault="005F65A3" w:rsidP="00E92C37">
      <w:pPr>
        <w:pStyle w:val="Titre3"/>
        <w:numPr>
          <w:ilvl w:val="2"/>
          <w:numId w:val="66"/>
        </w:numPr>
      </w:pPr>
      <w:r w:rsidRPr="00532C5D">
        <w:t xml:space="preserve"> </w:t>
      </w:r>
      <w:bookmarkStart w:id="401" w:name="_Toc201563200"/>
      <w:r w:rsidRPr="00532C5D">
        <w:t>Les déterminants économiques</w:t>
      </w:r>
      <w:bookmarkEnd w:id="401"/>
      <w:r w:rsidRPr="00532C5D">
        <w:t xml:space="preserve"> </w:t>
      </w:r>
    </w:p>
    <w:p w14:paraId="549318D7" w14:textId="1C5A0F89" w:rsidR="005F65A3" w:rsidRPr="00532C5D" w:rsidRDefault="005F65A3" w:rsidP="005F65A3">
      <w:pPr>
        <w:spacing w:line="360" w:lineRule="auto"/>
        <w:jc w:val="both"/>
        <w:rPr>
          <w:szCs w:val="24"/>
        </w:rPr>
      </w:pPr>
      <w:r w:rsidRPr="00532C5D">
        <w:rPr>
          <w:iCs/>
        </w:rPr>
        <w:t xml:space="preserve">Les déterminants économiques au Tchad sont nombreux et complexes. Selon l'étude de Ben Ali </w:t>
      </w:r>
      <w:r w:rsidRPr="00532C5D">
        <w:rPr>
          <w:i/>
          <w:iCs/>
        </w:rPr>
        <w:t>et al.</w:t>
      </w:r>
      <w:r w:rsidRPr="00532C5D">
        <w:rPr>
          <w:iCs/>
        </w:rPr>
        <w:t xml:space="preserve"> (2017), les principales sources de revenus du pays proviennent des exportations de pétrole, de coton, de bétail et de produits agricoles, bien que ces secteurs soient soumis à de fortes fluctuations en fonction des conditions du marché international. Les autres facteurs économiques importants incluent la dépendance à l'égard des importations pour les biens de consommation et d'investissement, la faible diversification économique, la vulnérabilité aux chocs climatiques et l'instabilité politique. L'étude de Faye </w:t>
      </w:r>
      <w:r w:rsidRPr="00532C5D">
        <w:rPr>
          <w:i/>
          <w:iCs/>
        </w:rPr>
        <w:t>et al.</w:t>
      </w:r>
      <w:r w:rsidRPr="00532C5D">
        <w:rPr>
          <w:iCs/>
        </w:rPr>
        <w:t xml:space="preserve"> (2018) souligne également l'importance de la corruption et de la mauvaise gestion économique comme des facteurs qui entravent la croissance économique au Tchad et note également la faible efficacité des </w:t>
      </w:r>
      <w:r w:rsidRPr="00532C5D">
        <w:rPr>
          <w:iCs/>
        </w:rPr>
        <w:lastRenderedPageBreak/>
        <w:t xml:space="preserve">politiques publiques et le manque d'investissement dans les infrastructures de base, ce qui limite la capacité du pays à développer son potentiel économique. C’est dans cette optique que les travaux de </w:t>
      </w:r>
      <w:proofErr w:type="spellStart"/>
      <w:r w:rsidRPr="00532C5D">
        <w:rPr>
          <w:iCs/>
        </w:rPr>
        <w:t>Ngaruko</w:t>
      </w:r>
      <w:proofErr w:type="spellEnd"/>
      <w:r w:rsidRPr="00532C5D">
        <w:rPr>
          <w:iCs/>
        </w:rPr>
        <w:t xml:space="preserve"> </w:t>
      </w:r>
      <w:r w:rsidRPr="00532C5D">
        <w:rPr>
          <w:i/>
          <w:iCs/>
        </w:rPr>
        <w:t>et al.</w:t>
      </w:r>
      <w:r w:rsidRPr="00532C5D">
        <w:rPr>
          <w:iCs/>
        </w:rPr>
        <w:t xml:space="preserve">, (2020) ont souligné l'importance de la croissance démographique rapide comme un facteur déterminant de l'économie tchadienne. </w:t>
      </w:r>
      <w:r w:rsidR="00C13E9D" w:rsidRPr="00532C5D">
        <w:rPr>
          <w:iCs/>
        </w:rPr>
        <w:t xml:space="preserve">En effet </w:t>
      </w:r>
      <w:r w:rsidRPr="00532C5D">
        <w:rPr>
          <w:iCs/>
        </w:rPr>
        <w:t>la population en âge de travailler augmente rapidement, ce qui pourrait être une opportunité pour le développement économique si le pays parvient à créer suffisamment d'emplois pour cette population active (</w:t>
      </w:r>
      <w:proofErr w:type="spellStart"/>
      <w:r w:rsidRPr="00532C5D">
        <w:rPr>
          <w:iCs/>
        </w:rPr>
        <w:t>Ngaruko</w:t>
      </w:r>
      <w:proofErr w:type="spellEnd"/>
      <w:r w:rsidRPr="00532C5D">
        <w:rPr>
          <w:iCs/>
        </w:rPr>
        <w:t xml:space="preserve"> </w:t>
      </w:r>
      <w:r w:rsidRPr="00532C5D">
        <w:rPr>
          <w:i/>
          <w:iCs/>
        </w:rPr>
        <w:t>et al.</w:t>
      </w:r>
      <w:r w:rsidRPr="00532C5D">
        <w:rPr>
          <w:iCs/>
        </w:rPr>
        <w:t>, 2020).</w:t>
      </w:r>
    </w:p>
    <w:p w14:paraId="2A2CC048" w14:textId="3136C357" w:rsidR="005F65A3" w:rsidRPr="00532C5D" w:rsidRDefault="005F65A3" w:rsidP="00E92C37">
      <w:pPr>
        <w:pStyle w:val="Titre3"/>
        <w:numPr>
          <w:ilvl w:val="2"/>
          <w:numId w:val="66"/>
        </w:numPr>
      </w:pPr>
      <w:bookmarkStart w:id="402" w:name="_Toc201563201"/>
      <w:r w:rsidRPr="00532C5D">
        <w:t>Les implications socio-économiques de la main d’œuvre</w:t>
      </w:r>
      <w:bookmarkEnd w:id="402"/>
      <w:r w:rsidRPr="00532C5D">
        <w:t xml:space="preserve"> </w:t>
      </w:r>
    </w:p>
    <w:p w14:paraId="11D94B46" w14:textId="77777777" w:rsidR="005F65A3" w:rsidRPr="00532C5D" w:rsidRDefault="005F65A3" w:rsidP="005F65A3">
      <w:pPr>
        <w:pStyle w:val="Default"/>
        <w:spacing w:line="360" w:lineRule="auto"/>
        <w:jc w:val="both"/>
        <w:rPr>
          <w:rFonts w:ascii="Times New Roman" w:hAnsi="Times New Roman" w:cs="Times New Roman"/>
          <w:iCs/>
          <w:color w:val="auto"/>
        </w:rPr>
      </w:pPr>
      <w:r w:rsidRPr="00532C5D">
        <w:rPr>
          <w:rFonts w:ascii="Times New Roman" w:hAnsi="Times New Roman" w:cs="Times New Roman"/>
          <w:iCs/>
          <w:color w:val="auto"/>
        </w:rPr>
        <w:t xml:space="preserve">La migration de la main d'œuvre au Tchad a des implications socio-économiques importantes pour les travailleurs migrants, leurs familles, les zones d'origine et d'accueil. Selon une étude menée par le Programme des Nations Unies pour le Développement (PNUD) en 2018, la migration de la main d'œuvre peut contribuer à la réduction de la pauvreté et à l'amélioration des conditions de vie des travailleurs migrants et de leur famille, grâce à l'obtention d'un emploi et d'un revenu régulier. Cependant, la migration peut également avoir des implications négatives, notamment la séparation des familles, la perte de compétences et de connaissances traditionnelles dans les zones d'origine, la pression sur les services publics dans les zones d'accueil et la concurrence sur le marché du travail. Selon une étude menée par </w:t>
      </w:r>
      <w:proofErr w:type="spellStart"/>
      <w:r w:rsidRPr="00532C5D">
        <w:rPr>
          <w:rFonts w:ascii="Times New Roman" w:hAnsi="Times New Roman" w:cs="Times New Roman"/>
          <w:iCs/>
          <w:color w:val="auto"/>
        </w:rPr>
        <w:t>Hamit-Haggar</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xml:space="preserve"> </w:t>
      </w:r>
      <w:proofErr w:type="gramStart"/>
      <w:r w:rsidRPr="00532C5D">
        <w:rPr>
          <w:rFonts w:ascii="Times New Roman" w:hAnsi="Times New Roman" w:cs="Times New Roman"/>
          <w:iCs/>
          <w:color w:val="auto"/>
        </w:rPr>
        <w:t>en</w:t>
      </w:r>
      <w:proofErr w:type="gramEnd"/>
      <w:r w:rsidRPr="00532C5D">
        <w:rPr>
          <w:rFonts w:ascii="Times New Roman" w:hAnsi="Times New Roman" w:cs="Times New Roman"/>
          <w:iCs/>
          <w:color w:val="auto"/>
        </w:rPr>
        <w:t xml:space="preserve"> 2019, la migration de la main d'œuvre peut également entraîner une réduction de la participation des femmes à la vie économique et sociale des zones d'origine, en particulier dans les zones rurales. La migration de la main d'œuvre salariale peut également avoir des implications sur les entreprises et l'économie dans son ensemble. Selon une étude menée par la Banque Africaine de Développement en 2017, la migration peut entraîner une pénurie de compétences et de main d'œuvre qualifiée dans les entreprises, ainsi qu'une perte de revenus pour les gouvernements en raison de l'émigration des travailleurs qualifiés. </w:t>
      </w:r>
    </w:p>
    <w:p w14:paraId="1CFC1868" w14:textId="68070F58" w:rsidR="00185E10" w:rsidRPr="00532C5D" w:rsidRDefault="00185E10" w:rsidP="0041488B">
      <w:pPr>
        <w:pStyle w:val="Titre1"/>
      </w:pPr>
      <w:bookmarkStart w:id="403" w:name="_Toc201563202"/>
      <w:r w:rsidRPr="00532C5D">
        <w:t>2</w:t>
      </w:r>
      <w:r w:rsidR="00E92C37" w:rsidRPr="00532C5D">
        <w:t>.7</w:t>
      </w:r>
      <w:r w:rsidRPr="00532C5D">
        <w:t xml:space="preserve"> Enjeux et Contraintes de la Production</w:t>
      </w:r>
      <w:bookmarkEnd w:id="403"/>
    </w:p>
    <w:p w14:paraId="713E5719" w14:textId="7926430F" w:rsidR="00185E10" w:rsidRPr="00532C5D" w:rsidRDefault="00185E10" w:rsidP="00185E10">
      <w:pPr>
        <w:spacing w:line="360" w:lineRule="auto"/>
        <w:jc w:val="both"/>
      </w:pPr>
      <w:r w:rsidRPr="00532C5D">
        <w:rPr>
          <w:szCs w:val="24"/>
        </w:rPr>
        <w:t xml:space="preserve">Les provinces de </w:t>
      </w:r>
      <w:proofErr w:type="spellStart"/>
      <w:r w:rsidRPr="00532C5D">
        <w:rPr>
          <w:szCs w:val="24"/>
        </w:rPr>
        <w:t>Salamat</w:t>
      </w:r>
      <w:proofErr w:type="spellEnd"/>
      <w:r w:rsidRPr="00532C5D">
        <w:rPr>
          <w:szCs w:val="24"/>
        </w:rPr>
        <w:t xml:space="preserve"> et de Mayo </w:t>
      </w:r>
      <w:proofErr w:type="spellStart"/>
      <w:r w:rsidRPr="00532C5D">
        <w:rPr>
          <w:szCs w:val="24"/>
        </w:rPr>
        <w:t>Kebbi</w:t>
      </w:r>
      <w:proofErr w:type="spellEnd"/>
      <w:r w:rsidRPr="00532C5D">
        <w:rPr>
          <w:szCs w:val="24"/>
        </w:rPr>
        <w:t xml:space="preserve"> Ouest sont dotées d'un potentiel de production agricole important, mais dont l'exploitation reste confrontée à de nombreux enjeux et contraintes. En effet, les différentes productions de ces provinces sont caractérisées par une faible productivité, une dépendance aux conditions climatiques, un manque de financement, des infrastructures insuffisantes et une faible valeur ajoutée des produits. Ces situations </w:t>
      </w:r>
      <w:proofErr w:type="gramStart"/>
      <w:r w:rsidRPr="00532C5D">
        <w:rPr>
          <w:szCs w:val="24"/>
        </w:rPr>
        <w:t>ont</w:t>
      </w:r>
      <w:proofErr w:type="gramEnd"/>
      <w:r w:rsidRPr="00532C5D">
        <w:rPr>
          <w:szCs w:val="24"/>
        </w:rPr>
        <w:t xml:space="preserve"> des conséquences importantes sur la sécurité alimentaire, la croissance économique et le </w:t>
      </w:r>
      <w:r w:rsidRPr="00532C5D">
        <w:rPr>
          <w:szCs w:val="24"/>
        </w:rPr>
        <w:lastRenderedPageBreak/>
        <w:t xml:space="preserve">développement durable du pays. Cette partie vise à analyser les enjeux et contraintes de la production, en se basant sur une revue de la littérature existante. </w:t>
      </w:r>
    </w:p>
    <w:p w14:paraId="7FA05E67" w14:textId="4E66A903" w:rsidR="00185E10" w:rsidRPr="00532C5D" w:rsidRDefault="00185E10" w:rsidP="001308A5">
      <w:pPr>
        <w:pStyle w:val="Titre3"/>
      </w:pPr>
      <w:bookmarkStart w:id="404" w:name="_Toc201563203"/>
      <w:r w:rsidRPr="00532C5D">
        <w:t>2.</w:t>
      </w:r>
      <w:r w:rsidR="00E92C37" w:rsidRPr="00532C5D">
        <w:t>7</w:t>
      </w:r>
      <w:r w:rsidRPr="00532C5D">
        <w:t>.1 Problématique d'accès à l'eau</w:t>
      </w:r>
      <w:bookmarkEnd w:id="404"/>
      <w:r w:rsidRPr="00532C5D">
        <w:t xml:space="preserve"> </w:t>
      </w:r>
    </w:p>
    <w:p w14:paraId="46528D3A" w14:textId="77777777" w:rsidR="00185E10" w:rsidRPr="00532C5D" w:rsidRDefault="00185E10" w:rsidP="00185E10">
      <w:pPr>
        <w:pStyle w:val="Default"/>
        <w:spacing w:line="360" w:lineRule="auto"/>
        <w:jc w:val="both"/>
        <w:rPr>
          <w:rFonts w:ascii="Times New Roman" w:hAnsi="Times New Roman" w:cs="Times New Roman"/>
          <w:iCs/>
          <w:color w:val="auto"/>
        </w:rPr>
      </w:pPr>
      <w:r w:rsidRPr="00532C5D">
        <w:rPr>
          <w:rFonts w:ascii="Times New Roman" w:hAnsi="Times New Roman" w:cs="Times New Roman"/>
          <w:iCs/>
          <w:color w:val="auto"/>
        </w:rPr>
        <w:t>La problématique d'accès à l'eau d'irrigation au Tchad est une question majeure pour le développement de l'agriculture dans le pays. En effet, le Tchad est l'un des pays les plus arides du continent africain, avec des précipitations extrêmement variables et une grande partie des terres agricoles qui ne sont pas irriguées. Cette situation limite la production agricole et la sécurité alimentaire des populations, en particulier dans les zones rurales. Non seulement l'accès à l'eau est un enjeu crucial pour l'agriculture au Tchad, en particulier dans les zones rurales où la plupart des terres agricoles ne sont pas irriguées mais aussi il est à noter que les précipitations sont extrêmement variables dans le pays, ce qui rend la gestion de l'eau pour l'agriculture encore plus difficile (</w:t>
      </w:r>
      <w:proofErr w:type="spellStart"/>
      <w:r w:rsidRPr="00532C5D">
        <w:rPr>
          <w:rFonts w:ascii="Times New Roman" w:hAnsi="Times New Roman" w:cs="Times New Roman"/>
          <w:iCs/>
          <w:color w:val="auto"/>
        </w:rPr>
        <w:t>Ndah</w:t>
      </w:r>
      <w:proofErr w:type="spellEnd"/>
      <w:r w:rsidRPr="00532C5D">
        <w:rPr>
          <w:rFonts w:ascii="Times New Roman" w:hAnsi="Times New Roman" w:cs="Times New Roman"/>
          <w:iCs/>
          <w:color w:val="auto"/>
        </w:rPr>
        <w:t xml:space="preserve"> </w:t>
      </w:r>
      <w:proofErr w:type="spellStart"/>
      <w:r w:rsidRPr="00532C5D">
        <w:rPr>
          <w:rFonts w:ascii="Times New Roman" w:hAnsi="Times New Roman" w:cs="Times New Roman"/>
          <w:iCs/>
          <w:color w:val="auto"/>
        </w:rPr>
        <w:t>Hycenth</w:t>
      </w:r>
      <w:proofErr w:type="spellEnd"/>
      <w:r w:rsidRPr="00532C5D">
        <w:rPr>
          <w:rFonts w:ascii="Times New Roman" w:hAnsi="Times New Roman" w:cs="Times New Roman"/>
          <w:iCs/>
          <w:color w:val="auto"/>
        </w:rPr>
        <w:t xml:space="preserve"> Tim </w:t>
      </w:r>
      <w:r w:rsidRPr="00532C5D">
        <w:rPr>
          <w:rFonts w:ascii="Times New Roman" w:hAnsi="Times New Roman" w:cs="Times New Roman"/>
          <w:i/>
          <w:iCs/>
          <w:color w:val="auto"/>
        </w:rPr>
        <w:t>et al.</w:t>
      </w:r>
      <w:r w:rsidRPr="00532C5D">
        <w:rPr>
          <w:rFonts w:ascii="Times New Roman" w:hAnsi="Times New Roman" w:cs="Times New Roman"/>
          <w:iCs/>
          <w:color w:val="auto"/>
        </w:rPr>
        <w:t xml:space="preserve">, 2018). </w:t>
      </w:r>
      <w:proofErr w:type="spellStart"/>
      <w:r w:rsidRPr="00532C5D">
        <w:rPr>
          <w:rFonts w:ascii="Times New Roman" w:hAnsi="Times New Roman" w:cs="Times New Roman"/>
          <w:iCs/>
          <w:color w:val="auto"/>
        </w:rPr>
        <w:t>Hamouda</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xml:space="preserve"> (2019) ont examiné les défis liés à l'irrigation au Tchad en utilisant des données satellitaires et ont constaté que seulement environ 5% des terres agricoles du pays sont actuellement irriguées. La plupart des terres agricoles irriguées dépendent de sources d'eau non fiables, comme les puits et les galeries filtrantes, qui peuvent rapidement s'assécher pendant les périodes de sécheresse. De même, dans les communautés rurales, les agriculteurs ruraux dépendent souvent de méthodes d'irrigation traditionnelles, comme les galeries filtrantes, qui peuvent être coûteuses et inefficaces (</w:t>
      </w:r>
      <w:proofErr w:type="spellStart"/>
      <w:r w:rsidRPr="00532C5D">
        <w:rPr>
          <w:rFonts w:ascii="Times New Roman" w:hAnsi="Times New Roman" w:cs="Times New Roman"/>
          <w:iCs/>
          <w:color w:val="auto"/>
        </w:rPr>
        <w:t>Djarma</w:t>
      </w:r>
      <w:proofErr w:type="spellEnd"/>
      <w:r w:rsidRPr="00532C5D">
        <w:rPr>
          <w:rFonts w:ascii="Times New Roman" w:hAnsi="Times New Roman" w:cs="Times New Roman"/>
          <w:iCs/>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iCs/>
          <w:color w:val="auto"/>
        </w:rPr>
        <w:t>, 2020). Il en revient que des investissements dans les infrastructures d'irrigation modernes, comme les pompes solaires pourraient participer à l’amélioration de l'efficacité de l'irrigation et à la réduction des coûts pour les agriculteurs ruraux.</w:t>
      </w:r>
    </w:p>
    <w:p w14:paraId="6800D4FE" w14:textId="59987E87" w:rsidR="00185E10" w:rsidRPr="00532C5D" w:rsidRDefault="00185E10" w:rsidP="001308A5">
      <w:pPr>
        <w:pStyle w:val="Titre3"/>
      </w:pPr>
      <w:bookmarkStart w:id="405" w:name="_Toc201563204"/>
      <w:r w:rsidRPr="00532C5D">
        <w:t>2.</w:t>
      </w:r>
      <w:r w:rsidR="00E92C37" w:rsidRPr="00532C5D">
        <w:t>7</w:t>
      </w:r>
      <w:r w:rsidRPr="00532C5D">
        <w:t>.2 Accès des parcelles à l’eau d’irrigation</w:t>
      </w:r>
      <w:bookmarkEnd w:id="405"/>
    </w:p>
    <w:p w14:paraId="02F7F5D6" w14:textId="77777777" w:rsidR="00185E10" w:rsidRPr="00532C5D" w:rsidRDefault="00185E10" w:rsidP="00185E10">
      <w:pPr>
        <w:pStyle w:val="Default"/>
        <w:spacing w:line="360" w:lineRule="auto"/>
        <w:jc w:val="both"/>
        <w:rPr>
          <w:rFonts w:ascii="Times New Roman" w:hAnsi="Times New Roman" w:cs="Times New Roman"/>
          <w:color w:val="auto"/>
        </w:rPr>
      </w:pPr>
      <w:r w:rsidRPr="00532C5D">
        <w:rPr>
          <w:rFonts w:ascii="Times New Roman" w:hAnsi="Times New Roman" w:cs="Times New Roman"/>
          <w:color w:val="auto"/>
        </w:rPr>
        <w:t xml:space="preserve">L'accès des parcelles à l'eau d'irrigation au Tchad est un sujet complexe qui dépend de plusieurs facteurs. En effet, la plupart des producteurs de maïs enquêtés sont des petits exploitants, qui disposent de peu de moyens pour investir dans des systèmes d'irrigation modernes. Ils font donc souvent recourir à des méthodes traditionnelles, telles que l'irrigation par inondation ou la collecte de l'eau de pluie, qui sont souvent inefficaces et coûteuses. Les agriculteurs sont donc contraints d'utiliser des techniques d'irrigation traditionnelles. Par ailleurs, la gestion de l'eau est également un facteur clé de l'accès à l'eau d'irrigation. Selon certains auteurs, dans les zones où l'eau est abondante, les producteurs utilisent des systèmes d'irrigation tels que les canaux ou les puits pour irriguer leurs champs de maïs (Musa </w:t>
      </w:r>
      <w:r w:rsidRPr="00532C5D">
        <w:rPr>
          <w:rFonts w:ascii="Times New Roman" w:hAnsi="Times New Roman" w:cs="Times New Roman"/>
          <w:i/>
          <w:iCs/>
          <w:color w:val="auto"/>
        </w:rPr>
        <w:t>et al.</w:t>
      </w:r>
      <w:r w:rsidRPr="00532C5D">
        <w:rPr>
          <w:rFonts w:ascii="Times New Roman" w:hAnsi="Times New Roman" w:cs="Times New Roman"/>
          <w:color w:val="auto"/>
        </w:rPr>
        <w:t>, 2017). Cependant, dans les zones plus arides, les producteurs sont confrontés à des défis pour accéder à l'eau, ce qui peut limiter leur production de maïs (</w:t>
      </w:r>
      <w:proofErr w:type="spellStart"/>
      <w:r w:rsidRPr="00532C5D">
        <w:rPr>
          <w:rFonts w:ascii="Times New Roman" w:hAnsi="Times New Roman" w:cs="Times New Roman"/>
          <w:color w:val="auto"/>
        </w:rPr>
        <w:t>Adoum</w:t>
      </w:r>
      <w:proofErr w:type="spellEnd"/>
      <w:r w:rsidRPr="00532C5D">
        <w:rPr>
          <w:rFonts w:ascii="Times New Roman" w:hAnsi="Times New Roman" w:cs="Times New Roman"/>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color w:val="auto"/>
        </w:rPr>
        <w:t xml:space="preserve">, 2014). Pour répondre à ce défi, des initiatives ont été mises </w:t>
      </w:r>
      <w:r w:rsidRPr="00532C5D">
        <w:rPr>
          <w:rFonts w:ascii="Times New Roman" w:hAnsi="Times New Roman" w:cs="Times New Roman"/>
          <w:color w:val="auto"/>
        </w:rPr>
        <w:lastRenderedPageBreak/>
        <w:t>en place pour améliorer l'accès à l'eau d'irrigation pour les producteurs de maïs au Tchad. Certains programmes de développement agricole fournissent des technologies d'irrigation efficaces, telles que les systèmes d'irrigation goutte à goutte, pour aider les producteurs à économiser l'eau et à maximiser leur production (</w:t>
      </w:r>
      <w:proofErr w:type="spellStart"/>
      <w:r w:rsidRPr="00532C5D">
        <w:rPr>
          <w:rFonts w:ascii="Times New Roman" w:hAnsi="Times New Roman" w:cs="Times New Roman"/>
          <w:color w:val="auto"/>
        </w:rPr>
        <w:t>Bacho</w:t>
      </w:r>
      <w:proofErr w:type="spellEnd"/>
      <w:r w:rsidRPr="00532C5D">
        <w:rPr>
          <w:rFonts w:ascii="Times New Roman" w:hAnsi="Times New Roman" w:cs="Times New Roman"/>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color w:val="auto"/>
        </w:rPr>
        <w:t xml:space="preserve">, 2015). Les ONG locales et internationales travaillent également pour améliorer l'accès à l'eau d'irrigation pour les producteurs de maïs, en construisant des puits, des systèmes de collecte d'eau de pluie et des réservoirs d'eau (Oxfam, 2019). </w:t>
      </w:r>
    </w:p>
    <w:p w14:paraId="7D9EB2E2" w14:textId="77777777" w:rsidR="00185E10" w:rsidRPr="00532C5D" w:rsidRDefault="00185E10" w:rsidP="00185E10">
      <w:pPr>
        <w:pStyle w:val="Default"/>
        <w:spacing w:line="360" w:lineRule="auto"/>
        <w:jc w:val="both"/>
        <w:rPr>
          <w:rFonts w:ascii="Times New Roman" w:hAnsi="Times New Roman" w:cs="Times New Roman"/>
          <w:color w:val="auto"/>
        </w:rPr>
      </w:pPr>
      <w:r w:rsidRPr="00532C5D">
        <w:rPr>
          <w:rFonts w:ascii="Times New Roman" w:hAnsi="Times New Roman" w:cs="Times New Roman"/>
          <w:color w:val="auto"/>
        </w:rPr>
        <w:t>Cependant, malgré ces initiatives, l'accès à l'eau d'irrigation reste un défi pour de nombreux producteurs de maïs au Tchad. Les facteurs tels que le coût élevé des technologies d'irrigation, la distance aux sources d'eau et les conflits liés à l'utilisation de l'eau limitent l'accès des producteurs à l'eau d'irrigation (</w:t>
      </w:r>
      <w:proofErr w:type="spellStart"/>
      <w:r w:rsidRPr="00532C5D">
        <w:rPr>
          <w:rFonts w:ascii="Times New Roman" w:hAnsi="Times New Roman" w:cs="Times New Roman"/>
          <w:color w:val="auto"/>
        </w:rPr>
        <w:t>Bacho</w:t>
      </w:r>
      <w:proofErr w:type="spellEnd"/>
      <w:r w:rsidRPr="00532C5D">
        <w:rPr>
          <w:rFonts w:ascii="Times New Roman" w:hAnsi="Times New Roman" w:cs="Times New Roman"/>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color w:val="auto"/>
        </w:rPr>
        <w:t>, 2015). L'amélioration de l'accès à l'eau d'irrigation reste donc une priorité pour assurer une production alimentaire suffisante pour les communautés agricoles de ces régions (</w:t>
      </w:r>
      <w:proofErr w:type="spellStart"/>
      <w:r w:rsidRPr="00532C5D">
        <w:rPr>
          <w:rFonts w:ascii="Times New Roman" w:hAnsi="Times New Roman" w:cs="Times New Roman"/>
          <w:color w:val="auto"/>
        </w:rPr>
        <w:t>Adoum</w:t>
      </w:r>
      <w:proofErr w:type="spellEnd"/>
      <w:r w:rsidRPr="00532C5D">
        <w:rPr>
          <w:rFonts w:ascii="Times New Roman" w:hAnsi="Times New Roman" w:cs="Times New Roman"/>
          <w:color w:val="auto"/>
        </w:rPr>
        <w:t xml:space="preserve"> </w:t>
      </w:r>
      <w:r w:rsidRPr="00532C5D">
        <w:rPr>
          <w:rFonts w:ascii="Times New Roman" w:hAnsi="Times New Roman" w:cs="Times New Roman"/>
          <w:i/>
          <w:iCs/>
          <w:color w:val="auto"/>
        </w:rPr>
        <w:t>et al.</w:t>
      </w:r>
      <w:r w:rsidRPr="00532C5D">
        <w:rPr>
          <w:rFonts w:ascii="Times New Roman" w:hAnsi="Times New Roman" w:cs="Times New Roman"/>
          <w:color w:val="auto"/>
        </w:rPr>
        <w:t>, 2014).</w:t>
      </w:r>
    </w:p>
    <w:p w14:paraId="4C418562" w14:textId="4FF455E0" w:rsidR="00185E10" w:rsidRPr="00532C5D" w:rsidRDefault="00185E10" w:rsidP="001308A5">
      <w:pPr>
        <w:pStyle w:val="Titre3"/>
      </w:pPr>
      <w:bookmarkStart w:id="406" w:name="_Toc201563205"/>
      <w:r w:rsidRPr="00532C5D">
        <w:t>2.</w:t>
      </w:r>
      <w:r w:rsidR="00E92C37" w:rsidRPr="00532C5D">
        <w:t>7</w:t>
      </w:r>
      <w:r w:rsidRPr="00532C5D">
        <w:t>.3 Vulnérabilité des champs aux saisons</w:t>
      </w:r>
      <w:bookmarkEnd w:id="406"/>
    </w:p>
    <w:p w14:paraId="08A6E622" w14:textId="2F6BD082" w:rsidR="00185E10" w:rsidRPr="00532C5D" w:rsidRDefault="00185E10" w:rsidP="00185E10">
      <w:pPr>
        <w:spacing w:after="0" w:line="360" w:lineRule="auto"/>
        <w:jc w:val="both"/>
        <w:rPr>
          <w:szCs w:val="24"/>
        </w:rPr>
      </w:pPr>
      <w:r w:rsidRPr="00532C5D">
        <w:rPr>
          <w:szCs w:val="24"/>
        </w:rPr>
        <w:t>Le pays est confronté à des défis importants en matière de production alimentaire en raison de sa situation géographique dans une région semi-aride (</w:t>
      </w:r>
      <w:proofErr w:type="spellStart"/>
      <w:r w:rsidRPr="00532C5D">
        <w:rPr>
          <w:szCs w:val="24"/>
        </w:rPr>
        <w:t>Akpama</w:t>
      </w:r>
      <w:proofErr w:type="spellEnd"/>
      <w:r w:rsidRPr="00532C5D">
        <w:rPr>
          <w:szCs w:val="24"/>
        </w:rPr>
        <w:t xml:space="preserve"> </w:t>
      </w:r>
      <w:r w:rsidRPr="00532C5D">
        <w:rPr>
          <w:i/>
          <w:iCs/>
          <w:szCs w:val="24"/>
        </w:rPr>
        <w:t>et al.</w:t>
      </w:r>
      <w:r w:rsidRPr="00532C5D">
        <w:rPr>
          <w:szCs w:val="24"/>
        </w:rPr>
        <w:t xml:space="preserve">, 2019). En effet, le maïs, une culture importante dans les sept sous-préfectures étudiées, est particulièrement vulnérable aux saisons, en raison de sa dépendance à l'eau pour sa croissance et son développement. Les changements climatiques ont rendu ces régions plus vulnérables aux saisons, avec des conséquences importantes pour les champs de maïs. Pendant la saison des pluies, qui s'étend généralement de juin à septembre, les champs reçoivent de l'eau et les cultures poussent et se développent normalement. Cependant, les précipitations peuvent être irrégulières et imprévisibles, ce qui peut entraîner des pertes de cultures en raison de la sécheresse ou des inondations. Les producteurs de maïs doivent donc être en mesure de gérer l'eau de manière efficace, en utilisant des techniques d'irrigation appropriées pour éviter les pertes de cultures. Pendant la saison sèche, qui dure généralement de novembre à mai, les températures sont élevées et l'eau est rare, ce qui est une période de stress pour les cultures. Les producteurs doivent donc utiliser des techniques d'irrigation efficaces pour maintenir une humidité suffisante dans le sol, en utilisant des réserves d'eau souterraines ou en collectant l'eau de pluie pendant la saison des pluies. D’après les travaux de </w:t>
      </w:r>
      <w:proofErr w:type="spellStart"/>
      <w:r w:rsidRPr="00532C5D">
        <w:rPr>
          <w:szCs w:val="24"/>
        </w:rPr>
        <w:t>Vodonou</w:t>
      </w:r>
      <w:proofErr w:type="spellEnd"/>
      <w:r w:rsidRPr="00532C5D">
        <w:rPr>
          <w:szCs w:val="24"/>
        </w:rPr>
        <w:t xml:space="preserve"> </w:t>
      </w:r>
      <w:r w:rsidRPr="00532C5D">
        <w:rPr>
          <w:i/>
          <w:iCs/>
          <w:szCs w:val="24"/>
        </w:rPr>
        <w:t>et al.</w:t>
      </w:r>
      <w:r w:rsidRPr="00532C5D">
        <w:rPr>
          <w:szCs w:val="24"/>
        </w:rPr>
        <w:t xml:space="preserve"> (2018), l'utilisation de variétés de maïs plus </w:t>
      </w:r>
      <w:r w:rsidR="00C13E9D" w:rsidRPr="00532C5D">
        <w:rPr>
          <w:szCs w:val="24"/>
        </w:rPr>
        <w:t>tolérantes</w:t>
      </w:r>
      <w:r w:rsidRPr="00532C5D">
        <w:rPr>
          <w:szCs w:val="24"/>
        </w:rPr>
        <w:t xml:space="preserve"> à la sécheresse peut également atténuer les risques pour les producteurs ou la production d'autres cultures plus résistantes telles que le mil et le sorgho peut être envisagée. Les saisons ont également un impact sur la biodiversité et la production de </w:t>
      </w:r>
      <w:r w:rsidRPr="00532C5D">
        <w:rPr>
          <w:szCs w:val="24"/>
        </w:rPr>
        <w:lastRenderedPageBreak/>
        <w:t>cultures. Les terres qui ne sont pas cultivées pendant la saison des pluies peuvent être utilisées pour la culture de légumineuses et d'autres cultures saisonnières</w:t>
      </w:r>
    </w:p>
    <w:p w14:paraId="305DF106" w14:textId="7406E4AA" w:rsidR="00185E10" w:rsidRPr="00532C5D" w:rsidRDefault="00185E10" w:rsidP="001308A5">
      <w:pPr>
        <w:pStyle w:val="Titre3"/>
      </w:pPr>
      <w:bookmarkStart w:id="407" w:name="_Toc201563206"/>
      <w:r w:rsidRPr="00532C5D">
        <w:t>2.</w:t>
      </w:r>
      <w:r w:rsidR="00E92C37" w:rsidRPr="00532C5D">
        <w:t>7</w:t>
      </w:r>
      <w:r w:rsidRPr="00532C5D">
        <w:t>.4 Le rôle de l’eau dans la cohésion sociale</w:t>
      </w:r>
      <w:bookmarkEnd w:id="407"/>
      <w:r w:rsidRPr="00532C5D">
        <w:t xml:space="preserve"> </w:t>
      </w:r>
    </w:p>
    <w:p w14:paraId="1EF44587" w14:textId="77777777" w:rsidR="00185E10" w:rsidRPr="00532C5D" w:rsidRDefault="00185E10" w:rsidP="00185E10">
      <w:pPr>
        <w:spacing w:after="0" w:line="360" w:lineRule="auto"/>
        <w:jc w:val="both"/>
        <w:rPr>
          <w:szCs w:val="24"/>
        </w:rPr>
      </w:pPr>
      <w:r w:rsidRPr="00532C5D">
        <w:rPr>
          <w:szCs w:val="24"/>
        </w:rPr>
        <w:t xml:space="preserve">L'eau peut jouer un rôle important dans la réconciliation entre les peuples, en particulier dans les régions où les conflits sont liés à l'accès et à l'utilisation des ressources en eau. En effet, la gestion coopérative des ressources en eau peut favoriser la collaboration et la communication entre les communautés en conflit. Les conflits liés à l'eau sont souvent résolus par la négociation et la coopération entre les parties prenantes (United Nations </w:t>
      </w:r>
      <w:proofErr w:type="spellStart"/>
      <w:r w:rsidRPr="00532C5D">
        <w:rPr>
          <w:szCs w:val="24"/>
        </w:rPr>
        <w:t>Development</w:t>
      </w:r>
      <w:proofErr w:type="spellEnd"/>
      <w:r w:rsidRPr="00532C5D">
        <w:rPr>
          <w:szCs w:val="24"/>
        </w:rPr>
        <w:t xml:space="preserve"> Programme, 2006). Par exemple, la mise en place de comités de gestion de l'eau composés de représentants de différentes communautés aide à trouver des solutions équitables et durables pour l'utilisation et le partage de l'eau (International Water Management Institute, 2016).</w:t>
      </w:r>
    </w:p>
    <w:p w14:paraId="1C1C176C" w14:textId="435B349C" w:rsidR="00185E10" w:rsidRPr="00532C5D" w:rsidRDefault="00185E10" w:rsidP="00185E10">
      <w:pPr>
        <w:spacing w:after="0" w:line="360" w:lineRule="auto"/>
        <w:jc w:val="both"/>
        <w:rPr>
          <w:szCs w:val="24"/>
        </w:rPr>
      </w:pPr>
      <w:r w:rsidRPr="00532C5D">
        <w:rPr>
          <w:szCs w:val="24"/>
        </w:rPr>
        <w:t xml:space="preserve">Dans les </w:t>
      </w:r>
      <w:r w:rsidR="00C13E9D" w:rsidRPr="00532C5D">
        <w:rPr>
          <w:szCs w:val="24"/>
        </w:rPr>
        <w:t>sous-préfectures</w:t>
      </w:r>
      <w:r w:rsidRPr="00532C5D">
        <w:rPr>
          <w:szCs w:val="24"/>
        </w:rPr>
        <w:t xml:space="preserve"> où l'eau est abondante, elle favorise la cohésion sociale entre les communautés locales, car les gens travaillent ensemble pour maintenir les sources d'eau et partager les ressources en eau. Les points d'eau sont souvent considérés comme des lieux de rencontre pour les gens de différentes communautés, où ils peuvent échanger des nouvelles et des informations importantes (United Nations </w:t>
      </w:r>
      <w:proofErr w:type="spellStart"/>
      <w:r w:rsidRPr="00532C5D">
        <w:rPr>
          <w:szCs w:val="24"/>
        </w:rPr>
        <w:t>Educational</w:t>
      </w:r>
      <w:proofErr w:type="spellEnd"/>
      <w:r w:rsidRPr="00532C5D">
        <w:rPr>
          <w:szCs w:val="24"/>
        </w:rPr>
        <w:t xml:space="preserve">, Scientific and Cultural </w:t>
      </w:r>
      <w:proofErr w:type="spellStart"/>
      <w:r w:rsidRPr="00532C5D">
        <w:rPr>
          <w:szCs w:val="24"/>
        </w:rPr>
        <w:t>Organization</w:t>
      </w:r>
      <w:proofErr w:type="spellEnd"/>
      <w:r w:rsidRPr="00532C5D">
        <w:rPr>
          <w:szCs w:val="24"/>
        </w:rPr>
        <w:t>, 2003).</w:t>
      </w:r>
    </w:p>
    <w:p w14:paraId="7CBB59BB" w14:textId="77777777" w:rsidR="00185E10" w:rsidRPr="00532C5D" w:rsidRDefault="00185E10" w:rsidP="00185E10">
      <w:pPr>
        <w:spacing w:after="0" w:line="360" w:lineRule="auto"/>
        <w:jc w:val="both"/>
        <w:rPr>
          <w:szCs w:val="24"/>
        </w:rPr>
      </w:pPr>
      <w:r w:rsidRPr="00532C5D">
        <w:rPr>
          <w:szCs w:val="24"/>
        </w:rPr>
        <w:t xml:space="preserve">En outre, la gestion durable des ressources en eau peut contribuer au développement économique et social des communautés locales, ce qui peut réduire les tensions et les conflits. La construction de barrages et d'infrastructures d'irrigation permet aux communautés de cultiver des cultures plus productives et de créer des emplois dans les secteurs de l'agriculture et de l'élevage (Food and Agriculture </w:t>
      </w:r>
      <w:proofErr w:type="spellStart"/>
      <w:r w:rsidRPr="00532C5D">
        <w:rPr>
          <w:szCs w:val="24"/>
        </w:rPr>
        <w:t>Organization</w:t>
      </w:r>
      <w:proofErr w:type="spellEnd"/>
      <w:r w:rsidRPr="00532C5D">
        <w:rPr>
          <w:szCs w:val="24"/>
        </w:rPr>
        <w:t xml:space="preserve"> of the United Nations, 2017).</w:t>
      </w:r>
    </w:p>
    <w:p w14:paraId="3A6E506C" w14:textId="77777777" w:rsidR="00185E10" w:rsidRPr="00532C5D" w:rsidRDefault="00185E10" w:rsidP="00185E10">
      <w:pPr>
        <w:spacing w:after="0" w:line="360" w:lineRule="auto"/>
        <w:jc w:val="both"/>
        <w:rPr>
          <w:szCs w:val="24"/>
        </w:rPr>
      </w:pPr>
      <w:r w:rsidRPr="00532C5D">
        <w:rPr>
          <w:szCs w:val="24"/>
        </w:rPr>
        <w:t xml:space="preserve">Enfin, l'accès à l'eau potable peut améliorer la santé et le bien-être des communautés, ce qui peut contribuer à la réconciliation et à la construction de relations de confiance entre les communautés. L'eau potable peut réduire le risque de maladies d'origine hydrique et améliorer la qualité de vie des personnes (World </w:t>
      </w:r>
      <w:proofErr w:type="spellStart"/>
      <w:r w:rsidRPr="00532C5D">
        <w:rPr>
          <w:szCs w:val="24"/>
        </w:rPr>
        <w:t>Health</w:t>
      </w:r>
      <w:proofErr w:type="spellEnd"/>
      <w:r w:rsidRPr="00532C5D">
        <w:rPr>
          <w:szCs w:val="24"/>
        </w:rPr>
        <w:t xml:space="preserve"> </w:t>
      </w:r>
      <w:proofErr w:type="spellStart"/>
      <w:r w:rsidRPr="00532C5D">
        <w:rPr>
          <w:szCs w:val="24"/>
        </w:rPr>
        <w:t>Organization</w:t>
      </w:r>
      <w:proofErr w:type="spellEnd"/>
      <w:r w:rsidRPr="00532C5D">
        <w:rPr>
          <w:szCs w:val="24"/>
        </w:rPr>
        <w:t>, 2019). L'eau joue donc un rôle important dans la réconciliation entre les peuples en favorisant la collaboration et la communication, en stimulant le développement économique et social, et en améliorant la santé et le bien-être des communautés locales. Par conséquent, il est essentiel de promouvoir une gestion durable et équitable des ressources en eau pour contribuer à la paix et à la réconciliation entre les peuples.</w:t>
      </w:r>
    </w:p>
    <w:p w14:paraId="351011E2" w14:textId="77777777" w:rsidR="00185E10" w:rsidRPr="00532C5D" w:rsidRDefault="00185E10" w:rsidP="001308A5">
      <w:pPr>
        <w:pStyle w:val="Titre3"/>
      </w:pPr>
    </w:p>
    <w:p w14:paraId="448ACBFD" w14:textId="7AF29BB2" w:rsidR="00185E10" w:rsidRPr="00532C5D" w:rsidRDefault="00185E10" w:rsidP="001308A5">
      <w:pPr>
        <w:pStyle w:val="Titre3"/>
      </w:pPr>
      <w:bookmarkStart w:id="408" w:name="_Toc201563207"/>
      <w:r w:rsidRPr="00532C5D">
        <w:t>2.</w:t>
      </w:r>
      <w:r w:rsidR="00E92C37" w:rsidRPr="00532C5D">
        <w:t>7</w:t>
      </w:r>
      <w:r w:rsidRPr="00532C5D">
        <w:t>.5 L’eau comme source des conflits</w:t>
      </w:r>
      <w:bookmarkEnd w:id="408"/>
      <w:r w:rsidRPr="00532C5D">
        <w:t xml:space="preserve"> </w:t>
      </w:r>
    </w:p>
    <w:p w14:paraId="1BC08E4A" w14:textId="77777777" w:rsidR="00185E10" w:rsidRPr="00532C5D" w:rsidRDefault="00185E10" w:rsidP="00185E10">
      <w:pPr>
        <w:spacing w:after="0" w:line="360" w:lineRule="auto"/>
        <w:jc w:val="both"/>
        <w:rPr>
          <w:szCs w:val="24"/>
        </w:rPr>
      </w:pPr>
      <w:r w:rsidRPr="00532C5D">
        <w:rPr>
          <w:szCs w:val="24"/>
        </w:rPr>
        <w:t>L'eau d'irrigation est une ressource vitale pour l'agriculture au Tchad, en particulier dans les régions où les précipitations sont insuffisantes pour soutenir les cultures. Cependant, l'accès à l'eau d'irrigation peut souvent être limité et peut entraîner des conflits entre les différents utilisateurs. Selon une étude menée par l'Organisation des Nations unies pour l'alimentation et l'agriculture (FAO) en 2012, les principaux facteurs qui contribuent aux conflits liés à l'eau d'irrigation au Tchad sont :</w:t>
      </w:r>
    </w:p>
    <w:p w14:paraId="451F7D81" w14:textId="77777777" w:rsidR="00185E10" w:rsidRPr="00532C5D" w:rsidRDefault="00185E10" w:rsidP="00185E10">
      <w:pPr>
        <w:pStyle w:val="Paragraphedeliste"/>
        <w:numPr>
          <w:ilvl w:val="0"/>
          <w:numId w:val="12"/>
        </w:numPr>
        <w:spacing w:after="0" w:line="360" w:lineRule="auto"/>
        <w:jc w:val="both"/>
        <w:rPr>
          <w:rFonts w:ascii="Times New Roman" w:hAnsi="Times New Roman" w:cs="Times New Roman"/>
          <w:szCs w:val="24"/>
        </w:rPr>
      </w:pPr>
      <w:r w:rsidRPr="00532C5D">
        <w:rPr>
          <w:rFonts w:ascii="Times New Roman" w:hAnsi="Times New Roman" w:cs="Times New Roman"/>
          <w:szCs w:val="24"/>
        </w:rPr>
        <w:t>La rareté de l'eau : Dans de nombreuses régions du Tchad, l'eau est une ressource rare et précieuse, en particulier pendant la saison sèche. Les agriculteurs peuvent se disputer l'accès à l'eau d'irrigation, ce qui peut conduire à des conflits.</w:t>
      </w:r>
    </w:p>
    <w:p w14:paraId="641EA8C9" w14:textId="77777777" w:rsidR="00185E10" w:rsidRPr="00532C5D" w:rsidRDefault="00185E10" w:rsidP="00185E10">
      <w:pPr>
        <w:pStyle w:val="Paragraphedeliste"/>
        <w:numPr>
          <w:ilvl w:val="0"/>
          <w:numId w:val="12"/>
        </w:numPr>
        <w:spacing w:after="0" w:line="360" w:lineRule="auto"/>
        <w:jc w:val="both"/>
        <w:rPr>
          <w:rFonts w:ascii="Times New Roman" w:hAnsi="Times New Roman" w:cs="Times New Roman"/>
          <w:szCs w:val="24"/>
        </w:rPr>
      </w:pPr>
      <w:r w:rsidRPr="00532C5D">
        <w:rPr>
          <w:rFonts w:ascii="Times New Roman" w:hAnsi="Times New Roman" w:cs="Times New Roman"/>
          <w:szCs w:val="24"/>
        </w:rPr>
        <w:t>Les différences dans les besoins en eau : Les agriculteurs cultivent souvent une variété de cultures qui ont des besoins en eau différents. Les cultures qui nécessitent plus d'eau, comme le riz, peuvent entrer en conflit avec les cultures qui nécessitent moins d'eau, comme le maïs.</w:t>
      </w:r>
    </w:p>
    <w:p w14:paraId="073E0894" w14:textId="77777777" w:rsidR="00185E10" w:rsidRPr="00532C5D" w:rsidRDefault="00185E10" w:rsidP="00185E10">
      <w:pPr>
        <w:pStyle w:val="Paragraphedeliste"/>
        <w:numPr>
          <w:ilvl w:val="0"/>
          <w:numId w:val="12"/>
        </w:numPr>
        <w:spacing w:after="0" w:line="360" w:lineRule="auto"/>
        <w:jc w:val="both"/>
        <w:rPr>
          <w:rFonts w:ascii="Times New Roman" w:hAnsi="Times New Roman" w:cs="Times New Roman"/>
          <w:szCs w:val="24"/>
        </w:rPr>
      </w:pPr>
      <w:r w:rsidRPr="00532C5D">
        <w:rPr>
          <w:rFonts w:ascii="Times New Roman" w:hAnsi="Times New Roman" w:cs="Times New Roman"/>
          <w:szCs w:val="24"/>
        </w:rPr>
        <w:t>Les conflits entre les agriculteurs et les éleveurs : Dans certaines régions du Tchad, les éleveurs ont également besoin d'eau pour leur bétail. Les conflits entre les agriculteurs et les éleveurs peuvent se produire lorsque les deux groupes ont besoin d'accéder aux mêmes sources d'eau.</w:t>
      </w:r>
    </w:p>
    <w:p w14:paraId="71DBDC45" w14:textId="77777777" w:rsidR="00185E10" w:rsidRPr="00532C5D" w:rsidRDefault="00185E10" w:rsidP="00185E10">
      <w:pPr>
        <w:pStyle w:val="Paragraphedeliste"/>
        <w:numPr>
          <w:ilvl w:val="0"/>
          <w:numId w:val="12"/>
        </w:numPr>
        <w:spacing w:after="0" w:line="360" w:lineRule="auto"/>
        <w:jc w:val="both"/>
        <w:rPr>
          <w:rFonts w:ascii="Times New Roman" w:hAnsi="Times New Roman" w:cs="Times New Roman"/>
          <w:szCs w:val="24"/>
        </w:rPr>
      </w:pPr>
      <w:r w:rsidRPr="00532C5D">
        <w:rPr>
          <w:rFonts w:ascii="Times New Roman" w:hAnsi="Times New Roman" w:cs="Times New Roman"/>
          <w:szCs w:val="24"/>
        </w:rPr>
        <w:t>Les limites de la capacité d'irrigation : Les infrastructures d'irrigation sont souvent limitées au Tchad, ce qui signifie que de nombreux agriculteurs doivent partager l'accès à des sources d'eau limitées.</w:t>
      </w:r>
    </w:p>
    <w:p w14:paraId="1A9E4059" w14:textId="77777777" w:rsidR="00185E10" w:rsidRPr="00532C5D" w:rsidRDefault="00185E10" w:rsidP="00185E10">
      <w:pPr>
        <w:spacing w:after="0" w:line="360" w:lineRule="auto"/>
        <w:jc w:val="both"/>
        <w:rPr>
          <w:szCs w:val="24"/>
        </w:rPr>
      </w:pPr>
      <w:r w:rsidRPr="00532C5D">
        <w:rPr>
          <w:szCs w:val="24"/>
        </w:rPr>
        <w:t>Les implications des conflits liés à l'eau d'irrigation peuvent être importantes pour l'agriculture au Tchad. Selon une étude réalisée par l'International Crisis Group en 2019, les conflits entraînent une utilisation inefficace des ressources en eau, limitent l'expansion de l'agriculture irriguée et affectent les moyens de subsistance des agriculteurs. Pour réduire les conflits liés à l'eau d'irrigation au Tchad, il est important de mettre en place des politiques et des programmes qui encouragent une utilisation efficace des ressources en eau et facilitent la résolution pacifique des conflits entre les différents utilisateurs de l'eau. Selon une étude réalisée par l'Institut international de gestion de l'eau en 2018, cela peut impliquer la mise en place de systèmes de gestion de l'eau qui encouragent la collaboration entre les différents utilisateurs et qui prennent en compte les besoins en eau de l'ensemble de la communauté.</w:t>
      </w:r>
    </w:p>
    <w:p w14:paraId="4CB6164F" w14:textId="2AA7DEA6" w:rsidR="009F3A2A" w:rsidRPr="00532C5D" w:rsidRDefault="00C90862" w:rsidP="0041488B">
      <w:pPr>
        <w:pStyle w:val="Titre1"/>
      </w:pPr>
      <w:bookmarkStart w:id="409" w:name="_Hlk191213410"/>
      <w:bookmarkStart w:id="410" w:name="_Toc201563208"/>
      <w:r w:rsidRPr="00532C5D">
        <w:lastRenderedPageBreak/>
        <w:t>CHAPITRE</w:t>
      </w:r>
      <w:bookmarkEnd w:id="409"/>
      <w:r w:rsidRPr="00532C5D">
        <w:t xml:space="preserve"> 3 : C</w:t>
      </w:r>
      <w:r w:rsidR="00DA3BCE" w:rsidRPr="00532C5D">
        <w:t>artographie et structuration des acteurs de la chaines de valeur maïs</w:t>
      </w:r>
      <w:bookmarkEnd w:id="410"/>
      <w:r w:rsidR="00DA3BCE" w:rsidRPr="00532C5D">
        <w:t xml:space="preserve"> </w:t>
      </w:r>
    </w:p>
    <w:p w14:paraId="25EA4976" w14:textId="60210828" w:rsidR="007474D3" w:rsidRPr="00532C5D" w:rsidRDefault="007474D3" w:rsidP="0041488B">
      <w:pPr>
        <w:pStyle w:val="Titre1"/>
      </w:pPr>
      <w:bookmarkStart w:id="411" w:name="_Toc188705968"/>
      <w:bookmarkStart w:id="412" w:name="_Toc198821193"/>
      <w:bookmarkStart w:id="413" w:name="_Toc201563209"/>
      <w:r w:rsidRPr="00532C5D">
        <w:t>I</w:t>
      </w:r>
      <w:r w:rsidR="00DA3BCE" w:rsidRPr="00532C5D">
        <w:t>ntroduction</w:t>
      </w:r>
      <w:bookmarkEnd w:id="411"/>
      <w:bookmarkEnd w:id="412"/>
      <w:bookmarkEnd w:id="413"/>
    </w:p>
    <w:p w14:paraId="6083451B" w14:textId="790CE2C5" w:rsidR="001E150A" w:rsidRPr="00532C5D" w:rsidRDefault="001E150A" w:rsidP="001E150A">
      <w:pPr>
        <w:spacing w:line="360" w:lineRule="auto"/>
        <w:jc w:val="both"/>
        <w:rPr>
          <w:szCs w:val="24"/>
        </w:rPr>
      </w:pPr>
      <w:r w:rsidRPr="00532C5D">
        <w:rPr>
          <w:szCs w:val="24"/>
        </w:rPr>
        <w:t>Le maïs constitue un pilier socio-économique au Tchad, où il structure les moyens de subsistance de milliers d’exploitations familiales et alimente des dynamiques commerciales ancrées dans des réalités agroécologiques contrastées. Des plaines fertiles du Sud aux zones semi-arides du Nord, cette culture s’inscrit dans un système de production hétérogène, marqué par des enjeux de résilience climatique, d’accès aux marchés et de répartition de la valeur ajoutée. Si les petits producteurs – acteurs centraux de la filière – adaptent leurs pratiques à ces contraintes multifactorielles (</w:t>
      </w:r>
      <w:proofErr w:type="spellStart"/>
      <w:r w:rsidRPr="00532C5D">
        <w:rPr>
          <w:szCs w:val="24"/>
        </w:rPr>
        <w:t>Rabany</w:t>
      </w:r>
      <w:proofErr w:type="spellEnd"/>
      <w:r w:rsidRPr="00532C5D">
        <w:rPr>
          <w:szCs w:val="24"/>
        </w:rPr>
        <w:t xml:space="preserve"> et al., 2016), la performance globale de la chaîne de valeur reste tributaire d’une coordination efficace entre ses maillons, depuis la production jusqu’à la consommation.</w:t>
      </w:r>
      <w:r w:rsidR="00635A39" w:rsidRPr="00532C5D">
        <w:rPr>
          <w:szCs w:val="24"/>
        </w:rPr>
        <w:t xml:space="preserve"> </w:t>
      </w:r>
    </w:p>
    <w:p w14:paraId="6E502779" w14:textId="14CAE2EF" w:rsidR="00C90862" w:rsidRPr="00532C5D" w:rsidRDefault="001E150A" w:rsidP="007A096D">
      <w:pPr>
        <w:tabs>
          <w:tab w:val="num" w:pos="720"/>
        </w:tabs>
        <w:spacing w:line="360" w:lineRule="auto"/>
        <w:jc w:val="both"/>
        <w:rPr>
          <w:szCs w:val="24"/>
        </w:rPr>
      </w:pPr>
      <w:r w:rsidRPr="00532C5D">
        <w:rPr>
          <w:szCs w:val="24"/>
        </w:rPr>
        <w:t xml:space="preserve">Ce chapitre se consacre à une analyse systémique de la </w:t>
      </w:r>
      <w:r w:rsidR="00C90862" w:rsidRPr="00532C5D">
        <w:rPr>
          <w:szCs w:val="24"/>
        </w:rPr>
        <w:t>chaine de valeur</w:t>
      </w:r>
      <w:r w:rsidRPr="00532C5D">
        <w:rPr>
          <w:szCs w:val="24"/>
        </w:rPr>
        <w:t xml:space="preserve"> maïs, en articulant trois dimensions complémentaires : </w:t>
      </w:r>
      <w:r w:rsidRPr="00532C5D">
        <w:rPr>
          <w:b/>
          <w:bCs/>
          <w:szCs w:val="24"/>
        </w:rPr>
        <w:t>1)</w:t>
      </w:r>
      <w:r w:rsidRPr="00532C5D">
        <w:rPr>
          <w:szCs w:val="24"/>
        </w:rPr>
        <w:t xml:space="preserve"> La caractérisation des acteurs (producteurs, transformateurs, commerçants, prestataires de services), </w:t>
      </w:r>
      <w:r w:rsidRPr="00532C5D">
        <w:rPr>
          <w:b/>
          <w:bCs/>
          <w:szCs w:val="24"/>
        </w:rPr>
        <w:t>2)</w:t>
      </w:r>
      <w:r w:rsidRPr="00532C5D">
        <w:rPr>
          <w:szCs w:val="24"/>
        </w:rPr>
        <w:t xml:space="preserve"> La cartographie des flux (matériels, financiers, informationnels), </w:t>
      </w:r>
      <w:r w:rsidRPr="00532C5D">
        <w:rPr>
          <w:b/>
          <w:bCs/>
          <w:szCs w:val="24"/>
        </w:rPr>
        <w:t>3)</w:t>
      </w:r>
      <w:r w:rsidRPr="00532C5D">
        <w:rPr>
          <w:szCs w:val="24"/>
        </w:rPr>
        <w:t xml:space="preserve"> Les mécanismes de gouvernance régulant les interactions entre parties prenantes (</w:t>
      </w:r>
      <w:proofErr w:type="spellStart"/>
      <w:r w:rsidRPr="00532C5D">
        <w:rPr>
          <w:szCs w:val="24"/>
        </w:rPr>
        <w:t>Samb</w:t>
      </w:r>
      <w:proofErr w:type="spellEnd"/>
      <w:r w:rsidRPr="00532C5D">
        <w:rPr>
          <w:szCs w:val="24"/>
        </w:rPr>
        <w:t xml:space="preserve">, 2021). </w:t>
      </w:r>
      <w:r w:rsidR="00635A39" w:rsidRPr="00532C5D">
        <w:rPr>
          <w:szCs w:val="24"/>
        </w:rPr>
        <w:t>Les résultats présent</w:t>
      </w:r>
      <w:r w:rsidR="00C13E9D" w:rsidRPr="00532C5D">
        <w:rPr>
          <w:szCs w:val="24"/>
        </w:rPr>
        <w:t>és</w:t>
      </w:r>
      <w:r w:rsidR="00635A39" w:rsidRPr="00532C5D">
        <w:rPr>
          <w:szCs w:val="24"/>
        </w:rPr>
        <w:t xml:space="preserve"> s</w:t>
      </w:r>
      <w:r w:rsidRPr="00532C5D">
        <w:rPr>
          <w:szCs w:val="24"/>
        </w:rPr>
        <w:t>’appuie</w:t>
      </w:r>
      <w:r w:rsidR="00C13E9D" w:rsidRPr="00532C5D">
        <w:rPr>
          <w:szCs w:val="24"/>
        </w:rPr>
        <w:t>nt</w:t>
      </w:r>
      <w:r w:rsidRPr="00532C5D">
        <w:rPr>
          <w:szCs w:val="24"/>
        </w:rPr>
        <w:t xml:space="preserve"> sur des données primaires collectées dans deux zones représentatives des contrastes agronomiques et socio-économiques du pays : la région du </w:t>
      </w:r>
      <w:r w:rsidRPr="00532C5D">
        <w:rPr>
          <w:i/>
          <w:iCs/>
          <w:szCs w:val="24"/>
        </w:rPr>
        <w:t>Mayo-</w:t>
      </w:r>
      <w:proofErr w:type="spellStart"/>
      <w:r w:rsidRPr="00532C5D">
        <w:rPr>
          <w:i/>
          <w:iCs/>
          <w:szCs w:val="24"/>
        </w:rPr>
        <w:t>Kebbi</w:t>
      </w:r>
      <w:proofErr w:type="spellEnd"/>
      <w:r w:rsidRPr="00532C5D">
        <w:rPr>
          <w:i/>
          <w:iCs/>
          <w:szCs w:val="24"/>
        </w:rPr>
        <w:t xml:space="preserve"> Ouest</w:t>
      </w:r>
      <w:r w:rsidRPr="00532C5D">
        <w:rPr>
          <w:szCs w:val="24"/>
        </w:rPr>
        <w:t> (zone sud, haut potentiel agricole) et le </w:t>
      </w:r>
      <w:proofErr w:type="spellStart"/>
      <w:r w:rsidRPr="00532C5D">
        <w:rPr>
          <w:i/>
          <w:iCs/>
          <w:szCs w:val="24"/>
        </w:rPr>
        <w:t>Salamat</w:t>
      </w:r>
      <w:proofErr w:type="spellEnd"/>
      <w:r w:rsidRPr="00532C5D">
        <w:rPr>
          <w:szCs w:val="24"/>
        </w:rPr>
        <w:t> (zone centre-est, soumise à des aléas climatiques prononcés). Par une approche mixte (enquêtes de terrain, entretiens qualitatifs, analyse documentaire), nous décrivons les architectures spatiales et fonctionnelles de ces chaînes de valeur, tout en identifiant les asymétries de pouvoir et les goulots d’étranglement qui freinent leur compétitivité.</w:t>
      </w:r>
      <w:r w:rsidR="00635A39" w:rsidRPr="00532C5D">
        <w:rPr>
          <w:szCs w:val="24"/>
        </w:rPr>
        <w:t xml:space="preserve"> Ils</w:t>
      </w:r>
      <w:r w:rsidRPr="00532C5D">
        <w:rPr>
          <w:szCs w:val="24"/>
        </w:rPr>
        <w:t xml:space="preserve"> mettent en lumière une structuration tripartite des activités (</w:t>
      </w:r>
      <w:r w:rsidRPr="00532C5D">
        <w:rPr>
          <w:i/>
          <w:iCs/>
          <w:szCs w:val="24"/>
        </w:rPr>
        <w:t>production</w:t>
      </w:r>
      <w:r w:rsidRPr="00532C5D">
        <w:rPr>
          <w:szCs w:val="24"/>
        </w:rPr>
        <w:t>, </w:t>
      </w:r>
      <w:r w:rsidRPr="00532C5D">
        <w:rPr>
          <w:i/>
          <w:iCs/>
          <w:szCs w:val="24"/>
        </w:rPr>
        <w:t>collecte</w:t>
      </w:r>
      <w:r w:rsidRPr="00532C5D">
        <w:rPr>
          <w:szCs w:val="24"/>
        </w:rPr>
        <w:t>, </w:t>
      </w:r>
      <w:r w:rsidRPr="00532C5D">
        <w:rPr>
          <w:i/>
          <w:iCs/>
          <w:szCs w:val="24"/>
        </w:rPr>
        <w:t>stockage/distribution</w:t>
      </w:r>
      <w:r w:rsidRPr="00532C5D">
        <w:rPr>
          <w:szCs w:val="24"/>
        </w:rPr>
        <w:t xml:space="preserve">), illustrée par des schémas interactifs. </w:t>
      </w:r>
    </w:p>
    <w:p w14:paraId="4E606817" w14:textId="6B9FD8E1" w:rsidR="001E150A" w:rsidRPr="00532C5D" w:rsidRDefault="001E150A" w:rsidP="007A096D">
      <w:pPr>
        <w:tabs>
          <w:tab w:val="num" w:pos="720"/>
        </w:tabs>
        <w:spacing w:line="360" w:lineRule="auto"/>
        <w:jc w:val="both"/>
        <w:rPr>
          <w:szCs w:val="24"/>
        </w:rPr>
      </w:pPr>
      <w:r w:rsidRPr="00532C5D">
        <w:rPr>
          <w:szCs w:val="24"/>
        </w:rPr>
        <w:t>Ces représentations révèlent le rôle clé des prestataires de services (transporteurs, fournisseurs d’intrants) et l’impact critique des défaillances infrastructurelles sur les coûts de transaction. Par ailleurs, l’analyse de la gouvernance expose des relations contractuelles fragmentées, où la faible formalisation des accords désavantage systématiquement les petits producteurs.</w:t>
      </w:r>
      <w:r w:rsidR="00635A39" w:rsidRPr="00532C5D">
        <w:rPr>
          <w:szCs w:val="24"/>
        </w:rPr>
        <w:t xml:space="preserve"> </w:t>
      </w:r>
      <w:r w:rsidRPr="00532C5D">
        <w:rPr>
          <w:szCs w:val="24"/>
        </w:rPr>
        <w:t xml:space="preserve">En clarifiant ces dynamiques, ce chapitre offre un cadre diagnostique pour </w:t>
      </w:r>
      <w:r w:rsidR="00635A39" w:rsidRPr="00532C5D">
        <w:rPr>
          <w:szCs w:val="24"/>
        </w:rPr>
        <w:t>c</w:t>
      </w:r>
      <w:r w:rsidRPr="00532C5D">
        <w:rPr>
          <w:szCs w:val="24"/>
        </w:rPr>
        <w:t>ibler les interventions publiques et privées visant à renforcer l’équité et l’efficience de la filière,</w:t>
      </w:r>
      <w:r w:rsidR="00635A39" w:rsidRPr="00532C5D">
        <w:rPr>
          <w:szCs w:val="24"/>
        </w:rPr>
        <w:t xml:space="preserve"> é</w:t>
      </w:r>
      <w:r w:rsidRPr="00532C5D">
        <w:rPr>
          <w:szCs w:val="24"/>
        </w:rPr>
        <w:t xml:space="preserve">valuer les synergies </w:t>
      </w:r>
      <w:r w:rsidRPr="00532C5D">
        <w:rPr>
          <w:szCs w:val="24"/>
        </w:rPr>
        <w:lastRenderedPageBreak/>
        <w:t>potentielles entre acteurs locaux et initiatives institutionnelles</w:t>
      </w:r>
      <w:r w:rsidR="00635A39" w:rsidRPr="00532C5D">
        <w:rPr>
          <w:szCs w:val="24"/>
        </w:rPr>
        <w:t xml:space="preserve"> et a</w:t>
      </w:r>
      <w:r w:rsidRPr="00532C5D">
        <w:rPr>
          <w:szCs w:val="24"/>
        </w:rPr>
        <w:t>nticiper les risques systémiques liés aux chocs exogènes (climat, volatilité des prix).</w:t>
      </w:r>
      <w:r w:rsidR="00635A39" w:rsidRPr="00532C5D">
        <w:rPr>
          <w:szCs w:val="24"/>
        </w:rPr>
        <w:t xml:space="preserve"> </w:t>
      </w:r>
    </w:p>
    <w:p w14:paraId="560C958C" w14:textId="5CD7B364" w:rsidR="00EC09B9" w:rsidRPr="00532C5D" w:rsidRDefault="00EC09B9">
      <w:pPr>
        <w:pStyle w:val="Paragraphedeliste"/>
        <w:numPr>
          <w:ilvl w:val="1"/>
          <w:numId w:val="23"/>
        </w:numPr>
        <w:spacing w:line="360" w:lineRule="auto"/>
        <w:jc w:val="both"/>
        <w:outlineLvl w:val="1"/>
        <w:rPr>
          <w:rFonts w:ascii="Times New Roman" w:hAnsi="Times New Roman" w:cs="Times New Roman"/>
          <w:b/>
          <w:bCs/>
        </w:rPr>
      </w:pPr>
      <w:bookmarkStart w:id="414" w:name="_Toc201563210"/>
      <w:r w:rsidRPr="00532C5D">
        <w:rPr>
          <w:rFonts w:ascii="Times New Roman" w:hAnsi="Times New Roman" w:cs="Times New Roman"/>
          <w:b/>
          <w:bCs/>
        </w:rPr>
        <w:t>Caractérisation des acteurs</w:t>
      </w:r>
      <w:bookmarkEnd w:id="414"/>
      <w:r w:rsidRPr="00532C5D">
        <w:rPr>
          <w:rFonts w:ascii="Times New Roman" w:hAnsi="Times New Roman" w:cs="Times New Roman"/>
          <w:b/>
          <w:bCs/>
        </w:rPr>
        <w:t xml:space="preserve"> </w:t>
      </w:r>
    </w:p>
    <w:p w14:paraId="4D20F18B" w14:textId="1DD2AA0C" w:rsidR="0030715B" w:rsidRPr="00532C5D" w:rsidRDefault="0030715B" w:rsidP="007A096D">
      <w:pPr>
        <w:spacing w:line="360" w:lineRule="auto"/>
        <w:jc w:val="both"/>
      </w:pPr>
      <w:r w:rsidRPr="00532C5D">
        <w:t>La cartographie des acteurs impliqués dans la production du maïs dans les deux zones d'étude (Mayo-</w:t>
      </w:r>
      <w:proofErr w:type="spellStart"/>
      <w:r w:rsidRPr="00532C5D">
        <w:t>Kebbi</w:t>
      </w:r>
      <w:proofErr w:type="spellEnd"/>
      <w:r w:rsidRPr="00532C5D">
        <w:t xml:space="preserve"> Ouest et </w:t>
      </w:r>
      <w:proofErr w:type="spellStart"/>
      <w:r w:rsidRPr="00532C5D">
        <w:t>Salamat</w:t>
      </w:r>
      <w:proofErr w:type="spellEnd"/>
      <w:r w:rsidRPr="00532C5D">
        <w:t>) met en évidence une organisation structurée autour de trois fonctions principales : la production, la collecte, et le stockage/distribution (Figures</w:t>
      </w:r>
      <w:r w:rsidR="00C90862" w:rsidRPr="00532C5D">
        <w:t xml:space="preserve"> 2</w:t>
      </w:r>
      <w:r w:rsidR="00944CA2" w:rsidRPr="00532C5D">
        <w:t>1</w:t>
      </w:r>
      <w:r w:rsidR="00EC09B9" w:rsidRPr="00532C5D">
        <w:t xml:space="preserve"> et </w:t>
      </w:r>
      <w:proofErr w:type="gramStart"/>
      <w:r w:rsidR="00EC09B9" w:rsidRPr="00532C5D">
        <w:t>2</w:t>
      </w:r>
      <w:r w:rsidR="00944CA2" w:rsidRPr="00532C5D">
        <w:t>2</w:t>
      </w:r>
      <w:r w:rsidR="00EC09B9" w:rsidRPr="00532C5D">
        <w:t xml:space="preserve"> </w:t>
      </w:r>
      <w:r w:rsidRPr="00532C5D">
        <w:t>)</w:t>
      </w:r>
      <w:proofErr w:type="gramEnd"/>
      <w:r w:rsidRPr="00532C5D">
        <w:t>. Cette représentation systémique illustre les interactions complexes entre les différents acteurs et souligne le rôle essentiel des prestataires de services dans le soutien de la chaîne de valeur.</w:t>
      </w:r>
    </w:p>
    <w:p w14:paraId="03DF3040" w14:textId="77777777" w:rsidR="0030715B" w:rsidRPr="00532C5D" w:rsidRDefault="0030715B" w:rsidP="0030715B">
      <w:pPr>
        <w:autoSpaceDE w:val="0"/>
        <w:adjustRightInd w:val="0"/>
        <w:spacing w:after="120" w:line="240" w:lineRule="auto"/>
        <w:jc w:val="both"/>
        <w:rPr>
          <w:sz w:val="16"/>
          <w:szCs w:val="16"/>
        </w:rPr>
      </w:pPr>
      <w:bookmarkStart w:id="415" w:name="_Hlk185846727"/>
      <w:r w:rsidRPr="00532C5D">
        <w:rPr>
          <w:noProof/>
          <w:sz w:val="16"/>
          <w:szCs w:val="16"/>
          <w:lang w:eastAsia="fr-FR"/>
        </w:rPr>
        <mc:AlternateContent>
          <mc:Choice Requires="wpg">
            <w:drawing>
              <wp:inline distT="0" distB="0" distL="0" distR="0" wp14:anchorId="57061279" wp14:editId="1EFF8FB0">
                <wp:extent cx="6444151" cy="5048250"/>
                <wp:effectExtent l="0" t="0" r="13970" b="19050"/>
                <wp:docPr id="966056515" name="Groupe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151" cy="5048250"/>
                          <a:chOff x="1607" y="6101"/>
                          <a:chExt cx="87605" cy="61436"/>
                        </a:xfrm>
                      </wpg:grpSpPr>
                      <wpg:grpSp>
                        <wpg:cNvPr id="370285912" name="Groupe 44"/>
                        <wpg:cNvGrpSpPr>
                          <a:grpSpLocks/>
                        </wpg:cNvGrpSpPr>
                        <wpg:grpSpPr bwMode="auto">
                          <a:xfrm>
                            <a:off x="1607" y="6101"/>
                            <a:ext cx="87605" cy="61436"/>
                            <a:chOff x="1607" y="6101"/>
                            <a:chExt cx="87604" cy="61436"/>
                          </a:xfrm>
                        </wpg:grpSpPr>
                        <wps:wsp>
                          <wps:cNvPr id="82366277" name="Forme libre 52"/>
                          <wps:cNvSpPr>
                            <a:spLocks/>
                          </wps:cNvSpPr>
                          <wps:spPr bwMode="auto">
                            <a:xfrm>
                              <a:off x="2056" y="6101"/>
                              <a:ext cx="87155" cy="61436"/>
                            </a:xfrm>
                            <a:custGeom>
                              <a:avLst/>
                              <a:gdLst>
                                <a:gd name="T0" fmla="*/ 0 w 8715436"/>
                                <a:gd name="T1" fmla="*/ 0 h 6143644"/>
                                <a:gd name="T2" fmla="*/ 87155 w 8715436"/>
                                <a:gd name="T3" fmla="*/ 0 h 6143644"/>
                                <a:gd name="T4" fmla="*/ 87155 w 8715436"/>
                                <a:gd name="T5" fmla="*/ 61436 h 6143644"/>
                                <a:gd name="T6" fmla="*/ 0 w 8715436"/>
                                <a:gd name="T7" fmla="*/ 61436 h 6143644"/>
                                <a:gd name="T8" fmla="*/ 0 w 8715436"/>
                                <a:gd name="T9" fmla="*/ 0 h 61436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5436" h="6143644">
                                  <a:moveTo>
                                    <a:pt x="0" y="0"/>
                                  </a:moveTo>
                                  <a:lnTo>
                                    <a:pt x="8715436" y="0"/>
                                  </a:lnTo>
                                  <a:lnTo>
                                    <a:pt x="8715436" y="6143644"/>
                                  </a:lnTo>
                                  <a:lnTo>
                                    <a:pt x="0" y="6143644"/>
                                  </a:lnTo>
                                  <a:lnTo>
                                    <a:pt x="0" y="0"/>
                                  </a:lnTo>
                                  <a:close/>
                                </a:path>
                              </a:pathLst>
                            </a:cu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g:grpSp>
                          <wpg:cNvPr id="134624337" name="Groupe 53"/>
                          <wpg:cNvGrpSpPr>
                            <a:grpSpLocks/>
                          </wpg:cNvGrpSpPr>
                          <wpg:grpSpPr bwMode="auto">
                            <a:xfrm>
                              <a:off x="1607" y="7143"/>
                              <a:ext cx="87071" cy="58905"/>
                              <a:chOff x="1607" y="7143"/>
                              <a:chExt cx="87071" cy="58904"/>
                            </a:xfrm>
                          </wpg:grpSpPr>
                          <wpg:grpSp>
                            <wpg:cNvPr id="1665783012" name="Groupe 54"/>
                            <wpg:cNvGrpSpPr>
                              <a:grpSpLocks/>
                            </wpg:cNvGrpSpPr>
                            <wpg:grpSpPr bwMode="auto">
                              <a:xfrm>
                                <a:off x="1607" y="12464"/>
                                <a:ext cx="87071" cy="53583"/>
                                <a:chOff x="1607" y="12464"/>
                                <a:chExt cx="87071" cy="53582"/>
                              </a:xfrm>
                            </wpg:grpSpPr>
                            <wpg:grpSp>
                              <wpg:cNvPr id="563955598" name="Groupe 65"/>
                              <wpg:cNvGrpSpPr>
                                <a:grpSpLocks/>
                              </wpg:cNvGrpSpPr>
                              <wpg:grpSpPr bwMode="auto">
                                <a:xfrm>
                                  <a:off x="1607" y="12464"/>
                                  <a:ext cx="68401" cy="45537"/>
                                  <a:chOff x="1607" y="12464"/>
                                  <a:chExt cx="68401" cy="45536"/>
                                </a:xfrm>
                              </wpg:grpSpPr>
                              <wps:wsp>
                                <wps:cNvPr id="1293749253" name="Rectangle 72"/>
                                <wps:cNvSpPr>
                                  <a:spLocks noChangeArrowheads="1"/>
                                </wps:cNvSpPr>
                                <wps:spPr bwMode="auto">
                                  <a:xfrm>
                                    <a:off x="17144" y="12464"/>
                                    <a:ext cx="52864" cy="540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1A92236E" w14:textId="77777777" w:rsidR="0030715B" w:rsidRPr="00447F2C" w:rsidRDefault="0030715B" w:rsidP="0030715B">
                                      <w:pPr>
                                        <w:pStyle w:val="NormalWeb"/>
                                        <w:spacing w:before="0" w:beforeAutospacing="0" w:after="0" w:afterAutospacing="0"/>
                                        <w:jc w:val="center"/>
                                      </w:pPr>
                                      <w:r>
                                        <w:rPr>
                                          <w:rFonts w:asciiTheme="minorHAnsi" w:hAnsi="Calibri" w:cstheme="minorBidi"/>
                                          <w:color w:val="000000" w:themeColor="dark1"/>
                                          <w:kern w:val="24"/>
                                        </w:rPr>
                                        <w:t>Production individuelle</w:t>
                                      </w:r>
                                    </w:p>
                                  </w:txbxContent>
                                </wps:txbx>
                                <wps:bodyPr rot="0" vert="horz" wrap="square" lIns="91440" tIns="45720" rIns="91440" bIns="45720" anchor="ctr" anchorCtr="0" upright="1">
                                  <a:noAutofit/>
                                </wps:bodyPr>
                              </wps:wsp>
                              <wps:wsp>
                                <wps:cNvPr id="1920627531" name="Rectangle 73"/>
                                <wps:cNvSpPr>
                                  <a:spLocks noChangeArrowheads="1"/>
                                </wps:cNvSpPr>
                                <wps:spPr bwMode="auto">
                                  <a:xfrm>
                                    <a:off x="30525" y="22665"/>
                                    <a:ext cx="15884"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2AF4FDF1"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Collecteur</w:t>
                                      </w:r>
                                    </w:p>
                                  </w:txbxContent>
                                </wps:txbx>
                                <wps:bodyPr rot="0" vert="horz" wrap="square" lIns="91440" tIns="45720" rIns="91440" bIns="45720" anchor="ctr" anchorCtr="0" upright="1">
                                  <a:noAutofit/>
                                </wps:bodyPr>
                              </wps:wsp>
                              <wps:wsp>
                                <wps:cNvPr id="1358626592" name="Rectangle 74"/>
                                <wps:cNvSpPr>
                                  <a:spLocks noChangeArrowheads="1"/>
                                </wps:cNvSpPr>
                                <wps:spPr bwMode="auto">
                                  <a:xfrm>
                                    <a:off x="42862" y="42862"/>
                                    <a:ext cx="26916"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1B4EBE0A"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Marchés locaux</w:t>
                                      </w:r>
                                    </w:p>
                                  </w:txbxContent>
                                </wps:txbx>
                                <wps:bodyPr rot="0" vert="horz" wrap="square" lIns="91440" tIns="45720" rIns="91440" bIns="45720" anchor="ctr" anchorCtr="0" upright="1">
                                  <a:noAutofit/>
                                </wps:bodyPr>
                              </wps:wsp>
                              <wps:wsp>
                                <wps:cNvPr id="551616225" name="Rectangle 75"/>
                                <wps:cNvSpPr>
                                  <a:spLocks noChangeArrowheads="1"/>
                                </wps:cNvSpPr>
                                <wps:spPr bwMode="auto">
                                  <a:xfrm>
                                    <a:off x="23574" y="32816"/>
                                    <a:ext cx="24763"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61AAE469"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Grossiste/Semi grossiste</w:t>
                                      </w:r>
                                    </w:p>
                                  </w:txbxContent>
                                </wps:txbx>
                                <wps:bodyPr rot="0" vert="horz" wrap="square" lIns="91440" tIns="45720" rIns="91440" bIns="45720" anchor="ctr" anchorCtr="0" upright="1">
                                  <a:noAutofit/>
                                </wps:bodyPr>
                              </wps:wsp>
                              <wps:wsp>
                                <wps:cNvPr id="497654070" name="Rectangle 76"/>
                                <wps:cNvSpPr>
                                  <a:spLocks noChangeArrowheads="1"/>
                                </wps:cNvSpPr>
                                <wps:spPr bwMode="auto">
                                  <a:xfrm>
                                    <a:off x="53094" y="32861"/>
                                    <a:ext cx="14057"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284AB930"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Détaillant</w:t>
                                      </w:r>
                                    </w:p>
                                  </w:txbxContent>
                                </wps:txbx>
                                <wps:bodyPr rot="0" vert="horz" wrap="square" lIns="91440" tIns="45720" rIns="91440" bIns="45720" anchor="ctr" anchorCtr="0" upright="1">
                                  <a:noAutofit/>
                                </wps:bodyPr>
                              </wps:wsp>
                              <wps:wsp>
                                <wps:cNvPr id="954281141" name="Rectangle 77"/>
                                <wps:cNvSpPr>
                                  <a:spLocks noChangeArrowheads="1"/>
                                </wps:cNvSpPr>
                                <wps:spPr bwMode="auto">
                                  <a:xfrm>
                                    <a:off x="17144" y="42862"/>
                                    <a:ext cx="17629"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3A456EE3" w14:textId="77777777" w:rsidR="0030715B"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Transformateur</w:t>
                                      </w:r>
                                    </w:p>
                                  </w:txbxContent>
                                </wps:txbx>
                                <wps:bodyPr rot="0" vert="horz" wrap="square" lIns="91440" tIns="45720" rIns="91440" bIns="45720" anchor="ctr" anchorCtr="0" upright="1">
                                  <a:noAutofit/>
                                </wps:bodyPr>
                              </wps:wsp>
                              <wps:wsp>
                                <wps:cNvPr id="1751700040" name="ZoneTexte 200"/>
                                <wps:cNvSpPr txBox="1">
                                  <a:spLocks noChangeArrowheads="1"/>
                                </wps:cNvSpPr>
                                <wps:spPr bwMode="auto">
                                  <a:xfrm>
                                    <a:off x="1607" y="23574"/>
                                    <a:ext cx="12855" cy="7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ADAF6"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Collecte</w:t>
                                      </w:r>
                                    </w:p>
                                  </w:txbxContent>
                                </wps:txbx>
                                <wps:bodyPr rot="0" vert="horz" wrap="square" lIns="91440" tIns="45720" rIns="91440" bIns="45720" anchor="t" anchorCtr="0" upright="1">
                                  <a:noAutofit/>
                                </wps:bodyPr>
                              </wps:wsp>
                              <wps:wsp>
                                <wps:cNvPr id="1691761534" name="ZoneTexte 201"/>
                                <wps:cNvSpPr txBox="1">
                                  <a:spLocks noChangeArrowheads="1"/>
                                </wps:cNvSpPr>
                                <wps:spPr bwMode="auto">
                                  <a:xfrm>
                                    <a:off x="2321" y="36059"/>
                                    <a:ext cx="12855" cy="8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49048"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Stockage/</w:t>
                                      </w:r>
                                    </w:p>
                                    <w:p w14:paraId="6F0FD1AD"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Distribution</w:t>
                                      </w:r>
                                      <w:r>
                                        <w:rPr>
                                          <w:rFonts w:asciiTheme="minorHAnsi" w:hAnsi="Calibri" w:cstheme="minorBidi"/>
                                          <w:color w:val="000000" w:themeColor="text1"/>
                                          <w:kern w:val="24"/>
                                        </w:rPr>
                                        <w:t xml:space="preserve"> </w:t>
                                      </w:r>
                                    </w:p>
                                  </w:txbxContent>
                                </wps:txbx>
                                <wps:bodyPr rot="0" vert="horz" wrap="square" lIns="91440" tIns="45720" rIns="91440" bIns="45720" anchor="t" anchorCtr="0" upright="1">
                                  <a:noAutofit/>
                                </wps:bodyPr>
                              </wps:wsp>
                              <wps:wsp>
                                <wps:cNvPr id="1659961684" name="ZoneTexte 202"/>
                                <wps:cNvSpPr txBox="1">
                                  <a:spLocks noChangeArrowheads="1"/>
                                </wps:cNvSpPr>
                                <wps:spPr bwMode="auto">
                                  <a:xfrm>
                                    <a:off x="2321" y="12858"/>
                                    <a:ext cx="12855" cy="7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5F12B" w14:textId="77777777" w:rsidR="0030715B" w:rsidRDefault="0030715B" w:rsidP="0030715B">
                                      <w:pPr>
                                        <w:pStyle w:val="NormalWeb"/>
                                        <w:spacing w:before="0" w:beforeAutospacing="0" w:after="0" w:afterAutospacing="0"/>
                                      </w:pPr>
                                      <w:r w:rsidRPr="00410CA9">
                                        <w:rPr>
                                          <w:rFonts w:asciiTheme="minorHAnsi" w:hAnsi="Calibri" w:cstheme="minorBidi"/>
                                          <w:color w:val="000000" w:themeColor="text1"/>
                                          <w:kern w:val="24"/>
                                          <w:sz w:val="22"/>
                                          <w:szCs w:val="22"/>
                                        </w:rPr>
                                        <w:t>Production</w:t>
                                      </w:r>
                                    </w:p>
                                  </w:txbxContent>
                                </wps:txbx>
                                <wps:bodyPr rot="0" vert="horz" wrap="square" lIns="91440" tIns="45720" rIns="91440" bIns="45720" anchor="t" anchorCtr="0" upright="1">
                                  <a:noAutofit/>
                                </wps:bodyPr>
                              </wps:wsp>
                              <wps:wsp>
                                <wps:cNvPr id="2098764922" name="Rectangle 81"/>
                                <wps:cNvSpPr>
                                  <a:spLocks noChangeArrowheads="1"/>
                                </wps:cNvSpPr>
                                <wps:spPr bwMode="auto">
                                  <a:xfrm>
                                    <a:off x="26548" y="52149"/>
                                    <a:ext cx="27808" cy="5851"/>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4324CBE2" w14:textId="77777777" w:rsidR="0030715B" w:rsidRPr="00034DA9" w:rsidRDefault="0030715B" w:rsidP="0030715B">
                                      <w:pPr>
                                        <w:pStyle w:val="NormalWeb"/>
                                        <w:spacing w:before="0" w:beforeAutospacing="0" w:after="0" w:afterAutospacing="0"/>
                                        <w:jc w:val="center"/>
                                      </w:pPr>
                                      <w:r w:rsidRPr="00034DA9">
                                        <w:rPr>
                                          <w:rFonts w:asciiTheme="minorHAnsi" w:hAnsi="Calibri" w:cstheme="minorBidi"/>
                                          <w:color w:val="000000" w:themeColor="dark1"/>
                                          <w:kern w:val="24"/>
                                        </w:rPr>
                                        <w:t>Grossiste basé à</w:t>
                                      </w:r>
                                      <w:r>
                                        <w:rPr>
                                          <w:rFonts w:asciiTheme="minorHAnsi" w:hAnsi="Calibri" w:cstheme="minorBidi"/>
                                          <w:color w:val="000000" w:themeColor="dark1"/>
                                          <w:kern w:val="24"/>
                                        </w:rPr>
                                        <w:t xml:space="preserve"> </w:t>
                                      </w:r>
                                      <w:r w:rsidRPr="00034DA9">
                                        <w:rPr>
                                          <w:rFonts w:asciiTheme="minorHAnsi" w:hAnsi="Calibri" w:cstheme="minorBidi"/>
                                          <w:color w:val="000000" w:themeColor="dark1"/>
                                          <w:kern w:val="24"/>
                                        </w:rPr>
                                        <w:t>Ndjamena,</w:t>
                                      </w:r>
                                    </w:p>
                                  </w:txbxContent>
                                </wps:txbx>
                                <wps:bodyPr rot="0" vert="horz" wrap="square" lIns="91440" tIns="45720" rIns="91440" bIns="45720" anchor="ctr" anchorCtr="0" upright="1">
                                  <a:noAutofit/>
                                </wps:bodyPr>
                              </wps:wsp>
                            </wpg:grpSp>
                            <wps:wsp>
                              <wps:cNvPr id="832185168" name="Rectangle à coins arrondis 66"/>
                              <wps:cNvSpPr>
                                <a:spLocks noChangeArrowheads="1"/>
                              </wps:cNvSpPr>
                              <wps:spPr bwMode="auto">
                                <a:xfrm>
                                  <a:off x="70812" y="17997"/>
                                  <a:ext cx="17699" cy="6565"/>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3EFC4568" w14:textId="77777777" w:rsidR="0030715B" w:rsidRPr="00061473" w:rsidRDefault="0030715B" w:rsidP="0030715B">
                                    <w:pPr>
                                      <w:pStyle w:val="NormalWeb"/>
                                      <w:spacing w:before="0" w:beforeAutospacing="0" w:after="0" w:afterAutospacing="0"/>
                                      <w:jc w:val="center"/>
                                      <w:rPr>
                                        <w:b/>
                                        <w:sz w:val="20"/>
                                        <w:szCs w:val="20"/>
                                      </w:rPr>
                                    </w:pPr>
                                    <w:r w:rsidRPr="00061473">
                                      <w:rPr>
                                        <w:rFonts w:asciiTheme="minorHAnsi" w:hAnsi="Calibri" w:cstheme="minorBidi"/>
                                        <w:b/>
                                        <w:bCs/>
                                        <w:color w:val="000000" w:themeColor="dark1"/>
                                        <w:kern w:val="24"/>
                                        <w:sz w:val="20"/>
                                        <w:szCs w:val="20"/>
                                      </w:rPr>
                                      <w:t>FOURNISSEUR D’INTRANTS</w:t>
                                    </w:r>
                                  </w:p>
                                </w:txbxContent>
                              </wps:txbx>
                              <wps:bodyPr rot="0" vert="horz" wrap="square" lIns="91440" tIns="45720" rIns="91440" bIns="45720" anchor="ctr" anchorCtr="0" upright="1">
                                <a:noAutofit/>
                              </wps:bodyPr>
                            </wps:wsp>
                            <wps:wsp>
                              <wps:cNvPr id="1206761832" name="Rectangle 67"/>
                              <wps:cNvSpPr>
                                <a:spLocks noChangeArrowheads="1"/>
                              </wps:cNvSpPr>
                              <wps:spPr bwMode="auto">
                                <a:xfrm>
                                  <a:off x="26946" y="61006"/>
                                  <a:ext cx="27489" cy="5040"/>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5B692042"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Marches</w:t>
                                    </w:r>
                                    <w:r>
                                      <w:rPr>
                                        <w:rFonts w:asciiTheme="minorHAnsi" w:hAnsi="Calibri" w:cstheme="minorBidi"/>
                                        <w:color w:val="000000" w:themeColor="dark1"/>
                                        <w:kern w:val="24"/>
                                      </w:rPr>
                                      <w:t xml:space="preserve"> </w:t>
                                    </w:r>
                                    <w:r w:rsidRPr="00410CA9">
                                      <w:rPr>
                                        <w:rFonts w:asciiTheme="minorHAnsi" w:hAnsi="Calibri" w:cstheme="minorBidi"/>
                                        <w:color w:val="000000" w:themeColor="dark1"/>
                                        <w:kern w:val="24"/>
                                      </w:rPr>
                                      <w:t>nationaux</w:t>
                                    </w:r>
                                  </w:p>
                                </w:txbxContent>
                              </wps:txbx>
                              <wps:bodyPr rot="0" vert="horz" wrap="square" lIns="91440" tIns="45720" rIns="91440" bIns="45720" anchor="ctr" anchorCtr="0" upright="1">
                                <a:noAutofit/>
                              </wps:bodyPr>
                            </wps:wsp>
                            <wps:wsp>
                              <wps:cNvPr id="1276999268" name="Rectangle à coins arrondis 68"/>
                              <wps:cNvSpPr>
                                <a:spLocks noChangeArrowheads="1"/>
                              </wps:cNvSpPr>
                              <wps:spPr bwMode="auto">
                                <a:xfrm>
                                  <a:off x="70818" y="37535"/>
                                  <a:ext cx="17698" cy="5400"/>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18A63E8F"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TRANSPORTEUR</w:t>
                                    </w:r>
                                  </w:p>
                                </w:txbxContent>
                              </wps:txbx>
                              <wps:bodyPr rot="0" vert="horz" wrap="square" lIns="91440" tIns="45720" rIns="91440" bIns="45720" anchor="ctr" anchorCtr="0" upright="1">
                                <a:noAutofit/>
                              </wps:bodyPr>
                            </wps:wsp>
                            <wps:wsp>
                              <wps:cNvPr id="1441298688" name="Rectangle à coins arrondis 69"/>
                              <wps:cNvSpPr>
                                <a:spLocks noChangeArrowheads="1"/>
                              </wps:cNvSpPr>
                              <wps:spPr bwMode="auto">
                                <a:xfrm>
                                  <a:off x="70812" y="25316"/>
                                  <a:ext cx="17622" cy="5763"/>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6405A09B"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 xml:space="preserve">ANADER (formation, </w:t>
                                    </w:r>
                                    <w:proofErr w:type="gramStart"/>
                                    <w:r w:rsidRPr="00061473">
                                      <w:rPr>
                                        <w:rFonts w:asciiTheme="minorHAnsi" w:hAnsi="Calibri" w:cstheme="minorBidi"/>
                                        <w:b/>
                                        <w:bCs/>
                                        <w:color w:val="000000" w:themeColor="dark1"/>
                                        <w:kern w:val="24"/>
                                        <w:sz w:val="20"/>
                                        <w:szCs w:val="20"/>
                                      </w:rPr>
                                      <w:t>intrants,  labour</w:t>
                                    </w:r>
                                    <w:proofErr w:type="gramEnd"/>
                                    <w:r w:rsidRPr="00061473">
                                      <w:rPr>
                                        <w:rFonts w:asciiTheme="minorHAnsi" w:hAnsi="Calibri" w:cstheme="minorBidi"/>
                                        <w:b/>
                                        <w:bCs/>
                                        <w:color w:val="000000" w:themeColor="dark1"/>
                                        <w:kern w:val="24"/>
                                        <w:sz w:val="20"/>
                                        <w:szCs w:val="20"/>
                                      </w:rPr>
                                      <w:t>)</w:t>
                                    </w:r>
                                  </w:p>
                                </w:txbxContent>
                              </wps:txbx>
                              <wps:bodyPr rot="0" vert="horz" wrap="square" lIns="91440" tIns="45720" rIns="91440" bIns="45720" anchor="ctr" anchorCtr="0" upright="1">
                                <a:noAutofit/>
                              </wps:bodyPr>
                            </wps:wsp>
                            <wps:wsp>
                              <wps:cNvPr id="1422180285" name="Rectangle à coins arrondis 70"/>
                              <wps:cNvSpPr>
                                <a:spLocks noChangeArrowheads="1"/>
                              </wps:cNvSpPr>
                              <wps:spPr bwMode="auto">
                                <a:xfrm>
                                  <a:off x="70801" y="43250"/>
                                  <a:ext cx="17877" cy="6175"/>
                                </a:xfrm>
                                <a:prstGeom prst="roundRect">
                                  <a:avLst>
                                    <a:gd name="adj" fmla="val 16606"/>
                                  </a:avLst>
                                </a:prstGeom>
                                <a:solidFill>
                                  <a:schemeClr val="lt1">
                                    <a:lumMod val="100000"/>
                                    <a:lumOff val="0"/>
                                  </a:schemeClr>
                                </a:solidFill>
                                <a:ln w="12700">
                                  <a:solidFill>
                                    <a:schemeClr val="accent3">
                                      <a:lumMod val="100000"/>
                                      <a:lumOff val="0"/>
                                    </a:schemeClr>
                                  </a:solidFill>
                                  <a:miter lim="800000"/>
                                  <a:headEnd/>
                                  <a:tailEnd/>
                                </a:ln>
                              </wps:spPr>
                              <wps:txbx>
                                <w:txbxContent>
                                  <w:p w14:paraId="65EEF697"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PROPRIETAIRE DES MAGASINS</w:t>
                                    </w:r>
                                  </w:p>
                                </w:txbxContent>
                              </wps:txbx>
                              <wps:bodyPr rot="0" vert="horz" wrap="square" lIns="91440" tIns="45720" rIns="91440" bIns="45720" anchor="ctr" anchorCtr="0" upright="1">
                                <a:noAutofit/>
                              </wps:bodyPr>
                            </wps:wsp>
                            <wps:wsp>
                              <wps:cNvPr id="1052221380" name="Rectangle à coins arrondis 71"/>
                              <wps:cNvSpPr>
                                <a:spLocks noChangeArrowheads="1"/>
                              </wps:cNvSpPr>
                              <wps:spPr bwMode="auto">
                                <a:xfrm>
                                  <a:off x="70795" y="31786"/>
                                  <a:ext cx="17783" cy="5400"/>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3B975CFD" w14:textId="77777777" w:rsidR="0030715B" w:rsidRPr="00061473" w:rsidRDefault="0030715B" w:rsidP="0030715B">
                                    <w:pPr>
                                      <w:pStyle w:val="NormalWeb"/>
                                      <w:spacing w:before="0" w:beforeAutospacing="0" w:after="0" w:afterAutospacing="0"/>
                                      <w:rPr>
                                        <w:sz w:val="20"/>
                                        <w:szCs w:val="20"/>
                                      </w:rPr>
                                    </w:pPr>
                                    <w:r w:rsidRPr="00061473">
                                      <w:rPr>
                                        <w:rFonts w:asciiTheme="minorHAnsi" w:hAnsi="Calibri" w:cstheme="minorBidi"/>
                                        <w:b/>
                                        <w:bCs/>
                                        <w:color w:val="000000" w:themeColor="dark1"/>
                                        <w:kern w:val="24"/>
                                        <w:sz w:val="20"/>
                                        <w:szCs w:val="20"/>
                                      </w:rPr>
                                      <w:t>ONG (encadrement, crédit)</w:t>
                                    </w:r>
                                  </w:p>
                                </w:txbxContent>
                              </wps:txbx>
                              <wps:bodyPr rot="0" vert="horz" wrap="square" lIns="91440" tIns="45720" rIns="91440" bIns="45720" anchor="ctr" anchorCtr="0" upright="1">
                                <a:noAutofit/>
                              </wps:bodyPr>
                            </wps:wsp>
                          </wpg:grpSp>
                          <wps:wsp>
                            <wps:cNvPr id="465189584" name="Rectangle à coins arrondis 55"/>
                            <wps:cNvSpPr>
                              <a:spLocks noChangeArrowheads="1"/>
                            </wps:cNvSpPr>
                            <wps:spPr bwMode="auto">
                              <a:xfrm>
                                <a:off x="17144" y="7143"/>
                                <a:ext cx="52848" cy="4286"/>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31EDEED2"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ACTEURS</w:t>
                                  </w:r>
                                </w:p>
                              </w:txbxContent>
                            </wps:txbx>
                            <wps:bodyPr rot="0" vert="horz" wrap="square" lIns="91440" tIns="45720" rIns="91440" bIns="45720" anchor="ctr" anchorCtr="0" upright="1">
                              <a:noAutofit/>
                            </wps:bodyPr>
                          </wps:wsp>
                          <wps:wsp>
                            <wps:cNvPr id="2064010715" name="Rectangle à coins arrondis 56"/>
                            <wps:cNvSpPr>
                              <a:spLocks noChangeArrowheads="1"/>
                            </wps:cNvSpPr>
                            <wps:spPr bwMode="auto">
                              <a:xfrm>
                                <a:off x="2142" y="7143"/>
                                <a:ext cx="13574" cy="4587"/>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7ACC8374"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FONCTIONS</w:t>
                                  </w:r>
                                </w:p>
                              </w:txbxContent>
                            </wps:txbx>
                            <wps:bodyPr rot="0" vert="horz" wrap="square" lIns="91440" tIns="45720" rIns="91440" bIns="45720" anchor="ctr" anchorCtr="0" upright="1">
                              <a:noAutofit/>
                            </wps:bodyPr>
                          </wps:wsp>
                          <wps:wsp>
                            <wps:cNvPr id="870156136" name="Rectangle à coins arrondis 57"/>
                            <wps:cNvSpPr>
                              <a:spLocks noChangeArrowheads="1"/>
                            </wps:cNvSpPr>
                            <wps:spPr bwMode="auto">
                              <a:xfrm>
                                <a:off x="70930" y="7143"/>
                                <a:ext cx="17645" cy="10001"/>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1A8F4703"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PRESTATEURS DE SERVICE</w:t>
                                  </w:r>
                                </w:p>
                              </w:txbxContent>
                            </wps:txbx>
                            <wps:bodyPr rot="0" vert="horz" wrap="square" lIns="91440" tIns="45720" rIns="91440" bIns="45720" anchor="ctr" anchorCtr="0" upright="1">
                              <a:noAutofit/>
                            </wps:bodyPr>
                          </wps:wsp>
                          <wps:wsp>
                            <wps:cNvPr id="286507109" name="Connecteur droit avec flèche 58"/>
                            <wps:cNvCnPr>
                              <a:cxnSpLocks noChangeShapeType="1"/>
                            </wps:cNvCnPr>
                            <wps:spPr bwMode="auto">
                              <a:xfrm rot="5400000">
                                <a:off x="7500" y="30361"/>
                                <a:ext cx="25003"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263109489" name="Connecteur droit avec flèche 59"/>
                            <wps:cNvCnPr>
                              <a:cxnSpLocks noChangeShapeType="1"/>
                            </wps:cNvCnPr>
                            <wps:spPr bwMode="auto">
                              <a:xfrm rot="5400000">
                                <a:off x="36169" y="20258"/>
                                <a:ext cx="4798"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16572373" name="Connecteur droit avec flèche 60"/>
                            <wps:cNvCnPr>
                              <a:cxnSpLocks noChangeShapeType="1"/>
                            </wps:cNvCnPr>
                            <wps:spPr bwMode="auto">
                              <a:xfrm rot="5400000">
                                <a:off x="57944" y="40684"/>
                                <a:ext cx="4241" cy="115"/>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136778103" name="Connecteur droit avec flèche 61"/>
                            <wps:cNvCnPr>
                              <a:cxnSpLocks noChangeShapeType="1"/>
                            </wps:cNvCnPr>
                            <wps:spPr bwMode="auto">
                              <a:xfrm rot="16200000" flipH="1">
                                <a:off x="52564" y="25302"/>
                                <a:ext cx="15002" cy="115"/>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057042852" name="Connecteur droit avec flèche 62"/>
                            <wps:cNvCnPr>
                              <a:cxnSpLocks noChangeShapeType="1"/>
                            </wps:cNvCnPr>
                            <wps:spPr bwMode="auto">
                              <a:xfrm rot="5400000">
                                <a:off x="56078" y="30361"/>
                                <a:ext cx="25003"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106535803" name="Forme 567"/>
                            <wps:cNvCnPr>
                              <a:cxnSpLocks noChangeShapeType="1"/>
                            </wps:cNvCnPr>
                            <wps:spPr bwMode="auto">
                              <a:xfrm>
                                <a:off x="48337" y="35696"/>
                                <a:ext cx="3098" cy="7166"/>
                              </a:xfrm>
                              <a:prstGeom prst="bentConnector2">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29548576" name="Forme 569"/>
                            <wps:cNvCnPr>
                              <a:cxnSpLocks noChangeShapeType="1"/>
                            </wps:cNvCnPr>
                            <wps:spPr bwMode="auto">
                              <a:xfrm rot="16200000" flipH="1">
                                <a:off x="14036" y="53828"/>
                                <a:ext cx="15700" cy="5198"/>
                              </a:xfrm>
                              <a:prstGeom prst="bentConnector2">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grpSp>
                      </wpg:grpSp>
                      <wps:wsp>
                        <wps:cNvPr id="224070462" name="Connecteur droit avec flèche 45"/>
                        <wps:cNvCnPr>
                          <a:cxnSpLocks noChangeShapeType="1"/>
                        </wps:cNvCnPr>
                        <wps:spPr bwMode="auto">
                          <a:xfrm>
                            <a:off x="34773" y="45742"/>
                            <a:ext cx="8089"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294929216" name="Connecteur droit avec flèche 47"/>
                        <wps:cNvCnPr>
                          <a:cxnSpLocks noChangeShapeType="1"/>
                        </wps:cNvCnPr>
                        <wps:spPr bwMode="auto">
                          <a:xfrm rot="16200000" flipH="1">
                            <a:off x="36735" y="30552"/>
                            <a:ext cx="3572" cy="79"/>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87856386" name="Connecteur droit avec flèche 48"/>
                        <wps:cNvCnPr>
                          <a:cxnSpLocks noChangeShapeType="1"/>
                        </wps:cNvCnPr>
                        <wps:spPr bwMode="auto">
                          <a:xfrm rot="5400000">
                            <a:off x="31789" y="45363"/>
                            <a:ext cx="13573"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659169429" name="Connecteur droit avec flèche 49"/>
                        <wps:cNvCnPr>
                          <a:cxnSpLocks noChangeShapeType="1"/>
                        </wps:cNvCnPr>
                        <wps:spPr bwMode="auto">
                          <a:xfrm rot="5400000">
                            <a:off x="26898" y="40967"/>
                            <a:ext cx="4798"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49085628" name="Connecteur droit avec flèche 51"/>
                        <wps:cNvCnPr>
                          <a:cxnSpLocks noChangeShapeType="1"/>
                        </wps:cNvCnPr>
                        <wps:spPr bwMode="auto">
                          <a:xfrm rot="16200000" flipH="1">
                            <a:off x="36790" y="59650"/>
                            <a:ext cx="3572" cy="0"/>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7061279" id="Groupe 595" o:spid="_x0000_s1027" style="width:507.4pt;height:397.5pt;mso-position-horizontal-relative:char;mso-position-vertical-relative:line" coordorigin="1607,6101" coordsize="87605,6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">
                <v:group id="Groupe 44" o:spid="_x0000_s1028" style="position:absolute;left:1607;top:6101;width:87605;height:61436" coordorigin="1607,6101" coordsize="87604,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">
                  <v:shape id="Forme libre 52" o:spid="_x0000_s1029" style="position:absolute;left:2056;top:6101;width:87155;height:61436;visibility:visible;mso-wrap-style:square;v-text-anchor:middle" coordsize="8715436,614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" path="m,l8715436,r,6143644l,6143644,,xe" fillcolor="white [3201]" strokecolor="black [3200]" strokeweight="1pt">
                    <v:stroke joinstyle="miter"/>
                    <v:path arrowok="t" o:connecttype="custom" o:connectlocs="0,0;872,0;872,614;0,614;0,0" o:connectangles="0,0,0,0,0"/>
                  </v:shape>
                  <v:group id="Groupe 53" o:spid="_x0000_s1030" style="position:absolute;left:1607;top:7143;width:87071;height:58905" coordorigin="1607,7143" coordsize="87071,58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">
                    <v:group id="Groupe 54" o:spid="_x0000_s1031" style="position:absolute;left:1607;top:12464;width:87071;height:53583" coordorigin="1607,12464" coordsize="87071,5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">
                      <v:group id="Groupe 65" o:spid="_x0000_s1032" style="position:absolute;left:1607;top:12464;width:68401;height:45537" coordorigin="1607,12464" coordsize="68401,4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">
                        <v:rect id="_x0000_s1033" style="position:absolute;left:17144;top:12464;width:52864;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" fillcolor="#ffdd9c" strokecolor="#ffc000 [3207]" strokeweight="2.25pt">
                          <v:fill color2="#ffd479" rotate="t" colors="0 #ffdd9c;.5 #ffd78e;1 #ffd479" focus="100%" type="gradient">
                            <o:fill v:ext="view" type="gradientUnscaled"/>
                          </v:fill>
                          <v:textbox>
                            <w:txbxContent>
                              <w:p w14:paraId="1A92236E" w14:textId="77777777" w:rsidR="0030715B" w:rsidRPr="00447F2C" w:rsidRDefault="0030715B" w:rsidP="0030715B">
                                <w:pPr>
                                  <w:pStyle w:val="NormalWeb"/>
                                  <w:spacing w:before="0" w:beforeAutospacing="0" w:after="0" w:afterAutospacing="0"/>
                                  <w:jc w:val="center"/>
                                </w:pPr>
                                <w:r>
                                  <w:rPr>
                                    <w:rFonts w:asciiTheme="minorHAnsi" w:hAnsi="Calibri" w:cstheme="minorBidi"/>
                                    <w:color w:val="000000" w:themeColor="dark1"/>
                                    <w:kern w:val="24"/>
                                  </w:rPr>
                                  <w:t>Production individuelle</w:t>
                                </w:r>
                              </w:p>
                            </w:txbxContent>
                          </v:textbox>
                        </v:rect>
                        <v:rect id="Rectangle 73" o:spid="_x0000_s1034" style="position:absolute;left:30525;top:22665;width:15884;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" fillcolor="#ffdd9c" strokecolor="#ffc000 [3207]" strokeweight="2.25pt">
                          <v:fill color2="#ffd479" rotate="t" colors="0 #ffdd9c;.5 #ffd78e;1 #ffd479" focus="100%" type="gradient">
                            <o:fill v:ext="view" type="gradientUnscaled"/>
                          </v:fill>
                          <v:textbox>
                            <w:txbxContent>
                              <w:p w14:paraId="2AF4FDF1"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Collecteur</w:t>
                                </w:r>
                              </w:p>
                            </w:txbxContent>
                          </v:textbox>
                        </v:rect>
                        <v:rect id="_x0000_s1035" style="position:absolute;left:42862;top:42862;width:26916;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" fillcolor="#ffdd9c" strokecolor="#ffc000 [3207]" strokeweight="2.25pt">
                          <v:fill color2="#ffd479" rotate="t" colors="0 #ffdd9c;.5 #ffd78e;1 #ffd479" focus="100%" type="gradient">
                            <o:fill v:ext="view" type="gradientUnscaled"/>
                          </v:fill>
                          <v:textbox>
                            <w:txbxContent>
                              <w:p w14:paraId="1B4EBE0A"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Marchés locaux</w:t>
                                </w:r>
                              </w:p>
                            </w:txbxContent>
                          </v:textbox>
                        </v:rect>
                        <v:rect id="_x0000_s1036" style="position:absolute;left:23574;top:32816;width:24763;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" fillcolor="#ffdd9c" strokecolor="#ffc000 [3207]" strokeweight="2.25pt">
                          <v:fill color2="#ffd479" rotate="t" colors="0 #ffdd9c;.5 #ffd78e;1 #ffd479" focus="100%" type="gradient">
                            <o:fill v:ext="view" type="gradientUnscaled"/>
                          </v:fill>
                          <v:textbox>
                            <w:txbxContent>
                              <w:p w14:paraId="61AAE469"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Grossiste/Semi grossiste</w:t>
                                </w:r>
                              </w:p>
                            </w:txbxContent>
                          </v:textbox>
                        </v:rect>
                        <v:rect id="_x0000_s1037" style="position:absolute;left:53094;top:32861;width:1405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" fillcolor="#ffdd9c" strokecolor="#ffc000 [3207]" strokeweight="2.25pt">
                          <v:fill color2="#ffd479" rotate="t" colors="0 #ffdd9c;.5 #ffd78e;1 #ffd479" focus="100%" type="gradient">
                            <o:fill v:ext="view" type="gradientUnscaled"/>
                          </v:fill>
                          <v:textbox>
                            <w:txbxContent>
                              <w:p w14:paraId="284AB930"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Détaillant</w:t>
                                </w:r>
                              </w:p>
                            </w:txbxContent>
                          </v:textbox>
                        </v:rect>
                        <v:rect id="Rectangle 77" o:spid="_x0000_s1038" style="position:absolute;left:17144;top:42862;width:17629;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" fillcolor="#ffdd9c" strokecolor="#ffc000 [3207]" strokeweight="2.25pt">
                          <v:fill color2="#ffd479" rotate="t" colors="0 #ffdd9c;.5 #ffd78e;1 #ffd479" focus="100%" type="gradient">
                            <o:fill v:ext="view" type="gradientUnscaled"/>
                          </v:fill>
                          <v:textbox>
                            <w:txbxContent>
                              <w:p w14:paraId="3A456EE3" w14:textId="77777777" w:rsidR="0030715B"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Transformateur</w:t>
                                </w:r>
                              </w:p>
                            </w:txbxContent>
                          </v:textbox>
                        </v:rect>
                        <v:shapetype id="_x0000_t202" coordsize="21600,21600" o:spt="202" path="m,l,21600r21600,l21600,xe">
                          <v:stroke joinstyle="miter"/>
                          <v:path gradientshapeok="t" o:connecttype="rect"/>
                        </v:shapetype>
                        <v:shape id="ZoneTexte 200" o:spid="_x0000_s1039" type="#_x0000_t202" style="position:absolute;left:1607;top:23574;width:12855;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" filled="f" stroked="f">
                          <v:textbox>
                            <w:txbxContent>
                              <w:p w14:paraId="02FADAF6"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Collecte</w:t>
                                </w:r>
                              </w:p>
                            </w:txbxContent>
                          </v:textbox>
                        </v:shape>
                        <v:shape id="ZoneTexte 201" o:spid="_x0000_s1040" type="#_x0000_t202" style="position:absolute;left:2321;top:36059;width:12855;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" filled="f" stroked="f">
                          <v:textbox>
                            <w:txbxContent>
                              <w:p w14:paraId="09B49048"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Stockage/</w:t>
                                </w:r>
                              </w:p>
                              <w:p w14:paraId="6F0FD1AD"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Distribution</w:t>
                                </w:r>
                                <w:r>
                                  <w:rPr>
                                    <w:rFonts w:asciiTheme="minorHAnsi" w:hAnsi="Calibri" w:cstheme="minorBidi"/>
                                    <w:color w:val="000000" w:themeColor="text1"/>
                                    <w:kern w:val="24"/>
                                  </w:rPr>
                                  <w:t xml:space="preserve"> </w:t>
                                </w:r>
                              </w:p>
                            </w:txbxContent>
                          </v:textbox>
                        </v:shape>
                        <v:shape id="ZoneTexte 202" o:spid="_x0000_s1041" type="#_x0000_t202" style="position:absolute;left:2321;top:12858;width:12855;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" filled="f" stroked="f">
                          <v:textbox>
                            <w:txbxContent>
                              <w:p w14:paraId="0CC5F12B" w14:textId="77777777" w:rsidR="0030715B" w:rsidRDefault="0030715B" w:rsidP="0030715B">
                                <w:pPr>
                                  <w:pStyle w:val="NormalWeb"/>
                                  <w:spacing w:before="0" w:beforeAutospacing="0" w:after="0" w:afterAutospacing="0"/>
                                </w:pPr>
                                <w:r w:rsidRPr="00410CA9">
                                  <w:rPr>
                                    <w:rFonts w:asciiTheme="minorHAnsi" w:hAnsi="Calibri" w:cstheme="minorBidi"/>
                                    <w:color w:val="000000" w:themeColor="text1"/>
                                    <w:kern w:val="24"/>
                                    <w:sz w:val="22"/>
                                    <w:szCs w:val="22"/>
                                  </w:rPr>
                                  <w:t>Production</w:t>
                                </w:r>
                              </w:p>
                            </w:txbxContent>
                          </v:textbox>
                        </v:shape>
                        <v:rect id="Rectangle 81" o:spid="_x0000_s1042" style="position:absolute;left:26548;top:52149;width:27808;height:5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" fillcolor="#b5d5a7" strokecolor="#70ad47 [3209]" strokeweight=".5pt">
                          <v:fill color2="#9cca86" rotate="t" colors="0 #b5d5a7;.5 #aace99;1 #9cca86" focus="100%" type="gradient">
                            <o:fill v:ext="view" type="gradientUnscaled"/>
                          </v:fill>
                          <v:textbox>
                            <w:txbxContent>
                              <w:p w14:paraId="4324CBE2" w14:textId="77777777" w:rsidR="0030715B" w:rsidRPr="00034DA9" w:rsidRDefault="0030715B" w:rsidP="0030715B">
                                <w:pPr>
                                  <w:pStyle w:val="NormalWeb"/>
                                  <w:spacing w:before="0" w:beforeAutospacing="0" w:after="0" w:afterAutospacing="0"/>
                                  <w:jc w:val="center"/>
                                </w:pPr>
                                <w:r w:rsidRPr="00034DA9">
                                  <w:rPr>
                                    <w:rFonts w:asciiTheme="minorHAnsi" w:hAnsi="Calibri" w:cstheme="minorBidi"/>
                                    <w:color w:val="000000" w:themeColor="dark1"/>
                                    <w:kern w:val="24"/>
                                  </w:rPr>
                                  <w:t>Grossiste basé à</w:t>
                                </w:r>
                                <w:r>
                                  <w:rPr>
                                    <w:rFonts w:asciiTheme="minorHAnsi" w:hAnsi="Calibri" w:cstheme="minorBidi"/>
                                    <w:color w:val="000000" w:themeColor="dark1"/>
                                    <w:kern w:val="24"/>
                                  </w:rPr>
                                  <w:t xml:space="preserve"> </w:t>
                                </w:r>
                                <w:r w:rsidRPr="00034DA9">
                                  <w:rPr>
                                    <w:rFonts w:asciiTheme="minorHAnsi" w:hAnsi="Calibri" w:cstheme="minorBidi"/>
                                    <w:color w:val="000000" w:themeColor="dark1"/>
                                    <w:kern w:val="24"/>
                                  </w:rPr>
                                  <w:t>Ndjamena,</w:t>
                                </w:r>
                              </w:p>
                            </w:txbxContent>
                          </v:textbox>
                        </v:rect>
                      </v:group>
                      <v:roundrect id="Rectangle à coins arrondis 66" o:spid="_x0000_s1043" style="position:absolute;left:70812;top:17997;width:17699;height:6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" fillcolor="white [3201]" strokecolor="#a5a5a5 [3206]" strokeweight="1pt">
                        <v:stroke joinstyle="miter"/>
                        <v:textbox>
                          <w:txbxContent>
                            <w:p w14:paraId="3EFC4568" w14:textId="77777777" w:rsidR="0030715B" w:rsidRPr="00061473" w:rsidRDefault="0030715B" w:rsidP="0030715B">
                              <w:pPr>
                                <w:pStyle w:val="NormalWeb"/>
                                <w:spacing w:before="0" w:beforeAutospacing="0" w:after="0" w:afterAutospacing="0"/>
                                <w:jc w:val="center"/>
                                <w:rPr>
                                  <w:b/>
                                  <w:sz w:val="20"/>
                                  <w:szCs w:val="20"/>
                                </w:rPr>
                              </w:pPr>
                              <w:r w:rsidRPr="00061473">
                                <w:rPr>
                                  <w:rFonts w:asciiTheme="minorHAnsi" w:hAnsi="Calibri" w:cstheme="minorBidi"/>
                                  <w:b/>
                                  <w:bCs/>
                                  <w:color w:val="000000" w:themeColor="dark1"/>
                                  <w:kern w:val="24"/>
                                  <w:sz w:val="20"/>
                                  <w:szCs w:val="20"/>
                                </w:rPr>
                                <w:t>FOURNISSEUR D’INTRANTS</w:t>
                              </w:r>
                            </w:p>
                          </w:txbxContent>
                        </v:textbox>
                      </v:roundrect>
                      <v:rect id="Rectangle 67" o:spid="_x0000_s1044" style="position:absolute;left:26946;top:61006;width:27489;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" fillcolor="#b5d5a7" strokecolor="#70ad47 [3209]" strokeweight=".5pt">
                        <v:fill color2="#9cca86" rotate="t" colors="0 #b5d5a7;.5 #aace99;1 #9cca86" focus="100%" type="gradient">
                          <o:fill v:ext="view" type="gradientUnscaled"/>
                        </v:fill>
                        <v:textbox>
                          <w:txbxContent>
                            <w:p w14:paraId="5B692042"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Marches</w:t>
                              </w:r>
                              <w:r>
                                <w:rPr>
                                  <w:rFonts w:asciiTheme="minorHAnsi" w:hAnsi="Calibri" w:cstheme="minorBidi"/>
                                  <w:color w:val="000000" w:themeColor="dark1"/>
                                  <w:kern w:val="24"/>
                                </w:rPr>
                                <w:t xml:space="preserve"> </w:t>
                              </w:r>
                              <w:r w:rsidRPr="00410CA9">
                                <w:rPr>
                                  <w:rFonts w:asciiTheme="minorHAnsi" w:hAnsi="Calibri" w:cstheme="minorBidi"/>
                                  <w:color w:val="000000" w:themeColor="dark1"/>
                                  <w:kern w:val="24"/>
                                </w:rPr>
                                <w:t>nationaux</w:t>
                              </w:r>
                            </w:p>
                          </w:txbxContent>
                        </v:textbox>
                      </v:rect>
                      <v:roundrect id="Rectangle à coins arrondis 68" o:spid="_x0000_s1045" style="position:absolute;left:70818;top:37535;width:17698;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" fillcolor="white [3201]" strokecolor="#a5a5a5 [3206]" strokeweight="1pt">
                        <v:stroke joinstyle="miter"/>
                        <v:textbox>
                          <w:txbxContent>
                            <w:p w14:paraId="18A63E8F"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TRANSPORTEUR</w:t>
                              </w:r>
                            </w:p>
                          </w:txbxContent>
                        </v:textbox>
                      </v:roundrect>
                      <v:roundrect id="Rectangle à coins arrondis 69" o:spid="_x0000_s1046" style="position:absolute;left:70812;top:25316;width:17622;height:5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" fillcolor="white [3201]" strokecolor="#a5a5a5 [3206]" strokeweight="1pt">
                        <v:stroke joinstyle="miter"/>
                        <v:textbox>
                          <w:txbxContent>
                            <w:p w14:paraId="6405A09B"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 xml:space="preserve">ANADER (formation, </w:t>
                              </w:r>
                              <w:proofErr w:type="gramStart"/>
                              <w:r w:rsidRPr="00061473">
                                <w:rPr>
                                  <w:rFonts w:asciiTheme="minorHAnsi" w:hAnsi="Calibri" w:cstheme="minorBidi"/>
                                  <w:b/>
                                  <w:bCs/>
                                  <w:color w:val="000000" w:themeColor="dark1"/>
                                  <w:kern w:val="24"/>
                                  <w:sz w:val="20"/>
                                  <w:szCs w:val="20"/>
                                </w:rPr>
                                <w:t>intrants,  labour</w:t>
                              </w:r>
                              <w:proofErr w:type="gramEnd"/>
                              <w:r w:rsidRPr="00061473">
                                <w:rPr>
                                  <w:rFonts w:asciiTheme="minorHAnsi" w:hAnsi="Calibri" w:cstheme="minorBidi"/>
                                  <w:b/>
                                  <w:bCs/>
                                  <w:color w:val="000000" w:themeColor="dark1"/>
                                  <w:kern w:val="24"/>
                                  <w:sz w:val="20"/>
                                  <w:szCs w:val="20"/>
                                </w:rPr>
                                <w:t>)</w:t>
                              </w:r>
                            </w:p>
                          </w:txbxContent>
                        </v:textbox>
                      </v:roundrect>
                      <v:roundrect id="Rectangle à coins arrondis 70" o:spid="_x0000_s1047" style="position:absolute;left:70801;top:43250;width:17877;height:6175;visibility:visible;mso-wrap-style:square;v-text-anchor:middle" arcsize="108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" fillcolor="white [3201]" strokecolor="#a5a5a5 [3206]" strokeweight="1pt">
                        <v:stroke joinstyle="miter"/>
                        <v:textbox>
                          <w:txbxContent>
                            <w:p w14:paraId="65EEF697"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PROPRIETAIRE DES MAGASINS</w:t>
                              </w:r>
                            </w:p>
                          </w:txbxContent>
                        </v:textbox>
                      </v:roundrect>
                      <v:roundrect id="Rectangle à coins arrondis 71" o:spid="_x0000_s1048" style="position:absolute;left:70795;top:31786;width:17783;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" fillcolor="white [3201]" strokecolor="#a5a5a5 [3206]" strokeweight="1pt">
                        <v:stroke joinstyle="miter"/>
                        <v:textbox>
                          <w:txbxContent>
                            <w:p w14:paraId="3B975CFD" w14:textId="77777777" w:rsidR="0030715B" w:rsidRPr="00061473" w:rsidRDefault="0030715B" w:rsidP="0030715B">
                              <w:pPr>
                                <w:pStyle w:val="NormalWeb"/>
                                <w:spacing w:before="0" w:beforeAutospacing="0" w:after="0" w:afterAutospacing="0"/>
                                <w:rPr>
                                  <w:sz w:val="20"/>
                                  <w:szCs w:val="20"/>
                                </w:rPr>
                              </w:pPr>
                              <w:r w:rsidRPr="00061473">
                                <w:rPr>
                                  <w:rFonts w:asciiTheme="minorHAnsi" w:hAnsi="Calibri" w:cstheme="minorBidi"/>
                                  <w:b/>
                                  <w:bCs/>
                                  <w:color w:val="000000" w:themeColor="dark1"/>
                                  <w:kern w:val="24"/>
                                  <w:sz w:val="20"/>
                                  <w:szCs w:val="20"/>
                                </w:rPr>
                                <w:t>ONG (encadrement, crédit)</w:t>
                              </w:r>
                            </w:p>
                          </w:txbxContent>
                        </v:textbox>
                      </v:roundrect>
                    </v:group>
                    <v:roundrect id="Rectangle à coins arrondis 55" o:spid="_x0000_s1049" style="position:absolute;left:17144;top:7143;width:52848;height:4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" fillcolor="#4472c4 [3204]" strokecolor="#1f3763 [1604]" strokeweight="1pt">
                      <v:stroke joinstyle="miter"/>
                      <v:textbox>
                        <w:txbxContent>
                          <w:p w14:paraId="31EDEED2"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ACTEURS</w:t>
                            </w:r>
                          </w:p>
                        </w:txbxContent>
                      </v:textbox>
                    </v:roundrect>
                    <v:roundrect id="Rectangle à coins arrondis 56" o:spid="_x0000_s1050" style="position:absolute;left:2142;top:7143;width:13574;height:45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" fillcolor="#4472c4 [3204]" strokecolor="#1f3763 [1604]" strokeweight="1pt">
                      <v:stroke joinstyle="miter"/>
                      <v:textbox>
                        <w:txbxContent>
                          <w:p w14:paraId="7ACC8374"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FONCTIONS</w:t>
                            </w:r>
                          </w:p>
                        </w:txbxContent>
                      </v:textbox>
                    </v:roundrect>
                    <v:roundrect id="Rectangle à coins arrondis 57" o:spid="_x0000_s1051" style="position:absolute;left:70930;top:7143;width:17645;height:10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" fillcolor="#4472c4 [3204]" strokecolor="#1f3763 [1604]" strokeweight="1pt">
                      <v:stroke joinstyle="miter"/>
                      <v:textbox>
                        <w:txbxContent>
                          <w:p w14:paraId="1A8F4703"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PRESTATEURS DE SERVICE</w:t>
                            </w:r>
                          </w:p>
                        </w:txbxContent>
                      </v:textbox>
                    </v:roundrect>
                    <v:shapetype id="_x0000_t32" coordsize="21600,21600" o:spt="32" o:oned="t" path="m,l21600,21600e" filled="f">
                      <v:path arrowok="t" fillok="f" o:connecttype="none"/>
                      <o:lock v:ext="edit" shapetype="t"/>
                    </v:shapetype>
                    <v:shape id="Connecteur droit avec flèche 58" o:spid="_x0000_s1052" type="#_x0000_t32" style="position:absolute;left:7500;top:30361;width:2500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" strokecolor="#4472c4 [3204]" strokeweight="1pt">
                      <v:stroke endarrow="open" joinstyle="miter"/>
                    </v:shape>
                    <v:shape id="Connecteur droit avec flèche 59" o:spid="_x0000_s1053" type="#_x0000_t32" style="position:absolute;left:36169;top:20258;width:479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" strokecolor="#4472c4 [3204]" strokeweight="1pt">
                      <v:stroke endarrow="open" joinstyle="miter"/>
                    </v:shape>
                    <v:shape id="Connecteur droit avec flèche 60" o:spid="_x0000_s1054" type="#_x0000_t32" style="position:absolute;left:57944;top:40684;width:4241;height:1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" strokecolor="#4472c4 [3204]" strokeweight="1pt">
                      <v:stroke endarrow="open" joinstyle="miter"/>
                    </v:shape>
                    <v:shape id="Connecteur droit avec flèche 61" o:spid="_x0000_s1055" type="#_x0000_t32" style="position:absolute;left:52564;top:25302;width:15002;height:115;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" strokecolor="#4472c4 [3204]" strokeweight="1pt">
                      <v:stroke endarrow="open" joinstyle="miter"/>
                    </v:shape>
                    <v:shape id="Connecteur droit avec flèche 62" o:spid="_x0000_s1056" type="#_x0000_t32" style="position:absolute;left:56078;top:30361;width:2500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" strokecolor="#4472c4 [3204]" strokeweight="1pt">
                      <v:stroke endarrow="open" joinstyle="miter"/>
                    </v:shape>
                    <v:shapetype id="_x0000_t33" coordsize="21600,21600" o:spt="33" o:oned="t" path="m,l21600,r,21600e" filled="f">
                      <v:stroke joinstyle="miter"/>
                      <v:path arrowok="t" fillok="f" o:connecttype="none"/>
                      <o:lock v:ext="edit" shapetype="t"/>
                    </v:shapetype>
                    <v:shape id="Forme 567" o:spid="_x0000_s1057" type="#_x0000_t33" style="position:absolute;left:48337;top:35696;width:3098;height:716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" strokecolor="#4472c4 [3204]" strokeweight="1pt">
                      <v:stroke endarrow="open"/>
                    </v:shape>
                    <v:shape id="Forme 569" o:spid="_x0000_s1058" type="#_x0000_t33" style="position:absolute;left:14036;top:53828;width:15700;height:519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" strokecolor="#4472c4 [3204]" strokeweight="1pt">
                      <v:stroke endarrow="open"/>
                    </v:shape>
                  </v:group>
                </v:group>
                <v:shape id="Connecteur droit avec flèche 45" o:spid="_x0000_s1059" type="#_x0000_t32" style="position:absolute;left:34773;top:45742;width:8089;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" strokecolor="#4472c4 [3204]" strokeweight="1pt">
                  <v:stroke endarrow="open" joinstyle="miter"/>
                </v:shape>
                <v:shape id="Connecteur droit avec flèche 47" o:spid="_x0000_s1060" type="#_x0000_t32" style="position:absolute;left:36735;top:30552;width:3572;height:79;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" strokecolor="#4472c4 [3204]" strokeweight="1pt">
                  <v:stroke endarrow="open" joinstyle="miter"/>
                </v:shape>
                <v:shape id="Connecteur droit avec flèche 48" o:spid="_x0000_s1061" type="#_x0000_t32" style="position:absolute;left:31789;top:45363;width:1357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" strokecolor="#4472c4 [3204]" strokeweight="1pt">
                  <v:stroke endarrow="open" joinstyle="miter"/>
                </v:shape>
                <v:shape id="Connecteur droit avec flèche 49" o:spid="_x0000_s1062" type="#_x0000_t32" style="position:absolute;left:26898;top:40967;width:479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" strokecolor="#4472c4 [3204]" strokeweight="1pt">
                  <v:stroke endarrow="open" joinstyle="miter"/>
                </v:shape>
                <v:shape id="Connecteur droit avec flèche 51" o:spid="_x0000_s1063" type="#_x0000_t32" style="position:absolute;left:36790;top:59650;width:3572;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" strokecolor="#4472c4 [3204]" strokeweight="1pt">
                  <v:stroke endarrow="open" joinstyle="miter"/>
                </v:shape>
                <w10:anchorlock/>
              </v:group>
            </w:pict>
          </mc:Fallback>
        </mc:AlternateContent>
      </w:r>
    </w:p>
    <w:p w14:paraId="244AB70E" w14:textId="4CF1C842" w:rsidR="0030715B" w:rsidRPr="00532C5D" w:rsidRDefault="0030715B" w:rsidP="007C7D74">
      <w:pPr>
        <w:pStyle w:val="Lgende"/>
      </w:pPr>
      <w:bookmarkStart w:id="416" w:name="_Toc197086821"/>
      <w:bookmarkEnd w:id="415"/>
      <w:r w:rsidRPr="00532C5D">
        <w:t xml:space="preserve">Figure </w:t>
      </w:r>
      <w:r w:rsidR="003F40B7" w:rsidRPr="00532C5D">
        <w:fldChar w:fldCharType="begin"/>
      </w:r>
      <w:r w:rsidR="003F40B7" w:rsidRPr="00532C5D">
        <w:instrText xml:space="preserve"> SEQ Figure \* ARABIC </w:instrText>
      </w:r>
      <w:r w:rsidR="003F40B7" w:rsidRPr="00532C5D">
        <w:fldChar w:fldCharType="separate"/>
      </w:r>
      <w:r w:rsidR="00944CA2" w:rsidRPr="00532C5D">
        <w:rPr>
          <w:noProof/>
        </w:rPr>
        <w:t>21</w:t>
      </w:r>
      <w:r w:rsidR="003F40B7" w:rsidRPr="00532C5D">
        <w:rPr>
          <w:noProof/>
        </w:rPr>
        <w:fldChar w:fldCharType="end"/>
      </w:r>
      <w:r w:rsidRPr="00532C5D">
        <w:t xml:space="preserve">: Cartographie des acteurs impliqués dans la production du maïs </w:t>
      </w:r>
      <w:proofErr w:type="spellStart"/>
      <w:r w:rsidRPr="00532C5D">
        <w:t>Salamat</w:t>
      </w:r>
      <w:bookmarkEnd w:id="416"/>
      <w:proofErr w:type="spellEnd"/>
    </w:p>
    <w:p w14:paraId="615D6994" w14:textId="77777777" w:rsidR="0030715B" w:rsidRPr="00532C5D" w:rsidRDefault="0030715B" w:rsidP="0030715B">
      <w:pPr>
        <w:tabs>
          <w:tab w:val="left" w:pos="2345"/>
        </w:tabs>
      </w:pPr>
      <w:r w:rsidRPr="00532C5D">
        <w:tab/>
      </w:r>
    </w:p>
    <w:p w14:paraId="57A83645" w14:textId="77777777" w:rsidR="0030715B" w:rsidRPr="00532C5D" w:rsidRDefault="0030715B" w:rsidP="0030715B">
      <w:pPr>
        <w:tabs>
          <w:tab w:val="left" w:pos="2345"/>
        </w:tabs>
      </w:pPr>
    </w:p>
    <w:p w14:paraId="20849CF0" w14:textId="77777777" w:rsidR="0030715B" w:rsidRPr="00532C5D" w:rsidRDefault="0030715B" w:rsidP="0030715B">
      <w:pPr>
        <w:tabs>
          <w:tab w:val="left" w:pos="2345"/>
        </w:tabs>
      </w:pPr>
      <w:r w:rsidRPr="00532C5D">
        <w:rPr>
          <w:noProof/>
          <w:lang w:eastAsia="fr-FR"/>
        </w:rPr>
        <w:lastRenderedPageBreak/>
        <mc:AlternateContent>
          <mc:Choice Requires="wps">
            <w:drawing>
              <wp:anchor distT="0" distB="0" distL="114300" distR="114300" simplePos="0" relativeHeight="251696128" behindDoc="0" locked="0" layoutInCell="1" allowOverlap="1" wp14:anchorId="4D3823B6" wp14:editId="7DBECF9C">
                <wp:simplePos x="0" y="0"/>
                <wp:positionH relativeFrom="column">
                  <wp:posOffset>2001520</wp:posOffset>
                </wp:positionH>
                <wp:positionV relativeFrom="paragraph">
                  <wp:posOffset>1163320</wp:posOffset>
                </wp:positionV>
                <wp:extent cx="1863969" cy="1368000"/>
                <wp:effectExtent l="38100" t="0" r="22225" b="118110"/>
                <wp:wrapNone/>
                <wp:docPr id="541194535" name="Connecteur en angle 45"/>
                <wp:cNvGraphicFramePr/>
                <a:graphic xmlns:a="http://schemas.openxmlformats.org/drawingml/2006/main">
                  <a:graphicData uri="http://schemas.microsoft.com/office/word/2010/wordprocessingShape">
                    <wps:wsp>
                      <wps:cNvCnPr/>
                      <wps:spPr>
                        <a:xfrm flipH="1">
                          <a:off x="0" y="0"/>
                          <a:ext cx="1863969" cy="1368000"/>
                        </a:xfrm>
                        <a:prstGeom prst="bentConnector3">
                          <a:avLst>
                            <a:gd name="adj1" fmla="val 3767"/>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DE5F04C"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45" o:spid="_x0000_s1026" type="#_x0000_t34" style="position:absolute;margin-left:157.6pt;margin-top:91.6pt;width:146.75pt;height:107.7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" adj="814" strokecolor="#4472c4 [3204]" strokeweight="1pt">
                <v:stroke endarrow="open"/>
              </v:shape>
            </w:pict>
          </mc:Fallback>
        </mc:AlternateContent>
      </w:r>
      <w:r w:rsidRPr="00532C5D">
        <w:rPr>
          <w:noProof/>
          <w:lang w:eastAsia="fr-FR"/>
        </w:rPr>
        <mc:AlternateContent>
          <mc:Choice Requires="wps">
            <w:drawing>
              <wp:anchor distT="0" distB="0" distL="114300" distR="114300" simplePos="0" relativeHeight="251695104" behindDoc="0" locked="0" layoutInCell="1" allowOverlap="1" wp14:anchorId="1C2F935A" wp14:editId="6834AAF3">
                <wp:simplePos x="0" y="0"/>
                <wp:positionH relativeFrom="column">
                  <wp:posOffset>2728493</wp:posOffset>
                </wp:positionH>
                <wp:positionV relativeFrom="paragraph">
                  <wp:posOffset>1902020</wp:posOffset>
                </wp:positionV>
                <wp:extent cx="1301266" cy="662394"/>
                <wp:effectExtent l="0" t="0" r="70485" b="61595"/>
                <wp:wrapNone/>
                <wp:docPr id="170215466" name="Connecteur en angle 44"/>
                <wp:cNvGraphicFramePr/>
                <a:graphic xmlns:a="http://schemas.openxmlformats.org/drawingml/2006/main">
                  <a:graphicData uri="http://schemas.microsoft.com/office/word/2010/wordprocessingShape">
                    <wps:wsp>
                      <wps:cNvCnPr/>
                      <wps:spPr>
                        <a:xfrm>
                          <a:off x="0" y="0"/>
                          <a:ext cx="1301266" cy="662394"/>
                        </a:xfrm>
                        <a:prstGeom prst="bentConnector3">
                          <a:avLst>
                            <a:gd name="adj1" fmla="val 9907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000E2A" id="Connecteur en angle 44" o:spid="_x0000_s1026" type="#_x0000_t34" style="position:absolute;margin-left:214.85pt;margin-top:149.75pt;width:102.45pt;height:52.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" adj="21399" strokecolor="#4472c4 [3204]" strokeweight=".5pt">
                <v:stroke endarrow="block"/>
              </v:shape>
            </w:pict>
          </mc:Fallback>
        </mc:AlternateContent>
      </w:r>
      <w:r w:rsidRPr="00532C5D">
        <w:rPr>
          <w:noProof/>
          <w:lang w:eastAsia="fr-FR"/>
        </w:rPr>
        <mc:AlternateContent>
          <mc:Choice Requires="wps">
            <w:drawing>
              <wp:anchor distT="0" distB="0" distL="114300" distR="114300" simplePos="0" relativeHeight="251694080" behindDoc="0" locked="0" layoutInCell="1" allowOverlap="1" wp14:anchorId="478F2284" wp14:editId="592BED8E">
                <wp:simplePos x="0" y="0"/>
                <wp:positionH relativeFrom="column">
                  <wp:posOffset>3232591</wp:posOffset>
                </wp:positionH>
                <wp:positionV relativeFrom="paragraph">
                  <wp:posOffset>653513</wp:posOffset>
                </wp:positionV>
                <wp:extent cx="1389184" cy="509557"/>
                <wp:effectExtent l="19050" t="19050" r="20955" b="24130"/>
                <wp:wrapNone/>
                <wp:docPr id="1633827185"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9184" cy="509557"/>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0184CAAA" w14:textId="77777777" w:rsidR="0030715B" w:rsidRPr="00447F2C" w:rsidRDefault="0030715B" w:rsidP="0030715B">
                            <w:pPr>
                              <w:pStyle w:val="NormalWeb"/>
                              <w:spacing w:before="0" w:beforeAutospacing="0" w:after="0" w:afterAutospacing="0"/>
                              <w:jc w:val="center"/>
                            </w:pPr>
                            <w:r>
                              <w:rPr>
                                <w:rFonts w:asciiTheme="minorHAnsi" w:hAnsi="Calibri" w:cstheme="minorBidi"/>
                                <w:color w:val="000000" w:themeColor="dark1"/>
                                <w:kern w:val="24"/>
                              </w:rPr>
                              <w:t xml:space="preserve">Coopérative </w:t>
                            </w:r>
                          </w:p>
                          <w:p w14:paraId="5E5F9740" w14:textId="77777777" w:rsidR="0030715B" w:rsidRPr="00447F2C" w:rsidRDefault="0030715B" w:rsidP="0030715B">
                            <w:pPr>
                              <w:pStyle w:val="NormalWeb"/>
                              <w:spacing w:before="0" w:beforeAutospacing="0" w:after="0" w:afterAutospacing="0"/>
                              <w:jc w:val="center"/>
                            </w:pP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478F2284" id="Rectangle 72" o:spid="_x0000_s1064" style="position:absolute;margin-left:254.55pt;margin-top:51.45pt;width:109.4pt;height:40.1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" fillcolor="#ffdd9c" strokecolor="#ffc000 [3207]" strokeweight="2.25pt">
                <v:fill color2="#ffd479" rotate="t" colors="0 #ffdd9c;.5 #ffd78e;1 #ffd479" focus="100%" type="gradient">
                  <o:fill v:ext="view" type="gradientUnscaled"/>
                </v:fill>
                <v:textbox>
                  <w:txbxContent>
                    <w:p w14:paraId="0184CAAA" w14:textId="77777777" w:rsidR="0030715B" w:rsidRPr="00447F2C" w:rsidRDefault="0030715B" w:rsidP="0030715B">
                      <w:pPr>
                        <w:pStyle w:val="NormalWeb"/>
                        <w:spacing w:before="0" w:beforeAutospacing="0" w:after="0" w:afterAutospacing="0"/>
                        <w:jc w:val="center"/>
                      </w:pPr>
                      <w:r>
                        <w:rPr>
                          <w:rFonts w:asciiTheme="minorHAnsi" w:hAnsi="Calibri" w:cstheme="minorBidi"/>
                          <w:color w:val="000000" w:themeColor="dark1"/>
                          <w:kern w:val="24"/>
                        </w:rPr>
                        <w:t xml:space="preserve">Coopérative </w:t>
                      </w:r>
                    </w:p>
                    <w:p w14:paraId="5E5F9740" w14:textId="77777777" w:rsidR="0030715B" w:rsidRPr="00447F2C" w:rsidRDefault="0030715B" w:rsidP="0030715B">
                      <w:pPr>
                        <w:pStyle w:val="NormalWeb"/>
                        <w:spacing w:before="0" w:beforeAutospacing="0" w:after="0" w:afterAutospacing="0"/>
                        <w:jc w:val="center"/>
                      </w:pPr>
                    </w:p>
                  </w:txbxContent>
                </v:textbox>
              </v:rect>
            </w:pict>
          </mc:Fallback>
        </mc:AlternateContent>
      </w:r>
      <w:r w:rsidRPr="00532C5D">
        <w:rPr>
          <w:noProof/>
          <w:sz w:val="16"/>
          <w:szCs w:val="16"/>
          <w:lang w:eastAsia="fr-FR"/>
        </w:rPr>
        <mc:AlternateContent>
          <mc:Choice Requires="wpg">
            <w:drawing>
              <wp:inline distT="0" distB="0" distL="0" distR="0" wp14:anchorId="054544FE" wp14:editId="4D748709">
                <wp:extent cx="5965874" cy="5797061"/>
                <wp:effectExtent l="0" t="0" r="15875" b="13335"/>
                <wp:docPr id="2072365100" name="Groupe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74" cy="5797061"/>
                          <a:chOff x="1607" y="5715"/>
                          <a:chExt cx="87691" cy="61436"/>
                        </a:xfrm>
                      </wpg:grpSpPr>
                      <wpg:grpSp>
                        <wpg:cNvPr id="798379322" name="Groupe 44"/>
                        <wpg:cNvGrpSpPr>
                          <a:grpSpLocks/>
                        </wpg:cNvGrpSpPr>
                        <wpg:grpSpPr bwMode="auto">
                          <a:xfrm>
                            <a:off x="1607" y="5715"/>
                            <a:ext cx="87691" cy="61436"/>
                            <a:chOff x="1607" y="5715"/>
                            <a:chExt cx="87690" cy="61436"/>
                          </a:xfrm>
                        </wpg:grpSpPr>
                        <wps:wsp>
                          <wps:cNvPr id="874529000" name="Forme libre 52"/>
                          <wps:cNvSpPr>
                            <a:spLocks/>
                          </wps:cNvSpPr>
                          <wps:spPr bwMode="auto">
                            <a:xfrm>
                              <a:off x="2142" y="5715"/>
                              <a:ext cx="87155" cy="61436"/>
                            </a:xfrm>
                            <a:custGeom>
                              <a:avLst/>
                              <a:gdLst>
                                <a:gd name="T0" fmla="*/ 0 w 8715436"/>
                                <a:gd name="T1" fmla="*/ 0 h 6143644"/>
                                <a:gd name="T2" fmla="*/ 87155 w 8715436"/>
                                <a:gd name="T3" fmla="*/ 0 h 6143644"/>
                                <a:gd name="T4" fmla="*/ 87155 w 8715436"/>
                                <a:gd name="T5" fmla="*/ 61436 h 6143644"/>
                                <a:gd name="T6" fmla="*/ 0 w 8715436"/>
                                <a:gd name="T7" fmla="*/ 61436 h 6143644"/>
                                <a:gd name="T8" fmla="*/ 0 w 8715436"/>
                                <a:gd name="T9" fmla="*/ 0 h 61436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5436" h="6143644">
                                  <a:moveTo>
                                    <a:pt x="0" y="0"/>
                                  </a:moveTo>
                                  <a:lnTo>
                                    <a:pt x="8715436" y="0"/>
                                  </a:lnTo>
                                  <a:lnTo>
                                    <a:pt x="8715436" y="6143644"/>
                                  </a:lnTo>
                                  <a:lnTo>
                                    <a:pt x="0" y="6143644"/>
                                  </a:lnTo>
                                  <a:lnTo>
                                    <a:pt x="0" y="0"/>
                                  </a:lnTo>
                                  <a:close/>
                                </a:path>
                              </a:pathLst>
                            </a:cu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g:grpSp>
                          <wpg:cNvPr id="1667407437" name="Groupe 53"/>
                          <wpg:cNvGrpSpPr>
                            <a:grpSpLocks/>
                          </wpg:cNvGrpSpPr>
                          <wpg:grpSpPr bwMode="auto">
                            <a:xfrm>
                              <a:off x="1607" y="7143"/>
                              <a:ext cx="87071" cy="59656"/>
                              <a:chOff x="1607" y="7143"/>
                              <a:chExt cx="87071" cy="59655"/>
                            </a:xfrm>
                          </wpg:grpSpPr>
                          <wpg:grpSp>
                            <wpg:cNvPr id="2143892094" name="Groupe 54"/>
                            <wpg:cNvGrpSpPr>
                              <a:grpSpLocks/>
                            </wpg:cNvGrpSpPr>
                            <wpg:grpSpPr bwMode="auto">
                              <a:xfrm>
                                <a:off x="1607" y="12464"/>
                                <a:ext cx="87071" cy="54334"/>
                                <a:chOff x="1607" y="12464"/>
                                <a:chExt cx="87071" cy="54333"/>
                              </a:xfrm>
                            </wpg:grpSpPr>
                            <wpg:grpSp>
                              <wpg:cNvPr id="1004518318" name="Groupe 65"/>
                              <wpg:cNvGrpSpPr>
                                <a:grpSpLocks/>
                              </wpg:cNvGrpSpPr>
                              <wpg:grpSpPr bwMode="auto">
                                <a:xfrm>
                                  <a:off x="1607" y="12464"/>
                                  <a:ext cx="68171" cy="45537"/>
                                  <a:chOff x="1607" y="12464"/>
                                  <a:chExt cx="68171" cy="45536"/>
                                </a:xfrm>
                              </wpg:grpSpPr>
                              <wps:wsp>
                                <wps:cNvPr id="1957927547" name="Rectangle 72"/>
                                <wps:cNvSpPr>
                                  <a:spLocks noChangeArrowheads="1"/>
                                </wps:cNvSpPr>
                                <wps:spPr bwMode="auto">
                                  <a:xfrm>
                                    <a:off x="17144" y="12464"/>
                                    <a:ext cx="30643" cy="540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1CCD9CC0" w14:textId="77777777" w:rsidR="0030715B" w:rsidRPr="00447F2C" w:rsidRDefault="0030715B" w:rsidP="0030715B">
                                      <w:pPr>
                                        <w:pStyle w:val="NormalWeb"/>
                                        <w:spacing w:before="0" w:beforeAutospacing="0" w:after="0" w:afterAutospacing="0"/>
                                        <w:jc w:val="center"/>
                                      </w:pPr>
                                      <w:proofErr w:type="gramStart"/>
                                      <w:r>
                                        <w:rPr>
                                          <w:rFonts w:asciiTheme="minorHAnsi" w:hAnsi="Calibri" w:cstheme="minorBidi"/>
                                          <w:color w:val="000000" w:themeColor="dark1"/>
                                          <w:kern w:val="24"/>
                                        </w:rPr>
                                        <w:t>Production individuel</w:t>
                                      </w:r>
                                      <w:proofErr w:type="gramEnd"/>
                                    </w:p>
                                    <w:p w14:paraId="170339AF" w14:textId="77777777" w:rsidR="0030715B" w:rsidRPr="00447F2C" w:rsidRDefault="0030715B" w:rsidP="0030715B">
                                      <w:pPr>
                                        <w:pStyle w:val="NormalWeb"/>
                                        <w:spacing w:before="0" w:beforeAutospacing="0" w:after="0" w:afterAutospacing="0"/>
                                        <w:jc w:val="center"/>
                                      </w:pPr>
                                    </w:p>
                                  </w:txbxContent>
                                </wps:txbx>
                                <wps:bodyPr rot="0" vert="horz" wrap="square" lIns="91440" tIns="45720" rIns="91440" bIns="45720" anchor="ctr" anchorCtr="0" upright="1">
                                  <a:noAutofit/>
                                </wps:bodyPr>
                              </wps:wsp>
                              <wps:wsp>
                                <wps:cNvPr id="958549095" name="Rectangle 73"/>
                                <wps:cNvSpPr>
                                  <a:spLocks noChangeArrowheads="1"/>
                                </wps:cNvSpPr>
                                <wps:spPr bwMode="auto">
                                  <a:xfrm>
                                    <a:off x="23574" y="23122"/>
                                    <a:ext cx="18096"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3B258591"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Collecteur</w:t>
                                      </w:r>
                                    </w:p>
                                  </w:txbxContent>
                                </wps:txbx>
                                <wps:bodyPr rot="0" vert="horz" wrap="square" lIns="91440" tIns="45720" rIns="91440" bIns="45720" anchor="ctr" anchorCtr="0" upright="1">
                                  <a:noAutofit/>
                                </wps:bodyPr>
                              </wps:wsp>
                              <wps:wsp>
                                <wps:cNvPr id="122164413" name="Rectangle 74"/>
                                <wps:cNvSpPr>
                                  <a:spLocks noChangeArrowheads="1"/>
                                </wps:cNvSpPr>
                                <wps:spPr bwMode="auto">
                                  <a:xfrm>
                                    <a:off x="42862" y="42862"/>
                                    <a:ext cx="26916"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73AB7486"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Marchés locaux</w:t>
                                      </w:r>
                                    </w:p>
                                  </w:txbxContent>
                                </wps:txbx>
                                <wps:bodyPr rot="0" vert="horz" wrap="square" lIns="91440" tIns="45720" rIns="91440" bIns="45720" anchor="ctr" anchorCtr="0" upright="1">
                                  <a:noAutofit/>
                                </wps:bodyPr>
                              </wps:wsp>
                              <wps:wsp>
                                <wps:cNvPr id="467069254" name="Rectangle 75"/>
                                <wps:cNvSpPr>
                                  <a:spLocks noChangeArrowheads="1"/>
                                </wps:cNvSpPr>
                                <wps:spPr bwMode="auto">
                                  <a:xfrm>
                                    <a:off x="20989" y="32257"/>
                                    <a:ext cx="24763" cy="6364"/>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503C558E"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Grossiste/Semi grossiste</w:t>
                                      </w:r>
                                    </w:p>
                                  </w:txbxContent>
                                </wps:txbx>
                                <wps:bodyPr rot="0" vert="horz" wrap="square" lIns="91440" tIns="45720" rIns="91440" bIns="45720" anchor="ctr" anchorCtr="0" upright="1">
                                  <a:noAutofit/>
                                </wps:bodyPr>
                              </wps:wsp>
                              <wps:wsp>
                                <wps:cNvPr id="2003609528" name="Rectangle 76"/>
                                <wps:cNvSpPr>
                                  <a:spLocks noChangeArrowheads="1"/>
                                </wps:cNvSpPr>
                                <wps:spPr bwMode="auto">
                                  <a:xfrm>
                                    <a:off x="53094" y="32861"/>
                                    <a:ext cx="14057"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7FBC1C68"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Détaillant</w:t>
                                      </w:r>
                                    </w:p>
                                  </w:txbxContent>
                                </wps:txbx>
                                <wps:bodyPr rot="0" vert="horz" wrap="square" lIns="91440" tIns="45720" rIns="91440" bIns="45720" anchor="ctr" anchorCtr="0" upright="1">
                                  <a:noAutofit/>
                                </wps:bodyPr>
                              </wps:wsp>
                              <wps:wsp>
                                <wps:cNvPr id="185842921" name="Rectangle 77"/>
                                <wps:cNvSpPr>
                                  <a:spLocks noChangeArrowheads="1"/>
                                </wps:cNvSpPr>
                                <wps:spPr bwMode="auto">
                                  <a:xfrm>
                                    <a:off x="17144" y="42862"/>
                                    <a:ext cx="17629" cy="5760"/>
                                  </a:xfrm>
                                  <a:prstGeom prst="rect">
                                    <a:avLst/>
                                  </a:prstGeom>
                                  <a:gradFill rotWithShape="1">
                                    <a:gsLst>
                                      <a:gs pos="0">
                                        <a:srgbClr val="FFDD9C"/>
                                      </a:gs>
                                      <a:gs pos="50000">
                                        <a:srgbClr val="FFD78E"/>
                                      </a:gs>
                                      <a:gs pos="100000">
                                        <a:srgbClr val="FFD479"/>
                                      </a:gs>
                                    </a:gsLst>
                                    <a:lin ang="5400000"/>
                                  </a:gradFill>
                                  <a:ln w="28575">
                                    <a:solidFill>
                                      <a:schemeClr val="accent4">
                                        <a:lumMod val="100000"/>
                                        <a:lumOff val="0"/>
                                      </a:schemeClr>
                                    </a:solidFill>
                                    <a:miter lim="800000"/>
                                    <a:headEnd/>
                                    <a:tailEnd/>
                                  </a:ln>
                                </wps:spPr>
                                <wps:txbx>
                                  <w:txbxContent>
                                    <w:p w14:paraId="4435B9AB" w14:textId="77777777" w:rsidR="0030715B"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Transformateur</w:t>
                                      </w:r>
                                    </w:p>
                                  </w:txbxContent>
                                </wps:txbx>
                                <wps:bodyPr rot="0" vert="horz" wrap="square" lIns="91440" tIns="45720" rIns="91440" bIns="45720" anchor="ctr" anchorCtr="0" upright="1">
                                  <a:noAutofit/>
                                </wps:bodyPr>
                              </wps:wsp>
                              <wps:wsp>
                                <wps:cNvPr id="569865229" name="ZoneTexte 200"/>
                                <wps:cNvSpPr txBox="1">
                                  <a:spLocks noChangeArrowheads="1"/>
                                </wps:cNvSpPr>
                                <wps:spPr bwMode="auto">
                                  <a:xfrm>
                                    <a:off x="1607" y="23574"/>
                                    <a:ext cx="12855" cy="7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36FE6"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Collecte</w:t>
                                      </w:r>
                                    </w:p>
                                  </w:txbxContent>
                                </wps:txbx>
                                <wps:bodyPr rot="0" vert="horz" wrap="square" lIns="91440" tIns="45720" rIns="91440" bIns="45720" anchor="t" anchorCtr="0" upright="1">
                                  <a:noAutofit/>
                                </wps:bodyPr>
                              </wps:wsp>
                              <wps:wsp>
                                <wps:cNvPr id="1972913463" name="ZoneTexte 201"/>
                                <wps:cNvSpPr txBox="1">
                                  <a:spLocks noChangeArrowheads="1"/>
                                </wps:cNvSpPr>
                                <wps:spPr bwMode="auto">
                                  <a:xfrm>
                                    <a:off x="2321" y="36059"/>
                                    <a:ext cx="12855" cy="14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88572"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Stockage/</w:t>
                                      </w:r>
                                    </w:p>
                                    <w:p w14:paraId="3A64547C"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Distribution</w:t>
                                      </w:r>
                                      <w:r>
                                        <w:rPr>
                                          <w:rFonts w:asciiTheme="minorHAnsi" w:hAnsi="Calibri" w:cstheme="minorBidi"/>
                                          <w:color w:val="000000" w:themeColor="text1"/>
                                          <w:kern w:val="24"/>
                                        </w:rPr>
                                        <w:t xml:space="preserve"> </w:t>
                                      </w:r>
                                    </w:p>
                                  </w:txbxContent>
                                </wps:txbx>
                                <wps:bodyPr rot="0" vert="horz" wrap="square" lIns="91440" tIns="45720" rIns="91440" bIns="45720" anchor="t" anchorCtr="0" upright="1">
                                  <a:noAutofit/>
                                </wps:bodyPr>
                              </wps:wsp>
                              <wps:wsp>
                                <wps:cNvPr id="71671440" name="ZoneTexte 202"/>
                                <wps:cNvSpPr txBox="1">
                                  <a:spLocks noChangeArrowheads="1"/>
                                </wps:cNvSpPr>
                                <wps:spPr bwMode="auto">
                                  <a:xfrm>
                                    <a:off x="2321" y="12858"/>
                                    <a:ext cx="12855" cy="7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DAB64" w14:textId="77777777" w:rsidR="0030715B" w:rsidRDefault="0030715B" w:rsidP="0030715B">
                                      <w:pPr>
                                        <w:pStyle w:val="NormalWeb"/>
                                        <w:spacing w:before="0" w:beforeAutospacing="0" w:after="0" w:afterAutospacing="0"/>
                                      </w:pPr>
                                      <w:r w:rsidRPr="00410CA9">
                                        <w:rPr>
                                          <w:rFonts w:asciiTheme="minorHAnsi" w:hAnsi="Calibri" w:cstheme="minorBidi"/>
                                          <w:color w:val="000000" w:themeColor="text1"/>
                                          <w:kern w:val="24"/>
                                          <w:sz w:val="22"/>
                                          <w:szCs w:val="22"/>
                                        </w:rPr>
                                        <w:t>Production</w:t>
                                      </w:r>
                                    </w:p>
                                  </w:txbxContent>
                                </wps:txbx>
                                <wps:bodyPr rot="0" vert="horz" wrap="square" lIns="91440" tIns="45720" rIns="91440" bIns="45720" anchor="t" anchorCtr="0" upright="1">
                                  <a:noAutofit/>
                                </wps:bodyPr>
                              </wps:wsp>
                              <wps:wsp>
                                <wps:cNvPr id="1383821668" name="Rectangle 81"/>
                                <wps:cNvSpPr>
                                  <a:spLocks noChangeArrowheads="1"/>
                                </wps:cNvSpPr>
                                <wps:spPr bwMode="auto">
                                  <a:xfrm>
                                    <a:off x="26548" y="52149"/>
                                    <a:ext cx="27808" cy="5851"/>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604A1064" w14:textId="77777777" w:rsidR="0030715B" w:rsidRPr="00034DA9" w:rsidRDefault="0030715B" w:rsidP="0030715B">
                                      <w:pPr>
                                        <w:pStyle w:val="NormalWeb"/>
                                        <w:spacing w:before="0" w:beforeAutospacing="0" w:after="0" w:afterAutospacing="0"/>
                                        <w:jc w:val="center"/>
                                      </w:pPr>
                                      <w:r w:rsidRPr="00034DA9">
                                        <w:rPr>
                                          <w:rFonts w:asciiTheme="minorHAnsi" w:hAnsi="Calibri" w:cstheme="minorBidi"/>
                                          <w:color w:val="000000" w:themeColor="dark1"/>
                                          <w:kern w:val="24"/>
                                        </w:rPr>
                                        <w:t>Grossiste basé à</w:t>
                                      </w:r>
                                      <w:r>
                                        <w:rPr>
                                          <w:rFonts w:asciiTheme="minorHAnsi" w:hAnsi="Calibri" w:cstheme="minorBidi"/>
                                          <w:color w:val="000000" w:themeColor="dark1"/>
                                          <w:kern w:val="24"/>
                                        </w:rPr>
                                        <w:t xml:space="preserve"> </w:t>
                                      </w:r>
                                      <w:r w:rsidRPr="00034DA9">
                                        <w:rPr>
                                          <w:rFonts w:asciiTheme="minorHAnsi" w:hAnsi="Calibri" w:cstheme="minorBidi"/>
                                          <w:color w:val="000000" w:themeColor="dark1"/>
                                          <w:kern w:val="24"/>
                                        </w:rPr>
                                        <w:t>Ndjamena,</w:t>
                                      </w:r>
                                    </w:p>
                                  </w:txbxContent>
                                </wps:txbx>
                                <wps:bodyPr rot="0" vert="horz" wrap="square" lIns="91440" tIns="45720" rIns="91440" bIns="45720" anchor="ctr" anchorCtr="0" upright="1">
                                  <a:noAutofit/>
                                </wps:bodyPr>
                              </wps:wsp>
                            </wpg:grpSp>
                            <wps:wsp>
                              <wps:cNvPr id="1376468011" name="Rectangle à coins arrondis 66"/>
                              <wps:cNvSpPr>
                                <a:spLocks noChangeArrowheads="1"/>
                              </wps:cNvSpPr>
                              <wps:spPr bwMode="auto">
                                <a:xfrm>
                                  <a:off x="70812" y="17997"/>
                                  <a:ext cx="17699" cy="6565"/>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5179C84C" w14:textId="77777777" w:rsidR="0030715B" w:rsidRPr="00061473" w:rsidRDefault="0030715B" w:rsidP="0030715B">
                                    <w:pPr>
                                      <w:pStyle w:val="NormalWeb"/>
                                      <w:spacing w:before="0" w:beforeAutospacing="0" w:after="0" w:afterAutospacing="0"/>
                                      <w:jc w:val="center"/>
                                      <w:rPr>
                                        <w:b/>
                                        <w:sz w:val="20"/>
                                        <w:szCs w:val="20"/>
                                      </w:rPr>
                                    </w:pPr>
                                    <w:r w:rsidRPr="00061473">
                                      <w:rPr>
                                        <w:rFonts w:asciiTheme="minorHAnsi" w:hAnsi="Calibri" w:cstheme="minorBidi"/>
                                        <w:b/>
                                        <w:bCs/>
                                        <w:color w:val="000000" w:themeColor="dark1"/>
                                        <w:kern w:val="24"/>
                                        <w:sz w:val="20"/>
                                        <w:szCs w:val="20"/>
                                      </w:rPr>
                                      <w:t>FOURNISSEUR D’INTRANTS</w:t>
                                    </w:r>
                                  </w:p>
                                </w:txbxContent>
                              </wps:txbx>
                              <wps:bodyPr rot="0" vert="horz" wrap="square" lIns="91440" tIns="45720" rIns="91440" bIns="45720" anchor="ctr" anchorCtr="0" upright="1">
                                <a:noAutofit/>
                              </wps:bodyPr>
                            </wps:wsp>
                            <wps:wsp>
                              <wps:cNvPr id="695763292" name="Rectangle 67"/>
                              <wps:cNvSpPr>
                                <a:spLocks noChangeArrowheads="1"/>
                              </wps:cNvSpPr>
                              <wps:spPr bwMode="auto">
                                <a:xfrm>
                                  <a:off x="24485" y="61757"/>
                                  <a:ext cx="23040" cy="5040"/>
                                </a:xfrm>
                                <a:prstGeom prst="rect">
                                  <a:avLst/>
                                </a:prstGeom>
                                <a:gradFill rotWithShape="1">
                                  <a:gsLst>
                                    <a:gs pos="0">
                                      <a:srgbClr val="B5D5A7"/>
                                    </a:gs>
                                    <a:gs pos="50000">
                                      <a:srgbClr val="AACE99"/>
                                    </a:gs>
                                    <a:gs pos="100000">
                                      <a:srgbClr val="9CCA86"/>
                                    </a:gs>
                                  </a:gsLst>
                                  <a:lin ang="5400000"/>
                                </a:gradFill>
                                <a:ln w="6350">
                                  <a:solidFill>
                                    <a:schemeClr val="accent6">
                                      <a:lumMod val="100000"/>
                                      <a:lumOff val="0"/>
                                    </a:schemeClr>
                                  </a:solidFill>
                                  <a:miter lim="800000"/>
                                  <a:headEnd/>
                                  <a:tailEnd/>
                                </a:ln>
                              </wps:spPr>
                              <wps:txbx>
                                <w:txbxContent>
                                  <w:p w14:paraId="24E162B8"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Marches</w:t>
                                    </w:r>
                                    <w:r>
                                      <w:rPr>
                                        <w:rFonts w:asciiTheme="minorHAnsi" w:hAnsi="Calibri" w:cstheme="minorBidi"/>
                                        <w:color w:val="000000" w:themeColor="dark1"/>
                                        <w:kern w:val="24"/>
                                      </w:rPr>
                                      <w:t xml:space="preserve"> </w:t>
                                    </w:r>
                                    <w:r w:rsidRPr="00410CA9">
                                      <w:rPr>
                                        <w:rFonts w:asciiTheme="minorHAnsi" w:hAnsi="Calibri" w:cstheme="minorBidi"/>
                                        <w:color w:val="000000" w:themeColor="dark1"/>
                                        <w:kern w:val="24"/>
                                      </w:rPr>
                                      <w:t>nationaux</w:t>
                                    </w:r>
                                  </w:p>
                                </w:txbxContent>
                              </wps:txbx>
                              <wps:bodyPr rot="0" vert="horz" wrap="square" lIns="91440" tIns="45720" rIns="91440" bIns="45720" anchor="ctr" anchorCtr="0" upright="1">
                                <a:noAutofit/>
                              </wps:bodyPr>
                            </wps:wsp>
                            <wps:wsp>
                              <wps:cNvPr id="134839460" name="Rectangle à coins arrondis 68"/>
                              <wps:cNvSpPr>
                                <a:spLocks noChangeArrowheads="1"/>
                              </wps:cNvSpPr>
                              <wps:spPr bwMode="auto">
                                <a:xfrm>
                                  <a:off x="70817" y="38621"/>
                                  <a:ext cx="17698" cy="4313"/>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6E7F3827"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TRANSPORTEUR</w:t>
                                    </w:r>
                                  </w:p>
                                </w:txbxContent>
                              </wps:txbx>
                              <wps:bodyPr rot="0" vert="horz" wrap="square" lIns="91440" tIns="45720" rIns="91440" bIns="45720" anchor="ctr" anchorCtr="0" upright="1">
                                <a:noAutofit/>
                              </wps:bodyPr>
                            </wps:wsp>
                            <wps:wsp>
                              <wps:cNvPr id="2060097709" name="Rectangle à coins arrondis 69"/>
                              <wps:cNvSpPr>
                                <a:spLocks noChangeArrowheads="1"/>
                              </wps:cNvSpPr>
                              <wps:spPr bwMode="auto">
                                <a:xfrm>
                                  <a:off x="70809" y="24894"/>
                                  <a:ext cx="17622" cy="6585"/>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31501481"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ANADER (formation, intrants, labour)</w:t>
                                    </w:r>
                                  </w:p>
                                </w:txbxContent>
                              </wps:txbx>
                              <wps:bodyPr rot="0" vert="horz" wrap="square" lIns="91440" tIns="45720" rIns="91440" bIns="45720" anchor="ctr" anchorCtr="0" upright="1">
                                <a:noAutofit/>
                              </wps:bodyPr>
                            </wps:wsp>
                            <wps:wsp>
                              <wps:cNvPr id="1970996573" name="Rectangle à coins arrondis 70"/>
                              <wps:cNvSpPr>
                                <a:spLocks noChangeArrowheads="1"/>
                              </wps:cNvSpPr>
                              <wps:spPr bwMode="auto">
                                <a:xfrm>
                                  <a:off x="70801" y="43250"/>
                                  <a:ext cx="17877" cy="6175"/>
                                </a:xfrm>
                                <a:prstGeom prst="roundRect">
                                  <a:avLst>
                                    <a:gd name="adj" fmla="val 16606"/>
                                  </a:avLst>
                                </a:prstGeom>
                                <a:solidFill>
                                  <a:schemeClr val="lt1">
                                    <a:lumMod val="100000"/>
                                    <a:lumOff val="0"/>
                                  </a:schemeClr>
                                </a:solidFill>
                                <a:ln w="12700">
                                  <a:solidFill>
                                    <a:schemeClr val="accent3">
                                      <a:lumMod val="100000"/>
                                      <a:lumOff val="0"/>
                                    </a:schemeClr>
                                  </a:solidFill>
                                  <a:miter lim="800000"/>
                                  <a:headEnd/>
                                  <a:tailEnd/>
                                </a:ln>
                              </wps:spPr>
                              <wps:txbx>
                                <w:txbxContent>
                                  <w:p w14:paraId="7D47EC78"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PROPRIETAIRE DES MAGASINS</w:t>
                                    </w:r>
                                  </w:p>
                                </w:txbxContent>
                              </wps:txbx>
                              <wps:bodyPr rot="0" vert="horz" wrap="square" lIns="91440" tIns="45720" rIns="91440" bIns="45720" anchor="ctr" anchorCtr="0" upright="1">
                                <a:noAutofit/>
                              </wps:bodyPr>
                            </wps:wsp>
                            <wps:wsp>
                              <wps:cNvPr id="144476113" name="Rectangle à coins arrondis 71"/>
                              <wps:cNvSpPr>
                                <a:spLocks noChangeArrowheads="1"/>
                              </wps:cNvSpPr>
                              <wps:spPr bwMode="auto">
                                <a:xfrm>
                                  <a:off x="70794" y="31785"/>
                                  <a:ext cx="17783" cy="6298"/>
                                </a:xfrm>
                                <a:prstGeom prst="roundRect">
                                  <a:avLst>
                                    <a:gd name="adj" fmla="val 16667"/>
                                  </a:avLst>
                                </a:prstGeom>
                                <a:solidFill>
                                  <a:schemeClr val="lt1">
                                    <a:lumMod val="100000"/>
                                    <a:lumOff val="0"/>
                                  </a:schemeClr>
                                </a:solidFill>
                                <a:ln w="12700">
                                  <a:solidFill>
                                    <a:schemeClr val="accent3">
                                      <a:lumMod val="100000"/>
                                      <a:lumOff val="0"/>
                                    </a:schemeClr>
                                  </a:solidFill>
                                  <a:miter lim="800000"/>
                                  <a:headEnd/>
                                  <a:tailEnd/>
                                </a:ln>
                              </wps:spPr>
                              <wps:txbx>
                                <w:txbxContent>
                                  <w:p w14:paraId="161E646B" w14:textId="77777777" w:rsidR="0030715B" w:rsidRPr="00061473" w:rsidRDefault="0030715B" w:rsidP="0030715B">
                                    <w:pPr>
                                      <w:pStyle w:val="NormalWeb"/>
                                      <w:spacing w:before="0" w:beforeAutospacing="0" w:after="0" w:afterAutospacing="0"/>
                                      <w:rPr>
                                        <w:sz w:val="20"/>
                                        <w:szCs w:val="20"/>
                                      </w:rPr>
                                    </w:pPr>
                                    <w:r w:rsidRPr="00061473">
                                      <w:rPr>
                                        <w:rFonts w:asciiTheme="minorHAnsi" w:hAnsi="Calibri" w:cstheme="minorBidi"/>
                                        <w:b/>
                                        <w:bCs/>
                                        <w:color w:val="000000" w:themeColor="dark1"/>
                                        <w:kern w:val="24"/>
                                        <w:sz w:val="20"/>
                                        <w:szCs w:val="20"/>
                                      </w:rPr>
                                      <w:t>ONG (encadrement, crédit)</w:t>
                                    </w:r>
                                  </w:p>
                                </w:txbxContent>
                              </wps:txbx>
                              <wps:bodyPr rot="0" vert="horz" wrap="square" lIns="91440" tIns="45720" rIns="91440" bIns="45720" anchor="ctr" anchorCtr="0" upright="1">
                                <a:noAutofit/>
                              </wps:bodyPr>
                            </wps:wsp>
                          </wpg:grpSp>
                          <wps:wsp>
                            <wps:cNvPr id="47758119" name="Rectangle à coins arrondis 55"/>
                            <wps:cNvSpPr>
                              <a:spLocks noChangeArrowheads="1"/>
                            </wps:cNvSpPr>
                            <wps:spPr bwMode="auto">
                              <a:xfrm>
                                <a:off x="17842" y="7143"/>
                                <a:ext cx="52149" cy="4286"/>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23900795"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ACTEURS</w:t>
                                  </w:r>
                                </w:p>
                              </w:txbxContent>
                            </wps:txbx>
                            <wps:bodyPr rot="0" vert="horz" wrap="square" lIns="91440" tIns="45720" rIns="91440" bIns="45720" anchor="ctr" anchorCtr="0" upright="1">
                              <a:noAutofit/>
                            </wps:bodyPr>
                          </wps:wsp>
                          <wps:wsp>
                            <wps:cNvPr id="49685139" name="Rectangle à coins arrondis 56"/>
                            <wps:cNvSpPr>
                              <a:spLocks noChangeArrowheads="1"/>
                            </wps:cNvSpPr>
                            <wps:spPr bwMode="auto">
                              <a:xfrm>
                                <a:off x="2142" y="7143"/>
                                <a:ext cx="15002" cy="4090"/>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2624DF17"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FONCTIONS</w:t>
                                  </w:r>
                                </w:p>
                              </w:txbxContent>
                            </wps:txbx>
                            <wps:bodyPr rot="0" vert="horz" wrap="square" lIns="91440" tIns="45720" rIns="91440" bIns="45720" anchor="ctr" anchorCtr="0" upright="1">
                              <a:noAutofit/>
                            </wps:bodyPr>
                          </wps:wsp>
                          <wps:wsp>
                            <wps:cNvPr id="223146517" name="Rectangle à coins arrondis 57"/>
                            <wps:cNvSpPr>
                              <a:spLocks noChangeArrowheads="1"/>
                            </wps:cNvSpPr>
                            <wps:spPr bwMode="auto">
                              <a:xfrm>
                                <a:off x="70930" y="7143"/>
                                <a:ext cx="17645" cy="10001"/>
                              </a:xfrm>
                              <a:prstGeom prst="roundRect">
                                <a:avLst>
                                  <a:gd name="adj" fmla="val 16667"/>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67B8A484"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PRESTATEURS DE SERVICE</w:t>
                                  </w:r>
                                </w:p>
                              </w:txbxContent>
                            </wps:txbx>
                            <wps:bodyPr rot="0" vert="horz" wrap="square" lIns="91440" tIns="45720" rIns="91440" bIns="45720" anchor="ctr" anchorCtr="0" upright="1">
                              <a:noAutofit/>
                            </wps:bodyPr>
                          </wps:wsp>
                          <wps:wsp>
                            <wps:cNvPr id="1431571618" name="Connecteur droit avec flèche 58"/>
                            <wps:cNvCnPr>
                              <a:cxnSpLocks noChangeShapeType="1"/>
                            </wps:cNvCnPr>
                            <wps:spPr bwMode="auto">
                              <a:xfrm rot="5400000">
                                <a:off x="7500" y="30361"/>
                                <a:ext cx="25003"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34980947" name="Connecteur droit avec flèche 59"/>
                            <wps:cNvCnPr>
                              <a:cxnSpLocks noChangeShapeType="1"/>
                            </wps:cNvCnPr>
                            <wps:spPr bwMode="auto">
                              <a:xfrm>
                                <a:off x="32465" y="17864"/>
                                <a:ext cx="157" cy="5258"/>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2041325" name="Connecteur droit avec flèche 60"/>
                            <wps:cNvCnPr>
                              <a:cxnSpLocks noChangeShapeType="1"/>
                            </wps:cNvCnPr>
                            <wps:spPr bwMode="auto">
                              <a:xfrm rot="5400000">
                                <a:off x="57944" y="40684"/>
                                <a:ext cx="4241" cy="115"/>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81362276" name="Forme 567"/>
                            <wps:cNvCnPr>
                              <a:cxnSpLocks noChangeShapeType="1"/>
                            </wps:cNvCnPr>
                            <wps:spPr bwMode="auto">
                              <a:xfrm>
                                <a:off x="45752" y="35439"/>
                                <a:ext cx="5683" cy="7422"/>
                              </a:xfrm>
                              <a:prstGeom prst="bentConnector2">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516215430" name="Forme 569"/>
                            <wps:cNvCnPr>
                              <a:cxnSpLocks noChangeShapeType="1"/>
                            </wps:cNvCnPr>
                            <wps:spPr bwMode="auto">
                              <a:xfrm rot="16200000" flipH="1">
                                <a:off x="14036" y="53828"/>
                                <a:ext cx="15700" cy="5198"/>
                              </a:xfrm>
                              <a:prstGeom prst="bentConnector2">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grpSp>
                      </wpg:grpSp>
                      <wps:wsp>
                        <wps:cNvPr id="495026655" name="Connecteur droit avec flèche 45"/>
                        <wps:cNvCnPr>
                          <a:cxnSpLocks noChangeShapeType="1"/>
                        </wps:cNvCnPr>
                        <wps:spPr bwMode="auto">
                          <a:xfrm>
                            <a:off x="34773" y="45742"/>
                            <a:ext cx="8089"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955578907" name="Connecteur droit avec flèche 47"/>
                        <wps:cNvCnPr>
                          <a:cxnSpLocks noChangeShapeType="1"/>
                        </wps:cNvCnPr>
                        <wps:spPr bwMode="auto">
                          <a:xfrm rot="16200000" flipH="1">
                            <a:off x="29851" y="30693"/>
                            <a:ext cx="3572" cy="79"/>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140563840" name="Connecteur droit avec flèche 48"/>
                        <wps:cNvCnPr>
                          <a:cxnSpLocks noChangeShapeType="1"/>
                        </wps:cNvCnPr>
                        <wps:spPr bwMode="auto">
                          <a:xfrm rot="5400000">
                            <a:off x="30324" y="45549"/>
                            <a:ext cx="13573"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916055832" name="Connecteur droit avec flèche 49"/>
                        <wps:cNvCnPr>
                          <a:cxnSpLocks noChangeShapeType="1"/>
                        </wps:cNvCnPr>
                        <wps:spPr bwMode="auto">
                          <a:xfrm rot="5400000">
                            <a:off x="26898" y="40967"/>
                            <a:ext cx="4798" cy="16"/>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21127140" name="Connecteur droit avec flèche 51"/>
                        <wps:cNvCnPr>
                          <a:cxnSpLocks noChangeShapeType="1"/>
                        </wps:cNvCnPr>
                        <wps:spPr bwMode="auto">
                          <a:xfrm rot="16200000" flipH="1">
                            <a:off x="36790" y="59650"/>
                            <a:ext cx="3572" cy="0"/>
                          </a:xfrm>
                          <a:prstGeom prst="straightConnector1">
                            <a:avLst/>
                          </a:prstGeom>
                          <a:noFill/>
                          <a:ln w="1270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54544FE" id="_x0000_s1065" style="width:469.75pt;height:456.45pt;mso-position-horizontal-relative:char;mso-position-vertical-relative:line" coordorigin="1607,5715" coordsize="87691,6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">
                <v:group id="Groupe 44" o:spid="_x0000_s1066" style="position:absolute;left:1607;top:5715;width:87691;height:61436" coordorigin="1607,5715" coordsize="87690,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">
                  <v:shape id="Forme libre 52" o:spid="_x0000_s1067" style="position:absolute;left:2142;top:5715;width:87155;height:61436;visibility:visible;mso-wrap-style:square;v-text-anchor:middle" coordsize="8715436,6143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" path="m,l8715436,r,6143644l,6143644,,xe" fillcolor="white [3201]" strokecolor="black [3200]" strokeweight="1pt">
                    <v:stroke joinstyle="miter"/>
                    <v:path arrowok="t" o:connecttype="custom" o:connectlocs="0,0;872,0;872,614;0,614;0,0" o:connectangles="0,0,0,0,0"/>
                  </v:shape>
                  <v:group id="Groupe 53" o:spid="_x0000_s1068" style="position:absolute;left:1607;top:7143;width:87071;height:59656" coordorigin="1607,7143" coordsize="87071,5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">
                    <v:group id="Groupe 54" o:spid="_x0000_s1069" style="position:absolute;left:1607;top:12464;width:87071;height:54334" coordorigin="1607,12464" coordsize="87071,54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">
                      <v:group id="Groupe 65" o:spid="_x0000_s1070" style="position:absolute;left:1607;top:12464;width:68171;height:45537" coordorigin="1607,12464" coordsize="68171,4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">
                        <v:rect id="_x0000_s1071" style="position:absolute;left:17144;top:12464;width:30643;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" fillcolor="#ffdd9c" strokecolor="#ffc000 [3207]" strokeweight="2.25pt">
                          <v:fill color2="#ffd479" rotate="t" colors="0 #ffdd9c;.5 #ffd78e;1 #ffd479" focus="100%" type="gradient">
                            <o:fill v:ext="view" type="gradientUnscaled"/>
                          </v:fill>
                          <v:textbox>
                            <w:txbxContent>
                              <w:p w14:paraId="1CCD9CC0" w14:textId="77777777" w:rsidR="0030715B" w:rsidRPr="00447F2C" w:rsidRDefault="0030715B" w:rsidP="0030715B">
                                <w:pPr>
                                  <w:pStyle w:val="NormalWeb"/>
                                  <w:spacing w:before="0" w:beforeAutospacing="0" w:after="0" w:afterAutospacing="0"/>
                                  <w:jc w:val="center"/>
                                </w:pPr>
                                <w:proofErr w:type="gramStart"/>
                                <w:r>
                                  <w:rPr>
                                    <w:rFonts w:asciiTheme="minorHAnsi" w:hAnsi="Calibri" w:cstheme="minorBidi"/>
                                    <w:color w:val="000000" w:themeColor="dark1"/>
                                    <w:kern w:val="24"/>
                                  </w:rPr>
                                  <w:t>Production individuel</w:t>
                                </w:r>
                                <w:proofErr w:type="gramEnd"/>
                              </w:p>
                              <w:p w14:paraId="170339AF" w14:textId="77777777" w:rsidR="0030715B" w:rsidRPr="00447F2C" w:rsidRDefault="0030715B" w:rsidP="0030715B">
                                <w:pPr>
                                  <w:pStyle w:val="NormalWeb"/>
                                  <w:spacing w:before="0" w:beforeAutospacing="0" w:after="0" w:afterAutospacing="0"/>
                                  <w:jc w:val="center"/>
                                </w:pPr>
                              </w:p>
                            </w:txbxContent>
                          </v:textbox>
                        </v:rect>
                        <v:rect id="Rectangle 73" o:spid="_x0000_s1072" style="position:absolute;left:23574;top:23122;width:18096;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" fillcolor="#ffdd9c" strokecolor="#ffc000 [3207]" strokeweight="2.25pt">
                          <v:fill color2="#ffd479" rotate="t" colors="0 #ffdd9c;.5 #ffd78e;1 #ffd479" focus="100%" type="gradient">
                            <o:fill v:ext="view" type="gradientUnscaled"/>
                          </v:fill>
                          <v:textbox>
                            <w:txbxContent>
                              <w:p w14:paraId="3B258591"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Collecteur</w:t>
                                </w:r>
                              </w:p>
                            </w:txbxContent>
                          </v:textbox>
                        </v:rect>
                        <v:rect id="_x0000_s1073" style="position:absolute;left:42862;top:42862;width:26916;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" fillcolor="#ffdd9c" strokecolor="#ffc000 [3207]" strokeweight="2.25pt">
                          <v:fill color2="#ffd479" rotate="t" colors="0 #ffdd9c;.5 #ffd78e;1 #ffd479" focus="100%" type="gradient">
                            <o:fill v:ext="view" type="gradientUnscaled"/>
                          </v:fill>
                          <v:textbox>
                            <w:txbxContent>
                              <w:p w14:paraId="73AB7486"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Marchés locaux</w:t>
                                </w:r>
                              </w:p>
                            </w:txbxContent>
                          </v:textbox>
                        </v:rect>
                        <v:rect id="_x0000_s1074" style="position:absolute;left:20989;top:32257;width:24763;height:6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" fillcolor="#ffdd9c" strokecolor="#ffc000 [3207]" strokeweight="2.25pt">
                          <v:fill color2="#ffd479" rotate="t" colors="0 #ffdd9c;.5 #ffd78e;1 #ffd479" focus="100%" type="gradient">
                            <o:fill v:ext="view" type="gradientUnscaled"/>
                          </v:fill>
                          <v:textbox>
                            <w:txbxContent>
                              <w:p w14:paraId="503C558E"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Grossiste/Semi grossiste</w:t>
                                </w:r>
                              </w:p>
                            </w:txbxContent>
                          </v:textbox>
                        </v:rect>
                        <v:rect id="_x0000_s1075" style="position:absolute;left:53094;top:32861;width:14057;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" fillcolor="#ffdd9c" strokecolor="#ffc000 [3207]" strokeweight="2.25pt">
                          <v:fill color2="#ffd479" rotate="t" colors="0 #ffdd9c;.5 #ffd78e;1 #ffd479" focus="100%" type="gradient">
                            <o:fill v:ext="view" type="gradientUnscaled"/>
                          </v:fill>
                          <v:textbox>
                            <w:txbxContent>
                              <w:p w14:paraId="7FBC1C68"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Détaillant</w:t>
                                </w:r>
                              </w:p>
                            </w:txbxContent>
                          </v:textbox>
                        </v:rect>
                        <v:rect id="Rectangle 77" o:spid="_x0000_s1076" style="position:absolute;left:17144;top:42862;width:17629;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" fillcolor="#ffdd9c" strokecolor="#ffc000 [3207]" strokeweight="2.25pt">
                          <v:fill color2="#ffd479" rotate="t" colors="0 #ffdd9c;.5 #ffd78e;1 #ffd479" focus="100%" type="gradient">
                            <o:fill v:ext="view" type="gradientUnscaled"/>
                          </v:fill>
                          <v:textbox>
                            <w:txbxContent>
                              <w:p w14:paraId="4435B9AB" w14:textId="77777777" w:rsidR="0030715B"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Transformateur</w:t>
                                </w:r>
                              </w:p>
                            </w:txbxContent>
                          </v:textbox>
                        </v:rect>
                        <v:shape id="ZoneTexte 200" o:spid="_x0000_s1077" type="#_x0000_t202" style="position:absolute;left:1607;top:23574;width:12855;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" filled="f" stroked="f">
                          <v:textbox>
                            <w:txbxContent>
                              <w:p w14:paraId="6BF36FE6"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Collecte</w:t>
                                </w:r>
                              </w:p>
                            </w:txbxContent>
                          </v:textbox>
                        </v:shape>
                        <v:shape id="ZoneTexte 201" o:spid="_x0000_s1078" type="#_x0000_t202" style="position:absolute;left:2321;top:36059;width:12855;height:14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" filled="f" stroked="f">
                          <v:textbox>
                            <w:txbxContent>
                              <w:p w14:paraId="53388572"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Stockage/</w:t>
                                </w:r>
                              </w:p>
                              <w:p w14:paraId="3A64547C" w14:textId="77777777" w:rsidR="0030715B" w:rsidRPr="00447F2C" w:rsidRDefault="0030715B" w:rsidP="0030715B">
                                <w:pPr>
                                  <w:pStyle w:val="NormalWeb"/>
                                  <w:spacing w:before="0" w:beforeAutospacing="0" w:after="0" w:afterAutospacing="0"/>
                                </w:pPr>
                                <w:r w:rsidRPr="00410CA9">
                                  <w:rPr>
                                    <w:rFonts w:asciiTheme="minorHAnsi" w:hAnsi="Calibri" w:cstheme="minorBidi"/>
                                    <w:color w:val="000000" w:themeColor="text1"/>
                                    <w:kern w:val="24"/>
                                  </w:rPr>
                                  <w:t>Distribution</w:t>
                                </w:r>
                                <w:r>
                                  <w:rPr>
                                    <w:rFonts w:asciiTheme="minorHAnsi" w:hAnsi="Calibri" w:cstheme="minorBidi"/>
                                    <w:color w:val="000000" w:themeColor="text1"/>
                                    <w:kern w:val="24"/>
                                  </w:rPr>
                                  <w:t xml:space="preserve"> </w:t>
                                </w:r>
                              </w:p>
                            </w:txbxContent>
                          </v:textbox>
                        </v:shape>
                        <v:shape id="ZoneTexte 202" o:spid="_x0000_s1079" type="#_x0000_t202" style="position:absolute;left:2321;top:12858;width:12855;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" filled="f" stroked="f">
                          <v:textbox>
                            <w:txbxContent>
                              <w:p w14:paraId="35BDAB64" w14:textId="77777777" w:rsidR="0030715B" w:rsidRDefault="0030715B" w:rsidP="0030715B">
                                <w:pPr>
                                  <w:pStyle w:val="NormalWeb"/>
                                  <w:spacing w:before="0" w:beforeAutospacing="0" w:after="0" w:afterAutospacing="0"/>
                                </w:pPr>
                                <w:r w:rsidRPr="00410CA9">
                                  <w:rPr>
                                    <w:rFonts w:asciiTheme="minorHAnsi" w:hAnsi="Calibri" w:cstheme="minorBidi"/>
                                    <w:color w:val="000000" w:themeColor="text1"/>
                                    <w:kern w:val="24"/>
                                    <w:sz w:val="22"/>
                                    <w:szCs w:val="22"/>
                                  </w:rPr>
                                  <w:t>Production</w:t>
                                </w:r>
                              </w:p>
                            </w:txbxContent>
                          </v:textbox>
                        </v:shape>
                        <v:rect id="Rectangle 81" o:spid="_x0000_s1080" style="position:absolute;left:26548;top:52149;width:27808;height:5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" fillcolor="#b5d5a7" strokecolor="#70ad47 [3209]" strokeweight=".5pt">
                          <v:fill color2="#9cca86" rotate="t" colors="0 #b5d5a7;.5 #aace99;1 #9cca86" focus="100%" type="gradient">
                            <o:fill v:ext="view" type="gradientUnscaled"/>
                          </v:fill>
                          <v:textbox>
                            <w:txbxContent>
                              <w:p w14:paraId="604A1064" w14:textId="77777777" w:rsidR="0030715B" w:rsidRPr="00034DA9" w:rsidRDefault="0030715B" w:rsidP="0030715B">
                                <w:pPr>
                                  <w:pStyle w:val="NormalWeb"/>
                                  <w:spacing w:before="0" w:beforeAutospacing="0" w:after="0" w:afterAutospacing="0"/>
                                  <w:jc w:val="center"/>
                                </w:pPr>
                                <w:r w:rsidRPr="00034DA9">
                                  <w:rPr>
                                    <w:rFonts w:asciiTheme="minorHAnsi" w:hAnsi="Calibri" w:cstheme="minorBidi"/>
                                    <w:color w:val="000000" w:themeColor="dark1"/>
                                    <w:kern w:val="24"/>
                                  </w:rPr>
                                  <w:t>Grossiste basé à</w:t>
                                </w:r>
                                <w:r>
                                  <w:rPr>
                                    <w:rFonts w:asciiTheme="minorHAnsi" w:hAnsi="Calibri" w:cstheme="minorBidi"/>
                                    <w:color w:val="000000" w:themeColor="dark1"/>
                                    <w:kern w:val="24"/>
                                  </w:rPr>
                                  <w:t xml:space="preserve"> </w:t>
                                </w:r>
                                <w:r w:rsidRPr="00034DA9">
                                  <w:rPr>
                                    <w:rFonts w:asciiTheme="minorHAnsi" w:hAnsi="Calibri" w:cstheme="minorBidi"/>
                                    <w:color w:val="000000" w:themeColor="dark1"/>
                                    <w:kern w:val="24"/>
                                  </w:rPr>
                                  <w:t>Ndjamena,</w:t>
                                </w:r>
                              </w:p>
                            </w:txbxContent>
                          </v:textbox>
                        </v:rect>
                      </v:group>
                      <v:roundrect id="Rectangle à coins arrondis 66" o:spid="_x0000_s1081" style="position:absolute;left:70812;top:17997;width:17699;height:6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" fillcolor="white [3201]" strokecolor="#a5a5a5 [3206]" strokeweight="1pt">
                        <v:stroke joinstyle="miter"/>
                        <v:textbox>
                          <w:txbxContent>
                            <w:p w14:paraId="5179C84C" w14:textId="77777777" w:rsidR="0030715B" w:rsidRPr="00061473" w:rsidRDefault="0030715B" w:rsidP="0030715B">
                              <w:pPr>
                                <w:pStyle w:val="NormalWeb"/>
                                <w:spacing w:before="0" w:beforeAutospacing="0" w:after="0" w:afterAutospacing="0"/>
                                <w:jc w:val="center"/>
                                <w:rPr>
                                  <w:b/>
                                  <w:sz w:val="20"/>
                                  <w:szCs w:val="20"/>
                                </w:rPr>
                              </w:pPr>
                              <w:r w:rsidRPr="00061473">
                                <w:rPr>
                                  <w:rFonts w:asciiTheme="minorHAnsi" w:hAnsi="Calibri" w:cstheme="minorBidi"/>
                                  <w:b/>
                                  <w:bCs/>
                                  <w:color w:val="000000" w:themeColor="dark1"/>
                                  <w:kern w:val="24"/>
                                  <w:sz w:val="20"/>
                                  <w:szCs w:val="20"/>
                                </w:rPr>
                                <w:t>FOURNISSEUR D’INTRANTS</w:t>
                              </w:r>
                            </w:p>
                          </w:txbxContent>
                        </v:textbox>
                      </v:roundrect>
                      <v:rect id="Rectangle 67" o:spid="_x0000_s1082" style="position:absolute;left:24485;top:61757;width:23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" fillcolor="#b5d5a7" strokecolor="#70ad47 [3209]" strokeweight=".5pt">
                        <v:fill color2="#9cca86" rotate="t" colors="0 #b5d5a7;.5 #aace99;1 #9cca86" focus="100%" type="gradient">
                          <o:fill v:ext="view" type="gradientUnscaled"/>
                        </v:fill>
                        <v:textbox>
                          <w:txbxContent>
                            <w:p w14:paraId="24E162B8" w14:textId="77777777" w:rsidR="0030715B" w:rsidRPr="004F1BBF" w:rsidRDefault="0030715B" w:rsidP="0030715B">
                              <w:pPr>
                                <w:pStyle w:val="NormalWeb"/>
                                <w:spacing w:before="0" w:beforeAutospacing="0" w:after="0" w:afterAutospacing="0"/>
                                <w:jc w:val="center"/>
                              </w:pPr>
                              <w:r w:rsidRPr="00410CA9">
                                <w:rPr>
                                  <w:rFonts w:asciiTheme="minorHAnsi" w:hAnsi="Calibri" w:cstheme="minorBidi"/>
                                  <w:color w:val="000000" w:themeColor="dark1"/>
                                  <w:kern w:val="24"/>
                                </w:rPr>
                                <w:t>Marches</w:t>
                              </w:r>
                              <w:r>
                                <w:rPr>
                                  <w:rFonts w:asciiTheme="minorHAnsi" w:hAnsi="Calibri" w:cstheme="minorBidi"/>
                                  <w:color w:val="000000" w:themeColor="dark1"/>
                                  <w:kern w:val="24"/>
                                </w:rPr>
                                <w:t xml:space="preserve"> </w:t>
                              </w:r>
                              <w:r w:rsidRPr="00410CA9">
                                <w:rPr>
                                  <w:rFonts w:asciiTheme="minorHAnsi" w:hAnsi="Calibri" w:cstheme="minorBidi"/>
                                  <w:color w:val="000000" w:themeColor="dark1"/>
                                  <w:kern w:val="24"/>
                                </w:rPr>
                                <w:t>nationaux</w:t>
                              </w:r>
                            </w:p>
                          </w:txbxContent>
                        </v:textbox>
                      </v:rect>
                      <v:roundrect id="Rectangle à coins arrondis 68" o:spid="_x0000_s1083" style="position:absolute;left:70817;top:38621;width:17698;height:43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" fillcolor="white [3201]" strokecolor="#a5a5a5 [3206]" strokeweight="1pt">
                        <v:stroke joinstyle="miter"/>
                        <v:textbox>
                          <w:txbxContent>
                            <w:p w14:paraId="6E7F3827"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TRANSPORTEUR</w:t>
                              </w:r>
                            </w:p>
                          </w:txbxContent>
                        </v:textbox>
                      </v:roundrect>
                      <v:roundrect id="Rectangle à coins arrondis 69" o:spid="_x0000_s1084" style="position:absolute;left:70809;top:24894;width:17622;height:6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" fillcolor="white [3201]" strokecolor="#a5a5a5 [3206]" strokeweight="1pt">
                        <v:stroke joinstyle="miter"/>
                        <v:textbox>
                          <w:txbxContent>
                            <w:p w14:paraId="31501481"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ANADER (formation, intrants, labour)</w:t>
                              </w:r>
                            </w:p>
                          </w:txbxContent>
                        </v:textbox>
                      </v:roundrect>
                      <v:roundrect id="Rectangle à coins arrondis 70" o:spid="_x0000_s1085" style="position:absolute;left:70801;top:43250;width:17877;height:6175;visibility:visible;mso-wrap-style:square;v-text-anchor:middle" arcsize="108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" fillcolor="white [3201]" strokecolor="#a5a5a5 [3206]" strokeweight="1pt">
                        <v:stroke joinstyle="miter"/>
                        <v:textbox>
                          <w:txbxContent>
                            <w:p w14:paraId="7D47EC78" w14:textId="77777777" w:rsidR="0030715B" w:rsidRPr="00061473" w:rsidRDefault="0030715B" w:rsidP="0030715B">
                              <w:pPr>
                                <w:pStyle w:val="NormalWeb"/>
                                <w:spacing w:before="0" w:beforeAutospacing="0" w:after="0" w:afterAutospacing="0"/>
                                <w:jc w:val="center"/>
                                <w:rPr>
                                  <w:sz w:val="20"/>
                                  <w:szCs w:val="20"/>
                                </w:rPr>
                              </w:pPr>
                              <w:r w:rsidRPr="00061473">
                                <w:rPr>
                                  <w:rFonts w:asciiTheme="minorHAnsi" w:hAnsi="Calibri" w:cstheme="minorBidi"/>
                                  <w:b/>
                                  <w:bCs/>
                                  <w:color w:val="000000" w:themeColor="dark1"/>
                                  <w:kern w:val="24"/>
                                  <w:sz w:val="20"/>
                                  <w:szCs w:val="20"/>
                                </w:rPr>
                                <w:t>PROPRIETAIRE DES MAGASINS</w:t>
                              </w:r>
                            </w:p>
                          </w:txbxContent>
                        </v:textbox>
                      </v:roundrect>
                      <v:roundrect id="Rectangle à coins arrondis 71" o:spid="_x0000_s1086" style="position:absolute;left:70794;top:31785;width:17783;height:62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" fillcolor="white [3201]" strokecolor="#a5a5a5 [3206]" strokeweight="1pt">
                        <v:stroke joinstyle="miter"/>
                        <v:textbox>
                          <w:txbxContent>
                            <w:p w14:paraId="161E646B" w14:textId="77777777" w:rsidR="0030715B" w:rsidRPr="00061473" w:rsidRDefault="0030715B" w:rsidP="0030715B">
                              <w:pPr>
                                <w:pStyle w:val="NormalWeb"/>
                                <w:spacing w:before="0" w:beforeAutospacing="0" w:after="0" w:afterAutospacing="0"/>
                                <w:rPr>
                                  <w:sz w:val="20"/>
                                  <w:szCs w:val="20"/>
                                </w:rPr>
                              </w:pPr>
                              <w:r w:rsidRPr="00061473">
                                <w:rPr>
                                  <w:rFonts w:asciiTheme="minorHAnsi" w:hAnsi="Calibri" w:cstheme="minorBidi"/>
                                  <w:b/>
                                  <w:bCs/>
                                  <w:color w:val="000000" w:themeColor="dark1"/>
                                  <w:kern w:val="24"/>
                                  <w:sz w:val="20"/>
                                  <w:szCs w:val="20"/>
                                </w:rPr>
                                <w:t>ONG (encadrement, crédit)</w:t>
                              </w:r>
                            </w:p>
                          </w:txbxContent>
                        </v:textbox>
                      </v:roundrect>
                    </v:group>
                    <v:roundrect id="Rectangle à coins arrondis 55" o:spid="_x0000_s1087" style="position:absolute;left:17842;top:7143;width:52149;height:4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" fillcolor="#4472c4 [3204]" strokecolor="#1f3763 [1604]" strokeweight="1pt">
                      <v:stroke joinstyle="miter"/>
                      <v:textbox>
                        <w:txbxContent>
                          <w:p w14:paraId="23900795"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ACTEURS</w:t>
                            </w:r>
                          </w:p>
                        </w:txbxContent>
                      </v:textbox>
                    </v:roundrect>
                    <v:roundrect id="Rectangle à coins arrondis 56" o:spid="_x0000_s1088" style="position:absolute;left:2142;top:7143;width:15002;height:4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" fillcolor="#4472c4 [3204]" strokecolor="#1f3763 [1604]" strokeweight="1pt">
                      <v:stroke joinstyle="miter"/>
                      <v:textbox>
                        <w:txbxContent>
                          <w:p w14:paraId="2624DF17"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FONCTIONS</w:t>
                            </w:r>
                          </w:p>
                        </w:txbxContent>
                      </v:textbox>
                    </v:roundrect>
                    <v:roundrect id="Rectangle à coins arrondis 57" o:spid="_x0000_s1089" style="position:absolute;left:70930;top:7143;width:17645;height:10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" fillcolor="#4472c4 [3204]" strokecolor="#1f3763 [1604]" strokeweight="1pt">
                      <v:stroke joinstyle="miter"/>
                      <v:textbox>
                        <w:txbxContent>
                          <w:p w14:paraId="67B8A484" w14:textId="77777777" w:rsidR="0030715B" w:rsidRPr="00447F2C" w:rsidRDefault="0030715B" w:rsidP="0030715B">
                            <w:pPr>
                              <w:pStyle w:val="NormalWeb"/>
                              <w:spacing w:before="0" w:beforeAutospacing="0" w:after="0" w:afterAutospacing="0"/>
                              <w:jc w:val="center"/>
                            </w:pPr>
                            <w:r w:rsidRPr="00410CA9">
                              <w:rPr>
                                <w:rFonts w:asciiTheme="minorHAnsi" w:hAnsi="Calibri" w:cstheme="minorBidi"/>
                                <w:color w:val="FFFFFF" w:themeColor="light1"/>
                                <w:kern w:val="24"/>
                              </w:rPr>
                              <w:t>PRESTATEURS DE SERVICE</w:t>
                            </w:r>
                          </w:p>
                        </w:txbxContent>
                      </v:textbox>
                    </v:roundrect>
                    <v:shape id="Connecteur droit avec flèche 58" o:spid="_x0000_s1090" type="#_x0000_t32" style="position:absolute;left:7500;top:30361;width:2500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" strokecolor="#4472c4 [3204]" strokeweight="1pt">
                      <v:stroke endarrow="open" joinstyle="miter"/>
                    </v:shape>
                    <v:shape id="Connecteur droit avec flèche 59" o:spid="_x0000_s1091" type="#_x0000_t32" style="position:absolute;left:32465;top:17864;width:157;height:5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" strokecolor="#4472c4 [3204]" strokeweight="1pt">
                      <v:stroke endarrow="open" joinstyle="miter"/>
                    </v:shape>
                    <v:shape id="Connecteur droit avec flèche 60" o:spid="_x0000_s1092" type="#_x0000_t32" style="position:absolute;left:57944;top:40684;width:4241;height:1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" strokecolor="#4472c4 [3204]" strokeweight="1pt">
                      <v:stroke endarrow="open" joinstyle="miter"/>
                    </v:shape>
                    <v:shape id="Forme 567" o:spid="_x0000_s1093" type="#_x0000_t33" style="position:absolute;left:45752;top:35439;width:5683;height:742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" strokecolor="#4472c4 [3204]" strokeweight="1pt">
                      <v:stroke endarrow="open"/>
                    </v:shape>
                    <v:shape id="Forme 569" o:spid="_x0000_s1094" type="#_x0000_t33" style="position:absolute;left:14036;top:53828;width:15700;height:519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" strokecolor="#4472c4 [3204]" strokeweight="1pt">
                      <v:stroke endarrow="open"/>
                    </v:shape>
                  </v:group>
                </v:group>
                <v:shape id="Connecteur droit avec flèche 45" o:spid="_x0000_s1095" type="#_x0000_t32" style="position:absolute;left:34773;top:45742;width:8089;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" strokecolor="#4472c4 [3204]" strokeweight="1pt">
                  <v:stroke endarrow="open" joinstyle="miter"/>
                </v:shape>
                <v:shape id="Connecteur droit avec flèche 47" o:spid="_x0000_s1096" type="#_x0000_t32" style="position:absolute;left:29851;top:30693;width:3572;height:79;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" strokecolor="#4472c4 [3204]" strokeweight="1pt">
                  <v:stroke endarrow="open" joinstyle="miter"/>
                </v:shape>
                <v:shape id="Connecteur droit avec flèche 48" o:spid="_x0000_s1097" type="#_x0000_t32" style="position:absolute;left:30324;top:45549;width:1357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" strokecolor="#4472c4 [3204]" strokeweight="1pt">
                  <v:stroke endarrow="open" joinstyle="miter"/>
                </v:shape>
                <v:shape id="Connecteur droit avec flèche 49" o:spid="_x0000_s1098" type="#_x0000_t32" style="position:absolute;left:26898;top:40967;width:479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" strokecolor="#4472c4 [3204]" strokeweight="1pt">
                  <v:stroke endarrow="open" joinstyle="miter"/>
                </v:shape>
                <v:shape id="Connecteur droit avec flèche 51" o:spid="_x0000_s1099" type="#_x0000_t32" style="position:absolute;left:36790;top:59650;width:3572;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" strokecolor="#4472c4 [3204]" strokeweight="1pt">
                  <v:stroke endarrow="open" joinstyle="miter"/>
                </v:shape>
                <w10:anchorlock/>
              </v:group>
            </w:pict>
          </mc:Fallback>
        </mc:AlternateContent>
      </w:r>
    </w:p>
    <w:p w14:paraId="1A855C96" w14:textId="011A0048" w:rsidR="0030715B" w:rsidRPr="00532C5D" w:rsidRDefault="0030715B" w:rsidP="007C7D74">
      <w:pPr>
        <w:pStyle w:val="Lgende"/>
      </w:pPr>
      <w:bookmarkStart w:id="417" w:name="_Toc197086822"/>
      <w:r w:rsidRPr="00532C5D">
        <w:t xml:space="preserve">Figure </w:t>
      </w:r>
      <w:r w:rsidR="003F40B7" w:rsidRPr="00532C5D">
        <w:fldChar w:fldCharType="begin"/>
      </w:r>
      <w:r w:rsidR="003F40B7" w:rsidRPr="00532C5D">
        <w:instrText xml:space="preserve"> SEQ Figure \* ARABIC </w:instrText>
      </w:r>
      <w:r w:rsidR="003F40B7" w:rsidRPr="00532C5D">
        <w:fldChar w:fldCharType="separate"/>
      </w:r>
      <w:r w:rsidR="00944CA2" w:rsidRPr="00532C5D">
        <w:rPr>
          <w:noProof/>
        </w:rPr>
        <w:t>22</w:t>
      </w:r>
      <w:r w:rsidR="003F40B7" w:rsidRPr="00532C5D">
        <w:rPr>
          <w:noProof/>
        </w:rPr>
        <w:fldChar w:fldCharType="end"/>
      </w:r>
      <w:r w:rsidRPr="00532C5D">
        <w:t>: Cartographie des acteurs impliqués dans la production du maïs May</w:t>
      </w:r>
      <w:r w:rsidR="000248F9" w:rsidRPr="00532C5D">
        <w:t>o</w:t>
      </w:r>
      <w:r w:rsidRPr="00532C5D">
        <w:t xml:space="preserve"> </w:t>
      </w:r>
      <w:proofErr w:type="spellStart"/>
      <w:r w:rsidRPr="00532C5D">
        <w:t>Keb</w:t>
      </w:r>
      <w:r w:rsidR="000248F9" w:rsidRPr="00532C5D">
        <w:t>b</w:t>
      </w:r>
      <w:r w:rsidRPr="00532C5D">
        <w:t>i</w:t>
      </w:r>
      <w:proofErr w:type="spellEnd"/>
      <w:r w:rsidR="00EC09B9" w:rsidRPr="00532C5D">
        <w:t xml:space="preserve"> Ouest</w:t>
      </w:r>
      <w:bookmarkEnd w:id="417"/>
    </w:p>
    <w:p w14:paraId="154EE6F4" w14:textId="77777777" w:rsidR="00C33D6C" w:rsidRPr="00532C5D" w:rsidRDefault="00C33D6C" w:rsidP="00C33D6C"/>
    <w:p w14:paraId="63F4765B" w14:textId="77777777" w:rsidR="00C33D6C" w:rsidRPr="00532C5D" w:rsidRDefault="00C33D6C" w:rsidP="00C33D6C"/>
    <w:p w14:paraId="5DB6186C" w14:textId="77777777" w:rsidR="00C33D6C" w:rsidRPr="00532C5D" w:rsidRDefault="00C33D6C" w:rsidP="00C33D6C"/>
    <w:p w14:paraId="4C9953E4" w14:textId="77777777" w:rsidR="00C33D6C" w:rsidRPr="00532C5D" w:rsidRDefault="00C33D6C" w:rsidP="00C33D6C"/>
    <w:p w14:paraId="13ACE6F3" w14:textId="77777777" w:rsidR="00C33D6C" w:rsidRPr="00532C5D" w:rsidRDefault="00C33D6C" w:rsidP="00C33D6C"/>
    <w:p w14:paraId="55DBD991" w14:textId="77777777" w:rsidR="00C33D6C" w:rsidRPr="00532C5D" w:rsidRDefault="00C33D6C" w:rsidP="00C33D6C"/>
    <w:p w14:paraId="093D9F37" w14:textId="7AA45C9B" w:rsidR="0030715B" w:rsidRPr="00532C5D" w:rsidRDefault="0030715B" w:rsidP="001308A5">
      <w:pPr>
        <w:pStyle w:val="Titre3"/>
        <w:numPr>
          <w:ilvl w:val="2"/>
          <w:numId w:val="23"/>
        </w:numPr>
      </w:pPr>
      <w:bookmarkStart w:id="418" w:name="_Toc201563211"/>
      <w:bookmarkStart w:id="419" w:name="_Hlk192072299"/>
      <w:r w:rsidRPr="00532C5D">
        <w:lastRenderedPageBreak/>
        <w:t>Les producteurs</w:t>
      </w:r>
      <w:bookmarkEnd w:id="418"/>
      <w:r w:rsidRPr="00532C5D">
        <w:t xml:space="preserve"> </w:t>
      </w:r>
    </w:p>
    <w:p w14:paraId="72365848" w14:textId="79E6DE86" w:rsidR="002F34A6" w:rsidRPr="00532C5D" w:rsidRDefault="002F34A6" w:rsidP="001308A5">
      <w:pPr>
        <w:pStyle w:val="Titre3"/>
      </w:pPr>
      <w:bookmarkStart w:id="420" w:name="_Toc201563212"/>
      <w:r w:rsidRPr="00532C5D">
        <w:t>3.1.1.1 La répartition des producteurs</w:t>
      </w:r>
      <w:bookmarkEnd w:id="420"/>
    </w:p>
    <w:p w14:paraId="29E5A7D6" w14:textId="77777777" w:rsidR="002F34A6" w:rsidRPr="00532C5D" w:rsidRDefault="002F34A6" w:rsidP="002F34A6">
      <w:pPr>
        <w:pStyle w:val="Paragraphedeliste"/>
        <w:numPr>
          <w:ilvl w:val="0"/>
          <w:numId w:val="7"/>
        </w:numPr>
        <w:spacing w:after="0" w:line="360" w:lineRule="auto"/>
        <w:jc w:val="both"/>
        <w:rPr>
          <w:rFonts w:ascii="Times New Roman" w:hAnsi="Times New Roman" w:cs="Times New Roman"/>
          <w:b/>
          <w:i/>
          <w:iCs/>
          <w:szCs w:val="24"/>
        </w:rPr>
      </w:pPr>
      <w:r w:rsidRPr="00532C5D">
        <w:rPr>
          <w:rFonts w:ascii="Times New Roman" w:hAnsi="Times New Roman" w:cs="Times New Roman"/>
          <w:b/>
          <w:i/>
          <w:iCs/>
          <w:szCs w:val="24"/>
        </w:rPr>
        <w:t>Répartition des producteurs enquêtés par province</w:t>
      </w:r>
    </w:p>
    <w:p w14:paraId="6A6482F3" w14:textId="25F4354E" w:rsidR="002F34A6" w:rsidRPr="00532C5D" w:rsidRDefault="002F34A6" w:rsidP="002F34A6">
      <w:pPr>
        <w:spacing w:after="0" w:line="360" w:lineRule="auto"/>
        <w:jc w:val="both"/>
        <w:rPr>
          <w:szCs w:val="24"/>
        </w:rPr>
      </w:pPr>
      <w:r w:rsidRPr="00532C5D">
        <w:rPr>
          <w:szCs w:val="24"/>
        </w:rPr>
        <w:t>L’analyse de la figure ci-dessous montre que sur 50% des producteurs de maïs enquêtés lors de cette étude sont de la province de Mayo-</w:t>
      </w:r>
      <w:proofErr w:type="spellStart"/>
      <w:r w:rsidRPr="00532C5D">
        <w:rPr>
          <w:szCs w:val="24"/>
        </w:rPr>
        <w:t>Kebbi</w:t>
      </w:r>
      <w:proofErr w:type="spellEnd"/>
      <w:r w:rsidRPr="00532C5D">
        <w:rPr>
          <w:szCs w:val="24"/>
        </w:rPr>
        <w:t xml:space="preserve"> Ouest et 50% de </w:t>
      </w:r>
      <w:proofErr w:type="spellStart"/>
      <w:r w:rsidRPr="00532C5D">
        <w:rPr>
          <w:szCs w:val="24"/>
        </w:rPr>
        <w:t>Salamat</w:t>
      </w:r>
      <w:proofErr w:type="spellEnd"/>
      <w:r w:rsidRPr="00532C5D">
        <w:rPr>
          <w:szCs w:val="24"/>
        </w:rPr>
        <w:t xml:space="preserve"> (Figure </w:t>
      </w:r>
      <w:r w:rsidR="00027C09" w:rsidRPr="00532C5D">
        <w:rPr>
          <w:szCs w:val="24"/>
        </w:rPr>
        <w:t>23</w:t>
      </w:r>
      <w:r w:rsidRPr="00532C5D">
        <w:rPr>
          <w:szCs w:val="24"/>
        </w:rPr>
        <w:t>).</w:t>
      </w:r>
    </w:p>
    <w:p w14:paraId="2D0085B0" w14:textId="77777777" w:rsidR="002F34A6" w:rsidRPr="00532C5D" w:rsidRDefault="002F34A6" w:rsidP="002F34A6">
      <w:pPr>
        <w:spacing w:after="0" w:line="360" w:lineRule="auto"/>
        <w:jc w:val="center"/>
        <w:rPr>
          <w:b/>
          <w:szCs w:val="24"/>
        </w:rPr>
      </w:pPr>
      <w:r w:rsidRPr="00532C5D">
        <w:rPr>
          <w:b/>
          <w:noProof/>
          <w:szCs w:val="24"/>
          <w:lang w:eastAsia="fr-FR"/>
        </w:rPr>
        <w:drawing>
          <wp:inline distT="0" distB="0" distL="0" distR="0" wp14:anchorId="3480CA0B" wp14:editId="4BD3DD6A">
            <wp:extent cx="4572635" cy="27432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08156983" w14:textId="3DF4E972" w:rsidR="002F34A6" w:rsidRPr="00532C5D" w:rsidRDefault="002F34A6" w:rsidP="002F34A6">
      <w:pPr>
        <w:pStyle w:val="Lgende"/>
      </w:pPr>
      <w:bookmarkStart w:id="421" w:name="_Toc139541219"/>
      <w:bookmarkStart w:id="422" w:name="_Toc197086823"/>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23</w:t>
      </w:r>
      <w:r w:rsidRPr="00532C5D">
        <w:rPr>
          <w:noProof/>
        </w:rPr>
        <w:fldChar w:fldCharType="end"/>
      </w:r>
      <w:r w:rsidRPr="00532C5D">
        <w:t xml:space="preserve"> : Proportion des producteurs par province</w:t>
      </w:r>
      <w:bookmarkEnd w:id="421"/>
      <w:bookmarkEnd w:id="422"/>
    </w:p>
    <w:p w14:paraId="387D7F63" w14:textId="77777777" w:rsidR="002F34A6" w:rsidRPr="00532C5D" w:rsidRDefault="002F34A6" w:rsidP="002F34A6"/>
    <w:p w14:paraId="418CC6AA" w14:textId="1E589796" w:rsidR="002F34A6" w:rsidRPr="00532C5D" w:rsidRDefault="002F34A6" w:rsidP="001308A5">
      <w:pPr>
        <w:pStyle w:val="Titre3"/>
      </w:pPr>
      <w:bookmarkStart w:id="423" w:name="_Toc201563213"/>
      <w:r w:rsidRPr="00532C5D">
        <w:t>3.1.1.2. La superficie moyennes des producteurs</w:t>
      </w:r>
      <w:bookmarkEnd w:id="423"/>
      <w:r w:rsidRPr="00532C5D">
        <w:t xml:space="preserve"> </w:t>
      </w:r>
    </w:p>
    <w:p w14:paraId="50AE4F75" w14:textId="77777777" w:rsidR="002F34A6" w:rsidRPr="00532C5D" w:rsidRDefault="002F34A6" w:rsidP="002F34A6">
      <w:pPr>
        <w:pStyle w:val="Paragraphedeliste"/>
        <w:numPr>
          <w:ilvl w:val="0"/>
          <w:numId w:val="7"/>
        </w:numPr>
        <w:spacing w:after="0" w:line="360" w:lineRule="auto"/>
        <w:rPr>
          <w:rFonts w:ascii="Times New Roman" w:hAnsi="Times New Roman" w:cs="Times New Roman"/>
          <w:b/>
          <w:i/>
          <w:iCs/>
          <w:szCs w:val="24"/>
        </w:rPr>
      </w:pPr>
      <w:r w:rsidRPr="00532C5D">
        <w:rPr>
          <w:rFonts w:ascii="Times New Roman" w:hAnsi="Times New Roman" w:cs="Times New Roman"/>
          <w:b/>
          <w:i/>
          <w:iCs/>
          <w:szCs w:val="24"/>
        </w:rPr>
        <w:t>Les superficies moyennes de production par région</w:t>
      </w:r>
    </w:p>
    <w:p w14:paraId="4A2B2454" w14:textId="27B3CD46" w:rsidR="002F34A6" w:rsidRPr="00532C5D" w:rsidRDefault="002F34A6" w:rsidP="002F34A6">
      <w:pPr>
        <w:spacing w:after="0" w:line="360" w:lineRule="auto"/>
        <w:jc w:val="both"/>
        <w:rPr>
          <w:szCs w:val="24"/>
        </w:rPr>
      </w:pPr>
      <w:r w:rsidRPr="00532C5D">
        <w:rPr>
          <w:szCs w:val="24"/>
        </w:rPr>
        <w:t xml:space="preserve">Afin d’identifier les zones où les productions sont intenses, les superficies de culture sont recensées. L’analyse du tableau </w:t>
      </w:r>
      <w:r w:rsidR="00027C09" w:rsidRPr="00532C5D">
        <w:rPr>
          <w:szCs w:val="24"/>
        </w:rPr>
        <w:t>20</w:t>
      </w:r>
      <w:r w:rsidRPr="00532C5D">
        <w:rPr>
          <w:szCs w:val="24"/>
        </w:rPr>
        <w:t>, montre que les superficies moyennes de production du maïs varie</w:t>
      </w:r>
      <w:r w:rsidR="00C13E9D" w:rsidRPr="00532C5D">
        <w:rPr>
          <w:szCs w:val="24"/>
        </w:rPr>
        <w:t>nt</w:t>
      </w:r>
      <w:r w:rsidRPr="00532C5D">
        <w:rPr>
          <w:szCs w:val="24"/>
        </w:rPr>
        <w:t xml:space="preserve"> </w:t>
      </w:r>
      <w:r w:rsidR="007E2747" w:rsidRPr="00532C5D">
        <w:rPr>
          <w:szCs w:val="24"/>
        </w:rPr>
        <w:t>d’une région à une autre avec une différence statistiquement significative (p-value &lt; 0,05) observée entre les superficies moyennes emblavées par province. Ainsi, les producteurs de la province de Mayo-</w:t>
      </w:r>
      <w:proofErr w:type="spellStart"/>
      <w:r w:rsidR="007E2747" w:rsidRPr="00532C5D">
        <w:rPr>
          <w:szCs w:val="24"/>
        </w:rPr>
        <w:t>Kebbi</w:t>
      </w:r>
      <w:proofErr w:type="spellEnd"/>
      <w:r w:rsidR="007E2747" w:rsidRPr="00532C5D">
        <w:rPr>
          <w:szCs w:val="24"/>
        </w:rPr>
        <w:t xml:space="preserve"> Ouest emblavent en moyenne 6,72 ± t</w:t>
      </w:r>
      <w:r w:rsidR="007E2747" w:rsidRPr="00532C5D">
        <w:rPr>
          <w:szCs w:val="24"/>
          <w:vertAlign w:val="subscript"/>
        </w:rPr>
        <w:t>α</w:t>
      </w:r>
      <w:r w:rsidR="007E2747" w:rsidRPr="00532C5D">
        <w:rPr>
          <w:szCs w:val="24"/>
        </w:rPr>
        <w:t>*</w:t>
      </w:r>
      <w:r w:rsidR="007E2747" w:rsidRPr="00532C5D">
        <w:rPr>
          <w:rFonts w:eastAsia="Times New Roman"/>
          <w:szCs w:val="24"/>
        </w:rPr>
        <w:t>2,58/racine(n)</w:t>
      </w:r>
      <w:r w:rsidR="007E2747" w:rsidRPr="00532C5D">
        <w:rPr>
          <w:szCs w:val="24"/>
        </w:rPr>
        <w:t xml:space="preserve"> ha de superficie pour la production du maïs, contre 5,24 ± t</w:t>
      </w:r>
      <w:r w:rsidR="007E2747" w:rsidRPr="00532C5D">
        <w:rPr>
          <w:szCs w:val="24"/>
          <w:vertAlign w:val="subscript"/>
        </w:rPr>
        <w:t>α</w:t>
      </w:r>
      <w:r w:rsidR="007E2747" w:rsidRPr="00532C5D">
        <w:rPr>
          <w:szCs w:val="24"/>
        </w:rPr>
        <w:t>*</w:t>
      </w:r>
      <w:r w:rsidR="007E2747" w:rsidRPr="00532C5D">
        <w:rPr>
          <w:rFonts w:eastAsia="Times New Roman"/>
          <w:szCs w:val="24"/>
        </w:rPr>
        <w:t>1,82/racine(n) ha pour</w:t>
      </w:r>
      <w:r w:rsidR="007E2747" w:rsidRPr="00532C5D">
        <w:rPr>
          <w:szCs w:val="24"/>
        </w:rPr>
        <w:t xml:space="preserve"> ceux de </w:t>
      </w:r>
      <w:proofErr w:type="spellStart"/>
      <w:r w:rsidR="007E2747" w:rsidRPr="00532C5D">
        <w:rPr>
          <w:szCs w:val="24"/>
        </w:rPr>
        <w:t>Salamat</w:t>
      </w:r>
      <w:proofErr w:type="spellEnd"/>
      <w:r w:rsidR="007E2747" w:rsidRPr="00532C5D">
        <w:rPr>
          <w:szCs w:val="24"/>
        </w:rPr>
        <w:t>. Ainsi, les producteurs de la province de Mayo-</w:t>
      </w:r>
      <w:proofErr w:type="spellStart"/>
      <w:r w:rsidR="007E2747" w:rsidRPr="00532C5D">
        <w:rPr>
          <w:szCs w:val="24"/>
        </w:rPr>
        <w:t>Kebbi</w:t>
      </w:r>
      <w:proofErr w:type="spellEnd"/>
      <w:r w:rsidR="007E2747" w:rsidRPr="00532C5D">
        <w:rPr>
          <w:szCs w:val="24"/>
        </w:rPr>
        <w:t xml:space="preserve"> Ouest emblavent de grande superficie pour le maïs comparés à ceux de </w:t>
      </w:r>
      <w:proofErr w:type="spellStart"/>
      <w:r w:rsidR="007E2747" w:rsidRPr="00532C5D">
        <w:rPr>
          <w:szCs w:val="24"/>
        </w:rPr>
        <w:t>Salamat</w:t>
      </w:r>
      <w:proofErr w:type="spellEnd"/>
      <w:r w:rsidR="007E2747" w:rsidRPr="00532C5D">
        <w:rPr>
          <w:szCs w:val="24"/>
        </w:rPr>
        <w:t>.</w:t>
      </w:r>
    </w:p>
    <w:p w14:paraId="7828AA28" w14:textId="77777777" w:rsidR="007E2747" w:rsidRPr="00532C5D" w:rsidRDefault="007E2747" w:rsidP="002F34A6">
      <w:pPr>
        <w:spacing w:after="0" w:line="360" w:lineRule="auto"/>
        <w:jc w:val="both"/>
        <w:rPr>
          <w:szCs w:val="24"/>
        </w:rPr>
      </w:pPr>
    </w:p>
    <w:p w14:paraId="76103F98" w14:textId="77777777" w:rsidR="007E2747" w:rsidRPr="00532C5D" w:rsidRDefault="007E2747" w:rsidP="002F34A6">
      <w:pPr>
        <w:spacing w:after="0" w:line="360" w:lineRule="auto"/>
        <w:jc w:val="both"/>
        <w:rPr>
          <w:szCs w:val="24"/>
        </w:rPr>
      </w:pPr>
    </w:p>
    <w:p w14:paraId="741D88C6" w14:textId="15EC0711" w:rsidR="002F34A6" w:rsidRPr="00532C5D" w:rsidRDefault="002F34A6" w:rsidP="002F34A6">
      <w:pPr>
        <w:pStyle w:val="Lgende"/>
      </w:pPr>
      <w:bookmarkStart w:id="424" w:name="_Toc139541248"/>
      <w:bookmarkStart w:id="425" w:name="_Toc197086850"/>
      <w:r w:rsidRPr="00532C5D">
        <w:lastRenderedPageBreak/>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944CA2" w:rsidRPr="00532C5D">
        <w:rPr>
          <w:noProof/>
        </w:rPr>
        <w:t>20</w:t>
      </w:r>
      <w:r w:rsidRPr="00532C5D">
        <w:rPr>
          <w:noProof/>
        </w:rPr>
        <w:fldChar w:fldCharType="end"/>
      </w:r>
      <w:r w:rsidRPr="00532C5D">
        <w:t xml:space="preserve"> : Identification des zones de forte production du maïs</w:t>
      </w:r>
      <w:bookmarkEnd w:id="424"/>
      <w:bookmarkEnd w:id="425"/>
    </w:p>
    <w:tbl>
      <w:tblPr>
        <w:tblW w:w="4911" w:type="pct"/>
        <w:jc w:val="center"/>
        <w:tblLook w:val="04A0" w:firstRow="1" w:lastRow="0" w:firstColumn="1" w:lastColumn="0" w:noHBand="0" w:noVBand="1"/>
      </w:tblPr>
      <w:tblGrid>
        <w:gridCol w:w="2518"/>
        <w:gridCol w:w="6393"/>
      </w:tblGrid>
      <w:tr w:rsidR="007E2747" w:rsidRPr="00532C5D" w14:paraId="490D9350" w14:textId="77777777" w:rsidTr="00312694">
        <w:trPr>
          <w:trHeight w:val="259"/>
          <w:jc w:val="center"/>
        </w:trPr>
        <w:tc>
          <w:tcPr>
            <w:tcW w:w="1413" w:type="pct"/>
            <w:tcBorders>
              <w:top w:val="single" w:sz="12" w:space="0" w:color="auto"/>
              <w:left w:val="nil"/>
              <w:bottom w:val="single" w:sz="12" w:space="0" w:color="auto"/>
              <w:right w:val="nil"/>
            </w:tcBorders>
            <w:shd w:val="clear" w:color="auto" w:fill="auto"/>
            <w:noWrap/>
            <w:vAlign w:val="center"/>
            <w:hideMark/>
          </w:tcPr>
          <w:p w14:paraId="592648B0" w14:textId="77777777" w:rsidR="007E2747" w:rsidRPr="00532C5D" w:rsidRDefault="007E2747" w:rsidP="00312694">
            <w:pPr>
              <w:spacing w:after="0" w:line="240" w:lineRule="auto"/>
              <w:rPr>
                <w:rFonts w:eastAsia="Times New Roman"/>
                <w:b/>
                <w:bCs/>
                <w:color w:val="000000"/>
                <w:szCs w:val="24"/>
              </w:rPr>
            </w:pPr>
            <w:r w:rsidRPr="00532C5D">
              <w:rPr>
                <w:rFonts w:eastAsia="Times New Roman"/>
                <w:b/>
                <w:bCs/>
                <w:color w:val="000000"/>
                <w:szCs w:val="24"/>
              </w:rPr>
              <w:t>Province</w:t>
            </w:r>
          </w:p>
        </w:tc>
        <w:tc>
          <w:tcPr>
            <w:tcW w:w="3587" w:type="pct"/>
            <w:tcBorders>
              <w:top w:val="single" w:sz="12" w:space="0" w:color="auto"/>
              <w:left w:val="nil"/>
              <w:bottom w:val="single" w:sz="12" w:space="0" w:color="auto"/>
              <w:right w:val="nil"/>
            </w:tcBorders>
            <w:shd w:val="clear" w:color="auto" w:fill="auto"/>
            <w:noWrap/>
            <w:vAlign w:val="center"/>
            <w:hideMark/>
          </w:tcPr>
          <w:p w14:paraId="2CBF7C3A" w14:textId="77777777" w:rsidR="007E2747" w:rsidRPr="00532C5D" w:rsidRDefault="007E2747" w:rsidP="00312694">
            <w:pPr>
              <w:spacing w:after="0" w:line="240" w:lineRule="auto"/>
              <w:jc w:val="center"/>
              <w:rPr>
                <w:rFonts w:eastAsia="Times New Roman"/>
                <w:b/>
                <w:bCs/>
                <w:color w:val="000000"/>
                <w:szCs w:val="24"/>
              </w:rPr>
            </w:pPr>
            <w:r w:rsidRPr="00532C5D">
              <w:rPr>
                <w:rFonts w:eastAsia="Times New Roman"/>
                <w:b/>
                <w:bCs/>
                <w:color w:val="000000"/>
                <w:szCs w:val="24"/>
              </w:rPr>
              <w:t xml:space="preserve">Superficie </w:t>
            </w:r>
            <w:proofErr w:type="gramStart"/>
            <w:r w:rsidRPr="00532C5D">
              <w:rPr>
                <w:rFonts w:eastAsia="Times New Roman"/>
                <w:b/>
                <w:bCs/>
                <w:color w:val="000000"/>
                <w:szCs w:val="24"/>
              </w:rPr>
              <w:t>moyenne  (</w:t>
            </w:r>
            <w:proofErr w:type="gramEnd"/>
            <w:r w:rsidRPr="00532C5D">
              <w:rPr>
                <w:rFonts w:eastAsia="Times New Roman"/>
                <w:b/>
                <w:bCs/>
                <w:color w:val="000000"/>
                <w:szCs w:val="24"/>
              </w:rPr>
              <w:t>ha)</w:t>
            </w:r>
          </w:p>
        </w:tc>
      </w:tr>
      <w:tr w:rsidR="007E2747" w:rsidRPr="00532C5D" w14:paraId="11132C6C" w14:textId="77777777" w:rsidTr="00312694">
        <w:trPr>
          <w:trHeight w:val="259"/>
          <w:jc w:val="center"/>
        </w:trPr>
        <w:tc>
          <w:tcPr>
            <w:tcW w:w="1413" w:type="pct"/>
            <w:tcBorders>
              <w:top w:val="single" w:sz="12" w:space="0" w:color="auto"/>
              <w:left w:val="nil"/>
              <w:bottom w:val="nil"/>
              <w:right w:val="nil"/>
            </w:tcBorders>
            <w:shd w:val="clear" w:color="auto" w:fill="auto"/>
            <w:noWrap/>
            <w:vAlign w:val="center"/>
            <w:hideMark/>
          </w:tcPr>
          <w:p w14:paraId="28D94087" w14:textId="77777777" w:rsidR="007E2747" w:rsidRPr="00532C5D" w:rsidRDefault="007E2747" w:rsidP="00312694">
            <w:pPr>
              <w:spacing w:after="0" w:line="240" w:lineRule="auto"/>
              <w:rPr>
                <w:rFonts w:eastAsia="Times New Roman"/>
                <w:color w:val="000000"/>
                <w:szCs w:val="24"/>
              </w:rPr>
            </w:pPr>
            <w:r w:rsidRPr="00532C5D">
              <w:rPr>
                <w:rFonts w:eastAsia="Times New Roman"/>
                <w:color w:val="000000"/>
                <w:szCs w:val="24"/>
              </w:rPr>
              <w:t>Mayo-</w:t>
            </w:r>
            <w:proofErr w:type="spellStart"/>
            <w:r w:rsidRPr="00532C5D">
              <w:rPr>
                <w:rFonts w:eastAsia="Times New Roman"/>
                <w:color w:val="000000"/>
                <w:szCs w:val="24"/>
              </w:rPr>
              <w:t>Kebbi</w:t>
            </w:r>
            <w:proofErr w:type="spellEnd"/>
            <w:r w:rsidRPr="00532C5D">
              <w:rPr>
                <w:rFonts w:eastAsia="Times New Roman"/>
                <w:color w:val="000000"/>
                <w:szCs w:val="24"/>
              </w:rPr>
              <w:t xml:space="preserve"> Ouest</w:t>
            </w:r>
          </w:p>
        </w:tc>
        <w:tc>
          <w:tcPr>
            <w:tcW w:w="3587" w:type="pct"/>
            <w:tcBorders>
              <w:top w:val="single" w:sz="12" w:space="0" w:color="auto"/>
              <w:left w:val="nil"/>
              <w:bottom w:val="nil"/>
              <w:right w:val="nil"/>
            </w:tcBorders>
            <w:shd w:val="clear" w:color="auto" w:fill="auto"/>
            <w:noWrap/>
            <w:vAlign w:val="center"/>
            <w:hideMark/>
          </w:tcPr>
          <w:p w14:paraId="318D3411" w14:textId="77777777" w:rsidR="007E2747" w:rsidRPr="00532C5D" w:rsidRDefault="007E2747" w:rsidP="00312694">
            <w:pPr>
              <w:pStyle w:val="PrformatHTML"/>
              <w:shd w:val="clear" w:color="auto" w:fill="FFFFFF"/>
              <w:wordWrap w:val="0"/>
              <w:jc w:val="center"/>
              <w:rPr>
                <w:rFonts w:ascii="Times New Roman" w:hAnsi="Times New Roman" w:cs="Times New Roman"/>
              </w:rPr>
            </w:pPr>
            <w:r w:rsidRPr="00532C5D">
              <w:rPr>
                <w:rFonts w:ascii="Times New Roman" w:hAnsi="Times New Roman" w:cs="Times New Roman"/>
                <w:sz w:val="24"/>
                <w:szCs w:val="24"/>
              </w:rPr>
              <w:t>6,72 ±</w:t>
            </w:r>
            <w:r w:rsidRPr="00532C5D">
              <w:rPr>
                <w:szCs w:val="24"/>
              </w:rPr>
              <w:t xml:space="preserve"> t</w:t>
            </w:r>
            <w:r w:rsidRPr="00532C5D">
              <w:rPr>
                <w:szCs w:val="24"/>
                <w:vertAlign w:val="subscript"/>
              </w:rPr>
              <w:t>α</w:t>
            </w:r>
            <w:r w:rsidRPr="00532C5D">
              <w:rPr>
                <w:szCs w:val="24"/>
              </w:rPr>
              <w:t>*2,58/</w:t>
            </w:r>
            <w:proofErr w:type="spellStart"/>
            <w:r w:rsidRPr="00532C5D">
              <w:rPr>
                <w:szCs w:val="24"/>
              </w:rPr>
              <w:t>racine</w:t>
            </w:r>
            <w:proofErr w:type="spellEnd"/>
            <w:r w:rsidRPr="00532C5D">
              <w:rPr>
                <w:szCs w:val="24"/>
              </w:rPr>
              <w:t>(</w:t>
            </w:r>
            <w:proofErr w:type="gramStart"/>
            <w:r w:rsidRPr="00532C5D">
              <w:rPr>
                <w:szCs w:val="24"/>
              </w:rPr>
              <w:t xml:space="preserve">n) </w:t>
            </w:r>
            <w:r w:rsidRPr="00532C5D">
              <w:rPr>
                <w:rFonts w:ascii="Times New Roman" w:hAnsi="Times New Roman" w:cs="Times New Roman"/>
                <w:bdr w:val="none" w:sz="0" w:space="0" w:color="auto" w:frame="1"/>
              </w:rPr>
              <w:t xml:space="preserve"> a</w:t>
            </w:r>
            <w:proofErr w:type="gramEnd"/>
          </w:p>
        </w:tc>
      </w:tr>
      <w:tr w:rsidR="007E2747" w:rsidRPr="00532C5D" w14:paraId="57ED0D96" w14:textId="77777777" w:rsidTr="00312694">
        <w:trPr>
          <w:trHeight w:val="259"/>
          <w:jc w:val="center"/>
        </w:trPr>
        <w:tc>
          <w:tcPr>
            <w:tcW w:w="1413" w:type="pct"/>
            <w:tcBorders>
              <w:top w:val="nil"/>
              <w:left w:val="nil"/>
              <w:bottom w:val="nil"/>
              <w:right w:val="nil"/>
            </w:tcBorders>
            <w:shd w:val="clear" w:color="auto" w:fill="auto"/>
            <w:noWrap/>
            <w:vAlign w:val="center"/>
            <w:hideMark/>
          </w:tcPr>
          <w:p w14:paraId="279BE036" w14:textId="77777777" w:rsidR="007E2747" w:rsidRPr="00532C5D" w:rsidRDefault="007E2747" w:rsidP="00312694">
            <w:pPr>
              <w:spacing w:after="0" w:line="240" w:lineRule="auto"/>
              <w:rPr>
                <w:rFonts w:eastAsia="Times New Roman"/>
                <w:color w:val="000000"/>
                <w:szCs w:val="24"/>
              </w:rPr>
            </w:pPr>
            <w:proofErr w:type="spellStart"/>
            <w:r w:rsidRPr="00532C5D">
              <w:rPr>
                <w:rFonts w:eastAsia="Times New Roman"/>
                <w:color w:val="000000"/>
                <w:szCs w:val="24"/>
              </w:rPr>
              <w:t>Salamat</w:t>
            </w:r>
            <w:proofErr w:type="spellEnd"/>
          </w:p>
        </w:tc>
        <w:tc>
          <w:tcPr>
            <w:tcW w:w="3587" w:type="pct"/>
            <w:tcBorders>
              <w:top w:val="nil"/>
              <w:left w:val="nil"/>
              <w:bottom w:val="nil"/>
              <w:right w:val="nil"/>
            </w:tcBorders>
            <w:shd w:val="clear" w:color="auto" w:fill="auto"/>
            <w:noWrap/>
            <w:vAlign w:val="center"/>
            <w:hideMark/>
          </w:tcPr>
          <w:p w14:paraId="21F53B34" w14:textId="77777777" w:rsidR="007E2747" w:rsidRPr="00532C5D" w:rsidRDefault="007E2747" w:rsidP="00312694">
            <w:pPr>
              <w:spacing w:after="0" w:line="240" w:lineRule="auto"/>
              <w:jc w:val="center"/>
              <w:rPr>
                <w:rFonts w:eastAsia="Times New Roman"/>
                <w:szCs w:val="24"/>
              </w:rPr>
            </w:pPr>
            <w:r w:rsidRPr="00532C5D">
              <w:rPr>
                <w:rFonts w:eastAsia="Times New Roman"/>
                <w:szCs w:val="24"/>
              </w:rPr>
              <w:t xml:space="preserve">5,24 ± </w:t>
            </w:r>
            <w:r w:rsidRPr="00532C5D">
              <w:rPr>
                <w:szCs w:val="24"/>
              </w:rPr>
              <w:t>t</w:t>
            </w:r>
            <w:r w:rsidRPr="00532C5D">
              <w:rPr>
                <w:szCs w:val="24"/>
                <w:vertAlign w:val="subscript"/>
              </w:rPr>
              <w:t>α</w:t>
            </w:r>
            <w:r w:rsidRPr="00532C5D">
              <w:rPr>
                <w:szCs w:val="24"/>
              </w:rPr>
              <w:t>*</w:t>
            </w:r>
            <w:r w:rsidRPr="00532C5D">
              <w:rPr>
                <w:rFonts w:eastAsia="Times New Roman"/>
                <w:szCs w:val="24"/>
              </w:rPr>
              <w:t>1,82/racine(</w:t>
            </w:r>
            <w:proofErr w:type="gramStart"/>
            <w:r w:rsidRPr="00532C5D">
              <w:rPr>
                <w:rFonts w:eastAsia="Times New Roman"/>
                <w:szCs w:val="24"/>
              </w:rPr>
              <w:t>n)  b</w:t>
            </w:r>
            <w:proofErr w:type="gramEnd"/>
          </w:p>
        </w:tc>
      </w:tr>
      <w:tr w:rsidR="007E2747" w:rsidRPr="00532C5D" w14:paraId="73812EA9" w14:textId="77777777" w:rsidTr="00312694">
        <w:trPr>
          <w:trHeight w:val="259"/>
          <w:jc w:val="center"/>
        </w:trPr>
        <w:tc>
          <w:tcPr>
            <w:tcW w:w="5000" w:type="pct"/>
            <w:gridSpan w:val="2"/>
            <w:tcBorders>
              <w:top w:val="single" w:sz="12" w:space="0" w:color="auto"/>
              <w:left w:val="nil"/>
              <w:bottom w:val="single" w:sz="12" w:space="0" w:color="auto"/>
              <w:right w:val="nil"/>
            </w:tcBorders>
            <w:shd w:val="clear" w:color="auto" w:fill="auto"/>
            <w:noWrap/>
            <w:vAlign w:val="center"/>
          </w:tcPr>
          <w:p w14:paraId="3C2F0936" w14:textId="77777777" w:rsidR="007E2747" w:rsidRPr="00532C5D" w:rsidRDefault="007E2747" w:rsidP="00312694">
            <w:pPr>
              <w:spacing w:after="0" w:line="240" w:lineRule="auto"/>
              <w:jc w:val="center"/>
              <w:rPr>
                <w:rFonts w:eastAsia="Times New Roman"/>
                <w:color w:val="000000"/>
                <w:szCs w:val="24"/>
              </w:rPr>
            </w:pPr>
            <w:r w:rsidRPr="00532C5D">
              <w:rPr>
                <w:rFonts w:eastAsia="Times New Roman"/>
                <w:color w:val="000000"/>
                <w:szCs w:val="24"/>
              </w:rPr>
              <w:t xml:space="preserve">P-value </w:t>
            </w:r>
            <w:r w:rsidRPr="00532C5D">
              <w:rPr>
                <w:color w:val="000000"/>
                <w:szCs w:val="24"/>
              </w:rPr>
              <w:t>= 2,276e</w:t>
            </w:r>
            <w:r w:rsidRPr="00532C5D">
              <w:rPr>
                <w:color w:val="000000"/>
                <w:szCs w:val="24"/>
                <w:vertAlign w:val="superscript"/>
              </w:rPr>
              <w:t>-08</w:t>
            </w:r>
          </w:p>
        </w:tc>
      </w:tr>
    </w:tbl>
    <w:p w14:paraId="207239F6" w14:textId="77777777" w:rsidR="007E2747" w:rsidRPr="00532C5D" w:rsidRDefault="007E2747" w:rsidP="007E2747"/>
    <w:p w14:paraId="71FCDD01" w14:textId="55A41AB6" w:rsidR="002F34A6" w:rsidRPr="00532C5D" w:rsidRDefault="002F34A6" w:rsidP="001308A5">
      <w:pPr>
        <w:pStyle w:val="Titre3"/>
      </w:pPr>
      <w:bookmarkStart w:id="426" w:name="_Toc201563214"/>
      <w:r w:rsidRPr="00532C5D">
        <w:t>3.1.1.3. La quantité moyenne de maïs produite par région</w:t>
      </w:r>
      <w:bookmarkEnd w:id="426"/>
    </w:p>
    <w:p w14:paraId="28060865" w14:textId="77777777" w:rsidR="007E2747" w:rsidRPr="00532C5D" w:rsidRDefault="007E2747" w:rsidP="007E2747">
      <w:pPr>
        <w:spacing w:after="0" w:line="360" w:lineRule="auto"/>
        <w:jc w:val="both"/>
      </w:pPr>
      <w:bookmarkStart w:id="427" w:name="_Toc139541249"/>
      <w:bookmarkStart w:id="428" w:name="_Toc197086851"/>
      <w:r w:rsidRPr="00532C5D">
        <w:t>Le tableau 21 présente les quantités moyennes de maïs produites dans les deux provinces (May-</w:t>
      </w:r>
      <w:proofErr w:type="spellStart"/>
      <w:r w:rsidRPr="00532C5D">
        <w:t>Kebbi</w:t>
      </w:r>
      <w:proofErr w:type="spellEnd"/>
      <w:r w:rsidRPr="00532C5D">
        <w:t xml:space="preserve"> Ouest et </w:t>
      </w:r>
      <w:proofErr w:type="spellStart"/>
      <w:r w:rsidRPr="00532C5D">
        <w:t>Salamat</w:t>
      </w:r>
      <w:proofErr w:type="spellEnd"/>
      <w:r w:rsidRPr="00532C5D">
        <w:t xml:space="preserve">). De l’analyse de ce tableau révèle une différence statistiquement significative (p-value &lt; 0,05) entre les quantités moyennes de maïs produites par les provinces. En effet, les producteurs de la province de </w:t>
      </w:r>
      <w:proofErr w:type="spellStart"/>
      <w:r w:rsidRPr="00532C5D">
        <w:t>Salamat</w:t>
      </w:r>
      <w:proofErr w:type="spellEnd"/>
      <w:r w:rsidRPr="00532C5D">
        <w:t xml:space="preserve"> produisent plus (3194,33 kg) de maïs par an que ceux de Mayo-</w:t>
      </w:r>
      <w:proofErr w:type="spellStart"/>
      <w:r w:rsidRPr="00532C5D">
        <w:t>Kebbi</w:t>
      </w:r>
      <w:proofErr w:type="spellEnd"/>
      <w:r w:rsidRPr="00532C5D">
        <w:t xml:space="preserve"> Ouest (2349,</w:t>
      </w:r>
      <w:proofErr w:type="gramStart"/>
      <w:r w:rsidRPr="00532C5D">
        <w:t xml:space="preserve">7 </w:t>
      </w:r>
      <w:r w:rsidRPr="00532C5D">
        <w:rPr>
          <w:rFonts w:eastAsia="Times New Roman"/>
          <w:szCs w:val="24"/>
        </w:rPr>
        <w:t xml:space="preserve"> </w:t>
      </w:r>
      <w:r w:rsidRPr="00532C5D">
        <w:t>kg</w:t>
      </w:r>
      <w:proofErr w:type="gramEnd"/>
      <w:r w:rsidRPr="00532C5D">
        <w:t>).</w:t>
      </w:r>
    </w:p>
    <w:p w14:paraId="58F6A81A" w14:textId="2220480D" w:rsidR="002F34A6" w:rsidRPr="00532C5D" w:rsidRDefault="002F34A6" w:rsidP="002F34A6">
      <w:pPr>
        <w:pStyle w:val="Lgende"/>
      </w:pPr>
      <w:r w:rsidRPr="00532C5D">
        <w:t xml:space="preserve">Tableau </w:t>
      </w:r>
      <w:r w:rsidRPr="00532C5D">
        <w:rPr>
          <w:noProof/>
        </w:rPr>
        <w:fldChar w:fldCharType="begin"/>
      </w:r>
      <w:r w:rsidRPr="00532C5D">
        <w:rPr>
          <w:noProof/>
        </w:rPr>
        <w:instrText xml:space="preserve"> SEQ Tableau \* ARABIC </w:instrText>
      </w:r>
      <w:r w:rsidRPr="00532C5D">
        <w:rPr>
          <w:noProof/>
        </w:rPr>
        <w:fldChar w:fldCharType="separate"/>
      </w:r>
      <w:r w:rsidR="00027C09" w:rsidRPr="00532C5D">
        <w:rPr>
          <w:noProof/>
        </w:rPr>
        <w:t>21</w:t>
      </w:r>
      <w:r w:rsidRPr="00532C5D">
        <w:rPr>
          <w:noProof/>
        </w:rPr>
        <w:fldChar w:fldCharType="end"/>
      </w:r>
      <w:r w:rsidRPr="00532C5D">
        <w:t xml:space="preserve"> : Variation entre les quantités moyennes de maïs produite</w:t>
      </w:r>
      <w:r w:rsidR="007E2747" w:rsidRPr="00532C5D">
        <w:t>s</w:t>
      </w:r>
      <w:r w:rsidRPr="00532C5D">
        <w:t xml:space="preserve"> par province</w:t>
      </w:r>
      <w:bookmarkEnd w:id="427"/>
      <w:bookmarkEnd w:id="428"/>
    </w:p>
    <w:tbl>
      <w:tblPr>
        <w:tblW w:w="9264" w:type="dxa"/>
        <w:jc w:val="center"/>
        <w:tblLook w:val="04A0" w:firstRow="1" w:lastRow="0" w:firstColumn="1" w:lastColumn="0" w:noHBand="0" w:noVBand="1"/>
      </w:tblPr>
      <w:tblGrid>
        <w:gridCol w:w="4711"/>
        <w:gridCol w:w="4553"/>
      </w:tblGrid>
      <w:tr w:rsidR="002F34A6" w:rsidRPr="00532C5D" w14:paraId="012659D5" w14:textId="77777777" w:rsidTr="003F4946">
        <w:trPr>
          <w:trHeight w:val="262"/>
          <w:jc w:val="center"/>
        </w:trPr>
        <w:tc>
          <w:tcPr>
            <w:tcW w:w="4711" w:type="dxa"/>
            <w:tcBorders>
              <w:top w:val="single" w:sz="12" w:space="0" w:color="auto"/>
              <w:left w:val="nil"/>
              <w:bottom w:val="single" w:sz="12" w:space="0" w:color="auto"/>
              <w:right w:val="nil"/>
            </w:tcBorders>
            <w:shd w:val="clear" w:color="auto" w:fill="auto"/>
            <w:noWrap/>
            <w:vAlign w:val="center"/>
            <w:hideMark/>
          </w:tcPr>
          <w:p w14:paraId="099BDD77" w14:textId="77777777" w:rsidR="002F34A6" w:rsidRPr="00532C5D" w:rsidRDefault="002F34A6" w:rsidP="003F4946">
            <w:pPr>
              <w:spacing w:after="0" w:line="240" w:lineRule="auto"/>
              <w:rPr>
                <w:rFonts w:eastAsia="Times New Roman"/>
                <w:b/>
                <w:bCs/>
                <w:color w:val="000000"/>
                <w:szCs w:val="24"/>
              </w:rPr>
            </w:pPr>
            <w:r w:rsidRPr="00532C5D">
              <w:rPr>
                <w:rFonts w:eastAsia="Times New Roman"/>
                <w:b/>
                <w:bCs/>
                <w:color w:val="000000"/>
                <w:szCs w:val="24"/>
              </w:rPr>
              <w:t>Province</w:t>
            </w:r>
          </w:p>
        </w:tc>
        <w:tc>
          <w:tcPr>
            <w:tcW w:w="4553" w:type="dxa"/>
            <w:tcBorders>
              <w:top w:val="single" w:sz="12" w:space="0" w:color="auto"/>
              <w:left w:val="nil"/>
              <w:bottom w:val="single" w:sz="12" w:space="0" w:color="auto"/>
              <w:right w:val="nil"/>
            </w:tcBorders>
            <w:shd w:val="clear" w:color="auto" w:fill="auto"/>
            <w:noWrap/>
            <w:vAlign w:val="center"/>
            <w:hideMark/>
          </w:tcPr>
          <w:p w14:paraId="3B8BE6E9" w14:textId="389408BF" w:rsidR="002F34A6" w:rsidRPr="00532C5D" w:rsidRDefault="002F34A6" w:rsidP="003F4946">
            <w:pPr>
              <w:spacing w:after="0" w:line="240" w:lineRule="auto"/>
              <w:jc w:val="center"/>
              <w:rPr>
                <w:rFonts w:eastAsia="Times New Roman"/>
                <w:b/>
                <w:bCs/>
                <w:color w:val="000000"/>
                <w:szCs w:val="24"/>
              </w:rPr>
            </w:pPr>
            <w:r w:rsidRPr="00532C5D">
              <w:rPr>
                <w:rFonts w:eastAsia="Times New Roman"/>
                <w:b/>
                <w:bCs/>
                <w:color w:val="000000"/>
                <w:szCs w:val="24"/>
              </w:rPr>
              <w:t xml:space="preserve">Moyenne </w:t>
            </w:r>
            <w:r w:rsidR="007E2747" w:rsidRPr="00532C5D">
              <w:rPr>
                <w:rFonts w:eastAsia="Times New Roman"/>
                <w:b/>
                <w:bCs/>
                <w:color w:val="000000"/>
                <w:szCs w:val="24"/>
              </w:rPr>
              <w:t>(kg)</w:t>
            </w:r>
          </w:p>
        </w:tc>
      </w:tr>
      <w:tr w:rsidR="007E2747" w:rsidRPr="00532C5D" w14:paraId="5BC8775B" w14:textId="77777777" w:rsidTr="003F4946">
        <w:trPr>
          <w:trHeight w:val="262"/>
          <w:jc w:val="center"/>
        </w:trPr>
        <w:tc>
          <w:tcPr>
            <w:tcW w:w="4711" w:type="dxa"/>
            <w:tcBorders>
              <w:top w:val="single" w:sz="12" w:space="0" w:color="auto"/>
              <w:left w:val="nil"/>
              <w:bottom w:val="nil"/>
              <w:right w:val="nil"/>
            </w:tcBorders>
            <w:shd w:val="clear" w:color="auto" w:fill="auto"/>
            <w:noWrap/>
            <w:vAlign w:val="center"/>
            <w:hideMark/>
          </w:tcPr>
          <w:p w14:paraId="3750E40C" w14:textId="77777777" w:rsidR="007E2747" w:rsidRPr="00532C5D" w:rsidRDefault="007E2747" w:rsidP="007E2747">
            <w:pPr>
              <w:spacing w:after="0" w:line="240" w:lineRule="auto"/>
              <w:rPr>
                <w:rFonts w:eastAsia="Times New Roman"/>
                <w:color w:val="000000"/>
                <w:szCs w:val="24"/>
              </w:rPr>
            </w:pPr>
            <w:r w:rsidRPr="00532C5D">
              <w:rPr>
                <w:rFonts w:eastAsia="Times New Roman"/>
                <w:color w:val="000000"/>
                <w:szCs w:val="24"/>
              </w:rPr>
              <w:t>Mayo-</w:t>
            </w:r>
            <w:proofErr w:type="spellStart"/>
            <w:r w:rsidRPr="00532C5D">
              <w:rPr>
                <w:rFonts w:eastAsia="Times New Roman"/>
                <w:color w:val="000000"/>
                <w:szCs w:val="24"/>
              </w:rPr>
              <w:t>Kebbi</w:t>
            </w:r>
            <w:proofErr w:type="spellEnd"/>
            <w:r w:rsidRPr="00532C5D">
              <w:rPr>
                <w:rFonts w:eastAsia="Times New Roman"/>
                <w:color w:val="000000"/>
                <w:szCs w:val="24"/>
              </w:rPr>
              <w:t xml:space="preserve"> Ouest</w:t>
            </w:r>
          </w:p>
        </w:tc>
        <w:tc>
          <w:tcPr>
            <w:tcW w:w="4553" w:type="dxa"/>
            <w:tcBorders>
              <w:top w:val="single" w:sz="12" w:space="0" w:color="auto"/>
              <w:left w:val="nil"/>
              <w:bottom w:val="nil"/>
              <w:right w:val="nil"/>
            </w:tcBorders>
            <w:shd w:val="clear" w:color="auto" w:fill="auto"/>
            <w:noWrap/>
            <w:vAlign w:val="center"/>
            <w:hideMark/>
          </w:tcPr>
          <w:p w14:paraId="35496585" w14:textId="508733C6" w:rsidR="007E2747" w:rsidRPr="00532C5D" w:rsidRDefault="007E2747" w:rsidP="007E2747">
            <w:pPr>
              <w:spacing w:after="0" w:line="240" w:lineRule="auto"/>
              <w:jc w:val="center"/>
              <w:rPr>
                <w:rFonts w:eastAsia="Times New Roman"/>
                <w:szCs w:val="24"/>
              </w:rPr>
            </w:pPr>
            <w:r w:rsidRPr="00532C5D">
              <w:rPr>
                <w:rFonts w:eastAsia="Times New Roman"/>
                <w:szCs w:val="24"/>
              </w:rPr>
              <w:t>2349,7 ± tα*2892,78/racine de n</w:t>
            </w:r>
          </w:p>
        </w:tc>
      </w:tr>
      <w:tr w:rsidR="007E2747" w:rsidRPr="00532C5D" w14:paraId="2C8F5484" w14:textId="77777777" w:rsidTr="003F4946">
        <w:trPr>
          <w:trHeight w:val="262"/>
          <w:jc w:val="center"/>
        </w:trPr>
        <w:tc>
          <w:tcPr>
            <w:tcW w:w="4711" w:type="dxa"/>
            <w:tcBorders>
              <w:top w:val="nil"/>
              <w:left w:val="nil"/>
              <w:bottom w:val="nil"/>
              <w:right w:val="nil"/>
            </w:tcBorders>
            <w:shd w:val="clear" w:color="auto" w:fill="auto"/>
            <w:noWrap/>
            <w:vAlign w:val="center"/>
            <w:hideMark/>
          </w:tcPr>
          <w:p w14:paraId="3497C84F" w14:textId="77777777" w:rsidR="007E2747" w:rsidRPr="00532C5D" w:rsidRDefault="007E2747" w:rsidP="007E2747">
            <w:pPr>
              <w:spacing w:after="0" w:line="240" w:lineRule="auto"/>
              <w:rPr>
                <w:rFonts w:eastAsia="Times New Roman"/>
                <w:color w:val="000000"/>
                <w:szCs w:val="24"/>
              </w:rPr>
            </w:pPr>
            <w:proofErr w:type="spellStart"/>
            <w:r w:rsidRPr="00532C5D">
              <w:rPr>
                <w:rFonts w:eastAsia="Times New Roman"/>
                <w:color w:val="000000"/>
                <w:szCs w:val="24"/>
              </w:rPr>
              <w:t>Salamat</w:t>
            </w:r>
            <w:proofErr w:type="spellEnd"/>
          </w:p>
        </w:tc>
        <w:tc>
          <w:tcPr>
            <w:tcW w:w="4553" w:type="dxa"/>
            <w:tcBorders>
              <w:top w:val="nil"/>
              <w:left w:val="nil"/>
              <w:bottom w:val="nil"/>
              <w:right w:val="nil"/>
            </w:tcBorders>
            <w:shd w:val="clear" w:color="auto" w:fill="auto"/>
            <w:noWrap/>
            <w:vAlign w:val="center"/>
            <w:hideMark/>
          </w:tcPr>
          <w:p w14:paraId="3DEC47E8" w14:textId="614571F1" w:rsidR="007E2747" w:rsidRPr="00532C5D" w:rsidRDefault="007E2747" w:rsidP="007E2747">
            <w:pPr>
              <w:spacing w:after="0" w:line="240" w:lineRule="auto"/>
              <w:jc w:val="center"/>
              <w:rPr>
                <w:rFonts w:eastAsia="Times New Roman"/>
                <w:szCs w:val="24"/>
              </w:rPr>
            </w:pPr>
            <w:r w:rsidRPr="00532C5D">
              <w:rPr>
                <w:rFonts w:eastAsia="Times New Roman"/>
                <w:szCs w:val="24"/>
              </w:rPr>
              <w:t>3194,33 ± tα*1274,97//racine de n</w:t>
            </w:r>
          </w:p>
        </w:tc>
      </w:tr>
      <w:tr w:rsidR="002F34A6" w:rsidRPr="00532C5D" w14:paraId="46873948" w14:textId="77777777" w:rsidTr="003F4946">
        <w:trPr>
          <w:trHeight w:val="262"/>
          <w:jc w:val="center"/>
        </w:trPr>
        <w:tc>
          <w:tcPr>
            <w:tcW w:w="9264" w:type="dxa"/>
            <w:gridSpan w:val="2"/>
            <w:tcBorders>
              <w:top w:val="single" w:sz="12" w:space="0" w:color="auto"/>
              <w:left w:val="nil"/>
              <w:bottom w:val="single" w:sz="12" w:space="0" w:color="auto"/>
              <w:right w:val="nil"/>
            </w:tcBorders>
            <w:shd w:val="clear" w:color="auto" w:fill="auto"/>
            <w:noWrap/>
            <w:vAlign w:val="center"/>
          </w:tcPr>
          <w:p w14:paraId="11AA1F80" w14:textId="05F0BF24" w:rsidR="002F34A6" w:rsidRPr="00532C5D" w:rsidRDefault="002F34A6" w:rsidP="003F4946">
            <w:pPr>
              <w:pStyle w:val="PrformatHTML"/>
              <w:shd w:val="clear" w:color="auto" w:fill="FFFFFF"/>
              <w:wordWrap w:val="0"/>
              <w:jc w:val="center"/>
              <w:rPr>
                <w:rFonts w:ascii="Times New Roman" w:hAnsi="Times New Roman" w:cs="Times New Roman"/>
                <w:color w:val="000000"/>
                <w:sz w:val="24"/>
                <w:szCs w:val="24"/>
              </w:rPr>
            </w:pPr>
            <w:r w:rsidRPr="00532C5D">
              <w:rPr>
                <w:rFonts w:ascii="Times New Roman" w:hAnsi="Times New Roman" w:cs="Times New Roman"/>
                <w:color w:val="000000"/>
                <w:sz w:val="24"/>
                <w:szCs w:val="24"/>
              </w:rPr>
              <w:t xml:space="preserve">P-value = </w:t>
            </w:r>
            <w:r w:rsidRPr="00532C5D">
              <w:rPr>
                <w:rFonts w:ascii="Times New Roman" w:hAnsi="Times New Roman" w:cs="Times New Roman"/>
                <w:color w:val="000000"/>
                <w:sz w:val="24"/>
                <w:szCs w:val="24"/>
                <w:bdr w:val="none" w:sz="0" w:space="0" w:color="auto" w:frame="1"/>
              </w:rPr>
              <w:t>0,00</w:t>
            </w:r>
            <w:r w:rsidR="007E2747" w:rsidRPr="00532C5D">
              <w:rPr>
                <w:rFonts w:ascii="Times New Roman" w:hAnsi="Times New Roman" w:cs="Times New Roman"/>
                <w:color w:val="000000"/>
                <w:sz w:val="24"/>
                <w:szCs w:val="24"/>
                <w:bdr w:val="none" w:sz="0" w:space="0" w:color="auto" w:frame="1"/>
              </w:rPr>
              <w:t>1</w:t>
            </w:r>
          </w:p>
        </w:tc>
      </w:tr>
    </w:tbl>
    <w:p w14:paraId="4CAD5972" w14:textId="77777777" w:rsidR="002F34A6" w:rsidRPr="00532C5D" w:rsidRDefault="002F34A6" w:rsidP="002F34A6"/>
    <w:p w14:paraId="314D3F89" w14:textId="5B06D1FC" w:rsidR="002F34A6" w:rsidRPr="00532C5D" w:rsidRDefault="002F34A6" w:rsidP="001308A5">
      <w:pPr>
        <w:pStyle w:val="Titre3"/>
      </w:pPr>
      <w:bookmarkStart w:id="429" w:name="_Toc201563215"/>
      <w:r w:rsidRPr="00532C5D">
        <w:t>3.1.1.4. Typologie des producteurs</w:t>
      </w:r>
      <w:bookmarkEnd w:id="429"/>
    </w:p>
    <w:p w14:paraId="7B8B2B6E" w14:textId="77777777" w:rsidR="002F34A6" w:rsidRPr="00532C5D" w:rsidRDefault="002F34A6" w:rsidP="002F34A6">
      <w:pPr>
        <w:pStyle w:val="Paragraphedeliste"/>
        <w:numPr>
          <w:ilvl w:val="0"/>
          <w:numId w:val="7"/>
        </w:numPr>
        <w:spacing w:after="0" w:line="360" w:lineRule="auto"/>
        <w:jc w:val="both"/>
        <w:rPr>
          <w:rFonts w:ascii="Times New Roman" w:hAnsi="Times New Roman" w:cs="Times New Roman"/>
          <w:b/>
          <w:i/>
          <w:iCs/>
          <w:szCs w:val="24"/>
        </w:rPr>
      </w:pPr>
      <w:r w:rsidRPr="00532C5D">
        <w:rPr>
          <w:rFonts w:ascii="Times New Roman" w:hAnsi="Times New Roman" w:cs="Times New Roman"/>
          <w:b/>
          <w:i/>
          <w:iCs/>
          <w:szCs w:val="24"/>
        </w:rPr>
        <w:t>Types de producteurs selon la taille de l’exploitation</w:t>
      </w:r>
    </w:p>
    <w:p w14:paraId="250E11CD" w14:textId="54D41D8F" w:rsidR="002F34A6" w:rsidRPr="00532C5D" w:rsidRDefault="002F34A6" w:rsidP="002F34A6">
      <w:pPr>
        <w:spacing w:after="0" w:line="360" w:lineRule="auto"/>
        <w:jc w:val="both"/>
        <w:rPr>
          <w:rFonts w:eastAsia="Times New Roman"/>
          <w:szCs w:val="24"/>
          <w:lang w:eastAsia="fr-FR"/>
        </w:rPr>
      </w:pPr>
      <w:r w:rsidRPr="00532C5D">
        <w:rPr>
          <w:color w:val="000000"/>
          <w:szCs w:val="24"/>
        </w:rPr>
        <w:t xml:space="preserve">L’analyse des données montre que sur la base de la taille des exploitations des différents producteurs, trois catégories de producteurs peuvent être identifiés. Il s’agit entre autres : les petits producteurs, les producteurs moyens et les grands producteurs. </w:t>
      </w:r>
      <w:r w:rsidRPr="00532C5D">
        <w:rPr>
          <w:szCs w:val="24"/>
          <w:lang w:eastAsia="fr-FR"/>
        </w:rPr>
        <w:t>En se basant sur la taille de l’exploitation, l</w:t>
      </w:r>
      <w:r w:rsidRPr="00532C5D">
        <w:rPr>
          <w:rFonts w:eastAsia="Times New Roman"/>
          <w:szCs w:val="24"/>
          <w:lang w:eastAsia="fr-FR"/>
        </w:rPr>
        <w:t xml:space="preserve">es producteurs moyens sont majoritairement représentés dans cette étude soit (66,56%). Les petits exploitants agricoles représentent (24,5%) et les grands exploitants agricoles (8,94%) (Figure </w:t>
      </w:r>
      <w:r w:rsidR="00027C09" w:rsidRPr="00532C5D">
        <w:rPr>
          <w:rFonts w:eastAsia="Times New Roman"/>
          <w:szCs w:val="24"/>
          <w:lang w:eastAsia="fr-FR"/>
        </w:rPr>
        <w:t>24</w:t>
      </w:r>
      <w:r w:rsidRPr="00532C5D">
        <w:rPr>
          <w:rFonts w:eastAsia="Times New Roman"/>
          <w:szCs w:val="24"/>
          <w:lang w:eastAsia="fr-FR"/>
        </w:rPr>
        <w:t>).</w:t>
      </w:r>
    </w:p>
    <w:p w14:paraId="27CD9C3F" w14:textId="77777777" w:rsidR="002F34A6" w:rsidRPr="00532C5D" w:rsidRDefault="002F34A6" w:rsidP="002F34A6">
      <w:pPr>
        <w:spacing w:after="0" w:line="360" w:lineRule="auto"/>
        <w:jc w:val="center"/>
        <w:rPr>
          <w:b/>
        </w:rPr>
      </w:pPr>
      <w:r w:rsidRPr="00532C5D">
        <w:rPr>
          <w:b/>
          <w:noProof/>
          <w:lang w:eastAsia="fr-FR"/>
        </w:rPr>
        <w:lastRenderedPageBreak/>
        <w:drawing>
          <wp:inline distT="0" distB="0" distL="0" distR="0" wp14:anchorId="19E2080C" wp14:editId="0F5B745A">
            <wp:extent cx="4572635" cy="27432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15EFEE43" w14:textId="5FF1D909" w:rsidR="002F34A6" w:rsidRPr="00532C5D" w:rsidRDefault="002F34A6" w:rsidP="002F34A6">
      <w:pPr>
        <w:pStyle w:val="Lgende"/>
      </w:pPr>
      <w:bookmarkStart w:id="430" w:name="_Toc139541220"/>
      <w:bookmarkStart w:id="431" w:name="_Toc197086824"/>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24</w:t>
      </w:r>
      <w:r w:rsidRPr="00532C5D">
        <w:rPr>
          <w:noProof/>
        </w:rPr>
        <w:fldChar w:fldCharType="end"/>
      </w:r>
      <w:r w:rsidRPr="00532C5D">
        <w:t xml:space="preserve"> : Types de producteurs de maïs</w:t>
      </w:r>
      <w:bookmarkEnd w:id="430"/>
      <w:bookmarkEnd w:id="431"/>
    </w:p>
    <w:p w14:paraId="30943DDB" w14:textId="77777777" w:rsidR="002F34A6" w:rsidRPr="00532C5D" w:rsidRDefault="002F34A6" w:rsidP="002F34A6">
      <w:pPr>
        <w:spacing w:after="0" w:line="360" w:lineRule="auto"/>
        <w:jc w:val="both"/>
        <w:rPr>
          <w:i/>
          <w:iCs/>
          <w:sz w:val="20"/>
          <w:szCs w:val="20"/>
        </w:rPr>
      </w:pPr>
      <w:r w:rsidRPr="00532C5D">
        <w:rPr>
          <w:i/>
          <w:iCs/>
          <w:sz w:val="20"/>
          <w:szCs w:val="20"/>
        </w:rPr>
        <w:t>Typologie établie selon les superficies totales des exploitations, nombre de producteurs = 300. Petits producteurs : superficie totale de l’exploitation &lt; 5 ha ; producteurs moyens : 5 ha &lt;= superficie totale de l’exploitation &lt; 10 ha ; grands producteurs : superficie totale de l’exploitation ≥ 10 ha.</w:t>
      </w:r>
    </w:p>
    <w:p w14:paraId="4215D945" w14:textId="2F19AB23" w:rsidR="002F34A6" w:rsidRPr="00532C5D" w:rsidRDefault="002F34A6" w:rsidP="002F34A6">
      <w:pPr>
        <w:spacing w:after="0" w:line="360" w:lineRule="auto"/>
        <w:jc w:val="both"/>
        <w:rPr>
          <w:rStyle w:val="fontstyle01"/>
          <w:rFonts w:ascii="Times New Roman" w:hAnsi="Times New Roman"/>
          <w:sz w:val="24"/>
        </w:rPr>
      </w:pPr>
      <w:r w:rsidRPr="00532C5D">
        <w:rPr>
          <w:rStyle w:val="fontstyle01"/>
          <w:rFonts w:ascii="Times New Roman" w:hAnsi="Times New Roman"/>
          <w:sz w:val="24"/>
        </w:rPr>
        <w:t xml:space="preserve">L’analyse de la figure </w:t>
      </w:r>
      <w:r w:rsidR="00027C09" w:rsidRPr="00532C5D">
        <w:rPr>
          <w:rStyle w:val="fontstyle01"/>
          <w:rFonts w:ascii="Times New Roman" w:hAnsi="Times New Roman"/>
          <w:sz w:val="24"/>
        </w:rPr>
        <w:t>2</w:t>
      </w:r>
      <w:r w:rsidR="00944CA2" w:rsidRPr="00532C5D">
        <w:rPr>
          <w:rStyle w:val="fontstyle01"/>
          <w:rFonts w:ascii="Times New Roman" w:hAnsi="Times New Roman"/>
          <w:sz w:val="24"/>
        </w:rPr>
        <w:t>5</w:t>
      </w:r>
      <w:r w:rsidRPr="00532C5D">
        <w:rPr>
          <w:rStyle w:val="fontstyle01"/>
          <w:rFonts w:ascii="Times New Roman" w:hAnsi="Times New Roman"/>
          <w:sz w:val="24"/>
        </w:rPr>
        <w:t xml:space="preserve"> montre qu’en moyenne, les grands producteurs disposent d’une exploitation de superficie de 10,81 ha, contre 3,24 ha pour les petits producteurs. La quantité moyenne de maïs produite par an varie en fonction du type de producteur. En moyenne, les grands producteurs font une production moyenne de 4 t/ha soit 4010,74 kg par an. Sur une superficie moyenne de 3,4 ha, la production moyenne de maïs des petits exploitants est de 1,7 t/ha soit 1726,19 kg. En ce qui concerne les exploitants moyens, la quantité de production moyenne est de 2985,45 kg soit environ 3 t/ha sur une superficie moyenne de production de 6,31 ha (Figure 16). On peut constater que la production au niveau des petits exploitants est plus faible que les deux autres groupes. La faible quantité obtenue chez les petits producteurs est relatif au retard dans la recherche de la main d’œuvre salariale pour les travaux d’entretien, au nombre et à la superficie des champs dont ils disposent. </w:t>
      </w:r>
    </w:p>
    <w:p w14:paraId="5B3CF652" w14:textId="77777777" w:rsidR="002F34A6" w:rsidRPr="00532C5D" w:rsidRDefault="002F34A6" w:rsidP="002F34A6">
      <w:pPr>
        <w:spacing w:after="0" w:line="360" w:lineRule="auto"/>
        <w:jc w:val="center"/>
        <w:rPr>
          <w:szCs w:val="24"/>
        </w:rPr>
      </w:pPr>
      <w:r w:rsidRPr="00532C5D">
        <w:rPr>
          <w:noProof/>
          <w:szCs w:val="24"/>
          <w:lang w:eastAsia="fr-FR"/>
        </w:rPr>
        <w:lastRenderedPageBreak/>
        <w:drawing>
          <wp:inline distT="0" distB="0" distL="0" distR="0" wp14:anchorId="428B58D1" wp14:editId="76DB25A3">
            <wp:extent cx="4381500" cy="3090802"/>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02516" cy="3105627"/>
                    </a:xfrm>
                    <a:prstGeom prst="rect">
                      <a:avLst/>
                    </a:prstGeom>
                    <a:noFill/>
                  </pic:spPr>
                </pic:pic>
              </a:graphicData>
            </a:graphic>
          </wp:inline>
        </w:drawing>
      </w:r>
    </w:p>
    <w:p w14:paraId="4CC281DA" w14:textId="1E5643B7" w:rsidR="002F34A6" w:rsidRPr="00532C5D" w:rsidRDefault="002F34A6" w:rsidP="002F34A6">
      <w:pPr>
        <w:pStyle w:val="Lgende"/>
      </w:pPr>
      <w:bookmarkStart w:id="432" w:name="_Toc139541221"/>
      <w:bookmarkStart w:id="433" w:name="_Toc197086825"/>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25</w:t>
      </w:r>
      <w:r w:rsidRPr="00532C5D">
        <w:rPr>
          <w:noProof/>
        </w:rPr>
        <w:fldChar w:fldCharType="end"/>
      </w:r>
      <w:r w:rsidRPr="00532C5D">
        <w:t xml:space="preserve"> : Types de producteurs de maïs selon la taille de l’exploitation, le nombre de champs, la superficie des champs et la quantité moyenne de maïs produite par an</w:t>
      </w:r>
      <w:bookmarkEnd w:id="432"/>
      <w:bookmarkEnd w:id="433"/>
    </w:p>
    <w:p w14:paraId="5CFC6EC5" w14:textId="1F42FE7C" w:rsidR="002F34A6" w:rsidRPr="00532C5D" w:rsidRDefault="002F34A6" w:rsidP="002F34A6">
      <w:pPr>
        <w:spacing w:line="360" w:lineRule="auto"/>
        <w:jc w:val="both"/>
        <w:rPr>
          <w:rStyle w:val="fontstyle01"/>
          <w:rFonts w:ascii="Times New Roman" w:hAnsi="Times New Roman"/>
          <w:sz w:val="24"/>
        </w:rPr>
      </w:pPr>
      <w:r w:rsidRPr="00532C5D">
        <w:rPr>
          <w:rStyle w:val="fontstyle01"/>
          <w:rFonts w:ascii="Times New Roman" w:hAnsi="Times New Roman"/>
          <w:sz w:val="24"/>
        </w:rPr>
        <w:t xml:space="preserve">L’analyse de la figure 17 montre que les producteurs moyens utilisent plus de main d’œuvre familiale (66,67%) et temporaire (1,33%) que les autres types de producteurs. Les grands producteurs disposent en moyenne de trois champs avec une superficie moyenne de 5 ha chacun, contre un champ avec une superficie moyenne de 2,33 ha (Figure 16). En plus, on remarque que les petits producteurs sont plus des exploitants familiaux (12%) et individuels (12%) que les grands producteurs avec 7% et 2% respectivement (Figure </w:t>
      </w:r>
      <w:r w:rsidR="00027C09" w:rsidRPr="00532C5D">
        <w:rPr>
          <w:rStyle w:val="fontstyle01"/>
          <w:rFonts w:ascii="Times New Roman" w:hAnsi="Times New Roman"/>
          <w:sz w:val="24"/>
        </w:rPr>
        <w:t>26</w:t>
      </w:r>
      <w:r w:rsidRPr="00532C5D">
        <w:rPr>
          <w:rStyle w:val="fontstyle01"/>
          <w:rFonts w:ascii="Times New Roman" w:hAnsi="Times New Roman"/>
          <w:sz w:val="24"/>
        </w:rPr>
        <w:t>).</w:t>
      </w:r>
    </w:p>
    <w:p w14:paraId="5B326EF4" w14:textId="77777777" w:rsidR="002F34A6" w:rsidRPr="00532C5D" w:rsidRDefault="002F34A6" w:rsidP="002F34A6">
      <w:pPr>
        <w:spacing w:after="0" w:line="360" w:lineRule="auto"/>
        <w:jc w:val="center"/>
        <w:rPr>
          <w:szCs w:val="24"/>
          <w:lang w:val="en-US"/>
        </w:rPr>
      </w:pPr>
      <w:r w:rsidRPr="00532C5D">
        <w:rPr>
          <w:noProof/>
          <w:szCs w:val="24"/>
          <w:lang w:eastAsia="fr-FR"/>
        </w:rPr>
        <w:drawing>
          <wp:inline distT="0" distB="0" distL="0" distR="0" wp14:anchorId="503FC4A4" wp14:editId="3967AD1B">
            <wp:extent cx="4250690" cy="2852482"/>
            <wp:effectExtent l="0" t="0" r="0" b="508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56694" cy="2856511"/>
                    </a:xfrm>
                    <a:prstGeom prst="rect">
                      <a:avLst/>
                    </a:prstGeom>
                    <a:noFill/>
                  </pic:spPr>
                </pic:pic>
              </a:graphicData>
            </a:graphic>
          </wp:inline>
        </w:drawing>
      </w:r>
    </w:p>
    <w:p w14:paraId="38D77C5B" w14:textId="60E4C7C8" w:rsidR="002F34A6" w:rsidRPr="00532C5D" w:rsidRDefault="002F34A6" w:rsidP="002F34A6">
      <w:pPr>
        <w:pStyle w:val="Lgende"/>
        <w:rPr>
          <w:szCs w:val="32"/>
        </w:rPr>
      </w:pPr>
      <w:bookmarkStart w:id="434" w:name="_Toc139541222"/>
      <w:bookmarkStart w:id="435" w:name="_Toc197086826"/>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26</w:t>
      </w:r>
      <w:r w:rsidRPr="00532C5D">
        <w:rPr>
          <w:noProof/>
        </w:rPr>
        <w:fldChar w:fldCharType="end"/>
      </w:r>
      <w:r w:rsidRPr="00532C5D">
        <w:t xml:space="preserve"> : Exploitation de main d’œuvre salariée selon les groupes de producteurs</w:t>
      </w:r>
      <w:bookmarkEnd w:id="434"/>
      <w:bookmarkEnd w:id="435"/>
    </w:p>
    <w:p w14:paraId="3DCA703F" w14:textId="77777777" w:rsidR="002F34A6" w:rsidRPr="00532C5D" w:rsidRDefault="002F34A6" w:rsidP="002F34A6">
      <w:pPr>
        <w:pStyle w:val="Paragraphedeliste"/>
        <w:numPr>
          <w:ilvl w:val="0"/>
          <w:numId w:val="7"/>
        </w:numPr>
        <w:spacing w:after="0" w:line="360" w:lineRule="auto"/>
        <w:jc w:val="both"/>
        <w:rPr>
          <w:rFonts w:ascii="Times New Roman" w:hAnsi="Times New Roman" w:cs="Times New Roman"/>
          <w:b/>
          <w:i/>
          <w:iCs/>
        </w:rPr>
      </w:pPr>
      <w:r w:rsidRPr="00532C5D">
        <w:rPr>
          <w:rFonts w:ascii="Times New Roman" w:hAnsi="Times New Roman" w:cs="Times New Roman"/>
          <w:b/>
          <w:i/>
          <w:iCs/>
        </w:rPr>
        <w:lastRenderedPageBreak/>
        <w:t>Types de producteurs selon les cultures principales pratiquées</w:t>
      </w:r>
    </w:p>
    <w:p w14:paraId="1A40FBC7" w14:textId="0FAD3DD5" w:rsidR="002F34A6" w:rsidRPr="00532C5D" w:rsidRDefault="002F34A6" w:rsidP="002F34A6">
      <w:pPr>
        <w:spacing w:after="0" w:line="360" w:lineRule="auto"/>
        <w:jc w:val="both"/>
        <w:rPr>
          <w:b/>
        </w:rPr>
      </w:pPr>
      <w:r w:rsidRPr="00532C5D">
        <w:t xml:space="preserve">La figure </w:t>
      </w:r>
      <w:r w:rsidR="00027C09" w:rsidRPr="00532C5D">
        <w:t>27</w:t>
      </w:r>
      <w:r w:rsidRPr="00532C5D">
        <w:t xml:space="preserve"> montre la proportion relative des producteurs selon les modes de cultures adoptés. En effet, on observe que 57,33% des producteurs enquêtés font la production du maïs en culture pure, tandis que 42,67% font des associations de cultures. Les cultures les plus associé</w:t>
      </w:r>
      <w:r w:rsidR="007E2747" w:rsidRPr="00532C5D">
        <w:t>es</w:t>
      </w:r>
      <w:r w:rsidRPr="00532C5D">
        <w:t xml:space="preserve"> au maïs sont entre autres, l’arachide, le niébé, le sorgho et le mil (Figure </w:t>
      </w:r>
      <w:r w:rsidR="00027C09" w:rsidRPr="00532C5D">
        <w:t>27</w:t>
      </w:r>
      <w:r w:rsidRPr="00532C5D">
        <w:t>).</w:t>
      </w:r>
    </w:p>
    <w:p w14:paraId="4A07C16E" w14:textId="77777777" w:rsidR="002F34A6" w:rsidRPr="00532C5D" w:rsidRDefault="002F34A6" w:rsidP="002F34A6">
      <w:pPr>
        <w:jc w:val="center"/>
      </w:pPr>
      <w:r w:rsidRPr="00532C5D">
        <w:rPr>
          <w:noProof/>
          <w:lang w:eastAsia="fr-FR"/>
        </w:rPr>
        <w:drawing>
          <wp:inline distT="0" distB="0" distL="0" distR="0" wp14:anchorId="5968C35E" wp14:editId="231BCFD5">
            <wp:extent cx="4572635" cy="27432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26948562" w14:textId="06168ED0" w:rsidR="002F34A6" w:rsidRPr="00532C5D" w:rsidRDefault="002F34A6" w:rsidP="002F34A6">
      <w:pPr>
        <w:spacing w:line="360" w:lineRule="auto"/>
        <w:jc w:val="center"/>
      </w:pPr>
      <w:bookmarkStart w:id="436" w:name="_Toc139541223"/>
      <w:bookmarkStart w:id="437" w:name="_Toc197086827"/>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27</w:t>
      </w:r>
      <w:r w:rsidRPr="00532C5D">
        <w:rPr>
          <w:noProof/>
        </w:rPr>
        <w:fldChar w:fldCharType="end"/>
      </w:r>
      <w:r w:rsidRPr="00532C5D">
        <w:t xml:space="preserve"> : Répartition des producteurs par culture principale pratiquée</w:t>
      </w:r>
      <w:bookmarkEnd w:id="436"/>
      <w:bookmarkEnd w:id="437"/>
    </w:p>
    <w:p w14:paraId="7DA853E3" w14:textId="2F0681EE" w:rsidR="002F34A6" w:rsidRPr="00532C5D" w:rsidRDefault="002F34A6" w:rsidP="001308A5">
      <w:pPr>
        <w:pStyle w:val="Titre3"/>
      </w:pPr>
      <w:bookmarkStart w:id="438" w:name="_Toc201563216"/>
      <w:r w:rsidRPr="00532C5D">
        <w:t>3.1.1.5. Le commerce et la consommation humaine et animales du maïs</w:t>
      </w:r>
      <w:bookmarkEnd w:id="438"/>
      <w:r w:rsidRPr="00532C5D">
        <w:t xml:space="preserve"> </w:t>
      </w:r>
    </w:p>
    <w:p w14:paraId="3DA72693" w14:textId="347AA26B" w:rsidR="002F34A6" w:rsidRPr="00532C5D" w:rsidRDefault="002F34A6" w:rsidP="002F34A6">
      <w:pPr>
        <w:spacing w:after="0" w:line="360" w:lineRule="auto"/>
        <w:jc w:val="both"/>
        <w:rPr>
          <w:rFonts w:eastAsia="Times New Roman"/>
          <w:color w:val="000000"/>
          <w:szCs w:val="24"/>
        </w:rPr>
      </w:pPr>
      <w:r w:rsidRPr="00532C5D">
        <w:rPr>
          <w:szCs w:val="24"/>
          <w:lang w:eastAsia="fr-FR"/>
        </w:rPr>
        <w:t xml:space="preserve">La consommation de la production est la principale raison de la production de maïs. Quant à la commercialisation et à leurs utilisations pour l’alimentation des bétails, elles sont autant importantes que la première, car elles permettent de pérenniser la production les campagnes à venir.  La figure </w:t>
      </w:r>
      <w:r w:rsidR="00027C09" w:rsidRPr="00532C5D">
        <w:rPr>
          <w:szCs w:val="24"/>
          <w:lang w:eastAsia="fr-FR"/>
        </w:rPr>
        <w:t>28</w:t>
      </w:r>
      <w:r w:rsidRPr="00532C5D">
        <w:rPr>
          <w:szCs w:val="24"/>
          <w:lang w:eastAsia="fr-FR"/>
        </w:rPr>
        <w:t xml:space="preserve"> montre que la quantité moyenne de maïs produite et autoconsommée varie en fonction de la province. En effet, le maïs est plus produit dans la province </w:t>
      </w:r>
      <w:proofErr w:type="spellStart"/>
      <w:r w:rsidRPr="00532C5D">
        <w:rPr>
          <w:szCs w:val="24"/>
          <w:lang w:eastAsia="fr-FR"/>
        </w:rPr>
        <w:t>Salamat</w:t>
      </w:r>
      <w:proofErr w:type="spellEnd"/>
      <w:r w:rsidRPr="00532C5D">
        <w:rPr>
          <w:szCs w:val="24"/>
          <w:lang w:eastAsia="fr-FR"/>
        </w:rPr>
        <w:t xml:space="preserve"> avec une moyenne de 3194,33 kg par an. Cependant, en moyenne, près de la moitié de la production est estimé par les répondants, destinés à l’autoconsommation, soit 1145 kg (Figure </w:t>
      </w:r>
      <w:r w:rsidR="00027C09" w:rsidRPr="00532C5D">
        <w:rPr>
          <w:szCs w:val="24"/>
          <w:lang w:eastAsia="fr-FR"/>
        </w:rPr>
        <w:t>28</w:t>
      </w:r>
      <w:r w:rsidRPr="00532C5D">
        <w:rPr>
          <w:szCs w:val="24"/>
          <w:lang w:eastAsia="fr-FR"/>
        </w:rPr>
        <w:t xml:space="preserve">). Seul 2049,33 kg est commercialisé soit utilisé pour nourrir les animaux. Une partie de la production est destinée à la consommation humaine et le reste est commercialisé et ou utilisé pour l’alimentation animale. Le maïs est consommé sous forme de bouillie, pâte ou galettes, </w:t>
      </w:r>
      <w:r w:rsidRPr="00532C5D">
        <w:rPr>
          <w:rFonts w:eastAsia="Times New Roman"/>
          <w:color w:val="000000"/>
          <w:szCs w:val="24"/>
        </w:rPr>
        <w:t>beignets, maïs grillé ou Pop-corn.</w:t>
      </w:r>
    </w:p>
    <w:p w14:paraId="507F99A9" w14:textId="77777777" w:rsidR="002F34A6" w:rsidRPr="00532C5D" w:rsidRDefault="002F34A6" w:rsidP="002F34A6">
      <w:pPr>
        <w:spacing w:after="0" w:line="360" w:lineRule="auto"/>
        <w:jc w:val="center"/>
        <w:rPr>
          <w:rFonts w:eastAsia="Times New Roman"/>
          <w:color w:val="000000"/>
          <w:szCs w:val="24"/>
        </w:rPr>
      </w:pPr>
      <w:r w:rsidRPr="00532C5D">
        <w:rPr>
          <w:rFonts w:eastAsia="Times New Roman"/>
          <w:noProof/>
          <w:color w:val="000000"/>
          <w:szCs w:val="24"/>
          <w:lang w:eastAsia="fr-FR"/>
        </w:rPr>
        <w:lastRenderedPageBreak/>
        <w:drawing>
          <wp:inline distT="0" distB="0" distL="0" distR="0" wp14:anchorId="7D00DA51" wp14:editId="24C4619E">
            <wp:extent cx="4229100" cy="27432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29100" cy="2743200"/>
                    </a:xfrm>
                    <a:prstGeom prst="rect">
                      <a:avLst/>
                    </a:prstGeom>
                    <a:noFill/>
                  </pic:spPr>
                </pic:pic>
              </a:graphicData>
            </a:graphic>
          </wp:inline>
        </w:drawing>
      </w:r>
    </w:p>
    <w:p w14:paraId="4A36D471" w14:textId="5FC4E84C" w:rsidR="002F34A6" w:rsidRPr="00532C5D" w:rsidRDefault="002F34A6" w:rsidP="002F34A6">
      <w:pPr>
        <w:spacing w:line="360" w:lineRule="auto"/>
        <w:jc w:val="both"/>
        <w:rPr>
          <w:szCs w:val="24"/>
        </w:rPr>
      </w:pPr>
      <w:bookmarkStart w:id="439" w:name="_Toc139541224"/>
      <w:bookmarkStart w:id="440" w:name="_Toc197086828"/>
      <w:r w:rsidRPr="00532C5D">
        <w:t xml:space="preserve">Figure </w:t>
      </w:r>
      <w:r w:rsidRPr="00532C5D">
        <w:rPr>
          <w:noProof/>
        </w:rPr>
        <w:fldChar w:fldCharType="begin"/>
      </w:r>
      <w:r w:rsidRPr="00532C5D">
        <w:rPr>
          <w:noProof/>
        </w:rPr>
        <w:instrText xml:space="preserve"> SEQ Figure \* ARABIC </w:instrText>
      </w:r>
      <w:r w:rsidRPr="00532C5D">
        <w:rPr>
          <w:noProof/>
        </w:rPr>
        <w:fldChar w:fldCharType="separate"/>
      </w:r>
      <w:r w:rsidR="00944CA2" w:rsidRPr="00532C5D">
        <w:rPr>
          <w:noProof/>
        </w:rPr>
        <w:t>28</w:t>
      </w:r>
      <w:r w:rsidRPr="00532C5D">
        <w:rPr>
          <w:noProof/>
        </w:rPr>
        <w:fldChar w:fldCharType="end"/>
      </w:r>
      <w:r w:rsidRPr="00532C5D">
        <w:t xml:space="preserve"> : Variation de la quantité moyenne de maïs produite et autoconsommée par province</w:t>
      </w:r>
      <w:bookmarkEnd w:id="439"/>
      <w:bookmarkEnd w:id="440"/>
    </w:p>
    <w:p w14:paraId="45C84A43" w14:textId="06243214" w:rsidR="0030715B" w:rsidRPr="00532C5D" w:rsidRDefault="0030715B" w:rsidP="001308A5">
      <w:pPr>
        <w:pStyle w:val="Titre3"/>
        <w:numPr>
          <w:ilvl w:val="2"/>
          <w:numId w:val="23"/>
        </w:numPr>
      </w:pPr>
      <w:bookmarkStart w:id="441" w:name="_Toc201563217"/>
      <w:bookmarkEnd w:id="419"/>
      <w:r w:rsidRPr="00532C5D">
        <w:t>Les transformateurs</w:t>
      </w:r>
      <w:bookmarkEnd w:id="441"/>
      <w:r w:rsidRPr="00532C5D">
        <w:t xml:space="preserve"> </w:t>
      </w:r>
    </w:p>
    <w:p w14:paraId="2FD5C32F" w14:textId="45A822C3" w:rsidR="0030715B" w:rsidRPr="00532C5D" w:rsidRDefault="0030715B" w:rsidP="0030715B">
      <w:pPr>
        <w:spacing w:after="0" w:line="360" w:lineRule="auto"/>
        <w:jc w:val="both"/>
        <w:rPr>
          <w:rFonts w:eastAsiaTheme="minorHAnsi"/>
        </w:rPr>
      </w:pPr>
      <w:r w:rsidRPr="00532C5D">
        <w:t xml:space="preserve">Le tableau </w:t>
      </w:r>
      <w:r w:rsidR="003F40B7" w:rsidRPr="00532C5D">
        <w:t>2</w:t>
      </w:r>
      <w:r w:rsidR="00027C09" w:rsidRPr="00532C5D">
        <w:t>2</w:t>
      </w:r>
      <w:r w:rsidRPr="00532C5D">
        <w:t xml:space="preserve"> présente les caractéristiques des transformateurs avec leurs fréquences respectives. Notamment, la majorité des transformateurs interrogés sont mariés (80,81%), tandis que 8,08% sont célibataires et 11,11% sont veufs/veuves. De plus, la plupart des transformateurs sont des femmes (97,98%), et seulement 2,02% sont des hommes. En ce qui concerne le niveau d'instruction, 50,51% des transformateurs interrogés n'ont aucun niveau d'instruction, 31,31% ont suivi une formation primaire, 17,17% ont un niveau d'études secondaires, et seulement 1,01% sont alphabétisés. Enfin, la majorité des enquêtés transforment le maïs en maïs grillé (76,77%), tandis que 21,21% le transforment en farine, et 2,02% le transforment en pop-corn.</w:t>
      </w:r>
    </w:p>
    <w:p w14:paraId="36ADA98F" w14:textId="325F24AB" w:rsidR="0030715B" w:rsidRPr="00532C5D" w:rsidRDefault="0030715B" w:rsidP="007C7D74">
      <w:pPr>
        <w:pStyle w:val="Lgende"/>
      </w:pPr>
      <w:bookmarkStart w:id="442" w:name="_Toc152152182"/>
      <w:bookmarkStart w:id="443" w:name="_Toc197086852"/>
      <w:r w:rsidRPr="00532C5D">
        <w:rPr>
          <w:bCs/>
        </w:rPr>
        <w:t xml:space="preserve">Tableau </w:t>
      </w:r>
      <w:r w:rsidRPr="00532C5D">
        <w:rPr>
          <w:bCs/>
        </w:rPr>
        <w:fldChar w:fldCharType="begin"/>
      </w:r>
      <w:r w:rsidRPr="00532C5D">
        <w:rPr>
          <w:bCs/>
        </w:rPr>
        <w:instrText xml:space="preserve"> SEQ Tableau \* ARABIC </w:instrText>
      </w:r>
      <w:r w:rsidRPr="00532C5D">
        <w:rPr>
          <w:bCs/>
        </w:rPr>
        <w:fldChar w:fldCharType="separate"/>
      </w:r>
      <w:r w:rsidR="00944CA2" w:rsidRPr="00532C5D">
        <w:rPr>
          <w:bCs/>
          <w:noProof/>
        </w:rPr>
        <w:t>22</w:t>
      </w:r>
      <w:r w:rsidRPr="00532C5D">
        <w:rPr>
          <w:bCs/>
        </w:rPr>
        <w:fldChar w:fldCharType="end"/>
      </w:r>
      <w:r w:rsidRPr="00532C5D">
        <w:rPr>
          <w:bCs/>
        </w:rPr>
        <w:t> :</w:t>
      </w:r>
      <w:r w:rsidRPr="00532C5D">
        <w:t xml:space="preserve"> Caractéristiques sociodémographiques des transformateurs</w:t>
      </w:r>
      <w:bookmarkEnd w:id="442"/>
      <w:bookmarkEnd w:id="443"/>
    </w:p>
    <w:tbl>
      <w:tblPr>
        <w:tblW w:w="5000" w:type="pct"/>
        <w:jc w:val="center"/>
        <w:tblCellMar>
          <w:left w:w="70" w:type="dxa"/>
          <w:right w:w="70" w:type="dxa"/>
        </w:tblCellMar>
        <w:tblLook w:val="04A0" w:firstRow="1" w:lastRow="0" w:firstColumn="1" w:lastColumn="0" w:noHBand="0" w:noVBand="1"/>
      </w:tblPr>
      <w:tblGrid>
        <w:gridCol w:w="3249"/>
        <w:gridCol w:w="3000"/>
        <w:gridCol w:w="2813"/>
      </w:tblGrid>
      <w:tr w:rsidR="0030715B" w:rsidRPr="00532C5D" w14:paraId="3517C155" w14:textId="77777777" w:rsidTr="003F4946">
        <w:trPr>
          <w:trHeight w:val="315"/>
          <w:jc w:val="center"/>
        </w:trPr>
        <w:tc>
          <w:tcPr>
            <w:tcW w:w="1793" w:type="pct"/>
            <w:tcBorders>
              <w:top w:val="single" w:sz="4" w:space="0" w:color="auto"/>
              <w:left w:val="single" w:sz="4" w:space="0" w:color="auto"/>
              <w:bottom w:val="single" w:sz="4" w:space="0" w:color="000000"/>
              <w:right w:val="nil"/>
            </w:tcBorders>
            <w:noWrap/>
            <w:vAlign w:val="center"/>
            <w:hideMark/>
          </w:tcPr>
          <w:p w14:paraId="3F4E915D"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Caractéristiques</w:t>
            </w:r>
          </w:p>
        </w:tc>
        <w:tc>
          <w:tcPr>
            <w:tcW w:w="1655" w:type="pct"/>
            <w:tcBorders>
              <w:top w:val="single" w:sz="4" w:space="0" w:color="auto"/>
              <w:left w:val="single" w:sz="4" w:space="0" w:color="auto"/>
              <w:bottom w:val="single" w:sz="4" w:space="0" w:color="auto"/>
              <w:right w:val="single" w:sz="4" w:space="0" w:color="auto"/>
            </w:tcBorders>
            <w:noWrap/>
            <w:vAlign w:val="center"/>
            <w:hideMark/>
          </w:tcPr>
          <w:p w14:paraId="442B8263"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Variantes</w:t>
            </w:r>
          </w:p>
        </w:tc>
        <w:tc>
          <w:tcPr>
            <w:tcW w:w="1552" w:type="pct"/>
            <w:tcBorders>
              <w:top w:val="single" w:sz="4" w:space="0" w:color="auto"/>
              <w:left w:val="nil"/>
              <w:bottom w:val="single" w:sz="4" w:space="0" w:color="auto"/>
              <w:right w:val="single" w:sz="4" w:space="0" w:color="auto"/>
            </w:tcBorders>
            <w:noWrap/>
            <w:vAlign w:val="center"/>
            <w:hideMark/>
          </w:tcPr>
          <w:p w14:paraId="5435F57E"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Fréquence relative (%)</w:t>
            </w:r>
          </w:p>
        </w:tc>
      </w:tr>
      <w:tr w:rsidR="0030715B" w:rsidRPr="00532C5D" w14:paraId="414D7632" w14:textId="77777777" w:rsidTr="0097298F">
        <w:trPr>
          <w:trHeight w:val="90"/>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6B60BC8F"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Situation Matrimoniale</w:t>
            </w:r>
          </w:p>
        </w:tc>
        <w:tc>
          <w:tcPr>
            <w:tcW w:w="1655" w:type="pct"/>
            <w:tcBorders>
              <w:top w:val="nil"/>
              <w:left w:val="nil"/>
              <w:bottom w:val="nil"/>
              <w:right w:val="single" w:sz="4" w:space="0" w:color="auto"/>
            </w:tcBorders>
            <w:noWrap/>
            <w:vAlign w:val="center"/>
            <w:hideMark/>
          </w:tcPr>
          <w:p w14:paraId="792E9C41"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Célibataire</w:t>
            </w:r>
          </w:p>
        </w:tc>
        <w:tc>
          <w:tcPr>
            <w:tcW w:w="1552" w:type="pct"/>
            <w:tcBorders>
              <w:top w:val="nil"/>
              <w:left w:val="nil"/>
              <w:bottom w:val="nil"/>
              <w:right w:val="single" w:sz="4" w:space="0" w:color="auto"/>
            </w:tcBorders>
            <w:noWrap/>
            <w:vAlign w:val="center"/>
            <w:hideMark/>
          </w:tcPr>
          <w:p w14:paraId="0C2D4F72"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8,08</w:t>
            </w:r>
          </w:p>
        </w:tc>
      </w:tr>
      <w:tr w:rsidR="0030715B" w:rsidRPr="00532C5D" w14:paraId="742F3FCB"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53BC3554"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7656B73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Marié (e)</w:t>
            </w:r>
          </w:p>
        </w:tc>
        <w:tc>
          <w:tcPr>
            <w:tcW w:w="1552" w:type="pct"/>
            <w:tcBorders>
              <w:top w:val="nil"/>
              <w:left w:val="nil"/>
              <w:bottom w:val="nil"/>
              <w:right w:val="single" w:sz="4" w:space="0" w:color="auto"/>
            </w:tcBorders>
            <w:noWrap/>
            <w:vAlign w:val="center"/>
            <w:hideMark/>
          </w:tcPr>
          <w:p w14:paraId="77BEF7A4"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80,81</w:t>
            </w:r>
          </w:p>
        </w:tc>
      </w:tr>
      <w:tr w:rsidR="0030715B" w:rsidRPr="00532C5D" w14:paraId="44909046"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53AF3A44"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045B35B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Veuf (</w:t>
            </w:r>
            <w:proofErr w:type="spellStart"/>
            <w:r w:rsidRPr="00532C5D">
              <w:rPr>
                <w:rFonts w:eastAsia="Times New Roman"/>
                <w:color w:val="000000"/>
                <w:szCs w:val="24"/>
                <w:lang w:eastAsia="fr-FR"/>
              </w:rPr>
              <w:t>ve</w:t>
            </w:r>
            <w:proofErr w:type="spellEnd"/>
            <w:r w:rsidRPr="00532C5D">
              <w:rPr>
                <w:rFonts w:eastAsia="Times New Roman"/>
                <w:color w:val="000000"/>
                <w:szCs w:val="24"/>
                <w:lang w:eastAsia="fr-FR"/>
              </w:rPr>
              <w:t>)</w:t>
            </w:r>
          </w:p>
        </w:tc>
        <w:tc>
          <w:tcPr>
            <w:tcW w:w="1552" w:type="pct"/>
            <w:tcBorders>
              <w:top w:val="nil"/>
              <w:left w:val="nil"/>
              <w:bottom w:val="single" w:sz="4" w:space="0" w:color="auto"/>
              <w:right w:val="single" w:sz="4" w:space="0" w:color="auto"/>
            </w:tcBorders>
            <w:noWrap/>
            <w:vAlign w:val="center"/>
            <w:hideMark/>
          </w:tcPr>
          <w:p w14:paraId="3A28A6B7"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11,11</w:t>
            </w:r>
          </w:p>
        </w:tc>
      </w:tr>
      <w:tr w:rsidR="0030715B" w:rsidRPr="00532C5D" w14:paraId="435FD597"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78FBA671"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Sexe</w:t>
            </w:r>
          </w:p>
        </w:tc>
        <w:tc>
          <w:tcPr>
            <w:tcW w:w="1655" w:type="pct"/>
            <w:tcBorders>
              <w:top w:val="nil"/>
              <w:left w:val="nil"/>
              <w:bottom w:val="nil"/>
              <w:right w:val="single" w:sz="4" w:space="0" w:color="auto"/>
            </w:tcBorders>
            <w:noWrap/>
            <w:vAlign w:val="center"/>
            <w:hideMark/>
          </w:tcPr>
          <w:p w14:paraId="692D352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Féminin</w:t>
            </w:r>
          </w:p>
        </w:tc>
        <w:tc>
          <w:tcPr>
            <w:tcW w:w="1552" w:type="pct"/>
            <w:tcBorders>
              <w:top w:val="nil"/>
              <w:left w:val="nil"/>
              <w:bottom w:val="nil"/>
              <w:right w:val="single" w:sz="4" w:space="0" w:color="auto"/>
            </w:tcBorders>
            <w:noWrap/>
            <w:vAlign w:val="center"/>
            <w:hideMark/>
          </w:tcPr>
          <w:p w14:paraId="065D4655"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97,98</w:t>
            </w:r>
          </w:p>
        </w:tc>
      </w:tr>
      <w:tr w:rsidR="0030715B" w:rsidRPr="00532C5D" w14:paraId="2D6D05D2"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4E91C9DC"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49F9EC1D"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Masculin</w:t>
            </w:r>
          </w:p>
        </w:tc>
        <w:tc>
          <w:tcPr>
            <w:tcW w:w="1552" w:type="pct"/>
            <w:tcBorders>
              <w:top w:val="nil"/>
              <w:left w:val="nil"/>
              <w:bottom w:val="single" w:sz="4" w:space="0" w:color="auto"/>
              <w:right w:val="single" w:sz="4" w:space="0" w:color="auto"/>
            </w:tcBorders>
            <w:noWrap/>
            <w:vAlign w:val="center"/>
            <w:hideMark/>
          </w:tcPr>
          <w:p w14:paraId="13E403A8"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2,02</w:t>
            </w:r>
          </w:p>
        </w:tc>
      </w:tr>
      <w:tr w:rsidR="0030715B" w:rsidRPr="00532C5D" w14:paraId="61205D62"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4A850F3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Activité principale</w:t>
            </w:r>
          </w:p>
        </w:tc>
        <w:tc>
          <w:tcPr>
            <w:tcW w:w="1655" w:type="pct"/>
            <w:tcBorders>
              <w:top w:val="nil"/>
              <w:left w:val="nil"/>
              <w:bottom w:val="nil"/>
              <w:right w:val="single" w:sz="4" w:space="0" w:color="auto"/>
            </w:tcBorders>
            <w:noWrap/>
            <w:vAlign w:val="center"/>
            <w:hideMark/>
          </w:tcPr>
          <w:p w14:paraId="6DA4DD0F"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Agriculture</w:t>
            </w:r>
          </w:p>
        </w:tc>
        <w:tc>
          <w:tcPr>
            <w:tcW w:w="1552" w:type="pct"/>
            <w:tcBorders>
              <w:top w:val="nil"/>
              <w:left w:val="nil"/>
              <w:bottom w:val="nil"/>
              <w:right w:val="single" w:sz="4" w:space="0" w:color="auto"/>
            </w:tcBorders>
            <w:noWrap/>
            <w:vAlign w:val="center"/>
            <w:hideMark/>
          </w:tcPr>
          <w:p w14:paraId="68C177DE"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2,02</w:t>
            </w:r>
          </w:p>
        </w:tc>
      </w:tr>
      <w:tr w:rsidR="0030715B" w:rsidRPr="00532C5D" w14:paraId="6E8A67EF"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1AB5B5C"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15DC9B5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Transformation</w:t>
            </w:r>
          </w:p>
        </w:tc>
        <w:tc>
          <w:tcPr>
            <w:tcW w:w="1552" w:type="pct"/>
            <w:tcBorders>
              <w:top w:val="nil"/>
              <w:left w:val="nil"/>
              <w:bottom w:val="single" w:sz="4" w:space="0" w:color="auto"/>
              <w:right w:val="single" w:sz="4" w:space="0" w:color="auto"/>
            </w:tcBorders>
            <w:noWrap/>
            <w:vAlign w:val="center"/>
            <w:hideMark/>
          </w:tcPr>
          <w:p w14:paraId="4B3FED96"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97,98</w:t>
            </w:r>
          </w:p>
        </w:tc>
      </w:tr>
      <w:tr w:rsidR="0030715B" w:rsidRPr="00532C5D" w14:paraId="5DC5054E"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4EC230DD"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Niveau d'instruction</w:t>
            </w:r>
          </w:p>
        </w:tc>
        <w:tc>
          <w:tcPr>
            <w:tcW w:w="1655" w:type="pct"/>
            <w:tcBorders>
              <w:top w:val="nil"/>
              <w:left w:val="nil"/>
              <w:bottom w:val="nil"/>
              <w:right w:val="single" w:sz="4" w:space="0" w:color="auto"/>
            </w:tcBorders>
            <w:noWrap/>
            <w:vAlign w:val="center"/>
            <w:hideMark/>
          </w:tcPr>
          <w:p w14:paraId="0AD95DA3"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Alphabétisé</w:t>
            </w:r>
          </w:p>
        </w:tc>
        <w:tc>
          <w:tcPr>
            <w:tcW w:w="1552" w:type="pct"/>
            <w:tcBorders>
              <w:top w:val="nil"/>
              <w:left w:val="nil"/>
              <w:bottom w:val="nil"/>
              <w:right w:val="single" w:sz="4" w:space="0" w:color="auto"/>
            </w:tcBorders>
            <w:noWrap/>
            <w:vAlign w:val="center"/>
            <w:hideMark/>
          </w:tcPr>
          <w:p w14:paraId="4FE9F767"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1,01</w:t>
            </w:r>
          </w:p>
        </w:tc>
      </w:tr>
      <w:tr w:rsidR="0030715B" w:rsidRPr="00532C5D" w14:paraId="28EF1DC0"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6A6967D6"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68C1692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Aucun</w:t>
            </w:r>
          </w:p>
        </w:tc>
        <w:tc>
          <w:tcPr>
            <w:tcW w:w="1552" w:type="pct"/>
            <w:tcBorders>
              <w:top w:val="nil"/>
              <w:left w:val="nil"/>
              <w:bottom w:val="nil"/>
              <w:right w:val="single" w:sz="4" w:space="0" w:color="auto"/>
            </w:tcBorders>
            <w:noWrap/>
            <w:vAlign w:val="center"/>
            <w:hideMark/>
          </w:tcPr>
          <w:p w14:paraId="5EEC43BA"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50,51</w:t>
            </w:r>
          </w:p>
        </w:tc>
      </w:tr>
      <w:tr w:rsidR="0030715B" w:rsidRPr="00532C5D" w14:paraId="7093930B"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785506CB"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70F294DA"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Primaire</w:t>
            </w:r>
          </w:p>
        </w:tc>
        <w:tc>
          <w:tcPr>
            <w:tcW w:w="1552" w:type="pct"/>
            <w:tcBorders>
              <w:top w:val="nil"/>
              <w:left w:val="nil"/>
              <w:bottom w:val="nil"/>
              <w:right w:val="single" w:sz="4" w:space="0" w:color="auto"/>
            </w:tcBorders>
            <w:noWrap/>
            <w:vAlign w:val="center"/>
            <w:hideMark/>
          </w:tcPr>
          <w:p w14:paraId="254559D2"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31,31</w:t>
            </w:r>
          </w:p>
        </w:tc>
      </w:tr>
      <w:tr w:rsidR="0030715B" w:rsidRPr="00532C5D" w14:paraId="69E96487"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687D1151"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210E483D"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Secondaire</w:t>
            </w:r>
          </w:p>
        </w:tc>
        <w:tc>
          <w:tcPr>
            <w:tcW w:w="1552" w:type="pct"/>
            <w:tcBorders>
              <w:top w:val="nil"/>
              <w:left w:val="nil"/>
              <w:bottom w:val="single" w:sz="4" w:space="0" w:color="auto"/>
              <w:right w:val="single" w:sz="4" w:space="0" w:color="auto"/>
            </w:tcBorders>
            <w:noWrap/>
            <w:vAlign w:val="center"/>
            <w:hideMark/>
          </w:tcPr>
          <w:p w14:paraId="3BF610A5"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17,17</w:t>
            </w:r>
          </w:p>
        </w:tc>
      </w:tr>
      <w:tr w:rsidR="0030715B" w:rsidRPr="00532C5D" w14:paraId="5E4CA6D1" w14:textId="77777777" w:rsidTr="003F4946">
        <w:trPr>
          <w:trHeight w:val="26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39C2800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Produit principal transformé</w:t>
            </w:r>
          </w:p>
        </w:tc>
        <w:tc>
          <w:tcPr>
            <w:tcW w:w="1655" w:type="pct"/>
            <w:tcBorders>
              <w:top w:val="nil"/>
              <w:left w:val="nil"/>
              <w:bottom w:val="nil"/>
              <w:right w:val="single" w:sz="4" w:space="0" w:color="auto"/>
            </w:tcBorders>
            <w:noWrap/>
            <w:vAlign w:val="center"/>
            <w:hideMark/>
          </w:tcPr>
          <w:p w14:paraId="75B6AFCF"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Farine de maïs</w:t>
            </w:r>
          </w:p>
        </w:tc>
        <w:tc>
          <w:tcPr>
            <w:tcW w:w="1552" w:type="pct"/>
            <w:tcBorders>
              <w:top w:val="nil"/>
              <w:left w:val="nil"/>
              <w:bottom w:val="nil"/>
              <w:right w:val="single" w:sz="4" w:space="0" w:color="auto"/>
            </w:tcBorders>
            <w:noWrap/>
            <w:vAlign w:val="center"/>
            <w:hideMark/>
          </w:tcPr>
          <w:p w14:paraId="7C839088"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21,3</w:t>
            </w:r>
          </w:p>
        </w:tc>
      </w:tr>
      <w:tr w:rsidR="0030715B" w:rsidRPr="00532C5D" w14:paraId="62BA3E1F"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DA8920B"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06F77BFA" w14:textId="52540B3E"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Maïs</w:t>
            </w:r>
            <w:r w:rsidR="00D41520" w:rsidRPr="00532C5D">
              <w:rPr>
                <w:rFonts w:eastAsia="Times New Roman"/>
                <w:color w:val="000000"/>
                <w:szCs w:val="24"/>
                <w:lang w:eastAsia="fr-FR"/>
              </w:rPr>
              <w:t xml:space="preserve"> </w:t>
            </w:r>
            <w:r w:rsidR="00D41520" w:rsidRPr="00532C5D">
              <w:t>grillé</w:t>
            </w:r>
          </w:p>
        </w:tc>
        <w:tc>
          <w:tcPr>
            <w:tcW w:w="1552" w:type="pct"/>
            <w:tcBorders>
              <w:top w:val="nil"/>
              <w:left w:val="nil"/>
              <w:bottom w:val="nil"/>
              <w:right w:val="single" w:sz="4" w:space="0" w:color="auto"/>
            </w:tcBorders>
            <w:noWrap/>
            <w:vAlign w:val="center"/>
            <w:hideMark/>
          </w:tcPr>
          <w:p w14:paraId="5F5BE056"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76,77</w:t>
            </w:r>
          </w:p>
        </w:tc>
      </w:tr>
      <w:tr w:rsidR="0030715B" w:rsidRPr="00532C5D" w14:paraId="2C2C8192" w14:textId="77777777" w:rsidTr="003F4946">
        <w:trPr>
          <w:trHeight w:val="300"/>
          <w:jc w:val="center"/>
        </w:trPr>
        <w:tc>
          <w:tcPr>
            <w:tcW w:w="0" w:type="auto"/>
            <w:vMerge/>
            <w:tcBorders>
              <w:top w:val="nil"/>
              <w:left w:val="single" w:sz="4" w:space="0" w:color="auto"/>
              <w:bottom w:val="single" w:sz="4" w:space="0" w:color="000000"/>
              <w:right w:val="single" w:sz="4" w:space="0" w:color="auto"/>
            </w:tcBorders>
            <w:vAlign w:val="center"/>
            <w:hideMark/>
          </w:tcPr>
          <w:p w14:paraId="1DEE2745"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54654D25"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Pop-corn</w:t>
            </w:r>
          </w:p>
        </w:tc>
        <w:tc>
          <w:tcPr>
            <w:tcW w:w="1552" w:type="pct"/>
            <w:tcBorders>
              <w:top w:val="nil"/>
              <w:left w:val="nil"/>
              <w:bottom w:val="single" w:sz="4" w:space="0" w:color="auto"/>
              <w:right w:val="single" w:sz="4" w:space="0" w:color="auto"/>
            </w:tcBorders>
            <w:noWrap/>
            <w:vAlign w:val="center"/>
            <w:hideMark/>
          </w:tcPr>
          <w:p w14:paraId="4D4D5E6E"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2,02</w:t>
            </w:r>
          </w:p>
        </w:tc>
      </w:tr>
    </w:tbl>
    <w:p w14:paraId="42738F30" w14:textId="77777777" w:rsidR="0030715B" w:rsidRPr="00532C5D" w:rsidRDefault="0030715B" w:rsidP="0030715B">
      <w:pPr>
        <w:spacing w:line="360" w:lineRule="auto"/>
        <w:jc w:val="both"/>
        <w:rPr>
          <w:szCs w:val="24"/>
        </w:rPr>
      </w:pPr>
    </w:p>
    <w:p w14:paraId="6648F369" w14:textId="5F323612" w:rsidR="0030715B" w:rsidRPr="00532C5D" w:rsidRDefault="0030715B" w:rsidP="001308A5">
      <w:pPr>
        <w:pStyle w:val="Titre3"/>
        <w:numPr>
          <w:ilvl w:val="2"/>
          <w:numId w:val="23"/>
        </w:numPr>
      </w:pPr>
      <w:bookmarkStart w:id="444" w:name="_Toc201563218"/>
      <w:r w:rsidRPr="00532C5D">
        <w:t>Les commerçants</w:t>
      </w:r>
      <w:bookmarkEnd w:id="444"/>
      <w:r w:rsidRPr="00532C5D">
        <w:t xml:space="preserve"> </w:t>
      </w:r>
    </w:p>
    <w:p w14:paraId="17AEEE38" w14:textId="5191A8C2" w:rsidR="0030715B" w:rsidRPr="00532C5D" w:rsidRDefault="0030715B" w:rsidP="0030715B">
      <w:pPr>
        <w:spacing w:after="0" w:line="360" w:lineRule="auto"/>
        <w:jc w:val="both"/>
        <w:rPr>
          <w:rFonts w:eastAsiaTheme="minorHAnsi"/>
        </w:rPr>
      </w:pPr>
      <w:r w:rsidRPr="00532C5D">
        <w:t xml:space="preserve">Le tableau </w:t>
      </w:r>
      <w:r w:rsidR="003F40B7" w:rsidRPr="00532C5D">
        <w:t>2</w:t>
      </w:r>
      <w:r w:rsidR="00944CA2" w:rsidRPr="00532C5D">
        <w:t>3</w:t>
      </w:r>
      <w:r w:rsidRPr="00532C5D">
        <w:t xml:space="preserve"> présente les caractéristiques sociodémographiques des commerçants. Environ 80,81% des commerçants sont mariés, 10% sont célibataires et 9,19% sont veufs/veuves. Du point de vue du sexe, la majorité (77,98%) sont des femmes, tandis que 22,02% sont des hommes. En ce qui concerne l'activité principale, la majorité des commerçants (87,02%) sont impliqués dans la commercialisation, tandis que 12,98% sont impliqués dans la transformation. En termes de niveau d'instruction, 60,25% n'ont aucun niveau d'instruction, 32,36% ont suivi une éducation primaire, 5,2% ont un niveau d'études secondaires, et seulement 2,19% sont alphabétisés. Le produit principal vendu par la plupart des commerçants (74,3%) est le maïs grain, tandis que 25,77% vendent du maïs frais.</w:t>
      </w:r>
    </w:p>
    <w:p w14:paraId="2CF5A37A" w14:textId="098BFBB0" w:rsidR="0030715B" w:rsidRPr="00532C5D" w:rsidRDefault="0030715B" w:rsidP="007C7D74">
      <w:pPr>
        <w:pStyle w:val="Lgende"/>
      </w:pPr>
      <w:bookmarkStart w:id="445" w:name="_Toc152152183"/>
      <w:bookmarkStart w:id="446" w:name="_Toc197086853"/>
      <w:r w:rsidRPr="00532C5D">
        <w:rPr>
          <w:bCs/>
        </w:rPr>
        <w:t xml:space="preserve">Tableau </w:t>
      </w:r>
      <w:r w:rsidRPr="00532C5D">
        <w:rPr>
          <w:bCs/>
        </w:rPr>
        <w:fldChar w:fldCharType="begin"/>
      </w:r>
      <w:r w:rsidRPr="00532C5D">
        <w:rPr>
          <w:bCs/>
        </w:rPr>
        <w:instrText xml:space="preserve"> SEQ Tableau \* ARABIC </w:instrText>
      </w:r>
      <w:r w:rsidRPr="00532C5D">
        <w:rPr>
          <w:bCs/>
        </w:rPr>
        <w:fldChar w:fldCharType="separate"/>
      </w:r>
      <w:r w:rsidR="00944CA2" w:rsidRPr="00532C5D">
        <w:rPr>
          <w:bCs/>
          <w:noProof/>
        </w:rPr>
        <w:t>23</w:t>
      </w:r>
      <w:r w:rsidRPr="00532C5D">
        <w:rPr>
          <w:bCs/>
        </w:rPr>
        <w:fldChar w:fldCharType="end"/>
      </w:r>
      <w:r w:rsidRPr="00532C5D">
        <w:rPr>
          <w:bCs/>
        </w:rPr>
        <w:t>:</w:t>
      </w:r>
      <w:r w:rsidRPr="00532C5D">
        <w:t xml:space="preserve"> Caractéristiques sociodémographiques des commerçants</w:t>
      </w:r>
      <w:bookmarkEnd w:id="445"/>
      <w:bookmarkEnd w:id="446"/>
    </w:p>
    <w:tbl>
      <w:tblPr>
        <w:tblW w:w="5000" w:type="pct"/>
        <w:jc w:val="center"/>
        <w:tblCellMar>
          <w:left w:w="70" w:type="dxa"/>
          <w:right w:w="70" w:type="dxa"/>
        </w:tblCellMar>
        <w:tblLook w:val="04A0" w:firstRow="1" w:lastRow="0" w:firstColumn="1" w:lastColumn="0" w:noHBand="0" w:noVBand="1"/>
      </w:tblPr>
      <w:tblGrid>
        <w:gridCol w:w="3249"/>
        <w:gridCol w:w="3000"/>
        <w:gridCol w:w="2813"/>
      </w:tblGrid>
      <w:tr w:rsidR="0030715B" w:rsidRPr="00532C5D" w14:paraId="6FAFB6C8" w14:textId="77777777" w:rsidTr="003F4946">
        <w:trPr>
          <w:trHeight w:val="315"/>
          <w:jc w:val="center"/>
        </w:trPr>
        <w:tc>
          <w:tcPr>
            <w:tcW w:w="1793" w:type="pct"/>
            <w:tcBorders>
              <w:top w:val="single" w:sz="4" w:space="0" w:color="auto"/>
              <w:left w:val="single" w:sz="4" w:space="0" w:color="auto"/>
              <w:bottom w:val="single" w:sz="4" w:space="0" w:color="000000"/>
              <w:right w:val="nil"/>
            </w:tcBorders>
            <w:noWrap/>
            <w:vAlign w:val="center"/>
            <w:hideMark/>
          </w:tcPr>
          <w:p w14:paraId="668D3D95"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Caractéristiques</w:t>
            </w:r>
          </w:p>
        </w:tc>
        <w:tc>
          <w:tcPr>
            <w:tcW w:w="1655" w:type="pct"/>
            <w:tcBorders>
              <w:top w:val="single" w:sz="4" w:space="0" w:color="auto"/>
              <w:left w:val="single" w:sz="4" w:space="0" w:color="auto"/>
              <w:bottom w:val="single" w:sz="4" w:space="0" w:color="auto"/>
              <w:right w:val="single" w:sz="4" w:space="0" w:color="auto"/>
            </w:tcBorders>
            <w:noWrap/>
            <w:vAlign w:val="center"/>
            <w:hideMark/>
          </w:tcPr>
          <w:p w14:paraId="53807B28"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Variantes</w:t>
            </w:r>
          </w:p>
        </w:tc>
        <w:tc>
          <w:tcPr>
            <w:tcW w:w="1552" w:type="pct"/>
            <w:tcBorders>
              <w:top w:val="single" w:sz="4" w:space="0" w:color="auto"/>
              <w:left w:val="nil"/>
              <w:bottom w:val="single" w:sz="4" w:space="0" w:color="auto"/>
              <w:right w:val="single" w:sz="4" w:space="0" w:color="auto"/>
            </w:tcBorders>
            <w:noWrap/>
            <w:vAlign w:val="center"/>
            <w:hideMark/>
          </w:tcPr>
          <w:p w14:paraId="03019B4E"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Fréquence relative (%)</w:t>
            </w:r>
          </w:p>
        </w:tc>
      </w:tr>
      <w:tr w:rsidR="0030715B" w:rsidRPr="00532C5D" w14:paraId="5F748D80"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4304006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Situation Matrimoniale</w:t>
            </w:r>
          </w:p>
        </w:tc>
        <w:tc>
          <w:tcPr>
            <w:tcW w:w="1655" w:type="pct"/>
            <w:tcBorders>
              <w:top w:val="nil"/>
              <w:left w:val="nil"/>
              <w:bottom w:val="nil"/>
              <w:right w:val="single" w:sz="4" w:space="0" w:color="auto"/>
            </w:tcBorders>
            <w:noWrap/>
            <w:vAlign w:val="center"/>
            <w:hideMark/>
          </w:tcPr>
          <w:p w14:paraId="0B8F856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Célibataire</w:t>
            </w:r>
          </w:p>
        </w:tc>
        <w:tc>
          <w:tcPr>
            <w:tcW w:w="1552" w:type="pct"/>
            <w:tcBorders>
              <w:top w:val="nil"/>
              <w:left w:val="nil"/>
              <w:bottom w:val="nil"/>
              <w:right w:val="single" w:sz="4" w:space="0" w:color="auto"/>
            </w:tcBorders>
            <w:noWrap/>
            <w:vAlign w:val="center"/>
            <w:hideMark/>
          </w:tcPr>
          <w:p w14:paraId="1BFD4CB5"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10</w:t>
            </w:r>
          </w:p>
        </w:tc>
      </w:tr>
      <w:tr w:rsidR="0030715B" w:rsidRPr="00532C5D" w14:paraId="69D7BBF0"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156547DC"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69828D0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Marié (e)</w:t>
            </w:r>
          </w:p>
        </w:tc>
        <w:tc>
          <w:tcPr>
            <w:tcW w:w="1552" w:type="pct"/>
            <w:tcBorders>
              <w:top w:val="nil"/>
              <w:left w:val="nil"/>
              <w:bottom w:val="nil"/>
              <w:right w:val="single" w:sz="4" w:space="0" w:color="auto"/>
            </w:tcBorders>
            <w:noWrap/>
            <w:vAlign w:val="center"/>
            <w:hideMark/>
          </w:tcPr>
          <w:p w14:paraId="506911AB"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80,81</w:t>
            </w:r>
          </w:p>
        </w:tc>
      </w:tr>
      <w:tr w:rsidR="0030715B" w:rsidRPr="00532C5D" w14:paraId="773C26D9"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1451D8D5"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22F8136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Veuf (</w:t>
            </w:r>
            <w:proofErr w:type="spellStart"/>
            <w:r w:rsidRPr="00532C5D">
              <w:rPr>
                <w:rFonts w:eastAsia="Times New Roman"/>
                <w:color w:val="000000"/>
                <w:szCs w:val="24"/>
                <w:lang w:eastAsia="fr-FR"/>
              </w:rPr>
              <w:t>ve</w:t>
            </w:r>
            <w:proofErr w:type="spellEnd"/>
            <w:r w:rsidRPr="00532C5D">
              <w:rPr>
                <w:rFonts w:eastAsia="Times New Roman"/>
                <w:color w:val="000000"/>
                <w:szCs w:val="24"/>
                <w:lang w:eastAsia="fr-FR"/>
              </w:rPr>
              <w:t>)</w:t>
            </w:r>
          </w:p>
        </w:tc>
        <w:tc>
          <w:tcPr>
            <w:tcW w:w="1552" w:type="pct"/>
            <w:tcBorders>
              <w:top w:val="nil"/>
              <w:left w:val="nil"/>
              <w:bottom w:val="single" w:sz="4" w:space="0" w:color="auto"/>
              <w:right w:val="single" w:sz="4" w:space="0" w:color="auto"/>
            </w:tcBorders>
            <w:noWrap/>
            <w:vAlign w:val="center"/>
            <w:hideMark/>
          </w:tcPr>
          <w:p w14:paraId="220D672E"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9,19</w:t>
            </w:r>
          </w:p>
        </w:tc>
      </w:tr>
      <w:tr w:rsidR="0030715B" w:rsidRPr="00532C5D" w14:paraId="4B38804F"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59AB5C8D"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Sexe</w:t>
            </w:r>
          </w:p>
        </w:tc>
        <w:tc>
          <w:tcPr>
            <w:tcW w:w="1655" w:type="pct"/>
            <w:tcBorders>
              <w:top w:val="nil"/>
              <w:left w:val="nil"/>
              <w:bottom w:val="nil"/>
              <w:right w:val="single" w:sz="4" w:space="0" w:color="auto"/>
            </w:tcBorders>
            <w:noWrap/>
            <w:vAlign w:val="center"/>
            <w:hideMark/>
          </w:tcPr>
          <w:p w14:paraId="1E0A61AB"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Féminin</w:t>
            </w:r>
          </w:p>
        </w:tc>
        <w:tc>
          <w:tcPr>
            <w:tcW w:w="1552" w:type="pct"/>
            <w:tcBorders>
              <w:top w:val="nil"/>
              <w:left w:val="nil"/>
              <w:bottom w:val="nil"/>
              <w:right w:val="single" w:sz="4" w:space="0" w:color="auto"/>
            </w:tcBorders>
            <w:noWrap/>
            <w:vAlign w:val="center"/>
            <w:hideMark/>
          </w:tcPr>
          <w:p w14:paraId="0F51ABCD"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77,98</w:t>
            </w:r>
          </w:p>
        </w:tc>
      </w:tr>
      <w:tr w:rsidR="0030715B" w:rsidRPr="00532C5D" w14:paraId="3C0E0DB0"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519F3050"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630D5031"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Masculin</w:t>
            </w:r>
          </w:p>
        </w:tc>
        <w:tc>
          <w:tcPr>
            <w:tcW w:w="1552" w:type="pct"/>
            <w:tcBorders>
              <w:top w:val="nil"/>
              <w:left w:val="nil"/>
              <w:bottom w:val="single" w:sz="4" w:space="0" w:color="auto"/>
              <w:right w:val="single" w:sz="4" w:space="0" w:color="auto"/>
            </w:tcBorders>
            <w:noWrap/>
            <w:vAlign w:val="center"/>
            <w:hideMark/>
          </w:tcPr>
          <w:p w14:paraId="10CA4D8E"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22,02</w:t>
            </w:r>
          </w:p>
        </w:tc>
      </w:tr>
      <w:tr w:rsidR="0030715B" w:rsidRPr="00532C5D" w14:paraId="29CACEF4"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022FEF4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Activité principale</w:t>
            </w:r>
          </w:p>
        </w:tc>
        <w:tc>
          <w:tcPr>
            <w:tcW w:w="1655" w:type="pct"/>
            <w:tcBorders>
              <w:top w:val="nil"/>
              <w:left w:val="nil"/>
              <w:bottom w:val="nil"/>
              <w:right w:val="single" w:sz="4" w:space="0" w:color="auto"/>
            </w:tcBorders>
            <w:noWrap/>
            <w:vAlign w:val="center"/>
            <w:hideMark/>
          </w:tcPr>
          <w:p w14:paraId="03FA740C"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Commercialisation</w:t>
            </w:r>
          </w:p>
        </w:tc>
        <w:tc>
          <w:tcPr>
            <w:tcW w:w="1552" w:type="pct"/>
            <w:tcBorders>
              <w:top w:val="nil"/>
              <w:left w:val="nil"/>
              <w:bottom w:val="nil"/>
              <w:right w:val="single" w:sz="4" w:space="0" w:color="auto"/>
            </w:tcBorders>
            <w:noWrap/>
            <w:vAlign w:val="center"/>
            <w:hideMark/>
          </w:tcPr>
          <w:p w14:paraId="3A42A543"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87,02</w:t>
            </w:r>
          </w:p>
        </w:tc>
      </w:tr>
      <w:tr w:rsidR="0030715B" w:rsidRPr="00532C5D" w14:paraId="6F3B4EA0"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6472261A"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0A2CADE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Transformation</w:t>
            </w:r>
          </w:p>
        </w:tc>
        <w:tc>
          <w:tcPr>
            <w:tcW w:w="1552" w:type="pct"/>
            <w:tcBorders>
              <w:top w:val="nil"/>
              <w:left w:val="nil"/>
              <w:bottom w:val="single" w:sz="4" w:space="0" w:color="auto"/>
              <w:right w:val="single" w:sz="4" w:space="0" w:color="auto"/>
            </w:tcBorders>
            <w:noWrap/>
            <w:vAlign w:val="center"/>
            <w:hideMark/>
          </w:tcPr>
          <w:p w14:paraId="6F1762EF"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12,98</w:t>
            </w:r>
          </w:p>
        </w:tc>
      </w:tr>
      <w:tr w:rsidR="0030715B" w:rsidRPr="00532C5D" w14:paraId="026E1175" w14:textId="77777777" w:rsidTr="003F4946">
        <w:trPr>
          <w:trHeight w:val="31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51444E3B"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Niveau d'instruction</w:t>
            </w:r>
          </w:p>
        </w:tc>
        <w:tc>
          <w:tcPr>
            <w:tcW w:w="1655" w:type="pct"/>
            <w:tcBorders>
              <w:top w:val="nil"/>
              <w:left w:val="nil"/>
              <w:bottom w:val="nil"/>
              <w:right w:val="single" w:sz="4" w:space="0" w:color="auto"/>
            </w:tcBorders>
            <w:noWrap/>
            <w:vAlign w:val="center"/>
            <w:hideMark/>
          </w:tcPr>
          <w:p w14:paraId="4479FBE2"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Alphabétisé</w:t>
            </w:r>
          </w:p>
        </w:tc>
        <w:tc>
          <w:tcPr>
            <w:tcW w:w="1552" w:type="pct"/>
            <w:tcBorders>
              <w:top w:val="nil"/>
              <w:left w:val="nil"/>
              <w:bottom w:val="nil"/>
              <w:right w:val="single" w:sz="4" w:space="0" w:color="auto"/>
            </w:tcBorders>
            <w:noWrap/>
            <w:vAlign w:val="center"/>
            <w:hideMark/>
          </w:tcPr>
          <w:p w14:paraId="16C0EDC3"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2,19</w:t>
            </w:r>
          </w:p>
        </w:tc>
      </w:tr>
      <w:tr w:rsidR="0030715B" w:rsidRPr="00532C5D" w14:paraId="0024FEE8"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53A07125"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4D2188C3"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Aucun</w:t>
            </w:r>
          </w:p>
        </w:tc>
        <w:tc>
          <w:tcPr>
            <w:tcW w:w="1552" w:type="pct"/>
            <w:tcBorders>
              <w:top w:val="nil"/>
              <w:left w:val="nil"/>
              <w:bottom w:val="nil"/>
              <w:right w:val="single" w:sz="4" w:space="0" w:color="auto"/>
            </w:tcBorders>
            <w:noWrap/>
            <w:vAlign w:val="center"/>
            <w:hideMark/>
          </w:tcPr>
          <w:p w14:paraId="1A887609"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60,25</w:t>
            </w:r>
          </w:p>
        </w:tc>
      </w:tr>
      <w:tr w:rsidR="0030715B" w:rsidRPr="00532C5D" w14:paraId="31750323"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2653B046"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nil"/>
              <w:right w:val="single" w:sz="4" w:space="0" w:color="auto"/>
            </w:tcBorders>
            <w:noWrap/>
            <w:vAlign w:val="center"/>
            <w:hideMark/>
          </w:tcPr>
          <w:p w14:paraId="739E246D"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Primaire</w:t>
            </w:r>
          </w:p>
        </w:tc>
        <w:tc>
          <w:tcPr>
            <w:tcW w:w="1552" w:type="pct"/>
            <w:tcBorders>
              <w:top w:val="nil"/>
              <w:left w:val="nil"/>
              <w:bottom w:val="nil"/>
              <w:right w:val="single" w:sz="4" w:space="0" w:color="auto"/>
            </w:tcBorders>
            <w:noWrap/>
            <w:vAlign w:val="center"/>
            <w:hideMark/>
          </w:tcPr>
          <w:p w14:paraId="14E85E44"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32,36</w:t>
            </w:r>
          </w:p>
        </w:tc>
      </w:tr>
      <w:tr w:rsidR="0030715B" w:rsidRPr="00532C5D" w14:paraId="55ADEB70"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71062489"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13B49F4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Secondaire</w:t>
            </w:r>
          </w:p>
        </w:tc>
        <w:tc>
          <w:tcPr>
            <w:tcW w:w="1552" w:type="pct"/>
            <w:tcBorders>
              <w:top w:val="nil"/>
              <w:left w:val="nil"/>
              <w:bottom w:val="single" w:sz="4" w:space="0" w:color="auto"/>
              <w:right w:val="single" w:sz="4" w:space="0" w:color="auto"/>
            </w:tcBorders>
            <w:noWrap/>
            <w:vAlign w:val="center"/>
            <w:hideMark/>
          </w:tcPr>
          <w:p w14:paraId="134EEB84"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5,2</w:t>
            </w:r>
          </w:p>
        </w:tc>
      </w:tr>
      <w:tr w:rsidR="0030715B" w:rsidRPr="00532C5D" w14:paraId="3B84DD44" w14:textId="77777777" w:rsidTr="003F4946">
        <w:trPr>
          <w:trHeight w:val="265"/>
          <w:jc w:val="center"/>
        </w:trPr>
        <w:tc>
          <w:tcPr>
            <w:tcW w:w="1793" w:type="pct"/>
            <w:vMerge w:val="restart"/>
            <w:tcBorders>
              <w:top w:val="nil"/>
              <w:left w:val="single" w:sz="4" w:space="0" w:color="auto"/>
              <w:bottom w:val="single" w:sz="4" w:space="0" w:color="000000"/>
              <w:right w:val="single" w:sz="4" w:space="0" w:color="auto"/>
            </w:tcBorders>
            <w:noWrap/>
            <w:vAlign w:val="center"/>
            <w:hideMark/>
          </w:tcPr>
          <w:p w14:paraId="0C2E0247"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Produit principal vendu</w:t>
            </w:r>
          </w:p>
        </w:tc>
        <w:tc>
          <w:tcPr>
            <w:tcW w:w="1655" w:type="pct"/>
            <w:tcBorders>
              <w:top w:val="single" w:sz="4" w:space="0" w:color="auto"/>
              <w:left w:val="nil"/>
              <w:bottom w:val="nil"/>
              <w:right w:val="single" w:sz="4" w:space="0" w:color="auto"/>
            </w:tcBorders>
            <w:noWrap/>
            <w:vAlign w:val="center"/>
            <w:hideMark/>
          </w:tcPr>
          <w:p w14:paraId="5C1A286C"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Maïs grain</w:t>
            </w:r>
          </w:p>
        </w:tc>
        <w:tc>
          <w:tcPr>
            <w:tcW w:w="1552" w:type="pct"/>
            <w:tcBorders>
              <w:top w:val="single" w:sz="4" w:space="0" w:color="auto"/>
              <w:left w:val="nil"/>
              <w:bottom w:val="nil"/>
              <w:right w:val="single" w:sz="4" w:space="0" w:color="auto"/>
            </w:tcBorders>
            <w:noWrap/>
            <w:vAlign w:val="center"/>
            <w:hideMark/>
          </w:tcPr>
          <w:p w14:paraId="728D8DC6"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74,3</w:t>
            </w:r>
          </w:p>
        </w:tc>
      </w:tr>
      <w:tr w:rsidR="0030715B" w:rsidRPr="00532C5D" w14:paraId="63EA17DB" w14:textId="77777777" w:rsidTr="003F4946">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732948C0" w14:textId="77777777" w:rsidR="0030715B" w:rsidRPr="00532C5D" w:rsidRDefault="0030715B" w:rsidP="003F4946">
            <w:pPr>
              <w:spacing w:after="0"/>
              <w:rPr>
                <w:rFonts w:eastAsia="Times New Roman"/>
                <w:color w:val="000000"/>
                <w:szCs w:val="24"/>
                <w:lang w:eastAsia="fr-FR"/>
              </w:rPr>
            </w:pPr>
          </w:p>
        </w:tc>
        <w:tc>
          <w:tcPr>
            <w:tcW w:w="1655" w:type="pct"/>
            <w:tcBorders>
              <w:top w:val="nil"/>
              <w:left w:val="nil"/>
              <w:bottom w:val="single" w:sz="4" w:space="0" w:color="auto"/>
              <w:right w:val="single" w:sz="4" w:space="0" w:color="auto"/>
            </w:tcBorders>
            <w:noWrap/>
            <w:vAlign w:val="center"/>
            <w:hideMark/>
          </w:tcPr>
          <w:p w14:paraId="11D8DFCB"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Maïs frais</w:t>
            </w:r>
          </w:p>
        </w:tc>
        <w:tc>
          <w:tcPr>
            <w:tcW w:w="1552" w:type="pct"/>
            <w:tcBorders>
              <w:top w:val="nil"/>
              <w:left w:val="nil"/>
              <w:bottom w:val="single" w:sz="4" w:space="0" w:color="auto"/>
              <w:right w:val="single" w:sz="4" w:space="0" w:color="auto"/>
            </w:tcBorders>
            <w:noWrap/>
            <w:vAlign w:val="center"/>
            <w:hideMark/>
          </w:tcPr>
          <w:p w14:paraId="480E33E8"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25,77</w:t>
            </w:r>
          </w:p>
        </w:tc>
      </w:tr>
    </w:tbl>
    <w:p w14:paraId="712E95B9" w14:textId="77777777" w:rsidR="00635A39" w:rsidRPr="00532C5D" w:rsidRDefault="00635A39" w:rsidP="0030715B">
      <w:pPr>
        <w:spacing w:after="0" w:line="360" w:lineRule="auto"/>
        <w:jc w:val="both"/>
        <w:rPr>
          <w:szCs w:val="24"/>
        </w:rPr>
      </w:pPr>
    </w:p>
    <w:p w14:paraId="34855E91" w14:textId="6C115D20" w:rsidR="0030715B" w:rsidRPr="00532C5D" w:rsidRDefault="0030715B" w:rsidP="0030715B">
      <w:pPr>
        <w:spacing w:after="0" w:line="360" w:lineRule="auto"/>
        <w:jc w:val="both"/>
        <w:rPr>
          <w:szCs w:val="24"/>
        </w:rPr>
      </w:pPr>
      <w:r w:rsidRPr="00532C5D">
        <w:rPr>
          <w:szCs w:val="24"/>
        </w:rPr>
        <w:t>Les commerçants de maïs agissent comme des intermédiaires clés entre les producteurs et les consommateurs. Cette étude fait ressortir trois types de commerçants intervenant dans la vente du maïs. Il s’agit notamment des intermédiaires, des grossistes et des détaillants.</w:t>
      </w:r>
    </w:p>
    <w:p w14:paraId="61CF7702" w14:textId="77777777" w:rsidR="007C7D74" w:rsidRPr="00532C5D" w:rsidRDefault="007C7D74" w:rsidP="0030715B">
      <w:pPr>
        <w:spacing w:after="0" w:line="360" w:lineRule="auto"/>
        <w:jc w:val="both"/>
        <w:rPr>
          <w:szCs w:val="24"/>
        </w:rPr>
      </w:pPr>
    </w:p>
    <w:p w14:paraId="7B89B950" w14:textId="7E90EB27" w:rsidR="0030715B" w:rsidRPr="00532C5D" w:rsidRDefault="0030715B">
      <w:pPr>
        <w:pStyle w:val="Titre3"/>
        <w:numPr>
          <w:ilvl w:val="3"/>
          <w:numId w:val="52"/>
        </w:numPr>
      </w:pPr>
      <w:bookmarkStart w:id="447" w:name="_Toc201563219"/>
      <w:r w:rsidRPr="00532C5D">
        <w:t>Les intermédiaires</w:t>
      </w:r>
      <w:bookmarkEnd w:id="447"/>
    </w:p>
    <w:p w14:paraId="4AD2EE36" w14:textId="61A60F4E" w:rsidR="0030715B" w:rsidRPr="00532C5D" w:rsidRDefault="0030715B" w:rsidP="0030715B">
      <w:pPr>
        <w:autoSpaceDE w:val="0"/>
        <w:adjustRightInd w:val="0"/>
        <w:spacing w:after="0" w:line="360" w:lineRule="auto"/>
        <w:jc w:val="both"/>
        <w:rPr>
          <w:szCs w:val="24"/>
        </w:rPr>
      </w:pPr>
      <w:r w:rsidRPr="00532C5D">
        <w:rPr>
          <w:szCs w:val="24"/>
        </w:rPr>
        <w:t>Ce groupe assure la collecte du maïs pour les grossistes au niveau des sites de production. Ils jouent un rôle déterminant lors de la fixation du prix du kilogramme au moment de la récolte. On distingue aussi deux sous-groupes :</w:t>
      </w:r>
      <w:r w:rsidR="00635A39" w:rsidRPr="00532C5D">
        <w:rPr>
          <w:szCs w:val="24"/>
        </w:rPr>
        <w:t xml:space="preserve"> </w:t>
      </w:r>
      <w:r w:rsidRPr="00532C5D">
        <w:rPr>
          <w:szCs w:val="24"/>
        </w:rPr>
        <w:t>les intermédiaires locaux collectant la production pour les grossistes et détaillants des villes ;</w:t>
      </w:r>
      <w:r w:rsidR="00635A39" w:rsidRPr="00532C5D">
        <w:rPr>
          <w:szCs w:val="24"/>
        </w:rPr>
        <w:t xml:space="preserve"> </w:t>
      </w:r>
      <w:r w:rsidRPr="00532C5D">
        <w:rPr>
          <w:szCs w:val="24"/>
        </w:rPr>
        <w:t>les intermédiaires des gros centres urbains de consommation qui acheminent le plus souvent la production au niveau des centres urbains pour les grossistes.</w:t>
      </w:r>
      <w:r w:rsidR="00635A39" w:rsidRPr="00532C5D">
        <w:rPr>
          <w:szCs w:val="24"/>
        </w:rPr>
        <w:t xml:space="preserve"> </w:t>
      </w:r>
      <w:r w:rsidRPr="00532C5D">
        <w:rPr>
          <w:szCs w:val="24"/>
        </w:rPr>
        <w:t>Ce dernier sous-groupe est le plus intéressant car disposant de plus de moyens financiers lui permettant de faire l’achat de grandes quantités du maïs sous forme de cash, contrairement aux intermédiaires locaux qui disposent de peu de moyens et le paiement du producteur se fait en compte-goutte. Avec cette catégorie d’acteurs, les producteurs ne rentrent dans leurs droits qu’après 2 à 3 mois de la vente. Cet état de fait crée généralement une rupture de confiance entre l’intermédiaire local et le producteur.</w:t>
      </w:r>
    </w:p>
    <w:p w14:paraId="19096D01" w14:textId="152672A9" w:rsidR="0030715B" w:rsidRPr="00532C5D" w:rsidRDefault="0030715B">
      <w:pPr>
        <w:pStyle w:val="Titre3"/>
        <w:numPr>
          <w:ilvl w:val="3"/>
          <w:numId w:val="52"/>
        </w:numPr>
      </w:pPr>
      <w:bookmarkStart w:id="448" w:name="_Toc201563220"/>
      <w:r w:rsidRPr="00532C5D">
        <w:t>Les grossistes</w:t>
      </w:r>
      <w:bookmarkEnd w:id="448"/>
    </w:p>
    <w:p w14:paraId="19A77B9C" w14:textId="77777777" w:rsidR="0030715B" w:rsidRPr="00532C5D" w:rsidRDefault="0030715B" w:rsidP="0030715B">
      <w:pPr>
        <w:autoSpaceDE w:val="0"/>
        <w:adjustRightInd w:val="0"/>
        <w:spacing w:after="0" w:line="360" w:lineRule="auto"/>
        <w:jc w:val="both"/>
        <w:rPr>
          <w:szCs w:val="24"/>
        </w:rPr>
      </w:pPr>
      <w:r w:rsidRPr="00532C5D">
        <w:rPr>
          <w:szCs w:val="24"/>
        </w:rPr>
        <w:t>Cette catégorie d’acteur est très influente dans le processus de la commercialisation dans la mesure où elle préfinance un nombre assez important de producteurs (petits et moyens). Cette relation permet aux grossistes de disposer des quantités assez importantes lors de la récolte et de maximiser leur profit grâce à un prix de cession du kilogramme très faible du maïs. Ils collaborent avec les intermédiaires seulement quand ils ne disposent plus de stock. Les résultats de l’étude montrent l’absence de grossistes dans la chaine de commercialisation au niveau local.</w:t>
      </w:r>
    </w:p>
    <w:p w14:paraId="493DC4A5" w14:textId="20BA5AF9" w:rsidR="0030715B" w:rsidRPr="00532C5D" w:rsidRDefault="0030715B">
      <w:pPr>
        <w:pStyle w:val="Titre3"/>
        <w:numPr>
          <w:ilvl w:val="3"/>
          <w:numId w:val="52"/>
        </w:numPr>
      </w:pPr>
      <w:bookmarkStart w:id="449" w:name="_Toc201563221"/>
      <w:r w:rsidRPr="00532C5D">
        <w:t>Les détaillants</w:t>
      </w:r>
      <w:bookmarkEnd w:id="449"/>
    </w:p>
    <w:p w14:paraId="61ADD7E3" w14:textId="77777777" w:rsidR="0030715B" w:rsidRPr="00532C5D" w:rsidRDefault="0030715B" w:rsidP="0030715B">
      <w:pPr>
        <w:autoSpaceDE w:val="0"/>
        <w:adjustRightInd w:val="0"/>
        <w:spacing w:after="0" w:line="360" w:lineRule="auto"/>
        <w:jc w:val="both"/>
        <w:rPr>
          <w:szCs w:val="24"/>
        </w:rPr>
      </w:pPr>
      <w:r w:rsidRPr="00532C5D">
        <w:rPr>
          <w:szCs w:val="24"/>
        </w:rPr>
        <w:t>Ce groupe joue un rôle déterminant dans la fixation du prix de revient du kilogramme du maïs. Ils sont chargés de la vente en détail à l’intérieur des villes. Certains préfinancent les producteurs qui leur permettent de disposer d’avance de la production. Ce groupe se subdivise en deux sous-groupes :</w:t>
      </w:r>
    </w:p>
    <w:p w14:paraId="65401985" w14:textId="77777777" w:rsidR="0030715B" w:rsidRPr="00532C5D" w:rsidRDefault="0030715B">
      <w:pPr>
        <w:pStyle w:val="Paragraphedeliste"/>
        <w:numPr>
          <w:ilvl w:val="0"/>
          <w:numId w:val="17"/>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t>Les détaillants locaux chargés de la vente en détail localement ;</w:t>
      </w:r>
    </w:p>
    <w:p w14:paraId="671FFF65" w14:textId="77777777" w:rsidR="0030715B" w:rsidRPr="00532C5D" w:rsidRDefault="0030715B">
      <w:pPr>
        <w:pStyle w:val="Paragraphedeliste"/>
        <w:numPr>
          <w:ilvl w:val="0"/>
          <w:numId w:val="17"/>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lastRenderedPageBreak/>
        <w:t>Les détaillants des gros centres urbains de consommation qui assurent la vente du maïs dans les centres urbains.</w:t>
      </w:r>
    </w:p>
    <w:p w14:paraId="3AA3F832" w14:textId="02620A82" w:rsidR="00FE2836" w:rsidRPr="00532C5D" w:rsidRDefault="007C7D74">
      <w:pPr>
        <w:pStyle w:val="Titre3"/>
        <w:numPr>
          <w:ilvl w:val="3"/>
          <w:numId w:val="52"/>
        </w:numPr>
      </w:pPr>
      <w:bookmarkStart w:id="450" w:name="_Toc201563222"/>
      <w:r w:rsidRPr="00532C5D">
        <w:t>Le circuit de commercialisation</w:t>
      </w:r>
      <w:bookmarkEnd w:id="450"/>
    </w:p>
    <w:p w14:paraId="2DACA32B" w14:textId="11559E8B" w:rsidR="007C7D74" w:rsidRPr="00532C5D" w:rsidRDefault="00317774" w:rsidP="007C7D74">
      <w:pPr>
        <w:autoSpaceDE w:val="0"/>
        <w:adjustRightInd w:val="0"/>
        <w:spacing w:after="0" w:line="360" w:lineRule="auto"/>
        <w:jc w:val="both"/>
        <w:rPr>
          <w:szCs w:val="24"/>
        </w:rPr>
      </w:pPr>
      <w:r w:rsidRPr="00532C5D">
        <w:rPr>
          <w:szCs w:val="24"/>
        </w:rPr>
        <w:t>Le circuit de commercialisation</w:t>
      </w:r>
      <w:r w:rsidR="007C7D74" w:rsidRPr="00532C5D">
        <w:rPr>
          <w:szCs w:val="24"/>
        </w:rPr>
        <w:t xml:space="preserve"> d'un produit donné, est l'ensemble des étapes qu'il franchit pour passer du producteur au consommateur (</w:t>
      </w:r>
      <w:proofErr w:type="spellStart"/>
      <w:r w:rsidR="007C7D74" w:rsidRPr="00532C5D">
        <w:rPr>
          <w:szCs w:val="24"/>
        </w:rPr>
        <w:t>Bourret</w:t>
      </w:r>
      <w:proofErr w:type="spellEnd"/>
      <w:r w:rsidR="007C7D74" w:rsidRPr="00532C5D">
        <w:rPr>
          <w:szCs w:val="24"/>
        </w:rPr>
        <w:t xml:space="preserve">, 1984). C'est donc, le trajet qu'il suit pour passer du producteur au consommateur final. La commercialisation du maïs dans les deux bassins de production se fait en grande partie par des circuits informels. </w:t>
      </w:r>
    </w:p>
    <w:p w14:paraId="52FC78CB" w14:textId="5163B88E" w:rsidR="007C7D74" w:rsidRPr="00532C5D" w:rsidRDefault="007C7D74" w:rsidP="007C7D74">
      <w:pPr>
        <w:autoSpaceDE w:val="0"/>
        <w:adjustRightInd w:val="0"/>
        <w:spacing w:after="0" w:line="360" w:lineRule="auto"/>
        <w:jc w:val="both"/>
        <w:rPr>
          <w:szCs w:val="24"/>
        </w:rPr>
      </w:pPr>
      <w:r w:rsidRPr="00532C5D">
        <w:rPr>
          <w:szCs w:val="24"/>
        </w:rPr>
        <w:t>En fonction des stratégies d’écoulement, q</w:t>
      </w:r>
      <w:r w:rsidRPr="00532C5D">
        <w:t>uatre (04) circuits de commercialisation du maïs grain au Tchad composés de différents acteurs ont été identifiés. La figure 2</w:t>
      </w:r>
      <w:r w:rsidR="003F40B7" w:rsidRPr="00532C5D">
        <w:t>9</w:t>
      </w:r>
      <w:r w:rsidRPr="00532C5D">
        <w:t xml:space="preserve"> </w:t>
      </w:r>
      <w:r w:rsidRPr="00532C5D">
        <w:rPr>
          <w:szCs w:val="24"/>
        </w:rPr>
        <w:t>présente la cartographie de ces circuits de commercialisation. L’analyse de la cartographie sur les circuits de commercialisation fait ressortir les éléments suivants :</w:t>
      </w:r>
    </w:p>
    <w:p w14:paraId="3AB2EB39" w14:textId="77777777" w:rsidR="007C7D74" w:rsidRPr="00532C5D" w:rsidRDefault="007C7D74">
      <w:pPr>
        <w:pStyle w:val="Paragraphedeliste"/>
        <w:numPr>
          <w:ilvl w:val="0"/>
          <w:numId w:val="18"/>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t>Au niveau du circuit 1, le producteur vend directement à l’intermédiaire local, qui à son tour vend aux détaillants locaux qui assurent la distribution au niveau des consommateurs. Dans ce circuit, on trouve la stratégie de la vente bord champs et concerne surtout les petits producteurs et les producteurs moyens.</w:t>
      </w:r>
    </w:p>
    <w:p w14:paraId="7CF6BDA0" w14:textId="77777777" w:rsidR="007C7D74" w:rsidRPr="00532C5D" w:rsidRDefault="007C7D74">
      <w:pPr>
        <w:pStyle w:val="Paragraphedeliste"/>
        <w:numPr>
          <w:ilvl w:val="0"/>
          <w:numId w:val="18"/>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t>Au niveau du circuit 2, il fait intervenir l’ensemble des acteurs du processus de la commercialisation du maïs. Le producteur vend sa production à l’intermédiaire local, qui la revend aux détaillants locaux. Ces derniers pour obtenir plus de gain la revende aux intermédiaires des gros centres urbains de consommation. Ils entretiennent des relations étroites avec les détaillants locaux, ce qui leur facilite la collecte des quantités de maïs pour les revendre ensuite aux grossistes. A leur tour, ils ravitaillent les détaillants et le produit arrive dans les mains du consommateur. Dans ce circuit le prix de vente du kg de maïs est le plus élevé du fait de la présence de plusieurs acteurs. Dans ce circuit la stratégie de la vente différée est la mieux développée.</w:t>
      </w:r>
    </w:p>
    <w:p w14:paraId="20D58DC0" w14:textId="77777777" w:rsidR="007C7D74" w:rsidRPr="00532C5D" w:rsidRDefault="007C7D74">
      <w:pPr>
        <w:pStyle w:val="Paragraphedeliste"/>
        <w:numPr>
          <w:ilvl w:val="0"/>
          <w:numId w:val="18"/>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t>Au niveau du circuit 3, le producteur vend directement à l’intermédiaire du gros centre urbain de consommation qui vend à son tour au grossiste. Ce dernier vend au détaillant du gros centre urbain qui assure la distribution aux consommateurs. Dans ce circuit le produit est le plus souvent vendu dans une autre localité. On retrouve dans ce circuit la vente en détail.</w:t>
      </w:r>
    </w:p>
    <w:p w14:paraId="3BABC482" w14:textId="77777777" w:rsidR="007C7D74" w:rsidRPr="00532C5D" w:rsidRDefault="007C7D74">
      <w:pPr>
        <w:pStyle w:val="Paragraphedeliste"/>
        <w:numPr>
          <w:ilvl w:val="0"/>
          <w:numId w:val="18"/>
        </w:numPr>
        <w:autoSpaceDE w:val="0"/>
        <w:autoSpaceDN w:val="0"/>
        <w:adjustRightInd w:val="0"/>
        <w:spacing w:after="0" w:line="360" w:lineRule="auto"/>
        <w:jc w:val="both"/>
        <w:rPr>
          <w:rFonts w:ascii="Times New Roman" w:hAnsi="Times New Roman" w:cs="Times New Roman"/>
          <w:szCs w:val="24"/>
        </w:rPr>
      </w:pPr>
      <w:r w:rsidRPr="00532C5D">
        <w:rPr>
          <w:rFonts w:ascii="Times New Roman" w:hAnsi="Times New Roman" w:cs="Times New Roman"/>
          <w:szCs w:val="24"/>
        </w:rPr>
        <w:t xml:space="preserve">Au niveau du circuit 4, il met en relation cinq acteurs que sont le producteur, son l’exportateur, le grossiste et le détaillant. Dans ce circuit, le producteur vend directement la production stockée à l’exportateur. Ce dernier le revend au grossiste du gros centre </w:t>
      </w:r>
      <w:r w:rsidRPr="00532C5D">
        <w:rPr>
          <w:rFonts w:ascii="Times New Roman" w:hAnsi="Times New Roman" w:cs="Times New Roman"/>
          <w:szCs w:val="24"/>
        </w:rPr>
        <w:lastRenderedPageBreak/>
        <w:t>de consommation des pays voisins. Celui-ci la revend au niveau de son magasin ou boutique aux détaillants du gros centre de consommation qui à leur tour assurent la distribution auprès des consommateurs.</w:t>
      </w:r>
    </w:p>
    <w:p w14:paraId="479E8D30" w14:textId="62E25BCC" w:rsidR="007C7D74" w:rsidRPr="00532C5D" w:rsidRDefault="00317774" w:rsidP="00317774">
      <w:pPr>
        <w:tabs>
          <w:tab w:val="left" w:pos="1170"/>
        </w:tabs>
        <w:autoSpaceDE w:val="0"/>
        <w:adjustRightInd w:val="0"/>
        <w:spacing w:after="0" w:line="360" w:lineRule="auto"/>
        <w:jc w:val="both"/>
        <w:rPr>
          <w:rStyle w:val="lev"/>
          <w:color w:val="007BB8"/>
          <w:sz w:val="27"/>
          <w:szCs w:val="27"/>
          <w:u w:val="single"/>
        </w:rPr>
      </w:pPr>
      <w:r w:rsidRPr="00532C5D">
        <w:rPr>
          <w:color w:val="007BB8"/>
          <w:szCs w:val="24"/>
        </w:rPr>
        <w:tab/>
      </w:r>
    </w:p>
    <w:p w14:paraId="289B3BBD"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28896" behindDoc="0" locked="0" layoutInCell="1" allowOverlap="1" wp14:anchorId="42EF77B9" wp14:editId="77D0C6B3">
                <wp:simplePos x="0" y="0"/>
                <wp:positionH relativeFrom="column">
                  <wp:posOffset>2024275</wp:posOffset>
                </wp:positionH>
                <wp:positionV relativeFrom="paragraph">
                  <wp:posOffset>44729</wp:posOffset>
                </wp:positionV>
                <wp:extent cx="1676400" cy="442128"/>
                <wp:effectExtent l="0" t="0" r="19050" b="15240"/>
                <wp:wrapNone/>
                <wp:docPr id="10" name="Rectangle 10"/>
                <wp:cNvGraphicFramePr/>
                <a:graphic xmlns:a="http://schemas.openxmlformats.org/drawingml/2006/main">
                  <a:graphicData uri="http://schemas.microsoft.com/office/word/2010/wordprocessingShape">
                    <wps:wsp>
                      <wps:cNvSpPr/>
                      <wps:spPr>
                        <a:xfrm>
                          <a:off x="0" y="0"/>
                          <a:ext cx="1676400" cy="44212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44EA32" w14:textId="77777777" w:rsidR="007C7D74" w:rsidRDefault="007C7D74" w:rsidP="007C7D74">
                            <w:pPr>
                              <w:jc w:val="center"/>
                            </w:pPr>
                            <w:r>
                              <w:rPr>
                                <w:rFonts w:ascii="Arial" w:hAnsi="Arial" w:cs="Arial"/>
                                <w:color w:val="000000"/>
                                <w:sz w:val="27"/>
                                <w:szCs w:val="27"/>
                              </w:rPr>
                              <w:t>Producteurs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F77B9" id="Rectangle 10" o:spid="_x0000_s1100" style="position:absolute;margin-left:159.4pt;margin-top:3.5pt;width:132pt;height:34.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" fillcolor="white [3201]" strokecolor="black [3213]" strokeweight="1pt">
                <v:textbox>
                  <w:txbxContent>
                    <w:p w14:paraId="5C44EA32" w14:textId="77777777" w:rsidR="007C7D74" w:rsidRDefault="007C7D74" w:rsidP="007C7D74">
                      <w:pPr>
                        <w:jc w:val="center"/>
                      </w:pPr>
                      <w:r>
                        <w:rPr>
                          <w:rFonts w:ascii="Arial" w:hAnsi="Arial" w:cs="Arial"/>
                          <w:color w:val="000000"/>
                          <w:sz w:val="27"/>
                          <w:szCs w:val="27"/>
                        </w:rPr>
                        <w:t>Producteurs</w:t>
                      </w:r>
                    </w:p>
                  </w:txbxContent>
                </v:textbox>
              </v:rect>
            </w:pict>
          </mc:Fallback>
        </mc:AlternateContent>
      </w:r>
    </w:p>
    <w:p w14:paraId="664F7835"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32992" behindDoc="0" locked="0" layoutInCell="1" allowOverlap="1" wp14:anchorId="1F63C0B5" wp14:editId="50E4A703">
                <wp:simplePos x="0" y="0"/>
                <wp:positionH relativeFrom="column">
                  <wp:posOffset>1177264</wp:posOffset>
                </wp:positionH>
                <wp:positionV relativeFrom="paragraph">
                  <wp:posOffset>190336</wp:posOffset>
                </wp:positionV>
                <wp:extent cx="896977" cy="91252"/>
                <wp:effectExtent l="0" t="247650" r="0" b="233045"/>
                <wp:wrapNone/>
                <wp:docPr id="19" name="Flèche gauche 19"/>
                <wp:cNvGraphicFramePr/>
                <a:graphic xmlns:a="http://schemas.openxmlformats.org/drawingml/2006/main">
                  <a:graphicData uri="http://schemas.microsoft.com/office/word/2010/wordprocessingShape">
                    <wps:wsp>
                      <wps:cNvSpPr/>
                      <wps:spPr>
                        <a:xfrm rot="19544807">
                          <a:off x="0" y="0"/>
                          <a:ext cx="896977" cy="91252"/>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4D8F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19" o:spid="_x0000_s1026" type="#_x0000_t66" style="position:absolute;margin-left:92.7pt;margin-top:15pt;width:70.65pt;height:7.2pt;rotation:-2244819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" adj="1099"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31968" behindDoc="0" locked="0" layoutInCell="1" allowOverlap="1" wp14:anchorId="6EE7EDF6" wp14:editId="52A0E855">
                <wp:simplePos x="0" y="0"/>
                <wp:positionH relativeFrom="column">
                  <wp:posOffset>713668</wp:posOffset>
                </wp:positionH>
                <wp:positionV relativeFrom="paragraph">
                  <wp:posOffset>84937</wp:posOffset>
                </wp:positionV>
                <wp:extent cx="1321569" cy="139552"/>
                <wp:effectExtent l="0" t="361950" r="0" b="337185"/>
                <wp:wrapNone/>
                <wp:docPr id="25" name="Flèche gauche 25"/>
                <wp:cNvGraphicFramePr/>
                <a:graphic xmlns:a="http://schemas.openxmlformats.org/drawingml/2006/main">
                  <a:graphicData uri="http://schemas.microsoft.com/office/word/2010/wordprocessingShape">
                    <wps:wsp>
                      <wps:cNvSpPr/>
                      <wps:spPr>
                        <a:xfrm rot="19544807" flipV="1">
                          <a:off x="0" y="0"/>
                          <a:ext cx="1321569" cy="13955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639FE" id="Flèche gauche 25" o:spid="_x0000_s1026" type="#_x0000_t66" style="position:absolute;margin-left:56.2pt;margin-top:6.7pt;width:104.05pt;height:11pt;rotation:2244819fd;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" adj="1140" fillcolor="#4472c4 [3204]" strokecolor="#1f3763 [1604]" strokeweight="1pt"/>
            </w:pict>
          </mc:Fallback>
        </mc:AlternateContent>
      </w:r>
      <w:r w:rsidRPr="00532C5D">
        <w:rPr>
          <w:noProof/>
          <w:color w:val="007BB8"/>
          <w:lang w:eastAsia="fr-FR"/>
        </w:rPr>
        <mc:AlternateContent>
          <mc:Choice Requires="wps">
            <w:drawing>
              <wp:anchor distT="0" distB="0" distL="114300" distR="114300" simplePos="0" relativeHeight="251734016" behindDoc="0" locked="0" layoutInCell="1" allowOverlap="1" wp14:anchorId="01FDE95D" wp14:editId="04EE3828">
                <wp:simplePos x="0" y="0"/>
                <wp:positionH relativeFrom="column">
                  <wp:posOffset>3631764</wp:posOffset>
                </wp:positionH>
                <wp:positionV relativeFrom="paragraph">
                  <wp:posOffset>129604</wp:posOffset>
                </wp:positionV>
                <wp:extent cx="1275496" cy="115529"/>
                <wp:effectExtent l="0" t="381000" r="0" b="361315"/>
                <wp:wrapNone/>
                <wp:docPr id="12" name="Flèche gauche 12"/>
                <wp:cNvGraphicFramePr/>
                <a:graphic xmlns:a="http://schemas.openxmlformats.org/drawingml/2006/main">
                  <a:graphicData uri="http://schemas.microsoft.com/office/word/2010/wordprocessingShape">
                    <wps:wsp>
                      <wps:cNvSpPr/>
                      <wps:spPr>
                        <a:xfrm rot="13026734">
                          <a:off x="0" y="0"/>
                          <a:ext cx="1275496" cy="115529"/>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57D9" id="Flèche gauche 12" o:spid="_x0000_s1026" type="#_x0000_t66" style="position:absolute;margin-left:285.95pt;margin-top:10.2pt;width:100.45pt;height:9.1pt;rotation:-9364293fd;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" adj="978" fillcolor="black [3213]"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56544" behindDoc="0" locked="0" layoutInCell="1" allowOverlap="1" wp14:anchorId="41ECFFD2" wp14:editId="3C1EE8FB">
                <wp:simplePos x="0" y="0"/>
                <wp:positionH relativeFrom="column">
                  <wp:posOffset>2804014</wp:posOffset>
                </wp:positionH>
                <wp:positionV relativeFrom="paragraph">
                  <wp:posOffset>96110</wp:posOffset>
                </wp:positionV>
                <wp:extent cx="171073" cy="1676099"/>
                <wp:effectExtent l="19050" t="0" r="19685" b="38735"/>
                <wp:wrapNone/>
                <wp:docPr id="11" name="Flèche vers le bas 11"/>
                <wp:cNvGraphicFramePr/>
                <a:graphic xmlns:a="http://schemas.openxmlformats.org/drawingml/2006/main">
                  <a:graphicData uri="http://schemas.microsoft.com/office/word/2010/wordprocessingShape">
                    <wps:wsp>
                      <wps:cNvSpPr/>
                      <wps:spPr>
                        <a:xfrm>
                          <a:off x="0" y="0"/>
                          <a:ext cx="171073" cy="1676099"/>
                        </a:xfrm>
                        <a:prstGeom prst="downArrow">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574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1" o:spid="_x0000_s1026" type="#_x0000_t67" style="position:absolute;margin-left:220.8pt;margin-top:7.55pt;width:13.45pt;height:13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" adj="20498" fillcolor="yellow" strokecolor="black [3213]" strokeweight="1pt"/>
            </w:pict>
          </mc:Fallback>
        </mc:AlternateContent>
      </w:r>
    </w:p>
    <w:p w14:paraId="11C36C16"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29920" behindDoc="0" locked="0" layoutInCell="1" allowOverlap="1" wp14:anchorId="08DCBD9A" wp14:editId="17627D50">
                <wp:simplePos x="0" y="0"/>
                <wp:positionH relativeFrom="margin">
                  <wp:align>right</wp:align>
                </wp:positionH>
                <wp:positionV relativeFrom="paragraph">
                  <wp:posOffset>223352</wp:posOffset>
                </wp:positionV>
                <wp:extent cx="1851660" cy="663191"/>
                <wp:effectExtent l="0" t="0" r="15240" b="22860"/>
                <wp:wrapNone/>
                <wp:docPr id="55" name="Rectangle 55"/>
                <wp:cNvGraphicFramePr/>
                <a:graphic xmlns:a="http://schemas.openxmlformats.org/drawingml/2006/main">
                  <a:graphicData uri="http://schemas.microsoft.com/office/word/2010/wordprocessingShape">
                    <wps:wsp>
                      <wps:cNvSpPr/>
                      <wps:spPr>
                        <a:xfrm>
                          <a:off x="0" y="0"/>
                          <a:ext cx="1851660" cy="6631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D976B3" w14:textId="77777777" w:rsidR="007C7D74" w:rsidRDefault="007C7D74" w:rsidP="007C7D74">
                            <w:pPr>
                              <w:jc w:val="center"/>
                            </w:pPr>
                            <w:r>
                              <w:rPr>
                                <w:rFonts w:ascii="Arial" w:hAnsi="Arial" w:cs="Arial"/>
                                <w:color w:val="000000"/>
                                <w:sz w:val="27"/>
                                <w:szCs w:val="27"/>
                              </w:rPr>
                              <w:t>Intermédiaires Gros urbains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CBD9A" id="Rectangle 55" o:spid="_x0000_s1101" style="position:absolute;margin-left:94.6pt;margin-top:17.6pt;width:145.8pt;height:52.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" fillcolor="white [3201]" strokecolor="black [3213]" strokeweight="1pt">
                <v:textbox>
                  <w:txbxContent>
                    <w:p w14:paraId="5AD976B3" w14:textId="77777777" w:rsidR="007C7D74" w:rsidRDefault="007C7D74" w:rsidP="007C7D74">
                      <w:pPr>
                        <w:jc w:val="center"/>
                      </w:pPr>
                      <w:r>
                        <w:rPr>
                          <w:rFonts w:ascii="Arial" w:hAnsi="Arial" w:cs="Arial"/>
                          <w:color w:val="000000"/>
                          <w:sz w:val="27"/>
                          <w:szCs w:val="27"/>
                        </w:rPr>
                        <w:t>Intermédiaires Gros urbains</w:t>
                      </w:r>
                    </w:p>
                  </w:txbxContent>
                </v:textbox>
                <w10:wrap anchorx="margin"/>
              </v:rect>
            </w:pict>
          </mc:Fallback>
        </mc:AlternateContent>
      </w:r>
      <w:r w:rsidRPr="00532C5D">
        <w:rPr>
          <w:noProof/>
          <w:color w:val="007BB8"/>
          <w:lang w:eastAsia="fr-FR"/>
        </w:rPr>
        <mc:AlternateContent>
          <mc:Choice Requires="wps">
            <w:drawing>
              <wp:anchor distT="0" distB="0" distL="114300" distR="114300" simplePos="0" relativeHeight="251730944" behindDoc="0" locked="0" layoutInCell="1" allowOverlap="1" wp14:anchorId="386E1AAA" wp14:editId="7301B2DD">
                <wp:simplePos x="0" y="0"/>
                <wp:positionH relativeFrom="margin">
                  <wp:posOffset>64847</wp:posOffset>
                </wp:positionH>
                <wp:positionV relativeFrom="paragraph">
                  <wp:posOffset>153013</wp:posOffset>
                </wp:positionV>
                <wp:extent cx="1912620" cy="387169"/>
                <wp:effectExtent l="0" t="0" r="11430" b="13335"/>
                <wp:wrapNone/>
                <wp:docPr id="54" name="Rectangle 54"/>
                <wp:cNvGraphicFramePr/>
                <a:graphic xmlns:a="http://schemas.openxmlformats.org/drawingml/2006/main">
                  <a:graphicData uri="http://schemas.microsoft.com/office/word/2010/wordprocessingShape">
                    <wps:wsp>
                      <wps:cNvSpPr/>
                      <wps:spPr>
                        <a:xfrm>
                          <a:off x="0" y="0"/>
                          <a:ext cx="1912620" cy="38716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AB9880" w14:textId="77777777" w:rsidR="007C7D74" w:rsidRDefault="007C7D74" w:rsidP="007C7D74">
                            <w:pPr>
                              <w:jc w:val="center"/>
                            </w:pPr>
                            <w:r>
                              <w:rPr>
                                <w:rFonts w:ascii="Arial" w:hAnsi="Arial" w:cs="Arial"/>
                                <w:color w:val="000000"/>
                                <w:sz w:val="27"/>
                                <w:szCs w:val="27"/>
                              </w:rPr>
                              <w:t>Intermédiaires locaux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E1AAA" id="Rectangle 54" o:spid="_x0000_s1102" style="position:absolute;margin-left:5.1pt;margin-top:12.05pt;width:150.6pt;height:30.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" fillcolor="white [3201]" strokecolor="black [3213]" strokeweight="1pt">
                <v:textbox>
                  <w:txbxContent>
                    <w:p w14:paraId="63AB9880" w14:textId="77777777" w:rsidR="007C7D74" w:rsidRDefault="007C7D74" w:rsidP="007C7D74">
                      <w:pPr>
                        <w:jc w:val="center"/>
                      </w:pPr>
                      <w:r>
                        <w:rPr>
                          <w:rFonts w:ascii="Arial" w:hAnsi="Arial" w:cs="Arial"/>
                          <w:color w:val="000000"/>
                          <w:sz w:val="27"/>
                          <w:szCs w:val="27"/>
                        </w:rPr>
                        <w:t>Intermédiaires locaux</w:t>
                      </w:r>
                    </w:p>
                  </w:txbxContent>
                </v:textbox>
                <w10:wrap anchorx="margin"/>
              </v:rect>
            </w:pict>
          </mc:Fallback>
        </mc:AlternateContent>
      </w:r>
    </w:p>
    <w:p w14:paraId="111651E0"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36064" behindDoc="0" locked="0" layoutInCell="1" allowOverlap="1" wp14:anchorId="2337B096" wp14:editId="2A7E3E57">
                <wp:simplePos x="0" y="0"/>
                <wp:positionH relativeFrom="column">
                  <wp:posOffset>582936</wp:posOffset>
                </wp:positionH>
                <wp:positionV relativeFrom="paragraph">
                  <wp:posOffset>387438</wp:posOffset>
                </wp:positionV>
                <wp:extent cx="532897" cy="94257"/>
                <wp:effectExtent l="9843" t="9207" r="29527" b="29528"/>
                <wp:wrapNone/>
                <wp:docPr id="72" name="Flèche gauche 72"/>
                <wp:cNvGraphicFramePr/>
                <a:graphic xmlns:a="http://schemas.openxmlformats.org/drawingml/2006/main">
                  <a:graphicData uri="http://schemas.microsoft.com/office/word/2010/wordprocessingShape">
                    <wps:wsp>
                      <wps:cNvSpPr/>
                      <wps:spPr>
                        <a:xfrm rot="16200000" flipV="1">
                          <a:off x="0" y="0"/>
                          <a:ext cx="532897" cy="94257"/>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CD0EC" id="Flèche gauche 72" o:spid="_x0000_s1026" type="#_x0000_t66" style="position:absolute;margin-left:45.9pt;margin-top:30.5pt;width:41.95pt;height:7.4pt;rotation:90;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" adj="1910" fillcolor="#4472c4 [3204]" strokecolor="#1f3763 [1604]" strokeweight="1pt"/>
            </w:pict>
          </mc:Fallback>
        </mc:AlternateContent>
      </w:r>
    </w:p>
    <w:p w14:paraId="204FB599"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40160" behindDoc="0" locked="0" layoutInCell="1" allowOverlap="1" wp14:anchorId="482A4CE6" wp14:editId="19D4DD5D">
                <wp:simplePos x="0" y="0"/>
                <wp:positionH relativeFrom="column">
                  <wp:posOffset>4857024</wp:posOffset>
                </wp:positionH>
                <wp:positionV relativeFrom="paragraph">
                  <wp:posOffset>258114</wp:posOffset>
                </wp:positionV>
                <wp:extent cx="473055" cy="181164"/>
                <wp:effectExtent l="0" t="6668" r="35243" b="35242"/>
                <wp:wrapNone/>
                <wp:docPr id="57" name="Flèche gauche 57"/>
                <wp:cNvGraphicFramePr/>
                <a:graphic xmlns:a="http://schemas.openxmlformats.org/drawingml/2006/main">
                  <a:graphicData uri="http://schemas.microsoft.com/office/word/2010/wordprocessingShape">
                    <wps:wsp>
                      <wps:cNvSpPr/>
                      <wps:spPr>
                        <a:xfrm rot="16200000">
                          <a:off x="0" y="0"/>
                          <a:ext cx="473055" cy="181164"/>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39333" id="Flèche gauche 57" o:spid="_x0000_s1026" type="#_x0000_t66" style="position:absolute;margin-left:382.45pt;margin-top:20.3pt;width:37.25pt;height:14.25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" adj="4136"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35040" behindDoc="0" locked="0" layoutInCell="1" allowOverlap="1" wp14:anchorId="163CE90B" wp14:editId="39C4FD93">
                <wp:simplePos x="0" y="0"/>
                <wp:positionH relativeFrom="column">
                  <wp:posOffset>722726</wp:posOffset>
                </wp:positionH>
                <wp:positionV relativeFrom="paragraph">
                  <wp:posOffset>30601</wp:posOffset>
                </wp:positionV>
                <wp:extent cx="529295" cy="54611"/>
                <wp:effectExtent l="27623" t="0" r="32067" b="32068"/>
                <wp:wrapNone/>
                <wp:docPr id="73" name="Flèche gauche 73"/>
                <wp:cNvGraphicFramePr/>
                <a:graphic xmlns:a="http://schemas.openxmlformats.org/drawingml/2006/main">
                  <a:graphicData uri="http://schemas.microsoft.com/office/word/2010/wordprocessingShape">
                    <wps:wsp>
                      <wps:cNvSpPr/>
                      <wps:spPr>
                        <a:xfrm rot="16200000" flipV="1">
                          <a:off x="0" y="0"/>
                          <a:ext cx="529295" cy="54611"/>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BEEC1" id="Flèche gauche 73" o:spid="_x0000_s1026" type="#_x0000_t66" style="position:absolute;margin-left:56.9pt;margin-top:2.4pt;width:41.7pt;height:4.3pt;rotation:90;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" adj="1114"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37088" behindDoc="0" locked="0" layoutInCell="1" allowOverlap="1" wp14:anchorId="5540BB2E" wp14:editId="2F59B831">
                <wp:simplePos x="0" y="0"/>
                <wp:positionH relativeFrom="column">
                  <wp:posOffset>1785154</wp:posOffset>
                </wp:positionH>
                <wp:positionV relativeFrom="paragraph">
                  <wp:posOffset>95350</wp:posOffset>
                </wp:positionV>
                <wp:extent cx="2107465" cy="131802"/>
                <wp:effectExtent l="0" t="323850" r="0" b="306705"/>
                <wp:wrapNone/>
                <wp:docPr id="71" name="Flèche gauche 71"/>
                <wp:cNvGraphicFramePr/>
                <a:graphic xmlns:a="http://schemas.openxmlformats.org/drawingml/2006/main">
                  <a:graphicData uri="http://schemas.microsoft.com/office/word/2010/wordprocessingShape">
                    <wps:wsp>
                      <wps:cNvSpPr/>
                      <wps:spPr>
                        <a:xfrm rot="9732085">
                          <a:off x="0" y="0"/>
                          <a:ext cx="2107465" cy="131802"/>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C45AE" id="Flèche gauche 71" o:spid="_x0000_s1026" type="#_x0000_t66" style="position:absolute;margin-left:140.55pt;margin-top:7.5pt;width:165.95pt;height:10.4pt;rotation:10630032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" adj="675"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41184" behindDoc="0" locked="0" layoutInCell="1" allowOverlap="1" wp14:anchorId="1FFBF988" wp14:editId="20A0A60F">
                <wp:simplePos x="0" y="0"/>
                <wp:positionH relativeFrom="column">
                  <wp:posOffset>4631872</wp:posOffset>
                </wp:positionH>
                <wp:positionV relativeFrom="paragraph">
                  <wp:posOffset>309307</wp:posOffset>
                </wp:positionV>
                <wp:extent cx="411129" cy="121418"/>
                <wp:effectExtent l="11430" t="7620" r="38735" b="38735"/>
                <wp:wrapNone/>
                <wp:docPr id="56" name="Flèche gauche 56"/>
                <wp:cNvGraphicFramePr/>
                <a:graphic xmlns:a="http://schemas.openxmlformats.org/drawingml/2006/main">
                  <a:graphicData uri="http://schemas.microsoft.com/office/word/2010/wordprocessingShape">
                    <wps:wsp>
                      <wps:cNvSpPr/>
                      <wps:spPr>
                        <a:xfrm rot="16200000" flipV="1">
                          <a:off x="0" y="0"/>
                          <a:ext cx="411129" cy="121418"/>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90815" id="Flèche gauche 56" o:spid="_x0000_s1026" type="#_x0000_t66" style="position:absolute;margin-left:364.7pt;margin-top:24.35pt;width:32.35pt;height:9.55pt;rotation:90;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" adj="3190" fillcolor="black [3213]"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38112" behindDoc="0" locked="0" layoutInCell="1" allowOverlap="1" wp14:anchorId="4E0F4425" wp14:editId="3AB63036">
                <wp:simplePos x="0" y="0"/>
                <wp:positionH relativeFrom="column">
                  <wp:posOffset>125137</wp:posOffset>
                </wp:positionH>
                <wp:positionV relativeFrom="paragraph">
                  <wp:posOffset>341050</wp:posOffset>
                </wp:positionV>
                <wp:extent cx="1676400" cy="432079"/>
                <wp:effectExtent l="0" t="0" r="19050" b="25400"/>
                <wp:wrapNone/>
                <wp:docPr id="75" name="Rectangle 75"/>
                <wp:cNvGraphicFramePr/>
                <a:graphic xmlns:a="http://schemas.openxmlformats.org/drawingml/2006/main">
                  <a:graphicData uri="http://schemas.microsoft.com/office/word/2010/wordprocessingShape">
                    <wps:wsp>
                      <wps:cNvSpPr/>
                      <wps:spPr>
                        <a:xfrm>
                          <a:off x="0" y="0"/>
                          <a:ext cx="1676400" cy="432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0660C8" w14:textId="77777777" w:rsidR="007C7D74" w:rsidRDefault="007C7D74" w:rsidP="007C7D74">
                            <w:pPr>
                              <w:jc w:val="center"/>
                            </w:pPr>
                            <w:r>
                              <w:rPr>
                                <w:rFonts w:ascii="Arial" w:hAnsi="Arial" w:cs="Arial"/>
                                <w:color w:val="000000"/>
                                <w:sz w:val="27"/>
                                <w:szCs w:val="27"/>
                              </w:rPr>
                              <w:t>Détaillants locaux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F4425" id="Rectangle 75" o:spid="_x0000_s1103" style="position:absolute;margin-left:9.85pt;margin-top:26.85pt;width:132pt;height:3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" fillcolor="white [3201]" strokecolor="black [3213]" strokeweight="1pt">
                <v:textbox>
                  <w:txbxContent>
                    <w:p w14:paraId="490660C8" w14:textId="77777777" w:rsidR="007C7D74" w:rsidRDefault="007C7D74" w:rsidP="007C7D74">
                      <w:pPr>
                        <w:jc w:val="center"/>
                      </w:pPr>
                      <w:r>
                        <w:rPr>
                          <w:rFonts w:ascii="Arial" w:hAnsi="Arial" w:cs="Arial"/>
                          <w:color w:val="000000"/>
                          <w:sz w:val="27"/>
                          <w:szCs w:val="27"/>
                        </w:rPr>
                        <w:t>Détaillants locaux</w:t>
                      </w:r>
                    </w:p>
                  </w:txbxContent>
                </v:textbox>
              </v:rect>
            </w:pict>
          </mc:Fallback>
        </mc:AlternateContent>
      </w:r>
    </w:p>
    <w:p w14:paraId="2CF68367"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42208" behindDoc="0" locked="0" layoutInCell="1" allowOverlap="1" wp14:anchorId="7A644940" wp14:editId="745B20F2">
                <wp:simplePos x="0" y="0"/>
                <wp:positionH relativeFrom="margin">
                  <wp:align>right</wp:align>
                </wp:positionH>
                <wp:positionV relativeFrom="paragraph">
                  <wp:posOffset>214322</wp:posOffset>
                </wp:positionV>
                <wp:extent cx="1783080" cy="602901"/>
                <wp:effectExtent l="0" t="0" r="26670" b="26035"/>
                <wp:wrapNone/>
                <wp:docPr id="74" name="Rectangle 74"/>
                <wp:cNvGraphicFramePr/>
                <a:graphic xmlns:a="http://schemas.openxmlformats.org/drawingml/2006/main">
                  <a:graphicData uri="http://schemas.microsoft.com/office/word/2010/wordprocessingShape">
                    <wps:wsp>
                      <wps:cNvSpPr/>
                      <wps:spPr>
                        <a:xfrm>
                          <a:off x="0" y="0"/>
                          <a:ext cx="1783080" cy="60290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BBC348" w14:textId="77777777" w:rsidR="007C7D74" w:rsidRDefault="007C7D74" w:rsidP="007C7D74">
                            <w:pPr>
                              <w:jc w:val="center"/>
                            </w:pPr>
                            <w:r>
                              <w:rPr>
                                <w:rFonts w:ascii="Arial" w:hAnsi="Arial" w:cs="Arial"/>
                                <w:color w:val="000000"/>
                                <w:sz w:val="27"/>
                                <w:szCs w:val="27"/>
                              </w:rPr>
                              <w:t>Commerçants grossistes urbains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44940" id="Rectangle 74" o:spid="_x0000_s1104" style="position:absolute;margin-left:89.2pt;margin-top:16.9pt;width:140.4pt;height:47.45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" fillcolor="white [3201]" strokecolor="black [3213]" strokeweight="1pt">
                <v:textbox>
                  <w:txbxContent>
                    <w:p w14:paraId="14BBC348" w14:textId="77777777" w:rsidR="007C7D74" w:rsidRDefault="007C7D74" w:rsidP="007C7D74">
                      <w:pPr>
                        <w:jc w:val="center"/>
                      </w:pPr>
                      <w:r>
                        <w:rPr>
                          <w:rFonts w:ascii="Arial" w:hAnsi="Arial" w:cs="Arial"/>
                          <w:color w:val="000000"/>
                          <w:sz w:val="27"/>
                          <w:szCs w:val="27"/>
                        </w:rPr>
                        <w:t>Commerçants grossistes urbains</w:t>
                      </w:r>
                    </w:p>
                  </w:txbxContent>
                </v:textbox>
                <w10:wrap anchorx="margin"/>
              </v:rect>
            </w:pict>
          </mc:Fallback>
        </mc:AlternateContent>
      </w:r>
      <w:r w:rsidRPr="00532C5D">
        <w:rPr>
          <w:noProof/>
          <w:color w:val="007BB8"/>
          <w:lang w:eastAsia="fr-FR"/>
        </w:rPr>
        <mc:AlternateContent>
          <mc:Choice Requires="wps">
            <w:drawing>
              <wp:anchor distT="0" distB="0" distL="114300" distR="114300" simplePos="0" relativeHeight="251753472" behindDoc="0" locked="0" layoutInCell="1" allowOverlap="1" wp14:anchorId="670BD820" wp14:editId="4C6F3956">
                <wp:simplePos x="0" y="0"/>
                <wp:positionH relativeFrom="column">
                  <wp:posOffset>2185049</wp:posOffset>
                </wp:positionH>
                <wp:positionV relativeFrom="paragraph">
                  <wp:posOffset>224370</wp:posOffset>
                </wp:positionV>
                <wp:extent cx="1242060" cy="432079"/>
                <wp:effectExtent l="0" t="0" r="15240" b="25400"/>
                <wp:wrapNone/>
                <wp:docPr id="76" name="Rectangle 76"/>
                <wp:cNvGraphicFramePr/>
                <a:graphic xmlns:a="http://schemas.openxmlformats.org/drawingml/2006/main">
                  <a:graphicData uri="http://schemas.microsoft.com/office/word/2010/wordprocessingShape">
                    <wps:wsp>
                      <wps:cNvSpPr/>
                      <wps:spPr>
                        <a:xfrm>
                          <a:off x="0" y="0"/>
                          <a:ext cx="1242060" cy="432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3F66D8" w14:textId="77777777" w:rsidR="007C7D74" w:rsidRDefault="007C7D74" w:rsidP="007C7D74">
                            <w:pPr>
                              <w:jc w:val="center"/>
                            </w:pPr>
                            <w:r>
                              <w:rPr>
                                <w:rFonts w:ascii="Arial" w:hAnsi="Arial" w:cs="Arial"/>
                                <w:color w:val="000000"/>
                                <w:sz w:val="27"/>
                                <w:szCs w:val="27"/>
                              </w:rPr>
                              <w:t>Exportateurs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BD820" id="Rectangle 76" o:spid="_x0000_s1105" style="position:absolute;margin-left:172.05pt;margin-top:17.65pt;width:97.8pt;height:3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" fillcolor="white [3201]" strokecolor="black [3213]" strokeweight="1pt">
                <v:textbox>
                  <w:txbxContent>
                    <w:p w14:paraId="023F66D8" w14:textId="77777777" w:rsidR="007C7D74" w:rsidRDefault="007C7D74" w:rsidP="007C7D74">
                      <w:pPr>
                        <w:jc w:val="center"/>
                      </w:pPr>
                      <w:r>
                        <w:rPr>
                          <w:rFonts w:ascii="Arial" w:hAnsi="Arial" w:cs="Arial"/>
                          <w:color w:val="000000"/>
                          <w:sz w:val="27"/>
                          <w:szCs w:val="27"/>
                        </w:rPr>
                        <w:t>Exportateurs</w:t>
                      </w:r>
                    </w:p>
                  </w:txbxContent>
                </v:textbox>
              </v:rect>
            </w:pict>
          </mc:Fallback>
        </mc:AlternateContent>
      </w:r>
    </w:p>
    <w:p w14:paraId="081BD193"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57568" behindDoc="0" locked="0" layoutInCell="1" allowOverlap="1" wp14:anchorId="61F77FCB" wp14:editId="6EEE69A2">
                <wp:simplePos x="0" y="0"/>
                <wp:positionH relativeFrom="column">
                  <wp:posOffset>2776855</wp:posOffset>
                </wp:positionH>
                <wp:positionV relativeFrom="paragraph">
                  <wp:posOffset>293830</wp:posOffset>
                </wp:positionV>
                <wp:extent cx="171073" cy="207972"/>
                <wp:effectExtent l="19050" t="0" r="19685" b="40005"/>
                <wp:wrapNone/>
                <wp:docPr id="77" name="Flèche vers le bas 77"/>
                <wp:cNvGraphicFramePr/>
                <a:graphic xmlns:a="http://schemas.openxmlformats.org/drawingml/2006/main">
                  <a:graphicData uri="http://schemas.microsoft.com/office/word/2010/wordprocessingShape">
                    <wps:wsp>
                      <wps:cNvSpPr/>
                      <wps:spPr>
                        <a:xfrm>
                          <a:off x="0" y="0"/>
                          <a:ext cx="171073" cy="207972"/>
                        </a:xfrm>
                        <a:prstGeom prst="downArrow">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EC9B7" id="Flèche vers le bas 77" o:spid="_x0000_s1026" type="#_x0000_t67" style="position:absolute;margin-left:218.65pt;margin-top:23.15pt;width:13.45pt;height:16.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" adj="12716" fillcolor="yellow" strokecolor="black [3213]" strokeweight="1pt"/>
            </w:pict>
          </mc:Fallback>
        </mc:AlternateContent>
      </w:r>
    </w:p>
    <w:p w14:paraId="2E43AEFF"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44256" behindDoc="0" locked="0" layoutInCell="1" allowOverlap="1" wp14:anchorId="4B57525A" wp14:editId="6FFF331D">
                <wp:simplePos x="0" y="0"/>
                <wp:positionH relativeFrom="column">
                  <wp:posOffset>4904740</wp:posOffset>
                </wp:positionH>
                <wp:positionV relativeFrom="paragraph">
                  <wp:posOffset>135255</wp:posOffset>
                </wp:positionV>
                <wp:extent cx="355600" cy="82550"/>
                <wp:effectExtent l="22225" t="0" r="47625" b="47625"/>
                <wp:wrapNone/>
                <wp:docPr id="78" name="Flèche gauche 78"/>
                <wp:cNvGraphicFramePr/>
                <a:graphic xmlns:a="http://schemas.openxmlformats.org/drawingml/2006/main">
                  <a:graphicData uri="http://schemas.microsoft.com/office/word/2010/wordprocessingShape">
                    <wps:wsp>
                      <wps:cNvSpPr/>
                      <wps:spPr>
                        <a:xfrm rot="16200000">
                          <a:off x="0" y="0"/>
                          <a:ext cx="355600" cy="82550"/>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C69A3" id="Flèche gauche 78" o:spid="_x0000_s1026" type="#_x0000_t66" style="position:absolute;margin-left:386.2pt;margin-top:10.65pt;width:28pt;height:6.5pt;rotation:-9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" adj="2507"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45280" behindDoc="0" locked="0" layoutInCell="1" allowOverlap="1" wp14:anchorId="2C58D95F" wp14:editId="6797D279">
                <wp:simplePos x="0" y="0"/>
                <wp:positionH relativeFrom="column">
                  <wp:posOffset>4699971</wp:posOffset>
                </wp:positionH>
                <wp:positionV relativeFrom="paragraph">
                  <wp:posOffset>155011</wp:posOffset>
                </wp:positionV>
                <wp:extent cx="277043" cy="122739"/>
                <wp:effectExtent l="20002" t="0" r="28893" b="28892"/>
                <wp:wrapNone/>
                <wp:docPr id="79" name="Flèche gauche 79"/>
                <wp:cNvGraphicFramePr/>
                <a:graphic xmlns:a="http://schemas.openxmlformats.org/drawingml/2006/main">
                  <a:graphicData uri="http://schemas.microsoft.com/office/word/2010/wordprocessingShape">
                    <wps:wsp>
                      <wps:cNvSpPr/>
                      <wps:spPr>
                        <a:xfrm rot="16200000" flipV="1">
                          <a:off x="0" y="0"/>
                          <a:ext cx="277043" cy="122739"/>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80DA2" id="Flèche gauche 79" o:spid="_x0000_s1026" type="#_x0000_t66" style="position:absolute;margin-left:370.1pt;margin-top:12.2pt;width:21.8pt;height:9.65pt;rotation:90;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" adj="4785" fillcolor="black [3213]"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43232" behindDoc="0" locked="0" layoutInCell="1" allowOverlap="1" wp14:anchorId="4672584E" wp14:editId="2BB274D7">
                <wp:simplePos x="0" y="0"/>
                <wp:positionH relativeFrom="margin">
                  <wp:align>right</wp:align>
                </wp:positionH>
                <wp:positionV relativeFrom="paragraph">
                  <wp:posOffset>372850</wp:posOffset>
                </wp:positionV>
                <wp:extent cx="2065020" cy="381837"/>
                <wp:effectExtent l="0" t="0" r="11430" b="18415"/>
                <wp:wrapNone/>
                <wp:docPr id="83" name="Rectangle 83"/>
                <wp:cNvGraphicFramePr/>
                <a:graphic xmlns:a="http://schemas.openxmlformats.org/drawingml/2006/main">
                  <a:graphicData uri="http://schemas.microsoft.com/office/word/2010/wordprocessingShape">
                    <wps:wsp>
                      <wps:cNvSpPr/>
                      <wps:spPr>
                        <a:xfrm>
                          <a:off x="0" y="0"/>
                          <a:ext cx="2065020" cy="3818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591D19" w14:textId="77777777" w:rsidR="007C7D74" w:rsidRDefault="007C7D74" w:rsidP="007C7D74">
                            <w:pPr>
                              <w:jc w:val="center"/>
                            </w:pPr>
                            <w:r>
                              <w:rPr>
                                <w:rFonts w:ascii="Arial" w:hAnsi="Arial" w:cs="Arial"/>
                                <w:color w:val="000000"/>
                                <w:sz w:val="27"/>
                                <w:szCs w:val="27"/>
                              </w:rPr>
                              <w:t>Détaillants Gros urbains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2584E" id="Rectangle 83" o:spid="_x0000_s1106" style="position:absolute;margin-left:111.4pt;margin-top:29.35pt;width:162.6pt;height:30.05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" fillcolor="white [3201]" strokecolor="black [3213]" strokeweight="1pt">
                <v:textbox>
                  <w:txbxContent>
                    <w:p w14:paraId="55591D19" w14:textId="77777777" w:rsidR="007C7D74" w:rsidRDefault="007C7D74" w:rsidP="007C7D74">
                      <w:pPr>
                        <w:jc w:val="center"/>
                      </w:pPr>
                      <w:r>
                        <w:rPr>
                          <w:rFonts w:ascii="Arial" w:hAnsi="Arial" w:cs="Arial"/>
                          <w:color w:val="000000"/>
                          <w:sz w:val="27"/>
                          <w:szCs w:val="27"/>
                        </w:rPr>
                        <w:t>Détaillants Gros urbains</w:t>
                      </w:r>
                    </w:p>
                  </w:txbxContent>
                </v:textbox>
                <w10:wrap anchorx="margin"/>
              </v:rect>
            </w:pict>
          </mc:Fallback>
        </mc:AlternateContent>
      </w:r>
      <w:r w:rsidRPr="00532C5D">
        <w:rPr>
          <w:noProof/>
          <w:color w:val="007BB8"/>
          <w:lang w:eastAsia="fr-FR"/>
        </w:rPr>
        <mc:AlternateContent>
          <mc:Choice Requires="wps">
            <w:drawing>
              <wp:anchor distT="0" distB="0" distL="114300" distR="114300" simplePos="0" relativeHeight="251754496" behindDoc="0" locked="0" layoutInCell="1" allowOverlap="1" wp14:anchorId="78392109" wp14:editId="42B55AAB">
                <wp:simplePos x="0" y="0"/>
                <wp:positionH relativeFrom="column">
                  <wp:posOffset>2295581</wp:posOffset>
                </wp:positionH>
                <wp:positionV relativeFrom="paragraph">
                  <wp:posOffset>121640</wp:posOffset>
                </wp:positionV>
                <wp:extent cx="1028700" cy="432079"/>
                <wp:effectExtent l="0" t="0" r="19050" b="25400"/>
                <wp:wrapNone/>
                <wp:docPr id="80" name="Rectangle 80"/>
                <wp:cNvGraphicFramePr/>
                <a:graphic xmlns:a="http://schemas.openxmlformats.org/drawingml/2006/main">
                  <a:graphicData uri="http://schemas.microsoft.com/office/word/2010/wordprocessingShape">
                    <wps:wsp>
                      <wps:cNvSpPr/>
                      <wps:spPr>
                        <a:xfrm>
                          <a:off x="0" y="0"/>
                          <a:ext cx="1028700" cy="432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BE1D80" w14:textId="77777777" w:rsidR="007C7D74" w:rsidRDefault="007C7D74" w:rsidP="007C7D74">
                            <w:pPr>
                              <w:jc w:val="center"/>
                            </w:pPr>
                            <w:r>
                              <w:rPr>
                                <w:rFonts w:ascii="Arial" w:hAnsi="Arial" w:cs="Arial"/>
                                <w:color w:val="000000"/>
                                <w:sz w:val="27"/>
                                <w:szCs w:val="27"/>
                              </w:rPr>
                              <w:t>Grossistes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92109" id="Rectangle 80" o:spid="_x0000_s1107" style="position:absolute;margin-left:180.75pt;margin-top:9.6pt;width:81pt;height:3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" fillcolor="white [3201]" strokecolor="black [3213]" strokeweight="1pt">
                <v:textbox>
                  <w:txbxContent>
                    <w:p w14:paraId="56BE1D80" w14:textId="77777777" w:rsidR="007C7D74" w:rsidRDefault="007C7D74" w:rsidP="007C7D74">
                      <w:pPr>
                        <w:jc w:val="center"/>
                      </w:pPr>
                      <w:r>
                        <w:rPr>
                          <w:rFonts w:ascii="Arial" w:hAnsi="Arial" w:cs="Arial"/>
                          <w:color w:val="000000"/>
                          <w:sz w:val="27"/>
                          <w:szCs w:val="27"/>
                        </w:rPr>
                        <w:t>Grossistes</w:t>
                      </w:r>
                    </w:p>
                  </w:txbxContent>
                </v:textbox>
              </v:rect>
            </w:pict>
          </mc:Fallback>
        </mc:AlternateContent>
      </w:r>
    </w:p>
    <w:p w14:paraId="759D481F"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39136" behindDoc="0" locked="0" layoutInCell="1" allowOverlap="1" wp14:anchorId="42642A76" wp14:editId="17BDD0A1">
                <wp:simplePos x="0" y="0"/>
                <wp:positionH relativeFrom="column">
                  <wp:posOffset>329702</wp:posOffset>
                </wp:positionH>
                <wp:positionV relativeFrom="paragraph">
                  <wp:posOffset>119084</wp:posOffset>
                </wp:positionV>
                <wp:extent cx="2110255" cy="132064"/>
                <wp:effectExtent l="494030" t="0" r="517525" b="0"/>
                <wp:wrapNone/>
                <wp:docPr id="81" name="Flèche gauche 81"/>
                <wp:cNvGraphicFramePr/>
                <a:graphic xmlns:a="http://schemas.openxmlformats.org/drawingml/2006/main">
                  <a:graphicData uri="http://schemas.microsoft.com/office/word/2010/wordprocessingShape">
                    <wps:wsp>
                      <wps:cNvSpPr/>
                      <wps:spPr>
                        <a:xfrm rot="14377074" flipV="1">
                          <a:off x="0" y="0"/>
                          <a:ext cx="2110255" cy="132064"/>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EC6A" id="Flèche gauche 81" o:spid="_x0000_s1026" type="#_x0000_t66" style="position:absolute;margin-left:25.95pt;margin-top:9.4pt;width:166.15pt;height:10.4pt;rotation:7889361fd;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" adj="676" fillcolor="#4472c4 [3204]" strokecolor="#1f3763 [1604]" strokeweight="1pt"/>
            </w:pict>
          </mc:Fallback>
        </mc:AlternateContent>
      </w:r>
      <w:r w:rsidRPr="00532C5D">
        <w:rPr>
          <w:noProof/>
          <w:color w:val="007BB8"/>
          <w:lang w:eastAsia="fr-FR"/>
        </w:rPr>
        <mc:AlternateContent>
          <mc:Choice Requires="wps">
            <w:drawing>
              <wp:anchor distT="0" distB="0" distL="114300" distR="114300" simplePos="0" relativeHeight="251759616" behindDoc="0" locked="0" layoutInCell="1" allowOverlap="1" wp14:anchorId="67F96935" wp14:editId="66460359">
                <wp:simplePos x="0" y="0"/>
                <wp:positionH relativeFrom="column">
                  <wp:posOffset>2794962</wp:posOffset>
                </wp:positionH>
                <wp:positionV relativeFrom="paragraph">
                  <wp:posOffset>150967</wp:posOffset>
                </wp:positionV>
                <wp:extent cx="152708" cy="131878"/>
                <wp:effectExtent l="19050" t="0" r="19050" b="40005"/>
                <wp:wrapNone/>
                <wp:docPr id="82" name="Flèche vers le bas 82"/>
                <wp:cNvGraphicFramePr/>
                <a:graphic xmlns:a="http://schemas.openxmlformats.org/drawingml/2006/main">
                  <a:graphicData uri="http://schemas.microsoft.com/office/word/2010/wordprocessingShape">
                    <wps:wsp>
                      <wps:cNvSpPr/>
                      <wps:spPr>
                        <a:xfrm>
                          <a:off x="0" y="0"/>
                          <a:ext cx="152708" cy="131878"/>
                        </a:xfrm>
                        <a:prstGeom prst="downArrow">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EB3A4" id="Flèche vers le bas 82" o:spid="_x0000_s1026" type="#_x0000_t67" style="position:absolute;margin-left:220.1pt;margin-top:11.9pt;width:12pt;height:10.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" adj="10800" fillcolor="yellow"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55520" behindDoc="0" locked="0" layoutInCell="1" allowOverlap="1" wp14:anchorId="26FB5928" wp14:editId="1398159F">
                <wp:simplePos x="0" y="0"/>
                <wp:positionH relativeFrom="column">
                  <wp:posOffset>2325726</wp:posOffset>
                </wp:positionH>
                <wp:positionV relativeFrom="paragraph">
                  <wp:posOffset>296364</wp:posOffset>
                </wp:positionV>
                <wp:extent cx="1028700" cy="422030"/>
                <wp:effectExtent l="0" t="0" r="19050" b="16510"/>
                <wp:wrapNone/>
                <wp:docPr id="84" name="Rectangle 84"/>
                <wp:cNvGraphicFramePr/>
                <a:graphic xmlns:a="http://schemas.openxmlformats.org/drawingml/2006/main">
                  <a:graphicData uri="http://schemas.microsoft.com/office/word/2010/wordprocessingShape">
                    <wps:wsp>
                      <wps:cNvSpPr/>
                      <wps:spPr>
                        <a:xfrm>
                          <a:off x="0" y="0"/>
                          <a:ext cx="1028700" cy="4220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7EAB0A" w14:textId="77777777" w:rsidR="007C7D74" w:rsidRDefault="007C7D74" w:rsidP="007C7D74">
                            <w:pPr>
                              <w:jc w:val="center"/>
                            </w:pPr>
                            <w:r>
                              <w:rPr>
                                <w:rFonts w:ascii="Arial" w:hAnsi="Arial" w:cs="Arial"/>
                                <w:color w:val="000000"/>
                                <w:sz w:val="27"/>
                                <w:szCs w:val="27"/>
                              </w:rPr>
                              <w:t>Détaillants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B5928" id="Rectangle 84" o:spid="_x0000_s1108" style="position:absolute;margin-left:183.15pt;margin-top:23.35pt;width:81pt;height:33.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" fillcolor="white [3201]" strokecolor="black [3213]" strokeweight="1pt">
                <v:textbox>
                  <w:txbxContent>
                    <w:p w14:paraId="567EAB0A" w14:textId="77777777" w:rsidR="007C7D74" w:rsidRDefault="007C7D74" w:rsidP="007C7D74">
                      <w:pPr>
                        <w:jc w:val="center"/>
                      </w:pPr>
                      <w:r>
                        <w:rPr>
                          <w:rFonts w:ascii="Arial" w:hAnsi="Arial" w:cs="Arial"/>
                          <w:color w:val="000000"/>
                          <w:sz w:val="27"/>
                          <w:szCs w:val="27"/>
                        </w:rPr>
                        <w:t>Détaillants</w:t>
                      </w:r>
                    </w:p>
                  </w:txbxContent>
                </v:textbox>
              </v:rect>
            </w:pict>
          </mc:Fallback>
        </mc:AlternateContent>
      </w:r>
    </w:p>
    <w:p w14:paraId="2DE4C526"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47328" behindDoc="0" locked="0" layoutInCell="1" allowOverlap="1" wp14:anchorId="4C82302E" wp14:editId="397F3020">
                <wp:simplePos x="0" y="0"/>
                <wp:positionH relativeFrom="column">
                  <wp:posOffset>3572830</wp:posOffset>
                </wp:positionH>
                <wp:positionV relativeFrom="paragraph">
                  <wp:posOffset>356746</wp:posOffset>
                </wp:positionV>
                <wp:extent cx="1408114" cy="140636"/>
                <wp:effectExtent l="0" t="381000" r="0" b="374015"/>
                <wp:wrapNone/>
                <wp:docPr id="85" name="Flèche gauche 85"/>
                <wp:cNvGraphicFramePr/>
                <a:graphic xmlns:a="http://schemas.openxmlformats.org/drawingml/2006/main">
                  <a:graphicData uri="http://schemas.microsoft.com/office/word/2010/wordprocessingShape">
                    <wps:wsp>
                      <wps:cNvSpPr/>
                      <wps:spPr>
                        <a:xfrm rot="19544807">
                          <a:off x="0" y="0"/>
                          <a:ext cx="1408114" cy="140636"/>
                        </a:xfrm>
                        <a:prstGeom prst="leftArrow">
                          <a:avLst/>
                        </a:prstGeom>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9A52" id="Flèche gauche 85" o:spid="_x0000_s1026" type="#_x0000_t66" style="position:absolute;margin-left:281.35pt;margin-top:28.1pt;width:110.9pt;height:11.05pt;rotation:-2244819fd;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" adj="1079" fillcolor="#4472c4 [3204]" strokecolor="#ed7d31 [3205]" strokeweight="1pt"/>
            </w:pict>
          </mc:Fallback>
        </mc:AlternateContent>
      </w:r>
      <w:r w:rsidRPr="00532C5D">
        <w:rPr>
          <w:noProof/>
          <w:color w:val="007BB8"/>
          <w:lang w:eastAsia="fr-FR"/>
        </w:rPr>
        <mc:AlternateContent>
          <mc:Choice Requires="wps">
            <w:drawing>
              <wp:anchor distT="0" distB="0" distL="114300" distR="114300" simplePos="0" relativeHeight="251746304" behindDoc="0" locked="0" layoutInCell="1" allowOverlap="1" wp14:anchorId="5F66062D" wp14:editId="6807E248">
                <wp:simplePos x="0" y="0"/>
                <wp:positionH relativeFrom="column">
                  <wp:posOffset>3610056</wp:posOffset>
                </wp:positionH>
                <wp:positionV relativeFrom="paragraph">
                  <wp:posOffset>254710</wp:posOffset>
                </wp:positionV>
                <wp:extent cx="1087068" cy="154239"/>
                <wp:effectExtent l="0" t="285750" r="0" b="265430"/>
                <wp:wrapNone/>
                <wp:docPr id="88" name="Flèche gauche 88"/>
                <wp:cNvGraphicFramePr/>
                <a:graphic xmlns:a="http://schemas.openxmlformats.org/drawingml/2006/main">
                  <a:graphicData uri="http://schemas.microsoft.com/office/word/2010/wordprocessingShape">
                    <wps:wsp>
                      <wps:cNvSpPr/>
                      <wps:spPr>
                        <a:xfrm rot="19544807" flipV="1">
                          <a:off x="0" y="0"/>
                          <a:ext cx="1087068" cy="154239"/>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5DE3E" id="Flèche gauche 88" o:spid="_x0000_s1026" type="#_x0000_t66" style="position:absolute;margin-left:284.25pt;margin-top:20.05pt;width:85.6pt;height:12.15pt;rotation:2244819fd;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" adj="1532" fillcolor="black [3213]"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58592" behindDoc="0" locked="0" layoutInCell="1" allowOverlap="1" wp14:anchorId="1180E09E" wp14:editId="1835B590">
                <wp:simplePos x="0" y="0"/>
                <wp:positionH relativeFrom="column">
                  <wp:posOffset>2822122</wp:posOffset>
                </wp:positionH>
                <wp:positionV relativeFrom="paragraph">
                  <wp:posOffset>329476</wp:posOffset>
                </wp:positionV>
                <wp:extent cx="152708" cy="198145"/>
                <wp:effectExtent l="19050" t="0" r="19050" b="30480"/>
                <wp:wrapNone/>
                <wp:docPr id="87" name="Flèche vers le bas 87"/>
                <wp:cNvGraphicFramePr/>
                <a:graphic xmlns:a="http://schemas.openxmlformats.org/drawingml/2006/main">
                  <a:graphicData uri="http://schemas.microsoft.com/office/word/2010/wordprocessingShape">
                    <wps:wsp>
                      <wps:cNvSpPr/>
                      <wps:spPr>
                        <a:xfrm>
                          <a:off x="0" y="0"/>
                          <a:ext cx="152708" cy="198145"/>
                        </a:xfrm>
                        <a:prstGeom prst="downArrow">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D54C7" id="Flèche vers le bas 87" o:spid="_x0000_s1026" type="#_x0000_t67" style="position:absolute;margin-left:222.2pt;margin-top:25.95pt;width:12pt;height:15.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" adj="13277" fillcolor="yellow" strokecolor="black [3213]" strokeweight="1pt"/>
            </w:pict>
          </mc:Fallback>
        </mc:AlternateContent>
      </w:r>
      <w:r w:rsidRPr="00532C5D">
        <w:rPr>
          <w:noProof/>
          <w:color w:val="007BB8"/>
          <w:lang w:eastAsia="fr-FR"/>
        </w:rPr>
        <mc:AlternateContent>
          <mc:Choice Requires="wps">
            <w:drawing>
              <wp:anchor distT="0" distB="0" distL="114300" distR="114300" simplePos="0" relativeHeight="251748352" behindDoc="0" locked="0" layoutInCell="1" allowOverlap="1" wp14:anchorId="5F831693" wp14:editId="4305E742">
                <wp:simplePos x="0" y="0"/>
                <wp:positionH relativeFrom="column">
                  <wp:posOffset>1974034</wp:posOffset>
                </wp:positionH>
                <wp:positionV relativeFrom="paragraph">
                  <wp:posOffset>540790</wp:posOffset>
                </wp:positionV>
                <wp:extent cx="1676400" cy="401934"/>
                <wp:effectExtent l="0" t="0" r="19050" b="17780"/>
                <wp:wrapNone/>
                <wp:docPr id="86" name="Rectangle 86"/>
                <wp:cNvGraphicFramePr/>
                <a:graphic xmlns:a="http://schemas.openxmlformats.org/drawingml/2006/main">
                  <a:graphicData uri="http://schemas.microsoft.com/office/word/2010/wordprocessingShape">
                    <wps:wsp>
                      <wps:cNvSpPr/>
                      <wps:spPr>
                        <a:xfrm>
                          <a:off x="0" y="0"/>
                          <a:ext cx="1676400" cy="4019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747BEB" w14:textId="77777777" w:rsidR="007C7D74" w:rsidRDefault="007C7D74" w:rsidP="007C7D74">
                            <w:pPr>
                              <w:jc w:val="center"/>
                            </w:pPr>
                            <w:r>
                              <w:rPr>
                                <w:rFonts w:ascii="Arial" w:hAnsi="Arial" w:cs="Arial"/>
                                <w:color w:val="000000"/>
                                <w:sz w:val="27"/>
                                <w:szCs w:val="27"/>
                              </w:rPr>
                              <w:t>Consommateurs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31693" id="Rectangle 86" o:spid="_x0000_s1109" style="position:absolute;margin-left:155.45pt;margin-top:42.6pt;width:132pt;height:31.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" fillcolor="white [3201]" strokecolor="black [3213]" strokeweight="1pt">
                <v:textbox>
                  <w:txbxContent>
                    <w:p w14:paraId="54747BEB" w14:textId="77777777" w:rsidR="007C7D74" w:rsidRDefault="007C7D74" w:rsidP="007C7D74">
                      <w:pPr>
                        <w:jc w:val="center"/>
                      </w:pPr>
                      <w:r>
                        <w:rPr>
                          <w:rFonts w:ascii="Arial" w:hAnsi="Arial" w:cs="Arial"/>
                          <w:color w:val="000000"/>
                          <w:sz w:val="27"/>
                          <w:szCs w:val="27"/>
                        </w:rPr>
                        <w:t>Consommateurs</w:t>
                      </w:r>
                    </w:p>
                  </w:txbxContent>
                </v:textbox>
              </v:rect>
            </w:pict>
          </mc:Fallback>
        </mc:AlternateContent>
      </w:r>
    </w:p>
    <w:p w14:paraId="3C6C0E42"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p>
    <w:p w14:paraId="186BD072"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p>
    <w:p w14:paraId="7B28706A"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r w:rsidRPr="00532C5D">
        <w:rPr>
          <w:noProof/>
          <w:color w:val="007BB8"/>
          <w:lang w:eastAsia="fr-FR"/>
        </w:rPr>
        <mc:AlternateContent>
          <mc:Choice Requires="wps">
            <w:drawing>
              <wp:anchor distT="0" distB="0" distL="114300" distR="114300" simplePos="0" relativeHeight="251752448" behindDoc="0" locked="0" layoutInCell="1" allowOverlap="1" wp14:anchorId="5485B15B" wp14:editId="27F1DCDB">
                <wp:simplePos x="0" y="0"/>
                <wp:positionH relativeFrom="column">
                  <wp:posOffset>4646295</wp:posOffset>
                </wp:positionH>
                <wp:positionV relativeFrom="paragraph">
                  <wp:posOffset>53228</wp:posOffset>
                </wp:positionV>
                <wp:extent cx="777240" cy="482321"/>
                <wp:effectExtent l="0" t="0" r="22860" b="13335"/>
                <wp:wrapNone/>
                <wp:docPr id="90" name="Rectangle 90"/>
                <wp:cNvGraphicFramePr/>
                <a:graphic xmlns:a="http://schemas.openxmlformats.org/drawingml/2006/main">
                  <a:graphicData uri="http://schemas.microsoft.com/office/word/2010/wordprocessingShape">
                    <wps:wsp>
                      <wps:cNvSpPr/>
                      <wps:spPr>
                        <a:xfrm>
                          <a:off x="0" y="0"/>
                          <a:ext cx="777240" cy="482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C2C5AF" w14:textId="77777777" w:rsidR="007C7D74" w:rsidRDefault="007C7D74" w:rsidP="007C7D74">
                            <w:pPr>
                              <w:jc w:val="center"/>
                            </w:pPr>
                            <w:r>
                              <w:rPr>
                                <w:rFonts w:ascii="Arial" w:hAnsi="Arial" w:cs="Arial"/>
                                <w:color w:val="000000"/>
                                <w:sz w:val="27"/>
                                <w:szCs w:val="27"/>
                              </w:rPr>
                              <w:t>Acteurs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85B15B" id="Rectangle 90" o:spid="_x0000_s1110" style="position:absolute;margin-left:365.85pt;margin-top:4.2pt;width:61.2pt;height:3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" fillcolor="white [3201]" strokecolor="black [3213]" strokeweight="1pt">
                <v:textbox>
                  <w:txbxContent>
                    <w:p w14:paraId="13C2C5AF" w14:textId="77777777" w:rsidR="007C7D74" w:rsidRDefault="007C7D74" w:rsidP="007C7D74">
                      <w:pPr>
                        <w:jc w:val="center"/>
                      </w:pPr>
                      <w:r>
                        <w:rPr>
                          <w:rFonts w:ascii="Arial" w:hAnsi="Arial" w:cs="Arial"/>
                          <w:color w:val="000000"/>
                          <w:sz w:val="27"/>
                          <w:szCs w:val="27"/>
                        </w:rPr>
                        <w:t>Acteurs</w:t>
                      </w:r>
                    </w:p>
                  </w:txbxContent>
                </v:textbox>
              </v:rect>
            </w:pict>
          </mc:Fallback>
        </mc:AlternateContent>
      </w:r>
      <w:r w:rsidRPr="00532C5D">
        <w:rPr>
          <w:noProof/>
          <w:color w:val="007BB8"/>
          <w:lang w:eastAsia="fr-FR"/>
        </w:rPr>
        <mc:AlternateContent>
          <mc:Choice Requires="wps">
            <w:drawing>
              <wp:anchor distT="0" distB="0" distL="114300" distR="114300" simplePos="0" relativeHeight="251760640" behindDoc="0" locked="0" layoutInCell="1" allowOverlap="1" wp14:anchorId="04B28D83" wp14:editId="50EB86CC">
                <wp:simplePos x="0" y="0"/>
                <wp:positionH relativeFrom="margin">
                  <wp:posOffset>3632012</wp:posOffset>
                </wp:positionH>
                <wp:positionV relativeFrom="paragraph">
                  <wp:posOffset>85188</wp:posOffset>
                </wp:positionV>
                <wp:extent cx="777240" cy="472028"/>
                <wp:effectExtent l="0" t="0" r="41910" b="23495"/>
                <wp:wrapNone/>
                <wp:docPr id="89" name="Pentagone 89"/>
                <wp:cNvGraphicFramePr/>
                <a:graphic xmlns:a="http://schemas.openxmlformats.org/drawingml/2006/main">
                  <a:graphicData uri="http://schemas.microsoft.com/office/word/2010/wordprocessingShape">
                    <wps:wsp>
                      <wps:cNvSpPr/>
                      <wps:spPr>
                        <a:xfrm>
                          <a:off x="0" y="0"/>
                          <a:ext cx="777240" cy="472028"/>
                        </a:xfrm>
                        <a:prstGeom prst="homePlate">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267FD9" w14:textId="77777777" w:rsidR="007C7D74" w:rsidRDefault="007C7D74" w:rsidP="007C7D74">
                            <w:pPr>
                              <w:jc w:val="center"/>
                              <w:rPr>
                                <w:b/>
                                <w:sz w:val="16"/>
                              </w:rPr>
                            </w:pPr>
                            <w:r>
                              <w:rPr>
                                <w:rFonts w:ascii="Arial" w:hAnsi="Arial" w:cs="Arial"/>
                                <w:b/>
                                <w:color w:val="000000"/>
                                <w:sz w:val="20"/>
                                <w:szCs w:val="27"/>
                              </w:rPr>
                              <w:t>Circuit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28D8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89" o:spid="_x0000_s1111" type="#_x0000_t15" style="position:absolute;margin-left:286pt;margin-top:6.7pt;width:61.2pt;height:37.1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" adj="15041" fillcolor="yellow" strokecolor="black [3213]" strokeweight="1pt">
                <v:textbox>
                  <w:txbxContent>
                    <w:p w14:paraId="32267FD9" w14:textId="77777777" w:rsidR="007C7D74" w:rsidRDefault="007C7D74" w:rsidP="007C7D74">
                      <w:pPr>
                        <w:jc w:val="center"/>
                        <w:rPr>
                          <w:b/>
                          <w:sz w:val="16"/>
                        </w:rPr>
                      </w:pPr>
                      <w:r>
                        <w:rPr>
                          <w:rFonts w:ascii="Arial" w:hAnsi="Arial" w:cs="Arial"/>
                          <w:b/>
                          <w:color w:val="000000"/>
                          <w:sz w:val="20"/>
                          <w:szCs w:val="27"/>
                        </w:rPr>
                        <w:t>Circuit 4</w:t>
                      </w:r>
                    </w:p>
                  </w:txbxContent>
                </v:textbox>
                <w10:wrap anchorx="margin"/>
              </v:shape>
            </w:pict>
          </mc:Fallback>
        </mc:AlternateContent>
      </w:r>
      <w:r w:rsidRPr="00532C5D">
        <w:rPr>
          <w:noProof/>
          <w:color w:val="007BB8"/>
          <w:lang w:eastAsia="fr-FR"/>
        </w:rPr>
        <mc:AlternateContent>
          <mc:Choice Requires="wps">
            <w:drawing>
              <wp:anchor distT="0" distB="0" distL="114300" distR="114300" simplePos="0" relativeHeight="251751424" behindDoc="0" locked="0" layoutInCell="1" allowOverlap="1" wp14:anchorId="769F2064" wp14:editId="51AA85D4">
                <wp:simplePos x="0" y="0"/>
                <wp:positionH relativeFrom="margin">
                  <wp:posOffset>2647273</wp:posOffset>
                </wp:positionH>
                <wp:positionV relativeFrom="paragraph">
                  <wp:posOffset>65090</wp:posOffset>
                </wp:positionV>
                <wp:extent cx="777240" cy="492369"/>
                <wp:effectExtent l="0" t="0" r="41910" b="22225"/>
                <wp:wrapNone/>
                <wp:docPr id="93" name="Pentagone 93"/>
                <wp:cNvGraphicFramePr/>
                <a:graphic xmlns:a="http://schemas.openxmlformats.org/drawingml/2006/main">
                  <a:graphicData uri="http://schemas.microsoft.com/office/word/2010/wordprocessingShape">
                    <wps:wsp>
                      <wps:cNvSpPr/>
                      <wps:spPr>
                        <a:xfrm>
                          <a:off x="0" y="0"/>
                          <a:ext cx="777240" cy="492369"/>
                        </a:xfrm>
                        <a:prstGeom prst="homePlate">
                          <a:avLst/>
                        </a:prstGeom>
                      </wps:spPr>
                      <wps:style>
                        <a:lnRef idx="2">
                          <a:schemeClr val="dk1">
                            <a:shade val="50000"/>
                          </a:schemeClr>
                        </a:lnRef>
                        <a:fillRef idx="1">
                          <a:schemeClr val="dk1"/>
                        </a:fillRef>
                        <a:effectRef idx="0">
                          <a:schemeClr val="dk1"/>
                        </a:effectRef>
                        <a:fontRef idx="minor">
                          <a:schemeClr val="lt1"/>
                        </a:fontRef>
                      </wps:style>
                      <wps:txbx>
                        <w:txbxContent>
                          <w:p w14:paraId="0A03874B" w14:textId="77777777" w:rsidR="007C7D74" w:rsidRDefault="007C7D74" w:rsidP="007C7D74">
                            <w:pPr>
                              <w:jc w:val="center"/>
                              <w:rPr>
                                <w:b/>
                                <w:color w:val="FFFFFF" w:themeColor="background1"/>
                                <w:sz w:val="16"/>
                              </w:rPr>
                            </w:pPr>
                            <w:r>
                              <w:rPr>
                                <w:rFonts w:ascii="Arial" w:hAnsi="Arial" w:cs="Arial"/>
                                <w:b/>
                                <w:color w:val="FFFFFF" w:themeColor="background1"/>
                                <w:sz w:val="20"/>
                                <w:szCs w:val="27"/>
                              </w:rPr>
                              <w:t>Circuit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F2064" id="Pentagone 93" o:spid="_x0000_s1112" type="#_x0000_t15" style="position:absolute;margin-left:208.45pt;margin-top:5.15pt;width:61.2pt;height:38.7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" adj="14758" fillcolor="black [3200]" strokecolor="black [1600]" strokeweight="1pt">
                <v:textbox>
                  <w:txbxContent>
                    <w:p w14:paraId="0A03874B" w14:textId="77777777" w:rsidR="007C7D74" w:rsidRDefault="007C7D74" w:rsidP="007C7D74">
                      <w:pPr>
                        <w:jc w:val="center"/>
                        <w:rPr>
                          <w:b/>
                          <w:color w:val="FFFFFF" w:themeColor="background1"/>
                          <w:sz w:val="16"/>
                        </w:rPr>
                      </w:pPr>
                      <w:r>
                        <w:rPr>
                          <w:rFonts w:ascii="Arial" w:hAnsi="Arial" w:cs="Arial"/>
                          <w:b/>
                          <w:color w:val="FFFFFF" w:themeColor="background1"/>
                          <w:sz w:val="20"/>
                          <w:szCs w:val="27"/>
                        </w:rPr>
                        <w:t>Circuit 3</w:t>
                      </w:r>
                    </w:p>
                  </w:txbxContent>
                </v:textbox>
                <w10:wrap anchorx="margin"/>
              </v:shape>
            </w:pict>
          </mc:Fallback>
        </mc:AlternateContent>
      </w:r>
      <w:r w:rsidRPr="00532C5D">
        <w:rPr>
          <w:noProof/>
          <w:color w:val="007BB8"/>
          <w:lang w:eastAsia="fr-FR"/>
        </w:rPr>
        <mc:AlternateContent>
          <mc:Choice Requires="wps">
            <w:drawing>
              <wp:anchor distT="0" distB="0" distL="114300" distR="114300" simplePos="0" relativeHeight="251749376" behindDoc="0" locked="0" layoutInCell="1" allowOverlap="1" wp14:anchorId="15DCE644" wp14:editId="567A86C8">
                <wp:simplePos x="0" y="0"/>
                <wp:positionH relativeFrom="margin">
                  <wp:posOffset>506974</wp:posOffset>
                </wp:positionH>
                <wp:positionV relativeFrom="paragraph">
                  <wp:posOffset>24898</wp:posOffset>
                </wp:positionV>
                <wp:extent cx="777240" cy="522514"/>
                <wp:effectExtent l="0" t="0" r="41910" b="11430"/>
                <wp:wrapNone/>
                <wp:docPr id="91" name="Pentagone 91"/>
                <wp:cNvGraphicFramePr/>
                <a:graphic xmlns:a="http://schemas.openxmlformats.org/drawingml/2006/main">
                  <a:graphicData uri="http://schemas.microsoft.com/office/word/2010/wordprocessingShape">
                    <wps:wsp>
                      <wps:cNvSpPr/>
                      <wps:spPr>
                        <a:xfrm>
                          <a:off x="0" y="0"/>
                          <a:ext cx="777240" cy="522514"/>
                        </a:xfrm>
                        <a:prstGeom prst="homePlat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6A0B75" w14:textId="77777777" w:rsidR="007C7D74" w:rsidRDefault="007C7D74" w:rsidP="007C7D74">
                            <w:pPr>
                              <w:jc w:val="center"/>
                              <w:rPr>
                                <w:b/>
                                <w:sz w:val="16"/>
                              </w:rPr>
                            </w:pPr>
                            <w:r>
                              <w:rPr>
                                <w:rFonts w:ascii="Arial" w:hAnsi="Arial" w:cs="Arial"/>
                                <w:b/>
                                <w:color w:val="000000"/>
                                <w:sz w:val="20"/>
                                <w:szCs w:val="27"/>
                              </w:rPr>
                              <w:t>Circuit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CE644" id="Pentagone 91" o:spid="_x0000_s1113" type="#_x0000_t15" style="position:absolute;margin-left:39.9pt;margin-top:1.95pt;width:61.2pt;height:41.1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" adj="14339" fillcolor="#4472c4 [3204]" strokecolor="#1f3763 [1604]" strokeweight="1pt">
                <v:textbox>
                  <w:txbxContent>
                    <w:p w14:paraId="446A0B75" w14:textId="77777777" w:rsidR="007C7D74" w:rsidRDefault="007C7D74" w:rsidP="007C7D74">
                      <w:pPr>
                        <w:jc w:val="center"/>
                        <w:rPr>
                          <w:b/>
                          <w:sz w:val="16"/>
                        </w:rPr>
                      </w:pPr>
                      <w:r>
                        <w:rPr>
                          <w:rFonts w:ascii="Arial" w:hAnsi="Arial" w:cs="Arial"/>
                          <w:b/>
                          <w:color w:val="000000"/>
                          <w:sz w:val="20"/>
                          <w:szCs w:val="27"/>
                        </w:rPr>
                        <w:t>Circuit 1</w:t>
                      </w:r>
                    </w:p>
                  </w:txbxContent>
                </v:textbox>
                <w10:wrap anchorx="margin"/>
              </v:shape>
            </w:pict>
          </mc:Fallback>
        </mc:AlternateContent>
      </w:r>
      <w:r w:rsidRPr="00532C5D">
        <w:rPr>
          <w:noProof/>
          <w:color w:val="007BB8"/>
          <w:lang w:eastAsia="fr-FR"/>
        </w:rPr>
        <mc:AlternateContent>
          <mc:Choice Requires="wps">
            <w:drawing>
              <wp:anchor distT="0" distB="0" distL="114300" distR="114300" simplePos="0" relativeHeight="251750400" behindDoc="0" locked="0" layoutInCell="1" allowOverlap="1" wp14:anchorId="35919CD2" wp14:editId="2E39E8ED">
                <wp:simplePos x="0" y="0"/>
                <wp:positionH relativeFrom="margin">
                  <wp:posOffset>1572100</wp:posOffset>
                </wp:positionH>
                <wp:positionV relativeFrom="paragraph">
                  <wp:posOffset>34946</wp:posOffset>
                </wp:positionV>
                <wp:extent cx="777240" cy="492369"/>
                <wp:effectExtent l="0" t="0" r="41910" b="22225"/>
                <wp:wrapNone/>
                <wp:docPr id="92" name="Pentagone 92"/>
                <wp:cNvGraphicFramePr/>
                <a:graphic xmlns:a="http://schemas.openxmlformats.org/drawingml/2006/main">
                  <a:graphicData uri="http://schemas.microsoft.com/office/word/2010/wordprocessingShape">
                    <wps:wsp>
                      <wps:cNvSpPr/>
                      <wps:spPr>
                        <a:xfrm>
                          <a:off x="0" y="0"/>
                          <a:ext cx="777240" cy="492369"/>
                        </a:xfrm>
                        <a:prstGeom prst="homePlat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465EB9" w14:textId="77777777" w:rsidR="007C7D74" w:rsidRDefault="007C7D74" w:rsidP="007C7D74">
                            <w:pPr>
                              <w:jc w:val="center"/>
                              <w:rPr>
                                <w:b/>
                                <w:sz w:val="16"/>
                              </w:rPr>
                            </w:pPr>
                            <w:r>
                              <w:rPr>
                                <w:rFonts w:ascii="Arial" w:hAnsi="Arial" w:cs="Arial"/>
                                <w:b/>
                                <w:color w:val="000000"/>
                                <w:sz w:val="20"/>
                                <w:szCs w:val="27"/>
                              </w:rPr>
                              <w:t>Circuit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19CD2" id="Pentagone 92" o:spid="_x0000_s1114" type="#_x0000_t15" style="position:absolute;margin-left:123.8pt;margin-top:2.75pt;width:61.2pt;height:38.7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" adj="14758" fillcolor="#ed7d31 [3205]" strokecolor="#1f3763 [1604]" strokeweight="1pt">
                <v:textbox>
                  <w:txbxContent>
                    <w:p w14:paraId="33465EB9" w14:textId="77777777" w:rsidR="007C7D74" w:rsidRDefault="007C7D74" w:rsidP="007C7D74">
                      <w:pPr>
                        <w:jc w:val="center"/>
                        <w:rPr>
                          <w:b/>
                          <w:sz w:val="16"/>
                        </w:rPr>
                      </w:pPr>
                      <w:r>
                        <w:rPr>
                          <w:rFonts w:ascii="Arial" w:hAnsi="Arial" w:cs="Arial"/>
                          <w:b/>
                          <w:color w:val="000000"/>
                          <w:sz w:val="20"/>
                          <w:szCs w:val="27"/>
                        </w:rPr>
                        <w:t>Circuit 2</w:t>
                      </w:r>
                    </w:p>
                  </w:txbxContent>
                </v:textbox>
                <w10:wrap anchorx="margin"/>
              </v:shape>
            </w:pict>
          </mc:Fallback>
        </mc:AlternateContent>
      </w:r>
    </w:p>
    <w:p w14:paraId="596D8BE4" w14:textId="77777777" w:rsidR="007C7D74" w:rsidRPr="00532C5D" w:rsidRDefault="007C7D74" w:rsidP="007C7D74">
      <w:pPr>
        <w:pBdr>
          <w:top w:val="single" w:sz="4" w:space="1" w:color="auto"/>
          <w:left w:val="single" w:sz="4" w:space="4" w:color="auto"/>
          <w:bottom w:val="single" w:sz="4" w:space="27" w:color="auto"/>
          <w:right w:val="single" w:sz="4" w:space="4" w:color="auto"/>
        </w:pBdr>
        <w:rPr>
          <w:rStyle w:val="lev"/>
          <w:color w:val="007BB8"/>
          <w:sz w:val="27"/>
          <w:szCs w:val="27"/>
          <w:u w:val="single"/>
        </w:rPr>
      </w:pPr>
    </w:p>
    <w:p w14:paraId="5A9C8D8E" w14:textId="7C39EA6A" w:rsidR="007C7D74" w:rsidRPr="00532C5D" w:rsidRDefault="007C7D74" w:rsidP="007C7D74">
      <w:pPr>
        <w:pStyle w:val="Lgende"/>
        <w:rPr>
          <w:noProof/>
        </w:rPr>
      </w:pPr>
      <w:bookmarkStart w:id="451" w:name="_Toc197086829"/>
      <w:r w:rsidRPr="00532C5D">
        <w:t xml:space="preserve">Figure </w:t>
      </w:r>
      <w:r w:rsidR="003F40B7" w:rsidRPr="00532C5D">
        <w:fldChar w:fldCharType="begin"/>
      </w:r>
      <w:r w:rsidR="003F40B7" w:rsidRPr="00532C5D">
        <w:instrText xml:space="preserve"> SEQ Figure \* ARABIC </w:instrText>
      </w:r>
      <w:r w:rsidR="003F40B7" w:rsidRPr="00532C5D">
        <w:fldChar w:fldCharType="separate"/>
      </w:r>
      <w:r w:rsidR="00944CA2" w:rsidRPr="00532C5D">
        <w:rPr>
          <w:noProof/>
        </w:rPr>
        <w:t>29</w:t>
      </w:r>
      <w:r w:rsidR="003F40B7" w:rsidRPr="00532C5D">
        <w:rPr>
          <w:noProof/>
        </w:rPr>
        <w:fldChar w:fldCharType="end"/>
      </w:r>
      <w:r w:rsidRPr="00532C5D">
        <w:rPr>
          <w:b/>
        </w:rPr>
        <w:t> :</w:t>
      </w:r>
      <w:r w:rsidRPr="00532C5D">
        <w:t xml:space="preserve"> </w:t>
      </w:r>
      <w:r w:rsidRPr="00532C5D">
        <w:rPr>
          <w:noProof/>
        </w:rPr>
        <w:t>Cartographie des circuits de commercialisation du maïs</w:t>
      </w:r>
      <w:bookmarkEnd w:id="451"/>
    </w:p>
    <w:p w14:paraId="1632988D" w14:textId="77777777" w:rsidR="007C7D74" w:rsidRPr="00532C5D" w:rsidRDefault="007C7D74" w:rsidP="007C7D74">
      <w:pPr>
        <w:autoSpaceDE w:val="0"/>
        <w:adjustRightInd w:val="0"/>
        <w:spacing w:after="0" w:line="360" w:lineRule="auto"/>
        <w:jc w:val="both"/>
        <w:rPr>
          <w:szCs w:val="24"/>
        </w:rPr>
      </w:pPr>
    </w:p>
    <w:p w14:paraId="5195BE1A" w14:textId="002419AB" w:rsidR="0030715B" w:rsidRPr="00532C5D" w:rsidRDefault="0030715B">
      <w:pPr>
        <w:pStyle w:val="Titre3"/>
        <w:numPr>
          <w:ilvl w:val="2"/>
          <w:numId w:val="52"/>
        </w:numPr>
      </w:pPr>
      <w:bookmarkStart w:id="452" w:name="_Toc201563223"/>
      <w:r w:rsidRPr="00532C5D">
        <w:t>Les consommateurs</w:t>
      </w:r>
      <w:bookmarkEnd w:id="452"/>
    </w:p>
    <w:p w14:paraId="78AAC14F" w14:textId="77777777" w:rsidR="0030715B" w:rsidRPr="00532C5D" w:rsidRDefault="0030715B" w:rsidP="0030715B">
      <w:pPr>
        <w:autoSpaceDE w:val="0"/>
        <w:adjustRightInd w:val="0"/>
        <w:spacing w:after="0" w:line="360" w:lineRule="auto"/>
        <w:jc w:val="both"/>
        <w:rPr>
          <w:rFonts w:eastAsiaTheme="minorHAnsi"/>
          <w:szCs w:val="24"/>
        </w:rPr>
      </w:pPr>
      <w:r w:rsidRPr="00532C5D">
        <w:rPr>
          <w:szCs w:val="24"/>
        </w:rPr>
        <w:t xml:space="preserve">Le consommateur constitue le dernier maillon de la chaine de valeur du maïs. Toutes les stratégies mises en place de la production à la commercialisation visent à le satisfaire. Ce dernier tout comme le producteur pour la plupart des pays africains en général et du Tchad en </w:t>
      </w:r>
      <w:r w:rsidRPr="00532C5D">
        <w:rPr>
          <w:szCs w:val="24"/>
        </w:rPr>
        <w:lastRenderedPageBreak/>
        <w:t>particulier ne participe pas à la fixation du prix du kilogramme du produit. L’étude fait ressortir qu’une certaine catégorie de consommateur notamment les restaurateurs deviennent de plus en plus exigeants par rapport à la qualité du produit.</w:t>
      </w:r>
    </w:p>
    <w:p w14:paraId="49C6FA0C" w14:textId="6692E29B" w:rsidR="0030715B" w:rsidRPr="00532C5D" w:rsidRDefault="0030715B" w:rsidP="0030715B">
      <w:pPr>
        <w:spacing w:after="0" w:line="360" w:lineRule="auto"/>
        <w:jc w:val="both"/>
        <w:rPr>
          <w:szCs w:val="24"/>
        </w:rPr>
      </w:pPr>
      <w:r w:rsidRPr="00532C5D">
        <w:rPr>
          <w:szCs w:val="24"/>
        </w:rPr>
        <w:t xml:space="preserve">Le tableau </w:t>
      </w:r>
      <w:r w:rsidR="00BE1941" w:rsidRPr="00532C5D">
        <w:rPr>
          <w:szCs w:val="24"/>
        </w:rPr>
        <w:t>24</w:t>
      </w:r>
      <w:r w:rsidRPr="00532C5D">
        <w:rPr>
          <w:szCs w:val="24"/>
        </w:rPr>
        <w:t xml:space="preserve"> présente les caractéristiques sociodémographiques des consommateurs enquêtés. Sur les 99 consommateurs enquêtés, 93% sont mariés, 26% sont des femmes et 74% sont des hommes. Les Arabes sont les plus représentés avec 46%, suivis des Moundang avec </w:t>
      </w:r>
      <w:r w:rsidR="00BE1941" w:rsidRPr="00532C5D">
        <w:rPr>
          <w:szCs w:val="24"/>
        </w:rPr>
        <w:t>3</w:t>
      </w:r>
      <w:r w:rsidR="00AB67EB" w:rsidRPr="00532C5D">
        <w:rPr>
          <w:szCs w:val="24"/>
        </w:rPr>
        <w:t>6</w:t>
      </w:r>
      <w:r w:rsidRPr="00532C5D">
        <w:rPr>
          <w:szCs w:val="24"/>
        </w:rPr>
        <w:t xml:space="preserve">%. Les autres ethnies </w:t>
      </w:r>
      <w:r w:rsidR="00BE1941" w:rsidRPr="00532C5D">
        <w:rPr>
          <w:szCs w:val="24"/>
        </w:rPr>
        <w:t>(</w:t>
      </w:r>
      <w:proofErr w:type="spellStart"/>
      <w:r w:rsidR="00AB67EB" w:rsidRPr="00532C5D">
        <w:rPr>
          <w:szCs w:val="24"/>
        </w:rPr>
        <w:t>Ngambaye</w:t>
      </w:r>
      <w:proofErr w:type="spellEnd"/>
      <w:r w:rsidR="00AB67EB" w:rsidRPr="00532C5D">
        <w:rPr>
          <w:szCs w:val="24"/>
        </w:rPr>
        <w:t xml:space="preserve">, </w:t>
      </w:r>
      <w:proofErr w:type="spellStart"/>
      <w:r w:rsidR="00AB67EB" w:rsidRPr="00532C5D">
        <w:rPr>
          <w:szCs w:val="24"/>
        </w:rPr>
        <w:t>Kera</w:t>
      </w:r>
      <w:proofErr w:type="spellEnd"/>
      <w:r w:rsidR="00AB67EB" w:rsidRPr="00532C5D">
        <w:rPr>
          <w:szCs w:val="24"/>
        </w:rPr>
        <w:t xml:space="preserve">, </w:t>
      </w:r>
      <w:proofErr w:type="spellStart"/>
      <w:r w:rsidR="00AB67EB" w:rsidRPr="00532C5D">
        <w:rPr>
          <w:szCs w:val="24"/>
        </w:rPr>
        <w:t>Karo</w:t>
      </w:r>
      <w:proofErr w:type="spellEnd"/>
      <w:r w:rsidR="00AB67EB" w:rsidRPr="00532C5D">
        <w:rPr>
          <w:szCs w:val="24"/>
        </w:rPr>
        <w:t xml:space="preserve">, </w:t>
      </w:r>
      <w:proofErr w:type="spellStart"/>
      <w:r w:rsidR="00AB67EB" w:rsidRPr="00532C5D">
        <w:rPr>
          <w:szCs w:val="24"/>
        </w:rPr>
        <w:t>Marba</w:t>
      </w:r>
      <w:proofErr w:type="spellEnd"/>
      <w:r w:rsidR="00AB67EB" w:rsidRPr="00532C5D">
        <w:rPr>
          <w:szCs w:val="24"/>
        </w:rPr>
        <w:t xml:space="preserve">, </w:t>
      </w:r>
      <w:proofErr w:type="spellStart"/>
      <w:proofErr w:type="gramStart"/>
      <w:r w:rsidR="00AB67EB" w:rsidRPr="00532C5D">
        <w:rPr>
          <w:szCs w:val="24"/>
        </w:rPr>
        <w:t>Toupouri,Sarah</w:t>
      </w:r>
      <w:proofErr w:type="spellEnd"/>
      <w:proofErr w:type="gramEnd"/>
      <w:r w:rsidR="00AB67EB" w:rsidRPr="00532C5D">
        <w:rPr>
          <w:szCs w:val="24"/>
        </w:rPr>
        <w:t xml:space="preserve"> </w:t>
      </w:r>
      <w:proofErr w:type="spellStart"/>
      <w:r w:rsidR="00AB67EB" w:rsidRPr="00532C5D">
        <w:rPr>
          <w:szCs w:val="24"/>
        </w:rPr>
        <w:t>kaba</w:t>
      </w:r>
      <w:proofErr w:type="spellEnd"/>
      <w:r w:rsidR="00AB67EB" w:rsidRPr="00532C5D">
        <w:rPr>
          <w:szCs w:val="24"/>
        </w:rPr>
        <w:t xml:space="preserve">, Haussa, </w:t>
      </w:r>
      <w:proofErr w:type="spellStart"/>
      <w:r w:rsidR="00AB67EB" w:rsidRPr="00532C5D">
        <w:rPr>
          <w:szCs w:val="24"/>
        </w:rPr>
        <w:t>Zimé</w:t>
      </w:r>
      <w:proofErr w:type="spellEnd"/>
      <w:r w:rsidR="00BE1941" w:rsidRPr="00532C5D">
        <w:rPr>
          <w:szCs w:val="24"/>
        </w:rPr>
        <w:t xml:space="preserve">) </w:t>
      </w:r>
      <w:r w:rsidRPr="00532C5D">
        <w:rPr>
          <w:szCs w:val="24"/>
        </w:rPr>
        <w:t>représent</w:t>
      </w:r>
      <w:r w:rsidR="00AB67EB" w:rsidRPr="00532C5D">
        <w:rPr>
          <w:szCs w:val="24"/>
        </w:rPr>
        <w:t>ent</w:t>
      </w:r>
      <w:r w:rsidRPr="00532C5D">
        <w:rPr>
          <w:szCs w:val="24"/>
        </w:rPr>
        <w:t xml:space="preserve"> </w:t>
      </w:r>
      <w:r w:rsidR="00AB67EB" w:rsidRPr="00532C5D">
        <w:rPr>
          <w:szCs w:val="24"/>
        </w:rPr>
        <w:t>18%</w:t>
      </w:r>
      <w:r w:rsidRPr="00532C5D">
        <w:rPr>
          <w:szCs w:val="24"/>
        </w:rPr>
        <w:t>. En ce qui concerne l'activité principale, 84% des consommateurs sont impliqués dans l'agriculture, 7% dans le commerce</w:t>
      </w:r>
      <w:r w:rsidR="00663544" w:rsidRPr="00532C5D">
        <w:rPr>
          <w:szCs w:val="24"/>
        </w:rPr>
        <w:t xml:space="preserve"> tandis que 3% dans l’</w:t>
      </w:r>
      <w:r w:rsidR="002414E8" w:rsidRPr="00532C5D">
        <w:rPr>
          <w:szCs w:val="24"/>
        </w:rPr>
        <w:t>élevage</w:t>
      </w:r>
      <w:r w:rsidRPr="00532C5D">
        <w:rPr>
          <w:szCs w:val="24"/>
        </w:rPr>
        <w:t>. Les autres activités</w:t>
      </w:r>
      <w:r w:rsidR="00663544" w:rsidRPr="00532C5D">
        <w:rPr>
          <w:szCs w:val="24"/>
        </w:rPr>
        <w:t xml:space="preserve"> tel qu’Agent de santé, Boucher, Maître communautaire, Planton, Transformation, </w:t>
      </w:r>
      <w:r w:rsidR="00A15621" w:rsidRPr="00532C5D">
        <w:rPr>
          <w:szCs w:val="24"/>
        </w:rPr>
        <w:t>C</w:t>
      </w:r>
      <w:r w:rsidR="00663544" w:rsidRPr="00532C5D">
        <w:rPr>
          <w:szCs w:val="24"/>
        </w:rPr>
        <w:t>uisinier</w:t>
      </w:r>
      <w:r w:rsidRPr="00532C5D">
        <w:rPr>
          <w:szCs w:val="24"/>
        </w:rPr>
        <w:t>, sont moins courantes</w:t>
      </w:r>
      <w:r w:rsidR="002414E8" w:rsidRPr="00532C5D">
        <w:rPr>
          <w:szCs w:val="24"/>
        </w:rPr>
        <w:t xml:space="preserve"> (6%)</w:t>
      </w:r>
      <w:r w:rsidRPr="00532C5D">
        <w:rPr>
          <w:szCs w:val="24"/>
        </w:rPr>
        <w:t>. En ce qui concerne le niveau d'instruction, 43% des consommateurs n'ont aucun niveau d'éducation, tandis que 31% ont terminé leurs études primaires et 15% ont terminé leurs études secondaires. Seuls 4% des consommateurs ont un niveau d'éducation universitaire. Les consommateurs étudiés sont donc principalement mariés, de sexe masculin et impliqués dans l'agriculture. La plupart d'entre eux n'ont pas de niveau d'éducation ou ont terminé leurs études primaires.</w:t>
      </w:r>
    </w:p>
    <w:p w14:paraId="71736C0F" w14:textId="1DEF5B9C" w:rsidR="0030715B" w:rsidRPr="00532C5D" w:rsidRDefault="0030715B" w:rsidP="007C7D74">
      <w:pPr>
        <w:pStyle w:val="Lgende"/>
      </w:pPr>
      <w:bookmarkStart w:id="453" w:name="_Toc152152184"/>
      <w:bookmarkStart w:id="454" w:name="_Toc197086854"/>
      <w:r w:rsidRPr="00532C5D">
        <w:rPr>
          <w:bCs/>
        </w:rPr>
        <w:t xml:space="preserve">Tableau </w:t>
      </w:r>
      <w:r w:rsidRPr="00532C5D">
        <w:rPr>
          <w:bCs/>
        </w:rPr>
        <w:fldChar w:fldCharType="begin"/>
      </w:r>
      <w:r w:rsidRPr="00532C5D">
        <w:rPr>
          <w:bCs/>
        </w:rPr>
        <w:instrText xml:space="preserve"> SEQ Tableau \* ARABIC </w:instrText>
      </w:r>
      <w:r w:rsidRPr="00532C5D">
        <w:rPr>
          <w:bCs/>
        </w:rPr>
        <w:fldChar w:fldCharType="separate"/>
      </w:r>
      <w:r w:rsidR="00944CA2" w:rsidRPr="00532C5D">
        <w:rPr>
          <w:bCs/>
          <w:noProof/>
        </w:rPr>
        <w:t>24</w:t>
      </w:r>
      <w:r w:rsidRPr="00532C5D">
        <w:rPr>
          <w:bCs/>
        </w:rPr>
        <w:fldChar w:fldCharType="end"/>
      </w:r>
      <w:r w:rsidRPr="00532C5D">
        <w:rPr>
          <w:bCs/>
        </w:rPr>
        <w:t>:</w:t>
      </w:r>
      <w:r w:rsidRPr="00532C5D">
        <w:t xml:space="preserve"> Caractéristiques sociodémographiques des consommateurs enquêtés</w:t>
      </w:r>
      <w:bookmarkEnd w:id="453"/>
      <w:bookmarkEnd w:id="454"/>
    </w:p>
    <w:tbl>
      <w:tblPr>
        <w:tblW w:w="0" w:type="auto"/>
        <w:tblLook w:val="04A0" w:firstRow="1" w:lastRow="0" w:firstColumn="1" w:lastColumn="0" w:noHBand="0" w:noVBand="1"/>
      </w:tblPr>
      <w:tblGrid>
        <w:gridCol w:w="3035"/>
        <w:gridCol w:w="3025"/>
        <w:gridCol w:w="3002"/>
      </w:tblGrid>
      <w:tr w:rsidR="0030715B" w:rsidRPr="00532C5D" w14:paraId="6B108B6D" w14:textId="77777777" w:rsidTr="00BE1941">
        <w:tc>
          <w:tcPr>
            <w:tcW w:w="3035" w:type="dxa"/>
            <w:tcBorders>
              <w:top w:val="single" w:sz="4" w:space="0" w:color="auto"/>
              <w:left w:val="single" w:sz="4" w:space="0" w:color="auto"/>
              <w:bottom w:val="single" w:sz="4" w:space="0" w:color="auto"/>
              <w:right w:val="single" w:sz="4" w:space="0" w:color="auto"/>
            </w:tcBorders>
            <w:vAlign w:val="center"/>
            <w:hideMark/>
          </w:tcPr>
          <w:p w14:paraId="74056326" w14:textId="77777777" w:rsidR="0030715B" w:rsidRPr="00532C5D" w:rsidRDefault="0030715B" w:rsidP="003F4946">
            <w:pPr>
              <w:pStyle w:val="Sansinterligne"/>
              <w:rPr>
                <w:rFonts w:ascii="Times New Roman" w:hAnsi="Times New Roman"/>
                <w:b/>
                <w:sz w:val="20"/>
                <w:szCs w:val="20"/>
                <w:lang w:eastAsia="fr-FR"/>
              </w:rPr>
            </w:pPr>
            <w:r w:rsidRPr="00532C5D">
              <w:rPr>
                <w:rFonts w:ascii="Times New Roman" w:hAnsi="Times New Roman"/>
                <w:b/>
                <w:sz w:val="20"/>
                <w:szCs w:val="20"/>
                <w:lang w:eastAsia="fr-FR"/>
              </w:rPr>
              <w:t>Caractéristiques</w:t>
            </w:r>
          </w:p>
        </w:tc>
        <w:tc>
          <w:tcPr>
            <w:tcW w:w="3025" w:type="dxa"/>
            <w:tcBorders>
              <w:top w:val="single" w:sz="4" w:space="0" w:color="auto"/>
              <w:left w:val="single" w:sz="4" w:space="0" w:color="auto"/>
              <w:bottom w:val="single" w:sz="4" w:space="0" w:color="auto"/>
              <w:right w:val="single" w:sz="4" w:space="0" w:color="auto"/>
            </w:tcBorders>
            <w:vAlign w:val="center"/>
            <w:hideMark/>
          </w:tcPr>
          <w:p w14:paraId="0DB991A2" w14:textId="77777777" w:rsidR="0030715B" w:rsidRPr="00532C5D" w:rsidRDefault="0030715B" w:rsidP="003F4946">
            <w:pPr>
              <w:pStyle w:val="Sansinterligne"/>
              <w:rPr>
                <w:rFonts w:ascii="Times New Roman" w:hAnsi="Times New Roman"/>
                <w:b/>
                <w:sz w:val="20"/>
                <w:szCs w:val="20"/>
                <w:lang w:eastAsia="fr-FR"/>
              </w:rPr>
            </w:pPr>
            <w:r w:rsidRPr="00532C5D">
              <w:rPr>
                <w:rFonts w:ascii="Times New Roman" w:hAnsi="Times New Roman"/>
                <w:b/>
                <w:sz w:val="20"/>
                <w:szCs w:val="20"/>
                <w:lang w:eastAsia="fr-FR"/>
              </w:rPr>
              <w:t>Variantes</w:t>
            </w:r>
          </w:p>
        </w:tc>
        <w:tc>
          <w:tcPr>
            <w:tcW w:w="3002" w:type="dxa"/>
            <w:tcBorders>
              <w:top w:val="single" w:sz="4" w:space="0" w:color="auto"/>
              <w:left w:val="single" w:sz="4" w:space="0" w:color="auto"/>
              <w:bottom w:val="single" w:sz="4" w:space="0" w:color="auto"/>
              <w:right w:val="single" w:sz="4" w:space="0" w:color="auto"/>
            </w:tcBorders>
            <w:vAlign w:val="center"/>
            <w:hideMark/>
          </w:tcPr>
          <w:p w14:paraId="2314ABD3" w14:textId="77777777" w:rsidR="0030715B" w:rsidRPr="00532C5D" w:rsidRDefault="0030715B" w:rsidP="003F4946">
            <w:pPr>
              <w:pStyle w:val="Sansinterligne"/>
              <w:jc w:val="center"/>
              <w:rPr>
                <w:rFonts w:ascii="Times New Roman" w:hAnsi="Times New Roman"/>
                <w:b/>
                <w:sz w:val="20"/>
                <w:szCs w:val="20"/>
                <w:lang w:eastAsia="fr-FR"/>
              </w:rPr>
            </w:pPr>
            <w:r w:rsidRPr="00532C5D">
              <w:rPr>
                <w:rFonts w:ascii="Times New Roman" w:hAnsi="Times New Roman"/>
                <w:b/>
                <w:sz w:val="20"/>
                <w:szCs w:val="20"/>
                <w:lang w:eastAsia="fr-FR"/>
              </w:rPr>
              <w:t>Fréquence relative (%)</w:t>
            </w:r>
          </w:p>
        </w:tc>
      </w:tr>
      <w:tr w:rsidR="0030715B" w:rsidRPr="00532C5D" w14:paraId="77B585EA" w14:textId="77777777" w:rsidTr="00BE1941">
        <w:tc>
          <w:tcPr>
            <w:tcW w:w="3035" w:type="dxa"/>
            <w:vMerge w:val="restart"/>
            <w:tcBorders>
              <w:top w:val="single" w:sz="4" w:space="0" w:color="auto"/>
              <w:left w:val="single" w:sz="4" w:space="0" w:color="auto"/>
              <w:bottom w:val="single" w:sz="4" w:space="0" w:color="auto"/>
              <w:right w:val="single" w:sz="4" w:space="0" w:color="auto"/>
            </w:tcBorders>
            <w:vAlign w:val="center"/>
            <w:hideMark/>
          </w:tcPr>
          <w:p w14:paraId="74C1C344"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Situation matrimoniale</w:t>
            </w:r>
          </w:p>
        </w:tc>
        <w:tc>
          <w:tcPr>
            <w:tcW w:w="3025" w:type="dxa"/>
            <w:tcBorders>
              <w:top w:val="single" w:sz="4" w:space="0" w:color="auto"/>
              <w:left w:val="single" w:sz="4" w:space="0" w:color="auto"/>
              <w:bottom w:val="nil"/>
              <w:right w:val="single" w:sz="4" w:space="0" w:color="auto"/>
            </w:tcBorders>
            <w:vAlign w:val="center"/>
            <w:hideMark/>
          </w:tcPr>
          <w:p w14:paraId="486CEC7B"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Célibataire</w:t>
            </w:r>
          </w:p>
        </w:tc>
        <w:tc>
          <w:tcPr>
            <w:tcW w:w="3002" w:type="dxa"/>
            <w:tcBorders>
              <w:top w:val="single" w:sz="4" w:space="0" w:color="auto"/>
              <w:left w:val="single" w:sz="4" w:space="0" w:color="auto"/>
              <w:bottom w:val="nil"/>
              <w:right w:val="single" w:sz="4" w:space="0" w:color="auto"/>
            </w:tcBorders>
            <w:vAlign w:val="center"/>
            <w:hideMark/>
          </w:tcPr>
          <w:p w14:paraId="15B9105D"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1</w:t>
            </w:r>
          </w:p>
        </w:tc>
      </w:tr>
      <w:tr w:rsidR="0030715B" w:rsidRPr="00532C5D" w14:paraId="0F6F422C"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09DF62D0" w14:textId="77777777" w:rsidR="0030715B" w:rsidRPr="00532C5D" w:rsidRDefault="0030715B" w:rsidP="003F4946">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hideMark/>
          </w:tcPr>
          <w:p w14:paraId="59DE8254"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 xml:space="preserve">Marié </w:t>
            </w:r>
            <w:r w:rsidRPr="00532C5D">
              <w:rPr>
                <w:rFonts w:ascii="Times New Roman" w:eastAsia="Times New Roman" w:hAnsi="Times New Roman"/>
                <w:color w:val="000000"/>
                <w:sz w:val="20"/>
                <w:szCs w:val="20"/>
                <w:lang w:eastAsia="fr-FR"/>
              </w:rPr>
              <w:t>(e)</w:t>
            </w:r>
          </w:p>
        </w:tc>
        <w:tc>
          <w:tcPr>
            <w:tcW w:w="3002" w:type="dxa"/>
            <w:tcBorders>
              <w:top w:val="nil"/>
              <w:left w:val="single" w:sz="4" w:space="0" w:color="auto"/>
              <w:bottom w:val="nil"/>
              <w:right w:val="single" w:sz="4" w:space="0" w:color="auto"/>
            </w:tcBorders>
            <w:vAlign w:val="center"/>
            <w:hideMark/>
          </w:tcPr>
          <w:p w14:paraId="483AB645"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93</w:t>
            </w:r>
          </w:p>
        </w:tc>
      </w:tr>
      <w:tr w:rsidR="0030715B" w:rsidRPr="00532C5D" w14:paraId="2D240D60"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3A4A41F0" w14:textId="77777777" w:rsidR="0030715B" w:rsidRPr="00532C5D" w:rsidRDefault="0030715B" w:rsidP="003F4946">
            <w:pPr>
              <w:spacing w:line="240" w:lineRule="auto"/>
              <w:rPr>
                <w:sz w:val="20"/>
                <w:szCs w:val="20"/>
                <w:lang w:eastAsia="fr-FR"/>
              </w:rPr>
            </w:pPr>
          </w:p>
        </w:tc>
        <w:tc>
          <w:tcPr>
            <w:tcW w:w="3025" w:type="dxa"/>
            <w:tcBorders>
              <w:top w:val="nil"/>
              <w:left w:val="single" w:sz="4" w:space="0" w:color="auto"/>
              <w:bottom w:val="single" w:sz="4" w:space="0" w:color="auto"/>
              <w:right w:val="single" w:sz="4" w:space="0" w:color="auto"/>
            </w:tcBorders>
            <w:vAlign w:val="center"/>
            <w:hideMark/>
          </w:tcPr>
          <w:p w14:paraId="4DD0779E"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Veuf (</w:t>
            </w:r>
            <w:proofErr w:type="spellStart"/>
            <w:r w:rsidRPr="00532C5D">
              <w:rPr>
                <w:rFonts w:ascii="Times New Roman" w:hAnsi="Times New Roman"/>
                <w:sz w:val="20"/>
                <w:szCs w:val="20"/>
                <w:lang w:eastAsia="fr-FR"/>
              </w:rPr>
              <w:t>ve</w:t>
            </w:r>
            <w:proofErr w:type="spellEnd"/>
            <w:r w:rsidRPr="00532C5D">
              <w:rPr>
                <w:rFonts w:ascii="Times New Roman" w:hAnsi="Times New Roman"/>
                <w:sz w:val="20"/>
                <w:szCs w:val="20"/>
                <w:lang w:eastAsia="fr-FR"/>
              </w:rPr>
              <w:t>)</w:t>
            </w:r>
          </w:p>
        </w:tc>
        <w:tc>
          <w:tcPr>
            <w:tcW w:w="3002" w:type="dxa"/>
            <w:tcBorders>
              <w:top w:val="nil"/>
              <w:left w:val="single" w:sz="4" w:space="0" w:color="auto"/>
              <w:bottom w:val="single" w:sz="4" w:space="0" w:color="auto"/>
              <w:right w:val="single" w:sz="4" w:space="0" w:color="auto"/>
            </w:tcBorders>
            <w:vAlign w:val="center"/>
            <w:hideMark/>
          </w:tcPr>
          <w:p w14:paraId="5189C3A9"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6</w:t>
            </w:r>
          </w:p>
        </w:tc>
      </w:tr>
      <w:tr w:rsidR="0030715B" w:rsidRPr="00532C5D" w14:paraId="66968AB3" w14:textId="77777777" w:rsidTr="00BE1941">
        <w:tc>
          <w:tcPr>
            <w:tcW w:w="3035" w:type="dxa"/>
            <w:vMerge w:val="restart"/>
            <w:tcBorders>
              <w:top w:val="single" w:sz="4" w:space="0" w:color="auto"/>
              <w:left w:val="single" w:sz="4" w:space="0" w:color="auto"/>
              <w:bottom w:val="single" w:sz="4" w:space="0" w:color="auto"/>
              <w:right w:val="single" w:sz="4" w:space="0" w:color="auto"/>
            </w:tcBorders>
            <w:vAlign w:val="center"/>
            <w:hideMark/>
          </w:tcPr>
          <w:p w14:paraId="5B21F3B1"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Sexe</w:t>
            </w:r>
          </w:p>
        </w:tc>
        <w:tc>
          <w:tcPr>
            <w:tcW w:w="3025" w:type="dxa"/>
            <w:tcBorders>
              <w:top w:val="single" w:sz="4" w:space="0" w:color="auto"/>
              <w:left w:val="single" w:sz="4" w:space="0" w:color="auto"/>
              <w:bottom w:val="nil"/>
              <w:right w:val="single" w:sz="4" w:space="0" w:color="auto"/>
            </w:tcBorders>
            <w:vAlign w:val="center"/>
            <w:hideMark/>
          </w:tcPr>
          <w:p w14:paraId="408EA2A5"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Féminin</w:t>
            </w:r>
          </w:p>
        </w:tc>
        <w:tc>
          <w:tcPr>
            <w:tcW w:w="3002" w:type="dxa"/>
            <w:tcBorders>
              <w:top w:val="single" w:sz="4" w:space="0" w:color="auto"/>
              <w:left w:val="single" w:sz="4" w:space="0" w:color="auto"/>
              <w:bottom w:val="nil"/>
              <w:right w:val="single" w:sz="4" w:space="0" w:color="auto"/>
            </w:tcBorders>
            <w:vAlign w:val="center"/>
            <w:hideMark/>
          </w:tcPr>
          <w:p w14:paraId="3B026983"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26</w:t>
            </w:r>
          </w:p>
        </w:tc>
      </w:tr>
      <w:tr w:rsidR="0030715B" w:rsidRPr="00532C5D" w14:paraId="0E659180"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3853D323" w14:textId="77777777" w:rsidR="0030715B" w:rsidRPr="00532C5D" w:rsidRDefault="0030715B" w:rsidP="003F4946">
            <w:pPr>
              <w:spacing w:line="240" w:lineRule="auto"/>
              <w:rPr>
                <w:sz w:val="20"/>
                <w:szCs w:val="20"/>
                <w:lang w:eastAsia="fr-FR"/>
              </w:rPr>
            </w:pPr>
          </w:p>
        </w:tc>
        <w:tc>
          <w:tcPr>
            <w:tcW w:w="3025" w:type="dxa"/>
            <w:tcBorders>
              <w:top w:val="nil"/>
              <w:left w:val="single" w:sz="4" w:space="0" w:color="auto"/>
              <w:bottom w:val="single" w:sz="4" w:space="0" w:color="auto"/>
              <w:right w:val="single" w:sz="4" w:space="0" w:color="auto"/>
            </w:tcBorders>
            <w:vAlign w:val="center"/>
            <w:hideMark/>
          </w:tcPr>
          <w:p w14:paraId="02D7C4F4"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Masculin</w:t>
            </w:r>
          </w:p>
        </w:tc>
        <w:tc>
          <w:tcPr>
            <w:tcW w:w="3002" w:type="dxa"/>
            <w:tcBorders>
              <w:top w:val="nil"/>
              <w:left w:val="single" w:sz="4" w:space="0" w:color="auto"/>
              <w:bottom w:val="single" w:sz="4" w:space="0" w:color="auto"/>
              <w:right w:val="single" w:sz="4" w:space="0" w:color="auto"/>
            </w:tcBorders>
            <w:vAlign w:val="center"/>
            <w:hideMark/>
          </w:tcPr>
          <w:p w14:paraId="2AAB72F3"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74</w:t>
            </w:r>
          </w:p>
        </w:tc>
      </w:tr>
      <w:tr w:rsidR="0030715B" w:rsidRPr="00532C5D" w14:paraId="7DA8567B" w14:textId="77777777" w:rsidTr="00BE1941">
        <w:tc>
          <w:tcPr>
            <w:tcW w:w="3035" w:type="dxa"/>
            <w:vMerge w:val="restart"/>
            <w:tcBorders>
              <w:top w:val="single" w:sz="4" w:space="0" w:color="auto"/>
              <w:left w:val="single" w:sz="4" w:space="0" w:color="auto"/>
              <w:bottom w:val="single" w:sz="4" w:space="0" w:color="auto"/>
              <w:right w:val="single" w:sz="4" w:space="0" w:color="auto"/>
            </w:tcBorders>
            <w:vAlign w:val="center"/>
            <w:hideMark/>
          </w:tcPr>
          <w:p w14:paraId="698B8EF9"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Ethnie</w:t>
            </w:r>
          </w:p>
        </w:tc>
        <w:tc>
          <w:tcPr>
            <w:tcW w:w="3025" w:type="dxa"/>
            <w:tcBorders>
              <w:top w:val="single" w:sz="4" w:space="0" w:color="auto"/>
              <w:left w:val="single" w:sz="4" w:space="0" w:color="auto"/>
              <w:bottom w:val="nil"/>
              <w:right w:val="single" w:sz="4" w:space="0" w:color="auto"/>
            </w:tcBorders>
            <w:vAlign w:val="center"/>
            <w:hideMark/>
          </w:tcPr>
          <w:p w14:paraId="29F8DE7E" w14:textId="77777777" w:rsidR="0030715B" w:rsidRPr="00532C5D" w:rsidRDefault="0030715B" w:rsidP="003F4946">
            <w:pPr>
              <w:pStyle w:val="Sansinterligne"/>
              <w:rPr>
                <w:rFonts w:ascii="Times New Roman" w:hAnsi="Times New Roman"/>
                <w:sz w:val="20"/>
                <w:szCs w:val="20"/>
                <w:lang w:eastAsia="fr-FR"/>
              </w:rPr>
            </w:pPr>
            <w:r w:rsidRPr="00532C5D">
              <w:rPr>
                <w:rFonts w:ascii="Times New Roman" w:hAnsi="Times New Roman"/>
                <w:sz w:val="20"/>
                <w:szCs w:val="20"/>
                <w:lang w:eastAsia="fr-FR"/>
              </w:rPr>
              <w:t>Arabe</w:t>
            </w:r>
          </w:p>
        </w:tc>
        <w:tc>
          <w:tcPr>
            <w:tcW w:w="3002" w:type="dxa"/>
            <w:tcBorders>
              <w:top w:val="single" w:sz="4" w:space="0" w:color="auto"/>
              <w:left w:val="single" w:sz="4" w:space="0" w:color="auto"/>
              <w:bottom w:val="nil"/>
              <w:right w:val="single" w:sz="4" w:space="0" w:color="auto"/>
            </w:tcBorders>
            <w:vAlign w:val="center"/>
            <w:hideMark/>
          </w:tcPr>
          <w:p w14:paraId="4B7C612A" w14:textId="77777777" w:rsidR="0030715B" w:rsidRPr="00532C5D" w:rsidRDefault="0030715B" w:rsidP="003F4946">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46</w:t>
            </w:r>
          </w:p>
        </w:tc>
      </w:tr>
      <w:tr w:rsidR="00BE1941" w:rsidRPr="00532C5D" w14:paraId="1F71821F"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tcPr>
          <w:p w14:paraId="25019B3C" w14:textId="77777777" w:rsidR="00BE1941" w:rsidRPr="00532C5D" w:rsidRDefault="00BE1941" w:rsidP="00BE1941">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tcPr>
          <w:p w14:paraId="49AD02D2" w14:textId="6C58E106" w:rsidR="00BE1941" w:rsidRPr="00532C5D" w:rsidRDefault="00BE1941" w:rsidP="00BE1941">
            <w:pPr>
              <w:pStyle w:val="Sansinterligne"/>
              <w:rPr>
                <w:rFonts w:ascii="Times New Roman" w:hAnsi="Times New Roman"/>
                <w:sz w:val="20"/>
                <w:szCs w:val="20"/>
                <w:lang w:eastAsia="fr-FR"/>
              </w:rPr>
            </w:pPr>
            <w:r w:rsidRPr="00532C5D">
              <w:rPr>
                <w:rFonts w:ascii="Times New Roman" w:hAnsi="Times New Roman"/>
                <w:sz w:val="20"/>
                <w:szCs w:val="20"/>
                <w:lang w:eastAsia="fr-FR"/>
              </w:rPr>
              <w:t>Moundang</w:t>
            </w:r>
          </w:p>
        </w:tc>
        <w:tc>
          <w:tcPr>
            <w:tcW w:w="3002" w:type="dxa"/>
            <w:tcBorders>
              <w:top w:val="nil"/>
              <w:left w:val="single" w:sz="4" w:space="0" w:color="auto"/>
              <w:bottom w:val="nil"/>
              <w:right w:val="single" w:sz="4" w:space="0" w:color="auto"/>
            </w:tcBorders>
            <w:vAlign w:val="center"/>
          </w:tcPr>
          <w:p w14:paraId="0D520AB5" w14:textId="7B75438E" w:rsidR="00BE1941" w:rsidRPr="00532C5D" w:rsidRDefault="00BE1941" w:rsidP="00BE1941">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31</w:t>
            </w:r>
          </w:p>
        </w:tc>
      </w:tr>
      <w:tr w:rsidR="00BE1941" w:rsidRPr="00532C5D" w14:paraId="08C877CF"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3E0A9ECD" w14:textId="77777777" w:rsidR="00BE1941" w:rsidRPr="00532C5D" w:rsidRDefault="00BE1941" w:rsidP="00BE1941">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tcPr>
          <w:p w14:paraId="387AEA87" w14:textId="2E005F45" w:rsidR="00BE1941" w:rsidRPr="00532C5D" w:rsidRDefault="00BE1941" w:rsidP="00BE1941">
            <w:pPr>
              <w:pStyle w:val="Sansinterligne"/>
              <w:rPr>
                <w:rFonts w:ascii="Times New Roman" w:hAnsi="Times New Roman"/>
                <w:sz w:val="20"/>
                <w:szCs w:val="20"/>
                <w:lang w:eastAsia="fr-FR"/>
              </w:rPr>
            </w:pPr>
            <w:r w:rsidRPr="00532C5D">
              <w:rPr>
                <w:rFonts w:ascii="Times New Roman" w:hAnsi="Times New Roman"/>
                <w:sz w:val="20"/>
                <w:szCs w:val="20"/>
                <w:lang w:eastAsia="fr-FR"/>
              </w:rPr>
              <w:t>Autres</w:t>
            </w:r>
          </w:p>
        </w:tc>
        <w:tc>
          <w:tcPr>
            <w:tcW w:w="3002" w:type="dxa"/>
            <w:tcBorders>
              <w:top w:val="nil"/>
              <w:left w:val="single" w:sz="4" w:space="0" w:color="auto"/>
              <w:bottom w:val="nil"/>
              <w:right w:val="single" w:sz="4" w:space="0" w:color="auto"/>
            </w:tcBorders>
            <w:vAlign w:val="center"/>
          </w:tcPr>
          <w:p w14:paraId="5E83FE87" w14:textId="2854E686" w:rsidR="00BE1941" w:rsidRPr="00532C5D" w:rsidRDefault="00BE1941" w:rsidP="00BE1941">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23</w:t>
            </w:r>
          </w:p>
        </w:tc>
      </w:tr>
      <w:tr w:rsidR="00AB67EB" w:rsidRPr="00532C5D" w14:paraId="5EDCDD26" w14:textId="77777777" w:rsidTr="00AB67EB">
        <w:tc>
          <w:tcPr>
            <w:tcW w:w="3035" w:type="dxa"/>
            <w:vMerge w:val="restart"/>
            <w:tcBorders>
              <w:top w:val="single" w:sz="4" w:space="0" w:color="auto"/>
              <w:left w:val="single" w:sz="4" w:space="0" w:color="auto"/>
              <w:bottom w:val="single" w:sz="4" w:space="0" w:color="auto"/>
              <w:right w:val="single" w:sz="4" w:space="0" w:color="auto"/>
            </w:tcBorders>
            <w:vAlign w:val="center"/>
            <w:hideMark/>
          </w:tcPr>
          <w:p w14:paraId="77DFA1D3"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Activités principales</w:t>
            </w:r>
          </w:p>
        </w:tc>
        <w:tc>
          <w:tcPr>
            <w:tcW w:w="3025" w:type="dxa"/>
            <w:tcBorders>
              <w:top w:val="single" w:sz="4" w:space="0" w:color="auto"/>
              <w:left w:val="single" w:sz="4" w:space="0" w:color="auto"/>
              <w:bottom w:val="nil"/>
              <w:right w:val="single" w:sz="4" w:space="0" w:color="auto"/>
            </w:tcBorders>
            <w:vAlign w:val="center"/>
          </w:tcPr>
          <w:p w14:paraId="59501BA1" w14:textId="61D525F2"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Agriculture</w:t>
            </w:r>
          </w:p>
        </w:tc>
        <w:tc>
          <w:tcPr>
            <w:tcW w:w="3002" w:type="dxa"/>
            <w:tcBorders>
              <w:top w:val="single" w:sz="4" w:space="0" w:color="auto"/>
              <w:left w:val="single" w:sz="4" w:space="0" w:color="auto"/>
              <w:bottom w:val="nil"/>
              <w:right w:val="single" w:sz="4" w:space="0" w:color="auto"/>
            </w:tcBorders>
            <w:vAlign w:val="center"/>
          </w:tcPr>
          <w:p w14:paraId="7140D29E" w14:textId="491D90DA"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84</w:t>
            </w:r>
          </w:p>
        </w:tc>
      </w:tr>
      <w:tr w:rsidR="00AB67EB" w:rsidRPr="00532C5D" w14:paraId="65E7C5F9" w14:textId="77777777" w:rsidTr="00AB67EB">
        <w:tc>
          <w:tcPr>
            <w:tcW w:w="0" w:type="auto"/>
            <w:vMerge/>
            <w:tcBorders>
              <w:top w:val="single" w:sz="4" w:space="0" w:color="auto"/>
              <w:left w:val="single" w:sz="4" w:space="0" w:color="auto"/>
              <w:bottom w:val="single" w:sz="4" w:space="0" w:color="auto"/>
              <w:right w:val="single" w:sz="4" w:space="0" w:color="auto"/>
            </w:tcBorders>
            <w:vAlign w:val="center"/>
          </w:tcPr>
          <w:p w14:paraId="401D0F99"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tcPr>
          <w:p w14:paraId="35EC2B23" w14:textId="0239482D"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Commerce</w:t>
            </w:r>
          </w:p>
        </w:tc>
        <w:tc>
          <w:tcPr>
            <w:tcW w:w="3002" w:type="dxa"/>
            <w:tcBorders>
              <w:top w:val="nil"/>
              <w:left w:val="single" w:sz="4" w:space="0" w:color="auto"/>
              <w:bottom w:val="nil"/>
              <w:right w:val="single" w:sz="4" w:space="0" w:color="auto"/>
            </w:tcBorders>
            <w:vAlign w:val="center"/>
          </w:tcPr>
          <w:p w14:paraId="403FAD4A" w14:textId="6A92A3B6"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7</w:t>
            </w:r>
          </w:p>
        </w:tc>
      </w:tr>
      <w:tr w:rsidR="00AB67EB" w:rsidRPr="00532C5D" w14:paraId="0D691094" w14:textId="77777777" w:rsidTr="00AB67EB">
        <w:tc>
          <w:tcPr>
            <w:tcW w:w="0" w:type="auto"/>
            <w:vMerge/>
            <w:tcBorders>
              <w:top w:val="single" w:sz="4" w:space="0" w:color="auto"/>
              <w:left w:val="single" w:sz="4" w:space="0" w:color="auto"/>
              <w:bottom w:val="single" w:sz="4" w:space="0" w:color="auto"/>
              <w:right w:val="single" w:sz="4" w:space="0" w:color="auto"/>
            </w:tcBorders>
            <w:vAlign w:val="center"/>
            <w:hideMark/>
          </w:tcPr>
          <w:p w14:paraId="5A1CEE6B"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tcPr>
          <w:p w14:paraId="22F36321" w14:textId="169F7442"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Elevage</w:t>
            </w:r>
          </w:p>
        </w:tc>
        <w:tc>
          <w:tcPr>
            <w:tcW w:w="3002" w:type="dxa"/>
            <w:tcBorders>
              <w:top w:val="nil"/>
              <w:left w:val="single" w:sz="4" w:space="0" w:color="auto"/>
              <w:bottom w:val="nil"/>
              <w:right w:val="single" w:sz="4" w:space="0" w:color="auto"/>
            </w:tcBorders>
            <w:vAlign w:val="center"/>
          </w:tcPr>
          <w:p w14:paraId="6E2E9DCF" w14:textId="7E3BCB1C"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3</w:t>
            </w:r>
          </w:p>
        </w:tc>
      </w:tr>
      <w:tr w:rsidR="00AB67EB" w:rsidRPr="00532C5D" w14:paraId="407CE77D" w14:textId="77777777" w:rsidTr="00AB67EB">
        <w:tc>
          <w:tcPr>
            <w:tcW w:w="0" w:type="auto"/>
            <w:vMerge/>
            <w:tcBorders>
              <w:top w:val="single" w:sz="4" w:space="0" w:color="auto"/>
              <w:left w:val="single" w:sz="4" w:space="0" w:color="auto"/>
              <w:bottom w:val="single" w:sz="4" w:space="0" w:color="auto"/>
              <w:right w:val="single" w:sz="4" w:space="0" w:color="auto"/>
            </w:tcBorders>
            <w:vAlign w:val="center"/>
            <w:hideMark/>
          </w:tcPr>
          <w:p w14:paraId="12ADB358"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tcPr>
          <w:p w14:paraId="2CC5E593" w14:textId="4A7A17CE"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Autres</w:t>
            </w:r>
          </w:p>
        </w:tc>
        <w:tc>
          <w:tcPr>
            <w:tcW w:w="3002" w:type="dxa"/>
            <w:tcBorders>
              <w:top w:val="nil"/>
              <w:left w:val="single" w:sz="4" w:space="0" w:color="auto"/>
              <w:bottom w:val="nil"/>
              <w:right w:val="single" w:sz="4" w:space="0" w:color="auto"/>
            </w:tcBorders>
            <w:vAlign w:val="center"/>
          </w:tcPr>
          <w:p w14:paraId="3F05117E" w14:textId="48F00D28"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6</w:t>
            </w:r>
          </w:p>
        </w:tc>
      </w:tr>
      <w:tr w:rsidR="00AB67EB" w:rsidRPr="00532C5D" w14:paraId="37ADBA60" w14:textId="77777777" w:rsidTr="00BE1941">
        <w:tc>
          <w:tcPr>
            <w:tcW w:w="3035" w:type="dxa"/>
            <w:vMerge w:val="restart"/>
            <w:tcBorders>
              <w:top w:val="single" w:sz="4" w:space="0" w:color="auto"/>
              <w:left w:val="single" w:sz="4" w:space="0" w:color="auto"/>
              <w:bottom w:val="single" w:sz="4" w:space="0" w:color="auto"/>
              <w:right w:val="single" w:sz="4" w:space="0" w:color="auto"/>
            </w:tcBorders>
            <w:vAlign w:val="center"/>
            <w:hideMark/>
          </w:tcPr>
          <w:p w14:paraId="602FFDC3"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Niveau d'instruction</w:t>
            </w:r>
          </w:p>
        </w:tc>
        <w:tc>
          <w:tcPr>
            <w:tcW w:w="3025" w:type="dxa"/>
            <w:tcBorders>
              <w:top w:val="single" w:sz="4" w:space="0" w:color="auto"/>
              <w:left w:val="single" w:sz="4" w:space="0" w:color="auto"/>
              <w:bottom w:val="nil"/>
              <w:right w:val="single" w:sz="4" w:space="0" w:color="auto"/>
            </w:tcBorders>
            <w:vAlign w:val="center"/>
            <w:hideMark/>
          </w:tcPr>
          <w:p w14:paraId="2C270978"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Alphabétisé</w:t>
            </w:r>
          </w:p>
        </w:tc>
        <w:tc>
          <w:tcPr>
            <w:tcW w:w="3002" w:type="dxa"/>
            <w:tcBorders>
              <w:top w:val="single" w:sz="4" w:space="0" w:color="auto"/>
              <w:left w:val="single" w:sz="4" w:space="0" w:color="auto"/>
              <w:bottom w:val="nil"/>
              <w:right w:val="single" w:sz="4" w:space="0" w:color="auto"/>
            </w:tcBorders>
            <w:vAlign w:val="center"/>
            <w:hideMark/>
          </w:tcPr>
          <w:p w14:paraId="70A2FC16" w14:textId="77777777"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7</w:t>
            </w:r>
          </w:p>
        </w:tc>
      </w:tr>
      <w:tr w:rsidR="00AB67EB" w:rsidRPr="00532C5D" w14:paraId="0BBB68DD"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1ED3BB63"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hideMark/>
          </w:tcPr>
          <w:p w14:paraId="3BC87585"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Aucun</w:t>
            </w:r>
          </w:p>
        </w:tc>
        <w:tc>
          <w:tcPr>
            <w:tcW w:w="3002" w:type="dxa"/>
            <w:tcBorders>
              <w:top w:val="nil"/>
              <w:left w:val="single" w:sz="4" w:space="0" w:color="auto"/>
              <w:bottom w:val="nil"/>
              <w:right w:val="single" w:sz="4" w:space="0" w:color="auto"/>
            </w:tcBorders>
            <w:vAlign w:val="center"/>
            <w:hideMark/>
          </w:tcPr>
          <w:p w14:paraId="14513DC5" w14:textId="77777777"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43</w:t>
            </w:r>
          </w:p>
        </w:tc>
      </w:tr>
      <w:tr w:rsidR="00AB67EB" w:rsidRPr="00532C5D" w14:paraId="42CE5555"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2FB2A5E7"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hideMark/>
          </w:tcPr>
          <w:p w14:paraId="73934A8F"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Primaire</w:t>
            </w:r>
          </w:p>
        </w:tc>
        <w:tc>
          <w:tcPr>
            <w:tcW w:w="3002" w:type="dxa"/>
            <w:tcBorders>
              <w:top w:val="nil"/>
              <w:left w:val="single" w:sz="4" w:space="0" w:color="auto"/>
              <w:bottom w:val="nil"/>
              <w:right w:val="single" w:sz="4" w:space="0" w:color="auto"/>
            </w:tcBorders>
            <w:vAlign w:val="center"/>
            <w:hideMark/>
          </w:tcPr>
          <w:p w14:paraId="74A04044" w14:textId="77777777"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31</w:t>
            </w:r>
          </w:p>
        </w:tc>
      </w:tr>
      <w:tr w:rsidR="00AB67EB" w:rsidRPr="00532C5D" w14:paraId="07629822"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00AC75A0"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nil"/>
              <w:right w:val="single" w:sz="4" w:space="0" w:color="auto"/>
            </w:tcBorders>
            <w:vAlign w:val="center"/>
            <w:hideMark/>
          </w:tcPr>
          <w:p w14:paraId="73292322"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Secondaire</w:t>
            </w:r>
          </w:p>
        </w:tc>
        <w:tc>
          <w:tcPr>
            <w:tcW w:w="3002" w:type="dxa"/>
            <w:tcBorders>
              <w:top w:val="nil"/>
              <w:left w:val="single" w:sz="4" w:space="0" w:color="auto"/>
              <w:bottom w:val="nil"/>
              <w:right w:val="single" w:sz="4" w:space="0" w:color="auto"/>
            </w:tcBorders>
            <w:vAlign w:val="center"/>
            <w:hideMark/>
          </w:tcPr>
          <w:p w14:paraId="0C35CF69" w14:textId="77777777"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15</w:t>
            </w:r>
          </w:p>
        </w:tc>
      </w:tr>
      <w:tr w:rsidR="00AB67EB" w:rsidRPr="00532C5D" w14:paraId="42B623B8" w14:textId="77777777" w:rsidTr="00BE1941">
        <w:tc>
          <w:tcPr>
            <w:tcW w:w="0" w:type="auto"/>
            <w:vMerge/>
            <w:tcBorders>
              <w:top w:val="single" w:sz="4" w:space="0" w:color="auto"/>
              <w:left w:val="single" w:sz="4" w:space="0" w:color="auto"/>
              <w:bottom w:val="single" w:sz="4" w:space="0" w:color="auto"/>
              <w:right w:val="single" w:sz="4" w:space="0" w:color="auto"/>
            </w:tcBorders>
            <w:vAlign w:val="center"/>
            <w:hideMark/>
          </w:tcPr>
          <w:p w14:paraId="6C731189" w14:textId="77777777" w:rsidR="00AB67EB" w:rsidRPr="00532C5D" w:rsidRDefault="00AB67EB" w:rsidP="00AB67EB">
            <w:pPr>
              <w:spacing w:line="240" w:lineRule="auto"/>
              <w:rPr>
                <w:sz w:val="20"/>
                <w:szCs w:val="20"/>
                <w:lang w:eastAsia="fr-FR"/>
              </w:rPr>
            </w:pPr>
          </w:p>
        </w:tc>
        <w:tc>
          <w:tcPr>
            <w:tcW w:w="3025" w:type="dxa"/>
            <w:tcBorders>
              <w:top w:val="nil"/>
              <w:left w:val="single" w:sz="4" w:space="0" w:color="auto"/>
              <w:bottom w:val="single" w:sz="4" w:space="0" w:color="auto"/>
              <w:right w:val="single" w:sz="4" w:space="0" w:color="auto"/>
            </w:tcBorders>
            <w:vAlign w:val="center"/>
            <w:hideMark/>
          </w:tcPr>
          <w:p w14:paraId="1574B606" w14:textId="77777777" w:rsidR="00AB67EB" w:rsidRPr="00532C5D" w:rsidRDefault="00AB67EB" w:rsidP="00AB67EB">
            <w:pPr>
              <w:pStyle w:val="Sansinterligne"/>
              <w:rPr>
                <w:rFonts w:ascii="Times New Roman" w:hAnsi="Times New Roman"/>
                <w:sz w:val="20"/>
                <w:szCs w:val="20"/>
                <w:lang w:eastAsia="fr-FR"/>
              </w:rPr>
            </w:pPr>
            <w:r w:rsidRPr="00532C5D">
              <w:rPr>
                <w:rFonts w:ascii="Times New Roman" w:hAnsi="Times New Roman"/>
                <w:sz w:val="20"/>
                <w:szCs w:val="20"/>
                <w:lang w:eastAsia="fr-FR"/>
              </w:rPr>
              <w:t>Universitaire</w:t>
            </w:r>
          </w:p>
        </w:tc>
        <w:tc>
          <w:tcPr>
            <w:tcW w:w="3002" w:type="dxa"/>
            <w:tcBorders>
              <w:top w:val="nil"/>
              <w:left w:val="single" w:sz="4" w:space="0" w:color="auto"/>
              <w:bottom w:val="single" w:sz="4" w:space="0" w:color="auto"/>
              <w:right w:val="single" w:sz="4" w:space="0" w:color="auto"/>
            </w:tcBorders>
            <w:vAlign w:val="center"/>
            <w:hideMark/>
          </w:tcPr>
          <w:p w14:paraId="3977C465" w14:textId="77777777" w:rsidR="00AB67EB" w:rsidRPr="00532C5D" w:rsidRDefault="00AB67EB" w:rsidP="00AB67EB">
            <w:pPr>
              <w:pStyle w:val="Sansinterligne"/>
              <w:jc w:val="center"/>
              <w:rPr>
                <w:rFonts w:ascii="Times New Roman" w:hAnsi="Times New Roman"/>
                <w:sz w:val="20"/>
                <w:szCs w:val="20"/>
                <w:lang w:eastAsia="fr-FR"/>
              </w:rPr>
            </w:pPr>
            <w:r w:rsidRPr="00532C5D">
              <w:rPr>
                <w:rFonts w:ascii="Times New Roman" w:hAnsi="Times New Roman"/>
                <w:sz w:val="20"/>
                <w:szCs w:val="20"/>
                <w:lang w:eastAsia="fr-FR"/>
              </w:rPr>
              <w:t>4</w:t>
            </w:r>
          </w:p>
        </w:tc>
      </w:tr>
    </w:tbl>
    <w:p w14:paraId="60851931" w14:textId="77777777" w:rsidR="0030715B" w:rsidRPr="00532C5D" w:rsidRDefault="0030715B" w:rsidP="0030715B">
      <w:pPr>
        <w:pStyle w:val="Sansinterligne"/>
        <w:rPr>
          <w:rFonts w:ascii="Times New Roman" w:hAnsi="Times New Roman"/>
          <w:sz w:val="24"/>
        </w:rPr>
      </w:pPr>
    </w:p>
    <w:p w14:paraId="6D245459" w14:textId="3374826E" w:rsidR="0030715B" w:rsidRPr="00532C5D" w:rsidRDefault="0030715B" w:rsidP="0030715B">
      <w:pPr>
        <w:spacing w:after="0" w:line="360" w:lineRule="auto"/>
        <w:jc w:val="both"/>
        <w:rPr>
          <w:szCs w:val="24"/>
        </w:rPr>
      </w:pPr>
      <w:r w:rsidRPr="00532C5D">
        <w:rPr>
          <w:szCs w:val="24"/>
        </w:rPr>
        <w:t xml:space="preserve">L’âge des consommateurs enquêtés </w:t>
      </w:r>
      <w:r w:rsidR="00A15621" w:rsidRPr="00532C5D">
        <w:rPr>
          <w:szCs w:val="24"/>
        </w:rPr>
        <w:t>a</w:t>
      </w:r>
      <w:r w:rsidRPr="00532C5D">
        <w:rPr>
          <w:szCs w:val="24"/>
        </w:rPr>
        <w:t xml:space="preserve"> été</w:t>
      </w:r>
      <w:r w:rsidR="00A15621" w:rsidRPr="00532C5D">
        <w:rPr>
          <w:szCs w:val="24"/>
        </w:rPr>
        <w:t xml:space="preserve"> </w:t>
      </w:r>
      <w:r w:rsidRPr="00532C5D">
        <w:rPr>
          <w:szCs w:val="24"/>
        </w:rPr>
        <w:t xml:space="preserve">présenté dans le tableau </w:t>
      </w:r>
      <w:r w:rsidR="005A2B4C" w:rsidRPr="00532C5D">
        <w:rPr>
          <w:szCs w:val="24"/>
        </w:rPr>
        <w:t>2</w:t>
      </w:r>
      <w:r w:rsidR="00944CA2" w:rsidRPr="00532C5D">
        <w:rPr>
          <w:szCs w:val="24"/>
        </w:rPr>
        <w:t>5</w:t>
      </w:r>
      <w:r w:rsidRPr="00532C5D">
        <w:rPr>
          <w:szCs w:val="24"/>
        </w:rPr>
        <w:t>. En effet, les hommes enquêtés sont âgés de 31 à 61 ans avec une moyenne de 4</w:t>
      </w:r>
      <w:r w:rsidR="000248F9" w:rsidRPr="00532C5D">
        <w:rPr>
          <w:szCs w:val="24"/>
        </w:rPr>
        <w:t>6</w:t>
      </w:r>
      <w:r w:rsidRPr="00532C5D">
        <w:rPr>
          <w:szCs w:val="24"/>
        </w:rPr>
        <w:t xml:space="preserve"> ans, tandis que les femmes ont des âges entre 29 et 43 ans avec une moyenne de </w:t>
      </w:r>
      <w:r w:rsidR="000248F9" w:rsidRPr="00532C5D">
        <w:rPr>
          <w:szCs w:val="24"/>
        </w:rPr>
        <w:t>36</w:t>
      </w:r>
      <w:r w:rsidRPr="00532C5D">
        <w:rPr>
          <w:szCs w:val="24"/>
        </w:rPr>
        <w:t xml:space="preserve"> ans.</w:t>
      </w:r>
    </w:p>
    <w:p w14:paraId="7FF480D3" w14:textId="77777777" w:rsidR="00DC3763" w:rsidRPr="00532C5D" w:rsidRDefault="00DC3763" w:rsidP="0030715B">
      <w:pPr>
        <w:spacing w:after="0" w:line="360" w:lineRule="auto"/>
        <w:jc w:val="both"/>
        <w:rPr>
          <w:szCs w:val="24"/>
        </w:rPr>
      </w:pPr>
    </w:p>
    <w:p w14:paraId="1024EDC7" w14:textId="77777777" w:rsidR="00DC3763" w:rsidRPr="00532C5D" w:rsidRDefault="00DC3763" w:rsidP="0030715B">
      <w:pPr>
        <w:spacing w:after="0" w:line="360" w:lineRule="auto"/>
        <w:jc w:val="both"/>
        <w:rPr>
          <w:szCs w:val="24"/>
        </w:rPr>
      </w:pPr>
    </w:p>
    <w:p w14:paraId="25C4DB96" w14:textId="19F1DA2F" w:rsidR="0030715B" w:rsidRPr="00532C5D" w:rsidRDefault="0030715B" w:rsidP="007C7D74">
      <w:pPr>
        <w:pStyle w:val="Lgende"/>
      </w:pPr>
      <w:bookmarkStart w:id="455" w:name="_Toc152152185"/>
      <w:bookmarkStart w:id="456" w:name="_Toc197086855"/>
      <w:r w:rsidRPr="00532C5D">
        <w:rPr>
          <w:bCs/>
        </w:rPr>
        <w:t xml:space="preserve">Tableau </w:t>
      </w:r>
      <w:r w:rsidRPr="00532C5D">
        <w:rPr>
          <w:bCs/>
        </w:rPr>
        <w:fldChar w:fldCharType="begin"/>
      </w:r>
      <w:r w:rsidRPr="00532C5D">
        <w:rPr>
          <w:bCs/>
        </w:rPr>
        <w:instrText xml:space="preserve"> SEQ Tableau \* ARABIC </w:instrText>
      </w:r>
      <w:r w:rsidRPr="00532C5D">
        <w:rPr>
          <w:bCs/>
        </w:rPr>
        <w:fldChar w:fldCharType="separate"/>
      </w:r>
      <w:r w:rsidR="00944CA2" w:rsidRPr="00532C5D">
        <w:rPr>
          <w:bCs/>
          <w:noProof/>
        </w:rPr>
        <w:t>25</w:t>
      </w:r>
      <w:r w:rsidRPr="00532C5D">
        <w:rPr>
          <w:bCs/>
        </w:rPr>
        <w:fldChar w:fldCharType="end"/>
      </w:r>
      <w:r w:rsidRPr="00532C5D">
        <w:rPr>
          <w:bCs/>
        </w:rPr>
        <w:t>:</w:t>
      </w:r>
      <w:r w:rsidRPr="00532C5D">
        <w:t xml:space="preserve"> Age des consommateurs enquêtés selon le sexe</w:t>
      </w:r>
      <w:bookmarkEnd w:id="455"/>
      <w:bookmarkEnd w:id="456"/>
    </w:p>
    <w:tbl>
      <w:tblPr>
        <w:tblW w:w="5000" w:type="pct"/>
        <w:jc w:val="center"/>
        <w:tblCellMar>
          <w:left w:w="70" w:type="dxa"/>
          <w:right w:w="70" w:type="dxa"/>
        </w:tblCellMar>
        <w:tblLook w:val="04A0" w:firstRow="1" w:lastRow="0" w:firstColumn="1" w:lastColumn="0" w:noHBand="0" w:noVBand="1"/>
      </w:tblPr>
      <w:tblGrid>
        <w:gridCol w:w="3440"/>
        <w:gridCol w:w="1876"/>
        <w:gridCol w:w="1874"/>
        <w:gridCol w:w="1872"/>
      </w:tblGrid>
      <w:tr w:rsidR="0030715B" w:rsidRPr="00532C5D" w14:paraId="336D61E6" w14:textId="77777777" w:rsidTr="003F4946">
        <w:trPr>
          <w:trHeight w:val="315"/>
          <w:jc w:val="center"/>
        </w:trPr>
        <w:tc>
          <w:tcPr>
            <w:tcW w:w="1898" w:type="pct"/>
            <w:tcBorders>
              <w:top w:val="single" w:sz="4" w:space="0" w:color="auto"/>
              <w:left w:val="single" w:sz="4" w:space="0" w:color="auto"/>
              <w:bottom w:val="single" w:sz="4" w:space="0" w:color="auto"/>
              <w:right w:val="single" w:sz="4" w:space="0" w:color="auto"/>
            </w:tcBorders>
            <w:noWrap/>
            <w:vAlign w:val="center"/>
            <w:hideMark/>
          </w:tcPr>
          <w:p w14:paraId="0C28C9B6"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Sexe</w:t>
            </w:r>
          </w:p>
        </w:tc>
        <w:tc>
          <w:tcPr>
            <w:tcW w:w="1035" w:type="pct"/>
            <w:tcBorders>
              <w:top w:val="single" w:sz="4" w:space="0" w:color="auto"/>
              <w:left w:val="nil"/>
              <w:bottom w:val="single" w:sz="4" w:space="0" w:color="auto"/>
              <w:right w:val="nil"/>
            </w:tcBorders>
            <w:noWrap/>
            <w:vAlign w:val="center"/>
            <w:hideMark/>
          </w:tcPr>
          <w:p w14:paraId="13CEF1C9"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Minimum</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051E5502"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Moyenne</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77AFEEE9"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Maximum</w:t>
            </w:r>
          </w:p>
        </w:tc>
      </w:tr>
      <w:tr w:rsidR="0030715B" w:rsidRPr="00532C5D" w14:paraId="357759D4" w14:textId="77777777" w:rsidTr="003F4946">
        <w:trPr>
          <w:trHeight w:val="315"/>
          <w:jc w:val="center"/>
        </w:trPr>
        <w:tc>
          <w:tcPr>
            <w:tcW w:w="1898" w:type="pct"/>
            <w:tcBorders>
              <w:top w:val="nil"/>
              <w:left w:val="single" w:sz="4" w:space="0" w:color="auto"/>
              <w:bottom w:val="nil"/>
              <w:right w:val="single" w:sz="4" w:space="0" w:color="auto"/>
            </w:tcBorders>
            <w:noWrap/>
            <w:vAlign w:val="bottom"/>
            <w:hideMark/>
          </w:tcPr>
          <w:p w14:paraId="065174C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Femme</w:t>
            </w:r>
          </w:p>
        </w:tc>
        <w:tc>
          <w:tcPr>
            <w:tcW w:w="1035" w:type="pct"/>
            <w:noWrap/>
            <w:vAlign w:val="bottom"/>
            <w:hideMark/>
          </w:tcPr>
          <w:p w14:paraId="7DF97697"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29</w:t>
            </w:r>
          </w:p>
        </w:tc>
        <w:tc>
          <w:tcPr>
            <w:tcW w:w="1034" w:type="pct"/>
            <w:tcBorders>
              <w:top w:val="nil"/>
              <w:left w:val="single" w:sz="4" w:space="0" w:color="auto"/>
              <w:bottom w:val="nil"/>
              <w:right w:val="single" w:sz="4" w:space="0" w:color="auto"/>
            </w:tcBorders>
            <w:noWrap/>
            <w:vAlign w:val="bottom"/>
            <w:hideMark/>
          </w:tcPr>
          <w:p w14:paraId="66477491" w14:textId="75ED4F91" w:rsidR="0030715B" w:rsidRPr="00532C5D" w:rsidRDefault="000248F9"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36</w:t>
            </w:r>
          </w:p>
        </w:tc>
        <w:tc>
          <w:tcPr>
            <w:tcW w:w="1034" w:type="pct"/>
            <w:tcBorders>
              <w:top w:val="nil"/>
              <w:left w:val="single" w:sz="4" w:space="0" w:color="auto"/>
              <w:bottom w:val="nil"/>
              <w:right w:val="single" w:sz="4" w:space="0" w:color="auto"/>
            </w:tcBorders>
            <w:noWrap/>
            <w:vAlign w:val="bottom"/>
            <w:hideMark/>
          </w:tcPr>
          <w:p w14:paraId="5E4FC64D"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43</w:t>
            </w:r>
          </w:p>
        </w:tc>
      </w:tr>
      <w:tr w:rsidR="0030715B" w:rsidRPr="00532C5D" w14:paraId="2B05698F" w14:textId="77777777" w:rsidTr="003F4946">
        <w:trPr>
          <w:trHeight w:val="315"/>
          <w:jc w:val="center"/>
        </w:trPr>
        <w:tc>
          <w:tcPr>
            <w:tcW w:w="1898" w:type="pct"/>
            <w:tcBorders>
              <w:top w:val="nil"/>
              <w:left w:val="single" w:sz="4" w:space="0" w:color="auto"/>
              <w:bottom w:val="single" w:sz="4" w:space="0" w:color="auto"/>
              <w:right w:val="single" w:sz="4" w:space="0" w:color="auto"/>
            </w:tcBorders>
            <w:noWrap/>
            <w:vAlign w:val="bottom"/>
            <w:hideMark/>
          </w:tcPr>
          <w:p w14:paraId="3EBDFC66"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Homme</w:t>
            </w:r>
          </w:p>
        </w:tc>
        <w:tc>
          <w:tcPr>
            <w:tcW w:w="1035" w:type="pct"/>
            <w:tcBorders>
              <w:top w:val="nil"/>
              <w:left w:val="nil"/>
              <w:bottom w:val="single" w:sz="4" w:space="0" w:color="auto"/>
              <w:right w:val="nil"/>
            </w:tcBorders>
            <w:noWrap/>
            <w:vAlign w:val="bottom"/>
            <w:hideMark/>
          </w:tcPr>
          <w:p w14:paraId="19889B7D"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31</w:t>
            </w:r>
          </w:p>
        </w:tc>
        <w:tc>
          <w:tcPr>
            <w:tcW w:w="1034" w:type="pct"/>
            <w:tcBorders>
              <w:top w:val="nil"/>
              <w:left w:val="single" w:sz="4" w:space="0" w:color="auto"/>
              <w:bottom w:val="single" w:sz="4" w:space="0" w:color="auto"/>
              <w:right w:val="single" w:sz="4" w:space="0" w:color="auto"/>
            </w:tcBorders>
            <w:noWrap/>
            <w:vAlign w:val="bottom"/>
            <w:hideMark/>
          </w:tcPr>
          <w:p w14:paraId="28C1DA5C" w14:textId="5052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4</w:t>
            </w:r>
            <w:r w:rsidR="000248F9" w:rsidRPr="00532C5D">
              <w:rPr>
                <w:rFonts w:eastAsia="Times New Roman"/>
                <w:color w:val="000000"/>
                <w:szCs w:val="24"/>
                <w:lang w:eastAsia="fr-FR"/>
              </w:rPr>
              <w:t>6</w:t>
            </w:r>
          </w:p>
        </w:tc>
        <w:tc>
          <w:tcPr>
            <w:tcW w:w="1034" w:type="pct"/>
            <w:tcBorders>
              <w:top w:val="nil"/>
              <w:left w:val="single" w:sz="4" w:space="0" w:color="auto"/>
              <w:bottom w:val="single" w:sz="4" w:space="0" w:color="auto"/>
              <w:right w:val="single" w:sz="4" w:space="0" w:color="auto"/>
            </w:tcBorders>
            <w:noWrap/>
            <w:vAlign w:val="bottom"/>
            <w:hideMark/>
          </w:tcPr>
          <w:p w14:paraId="2FE2CDFF"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61</w:t>
            </w:r>
          </w:p>
        </w:tc>
      </w:tr>
    </w:tbl>
    <w:p w14:paraId="09AF5617" w14:textId="77777777" w:rsidR="0030715B" w:rsidRPr="00532C5D" w:rsidRDefault="0030715B" w:rsidP="0030715B">
      <w:pPr>
        <w:spacing w:line="360" w:lineRule="auto"/>
        <w:jc w:val="both"/>
        <w:rPr>
          <w:szCs w:val="24"/>
        </w:rPr>
      </w:pPr>
    </w:p>
    <w:p w14:paraId="0B40C49C" w14:textId="62D2DF4E" w:rsidR="0030715B" w:rsidRPr="00532C5D" w:rsidRDefault="0030715B">
      <w:pPr>
        <w:pStyle w:val="Titre2"/>
        <w:numPr>
          <w:ilvl w:val="1"/>
          <w:numId w:val="52"/>
        </w:numPr>
      </w:pPr>
      <w:bookmarkStart w:id="457" w:name="_Toc201563224"/>
      <w:r w:rsidRPr="00532C5D">
        <w:t>Les acteurs et leurs fonctions dans l</w:t>
      </w:r>
      <w:r w:rsidR="00532BCE" w:rsidRPr="00532C5D">
        <w:t>a</w:t>
      </w:r>
      <w:r w:rsidRPr="00532C5D">
        <w:t xml:space="preserve"> chaîne de valeur</w:t>
      </w:r>
      <w:bookmarkEnd w:id="457"/>
      <w:r w:rsidRPr="00532C5D">
        <w:t xml:space="preserve"> </w:t>
      </w:r>
    </w:p>
    <w:p w14:paraId="4EC33E1B" w14:textId="546D6450" w:rsidR="0030715B" w:rsidRPr="00532C5D" w:rsidRDefault="0030715B">
      <w:pPr>
        <w:pStyle w:val="Titre3"/>
        <w:numPr>
          <w:ilvl w:val="2"/>
          <w:numId w:val="55"/>
        </w:numPr>
      </w:pPr>
      <w:bookmarkStart w:id="458" w:name="_Toc201563225"/>
      <w:r w:rsidRPr="00532C5D">
        <w:t>Fonction d</w:t>
      </w:r>
      <w:r w:rsidR="00A07D90" w:rsidRPr="00532C5D">
        <w:t>es producteurs</w:t>
      </w:r>
      <w:bookmarkEnd w:id="458"/>
    </w:p>
    <w:p w14:paraId="33327CCF" w14:textId="77777777" w:rsidR="0030715B" w:rsidRPr="00532C5D" w:rsidRDefault="0030715B" w:rsidP="0030715B">
      <w:pPr>
        <w:spacing w:line="360" w:lineRule="auto"/>
        <w:jc w:val="both"/>
        <w:rPr>
          <w:szCs w:val="24"/>
        </w:rPr>
      </w:pPr>
      <w:r w:rsidRPr="00532C5D">
        <w:rPr>
          <w:szCs w:val="24"/>
        </w:rPr>
        <w:t>Les producteurs sont les acteurs principaux des chaînes de valeur du maïs, car ils assurent la production de la matière première. Ils sont généralement des petits agriculteurs familiaux, qui cultivent le maïs sur des parcelles de moins de 2 hectares, en association avec d'autres cultures, comme le sorgho, l’arachide, le niébé, etc. Ils utilisent peu d'intrants, comme les engrais, les pesticides, les semences améliorées, etc. Ils vendent une partie de leur production sur les marchés locaux ou régionaux, et conservent l'autre partie pour leur autoconsommation ou leur stockage. Ils font face à de nombreuses contraintes, comme la variabilité climatique, les attaques de ravageurs et de maladies, les faibles rendements, les coûts de production élevés, les difficultés d'accès au crédit, aux intrants, aux services techniques, etc.</w:t>
      </w:r>
    </w:p>
    <w:p w14:paraId="32EAD35D" w14:textId="1A018BB0" w:rsidR="0030715B" w:rsidRPr="00532C5D" w:rsidRDefault="0030715B">
      <w:pPr>
        <w:pStyle w:val="Titre3"/>
        <w:numPr>
          <w:ilvl w:val="2"/>
          <w:numId w:val="55"/>
        </w:numPr>
      </w:pPr>
      <w:bookmarkStart w:id="459" w:name="_Toc201563226"/>
      <w:r w:rsidRPr="00532C5D">
        <w:t>Fonction de la transformation</w:t>
      </w:r>
      <w:bookmarkEnd w:id="459"/>
      <w:r w:rsidRPr="00532C5D">
        <w:tab/>
      </w:r>
    </w:p>
    <w:p w14:paraId="75BB592B" w14:textId="07FC346F" w:rsidR="0030715B" w:rsidRPr="00532C5D" w:rsidRDefault="0030715B" w:rsidP="0030715B">
      <w:pPr>
        <w:spacing w:after="0" w:line="360" w:lineRule="auto"/>
        <w:jc w:val="both"/>
        <w:rPr>
          <w:rFonts w:eastAsiaTheme="minorHAnsi"/>
          <w:szCs w:val="24"/>
        </w:rPr>
      </w:pPr>
      <w:r w:rsidRPr="00532C5D">
        <w:rPr>
          <w:szCs w:val="24"/>
        </w:rPr>
        <w:t xml:space="preserve">Les transformateurs sont les acteurs qui transforment le maïs en produits dérivés, comme la farine, le couscous, le gâteau, </w:t>
      </w:r>
      <w:r w:rsidR="000A3757" w:rsidRPr="00532C5D">
        <w:rPr>
          <w:szCs w:val="24"/>
        </w:rPr>
        <w:t>maïs</w:t>
      </w:r>
      <w:r w:rsidR="000A3757" w:rsidRPr="00532C5D">
        <w:t xml:space="preserve"> grillé</w:t>
      </w:r>
      <w:r w:rsidR="000A3757" w:rsidRPr="00532C5D">
        <w:rPr>
          <w:szCs w:val="24"/>
        </w:rPr>
        <w:t xml:space="preserve"> </w:t>
      </w:r>
      <w:r w:rsidRPr="00532C5D">
        <w:rPr>
          <w:szCs w:val="24"/>
        </w:rPr>
        <w:t xml:space="preserve">le pop-corn, etc. Ils sont généralement des femmes, qui exercent cette activité à petite échelle, à domicile ou dans des ateliers artisanaux. Ils utilisent des équipements simples, comme des moulins, des tamis, des marmites, des poêles, etc. Ils s'approvisionnent en maïs auprès des producteurs ou des commerçants, et vendent leurs produits sur les marchés locaux ou régionaux, ou directement aux consommateurs. Ils contribuent à la création de valeur ajoutée et à la diversification des produits à base de maïs. Ils font face à des contraintes, comme la concurrence, la qualité des matières premières, le coût des équipements, l'accès à l'énergie, la réglementation sanitaire, etc. Les unités locales de transformation, telles que les moulins à maïs, sont les outils utilisés pour convertir le maïs brut en produits transformés. Ces acteurs sont responsables de la qualité, de l'efficacité et de la sécurité alimentaire des produits issus du maïs. </w:t>
      </w:r>
      <w:r w:rsidRPr="00532C5D">
        <w:t xml:space="preserve">La majorité des transformateurs interrogés (92%) acquièrent leurs matières premières directement auprès des producteurs. Environ 15% d'entre </w:t>
      </w:r>
      <w:r w:rsidRPr="00532C5D">
        <w:lastRenderedPageBreak/>
        <w:t xml:space="preserve">eux se fournissent auprès des collecteurs, 9% auprès des intermédiaires, et seulement 1% obtiennent leurs produits chez les revendeurs avant de les transformer (Tableau </w:t>
      </w:r>
      <w:r w:rsidR="005A2B4C" w:rsidRPr="00532C5D">
        <w:t>2</w:t>
      </w:r>
      <w:r w:rsidR="00DC3763" w:rsidRPr="00532C5D">
        <w:t>6</w:t>
      </w:r>
      <w:r w:rsidRPr="00532C5D">
        <w:t>).</w:t>
      </w:r>
    </w:p>
    <w:p w14:paraId="2F58C447" w14:textId="59089EA2" w:rsidR="0030715B" w:rsidRPr="00532C5D" w:rsidRDefault="0030715B" w:rsidP="007C7D74">
      <w:pPr>
        <w:pStyle w:val="Lgende"/>
      </w:pPr>
      <w:bookmarkStart w:id="460" w:name="_Toc152152186"/>
      <w:bookmarkStart w:id="461" w:name="_Toc197086856"/>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944CA2" w:rsidRPr="00532C5D">
        <w:rPr>
          <w:noProof/>
        </w:rPr>
        <w:t>26</w:t>
      </w:r>
      <w:r w:rsidR="00846554" w:rsidRPr="00532C5D">
        <w:rPr>
          <w:noProof/>
        </w:rPr>
        <w:fldChar w:fldCharType="end"/>
      </w:r>
      <w:r w:rsidRPr="00532C5D">
        <w:t>: Lieux d’approvisionnement en maïs</w:t>
      </w:r>
      <w:bookmarkEnd w:id="460"/>
      <w:bookmarkEnd w:id="461"/>
    </w:p>
    <w:tbl>
      <w:tblPr>
        <w:tblW w:w="5000" w:type="pct"/>
        <w:jc w:val="center"/>
        <w:tblCellMar>
          <w:left w:w="70" w:type="dxa"/>
          <w:right w:w="70" w:type="dxa"/>
        </w:tblCellMar>
        <w:tblLook w:val="04A0" w:firstRow="1" w:lastRow="0" w:firstColumn="1" w:lastColumn="0" w:noHBand="0" w:noVBand="1"/>
      </w:tblPr>
      <w:tblGrid>
        <w:gridCol w:w="6439"/>
        <w:gridCol w:w="2623"/>
      </w:tblGrid>
      <w:tr w:rsidR="0030715B" w:rsidRPr="00532C5D" w14:paraId="604AB8B7" w14:textId="77777777" w:rsidTr="003F4946">
        <w:trPr>
          <w:trHeight w:val="315"/>
          <w:jc w:val="center"/>
        </w:trPr>
        <w:tc>
          <w:tcPr>
            <w:tcW w:w="3553" w:type="pct"/>
            <w:tcBorders>
              <w:top w:val="single" w:sz="4" w:space="0" w:color="auto"/>
              <w:left w:val="single" w:sz="4" w:space="0" w:color="auto"/>
              <w:bottom w:val="single" w:sz="4" w:space="0" w:color="auto"/>
              <w:right w:val="single" w:sz="4" w:space="0" w:color="auto"/>
            </w:tcBorders>
            <w:noWrap/>
            <w:vAlign w:val="bottom"/>
            <w:hideMark/>
          </w:tcPr>
          <w:p w14:paraId="7B6EA2CB"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Fournisseurs de matière première</w:t>
            </w:r>
          </w:p>
        </w:tc>
        <w:tc>
          <w:tcPr>
            <w:tcW w:w="1447" w:type="pct"/>
            <w:tcBorders>
              <w:top w:val="single" w:sz="4" w:space="0" w:color="auto"/>
              <w:left w:val="nil"/>
              <w:bottom w:val="single" w:sz="4" w:space="0" w:color="auto"/>
              <w:right w:val="single" w:sz="4" w:space="0" w:color="auto"/>
            </w:tcBorders>
            <w:noWrap/>
            <w:vAlign w:val="center"/>
            <w:hideMark/>
          </w:tcPr>
          <w:p w14:paraId="5E683F21"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Fréquence relative (%)</w:t>
            </w:r>
          </w:p>
        </w:tc>
      </w:tr>
      <w:tr w:rsidR="0030715B" w:rsidRPr="00532C5D" w14:paraId="4C4DA081" w14:textId="77777777" w:rsidTr="003F4946">
        <w:trPr>
          <w:trHeight w:val="315"/>
          <w:jc w:val="center"/>
        </w:trPr>
        <w:tc>
          <w:tcPr>
            <w:tcW w:w="3553" w:type="pct"/>
            <w:tcBorders>
              <w:top w:val="nil"/>
              <w:left w:val="single" w:sz="4" w:space="0" w:color="auto"/>
              <w:bottom w:val="nil"/>
              <w:right w:val="single" w:sz="4" w:space="0" w:color="auto"/>
            </w:tcBorders>
            <w:noWrap/>
            <w:vAlign w:val="bottom"/>
            <w:hideMark/>
          </w:tcPr>
          <w:p w14:paraId="2D9D3B9E"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Producteur</w:t>
            </w:r>
          </w:p>
        </w:tc>
        <w:tc>
          <w:tcPr>
            <w:tcW w:w="1447" w:type="pct"/>
            <w:tcBorders>
              <w:top w:val="nil"/>
              <w:left w:val="nil"/>
              <w:bottom w:val="nil"/>
              <w:right w:val="single" w:sz="4" w:space="0" w:color="auto"/>
            </w:tcBorders>
            <w:noWrap/>
            <w:vAlign w:val="center"/>
            <w:hideMark/>
          </w:tcPr>
          <w:p w14:paraId="0404EEE6"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92</w:t>
            </w:r>
          </w:p>
        </w:tc>
      </w:tr>
      <w:tr w:rsidR="0030715B" w:rsidRPr="00532C5D" w14:paraId="7C016F55" w14:textId="77777777" w:rsidTr="003F4946">
        <w:trPr>
          <w:trHeight w:val="315"/>
          <w:jc w:val="center"/>
        </w:trPr>
        <w:tc>
          <w:tcPr>
            <w:tcW w:w="3553" w:type="pct"/>
            <w:tcBorders>
              <w:top w:val="nil"/>
              <w:left w:val="single" w:sz="4" w:space="0" w:color="auto"/>
              <w:bottom w:val="nil"/>
              <w:right w:val="single" w:sz="4" w:space="0" w:color="auto"/>
            </w:tcBorders>
            <w:noWrap/>
            <w:vAlign w:val="bottom"/>
            <w:hideMark/>
          </w:tcPr>
          <w:p w14:paraId="5913627B"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Collecteur</w:t>
            </w:r>
          </w:p>
        </w:tc>
        <w:tc>
          <w:tcPr>
            <w:tcW w:w="1447" w:type="pct"/>
            <w:tcBorders>
              <w:top w:val="nil"/>
              <w:left w:val="nil"/>
              <w:bottom w:val="nil"/>
              <w:right w:val="single" w:sz="4" w:space="0" w:color="auto"/>
            </w:tcBorders>
            <w:noWrap/>
            <w:vAlign w:val="center"/>
            <w:hideMark/>
          </w:tcPr>
          <w:p w14:paraId="57B5FEEB"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15</w:t>
            </w:r>
          </w:p>
        </w:tc>
      </w:tr>
      <w:tr w:rsidR="0030715B" w:rsidRPr="00532C5D" w14:paraId="5DD500F2" w14:textId="77777777" w:rsidTr="003F4946">
        <w:trPr>
          <w:trHeight w:val="315"/>
          <w:jc w:val="center"/>
        </w:trPr>
        <w:tc>
          <w:tcPr>
            <w:tcW w:w="3553" w:type="pct"/>
            <w:tcBorders>
              <w:top w:val="nil"/>
              <w:left w:val="single" w:sz="4" w:space="0" w:color="auto"/>
              <w:bottom w:val="nil"/>
              <w:right w:val="single" w:sz="4" w:space="0" w:color="auto"/>
            </w:tcBorders>
            <w:noWrap/>
            <w:vAlign w:val="bottom"/>
            <w:hideMark/>
          </w:tcPr>
          <w:p w14:paraId="5E191AA5"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Intermédiaire</w:t>
            </w:r>
          </w:p>
        </w:tc>
        <w:tc>
          <w:tcPr>
            <w:tcW w:w="1447" w:type="pct"/>
            <w:tcBorders>
              <w:top w:val="nil"/>
              <w:left w:val="nil"/>
              <w:bottom w:val="nil"/>
              <w:right w:val="single" w:sz="4" w:space="0" w:color="auto"/>
            </w:tcBorders>
            <w:noWrap/>
            <w:vAlign w:val="center"/>
            <w:hideMark/>
          </w:tcPr>
          <w:p w14:paraId="04201512"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w:t>
            </w:r>
          </w:p>
        </w:tc>
      </w:tr>
      <w:tr w:rsidR="0030715B" w:rsidRPr="00532C5D" w14:paraId="05F81E42" w14:textId="77777777" w:rsidTr="003F4946">
        <w:trPr>
          <w:trHeight w:val="315"/>
          <w:jc w:val="center"/>
        </w:trPr>
        <w:tc>
          <w:tcPr>
            <w:tcW w:w="3553" w:type="pct"/>
            <w:tcBorders>
              <w:top w:val="nil"/>
              <w:left w:val="single" w:sz="4" w:space="0" w:color="auto"/>
              <w:bottom w:val="single" w:sz="4" w:space="0" w:color="auto"/>
              <w:right w:val="single" w:sz="4" w:space="0" w:color="auto"/>
            </w:tcBorders>
            <w:noWrap/>
            <w:vAlign w:val="bottom"/>
            <w:hideMark/>
          </w:tcPr>
          <w:p w14:paraId="4F92209A"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Revendeur</w:t>
            </w:r>
          </w:p>
        </w:tc>
        <w:tc>
          <w:tcPr>
            <w:tcW w:w="1447" w:type="pct"/>
            <w:tcBorders>
              <w:top w:val="nil"/>
              <w:left w:val="nil"/>
              <w:bottom w:val="single" w:sz="4" w:space="0" w:color="auto"/>
              <w:right w:val="single" w:sz="4" w:space="0" w:color="auto"/>
            </w:tcBorders>
            <w:noWrap/>
            <w:vAlign w:val="center"/>
            <w:hideMark/>
          </w:tcPr>
          <w:p w14:paraId="33F981DF"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w:t>
            </w:r>
          </w:p>
        </w:tc>
      </w:tr>
    </w:tbl>
    <w:p w14:paraId="1AAD8014" w14:textId="76A77BC7" w:rsidR="0030715B" w:rsidRPr="00532C5D" w:rsidRDefault="0030715B" w:rsidP="0030715B">
      <w:pPr>
        <w:spacing w:after="0" w:line="360" w:lineRule="auto"/>
        <w:jc w:val="both"/>
        <w:rPr>
          <w:rFonts w:eastAsiaTheme="minorHAnsi"/>
        </w:rPr>
      </w:pPr>
      <w:r w:rsidRPr="00532C5D">
        <w:t>Les facteurs principaux à l'origine de la diminution des prix d'achat des produits transformés</w:t>
      </w:r>
      <w:r w:rsidRPr="00532C5D">
        <w:rPr>
          <w:b/>
        </w:rPr>
        <w:t xml:space="preserve"> </w:t>
      </w:r>
      <w:r w:rsidRPr="00532C5D">
        <w:t xml:space="preserve">comprennent une demande moindre pour la transformation (60%) et une offre excédentaire (56%). D'autres causes, moins fréquentes, incluent l'augmentation des importations (13%) et la réduction des exportations (9%) (Tableau </w:t>
      </w:r>
      <w:r w:rsidR="005A2B4C" w:rsidRPr="00532C5D">
        <w:t>2</w:t>
      </w:r>
      <w:r w:rsidR="00DC3763" w:rsidRPr="00532C5D">
        <w:t>7</w:t>
      </w:r>
      <w:r w:rsidRPr="00532C5D">
        <w:t>).</w:t>
      </w:r>
    </w:p>
    <w:p w14:paraId="0D17384A" w14:textId="7ECB83E5" w:rsidR="0030715B" w:rsidRPr="00532C5D" w:rsidRDefault="0030715B" w:rsidP="007C7D74">
      <w:pPr>
        <w:pStyle w:val="Lgende"/>
      </w:pPr>
      <w:bookmarkStart w:id="462" w:name="_Toc152152187"/>
      <w:bookmarkStart w:id="463" w:name="_Toc197086857"/>
      <w:r w:rsidRPr="00532C5D">
        <w:rPr>
          <w:bCs/>
        </w:rPr>
        <w:t xml:space="preserve">Tableau </w:t>
      </w:r>
      <w:r w:rsidRPr="00532C5D">
        <w:rPr>
          <w:bCs/>
        </w:rPr>
        <w:fldChar w:fldCharType="begin"/>
      </w:r>
      <w:r w:rsidRPr="00532C5D">
        <w:rPr>
          <w:bCs/>
        </w:rPr>
        <w:instrText xml:space="preserve"> SEQ Tableau \* ARABIC </w:instrText>
      </w:r>
      <w:r w:rsidRPr="00532C5D">
        <w:rPr>
          <w:bCs/>
        </w:rPr>
        <w:fldChar w:fldCharType="separate"/>
      </w:r>
      <w:r w:rsidR="00944CA2" w:rsidRPr="00532C5D">
        <w:rPr>
          <w:bCs/>
          <w:noProof/>
        </w:rPr>
        <w:t>27</w:t>
      </w:r>
      <w:r w:rsidRPr="00532C5D">
        <w:rPr>
          <w:bCs/>
        </w:rPr>
        <w:fldChar w:fldCharType="end"/>
      </w:r>
      <w:r w:rsidRPr="00532C5D">
        <w:rPr>
          <w:b/>
        </w:rPr>
        <w:t>:</w:t>
      </w:r>
      <w:r w:rsidRPr="00532C5D">
        <w:t xml:space="preserve"> Cause de la réduction des prix d'achat des produits transformés</w:t>
      </w:r>
      <w:bookmarkEnd w:id="462"/>
      <w:bookmarkEnd w:id="463"/>
    </w:p>
    <w:tbl>
      <w:tblPr>
        <w:tblW w:w="5000" w:type="pct"/>
        <w:jc w:val="center"/>
        <w:tblCellMar>
          <w:left w:w="70" w:type="dxa"/>
          <w:right w:w="70" w:type="dxa"/>
        </w:tblCellMar>
        <w:tblLook w:val="04A0" w:firstRow="1" w:lastRow="0" w:firstColumn="1" w:lastColumn="0" w:noHBand="0" w:noVBand="1"/>
      </w:tblPr>
      <w:tblGrid>
        <w:gridCol w:w="6439"/>
        <w:gridCol w:w="2623"/>
      </w:tblGrid>
      <w:tr w:rsidR="0030715B" w:rsidRPr="00532C5D" w14:paraId="65EED850" w14:textId="77777777" w:rsidTr="003F4946">
        <w:trPr>
          <w:trHeight w:val="315"/>
          <w:jc w:val="center"/>
        </w:trPr>
        <w:tc>
          <w:tcPr>
            <w:tcW w:w="3553" w:type="pct"/>
            <w:tcBorders>
              <w:top w:val="single" w:sz="4" w:space="0" w:color="auto"/>
              <w:left w:val="single" w:sz="4" w:space="0" w:color="auto"/>
              <w:bottom w:val="nil"/>
              <w:right w:val="single" w:sz="4" w:space="0" w:color="auto"/>
            </w:tcBorders>
            <w:noWrap/>
            <w:vAlign w:val="center"/>
            <w:hideMark/>
          </w:tcPr>
          <w:p w14:paraId="4ED72B20" w14:textId="77777777" w:rsidR="0030715B" w:rsidRPr="00532C5D" w:rsidRDefault="0030715B" w:rsidP="003F4946">
            <w:pPr>
              <w:spacing w:after="0" w:line="240" w:lineRule="auto"/>
              <w:rPr>
                <w:rFonts w:eastAsia="Times New Roman"/>
                <w:b/>
                <w:color w:val="000000"/>
                <w:szCs w:val="24"/>
                <w:lang w:eastAsia="fr-FR"/>
              </w:rPr>
            </w:pPr>
            <w:r w:rsidRPr="00532C5D">
              <w:rPr>
                <w:rFonts w:eastAsia="Times New Roman"/>
                <w:b/>
                <w:color w:val="000000"/>
                <w:szCs w:val="24"/>
                <w:lang w:eastAsia="fr-FR"/>
              </w:rPr>
              <w:t>Causes de réduction des prix d'achat</w:t>
            </w:r>
          </w:p>
        </w:tc>
        <w:tc>
          <w:tcPr>
            <w:tcW w:w="1447" w:type="pct"/>
            <w:tcBorders>
              <w:top w:val="single" w:sz="4" w:space="0" w:color="auto"/>
              <w:left w:val="nil"/>
              <w:bottom w:val="nil"/>
              <w:right w:val="single" w:sz="4" w:space="0" w:color="auto"/>
            </w:tcBorders>
            <w:noWrap/>
            <w:vAlign w:val="center"/>
            <w:hideMark/>
          </w:tcPr>
          <w:p w14:paraId="2F9E45F7" w14:textId="77777777" w:rsidR="0030715B" w:rsidRPr="00532C5D" w:rsidRDefault="0030715B" w:rsidP="003F4946">
            <w:pPr>
              <w:spacing w:after="0" w:line="240" w:lineRule="auto"/>
              <w:jc w:val="center"/>
              <w:rPr>
                <w:rFonts w:eastAsia="Times New Roman"/>
                <w:b/>
                <w:color w:val="000000"/>
                <w:szCs w:val="24"/>
                <w:lang w:eastAsia="fr-FR"/>
              </w:rPr>
            </w:pPr>
            <w:r w:rsidRPr="00532C5D">
              <w:rPr>
                <w:rFonts w:eastAsia="Times New Roman"/>
                <w:b/>
                <w:color w:val="000000"/>
                <w:szCs w:val="24"/>
                <w:lang w:eastAsia="fr-FR"/>
              </w:rPr>
              <w:t>Fréquence relative (%)</w:t>
            </w:r>
          </w:p>
        </w:tc>
      </w:tr>
      <w:tr w:rsidR="0030715B" w:rsidRPr="00532C5D" w14:paraId="2506E83B" w14:textId="77777777" w:rsidTr="003F4946">
        <w:trPr>
          <w:trHeight w:val="315"/>
          <w:jc w:val="center"/>
        </w:trPr>
        <w:tc>
          <w:tcPr>
            <w:tcW w:w="3553" w:type="pct"/>
            <w:tcBorders>
              <w:top w:val="single" w:sz="4" w:space="0" w:color="auto"/>
              <w:left w:val="single" w:sz="4" w:space="0" w:color="auto"/>
              <w:bottom w:val="nil"/>
              <w:right w:val="single" w:sz="4" w:space="0" w:color="auto"/>
            </w:tcBorders>
            <w:noWrap/>
            <w:vAlign w:val="center"/>
            <w:hideMark/>
          </w:tcPr>
          <w:p w14:paraId="16ED6F20"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Baisse de la demande pour la transformation</w:t>
            </w:r>
          </w:p>
        </w:tc>
        <w:tc>
          <w:tcPr>
            <w:tcW w:w="1447" w:type="pct"/>
            <w:tcBorders>
              <w:top w:val="single" w:sz="4" w:space="0" w:color="auto"/>
              <w:left w:val="nil"/>
              <w:bottom w:val="nil"/>
              <w:right w:val="single" w:sz="4" w:space="0" w:color="auto"/>
            </w:tcBorders>
            <w:noWrap/>
            <w:vAlign w:val="center"/>
            <w:hideMark/>
          </w:tcPr>
          <w:p w14:paraId="2DCCCDFB"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60</w:t>
            </w:r>
          </w:p>
        </w:tc>
      </w:tr>
      <w:tr w:rsidR="0030715B" w:rsidRPr="00532C5D" w14:paraId="40C606A1" w14:textId="77777777" w:rsidTr="003F4946">
        <w:trPr>
          <w:trHeight w:val="315"/>
          <w:jc w:val="center"/>
        </w:trPr>
        <w:tc>
          <w:tcPr>
            <w:tcW w:w="3553" w:type="pct"/>
            <w:tcBorders>
              <w:top w:val="nil"/>
              <w:left w:val="single" w:sz="4" w:space="0" w:color="auto"/>
              <w:bottom w:val="nil"/>
              <w:right w:val="single" w:sz="4" w:space="0" w:color="auto"/>
            </w:tcBorders>
            <w:noWrap/>
            <w:vAlign w:val="center"/>
            <w:hideMark/>
          </w:tcPr>
          <w:p w14:paraId="1507F54E"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Offre excédentaire</w:t>
            </w:r>
          </w:p>
        </w:tc>
        <w:tc>
          <w:tcPr>
            <w:tcW w:w="1447" w:type="pct"/>
            <w:tcBorders>
              <w:top w:val="nil"/>
              <w:left w:val="nil"/>
              <w:bottom w:val="nil"/>
              <w:right w:val="single" w:sz="4" w:space="0" w:color="auto"/>
            </w:tcBorders>
            <w:noWrap/>
            <w:vAlign w:val="center"/>
            <w:hideMark/>
          </w:tcPr>
          <w:p w14:paraId="6D5A6AF4"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56</w:t>
            </w:r>
          </w:p>
        </w:tc>
      </w:tr>
      <w:tr w:rsidR="0030715B" w:rsidRPr="00532C5D" w14:paraId="673548C4" w14:textId="77777777" w:rsidTr="003F4946">
        <w:trPr>
          <w:trHeight w:val="315"/>
          <w:jc w:val="center"/>
        </w:trPr>
        <w:tc>
          <w:tcPr>
            <w:tcW w:w="3553" w:type="pct"/>
            <w:tcBorders>
              <w:top w:val="nil"/>
              <w:left w:val="single" w:sz="4" w:space="0" w:color="auto"/>
              <w:bottom w:val="nil"/>
              <w:right w:val="single" w:sz="4" w:space="0" w:color="auto"/>
            </w:tcBorders>
            <w:noWrap/>
            <w:vAlign w:val="center"/>
            <w:hideMark/>
          </w:tcPr>
          <w:p w14:paraId="07F92F3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Augmentation des importations</w:t>
            </w:r>
          </w:p>
        </w:tc>
        <w:tc>
          <w:tcPr>
            <w:tcW w:w="1447" w:type="pct"/>
            <w:tcBorders>
              <w:top w:val="nil"/>
              <w:left w:val="nil"/>
              <w:bottom w:val="nil"/>
              <w:right w:val="single" w:sz="4" w:space="0" w:color="auto"/>
            </w:tcBorders>
            <w:noWrap/>
            <w:vAlign w:val="center"/>
            <w:hideMark/>
          </w:tcPr>
          <w:p w14:paraId="7D956449"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13</w:t>
            </w:r>
          </w:p>
        </w:tc>
      </w:tr>
      <w:tr w:rsidR="0030715B" w:rsidRPr="00532C5D" w14:paraId="68C2700E" w14:textId="77777777" w:rsidTr="003F4946">
        <w:trPr>
          <w:trHeight w:val="315"/>
          <w:jc w:val="center"/>
        </w:trPr>
        <w:tc>
          <w:tcPr>
            <w:tcW w:w="3553" w:type="pct"/>
            <w:tcBorders>
              <w:top w:val="nil"/>
              <w:left w:val="single" w:sz="4" w:space="0" w:color="auto"/>
              <w:bottom w:val="single" w:sz="4" w:space="0" w:color="auto"/>
              <w:right w:val="single" w:sz="4" w:space="0" w:color="auto"/>
            </w:tcBorders>
            <w:noWrap/>
            <w:vAlign w:val="center"/>
            <w:hideMark/>
          </w:tcPr>
          <w:p w14:paraId="023577F9" w14:textId="77777777" w:rsidR="0030715B" w:rsidRPr="00532C5D" w:rsidRDefault="0030715B" w:rsidP="003F4946">
            <w:pPr>
              <w:spacing w:after="0" w:line="240" w:lineRule="auto"/>
              <w:rPr>
                <w:rFonts w:eastAsia="Times New Roman"/>
                <w:color w:val="000000"/>
                <w:szCs w:val="24"/>
                <w:lang w:eastAsia="fr-FR"/>
              </w:rPr>
            </w:pPr>
            <w:r w:rsidRPr="00532C5D">
              <w:rPr>
                <w:rFonts w:eastAsia="Times New Roman"/>
                <w:color w:val="000000"/>
                <w:szCs w:val="24"/>
                <w:lang w:eastAsia="fr-FR"/>
              </w:rPr>
              <w:t>Réduction des exportations</w:t>
            </w:r>
          </w:p>
        </w:tc>
        <w:tc>
          <w:tcPr>
            <w:tcW w:w="1447" w:type="pct"/>
            <w:tcBorders>
              <w:top w:val="nil"/>
              <w:left w:val="nil"/>
              <w:bottom w:val="single" w:sz="4" w:space="0" w:color="auto"/>
              <w:right w:val="single" w:sz="4" w:space="0" w:color="auto"/>
            </w:tcBorders>
            <w:noWrap/>
            <w:vAlign w:val="center"/>
            <w:hideMark/>
          </w:tcPr>
          <w:p w14:paraId="58484D18" w14:textId="77777777" w:rsidR="0030715B" w:rsidRPr="00532C5D" w:rsidRDefault="0030715B" w:rsidP="003F4946">
            <w:pPr>
              <w:spacing w:after="0" w:line="240" w:lineRule="auto"/>
              <w:jc w:val="center"/>
              <w:rPr>
                <w:rFonts w:eastAsia="Times New Roman"/>
                <w:color w:val="000000"/>
                <w:szCs w:val="24"/>
                <w:lang w:eastAsia="fr-FR"/>
              </w:rPr>
            </w:pPr>
            <w:r w:rsidRPr="00532C5D">
              <w:rPr>
                <w:rFonts w:eastAsia="Times New Roman"/>
                <w:color w:val="000000"/>
                <w:szCs w:val="24"/>
                <w:lang w:eastAsia="fr-FR"/>
              </w:rPr>
              <w:t>9</w:t>
            </w:r>
          </w:p>
        </w:tc>
      </w:tr>
    </w:tbl>
    <w:p w14:paraId="253A7368" w14:textId="77777777" w:rsidR="00290675" w:rsidRPr="00532C5D" w:rsidRDefault="00290675" w:rsidP="001308A5">
      <w:pPr>
        <w:pStyle w:val="Titre3"/>
      </w:pPr>
    </w:p>
    <w:p w14:paraId="0687DCE4" w14:textId="0D667F19" w:rsidR="0030715B" w:rsidRPr="00532C5D" w:rsidRDefault="0030715B">
      <w:pPr>
        <w:pStyle w:val="Titre3"/>
        <w:numPr>
          <w:ilvl w:val="2"/>
          <w:numId w:val="55"/>
        </w:numPr>
      </w:pPr>
      <w:bookmarkStart w:id="464" w:name="_Toc201563227"/>
      <w:r w:rsidRPr="00532C5D">
        <w:t>Fonction de commercialisation</w:t>
      </w:r>
      <w:bookmarkEnd w:id="464"/>
      <w:r w:rsidRPr="00532C5D">
        <w:tab/>
      </w:r>
    </w:p>
    <w:p w14:paraId="2531D5FF" w14:textId="77777777" w:rsidR="0030715B" w:rsidRPr="00532C5D" w:rsidRDefault="0030715B" w:rsidP="0030715B">
      <w:pPr>
        <w:spacing w:after="0" w:line="360" w:lineRule="auto"/>
        <w:jc w:val="both"/>
        <w:rPr>
          <w:rFonts w:eastAsiaTheme="minorHAnsi"/>
          <w:szCs w:val="24"/>
        </w:rPr>
      </w:pPr>
      <w:r w:rsidRPr="00532C5D">
        <w:rPr>
          <w:szCs w:val="24"/>
        </w:rPr>
        <w:t xml:space="preserve">Les commerçants sont les acteurs qui assurent la commercialisation du maïs et de ses produits dérivés, en les achetant et en les revendant sur les marchés locaux, régionaux ou nationaux. Ils jouent un rôle important dans la distribution des revenus et dans la régulation des prix. Ils établissent des partenariats avec les transformateurs et les producteurs, et gèrent la distribution sur les marchés locaux et au-delà. Leur rôle comprend l'achat du maïs auprès des producteurs, la négociation de contrats, et la distribution des produits transformés sur les marchés locaux et régionaux. Certains commerçants peuvent également fournir des services logistiques pour faciliter le transport des produits tout au long de la chaîne de valeur. Ils sont généralement des hommes, qui disposent de moyens de transport, comme des vélos, des motos, des camions, charrette, etc. </w:t>
      </w:r>
    </w:p>
    <w:p w14:paraId="03EB4FD6" w14:textId="7BA39D80" w:rsidR="0030715B" w:rsidRPr="00532C5D" w:rsidRDefault="0030715B" w:rsidP="0030715B">
      <w:pPr>
        <w:spacing w:after="0" w:line="360" w:lineRule="auto"/>
        <w:jc w:val="both"/>
        <w:rPr>
          <w:rFonts w:eastAsia="Times New Roman"/>
          <w:color w:val="000000"/>
          <w:szCs w:val="24"/>
        </w:rPr>
      </w:pPr>
      <w:r w:rsidRPr="00532C5D">
        <w:rPr>
          <w:rFonts w:eastAsia="Times New Roman"/>
          <w:color w:val="000000"/>
          <w:szCs w:val="24"/>
        </w:rPr>
        <w:lastRenderedPageBreak/>
        <w:t xml:space="preserve">Le maïs grain est plus vendu au marché (97,82%) et au bord de la route (93,23%) que dans les autres lieux de vente (Figure </w:t>
      </w:r>
      <w:r w:rsidR="005A2B4C" w:rsidRPr="00532C5D">
        <w:rPr>
          <w:rFonts w:eastAsia="Times New Roman"/>
          <w:color w:val="000000"/>
          <w:szCs w:val="24"/>
        </w:rPr>
        <w:t>30</w:t>
      </w:r>
      <w:r w:rsidRPr="00532C5D">
        <w:rPr>
          <w:rFonts w:eastAsia="Times New Roman"/>
          <w:color w:val="000000"/>
          <w:szCs w:val="24"/>
        </w:rPr>
        <w:t>). Il est commercialisé afin de payer les études des enfants, avoir à manger et se vêtir, payer les dettes, et d’épargner pour la santé ou événement.</w:t>
      </w:r>
    </w:p>
    <w:p w14:paraId="7562810E" w14:textId="77777777" w:rsidR="0030715B" w:rsidRPr="00532C5D" w:rsidRDefault="0030715B" w:rsidP="0030715B">
      <w:pPr>
        <w:spacing w:after="0" w:line="360" w:lineRule="auto"/>
        <w:jc w:val="both"/>
        <w:rPr>
          <w:rFonts w:eastAsiaTheme="minorHAnsi"/>
          <w:b/>
        </w:rPr>
      </w:pPr>
      <w:r w:rsidRPr="00532C5D">
        <w:t xml:space="preserve">Ils font face à des contraintes, comme la concurrence, la fluctuation de la demande, le </w:t>
      </w:r>
      <w:r w:rsidRPr="00532C5D">
        <w:rPr>
          <w:rFonts w:eastAsia="Times New Roman"/>
          <w:color w:val="000000"/>
        </w:rPr>
        <w:t>prix élevé des taxes</w:t>
      </w:r>
      <w:r w:rsidRPr="00532C5D">
        <w:t xml:space="preserve"> </w:t>
      </w:r>
      <w:r w:rsidRPr="00532C5D">
        <w:rPr>
          <w:rFonts w:eastAsia="Times New Roman"/>
          <w:color w:val="000000"/>
        </w:rPr>
        <w:t>sur les produits</w:t>
      </w:r>
      <w:r w:rsidRPr="00532C5D">
        <w:t>, les tracasseries administratives, les pertes post-récolte, la d</w:t>
      </w:r>
      <w:r w:rsidRPr="00532C5D">
        <w:rPr>
          <w:rFonts w:eastAsia="Times New Roman"/>
          <w:color w:val="000000"/>
        </w:rPr>
        <w:t>égradation de routes, la difficulté d'accéder au marché, le manque des moyens de transport, les coûts de transport très élevés, les difficultés de la voie de communication (mauvaise circulation de l’information), et le manque de magasin</w:t>
      </w:r>
      <w:r w:rsidRPr="00532C5D">
        <w:t>.</w:t>
      </w:r>
    </w:p>
    <w:p w14:paraId="5EFDFEC1" w14:textId="77777777" w:rsidR="0030715B" w:rsidRPr="00532C5D" w:rsidRDefault="0030715B" w:rsidP="0030715B">
      <w:pPr>
        <w:spacing w:after="0" w:line="360" w:lineRule="auto"/>
        <w:jc w:val="both"/>
        <w:rPr>
          <w:rFonts w:eastAsia="Times New Roman"/>
          <w:color w:val="000000"/>
        </w:rPr>
      </w:pPr>
      <w:r w:rsidRPr="00532C5D">
        <w:rPr>
          <w:rFonts w:eastAsia="Times New Roman"/>
          <w:color w:val="000000"/>
        </w:rPr>
        <w:t>Pour pallier ces problèmes, il est suggéré de diminuer le prix de transport, d’aménager les routes pour faciliter les transports des maïs vers le marché, et de diminuer les taxes sur le produit.</w:t>
      </w:r>
    </w:p>
    <w:p w14:paraId="512317F1" w14:textId="77777777" w:rsidR="0030715B" w:rsidRPr="00532C5D" w:rsidRDefault="0030715B" w:rsidP="0030715B">
      <w:pPr>
        <w:jc w:val="center"/>
        <w:rPr>
          <w:rFonts w:eastAsia="Times New Roman"/>
          <w:color w:val="000000"/>
        </w:rPr>
      </w:pPr>
      <w:r w:rsidRPr="00532C5D">
        <w:rPr>
          <w:noProof/>
        </w:rPr>
        <w:drawing>
          <wp:inline distT="0" distB="0" distL="0" distR="0" wp14:anchorId="0A6D380B" wp14:editId="1B0BB452">
            <wp:extent cx="4707802" cy="3456305"/>
            <wp:effectExtent l="0" t="0" r="0" b="0"/>
            <wp:docPr id="1047039618" name="Image 35" descr="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m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5769" cy="3462154"/>
                    </a:xfrm>
                    <a:prstGeom prst="rect">
                      <a:avLst/>
                    </a:prstGeom>
                    <a:noFill/>
                    <a:ln>
                      <a:noFill/>
                    </a:ln>
                  </pic:spPr>
                </pic:pic>
              </a:graphicData>
            </a:graphic>
          </wp:inline>
        </w:drawing>
      </w:r>
    </w:p>
    <w:p w14:paraId="4A5A4C9F" w14:textId="03FFB5F3" w:rsidR="0030715B" w:rsidRPr="00532C5D" w:rsidRDefault="0030715B" w:rsidP="007C7D74">
      <w:pPr>
        <w:pStyle w:val="Lgende"/>
      </w:pPr>
      <w:bookmarkStart w:id="465" w:name="_Toc197086830"/>
      <w:r w:rsidRPr="00532C5D">
        <w:t xml:space="preserve">Figure </w:t>
      </w:r>
      <w:r w:rsidR="005A2B4C" w:rsidRPr="00532C5D">
        <w:fldChar w:fldCharType="begin"/>
      </w:r>
      <w:r w:rsidR="005A2B4C" w:rsidRPr="00532C5D">
        <w:instrText xml:space="preserve"> SEQ Figure \* ARABIC </w:instrText>
      </w:r>
      <w:r w:rsidR="005A2B4C" w:rsidRPr="00532C5D">
        <w:fldChar w:fldCharType="separate"/>
      </w:r>
      <w:r w:rsidR="00944CA2" w:rsidRPr="00532C5D">
        <w:rPr>
          <w:noProof/>
        </w:rPr>
        <w:t>30</w:t>
      </w:r>
      <w:r w:rsidR="005A2B4C" w:rsidRPr="00532C5D">
        <w:rPr>
          <w:noProof/>
        </w:rPr>
        <w:fldChar w:fldCharType="end"/>
      </w:r>
      <w:r w:rsidRPr="00532C5D">
        <w:t>: Lieux de Commercialisation du maïs</w:t>
      </w:r>
      <w:bookmarkEnd w:id="465"/>
    </w:p>
    <w:p w14:paraId="053A41F6" w14:textId="54B91AE0" w:rsidR="0030715B" w:rsidRPr="00532C5D" w:rsidRDefault="0030715B">
      <w:pPr>
        <w:pStyle w:val="Titre3"/>
        <w:numPr>
          <w:ilvl w:val="2"/>
          <w:numId w:val="55"/>
        </w:numPr>
      </w:pPr>
      <w:bookmarkStart w:id="466" w:name="_Toc201563228"/>
      <w:r w:rsidRPr="00532C5D">
        <w:t>Prestataires de service</w:t>
      </w:r>
      <w:bookmarkEnd w:id="466"/>
      <w:r w:rsidRPr="00532C5D">
        <w:tab/>
      </w:r>
    </w:p>
    <w:p w14:paraId="270137CF" w14:textId="77777777" w:rsidR="0030715B" w:rsidRPr="00532C5D" w:rsidRDefault="0030715B" w:rsidP="0030715B">
      <w:pPr>
        <w:spacing w:after="0" w:line="360" w:lineRule="auto"/>
        <w:jc w:val="both"/>
      </w:pPr>
      <w:r w:rsidRPr="00532C5D">
        <w:t xml:space="preserve">Les prestataires de service sont les acteurs qui fournissent des services aux autres acteurs des chaînes de valeur du maïs, comme les fournisseurs d'intrants, les transporteurs, les agents des services techniques, les représentants des organisations paysannes, les responsables des politiques agricoles, etc. Ils sont généralement des acteurs publics ou privés, qui ont pour objectif de soutenir le développement des chaînes de valeur du maïs, en améliorant l'accès aux intrants, aux informations, aux formations, aux crédits, aux infrastructures, etc. Ils </w:t>
      </w:r>
      <w:proofErr w:type="gramStart"/>
      <w:r w:rsidRPr="00532C5D">
        <w:t>ont</w:t>
      </w:r>
      <w:proofErr w:type="gramEnd"/>
      <w:r w:rsidRPr="00532C5D">
        <w:t xml:space="preserve"> un rôle </w:t>
      </w:r>
      <w:r w:rsidRPr="00532C5D">
        <w:lastRenderedPageBreak/>
        <w:t>de facilitation et d'accompagnement des autres acteurs. Ils font face à des contraintes, comme le manque de moyens, la faible coordination, la corruption, la bureaucratie, etc.</w:t>
      </w:r>
    </w:p>
    <w:p w14:paraId="74C6D7F0" w14:textId="73B5C4EB" w:rsidR="0030715B" w:rsidRPr="00532C5D" w:rsidRDefault="0030715B">
      <w:pPr>
        <w:pStyle w:val="Titre3"/>
        <w:numPr>
          <w:ilvl w:val="2"/>
          <w:numId w:val="55"/>
        </w:numPr>
      </w:pPr>
      <w:bookmarkStart w:id="467" w:name="_Toc201563229"/>
      <w:r w:rsidRPr="00532C5D">
        <w:t>Fonction des consommateurs</w:t>
      </w:r>
      <w:bookmarkEnd w:id="467"/>
    </w:p>
    <w:p w14:paraId="0B5706EE" w14:textId="77777777" w:rsidR="0030715B" w:rsidRPr="00532C5D" w:rsidRDefault="0030715B" w:rsidP="0030715B">
      <w:pPr>
        <w:spacing w:after="0" w:line="360" w:lineRule="auto"/>
        <w:jc w:val="both"/>
      </w:pPr>
      <w:r w:rsidRPr="00532C5D">
        <w:t xml:space="preserve">Les consommateurs du maïs sont les acteurs qui achètent et consomment le maïs et ses produits dérivés, soit pour leur propre usage, soit pour le revendre à d'autres consommateurs. Ils sont généralement des ménages, des restaurants, des cantines, des boulangeries, des industries agroalimentaires, etc. Ils sont situés dans les zones rurales et urbaines, et ont des préférences et des habitudes alimentaires variées. Ils contribuent à la demande et à la valorisation du maïs et de ses produits dérivés. </w:t>
      </w:r>
    </w:p>
    <w:p w14:paraId="24B18BF0" w14:textId="7DF1965C" w:rsidR="00DA1117" w:rsidRPr="00532C5D" w:rsidRDefault="0030715B" w:rsidP="0030715B">
      <w:pPr>
        <w:spacing w:after="0" w:line="360" w:lineRule="auto"/>
        <w:jc w:val="both"/>
      </w:pPr>
      <w:r w:rsidRPr="00532C5D">
        <w:t xml:space="preserve">Le maïs est une culture essentielle pour la sécurité alimentaire et le développement économique du Tchad, un pays sahélien confronté à de nombreux défis climatiques, sociaux et politiques (FUSILLER, 1994). Il est produit et consommé par des milliers de petits agriculteurs, qui font face à de nombreux défis, tels que la variabilité climatique, les ravageurs, les maladies, les faibles rendements, les coûts de production élevés, les difficultés d'accès aux marchés, etc. (FUSILLER, 1994). Le maïs est consommé sous différentes formes au Tchad, selon les </w:t>
      </w:r>
      <w:r w:rsidR="0023495E" w:rsidRPr="00532C5D">
        <w:t>province</w:t>
      </w:r>
      <w:r w:rsidRPr="00532C5D">
        <w:t>s et les saisons. Il peut être grillé ou cuit, transformé en farine, en couscous, en gâteau, en pop-corn, etc. Il peut être accompagné de sauces, de légumes, de viande, de poisson, etc. Il peut être utilisé comme aliment de complément pour les enfants, les femmes enceintes ou allaitantes, les personnes âgées, etc. Le maïs est également utilisé comme aliment pour le bétail, notamment les bovins, les ovins, les caprins, les porcins, les volailles, etc. Il peut être donné tel quel, ou mélangé à d'autres ingrédients, comme le son, le tourteau, le sel, etc. Il peut être utilisé comme fourrage vert, ou comme ensilage. Il contribue à l'amélioration de la productivité et de la qualité des produits animaux, comme le lait, la viande, les œufs, etc. (F</w:t>
      </w:r>
      <w:r w:rsidR="006D6746" w:rsidRPr="00532C5D">
        <w:t>usiller</w:t>
      </w:r>
      <w:r w:rsidRPr="00532C5D">
        <w:t>, 1994).</w:t>
      </w:r>
    </w:p>
    <w:p w14:paraId="5F5C19FC" w14:textId="6E1AF209" w:rsidR="00A07D90" w:rsidRPr="00532C5D" w:rsidRDefault="00A07D90">
      <w:pPr>
        <w:pStyle w:val="Titre2"/>
        <w:numPr>
          <w:ilvl w:val="1"/>
          <w:numId w:val="55"/>
        </w:numPr>
      </w:pPr>
      <w:bookmarkStart w:id="468" w:name="_Toc201563230"/>
      <w:r w:rsidRPr="00532C5D">
        <w:t>L’accès aux crédits par les acteurs</w:t>
      </w:r>
      <w:bookmarkEnd w:id="468"/>
      <w:r w:rsidRPr="00532C5D">
        <w:t xml:space="preserve"> </w:t>
      </w:r>
    </w:p>
    <w:p w14:paraId="25C2E1F6" w14:textId="0F3BF20F" w:rsidR="00A07D90" w:rsidRPr="00532C5D" w:rsidRDefault="00A07D90" w:rsidP="001308A5">
      <w:pPr>
        <w:pStyle w:val="Titre3"/>
      </w:pPr>
      <w:r w:rsidRPr="00532C5D">
        <w:t xml:space="preserve"> </w:t>
      </w:r>
      <w:bookmarkStart w:id="469" w:name="_Toc201563231"/>
      <w:r w:rsidRPr="00532C5D">
        <w:t>3.</w:t>
      </w:r>
      <w:r w:rsidR="00216F26" w:rsidRPr="00532C5D">
        <w:t>3</w:t>
      </w:r>
      <w:r w:rsidRPr="00532C5D">
        <w:t>.1 Accès aux crédits par les acteurs</w:t>
      </w:r>
      <w:bookmarkEnd w:id="469"/>
    </w:p>
    <w:p w14:paraId="40636E96" w14:textId="77777777" w:rsidR="00A07D90" w:rsidRPr="00532C5D" w:rsidRDefault="00A07D90" w:rsidP="00A07D90">
      <w:pPr>
        <w:pStyle w:val="Default"/>
        <w:spacing w:line="360" w:lineRule="auto"/>
        <w:jc w:val="both"/>
        <w:rPr>
          <w:rFonts w:ascii="Times New Roman" w:eastAsiaTheme="minorHAnsi" w:hAnsi="Times New Roman" w:cs="Times New Roman"/>
          <w:color w:val="auto"/>
        </w:rPr>
      </w:pPr>
      <w:r w:rsidRPr="00532C5D">
        <w:rPr>
          <w:rFonts w:ascii="Times New Roman" w:eastAsiaTheme="minorHAnsi" w:hAnsi="Times New Roman" w:cs="Times New Roman"/>
          <w:color w:val="auto"/>
        </w:rPr>
        <w:t>L'accès aux crédits est un enjeu majeur pour les acteurs de la production, commercialisation et transformation du maïs au Tchad. Les producteurs, les transformateurs et les commerçants ont besoin de financement pour acheter des intrants, des équipements et des fournitures, ainsi que pour couvrir les coûts de production et de commercialisation.</w:t>
      </w:r>
    </w:p>
    <w:p w14:paraId="419650A0" w14:textId="77777777" w:rsidR="00A07D90" w:rsidRPr="00532C5D" w:rsidRDefault="00A07D90" w:rsidP="00A07D90">
      <w:pPr>
        <w:pStyle w:val="Default"/>
        <w:spacing w:line="360" w:lineRule="auto"/>
        <w:jc w:val="both"/>
        <w:rPr>
          <w:rFonts w:ascii="Times New Roman" w:eastAsiaTheme="minorHAnsi" w:hAnsi="Times New Roman" w:cs="Times New Roman"/>
          <w:color w:val="auto"/>
        </w:rPr>
      </w:pPr>
      <w:r w:rsidRPr="00532C5D">
        <w:rPr>
          <w:rFonts w:ascii="Times New Roman" w:eastAsiaTheme="minorHAnsi" w:hAnsi="Times New Roman" w:cs="Times New Roman"/>
          <w:color w:val="auto"/>
        </w:rPr>
        <w:t xml:space="preserve">Cependant, l'accès aux crédits est souvent limité pour ces acteurs, en particulier pour les petits producteurs et les transformateurs informels qui n'ont pas accès aux marchés formels de crédit. </w:t>
      </w:r>
      <w:r w:rsidRPr="00532C5D">
        <w:rPr>
          <w:rFonts w:ascii="Times New Roman" w:eastAsiaTheme="minorHAnsi" w:hAnsi="Times New Roman" w:cs="Times New Roman"/>
          <w:color w:val="auto"/>
        </w:rPr>
        <w:lastRenderedPageBreak/>
        <w:t>Les principaux déterminants de l'accès aux crédits pour les acteurs de la production, commercialisation et transformation du maïs des zones parcourues sont :</w:t>
      </w:r>
    </w:p>
    <w:p w14:paraId="3E9FE5B0" w14:textId="77777777" w:rsidR="00A07D90" w:rsidRPr="00532C5D" w:rsidRDefault="00A07D90">
      <w:pPr>
        <w:pStyle w:val="Default"/>
        <w:numPr>
          <w:ilvl w:val="0"/>
          <w:numId w:val="13"/>
        </w:numPr>
        <w:spacing w:line="360" w:lineRule="auto"/>
        <w:jc w:val="both"/>
        <w:rPr>
          <w:rFonts w:ascii="Times New Roman" w:eastAsiaTheme="minorHAnsi" w:hAnsi="Times New Roman" w:cs="Times New Roman"/>
          <w:color w:val="auto"/>
        </w:rPr>
      </w:pPr>
      <w:r w:rsidRPr="00532C5D">
        <w:rPr>
          <w:rFonts w:ascii="Times New Roman" w:eastAsiaTheme="minorHAnsi" w:hAnsi="Times New Roman" w:cs="Times New Roman"/>
          <w:color w:val="auto"/>
        </w:rPr>
        <w:t xml:space="preserve">Les garanties : Les prêteurs ont souvent besoin de garanties pour accorder des crédits. Les petits producteurs et les transformateurs informels ont souvent du mal à fournir des garanties adéquates, ce qui limite leur accès aux crédits (Baumann </w:t>
      </w:r>
      <w:r w:rsidRPr="00532C5D">
        <w:rPr>
          <w:rFonts w:ascii="Times New Roman" w:eastAsiaTheme="minorHAnsi" w:hAnsi="Times New Roman" w:cs="Times New Roman"/>
          <w:i/>
          <w:iCs/>
          <w:color w:val="auto"/>
        </w:rPr>
        <w:t>et al.</w:t>
      </w:r>
      <w:r w:rsidRPr="00532C5D">
        <w:rPr>
          <w:rFonts w:ascii="Times New Roman" w:eastAsiaTheme="minorHAnsi" w:hAnsi="Times New Roman" w:cs="Times New Roman"/>
          <w:color w:val="auto"/>
        </w:rPr>
        <w:t>, 2018).</w:t>
      </w:r>
    </w:p>
    <w:p w14:paraId="173B696E" w14:textId="77777777" w:rsidR="00A07D90" w:rsidRPr="00532C5D" w:rsidRDefault="00A07D90">
      <w:pPr>
        <w:pStyle w:val="Default"/>
        <w:numPr>
          <w:ilvl w:val="0"/>
          <w:numId w:val="13"/>
        </w:numPr>
        <w:spacing w:line="360" w:lineRule="auto"/>
        <w:jc w:val="both"/>
        <w:rPr>
          <w:rFonts w:ascii="Times New Roman" w:eastAsiaTheme="minorHAnsi" w:hAnsi="Times New Roman" w:cs="Times New Roman"/>
          <w:color w:val="auto"/>
        </w:rPr>
      </w:pPr>
      <w:r w:rsidRPr="00532C5D">
        <w:rPr>
          <w:rFonts w:ascii="Times New Roman" w:eastAsiaTheme="minorHAnsi" w:hAnsi="Times New Roman" w:cs="Times New Roman"/>
          <w:color w:val="auto"/>
        </w:rPr>
        <w:t>La documentation : Les prêteurs exigent souvent des documents tels que des relevés bancaires, des états financiers et des contrats, ce qui peut être difficile pour les petits producteurs et les transformateurs informels qui ne disposent pas de ces documents (</w:t>
      </w:r>
      <w:proofErr w:type="spellStart"/>
      <w:r w:rsidRPr="00532C5D">
        <w:rPr>
          <w:rFonts w:ascii="Times New Roman" w:eastAsiaTheme="minorHAnsi" w:hAnsi="Times New Roman" w:cs="Times New Roman"/>
          <w:color w:val="auto"/>
        </w:rPr>
        <w:t>Lavopa</w:t>
      </w:r>
      <w:proofErr w:type="spellEnd"/>
      <w:r w:rsidRPr="00532C5D">
        <w:rPr>
          <w:rFonts w:ascii="Times New Roman" w:eastAsiaTheme="minorHAnsi" w:hAnsi="Times New Roman" w:cs="Times New Roman"/>
          <w:color w:val="auto"/>
        </w:rPr>
        <w:t xml:space="preserve"> </w:t>
      </w:r>
      <w:r w:rsidRPr="00532C5D">
        <w:rPr>
          <w:rFonts w:ascii="Times New Roman" w:eastAsiaTheme="minorHAnsi" w:hAnsi="Times New Roman" w:cs="Times New Roman"/>
          <w:i/>
          <w:iCs/>
          <w:color w:val="auto"/>
        </w:rPr>
        <w:t>et al.</w:t>
      </w:r>
      <w:r w:rsidRPr="00532C5D">
        <w:rPr>
          <w:rFonts w:ascii="Times New Roman" w:eastAsiaTheme="minorHAnsi" w:hAnsi="Times New Roman" w:cs="Times New Roman"/>
          <w:color w:val="auto"/>
        </w:rPr>
        <w:t>, 2017).</w:t>
      </w:r>
    </w:p>
    <w:p w14:paraId="5D48684B" w14:textId="77777777" w:rsidR="00A07D90" w:rsidRPr="00532C5D" w:rsidRDefault="00A07D90">
      <w:pPr>
        <w:pStyle w:val="Default"/>
        <w:numPr>
          <w:ilvl w:val="0"/>
          <w:numId w:val="13"/>
        </w:numPr>
        <w:spacing w:line="360" w:lineRule="auto"/>
        <w:jc w:val="both"/>
        <w:rPr>
          <w:rFonts w:ascii="Times New Roman" w:eastAsiaTheme="minorHAnsi" w:hAnsi="Times New Roman" w:cs="Times New Roman"/>
          <w:color w:val="auto"/>
        </w:rPr>
      </w:pPr>
      <w:r w:rsidRPr="00532C5D">
        <w:rPr>
          <w:rFonts w:ascii="Times New Roman" w:eastAsiaTheme="minorHAnsi" w:hAnsi="Times New Roman" w:cs="Times New Roman"/>
          <w:color w:val="auto"/>
        </w:rPr>
        <w:t>Les taux d'intérêt élevés : Les taux d'intérêt élevés sont un obstacle majeur à l'accès aux crédits pour les acteurs de la production, commercialisation et transformation du maïs au Tchad. Les taux d'intérêt élevés sont souvent liés au risque élevé associé aux prêts, ainsi qu'à la concurrence limitée sur le marché des prêts (</w:t>
      </w:r>
      <w:proofErr w:type="spellStart"/>
      <w:r w:rsidRPr="00532C5D">
        <w:rPr>
          <w:rFonts w:ascii="Times New Roman" w:eastAsiaTheme="minorHAnsi" w:hAnsi="Times New Roman" w:cs="Times New Roman"/>
          <w:color w:val="auto"/>
        </w:rPr>
        <w:t>Akhtaruzzaman</w:t>
      </w:r>
      <w:proofErr w:type="spellEnd"/>
      <w:r w:rsidRPr="00532C5D">
        <w:rPr>
          <w:rFonts w:ascii="Times New Roman" w:eastAsiaTheme="minorHAnsi" w:hAnsi="Times New Roman" w:cs="Times New Roman"/>
          <w:color w:val="auto"/>
        </w:rPr>
        <w:t xml:space="preserve"> </w:t>
      </w:r>
      <w:r w:rsidRPr="00532C5D">
        <w:rPr>
          <w:rFonts w:ascii="Times New Roman" w:eastAsiaTheme="minorHAnsi" w:hAnsi="Times New Roman" w:cs="Times New Roman"/>
          <w:i/>
          <w:iCs/>
          <w:color w:val="auto"/>
        </w:rPr>
        <w:t>et al.</w:t>
      </w:r>
      <w:r w:rsidRPr="00532C5D">
        <w:rPr>
          <w:rFonts w:ascii="Times New Roman" w:eastAsiaTheme="minorHAnsi" w:hAnsi="Times New Roman" w:cs="Times New Roman"/>
          <w:color w:val="auto"/>
        </w:rPr>
        <w:t>, 2019).</w:t>
      </w:r>
    </w:p>
    <w:p w14:paraId="3DD5DC17" w14:textId="413A2144" w:rsidR="00A07D90" w:rsidRPr="00532C5D" w:rsidRDefault="00A07D90" w:rsidP="00A07D90">
      <w:pPr>
        <w:spacing w:line="360" w:lineRule="auto"/>
        <w:jc w:val="both"/>
        <w:rPr>
          <w:szCs w:val="24"/>
        </w:rPr>
      </w:pPr>
      <w:r w:rsidRPr="00532C5D">
        <w:rPr>
          <w:rFonts w:eastAsiaTheme="minorHAnsi"/>
        </w:rPr>
        <w:t xml:space="preserve">Les implications de l'accès limité aux crédits pour les acteurs de la production, commercialisation et transformation du maïs au Tchad sont importantes. Les petits producteurs et les transformateurs informels sont souvent contraints de vendre leur production à des prix inférieurs, ce qui affecte leur revenu et leur capacité à investir dans leur activité. Les commerçants peuvent également </w:t>
      </w:r>
      <w:proofErr w:type="gramStart"/>
      <w:r w:rsidRPr="00532C5D">
        <w:rPr>
          <w:rFonts w:eastAsiaTheme="minorHAnsi"/>
        </w:rPr>
        <w:t>avoir</w:t>
      </w:r>
      <w:proofErr w:type="gramEnd"/>
      <w:r w:rsidRPr="00532C5D">
        <w:rPr>
          <w:rFonts w:eastAsiaTheme="minorHAnsi"/>
        </w:rPr>
        <w:t xml:space="preserve"> des difficultés à financer leurs achats de maïs, ce qui peut limiter leur capacité à répondre à la demande du marché. Pour améliorer l'accès aux crédits pour les acteurs du maïs au Tchad, il est important de mettre en place des politiques et des programmes qui encouragent la participation des prêteurs sur le marché des crédits, réduisent les coûts réglementaires et fournissent des garanties alternatives pour les petits producteurs et les transformateurs informels (Rahman </w:t>
      </w:r>
      <w:r w:rsidRPr="00532C5D">
        <w:rPr>
          <w:rFonts w:eastAsiaTheme="minorHAnsi"/>
          <w:i/>
          <w:iCs/>
        </w:rPr>
        <w:t>et al.</w:t>
      </w:r>
      <w:r w:rsidRPr="00532C5D">
        <w:rPr>
          <w:rFonts w:eastAsiaTheme="minorHAnsi"/>
        </w:rPr>
        <w:t>, 2018).</w:t>
      </w:r>
    </w:p>
    <w:p w14:paraId="237D402A" w14:textId="77777777" w:rsidR="00F95DBE" w:rsidRPr="00532C5D" w:rsidRDefault="00F95DBE" w:rsidP="00F95DBE">
      <w:pPr>
        <w:suppressAutoHyphens w:val="0"/>
        <w:autoSpaceDN/>
        <w:spacing w:before="0" w:after="160" w:line="259" w:lineRule="auto"/>
        <w:textAlignment w:val="auto"/>
        <w:rPr>
          <w:rFonts w:eastAsiaTheme="minorHAnsi"/>
          <w:color w:val="C00000"/>
          <w:szCs w:val="24"/>
        </w:rPr>
      </w:pPr>
      <w:r w:rsidRPr="00532C5D">
        <w:rPr>
          <w:color w:val="C00000"/>
        </w:rPr>
        <w:br w:type="page"/>
      </w:r>
    </w:p>
    <w:p w14:paraId="1A15AC0C" w14:textId="6FDE5497" w:rsidR="008A4A03" w:rsidRPr="00532C5D" w:rsidRDefault="008A4A03">
      <w:pPr>
        <w:pStyle w:val="Titre2"/>
        <w:numPr>
          <w:ilvl w:val="1"/>
          <w:numId w:val="55"/>
        </w:numPr>
      </w:pPr>
      <w:bookmarkStart w:id="470" w:name="_Toc201563232"/>
      <w:r w:rsidRPr="00532C5D">
        <w:lastRenderedPageBreak/>
        <w:t>Gouvernance des chaines de valeurs</w:t>
      </w:r>
      <w:bookmarkEnd w:id="470"/>
    </w:p>
    <w:p w14:paraId="4C75FBFC" w14:textId="27C59701" w:rsidR="008A4A03" w:rsidRPr="00532C5D" w:rsidRDefault="00FE42BC" w:rsidP="001308A5">
      <w:pPr>
        <w:pStyle w:val="Titre3"/>
      </w:pPr>
      <w:bookmarkStart w:id="471" w:name="_Toc191072252"/>
      <w:bookmarkStart w:id="472" w:name="_Toc201563233"/>
      <w:r w:rsidRPr="00532C5D">
        <w:t xml:space="preserve">3.4.1 </w:t>
      </w:r>
      <w:r w:rsidR="008A4A03" w:rsidRPr="00532C5D">
        <w:t>Système de gouvernance</w:t>
      </w:r>
      <w:bookmarkEnd w:id="471"/>
      <w:bookmarkEnd w:id="472"/>
    </w:p>
    <w:p w14:paraId="6550D227" w14:textId="77777777" w:rsidR="008A4A03" w:rsidRPr="00532C5D" w:rsidRDefault="008A4A03" w:rsidP="008A4A03">
      <w:pPr>
        <w:spacing w:after="0" w:line="360" w:lineRule="auto"/>
        <w:jc w:val="both"/>
        <w:rPr>
          <w:szCs w:val="24"/>
        </w:rPr>
      </w:pPr>
      <w:r w:rsidRPr="00532C5D">
        <w:rPr>
          <w:szCs w:val="24"/>
        </w:rPr>
        <w:t>La gouvernance des chaînes de valeur du maïs au Tchad est l'ensemble des mécanismes qui régulent les relations entre les différents acteurs impliqués dans la production, la transformation et la commercialisation du maïs et de ses produits dérivés. La gouvernance des chaînes de valeur du maïs influence la répartition des revenus, des risques, des coûts et des bénéfices entre les acteurs, ainsi que la qualité, la sécurité et la traçabilité des produits. Selon la littérature sur les chaînes de valeur, il existe différents types de gouvernance, allant de la gouvernance de marché, où les transactions sont basées sur le prix et la concurrence, à la gouvernance hiérarchique, où les transactions sont basées sur le contrôle et la subordination. Entre ces deux extrêmes, il existe des formes de gouvernance intermédiaires, où les transactions sont basées sur la coordination et la coopération, comme la gouvernance relationnelle, la gouvernance contractuelle ou la gouvernance captive (</w:t>
      </w:r>
      <w:proofErr w:type="spellStart"/>
      <w:r w:rsidRPr="00532C5D">
        <w:rPr>
          <w:szCs w:val="24"/>
        </w:rPr>
        <w:t>Tchana</w:t>
      </w:r>
      <w:proofErr w:type="spellEnd"/>
      <w:r w:rsidRPr="00532C5D">
        <w:rPr>
          <w:szCs w:val="24"/>
        </w:rPr>
        <w:t>, 2022). Sur la base des critères comme le pouvoir (le degré d'influence et de négociation des acteurs sur les conditions et les modalités des transactions), la prise de décision (le processus par lequel les acteurs définissent les objectifs, les stratégies, les normes et les règles des transactions), la confiance (le degré de fiabilité, de crédibilité et de réciprocité entre les acteurs), la coordination (le degré d'harmonisation, de synchronisation et d'ajustement des activités entre les acteurs), la contractualisation (le degré de formalisation, de spécification et d'engagement des transactions entre les acteurs), le suivi, le contrôle et les sanctions, les principaux modes de gouvernance qui caractérisent les chaînes de valeur du maïs au Tchad ont identifiés et classés selon le schéma suivant :</w:t>
      </w:r>
    </w:p>
    <w:p w14:paraId="689B19AD" w14:textId="77777777" w:rsidR="008A4A03" w:rsidRPr="00532C5D" w:rsidRDefault="008A4A03">
      <w:pPr>
        <w:pStyle w:val="Paragraphedeliste"/>
        <w:numPr>
          <w:ilvl w:val="0"/>
          <w:numId w:val="19"/>
        </w:numPr>
        <w:spacing w:after="0" w:line="360" w:lineRule="auto"/>
        <w:jc w:val="both"/>
        <w:rPr>
          <w:rFonts w:ascii="Times New Roman" w:hAnsi="Times New Roman" w:cs="Times New Roman"/>
          <w:szCs w:val="24"/>
        </w:rPr>
      </w:pPr>
      <w:r w:rsidRPr="00532C5D">
        <w:rPr>
          <w:rFonts w:ascii="Times New Roman" w:hAnsi="Times New Roman" w:cs="Times New Roman"/>
          <w:b/>
          <w:bCs/>
          <w:szCs w:val="24"/>
        </w:rPr>
        <w:t>Gouvernance de marché</w:t>
      </w:r>
      <w:r w:rsidRPr="00532C5D">
        <w:rPr>
          <w:rFonts w:ascii="Times New Roman" w:hAnsi="Times New Roman" w:cs="Times New Roman"/>
          <w:szCs w:val="24"/>
        </w:rPr>
        <w:t xml:space="preserve"> : les transactions entre les producteurs, les transformateurs et les commerçants sont basées sur le prix et la concurrence. Il y a peu de pouvoir, de prise de décision, de confiance, de coordination, de contractualisation et de suivi entre les acteurs. Ce mode de gouvernance est dominant pour le maïs destiné à l'autoconsommation ou au stockage, qui représente environ 60% de la production nationale (</w:t>
      </w:r>
      <w:proofErr w:type="spellStart"/>
      <w:r w:rsidRPr="00532C5D">
        <w:rPr>
          <w:rFonts w:ascii="Times New Roman" w:hAnsi="Times New Roman" w:cs="Times New Roman"/>
          <w:szCs w:val="24"/>
        </w:rPr>
        <w:t>Ticha</w:t>
      </w:r>
      <w:proofErr w:type="spellEnd"/>
      <w:r w:rsidRPr="00532C5D">
        <w:rPr>
          <w:rFonts w:ascii="Times New Roman" w:hAnsi="Times New Roman" w:cs="Times New Roman"/>
          <w:szCs w:val="24"/>
        </w:rPr>
        <w:t>, 2020).</w:t>
      </w:r>
    </w:p>
    <w:p w14:paraId="2134F730" w14:textId="77777777" w:rsidR="008A4A03" w:rsidRPr="00532C5D" w:rsidRDefault="008A4A03">
      <w:pPr>
        <w:pStyle w:val="Paragraphedeliste"/>
        <w:numPr>
          <w:ilvl w:val="0"/>
          <w:numId w:val="19"/>
        </w:numPr>
        <w:spacing w:after="0" w:line="360" w:lineRule="auto"/>
        <w:jc w:val="both"/>
        <w:rPr>
          <w:rFonts w:ascii="Times New Roman" w:hAnsi="Times New Roman" w:cs="Times New Roman"/>
          <w:szCs w:val="24"/>
        </w:rPr>
      </w:pPr>
      <w:r w:rsidRPr="00532C5D">
        <w:rPr>
          <w:rFonts w:ascii="Times New Roman" w:hAnsi="Times New Roman" w:cs="Times New Roman"/>
          <w:b/>
          <w:bCs/>
          <w:szCs w:val="24"/>
        </w:rPr>
        <w:t>Gouvernance relationnelle :</w:t>
      </w:r>
      <w:r w:rsidRPr="00532C5D">
        <w:rPr>
          <w:rFonts w:ascii="Times New Roman" w:hAnsi="Times New Roman" w:cs="Times New Roman"/>
          <w:szCs w:val="24"/>
        </w:rPr>
        <w:t xml:space="preserve"> les transactions entre les producteurs, les transformateurs et les commerçants sont basées sur la confiance et la coopération. Il y a un équilibre du pouvoir, une prise de décision participative, une coordination informelle, une contractualisation verbale et un suivi mutuel entre les acteurs. Ce mode de gouvernance est fréquent pour le maïs destiné à la transformation artisanale, qui représente environ 20% de la production nationale (</w:t>
      </w:r>
      <w:proofErr w:type="spellStart"/>
      <w:r w:rsidRPr="00532C5D">
        <w:rPr>
          <w:rFonts w:ascii="Times New Roman" w:hAnsi="Times New Roman" w:cs="Times New Roman"/>
          <w:szCs w:val="24"/>
        </w:rPr>
        <w:t>Ticha</w:t>
      </w:r>
      <w:proofErr w:type="spellEnd"/>
      <w:r w:rsidRPr="00532C5D">
        <w:rPr>
          <w:rFonts w:ascii="Times New Roman" w:hAnsi="Times New Roman" w:cs="Times New Roman"/>
          <w:szCs w:val="24"/>
        </w:rPr>
        <w:t>, 2020).</w:t>
      </w:r>
    </w:p>
    <w:p w14:paraId="07FBB127" w14:textId="77777777" w:rsidR="008A4A03" w:rsidRPr="00532C5D" w:rsidRDefault="008A4A03">
      <w:pPr>
        <w:pStyle w:val="Paragraphedeliste"/>
        <w:numPr>
          <w:ilvl w:val="0"/>
          <w:numId w:val="19"/>
        </w:numPr>
        <w:spacing w:after="0" w:line="360" w:lineRule="auto"/>
        <w:jc w:val="both"/>
        <w:rPr>
          <w:rFonts w:ascii="Times New Roman" w:hAnsi="Times New Roman" w:cs="Times New Roman"/>
          <w:szCs w:val="24"/>
        </w:rPr>
      </w:pPr>
      <w:r w:rsidRPr="00532C5D">
        <w:rPr>
          <w:rFonts w:ascii="Times New Roman" w:hAnsi="Times New Roman" w:cs="Times New Roman"/>
          <w:b/>
          <w:bCs/>
          <w:szCs w:val="24"/>
        </w:rPr>
        <w:lastRenderedPageBreak/>
        <w:t>Gouvernance contractuelle</w:t>
      </w:r>
      <w:r w:rsidRPr="00532C5D">
        <w:rPr>
          <w:rFonts w:ascii="Times New Roman" w:hAnsi="Times New Roman" w:cs="Times New Roman"/>
          <w:szCs w:val="24"/>
        </w:rPr>
        <w:t xml:space="preserve"> : les transactions entre les producteurs, les transformateurs et les commerçants sont basées sur la coordination et la contractualisation. Il y a une asymétrie du pouvoir, une prise de décision imposée, une coordination formelle, une contractualisation écrite et un suivi externe entre les acteurs. Ce mode de gouvernance est émergent pour le maïs destiné à la transformation industrielle, qui représente environ 10% de la production nationale.</w:t>
      </w:r>
    </w:p>
    <w:p w14:paraId="5DC7C7EF" w14:textId="77777777" w:rsidR="008A4A03" w:rsidRPr="00532C5D" w:rsidRDefault="008A4A03">
      <w:pPr>
        <w:pStyle w:val="Paragraphedeliste"/>
        <w:numPr>
          <w:ilvl w:val="0"/>
          <w:numId w:val="19"/>
        </w:numPr>
        <w:spacing w:line="360" w:lineRule="auto"/>
        <w:jc w:val="both"/>
        <w:rPr>
          <w:rFonts w:ascii="Times New Roman" w:hAnsi="Times New Roman" w:cs="Times New Roman"/>
          <w:b/>
          <w:szCs w:val="24"/>
        </w:rPr>
      </w:pPr>
      <w:r w:rsidRPr="00532C5D">
        <w:rPr>
          <w:rFonts w:ascii="Times New Roman" w:hAnsi="Times New Roman" w:cs="Times New Roman"/>
          <w:b/>
          <w:bCs/>
          <w:szCs w:val="24"/>
        </w:rPr>
        <w:t>Gouvernance captive</w:t>
      </w:r>
      <w:r w:rsidRPr="00532C5D">
        <w:rPr>
          <w:rFonts w:ascii="Times New Roman" w:hAnsi="Times New Roman" w:cs="Times New Roman"/>
          <w:szCs w:val="24"/>
        </w:rPr>
        <w:t xml:space="preserve"> : les transactions entre les producteurs, les transformateurs et les commerçants sont basées sur le contrôle et la dépendance. Il y a une forte asymétrie du pouvoir, une prise de décision autoritaire, une coordination rigide, une contractualisation contraignante et un suivi strict entre les acteurs. Ce mode de gouvernance est rare pour le maïs destiné à l'exportation, qui représente environ 10% de la production nationale (</w:t>
      </w:r>
      <w:proofErr w:type="spellStart"/>
      <w:r w:rsidRPr="00532C5D">
        <w:rPr>
          <w:rFonts w:ascii="Times New Roman" w:hAnsi="Times New Roman" w:cs="Times New Roman"/>
          <w:szCs w:val="24"/>
        </w:rPr>
        <w:t>Ticha</w:t>
      </w:r>
      <w:proofErr w:type="spellEnd"/>
      <w:r w:rsidRPr="00532C5D">
        <w:rPr>
          <w:rFonts w:ascii="Times New Roman" w:hAnsi="Times New Roman" w:cs="Times New Roman"/>
          <w:szCs w:val="24"/>
        </w:rPr>
        <w:t>, 2020).</w:t>
      </w:r>
    </w:p>
    <w:p w14:paraId="0C7A4C6A" w14:textId="77777777" w:rsidR="00BE10DA" w:rsidRPr="00532C5D" w:rsidRDefault="00BE10DA" w:rsidP="00BE10DA">
      <w:pPr>
        <w:pStyle w:val="Titre2"/>
      </w:pPr>
      <w:bookmarkStart w:id="473" w:name="_Toc201563234"/>
      <w:r w:rsidRPr="00532C5D">
        <w:t xml:space="preserve">3.5 Analyse SWOT de la chaîne de valeur du maïs dans le </w:t>
      </w:r>
      <w:proofErr w:type="spellStart"/>
      <w:r w:rsidRPr="00532C5D">
        <w:t>Salamat</w:t>
      </w:r>
      <w:proofErr w:type="spellEnd"/>
      <w:r w:rsidRPr="00532C5D">
        <w:t xml:space="preserve"> et le Mayo-</w:t>
      </w:r>
      <w:proofErr w:type="spellStart"/>
      <w:r w:rsidRPr="00532C5D">
        <w:t>Kebbi</w:t>
      </w:r>
      <w:proofErr w:type="spellEnd"/>
      <w:r w:rsidRPr="00532C5D">
        <w:t xml:space="preserve"> Ouest</w:t>
      </w:r>
      <w:bookmarkEnd w:id="473"/>
    </w:p>
    <w:p w14:paraId="7AC37A03" w14:textId="77777777" w:rsidR="00BE10DA" w:rsidRPr="00532C5D" w:rsidRDefault="00BE10DA" w:rsidP="00677B5D">
      <w:pPr>
        <w:spacing w:before="0" w:after="0" w:line="360" w:lineRule="auto"/>
        <w:jc w:val="both"/>
      </w:pPr>
      <w:r w:rsidRPr="00532C5D">
        <w:t xml:space="preserve">L’agriculture constitue un secteur clé pour l’économie et la sécurité alimentaire au Tchad. Dans les provinces du </w:t>
      </w:r>
      <w:proofErr w:type="spellStart"/>
      <w:r w:rsidRPr="00532C5D">
        <w:t>Salamat</w:t>
      </w:r>
      <w:proofErr w:type="spellEnd"/>
      <w:r w:rsidRPr="00532C5D">
        <w:t xml:space="preserve"> et du Mayo-</w:t>
      </w:r>
      <w:proofErr w:type="spellStart"/>
      <w:r w:rsidRPr="00532C5D">
        <w:t>Kebbi</w:t>
      </w:r>
      <w:proofErr w:type="spellEnd"/>
      <w:r w:rsidRPr="00532C5D">
        <w:t xml:space="preserve"> Ouest, la production du maïs représente un enjeu stratégique pour les populations rurales. Cependant, cette filière est confrontée à des défis majeurs qui limitent son développement et sa rentabilité. L’analyse SWOT permet d’identifier les forces, faiblesses, opportunités et menaces de cette chaîne de valeur, afin de proposer des pistes d’amélioration et de développement durable.</w:t>
      </w:r>
    </w:p>
    <w:p w14:paraId="272F704A" w14:textId="62BED509" w:rsidR="00BE10DA" w:rsidRPr="00532C5D" w:rsidRDefault="00BE10DA" w:rsidP="001308A5">
      <w:pPr>
        <w:pStyle w:val="Titre3"/>
      </w:pPr>
      <w:bookmarkStart w:id="474" w:name="_Toc201563235"/>
      <w:r w:rsidRPr="00532C5D">
        <w:t>3.5.1 Forces de la chaîne de valeur du maïs</w:t>
      </w:r>
      <w:bookmarkEnd w:id="474"/>
      <w:r w:rsidRPr="00532C5D">
        <w:t xml:space="preserve"> </w:t>
      </w:r>
    </w:p>
    <w:p w14:paraId="61F39568" w14:textId="77777777" w:rsidR="00BE10DA" w:rsidRPr="00532C5D" w:rsidRDefault="00BE10DA" w:rsidP="00677B5D">
      <w:pPr>
        <w:spacing w:before="0" w:after="0" w:line="360" w:lineRule="auto"/>
        <w:jc w:val="both"/>
      </w:pPr>
      <w:r w:rsidRPr="00532C5D">
        <w:t>Les forces sont les atouts qui favorisent la production et la commercialisation du maïs dans ces régions.</w:t>
      </w:r>
    </w:p>
    <w:p w14:paraId="58B79E68" w14:textId="59898BB9" w:rsidR="00BE10DA" w:rsidRPr="00532C5D" w:rsidRDefault="00BE10DA" w:rsidP="00677B5D">
      <w:pPr>
        <w:spacing w:before="0" w:after="0" w:line="360" w:lineRule="auto"/>
        <w:rPr>
          <w:b/>
          <w:bCs/>
        </w:rPr>
      </w:pPr>
      <w:r w:rsidRPr="00532C5D">
        <w:rPr>
          <w:b/>
          <w:bCs/>
        </w:rPr>
        <w:t>3.5.1.1 Savoir-faire traditionnel et adaptation des producteurs</w:t>
      </w:r>
    </w:p>
    <w:p w14:paraId="1744DDA4" w14:textId="77777777" w:rsidR="00BE10DA" w:rsidRPr="00532C5D" w:rsidRDefault="00BE10DA" w:rsidP="00677B5D">
      <w:pPr>
        <w:spacing w:before="0" w:after="0" w:line="360" w:lineRule="auto"/>
        <w:jc w:val="both"/>
      </w:pPr>
      <w:r w:rsidRPr="00532C5D">
        <w:t xml:space="preserve">Les agriculteurs des provinces du </w:t>
      </w:r>
      <w:proofErr w:type="spellStart"/>
      <w:r w:rsidRPr="00532C5D">
        <w:t>Salamat</w:t>
      </w:r>
      <w:proofErr w:type="spellEnd"/>
      <w:r w:rsidRPr="00532C5D">
        <w:t xml:space="preserve"> et du Mayo-</w:t>
      </w:r>
      <w:proofErr w:type="spellStart"/>
      <w:r w:rsidRPr="00532C5D">
        <w:t>Kebbi</w:t>
      </w:r>
      <w:proofErr w:type="spellEnd"/>
      <w:r w:rsidRPr="00532C5D">
        <w:t xml:space="preserve"> Ouest possèdent des connaissances empiriques solides sur la culture du maïs. La transmission intergénérationnelle des techniques agricoles permet aux producteurs de s’adapter aux conditions climatiques et pédologiques locales.</w:t>
      </w:r>
    </w:p>
    <w:p w14:paraId="47F79898" w14:textId="66406831" w:rsidR="00BE10DA" w:rsidRPr="00532C5D" w:rsidRDefault="00BE10DA" w:rsidP="00677B5D">
      <w:pPr>
        <w:spacing w:before="0" w:after="0" w:line="360" w:lineRule="auto"/>
        <w:rPr>
          <w:b/>
          <w:bCs/>
        </w:rPr>
      </w:pPr>
      <w:r w:rsidRPr="00532C5D">
        <w:rPr>
          <w:b/>
          <w:bCs/>
        </w:rPr>
        <w:t>3.5.1.2 Ressources naturelles favorables</w:t>
      </w:r>
    </w:p>
    <w:p w14:paraId="00A5EC05" w14:textId="77777777" w:rsidR="00BE10DA" w:rsidRPr="00532C5D" w:rsidRDefault="00BE10DA" w:rsidP="00677B5D">
      <w:pPr>
        <w:spacing w:before="0" w:after="0" w:line="360" w:lineRule="auto"/>
        <w:jc w:val="both"/>
      </w:pPr>
      <w:r w:rsidRPr="00532C5D">
        <w:t xml:space="preserve">Les régions du </w:t>
      </w:r>
      <w:proofErr w:type="spellStart"/>
      <w:r w:rsidRPr="00532C5D">
        <w:t>Salamat</w:t>
      </w:r>
      <w:proofErr w:type="spellEnd"/>
      <w:r w:rsidRPr="00532C5D">
        <w:t xml:space="preserve"> et du Mayo-</w:t>
      </w:r>
      <w:proofErr w:type="spellStart"/>
      <w:r w:rsidRPr="00532C5D">
        <w:t>Kebbi</w:t>
      </w:r>
      <w:proofErr w:type="spellEnd"/>
      <w:r w:rsidRPr="00532C5D">
        <w:t xml:space="preserve"> Ouest disposent de terres agricoles relativement fertiles et de ressources en eau exploitables pour l’irrigation. Le climat soudano-sahélien permet d’avoir une saison des pluies propice à la culture du maïs, bien que l’irrigation soit nécessaire en période sèche.</w:t>
      </w:r>
    </w:p>
    <w:p w14:paraId="785C2566" w14:textId="2334BA13" w:rsidR="00BE10DA" w:rsidRPr="00532C5D" w:rsidRDefault="00BE10DA" w:rsidP="00677B5D">
      <w:pPr>
        <w:spacing w:before="0" w:after="0" w:line="360" w:lineRule="auto"/>
        <w:rPr>
          <w:b/>
          <w:bCs/>
        </w:rPr>
      </w:pPr>
      <w:r w:rsidRPr="00532C5D">
        <w:rPr>
          <w:b/>
          <w:bCs/>
        </w:rPr>
        <w:lastRenderedPageBreak/>
        <w:t>3.5.1.3 Importance de la main-d’œuvre locale</w:t>
      </w:r>
    </w:p>
    <w:p w14:paraId="0213B2FF" w14:textId="77777777" w:rsidR="00BE10DA" w:rsidRPr="00532C5D" w:rsidRDefault="00BE10DA" w:rsidP="00677B5D">
      <w:pPr>
        <w:spacing w:before="0" w:after="0" w:line="360" w:lineRule="auto"/>
        <w:jc w:val="both"/>
      </w:pPr>
      <w:r w:rsidRPr="00532C5D">
        <w:t>L’agriculture étant l’activité principale dans ces régions, la main-d’œuvre locale est abondante. De nombreux jeunes et femmes participent aux différentes étapes de la chaîne de valeur, allant de la production à la transformation et à la commercialisation.</w:t>
      </w:r>
    </w:p>
    <w:p w14:paraId="48C67FBB" w14:textId="2D52F647" w:rsidR="00BE10DA" w:rsidRPr="00532C5D" w:rsidRDefault="00BE10DA" w:rsidP="00677B5D">
      <w:pPr>
        <w:spacing w:before="0" w:after="0" w:line="360" w:lineRule="auto"/>
        <w:rPr>
          <w:b/>
          <w:bCs/>
        </w:rPr>
      </w:pPr>
      <w:r w:rsidRPr="00532C5D">
        <w:rPr>
          <w:b/>
          <w:bCs/>
        </w:rPr>
        <w:t>3.5.1.4 Diversité des variétés de maïs cultivées</w:t>
      </w:r>
    </w:p>
    <w:p w14:paraId="021F1164" w14:textId="77777777" w:rsidR="00BE10DA" w:rsidRPr="00532C5D" w:rsidRDefault="00BE10DA" w:rsidP="00677B5D">
      <w:pPr>
        <w:spacing w:before="0" w:after="0" w:line="360" w:lineRule="auto"/>
        <w:jc w:val="both"/>
      </w:pPr>
      <w:r w:rsidRPr="00532C5D">
        <w:t>Les producteurs cultivent différentes variétés de maïs adaptées aux conditions locales. Cela permet de répondre aux besoins du marché local et de limiter les risques liés aux aléas climatiques et aux maladies du maïs.</w:t>
      </w:r>
    </w:p>
    <w:p w14:paraId="6DB72471" w14:textId="77777777" w:rsidR="00BE10DA" w:rsidRPr="00532C5D" w:rsidRDefault="00BE10DA" w:rsidP="00677B5D">
      <w:pPr>
        <w:spacing w:before="0" w:after="0" w:line="360" w:lineRule="auto"/>
        <w:jc w:val="both"/>
      </w:pPr>
    </w:p>
    <w:p w14:paraId="25FDEFD9" w14:textId="4EFBBE89" w:rsidR="00BE10DA" w:rsidRPr="00532C5D" w:rsidRDefault="00BE10DA" w:rsidP="00677B5D">
      <w:pPr>
        <w:pStyle w:val="Titre3"/>
        <w:spacing w:before="0"/>
      </w:pPr>
      <w:bookmarkStart w:id="475" w:name="_Toc201563236"/>
      <w:r w:rsidRPr="00532C5D">
        <w:t>3.5.2 Faiblesses de la chaîne de valeur du maïs</w:t>
      </w:r>
      <w:bookmarkEnd w:id="475"/>
    </w:p>
    <w:p w14:paraId="53EDF63A" w14:textId="77777777" w:rsidR="00BE10DA" w:rsidRPr="00532C5D" w:rsidRDefault="00BE10DA" w:rsidP="00677B5D">
      <w:pPr>
        <w:spacing w:before="0" w:after="0" w:line="360" w:lineRule="auto"/>
        <w:jc w:val="both"/>
      </w:pPr>
      <w:r w:rsidRPr="00532C5D">
        <w:t>Les faiblesses sont les éléments internes qui freinent le développement et la rentabilité de la filière maïs.</w:t>
      </w:r>
    </w:p>
    <w:p w14:paraId="6B0BEF5A" w14:textId="76736B0E" w:rsidR="00BE10DA" w:rsidRPr="00532C5D" w:rsidRDefault="00165D6E" w:rsidP="00677B5D">
      <w:pPr>
        <w:spacing w:before="0" w:after="0" w:line="360" w:lineRule="auto"/>
        <w:rPr>
          <w:b/>
          <w:bCs/>
        </w:rPr>
      </w:pPr>
      <w:r w:rsidRPr="00532C5D">
        <w:rPr>
          <w:b/>
          <w:bCs/>
        </w:rPr>
        <w:t>3.5.2.1</w:t>
      </w:r>
      <w:r w:rsidR="00BE10DA" w:rsidRPr="00532C5D">
        <w:rPr>
          <w:b/>
          <w:bCs/>
        </w:rPr>
        <w:t xml:space="preserve"> Faible niveau de mécanisation</w:t>
      </w:r>
    </w:p>
    <w:p w14:paraId="43EA3932" w14:textId="77777777" w:rsidR="00BE10DA" w:rsidRPr="00532C5D" w:rsidRDefault="00BE10DA" w:rsidP="00677B5D">
      <w:pPr>
        <w:spacing w:before="0" w:after="0" w:line="360" w:lineRule="auto"/>
        <w:jc w:val="both"/>
      </w:pPr>
      <w:r w:rsidRPr="00532C5D">
        <w:t>L’agriculture est encore largement traditionnelle, avec un usage limité de machines agricoles. Le labour est souvent manuel ou réalisé à l’aide de la traction animale. Cette situation entraîne une faible productivité et une charge de travail élevée pour les agriculteurs.</w:t>
      </w:r>
    </w:p>
    <w:p w14:paraId="0BA1036A" w14:textId="2BDAF92D" w:rsidR="00BE10DA" w:rsidRPr="00532C5D" w:rsidRDefault="00165D6E" w:rsidP="00677B5D">
      <w:pPr>
        <w:spacing w:before="0" w:after="0" w:line="360" w:lineRule="auto"/>
        <w:rPr>
          <w:b/>
          <w:bCs/>
        </w:rPr>
      </w:pPr>
      <w:r w:rsidRPr="00532C5D">
        <w:rPr>
          <w:b/>
          <w:bCs/>
        </w:rPr>
        <w:t xml:space="preserve">3.5.2.2 </w:t>
      </w:r>
      <w:r w:rsidR="00BE10DA" w:rsidRPr="00532C5D">
        <w:rPr>
          <w:b/>
          <w:bCs/>
        </w:rPr>
        <w:t>Accès limité aux intrants agricoles</w:t>
      </w:r>
    </w:p>
    <w:p w14:paraId="3B0CC197" w14:textId="77777777" w:rsidR="00BE10DA" w:rsidRPr="00532C5D" w:rsidRDefault="00BE10DA" w:rsidP="00677B5D">
      <w:pPr>
        <w:spacing w:before="0" w:after="0" w:line="360" w:lineRule="auto"/>
        <w:jc w:val="both"/>
      </w:pPr>
      <w:r w:rsidRPr="00532C5D">
        <w:t>Le taux d’utilisation des semences améliorées est inférieur à 30 %, ce qui réduit les rendements. De plus, l’accès aux engrais et aux pesticides est difficile en raison des coûts élevés et de la faible disponibilité sur le marché local.</w:t>
      </w:r>
    </w:p>
    <w:p w14:paraId="736B8DA7" w14:textId="5D99D3AE" w:rsidR="00BE10DA" w:rsidRPr="00532C5D" w:rsidRDefault="00165D6E" w:rsidP="00677B5D">
      <w:pPr>
        <w:spacing w:before="0" w:after="0" w:line="360" w:lineRule="auto"/>
        <w:rPr>
          <w:b/>
          <w:bCs/>
        </w:rPr>
      </w:pPr>
      <w:r w:rsidRPr="00532C5D">
        <w:rPr>
          <w:b/>
          <w:bCs/>
        </w:rPr>
        <w:t xml:space="preserve">3.5.2.3 </w:t>
      </w:r>
      <w:r w:rsidR="00BE10DA" w:rsidRPr="00532C5D">
        <w:rPr>
          <w:b/>
          <w:bCs/>
        </w:rPr>
        <w:t>Infrastructure inadéquate pour le stockage et le transport</w:t>
      </w:r>
    </w:p>
    <w:p w14:paraId="00262AAB" w14:textId="77777777" w:rsidR="00BE10DA" w:rsidRPr="00532C5D" w:rsidRDefault="00BE10DA" w:rsidP="00677B5D">
      <w:pPr>
        <w:spacing w:before="0" w:after="0" w:line="360" w:lineRule="auto"/>
        <w:jc w:val="both"/>
      </w:pPr>
      <w:r w:rsidRPr="00532C5D">
        <w:t>Le manque d’infrastructures de stockage adaptées entraîne des pertes post-récolte élevées. De plus, l’état des routes rurales rend difficile l’acheminement des récoltes vers les marchés urbains, augmentant ainsi les coûts de transport.</w:t>
      </w:r>
    </w:p>
    <w:p w14:paraId="533FA448" w14:textId="7E47576E" w:rsidR="00BE10DA" w:rsidRPr="00532C5D" w:rsidRDefault="00165D6E" w:rsidP="00677B5D">
      <w:pPr>
        <w:spacing w:before="0" w:after="0" w:line="360" w:lineRule="auto"/>
        <w:rPr>
          <w:b/>
          <w:bCs/>
        </w:rPr>
      </w:pPr>
      <w:r w:rsidRPr="00532C5D">
        <w:rPr>
          <w:b/>
          <w:bCs/>
        </w:rPr>
        <w:t xml:space="preserve">3.5.2.4 </w:t>
      </w:r>
      <w:r w:rsidR="00BE10DA" w:rsidRPr="00532C5D">
        <w:rPr>
          <w:b/>
          <w:bCs/>
        </w:rPr>
        <w:t>Absence de structuration des acteurs</w:t>
      </w:r>
    </w:p>
    <w:p w14:paraId="4B8E46E8" w14:textId="77777777" w:rsidR="00BE10DA" w:rsidRPr="00532C5D" w:rsidRDefault="00BE10DA" w:rsidP="00677B5D">
      <w:pPr>
        <w:spacing w:before="0" w:after="0" w:line="360" w:lineRule="auto"/>
        <w:jc w:val="both"/>
      </w:pPr>
      <w:r w:rsidRPr="00532C5D">
        <w:t>La chaîne de valeur souffre d’un manque de coordination entre les producteurs, commerçants et transformateurs. L’absence de coopératives agricoles bien organisées limite la négociation des prix et l’accès au financement.</w:t>
      </w:r>
    </w:p>
    <w:p w14:paraId="24FAFE81" w14:textId="499285A8" w:rsidR="00BE10DA" w:rsidRPr="00532C5D" w:rsidRDefault="00165D6E" w:rsidP="00677B5D">
      <w:pPr>
        <w:rPr>
          <w:b/>
          <w:bCs/>
        </w:rPr>
      </w:pPr>
      <w:r w:rsidRPr="00532C5D">
        <w:rPr>
          <w:b/>
          <w:bCs/>
        </w:rPr>
        <w:t xml:space="preserve">3.5.2.5 </w:t>
      </w:r>
      <w:r w:rsidR="00BE10DA" w:rsidRPr="00532C5D">
        <w:rPr>
          <w:b/>
          <w:bCs/>
        </w:rPr>
        <w:t>Accès limité au financement agricole</w:t>
      </w:r>
    </w:p>
    <w:p w14:paraId="4C024EF0" w14:textId="77777777" w:rsidR="00BE10DA" w:rsidRPr="00532C5D" w:rsidRDefault="00BE10DA" w:rsidP="00677B5D">
      <w:pPr>
        <w:spacing w:before="0" w:after="0" w:line="360" w:lineRule="auto"/>
        <w:jc w:val="both"/>
      </w:pPr>
      <w:r w:rsidRPr="00532C5D">
        <w:t>Les petits producteurs ont du mal à accéder aux crédits agricoles en raison de l’absence de garanties et des taux d’intérêt élevés des institutions financières.</w:t>
      </w:r>
    </w:p>
    <w:p w14:paraId="6F21FFAD" w14:textId="2292145E" w:rsidR="00BE10DA" w:rsidRPr="00532C5D" w:rsidRDefault="00BE10DA" w:rsidP="00677B5D">
      <w:pPr>
        <w:pStyle w:val="Titre3"/>
        <w:spacing w:before="0"/>
      </w:pPr>
      <w:bookmarkStart w:id="476" w:name="_Toc201563237"/>
      <w:r w:rsidRPr="00532C5D">
        <w:lastRenderedPageBreak/>
        <w:t>3.</w:t>
      </w:r>
      <w:r w:rsidR="00165D6E" w:rsidRPr="00532C5D">
        <w:t>5.3</w:t>
      </w:r>
      <w:r w:rsidRPr="00532C5D">
        <w:t xml:space="preserve"> Opportunités pour le développement de la chaîne de valeur du maïs</w:t>
      </w:r>
      <w:bookmarkEnd w:id="476"/>
    </w:p>
    <w:p w14:paraId="065A76CE" w14:textId="77777777" w:rsidR="00BE10DA" w:rsidRPr="00532C5D" w:rsidRDefault="00BE10DA" w:rsidP="00677B5D">
      <w:pPr>
        <w:spacing w:before="0" w:after="0" w:line="360" w:lineRule="auto"/>
        <w:jc w:val="both"/>
      </w:pPr>
      <w:r w:rsidRPr="00532C5D">
        <w:t>Les opportunités représentent les facteurs externes qui peuvent favoriser l’amélioration et l’expansion de la filière maïs.</w:t>
      </w:r>
    </w:p>
    <w:p w14:paraId="578C6020" w14:textId="76CB1EDA" w:rsidR="00BE10DA" w:rsidRPr="00532C5D" w:rsidRDefault="00BE10DA" w:rsidP="00677B5D">
      <w:pPr>
        <w:spacing w:before="0" w:after="0" w:line="360" w:lineRule="auto"/>
        <w:rPr>
          <w:b/>
          <w:bCs/>
        </w:rPr>
      </w:pPr>
      <w:r w:rsidRPr="00532C5D">
        <w:rPr>
          <w:b/>
          <w:bCs/>
        </w:rPr>
        <w:t>3.</w:t>
      </w:r>
      <w:r w:rsidR="00165D6E" w:rsidRPr="00532C5D">
        <w:rPr>
          <w:b/>
          <w:bCs/>
        </w:rPr>
        <w:t xml:space="preserve">5.3.1 </w:t>
      </w:r>
      <w:r w:rsidRPr="00532C5D">
        <w:rPr>
          <w:b/>
          <w:bCs/>
        </w:rPr>
        <w:t>Demande croissante de maïs sur le marché national et régional</w:t>
      </w:r>
    </w:p>
    <w:p w14:paraId="124A734E" w14:textId="77777777" w:rsidR="00BE10DA" w:rsidRPr="00532C5D" w:rsidRDefault="00BE10DA" w:rsidP="00677B5D">
      <w:pPr>
        <w:spacing w:before="0" w:after="0" w:line="360" w:lineRule="auto"/>
        <w:jc w:val="both"/>
      </w:pPr>
      <w:r w:rsidRPr="00532C5D">
        <w:t>Le maïs est un aliment de base de plus en plus consommé au Tchad et dans les pays voisins. L’urbanisation croissante et le développement des industries agroalimentaires favorisent l’augmentation de la demande.</w:t>
      </w:r>
    </w:p>
    <w:p w14:paraId="4D36415D" w14:textId="7972C04F" w:rsidR="00BE10DA" w:rsidRPr="00532C5D" w:rsidRDefault="00BE10DA" w:rsidP="00677B5D">
      <w:pPr>
        <w:spacing w:before="0" w:after="0" w:line="360" w:lineRule="auto"/>
        <w:rPr>
          <w:b/>
          <w:bCs/>
        </w:rPr>
      </w:pPr>
      <w:r w:rsidRPr="00532C5D">
        <w:rPr>
          <w:b/>
          <w:bCs/>
        </w:rPr>
        <w:t>3.</w:t>
      </w:r>
      <w:r w:rsidR="00165D6E" w:rsidRPr="00532C5D">
        <w:rPr>
          <w:b/>
          <w:bCs/>
        </w:rPr>
        <w:t>5.3.</w:t>
      </w:r>
      <w:r w:rsidRPr="00532C5D">
        <w:rPr>
          <w:b/>
          <w:bCs/>
        </w:rPr>
        <w:t>2 Possibilités d’innovation technologique</w:t>
      </w:r>
    </w:p>
    <w:p w14:paraId="3576784F" w14:textId="77777777" w:rsidR="00BE10DA" w:rsidRPr="00532C5D" w:rsidRDefault="00BE10DA" w:rsidP="00677B5D">
      <w:pPr>
        <w:spacing w:before="0" w:after="0" w:line="360" w:lineRule="auto"/>
        <w:jc w:val="both"/>
      </w:pPr>
      <w:r w:rsidRPr="00532C5D">
        <w:t>L’introduction de nouvelles techniques agricoles, telles que l’irrigation goutte-à-goutte, les semences hybrides et les équipements modernes, peut améliorer la productivité et réduire les pertes post-récolte.</w:t>
      </w:r>
    </w:p>
    <w:p w14:paraId="1CF23B47" w14:textId="42488C43" w:rsidR="00BE10DA" w:rsidRPr="00532C5D" w:rsidRDefault="00BE10DA" w:rsidP="00677B5D">
      <w:pPr>
        <w:spacing w:before="0" w:after="0" w:line="360" w:lineRule="auto"/>
        <w:rPr>
          <w:b/>
          <w:bCs/>
        </w:rPr>
      </w:pPr>
      <w:r w:rsidRPr="00532C5D">
        <w:rPr>
          <w:b/>
          <w:bCs/>
        </w:rPr>
        <w:t>3.</w:t>
      </w:r>
      <w:r w:rsidR="00165D6E" w:rsidRPr="00532C5D">
        <w:rPr>
          <w:b/>
          <w:bCs/>
        </w:rPr>
        <w:t>5.3.</w:t>
      </w:r>
      <w:r w:rsidRPr="00532C5D">
        <w:rPr>
          <w:b/>
          <w:bCs/>
        </w:rPr>
        <w:t>3 Appui des politiques publiques et des partenaires au développement</w:t>
      </w:r>
    </w:p>
    <w:p w14:paraId="13D8DEB3" w14:textId="77777777" w:rsidR="00BE10DA" w:rsidRPr="00532C5D" w:rsidRDefault="00BE10DA" w:rsidP="00677B5D">
      <w:pPr>
        <w:spacing w:before="0" w:after="0" w:line="360" w:lineRule="auto"/>
        <w:jc w:val="both"/>
      </w:pPr>
      <w:r w:rsidRPr="00532C5D">
        <w:t>Le gouvernement tchadien et plusieurs organisations internationales mettent en place des programmes d’appui au secteur agricole. Ces initiatives incluent le financement des coopératives, la formation des producteurs et l’amélioration de l’accès aux intrants.</w:t>
      </w:r>
    </w:p>
    <w:p w14:paraId="01E42C95" w14:textId="1F4B0784" w:rsidR="00BE10DA" w:rsidRPr="00532C5D" w:rsidRDefault="00BE10DA" w:rsidP="00677B5D">
      <w:pPr>
        <w:spacing w:before="0" w:after="0" w:line="360" w:lineRule="auto"/>
        <w:rPr>
          <w:b/>
          <w:bCs/>
        </w:rPr>
      </w:pPr>
      <w:r w:rsidRPr="00532C5D">
        <w:rPr>
          <w:b/>
          <w:bCs/>
        </w:rPr>
        <w:t>3.</w:t>
      </w:r>
      <w:r w:rsidR="00165D6E" w:rsidRPr="00532C5D">
        <w:rPr>
          <w:b/>
          <w:bCs/>
        </w:rPr>
        <w:t>5.3.</w:t>
      </w:r>
      <w:r w:rsidRPr="00532C5D">
        <w:rPr>
          <w:b/>
          <w:bCs/>
        </w:rPr>
        <w:t>4 Développement des coopératives agricoles</w:t>
      </w:r>
    </w:p>
    <w:p w14:paraId="298F0268" w14:textId="77777777" w:rsidR="00BE10DA" w:rsidRPr="00532C5D" w:rsidRDefault="00BE10DA" w:rsidP="00677B5D">
      <w:pPr>
        <w:spacing w:before="0" w:after="0" w:line="360" w:lineRule="auto"/>
        <w:jc w:val="both"/>
      </w:pPr>
      <w:r w:rsidRPr="00532C5D">
        <w:t>La structuration des producteurs en coopératives permettrait d’améliorer leur pouvoir de négociation, de faciliter l’accès aux financements et de sécuriser l’approvisionnement en intrants.</w:t>
      </w:r>
    </w:p>
    <w:p w14:paraId="6E5C250D" w14:textId="39F36183" w:rsidR="00BE10DA" w:rsidRPr="00532C5D" w:rsidRDefault="00BE10DA" w:rsidP="00677B5D">
      <w:pPr>
        <w:spacing w:before="0" w:after="0" w:line="360" w:lineRule="auto"/>
        <w:rPr>
          <w:b/>
          <w:bCs/>
        </w:rPr>
      </w:pPr>
      <w:r w:rsidRPr="00532C5D">
        <w:rPr>
          <w:b/>
          <w:bCs/>
        </w:rPr>
        <w:t>3.</w:t>
      </w:r>
      <w:r w:rsidR="00165D6E" w:rsidRPr="00532C5D">
        <w:rPr>
          <w:b/>
          <w:bCs/>
        </w:rPr>
        <w:t>5.3.</w:t>
      </w:r>
      <w:r w:rsidRPr="00532C5D">
        <w:rPr>
          <w:b/>
          <w:bCs/>
        </w:rPr>
        <w:t>5</w:t>
      </w:r>
      <w:r w:rsidR="00165D6E" w:rsidRPr="00532C5D">
        <w:rPr>
          <w:b/>
          <w:bCs/>
        </w:rPr>
        <w:t xml:space="preserve"> </w:t>
      </w:r>
      <w:r w:rsidRPr="00532C5D">
        <w:rPr>
          <w:b/>
          <w:bCs/>
        </w:rPr>
        <w:t>Exportation vers les marchés sous-régionaux</w:t>
      </w:r>
    </w:p>
    <w:p w14:paraId="6C37DAAE" w14:textId="77777777" w:rsidR="00BE10DA" w:rsidRPr="00532C5D" w:rsidRDefault="00BE10DA" w:rsidP="00677B5D">
      <w:pPr>
        <w:spacing w:before="0" w:after="0" w:line="360" w:lineRule="auto"/>
        <w:jc w:val="both"/>
      </w:pPr>
      <w:r w:rsidRPr="00532C5D">
        <w:t xml:space="preserve">Avec un bon développement de la chaîne de valeur, le maïs produit dans le </w:t>
      </w:r>
      <w:proofErr w:type="spellStart"/>
      <w:r w:rsidRPr="00532C5D">
        <w:t>Salamat</w:t>
      </w:r>
      <w:proofErr w:type="spellEnd"/>
      <w:r w:rsidRPr="00532C5D">
        <w:t xml:space="preserve"> et le Mayo-</w:t>
      </w:r>
      <w:proofErr w:type="spellStart"/>
      <w:r w:rsidRPr="00532C5D">
        <w:t>Kebbi</w:t>
      </w:r>
      <w:proofErr w:type="spellEnd"/>
      <w:r w:rsidRPr="00532C5D">
        <w:t xml:space="preserve"> Ouest pourrait être exporté vers les pays voisins, notamment le Cameroun et le Nigeria, où la demande est forte.</w:t>
      </w:r>
    </w:p>
    <w:p w14:paraId="12DB55F0" w14:textId="77777777" w:rsidR="00BE10DA" w:rsidRPr="00532C5D" w:rsidRDefault="00BE10DA" w:rsidP="00677B5D">
      <w:pPr>
        <w:spacing w:before="0" w:after="0" w:line="360" w:lineRule="auto"/>
        <w:jc w:val="both"/>
      </w:pPr>
    </w:p>
    <w:p w14:paraId="037C8F6A" w14:textId="15E719F9" w:rsidR="00BE10DA" w:rsidRPr="00532C5D" w:rsidRDefault="00E735F0" w:rsidP="001308A5">
      <w:pPr>
        <w:pStyle w:val="Titre3"/>
      </w:pPr>
      <w:bookmarkStart w:id="477" w:name="_Toc201563238"/>
      <w:r w:rsidRPr="00532C5D">
        <w:t>3.5.</w:t>
      </w:r>
      <w:r w:rsidR="00BE10DA" w:rsidRPr="00532C5D">
        <w:t>4. Menaces pour la filière maïs</w:t>
      </w:r>
      <w:bookmarkEnd w:id="477"/>
    </w:p>
    <w:p w14:paraId="155165E3" w14:textId="77777777" w:rsidR="00BE10DA" w:rsidRPr="00532C5D" w:rsidRDefault="00BE10DA" w:rsidP="00BE10DA">
      <w:pPr>
        <w:spacing w:after="160" w:line="278" w:lineRule="auto"/>
        <w:jc w:val="both"/>
      </w:pPr>
      <w:r w:rsidRPr="00532C5D">
        <w:t>Les menaces sont les risques externes qui peuvent entraver le développement de la chaîne de valeur.</w:t>
      </w:r>
    </w:p>
    <w:p w14:paraId="6EBE700E" w14:textId="7ADDDA59" w:rsidR="00BE10DA" w:rsidRPr="00532C5D" w:rsidRDefault="00E735F0" w:rsidP="00677B5D">
      <w:pPr>
        <w:rPr>
          <w:b/>
          <w:bCs/>
        </w:rPr>
      </w:pPr>
      <w:r w:rsidRPr="00532C5D">
        <w:rPr>
          <w:b/>
          <w:bCs/>
        </w:rPr>
        <w:t>3.5</w:t>
      </w:r>
      <w:r w:rsidR="00BE10DA" w:rsidRPr="00532C5D">
        <w:rPr>
          <w:b/>
          <w:bCs/>
        </w:rPr>
        <w:t>4.1. Volatilité des prix du maïs sur le marché</w:t>
      </w:r>
    </w:p>
    <w:p w14:paraId="1ADDCAF0" w14:textId="77777777" w:rsidR="00BE10DA" w:rsidRPr="00532C5D" w:rsidRDefault="00BE10DA" w:rsidP="00BE10DA">
      <w:pPr>
        <w:spacing w:after="160" w:line="278" w:lineRule="auto"/>
        <w:jc w:val="both"/>
      </w:pPr>
      <w:r w:rsidRPr="00532C5D">
        <w:t>Les fluctuations des prix du maïs, dues à l’offre et la demande, peuvent affecter la rentabilité des producteurs. L’absence de mécanismes de régulation du marché augmente l’incertitude pour les acteurs de la filière.</w:t>
      </w:r>
    </w:p>
    <w:p w14:paraId="49BF2AC9" w14:textId="139F6139" w:rsidR="00BE10DA" w:rsidRPr="00532C5D" w:rsidRDefault="00E735F0" w:rsidP="00677B5D">
      <w:pPr>
        <w:rPr>
          <w:b/>
          <w:bCs/>
        </w:rPr>
      </w:pPr>
      <w:r w:rsidRPr="00532C5D">
        <w:rPr>
          <w:b/>
          <w:bCs/>
        </w:rPr>
        <w:t>3.5</w:t>
      </w:r>
      <w:r w:rsidR="00BE10DA" w:rsidRPr="00532C5D">
        <w:rPr>
          <w:b/>
          <w:bCs/>
        </w:rPr>
        <w:t>4.2. Changements climatiques et insécurité environnementale</w:t>
      </w:r>
    </w:p>
    <w:p w14:paraId="38974866" w14:textId="77777777" w:rsidR="00BE10DA" w:rsidRPr="00532C5D" w:rsidRDefault="00BE10DA" w:rsidP="00BE10DA">
      <w:pPr>
        <w:spacing w:after="160" w:line="278" w:lineRule="auto"/>
        <w:jc w:val="both"/>
      </w:pPr>
      <w:r w:rsidRPr="00532C5D">
        <w:lastRenderedPageBreak/>
        <w:t>Les sécheresses récurrentes et la variabilité des précipitations impactent directement les rendements agricoles. L’augmentation des températures et la dégradation des sols réduisent la fertilité des terres cultivables.</w:t>
      </w:r>
    </w:p>
    <w:p w14:paraId="76383DD2" w14:textId="3FC07BF6" w:rsidR="00BE10DA" w:rsidRPr="00532C5D" w:rsidRDefault="00E735F0" w:rsidP="00677B5D">
      <w:pPr>
        <w:rPr>
          <w:b/>
          <w:bCs/>
        </w:rPr>
      </w:pPr>
      <w:r w:rsidRPr="00532C5D">
        <w:rPr>
          <w:b/>
          <w:bCs/>
        </w:rPr>
        <w:t>3.5.</w:t>
      </w:r>
      <w:r w:rsidR="00BE10DA" w:rsidRPr="00532C5D">
        <w:rPr>
          <w:b/>
          <w:bCs/>
        </w:rPr>
        <w:t>4.3. Concurrence des importations</w:t>
      </w:r>
    </w:p>
    <w:p w14:paraId="66A896C6" w14:textId="77777777" w:rsidR="00BE10DA" w:rsidRPr="00532C5D" w:rsidRDefault="00BE10DA" w:rsidP="00BE10DA">
      <w:pPr>
        <w:spacing w:after="160" w:line="278" w:lineRule="auto"/>
        <w:jc w:val="both"/>
      </w:pPr>
      <w:r w:rsidRPr="00532C5D">
        <w:t>Le marché tchadien est exposé aux importations de maïs provenant de pays où la production est plus compétitive. Cette situation peut réduire la compétitivité des producteurs locaux.</w:t>
      </w:r>
    </w:p>
    <w:p w14:paraId="6CAD22F0" w14:textId="333EDCF5" w:rsidR="00BE10DA" w:rsidRPr="00532C5D" w:rsidRDefault="00E735F0" w:rsidP="00677B5D">
      <w:pPr>
        <w:rPr>
          <w:b/>
          <w:bCs/>
        </w:rPr>
      </w:pPr>
      <w:r w:rsidRPr="00532C5D">
        <w:rPr>
          <w:b/>
          <w:bCs/>
        </w:rPr>
        <w:t>3.5.</w:t>
      </w:r>
      <w:r w:rsidR="00BE10DA" w:rsidRPr="00532C5D">
        <w:rPr>
          <w:b/>
          <w:bCs/>
        </w:rPr>
        <w:t>4.4. Conflits fonciers et accès limité aux terres agricoles</w:t>
      </w:r>
    </w:p>
    <w:p w14:paraId="49223870" w14:textId="77777777" w:rsidR="00BE10DA" w:rsidRPr="00532C5D" w:rsidRDefault="00BE10DA" w:rsidP="00BE10DA">
      <w:pPr>
        <w:spacing w:after="160" w:line="278" w:lineRule="auto"/>
        <w:jc w:val="both"/>
      </w:pPr>
      <w:r w:rsidRPr="00532C5D">
        <w:t>Les conflits entre agriculteurs et éleveurs transhumants sur l’accès aux terres sont fréquents dans ces régions. L’absence de titres fonciers sécurisés pour les petits producteurs limite également les investissements à long terme.</w:t>
      </w:r>
    </w:p>
    <w:p w14:paraId="40DC0637" w14:textId="112C00E9" w:rsidR="00BE10DA" w:rsidRPr="00532C5D" w:rsidRDefault="00E735F0" w:rsidP="00677B5D">
      <w:pPr>
        <w:rPr>
          <w:b/>
          <w:bCs/>
        </w:rPr>
      </w:pPr>
      <w:r w:rsidRPr="00532C5D">
        <w:rPr>
          <w:b/>
          <w:bCs/>
        </w:rPr>
        <w:t>3.5.</w:t>
      </w:r>
      <w:r w:rsidR="00BE10DA" w:rsidRPr="00532C5D">
        <w:rPr>
          <w:b/>
          <w:bCs/>
        </w:rPr>
        <w:t>4.5. Manque d’accompagnement technique et de formation</w:t>
      </w:r>
    </w:p>
    <w:p w14:paraId="53E74A8A" w14:textId="77777777" w:rsidR="00BE10DA" w:rsidRPr="00532C5D" w:rsidRDefault="00BE10DA" w:rsidP="00677B5D">
      <w:pPr>
        <w:spacing w:before="0" w:after="0" w:line="360" w:lineRule="auto"/>
        <w:jc w:val="both"/>
      </w:pPr>
      <w:r w:rsidRPr="00532C5D">
        <w:t>L’accès limité à des services de vulgarisation agricole empêche l’adoption de meilleures pratiques de culture et de gestion post-récolte.</w:t>
      </w:r>
    </w:p>
    <w:p w14:paraId="2210CD64" w14:textId="77777777" w:rsidR="00BE10DA" w:rsidRPr="00532C5D" w:rsidRDefault="00BE10DA" w:rsidP="00677B5D">
      <w:pPr>
        <w:spacing w:before="0" w:after="0" w:line="360" w:lineRule="auto"/>
        <w:jc w:val="both"/>
      </w:pPr>
      <w:r w:rsidRPr="00532C5D">
        <w:t xml:space="preserve">L’analyse SWOT de la chaîne de valeur du maïs dans les provinces du </w:t>
      </w:r>
      <w:proofErr w:type="spellStart"/>
      <w:r w:rsidRPr="00532C5D">
        <w:t>Salamat</w:t>
      </w:r>
      <w:proofErr w:type="spellEnd"/>
      <w:r w:rsidRPr="00532C5D">
        <w:t xml:space="preserve"> et du Mayo-</w:t>
      </w:r>
      <w:proofErr w:type="spellStart"/>
      <w:r w:rsidRPr="00532C5D">
        <w:t>Kebbi</w:t>
      </w:r>
      <w:proofErr w:type="spellEnd"/>
      <w:r w:rsidRPr="00532C5D">
        <w:t xml:space="preserve"> Ouest met en évidence à la fois les atouts et les défis de cette filière. Pour améliorer sa compétitivité et sa durabilité, plusieurs actions doivent être entreprises :</w:t>
      </w:r>
    </w:p>
    <w:p w14:paraId="79A44785"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Renforcer la mécanisation et l’accès aux intrants agricoles pour améliorer les rendements.</w:t>
      </w:r>
    </w:p>
    <w:p w14:paraId="2E58C37C"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Développer des infrastructures de stockage et de transport pour réduire les pertes post-récolte.</w:t>
      </w:r>
    </w:p>
    <w:p w14:paraId="1E5043CA"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Encourager la création de coopératives agricoles pour structurer les acteurs et faciliter l’accès aux financements.</w:t>
      </w:r>
    </w:p>
    <w:p w14:paraId="08456AC3"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Promouvoir des formations agricoles adaptées pour moderniser les pratiques et augmenter la productivité.</w:t>
      </w:r>
    </w:p>
    <w:p w14:paraId="6A1D6E2A"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Mettre en place des politiques de régulation des prix pour assurer une meilleure rentabilité aux producteurs.</w:t>
      </w:r>
    </w:p>
    <w:p w14:paraId="06182B5C" w14:textId="77777777" w:rsidR="00BE10DA" w:rsidRPr="00532C5D" w:rsidRDefault="00BE10DA" w:rsidP="008A2626">
      <w:pPr>
        <w:pStyle w:val="Paragraphedeliste"/>
        <w:numPr>
          <w:ilvl w:val="0"/>
          <w:numId w:val="56"/>
        </w:numPr>
        <w:spacing w:before="0" w:after="160" w:line="278" w:lineRule="auto"/>
        <w:jc w:val="both"/>
        <w:rPr>
          <w:rFonts w:ascii="Times New Roman" w:hAnsi="Times New Roman" w:cs="Times New Roman"/>
        </w:rPr>
      </w:pPr>
      <w:r w:rsidRPr="00532C5D">
        <w:rPr>
          <w:rFonts w:ascii="Times New Roman" w:hAnsi="Times New Roman" w:cs="Times New Roman"/>
        </w:rPr>
        <w:t>Renforcer la sécurité foncière et la gestion des conflits entre agriculteurs et éleveurs.</w:t>
      </w:r>
    </w:p>
    <w:p w14:paraId="684423B0" w14:textId="77777777" w:rsidR="00BE10DA" w:rsidRPr="00532C5D" w:rsidRDefault="00BE10DA" w:rsidP="00BE10DA">
      <w:pPr>
        <w:spacing w:after="160" w:line="278" w:lineRule="auto"/>
        <w:jc w:val="both"/>
      </w:pPr>
      <w:r w:rsidRPr="00532C5D">
        <w:t>Avec ces actions, la filière maïs pourrait jouer un rôle clé dans le développement économique et la sécurité alimentaire du Tchad.</w:t>
      </w:r>
    </w:p>
    <w:p w14:paraId="5A544F62" w14:textId="191A0AC8" w:rsidR="000A7919" w:rsidRPr="00532C5D" w:rsidRDefault="000A7919" w:rsidP="000A7919">
      <w:pPr>
        <w:spacing w:line="360" w:lineRule="auto"/>
        <w:jc w:val="both"/>
        <w:rPr>
          <w:b/>
          <w:szCs w:val="24"/>
        </w:rPr>
      </w:pPr>
    </w:p>
    <w:p w14:paraId="60BF617F" w14:textId="77777777" w:rsidR="000A7919" w:rsidRPr="00532C5D" w:rsidRDefault="000A7919" w:rsidP="000A7919">
      <w:pPr>
        <w:spacing w:line="360" w:lineRule="auto"/>
        <w:jc w:val="both"/>
        <w:rPr>
          <w:b/>
          <w:szCs w:val="24"/>
        </w:rPr>
      </w:pPr>
    </w:p>
    <w:p w14:paraId="387C8FF5" w14:textId="77777777" w:rsidR="000A7919" w:rsidRPr="00532C5D" w:rsidRDefault="000A7919" w:rsidP="000A7919">
      <w:pPr>
        <w:spacing w:line="360" w:lineRule="auto"/>
        <w:jc w:val="both"/>
        <w:rPr>
          <w:b/>
          <w:szCs w:val="24"/>
        </w:rPr>
      </w:pPr>
    </w:p>
    <w:p w14:paraId="69621DB4" w14:textId="41AFC84C" w:rsidR="00097FD8" w:rsidRPr="00532C5D" w:rsidRDefault="00097FD8" w:rsidP="0041488B">
      <w:pPr>
        <w:pStyle w:val="Titre1"/>
      </w:pPr>
      <w:bookmarkStart w:id="478" w:name="_Toc201563239"/>
      <w:r w:rsidRPr="00532C5D">
        <w:lastRenderedPageBreak/>
        <w:t xml:space="preserve">CHAPITRE </w:t>
      </w:r>
      <w:r w:rsidR="008A2626" w:rsidRPr="00532C5D">
        <w:t>4</w:t>
      </w:r>
      <w:r w:rsidRPr="00532C5D">
        <w:t xml:space="preserve"> : </w:t>
      </w:r>
      <w:r w:rsidR="005A2B4C" w:rsidRPr="00532C5D">
        <w:t>Analyses de la performance économique</w:t>
      </w:r>
      <w:bookmarkEnd w:id="478"/>
      <w:r w:rsidR="005A2B4C" w:rsidRPr="00532C5D">
        <w:t xml:space="preserve"> </w:t>
      </w:r>
    </w:p>
    <w:p w14:paraId="61D76D1A" w14:textId="12AF2CA6" w:rsidR="00097FD8" w:rsidRPr="00532C5D" w:rsidRDefault="00097FD8" w:rsidP="00097FD8">
      <w:pPr>
        <w:spacing w:line="360" w:lineRule="auto"/>
        <w:jc w:val="both"/>
      </w:pPr>
      <w:r w:rsidRPr="00532C5D">
        <w:t>La performance économique du maïs au Tchad constitue un élément fondamental dans l'analyse de la chaîne de valeur. Ce</w:t>
      </w:r>
      <w:r w:rsidR="00E23EEB" w:rsidRPr="00532C5D">
        <w:t xml:space="preserve">tte partie </w:t>
      </w:r>
      <w:r w:rsidRPr="00532C5D">
        <w:t>présente une évaluation détaillée des aspects économiques, en s'appuyant sur des données empiriques collectées auprès des producteurs</w:t>
      </w:r>
      <w:r w:rsidR="00AD77D7" w:rsidRPr="00532C5D">
        <w:t>, commerçant, détaillants et grossistes</w:t>
      </w:r>
      <w:r w:rsidRPr="00532C5D">
        <w:t xml:space="preserve"> dans les zones d'étude.</w:t>
      </w:r>
    </w:p>
    <w:p w14:paraId="6548F5A7" w14:textId="1CF40678" w:rsidR="009357A8" w:rsidRPr="00532C5D" w:rsidRDefault="008A2626" w:rsidP="00BE10DA">
      <w:pPr>
        <w:pStyle w:val="Titre2"/>
      </w:pPr>
      <w:bookmarkStart w:id="479" w:name="_Toc201563240"/>
      <w:r w:rsidRPr="00532C5D">
        <w:t>4</w:t>
      </w:r>
      <w:r w:rsidR="009357A8" w:rsidRPr="00532C5D">
        <w:t>.1. Au niveau de la production du maïs</w:t>
      </w:r>
      <w:bookmarkEnd w:id="479"/>
    </w:p>
    <w:p w14:paraId="20817283" w14:textId="64F02246" w:rsidR="00097FD8" w:rsidRPr="00532C5D" w:rsidRDefault="008A2626" w:rsidP="001308A5">
      <w:pPr>
        <w:pStyle w:val="Titre3"/>
      </w:pPr>
      <w:bookmarkStart w:id="480" w:name="_Toc201563241"/>
      <w:r w:rsidRPr="00532C5D">
        <w:t>4</w:t>
      </w:r>
      <w:r w:rsidR="00C12240" w:rsidRPr="00532C5D">
        <w:t>.1</w:t>
      </w:r>
      <w:r w:rsidR="009357A8" w:rsidRPr="00532C5D">
        <w:t>.1</w:t>
      </w:r>
      <w:r w:rsidR="00C12240" w:rsidRPr="00532C5D">
        <w:t xml:space="preserve">. </w:t>
      </w:r>
      <w:r w:rsidR="00097FD8" w:rsidRPr="00532C5D">
        <w:t>Répartition de la production et stratégie de vente des producteurs</w:t>
      </w:r>
      <w:bookmarkEnd w:id="480"/>
      <w:r w:rsidR="00097FD8" w:rsidRPr="00532C5D">
        <w:t xml:space="preserve"> </w:t>
      </w:r>
    </w:p>
    <w:p w14:paraId="382DA3FF" w14:textId="0F8DC03E" w:rsidR="00097FD8" w:rsidRPr="00532C5D" w:rsidRDefault="00AB2280" w:rsidP="00097FD8">
      <w:pPr>
        <w:spacing w:line="360" w:lineRule="auto"/>
        <w:jc w:val="both"/>
      </w:pPr>
      <w:r w:rsidRPr="00532C5D">
        <w:t xml:space="preserve">La production de maïs au Tchad, marquée par une hétérogénéité régionale, a atteint 356 000 tonnes en 2021, avec une croissance annuelle moyenne de 3,2 % sur cinq ans (FAO, 2022). Dans les provinces étudiées, la production moyenne par exploitation est significativement plus élevée dans le </w:t>
      </w:r>
      <w:proofErr w:type="spellStart"/>
      <w:r w:rsidRPr="00532C5D">
        <w:t>Salamat</w:t>
      </w:r>
      <w:proofErr w:type="spellEnd"/>
      <w:r w:rsidRPr="00532C5D">
        <w:t xml:space="preserve"> (3194,33 kg) que dans le Mayo-</w:t>
      </w:r>
      <w:proofErr w:type="spellStart"/>
      <w:r w:rsidRPr="00532C5D">
        <w:t>Kebbi</w:t>
      </w:r>
      <w:proofErr w:type="spellEnd"/>
      <w:r w:rsidRPr="00532C5D">
        <w:t xml:space="preserve"> Ouest (2349,7 kg, </w:t>
      </w:r>
      <w:r w:rsidRPr="00532C5D">
        <w:rPr>
          <w:i/>
          <w:iCs/>
        </w:rPr>
        <w:t>p</w:t>
      </w:r>
      <w:r w:rsidRPr="00532C5D">
        <w:t xml:space="preserve"> &lt; 0,05). Cette disparité reflète des différences structurelles dans les pratiques agricoles et l'accès aux ressources. L’autoconsommation joue un rôle clé, notamment dans le </w:t>
      </w:r>
      <w:proofErr w:type="spellStart"/>
      <w:r w:rsidRPr="00532C5D">
        <w:t>Salamat</w:t>
      </w:r>
      <w:proofErr w:type="spellEnd"/>
      <w:r w:rsidRPr="00532C5D">
        <w:t xml:space="preserve">, où 1145 kg (environ 50 % de la production) sont destinés à la consommation familiale, confirmant son importance pour la sécurité alimentaire (Mahamat et al., 2020). Le reste, soit environ 2049,33 kg, est orienté vers la commercialisation et l’alimentation animale. Ces résultats corroborent ceux de </w:t>
      </w:r>
      <w:proofErr w:type="spellStart"/>
      <w:r w:rsidRPr="00532C5D">
        <w:t>Djondang</w:t>
      </w:r>
      <w:proofErr w:type="spellEnd"/>
      <w:r w:rsidRPr="00532C5D">
        <w:t xml:space="preserve"> et al. (2016), qui soulignent l’impact des contraintes de liquidité post-récolte sur les ventes précoces, souvent à des prix défavorables. Les prix du maïs varient fortement selon la saison, passant de 150 à 300 FCFA/kg, avec des pics pendant la période de soudure (SIMA, 2023). Cette volatilité influence les stratégies de commercialisation, particulièrement pour les producteurs disposant d’infrastructures de stockage. Dans notre échantillon, 47 % des producteurs utilisent des greniers en bambou tressé et 53 % des greniers en terre de barre, avec un coût moyen de 7158,33 FCFA par installation. Ces infrastructures se révèlent cruciales pour optimiser les revenus agricoles, comme l'ont démontré </w:t>
      </w:r>
      <w:proofErr w:type="spellStart"/>
      <w:r w:rsidRPr="00532C5D">
        <w:t>Abakar</w:t>
      </w:r>
      <w:proofErr w:type="spellEnd"/>
      <w:r w:rsidRPr="00532C5D">
        <w:t xml:space="preserve"> et Moussa (2019). La performance économique du maïs reste étroitement liée à l’accès aux marchés et aux infrastructures, reflétant une adaptation des producteurs aux contraintes du marché céréalier tchadien (Ibrahim et al., 2022).</w:t>
      </w:r>
    </w:p>
    <w:p w14:paraId="49F93472" w14:textId="52FDA045" w:rsidR="00097FD8" w:rsidRPr="00532C5D" w:rsidRDefault="008A2626" w:rsidP="001308A5">
      <w:pPr>
        <w:pStyle w:val="Titre3"/>
      </w:pPr>
      <w:bookmarkStart w:id="481" w:name="_Toc201563242"/>
      <w:r w:rsidRPr="00532C5D">
        <w:t>4</w:t>
      </w:r>
      <w:r w:rsidR="00097FD8" w:rsidRPr="00532C5D">
        <w:t>.</w:t>
      </w:r>
      <w:r w:rsidR="00322EE4" w:rsidRPr="00532C5D">
        <w:t>1</w:t>
      </w:r>
      <w:r w:rsidR="00097FD8" w:rsidRPr="00532C5D">
        <w:t>.</w:t>
      </w:r>
      <w:r w:rsidR="00C94BC2" w:rsidRPr="00532C5D">
        <w:t>2.</w:t>
      </w:r>
      <w:r w:rsidR="00097FD8" w:rsidRPr="00532C5D">
        <w:t xml:space="preserve"> Les comptes d’exploitation de la production</w:t>
      </w:r>
      <w:bookmarkEnd w:id="481"/>
      <w:r w:rsidR="00097FD8" w:rsidRPr="00532C5D">
        <w:t xml:space="preserve"> </w:t>
      </w:r>
    </w:p>
    <w:p w14:paraId="785DC5D6" w14:textId="05F5CE34" w:rsidR="00097FD8" w:rsidRPr="00532C5D" w:rsidRDefault="00097FD8" w:rsidP="00097FD8">
      <w:pPr>
        <w:spacing w:line="360" w:lineRule="auto"/>
        <w:jc w:val="both"/>
      </w:pPr>
      <w:r w:rsidRPr="00532C5D">
        <w:t xml:space="preserve">L'analyse des comptes d'exploitation de la production de maïs au Tchad révèle une structure économique complexe, caractérisée par des variations significatives selon les types d'exploitation. D'après les données de l'ITRAD (Institut Tchadien de Recherche Agronomique </w:t>
      </w:r>
      <w:r w:rsidRPr="00532C5D">
        <w:lastRenderedPageBreak/>
        <w:t xml:space="preserve">pour le Développement, 2022), les coûts de production moyens dans les zones étudiées varient entre 175 000 et 250000 FCFA par hectare, avec des écarts significatifs selon le niveau de mécanisation et l'accès aux intrants. La décomposition des charges d'exploitation, établie à partir des données collectées auprès des 300 producteurs enquêtés, fait ressortir une prédominance des coûts variables. Selon l'analyse économique réalisée par la FAO (2023) sur les systèmes de production céréalière au Tchad, la main-d'œuvre représente en moyenne 45% des coûts totaux de production, suivie par les intrants agricoles (30%) et les frais de transport et de manutention (15%). Cette structure des coûts reflète le caractère encore largement manuel de la production, comme l'ont souligné Abdoulaye et al. (2021) dans leur étude sur la mécanisation agricole au Tchad. Les performances économiques varient significativement selon la taille des exploitations. Dans notre échantillon, les petits producteurs (superficie &lt; 5 ha), qui représentent 24,5% des exploitants, obtiennent des rendements moyens de 1,7 tonne par hectare. Ces résultats sont cohérents avec les observations de </w:t>
      </w:r>
      <w:proofErr w:type="spellStart"/>
      <w:r w:rsidRPr="00532C5D">
        <w:t>Djondang</w:t>
      </w:r>
      <w:proofErr w:type="spellEnd"/>
      <w:r w:rsidRPr="00532C5D">
        <w:t xml:space="preserve"> et Bako (2019), qui ont documenté les contraintes techniques et économiques des petites exploitations céréalières au Tchad. Les producteurs moyens (66,56% de l'échantillon) et les grands producteurs (8,94%) atteignent respectivement des rendements de 2,3 et 4 tonnes par hectare.</w:t>
      </w:r>
    </w:p>
    <w:p w14:paraId="407BAD6F" w14:textId="28029408" w:rsidR="00097FD8" w:rsidRPr="00532C5D" w:rsidRDefault="00097FD8" w:rsidP="00097FD8">
      <w:pPr>
        <w:spacing w:line="360" w:lineRule="auto"/>
        <w:jc w:val="both"/>
      </w:pPr>
      <w:r w:rsidRPr="00532C5D">
        <w:t xml:space="preserve">L'analyse de la rentabilité, basée sur les prix moyens observés sur les marchés locaux (ONDR, 2023), montre que la marge brute par hectare varie entre 95000 FCFA pour les petits producteurs et 250000 FCFA pour les grands producteurs. Cette disparité s'explique principalement par les économies d'échelle et l'accès différencié aux facteurs de production, comme l'ont démontré les travaux de Mahamat et al. (2022) sur l'efficience économique des exploitations agricoles tchadiennes. Les contraintes de financement jouent un rôle crucial dans la performance économique des exploitations. La Banque Mondiale (2023) estime que moins de 15% des producteurs agricoles tchadiens ont accès au crédit formel, ce qui limite considérablement les investissements productifs. Cette situation affecte particulièrement les petits producteurs, qui se trouvent contraints de recourir à des sources de financement informelles avec des taux d'intérêt souvent élevés. Les coûts liés à la commercialisation, notamment le transport et le stockage, représentent une part significative des charges d'exploitation. L'étude menée par l'INSEED (2022) évalue ces coûts entre 15 et 20% du prix de vente final, impactant directement la rentabilité des exploitations. Cette situation est exacerbée par l'état des infrastructures routières et la dispersion des zones de production, comme l'ont noté Ibrahim et al. (2023). La productivité du travail, mesurée en termes de production par journée de travail, varie considérablement selon le niveau de mécanisation. Les données collectées </w:t>
      </w:r>
      <w:r w:rsidRPr="00532C5D">
        <w:lastRenderedPageBreak/>
        <w:t xml:space="preserve">montrent une productivité moyenne de 15 kg par jour-homme pour les exploitations manuelles, contre 45 kg pour celles utilisant la traction animale. Ces résultats confirment les observations de </w:t>
      </w:r>
      <w:proofErr w:type="spellStart"/>
      <w:r w:rsidRPr="00532C5D">
        <w:t>Ngaressem</w:t>
      </w:r>
      <w:proofErr w:type="spellEnd"/>
      <w:r w:rsidRPr="00532C5D">
        <w:t xml:space="preserve"> et al. (2022) sur l'importance de la mécanisation dans l'amélioration de la performance économique des exploitations agricoles tchadiennes.</w:t>
      </w:r>
    </w:p>
    <w:p w14:paraId="63B95D8E" w14:textId="3EB7866F" w:rsidR="00097FD8" w:rsidRPr="00532C5D" w:rsidRDefault="00097FD8" w:rsidP="008A2626">
      <w:pPr>
        <w:pStyle w:val="Titre3"/>
        <w:numPr>
          <w:ilvl w:val="3"/>
          <w:numId w:val="63"/>
        </w:numPr>
      </w:pPr>
      <w:bookmarkStart w:id="482" w:name="_Toc201563243"/>
      <w:r w:rsidRPr="00532C5D">
        <w:t>Contexte et hypothèses de base</w:t>
      </w:r>
      <w:bookmarkEnd w:id="482"/>
    </w:p>
    <w:p w14:paraId="5946EF72" w14:textId="77777777" w:rsidR="00097FD8" w:rsidRPr="00532C5D" w:rsidRDefault="00097FD8">
      <w:pPr>
        <w:numPr>
          <w:ilvl w:val="0"/>
          <w:numId w:val="28"/>
        </w:numPr>
        <w:spacing w:line="360" w:lineRule="auto"/>
        <w:jc w:val="both"/>
      </w:pPr>
      <w:r w:rsidRPr="00532C5D">
        <w:rPr>
          <w:b/>
          <w:bCs/>
        </w:rPr>
        <w:t>Superficie considérée</w:t>
      </w:r>
      <w:r w:rsidRPr="00532C5D">
        <w:t xml:space="preserve"> : 1 hectare (petit exploitant).</w:t>
      </w:r>
    </w:p>
    <w:p w14:paraId="115CC09C" w14:textId="713CF9B7" w:rsidR="00097FD8" w:rsidRPr="00532C5D" w:rsidRDefault="00097FD8">
      <w:pPr>
        <w:numPr>
          <w:ilvl w:val="0"/>
          <w:numId w:val="28"/>
        </w:numPr>
        <w:spacing w:line="360" w:lineRule="auto"/>
        <w:jc w:val="both"/>
      </w:pPr>
      <w:r w:rsidRPr="00532C5D">
        <w:rPr>
          <w:b/>
          <w:bCs/>
        </w:rPr>
        <w:t>Rendement moyen</w:t>
      </w:r>
      <w:r w:rsidRPr="00532C5D">
        <w:t xml:space="preserve"> : entre 1,2 et 1,8 tonne/ha selon les régions (FAO, </w:t>
      </w:r>
      <w:r w:rsidR="00420D18" w:rsidRPr="00532C5D">
        <w:t>2022 ;</w:t>
      </w:r>
      <w:r w:rsidRPr="00532C5D">
        <w:t xml:space="preserve"> Banque Mondiale, 2021). Pour notre exemple, nous retenons 1,8 tonne/ha dans une zone à potentiel moyen, disposant d’un minimum d’intrants.</w:t>
      </w:r>
    </w:p>
    <w:p w14:paraId="2E55CC22" w14:textId="51BACF2E" w:rsidR="00097FD8" w:rsidRPr="00532C5D" w:rsidRDefault="00097FD8">
      <w:pPr>
        <w:numPr>
          <w:ilvl w:val="0"/>
          <w:numId w:val="28"/>
        </w:numPr>
        <w:spacing w:line="360" w:lineRule="auto"/>
        <w:jc w:val="both"/>
        <w:rPr>
          <w:lang w:val="en-US"/>
        </w:rPr>
      </w:pPr>
      <w:r w:rsidRPr="00532C5D">
        <w:rPr>
          <w:b/>
          <w:bCs/>
        </w:rPr>
        <w:t>Prix de vente moyen</w:t>
      </w:r>
      <w:r w:rsidRPr="00532C5D">
        <w:t xml:space="preserve"> : autour de 150–170 FCFA/kg au producteur (Banque Mondiale, </w:t>
      </w:r>
      <w:r w:rsidR="00420D18" w:rsidRPr="00532C5D">
        <w:t>2021 ;</w:t>
      </w:r>
      <w:r w:rsidRPr="00532C5D">
        <w:t xml:space="preserve"> Smith et al., 2020). </w:t>
      </w:r>
      <w:r w:rsidRPr="00532C5D">
        <w:rPr>
          <w:lang w:val="en-US"/>
        </w:rPr>
        <w:t xml:space="preserve">Nous </w:t>
      </w:r>
      <w:proofErr w:type="spellStart"/>
      <w:r w:rsidRPr="00532C5D">
        <w:rPr>
          <w:lang w:val="en-US"/>
        </w:rPr>
        <w:t>fixons</w:t>
      </w:r>
      <w:proofErr w:type="spellEnd"/>
      <w:r w:rsidRPr="00532C5D">
        <w:rPr>
          <w:lang w:val="en-US"/>
        </w:rPr>
        <w:t xml:space="preserve"> </w:t>
      </w:r>
      <w:proofErr w:type="spellStart"/>
      <w:r w:rsidRPr="00532C5D">
        <w:rPr>
          <w:lang w:val="en-US"/>
        </w:rPr>
        <w:t>ici</w:t>
      </w:r>
      <w:proofErr w:type="spellEnd"/>
      <w:r w:rsidRPr="00532C5D">
        <w:rPr>
          <w:lang w:val="en-US"/>
        </w:rPr>
        <w:t xml:space="preserve"> un prix de 160 FCFA/kg.</w:t>
      </w:r>
    </w:p>
    <w:p w14:paraId="2C84F551" w14:textId="77777777" w:rsidR="00097FD8" w:rsidRPr="00532C5D" w:rsidRDefault="00097FD8">
      <w:pPr>
        <w:numPr>
          <w:ilvl w:val="0"/>
          <w:numId w:val="28"/>
        </w:numPr>
        <w:spacing w:line="360" w:lineRule="auto"/>
        <w:jc w:val="both"/>
      </w:pPr>
      <w:r w:rsidRPr="00532C5D">
        <w:rPr>
          <w:b/>
          <w:bCs/>
        </w:rPr>
        <w:t>Structure de coûts</w:t>
      </w:r>
      <w:r w:rsidRPr="00532C5D">
        <w:t xml:space="preserve"> : selon la Banque Mondiale (2021) et Smith et al. (2020), les intrants (semences, engrais, pesticides) représentent ~70 % des charges variables, la main-d’œuvre ~20 %, et les autres charges (transport, petits équipements) ~10 %.</w:t>
      </w:r>
    </w:p>
    <w:p w14:paraId="03C3EA6A" w14:textId="0552E173" w:rsidR="00097FD8" w:rsidRPr="00532C5D" w:rsidRDefault="00097FD8">
      <w:pPr>
        <w:numPr>
          <w:ilvl w:val="0"/>
          <w:numId w:val="28"/>
        </w:numPr>
        <w:spacing w:line="360" w:lineRule="auto"/>
        <w:jc w:val="both"/>
      </w:pPr>
      <w:r w:rsidRPr="00532C5D">
        <w:rPr>
          <w:b/>
          <w:bCs/>
        </w:rPr>
        <w:t>Marge bénéficiaire brute visée</w:t>
      </w:r>
      <w:r w:rsidRPr="00532C5D">
        <w:t xml:space="preserve"> : autour de 15 % pour les petits producteurs (taux moyen constaté dans plusieurs études, notamment Banque Mondiale, 2021</w:t>
      </w:r>
      <w:r w:rsidR="00BD25DD" w:rsidRPr="00532C5D">
        <w:t xml:space="preserve"> </w:t>
      </w:r>
      <w:r w:rsidRPr="00532C5D">
        <w:t>; FAO, 2022).</w:t>
      </w:r>
    </w:p>
    <w:p w14:paraId="0E048AA6" w14:textId="77777777" w:rsidR="00097FD8" w:rsidRPr="00532C5D" w:rsidRDefault="00097FD8" w:rsidP="00097FD8">
      <w:pPr>
        <w:spacing w:line="360" w:lineRule="auto"/>
        <w:jc w:val="both"/>
      </w:pPr>
      <w:r w:rsidRPr="00532C5D">
        <w:rPr>
          <w:b/>
          <w:bCs/>
        </w:rPr>
        <w:t>NB :</w:t>
      </w:r>
      <w:r w:rsidRPr="00532C5D">
        <w:t xml:space="preserve"> Les données de coûts et recettes varient fortement selon :</w:t>
      </w:r>
    </w:p>
    <w:p w14:paraId="5F47C73D" w14:textId="77777777" w:rsidR="00097FD8" w:rsidRPr="00532C5D" w:rsidRDefault="00097FD8">
      <w:pPr>
        <w:numPr>
          <w:ilvl w:val="0"/>
          <w:numId w:val="29"/>
        </w:numPr>
        <w:spacing w:line="360" w:lineRule="auto"/>
        <w:jc w:val="both"/>
      </w:pPr>
      <w:r w:rsidRPr="00532C5D">
        <w:t>Les conditions pédoclimatiques (précipitations, fertilité du sol).</w:t>
      </w:r>
    </w:p>
    <w:p w14:paraId="5FB34D32" w14:textId="77777777" w:rsidR="00097FD8" w:rsidRPr="00532C5D" w:rsidRDefault="00097FD8">
      <w:pPr>
        <w:numPr>
          <w:ilvl w:val="0"/>
          <w:numId w:val="29"/>
        </w:numPr>
        <w:spacing w:line="360" w:lineRule="auto"/>
        <w:jc w:val="both"/>
      </w:pPr>
      <w:r w:rsidRPr="00532C5D">
        <w:t>L’itinéraire technique (mécanisation, usage d’engrais, etc.).</w:t>
      </w:r>
    </w:p>
    <w:p w14:paraId="7CA54F6D" w14:textId="77777777" w:rsidR="00097FD8" w:rsidRPr="00532C5D" w:rsidRDefault="00097FD8">
      <w:pPr>
        <w:numPr>
          <w:ilvl w:val="0"/>
          <w:numId w:val="29"/>
        </w:numPr>
        <w:spacing w:line="360" w:lineRule="auto"/>
        <w:jc w:val="both"/>
      </w:pPr>
      <w:r w:rsidRPr="00532C5D">
        <w:t>L’accessibilité au marché et au réseau routier.</w:t>
      </w:r>
    </w:p>
    <w:p w14:paraId="01ADD873" w14:textId="77777777" w:rsidR="00C94BC2" w:rsidRPr="00532C5D" w:rsidRDefault="00097FD8" w:rsidP="00C94BC2">
      <w:r w:rsidRPr="00532C5D">
        <w:t>Cependant, le tableau ci-dessous offre une vision structurée et réaliste de la rentabilité moyenne pour 1 hectare de maïs au Tchad.</w:t>
      </w:r>
    </w:p>
    <w:p w14:paraId="3E60D50E" w14:textId="77777777" w:rsidR="00C94BC2" w:rsidRPr="00532C5D" w:rsidRDefault="00C94BC2" w:rsidP="00C94BC2"/>
    <w:p w14:paraId="09A47ED8" w14:textId="77777777" w:rsidR="00C94BC2" w:rsidRPr="00532C5D" w:rsidRDefault="00C94BC2" w:rsidP="00C94BC2"/>
    <w:p w14:paraId="29673408" w14:textId="10DEDF02" w:rsidR="00097FD8" w:rsidRPr="00532C5D" w:rsidRDefault="00097FD8">
      <w:pPr>
        <w:pStyle w:val="Paragraphedeliste"/>
        <w:numPr>
          <w:ilvl w:val="0"/>
          <w:numId w:val="51"/>
        </w:numPr>
        <w:rPr>
          <w:b/>
          <w:bCs/>
        </w:rPr>
      </w:pPr>
      <w:r w:rsidRPr="00532C5D">
        <w:rPr>
          <w:b/>
          <w:bCs/>
        </w:rPr>
        <w:lastRenderedPageBreak/>
        <w:t>Recettes</w:t>
      </w:r>
    </w:p>
    <w:tbl>
      <w:tblPr>
        <w:tblStyle w:val="Grilledutableau"/>
        <w:tblW w:w="9236" w:type="dxa"/>
        <w:tblLook w:val="04A0" w:firstRow="1" w:lastRow="0" w:firstColumn="1" w:lastColumn="0" w:noHBand="0" w:noVBand="1"/>
      </w:tblPr>
      <w:tblGrid>
        <w:gridCol w:w="2632"/>
        <w:gridCol w:w="4505"/>
        <w:gridCol w:w="2099"/>
      </w:tblGrid>
      <w:tr w:rsidR="00097FD8" w:rsidRPr="00532C5D" w14:paraId="7C8725AC" w14:textId="77777777" w:rsidTr="003F4946">
        <w:trPr>
          <w:trHeight w:val="17"/>
        </w:trPr>
        <w:tc>
          <w:tcPr>
            <w:tcW w:w="0" w:type="auto"/>
            <w:hideMark/>
          </w:tcPr>
          <w:p w14:paraId="7743E44E" w14:textId="77777777" w:rsidR="00097FD8" w:rsidRPr="00532C5D" w:rsidRDefault="00097FD8" w:rsidP="003F4946">
            <w:pPr>
              <w:rPr>
                <w:b/>
                <w:bCs/>
              </w:rPr>
            </w:pPr>
            <w:r w:rsidRPr="00532C5D">
              <w:rPr>
                <w:b/>
                <w:bCs/>
              </w:rPr>
              <w:t>Poste</w:t>
            </w:r>
          </w:p>
        </w:tc>
        <w:tc>
          <w:tcPr>
            <w:tcW w:w="0" w:type="auto"/>
            <w:hideMark/>
          </w:tcPr>
          <w:p w14:paraId="029A7688" w14:textId="77777777" w:rsidR="00097FD8" w:rsidRPr="00532C5D" w:rsidRDefault="00097FD8" w:rsidP="003F4946">
            <w:pPr>
              <w:rPr>
                <w:b/>
                <w:bCs/>
              </w:rPr>
            </w:pPr>
            <w:r w:rsidRPr="00532C5D">
              <w:rPr>
                <w:b/>
                <w:bCs/>
              </w:rPr>
              <w:t>Calcul</w:t>
            </w:r>
          </w:p>
        </w:tc>
        <w:tc>
          <w:tcPr>
            <w:tcW w:w="0" w:type="auto"/>
            <w:hideMark/>
          </w:tcPr>
          <w:p w14:paraId="7AC1EBFC" w14:textId="77777777" w:rsidR="00097FD8" w:rsidRPr="00532C5D" w:rsidRDefault="00097FD8" w:rsidP="003F4946">
            <w:pPr>
              <w:rPr>
                <w:b/>
                <w:bCs/>
              </w:rPr>
            </w:pPr>
            <w:r w:rsidRPr="00532C5D">
              <w:rPr>
                <w:b/>
                <w:bCs/>
              </w:rPr>
              <w:t>Montant (FCFA)</w:t>
            </w:r>
          </w:p>
        </w:tc>
      </w:tr>
      <w:tr w:rsidR="00097FD8" w:rsidRPr="00532C5D" w14:paraId="4A3AA52E" w14:textId="77777777" w:rsidTr="003F4946">
        <w:trPr>
          <w:trHeight w:val="256"/>
        </w:trPr>
        <w:tc>
          <w:tcPr>
            <w:tcW w:w="0" w:type="auto"/>
            <w:hideMark/>
          </w:tcPr>
          <w:p w14:paraId="67BD2374" w14:textId="77777777" w:rsidR="00097FD8" w:rsidRPr="00532C5D" w:rsidRDefault="00097FD8" w:rsidP="003F4946">
            <w:r w:rsidRPr="00532C5D">
              <w:rPr>
                <w:b/>
                <w:bCs/>
              </w:rPr>
              <w:t>Production en volume</w:t>
            </w:r>
          </w:p>
        </w:tc>
        <w:tc>
          <w:tcPr>
            <w:tcW w:w="0" w:type="auto"/>
            <w:hideMark/>
          </w:tcPr>
          <w:p w14:paraId="5E060F9A" w14:textId="3DBD67F5" w:rsidR="00097FD8" w:rsidRPr="00532C5D" w:rsidRDefault="00097FD8" w:rsidP="003F4946">
            <w:r w:rsidRPr="00532C5D">
              <w:t>1,8 t/ha = 1800 kg</w:t>
            </w:r>
            <w:r w:rsidR="00E8680D" w:rsidRPr="00532C5D">
              <w:t>/ha</w:t>
            </w:r>
          </w:p>
        </w:tc>
        <w:tc>
          <w:tcPr>
            <w:tcW w:w="0" w:type="auto"/>
            <w:hideMark/>
          </w:tcPr>
          <w:p w14:paraId="29916774" w14:textId="77777777" w:rsidR="00097FD8" w:rsidRPr="00532C5D" w:rsidRDefault="00097FD8" w:rsidP="003F4946"/>
        </w:tc>
      </w:tr>
      <w:tr w:rsidR="00097FD8" w:rsidRPr="00532C5D" w14:paraId="19316DC3" w14:textId="77777777" w:rsidTr="003F4946">
        <w:trPr>
          <w:trHeight w:val="256"/>
        </w:trPr>
        <w:tc>
          <w:tcPr>
            <w:tcW w:w="0" w:type="auto"/>
            <w:hideMark/>
          </w:tcPr>
          <w:p w14:paraId="46DFBFF6" w14:textId="77777777" w:rsidR="00097FD8" w:rsidRPr="00532C5D" w:rsidRDefault="00097FD8" w:rsidP="003F4946">
            <w:r w:rsidRPr="00532C5D">
              <w:rPr>
                <w:b/>
                <w:bCs/>
              </w:rPr>
              <w:t>Prix de vente unitaire</w:t>
            </w:r>
          </w:p>
        </w:tc>
        <w:tc>
          <w:tcPr>
            <w:tcW w:w="0" w:type="auto"/>
            <w:hideMark/>
          </w:tcPr>
          <w:p w14:paraId="10D40993" w14:textId="77777777" w:rsidR="00097FD8" w:rsidRPr="00532C5D" w:rsidRDefault="00097FD8" w:rsidP="003F4946">
            <w:r w:rsidRPr="00532C5D">
              <w:t>160 FCFA/kg (valeur médiane observée)</w:t>
            </w:r>
          </w:p>
        </w:tc>
        <w:tc>
          <w:tcPr>
            <w:tcW w:w="0" w:type="auto"/>
            <w:hideMark/>
          </w:tcPr>
          <w:p w14:paraId="318011A3" w14:textId="77777777" w:rsidR="00097FD8" w:rsidRPr="00532C5D" w:rsidRDefault="00097FD8" w:rsidP="003F4946"/>
        </w:tc>
      </w:tr>
      <w:tr w:rsidR="00097FD8" w:rsidRPr="00532C5D" w14:paraId="435F0522" w14:textId="77777777" w:rsidTr="003F4946">
        <w:trPr>
          <w:trHeight w:val="256"/>
        </w:trPr>
        <w:tc>
          <w:tcPr>
            <w:tcW w:w="0" w:type="auto"/>
            <w:hideMark/>
          </w:tcPr>
          <w:p w14:paraId="184C99A0" w14:textId="77777777" w:rsidR="00097FD8" w:rsidRPr="00532C5D" w:rsidRDefault="00097FD8" w:rsidP="003F4946">
            <w:r w:rsidRPr="00532C5D">
              <w:rPr>
                <w:b/>
                <w:bCs/>
              </w:rPr>
              <w:t>Total des recettes</w:t>
            </w:r>
          </w:p>
        </w:tc>
        <w:tc>
          <w:tcPr>
            <w:tcW w:w="0" w:type="auto"/>
            <w:hideMark/>
          </w:tcPr>
          <w:p w14:paraId="4DAE430D" w14:textId="77777777" w:rsidR="00097FD8" w:rsidRPr="00532C5D" w:rsidRDefault="00097FD8" w:rsidP="003F4946">
            <w:r w:rsidRPr="00532C5D">
              <w:t>1800 kg × 160 FCFA/kg = 288 000 FCFA</w:t>
            </w:r>
          </w:p>
        </w:tc>
        <w:tc>
          <w:tcPr>
            <w:tcW w:w="0" w:type="auto"/>
            <w:hideMark/>
          </w:tcPr>
          <w:p w14:paraId="314F1ED8" w14:textId="77777777" w:rsidR="00097FD8" w:rsidRPr="00532C5D" w:rsidRDefault="00097FD8" w:rsidP="003F4946">
            <w:r w:rsidRPr="00532C5D">
              <w:rPr>
                <w:b/>
                <w:bCs/>
              </w:rPr>
              <w:t>288 000 FCFA</w:t>
            </w:r>
          </w:p>
        </w:tc>
      </w:tr>
    </w:tbl>
    <w:p w14:paraId="0E63C6D1" w14:textId="77777777" w:rsidR="00AB2280" w:rsidRPr="00532C5D" w:rsidRDefault="00AB2280" w:rsidP="00097FD8">
      <w:pPr>
        <w:rPr>
          <w:b/>
          <w:bCs/>
        </w:rPr>
      </w:pPr>
    </w:p>
    <w:p w14:paraId="2F54B9D3" w14:textId="1696F3C3" w:rsidR="00097FD8" w:rsidRPr="00532C5D" w:rsidRDefault="00097FD8">
      <w:pPr>
        <w:pStyle w:val="Paragraphedeliste"/>
        <w:numPr>
          <w:ilvl w:val="0"/>
          <w:numId w:val="54"/>
        </w:numPr>
        <w:rPr>
          <w:b/>
          <w:bCs/>
        </w:rPr>
      </w:pPr>
      <w:r w:rsidRPr="00532C5D">
        <w:rPr>
          <w:b/>
          <w:bCs/>
        </w:rPr>
        <w:t>Dépenses</w:t>
      </w:r>
    </w:p>
    <w:p w14:paraId="6069B0A3" w14:textId="54AC102D" w:rsidR="00097FD8" w:rsidRPr="00532C5D" w:rsidRDefault="008A2626" w:rsidP="001308A5">
      <w:pPr>
        <w:pStyle w:val="Titre3"/>
      </w:pPr>
      <w:bookmarkStart w:id="483" w:name="_Toc201563244"/>
      <w:r w:rsidRPr="00532C5D">
        <w:t>4</w:t>
      </w:r>
      <w:r w:rsidR="00322EE4" w:rsidRPr="00532C5D">
        <w:t xml:space="preserve">.1.2.2 </w:t>
      </w:r>
      <w:r w:rsidR="00097FD8" w:rsidRPr="00532C5D">
        <w:t>Répartition globale</w:t>
      </w:r>
      <w:bookmarkEnd w:id="483"/>
    </w:p>
    <w:p w14:paraId="51AA4703" w14:textId="77777777" w:rsidR="00097FD8" w:rsidRPr="00532C5D" w:rsidRDefault="00097FD8" w:rsidP="00097FD8">
      <w:pPr>
        <w:spacing w:line="360" w:lineRule="auto"/>
        <w:jc w:val="both"/>
      </w:pPr>
      <w:r w:rsidRPr="00532C5D">
        <w:t>Sur la base d’une marge brute d’environ 15 % (moyenne observée), le coût total de production représente généralement 85 % des recettes.</w:t>
      </w:r>
    </w:p>
    <w:p w14:paraId="0BB66159" w14:textId="74D64AFB" w:rsidR="00BD25DD" w:rsidRPr="00532C5D" w:rsidRDefault="00BD25DD" w:rsidP="00BD25DD">
      <w:pPr>
        <w:spacing w:line="360" w:lineRule="auto"/>
        <w:ind w:left="720"/>
        <w:jc w:val="both"/>
        <w:rPr>
          <w:b/>
          <w:bCs/>
        </w:rPr>
      </w:pPr>
      <w:r w:rsidRPr="00532C5D">
        <w:rPr>
          <w:b/>
          <w:bCs/>
        </w:rPr>
        <w:t>Coût total de production = 85 % × 288 000 FCFA = 244 800 FCFA.</w:t>
      </w:r>
    </w:p>
    <w:p w14:paraId="39273794" w14:textId="0052E0F4" w:rsidR="00097FD8" w:rsidRPr="00532C5D" w:rsidRDefault="00097FD8" w:rsidP="00097FD8">
      <w:pPr>
        <w:spacing w:line="360" w:lineRule="auto"/>
        <w:jc w:val="both"/>
      </w:pPr>
      <w:r w:rsidRPr="00532C5D">
        <w:t xml:space="preserve">La </w:t>
      </w:r>
      <w:r w:rsidRPr="00532C5D">
        <w:rPr>
          <w:b/>
          <w:bCs/>
        </w:rPr>
        <w:t>structure de ces coûts</w:t>
      </w:r>
      <w:r w:rsidRPr="00532C5D">
        <w:t xml:space="preserve"> s’articule de la façon suivante (Banque Mondiale, </w:t>
      </w:r>
      <w:r w:rsidR="00420D18" w:rsidRPr="00532C5D">
        <w:t>2021 ;</w:t>
      </w:r>
      <w:r w:rsidRPr="00532C5D">
        <w:t xml:space="preserve"> Smith et al., </w:t>
      </w:r>
      <w:r w:rsidR="00420D18" w:rsidRPr="00532C5D">
        <w:t>2020 ;</w:t>
      </w:r>
      <w:r w:rsidRPr="00532C5D">
        <w:t xml:space="preserve"> FAO, 2022) :</w:t>
      </w:r>
    </w:p>
    <w:p w14:paraId="308BFA10" w14:textId="77777777" w:rsidR="00097FD8" w:rsidRPr="00532C5D" w:rsidRDefault="00097FD8">
      <w:pPr>
        <w:numPr>
          <w:ilvl w:val="0"/>
          <w:numId w:val="30"/>
        </w:numPr>
        <w:spacing w:line="360" w:lineRule="auto"/>
        <w:jc w:val="both"/>
      </w:pPr>
      <w:r w:rsidRPr="00532C5D">
        <w:rPr>
          <w:b/>
          <w:bCs/>
        </w:rPr>
        <w:t>Intrants agricoles (70 % des dépenses)</w:t>
      </w:r>
    </w:p>
    <w:p w14:paraId="4A3FFC42" w14:textId="77777777" w:rsidR="00BD25DD" w:rsidRPr="00532C5D" w:rsidRDefault="00097FD8">
      <w:pPr>
        <w:numPr>
          <w:ilvl w:val="1"/>
          <w:numId w:val="30"/>
        </w:numPr>
        <w:spacing w:line="360" w:lineRule="auto"/>
        <w:jc w:val="both"/>
      </w:pPr>
      <w:r w:rsidRPr="00532C5D">
        <w:rPr>
          <w:b/>
          <w:bCs/>
        </w:rPr>
        <w:t>Coût estimé</w:t>
      </w:r>
      <w:r w:rsidRPr="00532C5D">
        <w:t xml:space="preserve"> : 0,70 × 244 800 FCFA = 171 360 FCFA</w:t>
      </w:r>
    </w:p>
    <w:p w14:paraId="03B4672C" w14:textId="15FE564D" w:rsidR="00097FD8" w:rsidRPr="00532C5D" w:rsidRDefault="00097FD8">
      <w:pPr>
        <w:numPr>
          <w:ilvl w:val="1"/>
          <w:numId w:val="30"/>
        </w:numPr>
        <w:spacing w:line="360" w:lineRule="auto"/>
        <w:jc w:val="both"/>
      </w:pPr>
      <w:r w:rsidRPr="00532C5D">
        <w:rPr>
          <w:b/>
          <w:bCs/>
        </w:rPr>
        <w:t>Détails</w:t>
      </w:r>
      <w:r w:rsidR="0089708C" w:rsidRPr="00532C5D">
        <w:rPr>
          <w:b/>
          <w:bCs/>
        </w:rPr>
        <w:t xml:space="preserve"> </w:t>
      </w:r>
      <w:r w:rsidRPr="00532C5D">
        <w:t>:</w:t>
      </w:r>
      <w:r w:rsidR="00BD25DD" w:rsidRPr="00532C5D">
        <w:t xml:space="preserve"> </w:t>
      </w:r>
      <w:r w:rsidRPr="00532C5D">
        <w:t>Semences : semences améliorées ou hybrides (coût plus élevé mais meilleur rendement)</w:t>
      </w:r>
      <w:r w:rsidR="00BD25DD" w:rsidRPr="00532C5D">
        <w:t xml:space="preserve"> ; </w:t>
      </w:r>
      <w:r w:rsidRPr="00532C5D">
        <w:t>Engrais minéraux : NPK, urée</w:t>
      </w:r>
      <w:r w:rsidR="00BD25DD" w:rsidRPr="00532C5D">
        <w:t xml:space="preserve"> ; </w:t>
      </w:r>
      <w:r w:rsidRPr="00532C5D">
        <w:t>Produits phytosanitaires : insecticides et fongicides.</w:t>
      </w:r>
    </w:p>
    <w:p w14:paraId="3AE6A7C6" w14:textId="77777777" w:rsidR="00097FD8" w:rsidRPr="00532C5D" w:rsidRDefault="00097FD8">
      <w:pPr>
        <w:numPr>
          <w:ilvl w:val="0"/>
          <w:numId w:val="30"/>
        </w:numPr>
        <w:spacing w:line="360" w:lineRule="auto"/>
        <w:jc w:val="both"/>
      </w:pPr>
      <w:r w:rsidRPr="00532C5D">
        <w:rPr>
          <w:b/>
          <w:bCs/>
        </w:rPr>
        <w:t>Main-d’œuvre (20 % des dépenses)</w:t>
      </w:r>
    </w:p>
    <w:p w14:paraId="3DBF37E3" w14:textId="77777777" w:rsidR="00097FD8" w:rsidRPr="00532C5D" w:rsidRDefault="00097FD8">
      <w:pPr>
        <w:numPr>
          <w:ilvl w:val="1"/>
          <w:numId w:val="30"/>
        </w:numPr>
        <w:spacing w:line="360" w:lineRule="auto"/>
        <w:jc w:val="both"/>
        <w:rPr>
          <w:lang w:val="en-US"/>
        </w:rPr>
      </w:pPr>
      <w:proofErr w:type="spellStart"/>
      <w:r w:rsidRPr="00532C5D">
        <w:rPr>
          <w:b/>
          <w:bCs/>
          <w:lang w:val="en-US"/>
        </w:rPr>
        <w:t>Coût</w:t>
      </w:r>
      <w:proofErr w:type="spellEnd"/>
      <w:r w:rsidRPr="00532C5D">
        <w:rPr>
          <w:b/>
          <w:bCs/>
          <w:lang w:val="en-US"/>
        </w:rPr>
        <w:t xml:space="preserve"> </w:t>
      </w:r>
      <w:proofErr w:type="spellStart"/>
      <w:proofErr w:type="gramStart"/>
      <w:r w:rsidRPr="00532C5D">
        <w:rPr>
          <w:b/>
          <w:bCs/>
          <w:lang w:val="en-US"/>
        </w:rPr>
        <w:t>estimé</w:t>
      </w:r>
      <w:proofErr w:type="spellEnd"/>
      <w:r w:rsidRPr="00532C5D">
        <w:rPr>
          <w:lang w:val="en-US"/>
        </w:rPr>
        <w:t xml:space="preserve"> :</w:t>
      </w:r>
      <w:proofErr w:type="gramEnd"/>
      <w:r w:rsidRPr="00532C5D">
        <w:rPr>
          <w:lang w:val="en-US"/>
        </w:rPr>
        <w:t xml:space="preserve"> 0,20 × 244 800 FCFA = 48 960 FCFA</w:t>
      </w:r>
    </w:p>
    <w:p w14:paraId="5EDA4E95" w14:textId="7ACF7F48" w:rsidR="00097FD8" w:rsidRPr="00532C5D" w:rsidRDefault="00097FD8">
      <w:pPr>
        <w:numPr>
          <w:ilvl w:val="1"/>
          <w:numId w:val="30"/>
        </w:numPr>
        <w:spacing w:line="360" w:lineRule="auto"/>
        <w:jc w:val="both"/>
        <w:rPr>
          <w:b/>
          <w:bCs/>
        </w:rPr>
      </w:pPr>
      <w:r w:rsidRPr="00532C5D">
        <w:rPr>
          <w:b/>
          <w:bCs/>
        </w:rPr>
        <w:t>Détails :</w:t>
      </w:r>
      <w:r w:rsidR="00BD25DD" w:rsidRPr="00532C5D">
        <w:rPr>
          <w:b/>
          <w:bCs/>
        </w:rPr>
        <w:t xml:space="preserve"> </w:t>
      </w:r>
      <w:r w:rsidRPr="00532C5D">
        <w:t>Préparation du sol (labour manuel ou attelé)</w:t>
      </w:r>
      <w:r w:rsidR="00BD25DD" w:rsidRPr="00532C5D">
        <w:t xml:space="preserve"> ; </w:t>
      </w:r>
      <w:r w:rsidRPr="00532C5D">
        <w:t>Semis et entretien (sarclage, épandage d’engrais, traitements)</w:t>
      </w:r>
      <w:r w:rsidR="00BD25DD" w:rsidRPr="00532C5D">
        <w:t xml:space="preserve"> ; </w:t>
      </w:r>
      <w:r w:rsidRPr="00532C5D">
        <w:t>Récolte et battage.</w:t>
      </w:r>
    </w:p>
    <w:p w14:paraId="78059B7E" w14:textId="77777777" w:rsidR="00097FD8" w:rsidRPr="00532C5D" w:rsidRDefault="00097FD8">
      <w:pPr>
        <w:numPr>
          <w:ilvl w:val="0"/>
          <w:numId w:val="30"/>
        </w:numPr>
        <w:spacing w:line="360" w:lineRule="auto"/>
        <w:jc w:val="both"/>
      </w:pPr>
      <w:r w:rsidRPr="00532C5D">
        <w:rPr>
          <w:b/>
          <w:bCs/>
        </w:rPr>
        <w:t>Autres charges (10 % des dépenses)</w:t>
      </w:r>
    </w:p>
    <w:p w14:paraId="0A2B2A29" w14:textId="407E779B" w:rsidR="00097FD8" w:rsidRPr="00532C5D" w:rsidRDefault="00097FD8">
      <w:pPr>
        <w:numPr>
          <w:ilvl w:val="1"/>
          <w:numId w:val="30"/>
        </w:numPr>
        <w:spacing w:line="360" w:lineRule="auto"/>
        <w:jc w:val="both"/>
        <w:rPr>
          <w:lang w:val="en-US"/>
        </w:rPr>
      </w:pPr>
      <w:proofErr w:type="spellStart"/>
      <w:r w:rsidRPr="00532C5D">
        <w:rPr>
          <w:b/>
          <w:bCs/>
          <w:lang w:val="en-US"/>
        </w:rPr>
        <w:lastRenderedPageBreak/>
        <w:t>Coût</w:t>
      </w:r>
      <w:proofErr w:type="spellEnd"/>
      <w:r w:rsidRPr="00532C5D">
        <w:rPr>
          <w:b/>
          <w:bCs/>
          <w:lang w:val="en-US"/>
        </w:rPr>
        <w:t xml:space="preserve"> </w:t>
      </w:r>
      <w:proofErr w:type="spellStart"/>
      <w:r w:rsidR="00420D18" w:rsidRPr="00532C5D">
        <w:rPr>
          <w:b/>
          <w:bCs/>
          <w:lang w:val="en-US"/>
        </w:rPr>
        <w:t>estimé</w:t>
      </w:r>
      <w:proofErr w:type="spellEnd"/>
      <w:r w:rsidR="00420D18" w:rsidRPr="00532C5D">
        <w:rPr>
          <w:lang w:val="en-US"/>
        </w:rPr>
        <w:t>:</w:t>
      </w:r>
      <w:r w:rsidRPr="00532C5D">
        <w:rPr>
          <w:lang w:val="en-US"/>
        </w:rPr>
        <w:t xml:space="preserve"> 0,10 × 244 800 FCFA = </w:t>
      </w:r>
      <w:r w:rsidRPr="00532C5D">
        <w:rPr>
          <w:b/>
          <w:bCs/>
          <w:lang w:val="en-US"/>
        </w:rPr>
        <w:t>24 480 FCFA</w:t>
      </w:r>
    </w:p>
    <w:p w14:paraId="34FD2443" w14:textId="2CA19F18" w:rsidR="00097FD8" w:rsidRPr="00532C5D" w:rsidRDefault="00420D18">
      <w:pPr>
        <w:numPr>
          <w:ilvl w:val="1"/>
          <w:numId w:val="30"/>
        </w:numPr>
        <w:spacing w:line="360" w:lineRule="auto"/>
        <w:jc w:val="both"/>
        <w:rPr>
          <w:lang w:val="en-US"/>
        </w:rPr>
      </w:pPr>
      <w:proofErr w:type="spellStart"/>
      <w:r w:rsidRPr="00532C5D">
        <w:rPr>
          <w:b/>
          <w:bCs/>
          <w:lang w:val="en-US"/>
        </w:rPr>
        <w:t>Détails</w:t>
      </w:r>
      <w:proofErr w:type="spellEnd"/>
      <w:r w:rsidRPr="00532C5D">
        <w:rPr>
          <w:lang w:val="en-US"/>
        </w:rPr>
        <w:t>:</w:t>
      </w:r>
    </w:p>
    <w:p w14:paraId="6E64EF1C" w14:textId="77777777" w:rsidR="00097FD8" w:rsidRPr="00532C5D" w:rsidRDefault="00097FD8">
      <w:pPr>
        <w:numPr>
          <w:ilvl w:val="2"/>
          <w:numId w:val="30"/>
        </w:numPr>
        <w:spacing w:line="360" w:lineRule="auto"/>
        <w:jc w:val="both"/>
      </w:pPr>
      <w:r w:rsidRPr="00532C5D">
        <w:t>Transport (acheminement de la récolte vers le marché).</w:t>
      </w:r>
    </w:p>
    <w:p w14:paraId="3135FE08" w14:textId="77777777" w:rsidR="00097FD8" w:rsidRPr="00532C5D" w:rsidRDefault="00097FD8">
      <w:pPr>
        <w:numPr>
          <w:ilvl w:val="2"/>
          <w:numId w:val="30"/>
        </w:numPr>
        <w:spacing w:line="360" w:lineRule="auto"/>
        <w:jc w:val="both"/>
      </w:pPr>
      <w:r w:rsidRPr="00532C5D">
        <w:t>Petits équipements (sacs, outils manuels, entretien courant).</w:t>
      </w:r>
    </w:p>
    <w:p w14:paraId="7F5F524B" w14:textId="77777777" w:rsidR="00097FD8" w:rsidRPr="00532C5D" w:rsidRDefault="00097FD8">
      <w:pPr>
        <w:numPr>
          <w:ilvl w:val="2"/>
          <w:numId w:val="30"/>
        </w:numPr>
        <w:spacing w:line="360" w:lineRule="auto"/>
        <w:jc w:val="both"/>
      </w:pPr>
      <w:r w:rsidRPr="00532C5D">
        <w:t>Divers (amortissement léger du matériel, frais administratifs, etc.).</w:t>
      </w:r>
    </w:p>
    <w:p w14:paraId="06E4FBD7" w14:textId="3BA3428A" w:rsidR="00097FD8" w:rsidRPr="00532C5D" w:rsidRDefault="00970C37" w:rsidP="00970C37">
      <w:pPr>
        <w:pStyle w:val="Lgende"/>
        <w:rPr>
          <w:b/>
          <w:bCs/>
        </w:rPr>
      </w:pPr>
      <w:bookmarkStart w:id="484" w:name="_Toc197086858"/>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54E1F" w:rsidRPr="00532C5D">
        <w:rPr>
          <w:noProof/>
        </w:rPr>
        <w:t>28</w:t>
      </w:r>
      <w:r w:rsidR="00846554" w:rsidRPr="00532C5D">
        <w:rPr>
          <w:noProof/>
        </w:rPr>
        <w:fldChar w:fldCharType="end"/>
      </w:r>
      <w:r w:rsidRPr="00532C5D">
        <w:t xml:space="preserve"> : S</w:t>
      </w:r>
      <w:r w:rsidR="00097FD8" w:rsidRPr="00532C5D">
        <w:t>ynthèse des charges</w:t>
      </w:r>
      <w:bookmarkEnd w:id="484"/>
    </w:p>
    <w:tbl>
      <w:tblPr>
        <w:tblStyle w:val="Grilledutableau"/>
        <w:tblW w:w="90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26"/>
        <w:gridCol w:w="2947"/>
        <w:gridCol w:w="3036"/>
      </w:tblGrid>
      <w:tr w:rsidR="00097FD8" w:rsidRPr="00532C5D" w14:paraId="53CC4264" w14:textId="77777777" w:rsidTr="003F4946">
        <w:trPr>
          <w:trHeight w:val="559"/>
        </w:trPr>
        <w:tc>
          <w:tcPr>
            <w:tcW w:w="0" w:type="auto"/>
            <w:hideMark/>
          </w:tcPr>
          <w:p w14:paraId="199E0C7F" w14:textId="77777777" w:rsidR="00097FD8" w:rsidRPr="00532C5D" w:rsidRDefault="00097FD8" w:rsidP="003F4946">
            <w:pPr>
              <w:rPr>
                <w:b/>
                <w:bCs/>
              </w:rPr>
            </w:pPr>
            <w:r w:rsidRPr="00532C5D">
              <w:rPr>
                <w:b/>
                <w:bCs/>
              </w:rPr>
              <w:t>Poste</w:t>
            </w:r>
          </w:p>
        </w:tc>
        <w:tc>
          <w:tcPr>
            <w:tcW w:w="0" w:type="auto"/>
            <w:hideMark/>
          </w:tcPr>
          <w:p w14:paraId="5F52301D" w14:textId="77777777" w:rsidR="00097FD8" w:rsidRPr="00532C5D" w:rsidRDefault="00097FD8" w:rsidP="003F4946">
            <w:pPr>
              <w:rPr>
                <w:b/>
                <w:bCs/>
              </w:rPr>
            </w:pPr>
            <w:r w:rsidRPr="00532C5D">
              <w:rPr>
                <w:b/>
                <w:bCs/>
              </w:rPr>
              <w:t>Montant (FCFA)</w:t>
            </w:r>
          </w:p>
        </w:tc>
        <w:tc>
          <w:tcPr>
            <w:tcW w:w="0" w:type="auto"/>
            <w:hideMark/>
          </w:tcPr>
          <w:p w14:paraId="6F0CA96A" w14:textId="77777777" w:rsidR="00097FD8" w:rsidRPr="00532C5D" w:rsidRDefault="00097FD8" w:rsidP="003F4946">
            <w:pPr>
              <w:rPr>
                <w:b/>
                <w:bCs/>
              </w:rPr>
            </w:pPr>
            <w:r w:rsidRPr="00532C5D">
              <w:rPr>
                <w:b/>
                <w:bCs/>
              </w:rPr>
              <w:t>Part des dépenses</w:t>
            </w:r>
          </w:p>
        </w:tc>
      </w:tr>
      <w:tr w:rsidR="00097FD8" w:rsidRPr="00532C5D" w14:paraId="46195929" w14:textId="77777777" w:rsidTr="003F4946">
        <w:trPr>
          <w:trHeight w:val="559"/>
        </w:trPr>
        <w:tc>
          <w:tcPr>
            <w:tcW w:w="0" w:type="auto"/>
            <w:hideMark/>
          </w:tcPr>
          <w:p w14:paraId="5E1BCBF8" w14:textId="77777777" w:rsidR="00097FD8" w:rsidRPr="00532C5D" w:rsidRDefault="00097FD8" w:rsidP="003F4946">
            <w:r w:rsidRPr="00532C5D">
              <w:rPr>
                <w:b/>
                <w:bCs/>
              </w:rPr>
              <w:t>Intrants agricoles</w:t>
            </w:r>
          </w:p>
        </w:tc>
        <w:tc>
          <w:tcPr>
            <w:tcW w:w="0" w:type="auto"/>
            <w:hideMark/>
          </w:tcPr>
          <w:p w14:paraId="6B6CDA88" w14:textId="77777777" w:rsidR="00097FD8" w:rsidRPr="00532C5D" w:rsidRDefault="00097FD8" w:rsidP="003F4946">
            <w:r w:rsidRPr="00532C5D">
              <w:t>171 360</w:t>
            </w:r>
          </w:p>
        </w:tc>
        <w:tc>
          <w:tcPr>
            <w:tcW w:w="0" w:type="auto"/>
            <w:hideMark/>
          </w:tcPr>
          <w:p w14:paraId="4A0893C2" w14:textId="77777777" w:rsidR="00097FD8" w:rsidRPr="00532C5D" w:rsidRDefault="00097FD8" w:rsidP="003F4946">
            <w:r w:rsidRPr="00532C5D">
              <w:t>70 %</w:t>
            </w:r>
          </w:p>
        </w:tc>
      </w:tr>
      <w:tr w:rsidR="00097FD8" w:rsidRPr="00532C5D" w14:paraId="3B28899C" w14:textId="77777777" w:rsidTr="003F4946">
        <w:trPr>
          <w:trHeight w:val="570"/>
        </w:trPr>
        <w:tc>
          <w:tcPr>
            <w:tcW w:w="0" w:type="auto"/>
            <w:hideMark/>
          </w:tcPr>
          <w:p w14:paraId="557E5202" w14:textId="77777777" w:rsidR="00097FD8" w:rsidRPr="00532C5D" w:rsidRDefault="00097FD8" w:rsidP="003F4946">
            <w:r w:rsidRPr="00532C5D">
              <w:rPr>
                <w:b/>
                <w:bCs/>
              </w:rPr>
              <w:t>Main-d’œuvre</w:t>
            </w:r>
          </w:p>
        </w:tc>
        <w:tc>
          <w:tcPr>
            <w:tcW w:w="0" w:type="auto"/>
            <w:hideMark/>
          </w:tcPr>
          <w:p w14:paraId="6A1D07F1" w14:textId="77777777" w:rsidR="00097FD8" w:rsidRPr="00532C5D" w:rsidRDefault="00097FD8" w:rsidP="003F4946">
            <w:r w:rsidRPr="00532C5D">
              <w:t>48 960</w:t>
            </w:r>
          </w:p>
        </w:tc>
        <w:tc>
          <w:tcPr>
            <w:tcW w:w="0" w:type="auto"/>
            <w:hideMark/>
          </w:tcPr>
          <w:p w14:paraId="76C693FF" w14:textId="77777777" w:rsidR="00097FD8" w:rsidRPr="00532C5D" w:rsidRDefault="00097FD8" w:rsidP="003F4946">
            <w:r w:rsidRPr="00532C5D">
              <w:t>20 %</w:t>
            </w:r>
          </w:p>
        </w:tc>
      </w:tr>
      <w:tr w:rsidR="00097FD8" w:rsidRPr="00532C5D" w14:paraId="1807D6E0" w14:textId="77777777" w:rsidTr="003F4946">
        <w:trPr>
          <w:trHeight w:val="570"/>
        </w:trPr>
        <w:tc>
          <w:tcPr>
            <w:tcW w:w="0" w:type="auto"/>
            <w:hideMark/>
          </w:tcPr>
          <w:p w14:paraId="1D33F5C6" w14:textId="77777777" w:rsidR="00097FD8" w:rsidRPr="00532C5D" w:rsidRDefault="00097FD8" w:rsidP="003F4946">
            <w:r w:rsidRPr="00532C5D">
              <w:rPr>
                <w:b/>
                <w:bCs/>
              </w:rPr>
              <w:t>Autres charges</w:t>
            </w:r>
          </w:p>
        </w:tc>
        <w:tc>
          <w:tcPr>
            <w:tcW w:w="0" w:type="auto"/>
            <w:hideMark/>
          </w:tcPr>
          <w:p w14:paraId="6D686712" w14:textId="77777777" w:rsidR="00097FD8" w:rsidRPr="00532C5D" w:rsidRDefault="00097FD8" w:rsidP="003F4946">
            <w:r w:rsidRPr="00532C5D">
              <w:t>24 480</w:t>
            </w:r>
          </w:p>
        </w:tc>
        <w:tc>
          <w:tcPr>
            <w:tcW w:w="0" w:type="auto"/>
            <w:hideMark/>
          </w:tcPr>
          <w:p w14:paraId="59471BF1" w14:textId="77777777" w:rsidR="00097FD8" w:rsidRPr="00532C5D" w:rsidRDefault="00097FD8" w:rsidP="003F4946">
            <w:r w:rsidRPr="00532C5D">
              <w:t>10 %</w:t>
            </w:r>
          </w:p>
        </w:tc>
      </w:tr>
      <w:tr w:rsidR="00097FD8" w:rsidRPr="00532C5D" w14:paraId="703B7763" w14:textId="77777777" w:rsidTr="003F4946">
        <w:trPr>
          <w:trHeight w:val="547"/>
        </w:trPr>
        <w:tc>
          <w:tcPr>
            <w:tcW w:w="0" w:type="auto"/>
            <w:hideMark/>
          </w:tcPr>
          <w:p w14:paraId="7FCB1F8B" w14:textId="77777777" w:rsidR="00097FD8" w:rsidRPr="00532C5D" w:rsidRDefault="00097FD8" w:rsidP="003F4946">
            <w:r w:rsidRPr="00532C5D">
              <w:rPr>
                <w:b/>
                <w:bCs/>
              </w:rPr>
              <w:t>Total dépenses</w:t>
            </w:r>
          </w:p>
        </w:tc>
        <w:tc>
          <w:tcPr>
            <w:tcW w:w="0" w:type="auto"/>
            <w:hideMark/>
          </w:tcPr>
          <w:p w14:paraId="2E862556" w14:textId="77777777" w:rsidR="00097FD8" w:rsidRPr="00532C5D" w:rsidRDefault="00097FD8" w:rsidP="003F4946">
            <w:r w:rsidRPr="00532C5D">
              <w:t>244 800</w:t>
            </w:r>
          </w:p>
        </w:tc>
        <w:tc>
          <w:tcPr>
            <w:tcW w:w="0" w:type="auto"/>
            <w:hideMark/>
          </w:tcPr>
          <w:p w14:paraId="6B53283C" w14:textId="77777777" w:rsidR="00097FD8" w:rsidRPr="00532C5D" w:rsidRDefault="00097FD8" w:rsidP="003F4946">
            <w:r w:rsidRPr="00532C5D">
              <w:t>100 %</w:t>
            </w:r>
          </w:p>
        </w:tc>
      </w:tr>
    </w:tbl>
    <w:p w14:paraId="280C3A6D" w14:textId="77777777" w:rsidR="00970C37" w:rsidRPr="00532C5D" w:rsidRDefault="00097FD8" w:rsidP="00097FD8">
      <w:pPr>
        <w:rPr>
          <w:b/>
          <w:bCs/>
          <w:lang w:val="en-US"/>
        </w:rPr>
      </w:pPr>
      <w:r w:rsidRPr="00532C5D">
        <w:rPr>
          <w:b/>
          <w:bCs/>
          <w:lang w:val="en-US"/>
        </w:rPr>
        <w:t xml:space="preserve"> </w:t>
      </w:r>
    </w:p>
    <w:p w14:paraId="345FF8E4" w14:textId="43414654" w:rsidR="00097FD8" w:rsidRPr="00881D15" w:rsidRDefault="00970C37" w:rsidP="00970C37">
      <w:pPr>
        <w:pStyle w:val="Lgende"/>
      </w:pPr>
      <w:bookmarkStart w:id="485" w:name="_Toc197086859"/>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54E1F" w:rsidRPr="00532C5D">
        <w:rPr>
          <w:noProof/>
        </w:rPr>
        <w:t>29</w:t>
      </w:r>
      <w:r w:rsidR="00846554" w:rsidRPr="00532C5D">
        <w:rPr>
          <w:noProof/>
        </w:rPr>
        <w:fldChar w:fldCharType="end"/>
      </w:r>
      <w:r w:rsidRPr="00532C5D">
        <w:t xml:space="preserve"> : </w:t>
      </w:r>
      <w:r w:rsidR="00097FD8" w:rsidRPr="00881D15">
        <w:t>Résultat économique (marge brute)</w:t>
      </w:r>
      <w:bookmarkEnd w:id="485"/>
    </w:p>
    <w:tbl>
      <w:tblPr>
        <w:tblStyle w:val="Grilledutableau"/>
        <w:tblW w:w="906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74"/>
        <w:gridCol w:w="3293"/>
      </w:tblGrid>
      <w:tr w:rsidR="00097FD8" w:rsidRPr="00532C5D" w14:paraId="559911A2" w14:textId="77777777" w:rsidTr="003F4946">
        <w:trPr>
          <w:trHeight w:val="27"/>
        </w:trPr>
        <w:tc>
          <w:tcPr>
            <w:tcW w:w="0" w:type="auto"/>
            <w:hideMark/>
          </w:tcPr>
          <w:p w14:paraId="60DC1A45" w14:textId="77777777" w:rsidR="00097FD8" w:rsidRPr="00532C5D" w:rsidRDefault="00097FD8" w:rsidP="003F4946">
            <w:pPr>
              <w:rPr>
                <w:b/>
                <w:bCs/>
              </w:rPr>
            </w:pPr>
            <w:r w:rsidRPr="00532C5D">
              <w:rPr>
                <w:b/>
                <w:bCs/>
              </w:rPr>
              <w:t>Poste</w:t>
            </w:r>
          </w:p>
        </w:tc>
        <w:tc>
          <w:tcPr>
            <w:tcW w:w="3293" w:type="dxa"/>
            <w:hideMark/>
          </w:tcPr>
          <w:p w14:paraId="76E8A1EE" w14:textId="77777777" w:rsidR="00097FD8" w:rsidRPr="00532C5D" w:rsidRDefault="00097FD8" w:rsidP="003F4946">
            <w:pPr>
              <w:rPr>
                <w:b/>
                <w:bCs/>
              </w:rPr>
            </w:pPr>
            <w:r w:rsidRPr="00532C5D">
              <w:rPr>
                <w:b/>
                <w:bCs/>
              </w:rPr>
              <w:t>Montant (FCFA)</w:t>
            </w:r>
          </w:p>
        </w:tc>
      </w:tr>
      <w:tr w:rsidR="00097FD8" w:rsidRPr="00532C5D" w14:paraId="76E82032" w14:textId="77777777" w:rsidTr="003F4946">
        <w:trPr>
          <w:trHeight w:val="16"/>
        </w:trPr>
        <w:tc>
          <w:tcPr>
            <w:tcW w:w="0" w:type="auto"/>
            <w:hideMark/>
          </w:tcPr>
          <w:p w14:paraId="6C465C86" w14:textId="77777777" w:rsidR="00097FD8" w:rsidRPr="00532C5D" w:rsidRDefault="00097FD8" w:rsidP="003F4946">
            <w:r w:rsidRPr="00532C5D">
              <w:t>Recettes totales (RT)</w:t>
            </w:r>
          </w:p>
        </w:tc>
        <w:tc>
          <w:tcPr>
            <w:tcW w:w="3293" w:type="dxa"/>
            <w:hideMark/>
          </w:tcPr>
          <w:p w14:paraId="6258775D" w14:textId="77777777" w:rsidR="00097FD8" w:rsidRPr="00532C5D" w:rsidRDefault="00097FD8" w:rsidP="003F4946">
            <w:r w:rsidRPr="00532C5D">
              <w:t>288 000</w:t>
            </w:r>
          </w:p>
        </w:tc>
      </w:tr>
      <w:tr w:rsidR="00097FD8" w:rsidRPr="00532C5D" w14:paraId="79EB5D15" w14:textId="77777777" w:rsidTr="003F4946">
        <w:trPr>
          <w:trHeight w:val="16"/>
        </w:trPr>
        <w:tc>
          <w:tcPr>
            <w:tcW w:w="0" w:type="auto"/>
            <w:hideMark/>
          </w:tcPr>
          <w:p w14:paraId="42281035" w14:textId="77777777" w:rsidR="00097FD8" w:rsidRPr="00532C5D" w:rsidRDefault="00097FD8" w:rsidP="003F4946">
            <w:r w:rsidRPr="00532C5D">
              <w:t>Dépenses totales (DT)</w:t>
            </w:r>
          </w:p>
        </w:tc>
        <w:tc>
          <w:tcPr>
            <w:tcW w:w="3293" w:type="dxa"/>
            <w:hideMark/>
          </w:tcPr>
          <w:p w14:paraId="1602866A" w14:textId="77777777" w:rsidR="00097FD8" w:rsidRPr="00532C5D" w:rsidRDefault="00097FD8" w:rsidP="003F4946">
            <w:r w:rsidRPr="00532C5D">
              <w:t>244 800</w:t>
            </w:r>
          </w:p>
        </w:tc>
      </w:tr>
      <w:tr w:rsidR="00097FD8" w:rsidRPr="00532C5D" w14:paraId="2E764352" w14:textId="77777777" w:rsidTr="003F4946">
        <w:trPr>
          <w:trHeight w:val="995"/>
        </w:trPr>
        <w:tc>
          <w:tcPr>
            <w:tcW w:w="0" w:type="auto"/>
            <w:hideMark/>
          </w:tcPr>
          <w:p w14:paraId="555EE0E5" w14:textId="77777777" w:rsidR="00097FD8" w:rsidRPr="00532C5D" w:rsidRDefault="00097FD8" w:rsidP="003F4946">
            <w:r w:rsidRPr="00532C5D">
              <w:t>Marge brute (RT − DT)</w:t>
            </w:r>
          </w:p>
        </w:tc>
        <w:tc>
          <w:tcPr>
            <w:tcW w:w="3293" w:type="dxa"/>
            <w:hideMark/>
          </w:tcPr>
          <w:p w14:paraId="33E68B2E" w14:textId="77777777" w:rsidR="00097FD8" w:rsidRPr="00532C5D" w:rsidRDefault="00097FD8" w:rsidP="003F4946">
            <w:r w:rsidRPr="00532C5D">
              <w:t>43 200</w:t>
            </w:r>
          </w:p>
        </w:tc>
      </w:tr>
      <w:tr w:rsidR="00097FD8" w:rsidRPr="00532C5D" w14:paraId="73BDB6F7" w14:textId="77777777" w:rsidTr="003F4946">
        <w:trPr>
          <w:trHeight w:val="16"/>
        </w:trPr>
        <w:tc>
          <w:tcPr>
            <w:tcW w:w="0" w:type="auto"/>
            <w:hideMark/>
          </w:tcPr>
          <w:p w14:paraId="0A0171F1" w14:textId="77777777" w:rsidR="00097FD8" w:rsidRPr="00532C5D" w:rsidRDefault="00097FD8" w:rsidP="003F4946">
            <w:r w:rsidRPr="00532C5D">
              <w:t>Taux de marge brute (Marge brute / RT)</w:t>
            </w:r>
          </w:p>
        </w:tc>
        <w:tc>
          <w:tcPr>
            <w:tcW w:w="3293" w:type="dxa"/>
            <w:hideMark/>
          </w:tcPr>
          <w:p w14:paraId="747CD329" w14:textId="77777777" w:rsidR="00097FD8" w:rsidRPr="00532C5D" w:rsidRDefault="00097FD8" w:rsidP="003F4946">
            <w:r w:rsidRPr="00532C5D">
              <w:t>15 %</w:t>
            </w:r>
          </w:p>
        </w:tc>
      </w:tr>
    </w:tbl>
    <w:p w14:paraId="5021114C" w14:textId="77777777" w:rsidR="00097FD8" w:rsidRPr="00532C5D" w:rsidRDefault="00097FD8" w:rsidP="00097FD8">
      <w:r w:rsidRPr="00532C5D">
        <w:t>Ce taux de marge brute de 15 % correspond aux observations faites par la Banque Mondiale (2021) et Smith et al. (2020) pour de petits exploitants tchadiens.</w:t>
      </w:r>
    </w:p>
    <w:p w14:paraId="1FA17C49" w14:textId="504B4156" w:rsidR="00097FD8" w:rsidRPr="00532C5D" w:rsidRDefault="00C478D5" w:rsidP="001308A5">
      <w:pPr>
        <w:pStyle w:val="Titre3"/>
      </w:pPr>
      <w:r w:rsidRPr="00532C5D">
        <w:lastRenderedPageBreak/>
        <w:t xml:space="preserve"> </w:t>
      </w:r>
      <w:bookmarkStart w:id="486" w:name="_Toc201563245"/>
      <w:r w:rsidR="008A2626" w:rsidRPr="00532C5D">
        <w:t>4</w:t>
      </w:r>
      <w:r w:rsidR="00322EE4" w:rsidRPr="00532C5D">
        <w:t xml:space="preserve">.1.2.3 </w:t>
      </w:r>
      <w:r w:rsidR="00097FD8" w:rsidRPr="00532C5D">
        <w:t>Éléments de sensibilité</w:t>
      </w:r>
      <w:bookmarkEnd w:id="486"/>
    </w:p>
    <w:p w14:paraId="1129B0AC" w14:textId="5D88DEC3" w:rsidR="00097FD8" w:rsidRPr="00532C5D" w:rsidRDefault="00097FD8">
      <w:pPr>
        <w:numPr>
          <w:ilvl w:val="0"/>
          <w:numId w:val="31"/>
        </w:numPr>
        <w:rPr>
          <w:lang w:val="en-US"/>
        </w:rPr>
      </w:pPr>
      <w:proofErr w:type="spellStart"/>
      <w:r w:rsidRPr="00532C5D">
        <w:rPr>
          <w:b/>
          <w:bCs/>
          <w:lang w:val="en-US"/>
        </w:rPr>
        <w:t>Variabilité</w:t>
      </w:r>
      <w:proofErr w:type="spellEnd"/>
      <w:r w:rsidRPr="00532C5D">
        <w:rPr>
          <w:b/>
          <w:bCs/>
          <w:lang w:val="en-US"/>
        </w:rPr>
        <w:t xml:space="preserve"> des </w:t>
      </w:r>
      <w:proofErr w:type="spellStart"/>
      <w:r w:rsidRPr="00532C5D">
        <w:rPr>
          <w:b/>
          <w:bCs/>
          <w:lang w:val="en-US"/>
        </w:rPr>
        <w:t>rendements</w:t>
      </w:r>
      <w:proofErr w:type="spellEnd"/>
    </w:p>
    <w:p w14:paraId="076B7A26" w14:textId="77777777" w:rsidR="00097FD8" w:rsidRPr="00532C5D" w:rsidRDefault="00097FD8">
      <w:pPr>
        <w:numPr>
          <w:ilvl w:val="1"/>
          <w:numId w:val="31"/>
        </w:numPr>
        <w:spacing w:line="360" w:lineRule="auto"/>
        <w:ind w:left="641" w:hanging="357"/>
        <w:jc w:val="both"/>
      </w:pPr>
      <w:r w:rsidRPr="00532C5D">
        <w:t>Une baisse du rendement (ex. chute à 1,2 t/ha) ferait chuter les recettes totales de 288 000 FCFA à environ 192 000 FCFA, réduisant drastiquement la marge brute.</w:t>
      </w:r>
    </w:p>
    <w:p w14:paraId="4139B81B" w14:textId="77777777" w:rsidR="00097FD8" w:rsidRPr="00532C5D" w:rsidRDefault="00097FD8">
      <w:pPr>
        <w:numPr>
          <w:ilvl w:val="1"/>
          <w:numId w:val="31"/>
        </w:numPr>
        <w:spacing w:line="360" w:lineRule="auto"/>
        <w:ind w:left="641" w:hanging="357"/>
        <w:jc w:val="both"/>
      </w:pPr>
      <w:r w:rsidRPr="00532C5D">
        <w:t>À l’inverse, l’accès à un meilleur matériel génétique et à de bonnes pratiques (semences hybrides de qualité, gestion adéquate de la fertilisation) peut amener le rendement au-delà de 2 t/ha, améliorant la rentabilité.</w:t>
      </w:r>
    </w:p>
    <w:p w14:paraId="5E58B567" w14:textId="3AC4F440" w:rsidR="00097FD8" w:rsidRPr="00532C5D" w:rsidRDefault="00097FD8">
      <w:pPr>
        <w:numPr>
          <w:ilvl w:val="0"/>
          <w:numId w:val="31"/>
        </w:numPr>
      </w:pPr>
      <w:r w:rsidRPr="00532C5D">
        <w:rPr>
          <w:b/>
          <w:bCs/>
        </w:rPr>
        <w:t>Fluctuation des prix de marché</w:t>
      </w:r>
    </w:p>
    <w:p w14:paraId="0C342935" w14:textId="77777777" w:rsidR="00097FD8" w:rsidRPr="00532C5D" w:rsidRDefault="00097FD8">
      <w:pPr>
        <w:numPr>
          <w:ilvl w:val="1"/>
          <w:numId w:val="31"/>
        </w:numPr>
        <w:jc w:val="both"/>
      </w:pPr>
      <w:r w:rsidRPr="00532C5D">
        <w:t>Le prix producteur peut varier entre 120 FCFA et 180 FCFA/kg selon la saison et la zone.</w:t>
      </w:r>
    </w:p>
    <w:p w14:paraId="481D823D" w14:textId="77777777" w:rsidR="00097FD8" w:rsidRPr="00532C5D" w:rsidRDefault="00097FD8">
      <w:pPr>
        <w:numPr>
          <w:ilvl w:val="1"/>
          <w:numId w:val="31"/>
        </w:numPr>
        <w:jc w:val="both"/>
      </w:pPr>
      <w:r w:rsidRPr="00532C5D">
        <w:t>Un prix plus élevé (180 FCFA/kg) augmenterait la recette totale de 324 000 FCFA et, toutes choses égales par ailleurs, la marge brute.</w:t>
      </w:r>
    </w:p>
    <w:p w14:paraId="2F1A298A" w14:textId="43910C0D" w:rsidR="00097FD8" w:rsidRPr="00532C5D" w:rsidRDefault="00097FD8">
      <w:pPr>
        <w:numPr>
          <w:ilvl w:val="0"/>
          <w:numId w:val="31"/>
        </w:numPr>
        <w:rPr>
          <w:lang w:val="en-US"/>
        </w:rPr>
      </w:pPr>
      <w:proofErr w:type="spellStart"/>
      <w:r w:rsidRPr="00532C5D">
        <w:rPr>
          <w:b/>
          <w:bCs/>
          <w:lang w:val="en-US"/>
        </w:rPr>
        <w:t>Coûts</w:t>
      </w:r>
      <w:proofErr w:type="spellEnd"/>
      <w:r w:rsidRPr="00532C5D">
        <w:rPr>
          <w:b/>
          <w:bCs/>
          <w:lang w:val="en-US"/>
        </w:rPr>
        <w:t xml:space="preserve"> des intrants</w:t>
      </w:r>
    </w:p>
    <w:p w14:paraId="19B862A2" w14:textId="77777777" w:rsidR="00097FD8" w:rsidRPr="00532C5D" w:rsidRDefault="00097FD8">
      <w:pPr>
        <w:numPr>
          <w:ilvl w:val="1"/>
          <w:numId w:val="31"/>
        </w:numPr>
        <w:jc w:val="both"/>
      </w:pPr>
      <w:r w:rsidRPr="00532C5D">
        <w:t>Les engrais et pesticides sont sensibles aux fluctuations des cours mondiaux, et la volatilité des taux de change peut alourdir la facture.</w:t>
      </w:r>
    </w:p>
    <w:p w14:paraId="51ACAFFA" w14:textId="77777777" w:rsidR="00097FD8" w:rsidRPr="00532C5D" w:rsidRDefault="00097FD8">
      <w:pPr>
        <w:numPr>
          <w:ilvl w:val="1"/>
          <w:numId w:val="31"/>
        </w:numPr>
        <w:jc w:val="both"/>
      </w:pPr>
      <w:r w:rsidRPr="00532C5D">
        <w:t>Des subventions ou des crédits intrants bonifiés (recommandés par Smith et al., 2020) peuvent soulager les petits producteurs.</w:t>
      </w:r>
    </w:p>
    <w:p w14:paraId="68E7DC77" w14:textId="429135C4" w:rsidR="00097FD8" w:rsidRPr="00532C5D" w:rsidRDefault="00097FD8">
      <w:pPr>
        <w:numPr>
          <w:ilvl w:val="0"/>
          <w:numId w:val="31"/>
        </w:numPr>
      </w:pPr>
      <w:r w:rsidRPr="00532C5D">
        <w:rPr>
          <w:b/>
          <w:bCs/>
        </w:rPr>
        <w:t>Disponibilité de la main-d’œuvre</w:t>
      </w:r>
    </w:p>
    <w:p w14:paraId="45E7F217" w14:textId="1526C025" w:rsidR="001F57F5" w:rsidRPr="00532C5D" w:rsidRDefault="00097FD8">
      <w:pPr>
        <w:numPr>
          <w:ilvl w:val="1"/>
          <w:numId w:val="31"/>
        </w:numPr>
        <w:spacing w:line="360" w:lineRule="auto"/>
        <w:jc w:val="both"/>
      </w:pPr>
      <w:r w:rsidRPr="00532C5D">
        <w:t>Dans certaines zones, la main-d’œuvre agricole peut être difficile à mobiliser, surtout en période de pics (semis, récolte). Le recours à la mécanisation (même partielle) ou à la traction animale peut amortir la pénurie de main-d’œuvre.</w:t>
      </w:r>
    </w:p>
    <w:p w14:paraId="34A95C10" w14:textId="6036F608" w:rsidR="00097FD8" w:rsidRPr="00532C5D" w:rsidRDefault="00097FD8" w:rsidP="001308A5">
      <w:pPr>
        <w:pStyle w:val="Titre3"/>
      </w:pPr>
      <w:r w:rsidRPr="00532C5D">
        <w:t xml:space="preserve"> </w:t>
      </w:r>
      <w:bookmarkStart w:id="487" w:name="_Toc201563246"/>
      <w:r w:rsidR="008A2626" w:rsidRPr="00532C5D">
        <w:t>4</w:t>
      </w:r>
      <w:r w:rsidR="00322EE4" w:rsidRPr="00532C5D">
        <w:t xml:space="preserve">.1.2.4 </w:t>
      </w:r>
      <w:r w:rsidRPr="00532C5D">
        <w:t>Perspectives d’amélioration</w:t>
      </w:r>
      <w:bookmarkEnd w:id="487"/>
    </w:p>
    <w:p w14:paraId="603DA26F" w14:textId="7AA4BD16" w:rsidR="00097FD8" w:rsidRPr="00532C5D" w:rsidRDefault="00097FD8">
      <w:pPr>
        <w:numPr>
          <w:ilvl w:val="0"/>
          <w:numId w:val="32"/>
        </w:numPr>
        <w:rPr>
          <w:lang w:val="en-US"/>
        </w:rPr>
      </w:pPr>
      <w:r w:rsidRPr="00532C5D">
        <w:rPr>
          <w:b/>
          <w:bCs/>
          <w:lang w:val="en-US"/>
        </w:rPr>
        <w:t xml:space="preserve">Innovations </w:t>
      </w:r>
      <w:r w:rsidR="00C478D5" w:rsidRPr="00532C5D">
        <w:rPr>
          <w:b/>
          <w:bCs/>
          <w:lang w:val="en-US"/>
        </w:rPr>
        <w:t>et</w:t>
      </w:r>
      <w:r w:rsidRPr="00532C5D">
        <w:rPr>
          <w:b/>
          <w:bCs/>
          <w:lang w:val="en-US"/>
        </w:rPr>
        <w:t xml:space="preserve"> </w:t>
      </w:r>
      <w:r w:rsidR="00C478D5" w:rsidRPr="00532C5D">
        <w:rPr>
          <w:b/>
          <w:bCs/>
          <w:lang w:val="en-US"/>
        </w:rPr>
        <w:t>technologies</w:t>
      </w:r>
    </w:p>
    <w:p w14:paraId="378D673F" w14:textId="77777777" w:rsidR="00097FD8" w:rsidRPr="00532C5D" w:rsidRDefault="00097FD8">
      <w:pPr>
        <w:numPr>
          <w:ilvl w:val="1"/>
          <w:numId w:val="32"/>
        </w:numPr>
      </w:pPr>
      <w:r w:rsidRPr="00532C5D">
        <w:t>Usage de semences hybrides plus résistantes aux maladies et à la sécheresse.</w:t>
      </w:r>
    </w:p>
    <w:p w14:paraId="46BEBD71" w14:textId="77777777" w:rsidR="00097FD8" w:rsidRPr="00532C5D" w:rsidRDefault="00097FD8">
      <w:pPr>
        <w:numPr>
          <w:ilvl w:val="1"/>
          <w:numId w:val="32"/>
        </w:numPr>
      </w:pPr>
      <w:r w:rsidRPr="00532C5D">
        <w:t>Techniques de fertilisation ciblée (microdose, agriculture de précision).</w:t>
      </w:r>
    </w:p>
    <w:p w14:paraId="1E7684ED" w14:textId="77777777" w:rsidR="00097FD8" w:rsidRPr="00532C5D" w:rsidRDefault="00097FD8">
      <w:pPr>
        <w:numPr>
          <w:ilvl w:val="1"/>
          <w:numId w:val="32"/>
        </w:numPr>
      </w:pPr>
      <w:r w:rsidRPr="00532C5D">
        <w:t>Mécanisation légère adaptée aux petites exploitations (motoculteur, mini-moissonneuse).</w:t>
      </w:r>
    </w:p>
    <w:p w14:paraId="43D628A7" w14:textId="6D9F58F8" w:rsidR="00097FD8" w:rsidRPr="00532C5D" w:rsidRDefault="00097FD8">
      <w:pPr>
        <w:numPr>
          <w:ilvl w:val="0"/>
          <w:numId w:val="32"/>
        </w:numPr>
        <w:rPr>
          <w:lang w:val="en-US"/>
        </w:rPr>
      </w:pPr>
      <w:r w:rsidRPr="00532C5D">
        <w:rPr>
          <w:b/>
          <w:bCs/>
          <w:lang w:val="en-US"/>
        </w:rPr>
        <w:t xml:space="preserve">Politique de subvention </w:t>
      </w:r>
      <w:proofErr w:type="spellStart"/>
      <w:r w:rsidRPr="00532C5D">
        <w:rPr>
          <w:b/>
          <w:bCs/>
          <w:lang w:val="en-US"/>
        </w:rPr>
        <w:t>ciblée</w:t>
      </w:r>
      <w:proofErr w:type="spellEnd"/>
    </w:p>
    <w:p w14:paraId="09E25D1F" w14:textId="77777777" w:rsidR="00097FD8" w:rsidRPr="00532C5D" w:rsidRDefault="00097FD8">
      <w:pPr>
        <w:numPr>
          <w:ilvl w:val="1"/>
          <w:numId w:val="32"/>
        </w:numPr>
      </w:pPr>
      <w:r w:rsidRPr="00532C5D">
        <w:lastRenderedPageBreak/>
        <w:t>Faciliter l’accès aux engrais et semences via des subventions partielles, particulièrement dans les zones vulnérables.</w:t>
      </w:r>
    </w:p>
    <w:p w14:paraId="4C1B288E" w14:textId="3123DCF7" w:rsidR="00097FD8" w:rsidRPr="00532C5D" w:rsidRDefault="00097FD8">
      <w:pPr>
        <w:numPr>
          <w:ilvl w:val="1"/>
          <w:numId w:val="32"/>
        </w:numPr>
      </w:pPr>
      <w:r w:rsidRPr="00532C5D">
        <w:t xml:space="preserve">Accompagner la formation des producteurs pour optimiser l’utilisation des intrants (Banque Mondiale, </w:t>
      </w:r>
      <w:r w:rsidR="00420D18" w:rsidRPr="00532C5D">
        <w:t>2021 ;</w:t>
      </w:r>
      <w:r w:rsidRPr="00532C5D">
        <w:t xml:space="preserve"> SISAAP, 2022).</w:t>
      </w:r>
    </w:p>
    <w:p w14:paraId="48EFB590" w14:textId="77777777" w:rsidR="00097FD8" w:rsidRPr="00532C5D" w:rsidRDefault="00097FD8">
      <w:pPr>
        <w:numPr>
          <w:ilvl w:val="0"/>
          <w:numId w:val="32"/>
        </w:numPr>
      </w:pPr>
      <w:r w:rsidRPr="00532C5D">
        <w:rPr>
          <w:b/>
          <w:bCs/>
        </w:rPr>
        <w:t>Organisation coopérative et accès au marché</w:t>
      </w:r>
      <w:r w:rsidRPr="00532C5D">
        <w:t xml:space="preserve"> :</w:t>
      </w:r>
    </w:p>
    <w:p w14:paraId="2F153752" w14:textId="77777777" w:rsidR="00097FD8" w:rsidRPr="00532C5D" w:rsidRDefault="00097FD8">
      <w:pPr>
        <w:numPr>
          <w:ilvl w:val="1"/>
          <w:numId w:val="32"/>
        </w:numPr>
      </w:pPr>
      <w:r w:rsidRPr="00532C5D">
        <w:t>Encourager la création ou le renforcement de groupements de producteurs pour améliorer le pouvoir de négociation et réduire les coûts de transport.</w:t>
      </w:r>
    </w:p>
    <w:p w14:paraId="5BF80EBE" w14:textId="77777777" w:rsidR="00097FD8" w:rsidRPr="00532C5D" w:rsidRDefault="00097FD8">
      <w:pPr>
        <w:numPr>
          <w:ilvl w:val="1"/>
          <w:numId w:val="32"/>
        </w:numPr>
      </w:pPr>
      <w:r w:rsidRPr="00532C5D">
        <w:t>Améliorer les infrastructures de stockage et de transport (routes, pistes rurales) pour limiter les pertes post-récolte et mieux valoriser la production.</w:t>
      </w:r>
    </w:p>
    <w:p w14:paraId="565A7393" w14:textId="77777777" w:rsidR="00097FD8" w:rsidRPr="00532C5D" w:rsidRDefault="00097FD8">
      <w:pPr>
        <w:numPr>
          <w:ilvl w:val="0"/>
          <w:numId w:val="32"/>
        </w:numPr>
      </w:pPr>
      <w:r w:rsidRPr="00532C5D">
        <w:rPr>
          <w:b/>
          <w:bCs/>
        </w:rPr>
        <w:t>Sécurisation contre les aléas climatiques</w:t>
      </w:r>
      <w:r w:rsidRPr="00532C5D">
        <w:t xml:space="preserve"> :</w:t>
      </w:r>
    </w:p>
    <w:p w14:paraId="6710C576" w14:textId="77777777" w:rsidR="00097FD8" w:rsidRPr="00532C5D" w:rsidRDefault="00097FD8">
      <w:pPr>
        <w:numPr>
          <w:ilvl w:val="1"/>
          <w:numId w:val="32"/>
        </w:numPr>
      </w:pPr>
      <w:r w:rsidRPr="00532C5D">
        <w:t>Mise en place de systèmes d’assurance-récolte (en partenariat avec des institutions publiques et/ou ONG spécialisées).</w:t>
      </w:r>
    </w:p>
    <w:p w14:paraId="097431C3" w14:textId="0C10BD21" w:rsidR="0089708C" w:rsidRPr="00532C5D" w:rsidRDefault="00097FD8">
      <w:pPr>
        <w:numPr>
          <w:ilvl w:val="1"/>
          <w:numId w:val="32"/>
        </w:numPr>
      </w:pPr>
      <w:r w:rsidRPr="00532C5D">
        <w:t>Développement de l’irrigation légère (micro-irrigation, puits, forages) pour limiter la dépendance aux pluies.</w:t>
      </w:r>
    </w:p>
    <w:p w14:paraId="66914548" w14:textId="77777777" w:rsidR="00344C4F" w:rsidRPr="00532C5D" w:rsidRDefault="00344C4F">
      <w:pPr>
        <w:suppressAutoHyphens w:val="0"/>
        <w:autoSpaceDN/>
        <w:spacing w:before="0" w:after="160" w:line="259" w:lineRule="auto"/>
        <w:textAlignment w:val="auto"/>
      </w:pPr>
    </w:p>
    <w:p w14:paraId="3CB2B5FE" w14:textId="2DB9F418" w:rsidR="00344C4F" w:rsidRPr="00532C5D" w:rsidRDefault="008A2626" w:rsidP="00BE10DA">
      <w:pPr>
        <w:pStyle w:val="Titre2"/>
      </w:pPr>
      <w:bookmarkStart w:id="488" w:name="_Toc201563247"/>
      <w:r w:rsidRPr="00532C5D">
        <w:t>4</w:t>
      </w:r>
      <w:r w:rsidR="00344C4F" w:rsidRPr="00532C5D">
        <w:t>.2. Au niveau de la commercialisation</w:t>
      </w:r>
      <w:bookmarkEnd w:id="488"/>
    </w:p>
    <w:p w14:paraId="599B30C1" w14:textId="1F6F6F09" w:rsidR="00097FD8" w:rsidRPr="00532C5D" w:rsidRDefault="00097FD8" w:rsidP="00097FD8">
      <w:pPr>
        <w:spacing w:line="360" w:lineRule="auto"/>
        <w:jc w:val="both"/>
      </w:pPr>
      <w:r w:rsidRPr="00532C5D">
        <w:t>L’étude des comptes d’exploitation des commerçants de maïs au Tchad fournit un éclairage essentiel pour comprendre non seulement la rentabilité de leurs activités, mais aussi les défis qu’ils rencontrent dans la chaîne de valeur. Les commerçants de maïs se répartissent généralement en deux grandes catégories : les grossistes et les détaillants. Chaque catégorie fait face à des réalités économiques spécifiques, avec des structures de coûts et des stratégies de prix distinctes.</w:t>
      </w:r>
      <w:r w:rsidR="0089708C" w:rsidRPr="00532C5D">
        <w:t xml:space="preserve"> </w:t>
      </w:r>
      <w:r w:rsidRPr="00532C5D">
        <w:t>Les commerçants grossistes de maïs jouent un rôle fondamental dans la filière, en reliant directement les producteurs (agriculteurs individuels ou groupements paysans) aux grands marchés de consommation, voire à l’export dans certains cas. Ils achètent le maïs en grande quantité, le transportent et le stockent avant de le revendre à d’autres intermédiaires ou aux commerçants détaillants. Cette fonction de « pivot » dans la chaîne de valeur implique une organisation logistique plus lourde, assortie de frais de transport, de stockage, de manutention et parfois de financement.</w:t>
      </w:r>
      <w:r w:rsidR="0089708C" w:rsidRPr="00532C5D">
        <w:t xml:space="preserve"> </w:t>
      </w:r>
    </w:p>
    <w:p w14:paraId="31AA4072" w14:textId="77777777" w:rsidR="00097FD8" w:rsidRPr="00532C5D" w:rsidRDefault="00097FD8" w:rsidP="00C96F97">
      <w:pPr>
        <w:spacing w:line="276" w:lineRule="auto"/>
        <w:jc w:val="both"/>
      </w:pPr>
      <w:r w:rsidRPr="00532C5D">
        <w:t xml:space="preserve">Au Tchad, la commercialisation du maïs subit de fortes variations saisonnières et régionales. Les zones de production se concentrent notamment dans la bande soudanienne (Sud du pays), où les conditions </w:t>
      </w:r>
      <w:proofErr w:type="spellStart"/>
      <w:r w:rsidRPr="00532C5D">
        <w:t>agroclimatiques</w:t>
      </w:r>
      <w:proofErr w:type="spellEnd"/>
      <w:r w:rsidRPr="00532C5D">
        <w:t xml:space="preserve"> sont plus favorables. Les grossistes opèrent donc souvent sur </w:t>
      </w:r>
      <w:r w:rsidRPr="00532C5D">
        <w:lastRenderedPageBreak/>
        <w:t>de longues distances : ils doivent affréter des camions ou des véhicules légers pour rallier les zones de production, puis acheminer le maïs vers les centres urbains (N’Djamena, Moundou, Sarh, etc.) ou vers des points de revente plus structurés. Selon la Banque Mondiale (2021), les commerçants grossistes tchadiens de produits céréaliers (dont le maïs) se plaignent principalement de trois problèmes :</w:t>
      </w:r>
    </w:p>
    <w:p w14:paraId="6B771134" w14:textId="77777777" w:rsidR="00097FD8" w:rsidRPr="00532C5D" w:rsidRDefault="00097FD8">
      <w:pPr>
        <w:numPr>
          <w:ilvl w:val="0"/>
          <w:numId w:val="33"/>
        </w:numPr>
        <w:spacing w:line="276" w:lineRule="auto"/>
        <w:jc w:val="both"/>
      </w:pPr>
      <w:r w:rsidRPr="00532C5D">
        <w:t>L’insuffisance et la dégradation des infrastructures routières : les pistes rurales sont parfois en très mauvais état, surtout en saison des pluies.</w:t>
      </w:r>
    </w:p>
    <w:p w14:paraId="51DBF625" w14:textId="77777777" w:rsidR="00097FD8" w:rsidRPr="00532C5D" w:rsidRDefault="00097FD8">
      <w:pPr>
        <w:numPr>
          <w:ilvl w:val="0"/>
          <w:numId w:val="33"/>
        </w:numPr>
        <w:spacing w:line="276" w:lineRule="auto"/>
        <w:jc w:val="both"/>
      </w:pPr>
      <w:r w:rsidRPr="00532C5D">
        <w:t>L’instabilité des prix d’achat auprès des producteurs, liée aux aléas climatiques et aux variations de l’offre régionale.</w:t>
      </w:r>
    </w:p>
    <w:p w14:paraId="7E7EC5D3" w14:textId="77777777" w:rsidR="00097FD8" w:rsidRPr="00532C5D" w:rsidRDefault="00097FD8">
      <w:pPr>
        <w:numPr>
          <w:ilvl w:val="0"/>
          <w:numId w:val="33"/>
        </w:numPr>
        <w:spacing w:line="276" w:lineRule="auto"/>
        <w:jc w:val="both"/>
      </w:pPr>
      <w:r w:rsidRPr="00532C5D">
        <w:t>Le manque de facilités de crédit, qui rend difficile la constitution de stocks suffisamment importants pour amortir les coûts fixes.</w:t>
      </w:r>
    </w:p>
    <w:p w14:paraId="4F616F72" w14:textId="77777777" w:rsidR="00BD25DD" w:rsidRPr="00532C5D" w:rsidRDefault="00097FD8" w:rsidP="00097FD8">
      <w:pPr>
        <w:spacing w:line="360" w:lineRule="auto"/>
        <w:jc w:val="both"/>
      </w:pPr>
      <w:r w:rsidRPr="00532C5D">
        <w:t>Ces contraintes se reflètent dans leurs comptes d’exploitation, où les postes de dépenses majeurs incluent le transport, le stockage, mais aussi les coûts financiers (intérêts sur les emprunts, avances de fonds).</w:t>
      </w:r>
    </w:p>
    <w:p w14:paraId="14C04F2E" w14:textId="41DCC6A5" w:rsidR="00097FD8" w:rsidRPr="00532C5D" w:rsidRDefault="00C96F97" w:rsidP="00C96F97">
      <w:pPr>
        <w:pStyle w:val="Lgende"/>
      </w:pPr>
      <w:bookmarkStart w:id="489" w:name="_Toc197086860"/>
      <w:r w:rsidRPr="00532C5D">
        <w:t xml:space="preserve">Tableau </w:t>
      </w:r>
      <w:r w:rsidR="00846554" w:rsidRPr="00532C5D">
        <w:fldChar w:fldCharType="begin"/>
      </w:r>
      <w:r w:rsidR="00846554" w:rsidRPr="00532C5D">
        <w:instrText xml:space="preserve"> SEQ Tableau \* ARABIC </w:instrText>
      </w:r>
      <w:r w:rsidR="00846554" w:rsidRPr="00532C5D">
        <w:fldChar w:fldCharType="separate"/>
      </w:r>
      <w:r w:rsidR="00854E1F" w:rsidRPr="00532C5D">
        <w:rPr>
          <w:noProof/>
        </w:rPr>
        <w:t>30</w:t>
      </w:r>
      <w:r w:rsidR="00846554" w:rsidRPr="00532C5D">
        <w:rPr>
          <w:noProof/>
        </w:rPr>
        <w:fldChar w:fldCharType="end"/>
      </w:r>
      <w:r w:rsidR="00097FD8" w:rsidRPr="00532C5D">
        <w:t>: Structure des coûts et revenus des grossistes (base mensuelle)</w:t>
      </w:r>
      <w:bookmarkEnd w:id="489"/>
    </w:p>
    <w:tbl>
      <w:tblPr>
        <w:tblStyle w:val="Grilledutableau"/>
        <w:tblW w:w="93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242"/>
        <w:gridCol w:w="1153"/>
        <w:gridCol w:w="4946"/>
      </w:tblGrid>
      <w:tr w:rsidR="00097FD8" w:rsidRPr="00532C5D" w14:paraId="56288892" w14:textId="77777777" w:rsidTr="00C96F97">
        <w:tc>
          <w:tcPr>
            <w:tcW w:w="3242" w:type="dxa"/>
            <w:shd w:val="clear" w:color="auto" w:fill="FFF2CC" w:themeFill="accent4" w:themeFillTint="33"/>
            <w:hideMark/>
          </w:tcPr>
          <w:p w14:paraId="30AA4139" w14:textId="77777777" w:rsidR="00097FD8" w:rsidRPr="00532C5D" w:rsidRDefault="00097FD8" w:rsidP="003F4946">
            <w:pPr>
              <w:jc w:val="both"/>
              <w:rPr>
                <w:b/>
                <w:bCs/>
              </w:rPr>
            </w:pPr>
            <w:r w:rsidRPr="00532C5D">
              <w:rPr>
                <w:b/>
                <w:bCs/>
              </w:rPr>
              <w:t>Postes</w:t>
            </w:r>
          </w:p>
        </w:tc>
        <w:tc>
          <w:tcPr>
            <w:tcW w:w="1153" w:type="dxa"/>
            <w:shd w:val="clear" w:color="auto" w:fill="FFF2CC" w:themeFill="accent4" w:themeFillTint="33"/>
            <w:hideMark/>
          </w:tcPr>
          <w:p w14:paraId="0E94F350" w14:textId="77777777" w:rsidR="00097FD8" w:rsidRPr="00532C5D" w:rsidRDefault="00097FD8" w:rsidP="003F4946">
            <w:pPr>
              <w:jc w:val="both"/>
              <w:rPr>
                <w:b/>
                <w:bCs/>
              </w:rPr>
            </w:pPr>
            <w:r w:rsidRPr="00532C5D">
              <w:rPr>
                <w:b/>
                <w:bCs/>
              </w:rPr>
              <w:t>Montant (FCFA)</w:t>
            </w:r>
          </w:p>
        </w:tc>
        <w:tc>
          <w:tcPr>
            <w:tcW w:w="4946" w:type="dxa"/>
            <w:shd w:val="clear" w:color="auto" w:fill="FFF2CC" w:themeFill="accent4" w:themeFillTint="33"/>
            <w:hideMark/>
          </w:tcPr>
          <w:p w14:paraId="0347021B" w14:textId="77777777" w:rsidR="00097FD8" w:rsidRPr="00532C5D" w:rsidRDefault="00097FD8" w:rsidP="003F4946">
            <w:pPr>
              <w:jc w:val="both"/>
              <w:rPr>
                <w:b/>
                <w:bCs/>
              </w:rPr>
            </w:pPr>
            <w:r w:rsidRPr="00532C5D">
              <w:rPr>
                <w:b/>
                <w:bCs/>
              </w:rPr>
              <w:t>Commentaire</w:t>
            </w:r>
          </w:p>
        </w:tc>
      </w:tr>
      <w:tr w:rsidR="00097FD8" w:rsidRPr="00532C5D" w14:paraId="6C684E00" w14:textId="77777777" w:rsidTr="00C96F97">
        <w:trPr>
          <w:trHeight w:val="815"/>
        </w:trPr>
        <w:tc>
          <w:tcPr>
            <w:tcW w:w="3242" w:type="dxa"/>
            <w:hideMark/>
          </w:tcPr>
          <w:p w14:paraId="6C0C1CCF" w14:textId="77777777" w:rsidR="00097FD8" w:rsidRPr="00532C5D" w:rsidRDefault="00097FD8" w:rsidP="003F4946">
            <w:r w:rsidRPr="00532C5D">
              <w:t>1. Achat du maïs (stock initial)</w:t>
            </w:r>
          </w:p>
        </w:tc>
        <w:tc>
          <w:tcPr>
            <w:tcW w:w="1153" w:type="dxa"/>
            <w:hideMark/>
          </w:tcPr>
          <w:p w14:paraId="27BA24E4" w14:textId="77777777" w:rsidR="00097FD8" w:rsidRPr="00532C5D" w:rsidRDefault="00097FD8" w:rsidP="003F4946">
            <w:pPr>
              <w:jc w:val="both"/>
            </w:pPr>
            <w:r w:rsidRPr="00532C5D">
              <w:t>2 000 000</w:t>
            </w:r>
          </w:p>
        </w:tc>
        <w:tc>
          <w:tcPr>
            <w:tcW w:w="4946" w:type="dxa"/>
            <w:hideMark/>
          </w:tcPr>
          <w:p w14:paraId="2B2603B0" w14:textId="77777777" w:rsidR="00097FD8" w:rsidRPr="00532C5D" w:rsidRDefault="00097FD8" w:rsidP="003F4946">
            <w:pPr>
              <w:jc w:val="both"/>
            </w:pPr>
            <w:r w:rsidRPr="00532C5D">
              <w:t>Achat moyen de 12 à 15 tonnes de maïs, selon le prix unitaire (entre 130 et 150 FCFA/kg).</w:t>
            </w:r>
          </w:p>
        </w:tc>
      </w:tr>
      <w:tr w:rsidR="00097FD8" w:rsidRPr="00532C5D" w14:paraId="37687B46" w14:textId="77777777" w:rsidTr="00C96F97">
        <w:trPr>
          <w:trHeight w:val="1071"/>
        </w:trPr>
        <w:tc>
          <w:tcPr>
            <w:tcW w:w="3242" w:type="dxa"/>
            <w:hideMark/>
          </w:tcPr>
          <w:p w14:paraId="788558BF" w14:textId="77777777" w:rsidR="00097FD8" w:rsidRPr="00532C5D" w:rsidRDefault="00097FD8" w:rsidP="003F4946">
            <w:r w:rsidRPr="00532C5D">
              <w:t>2. Transport et logistique</w:t>
            </w:r>
          </w:p>
        </w:tc>
        <w:tc>
          <w:tcPr>
            <w:tcW w:w="1153" w:type="dxa"/>
            <w:hideMark/>
          </w:tcPr>
          <w:p w14:paraId="2EAA963E" w14:textId="77777777" w:rsidR="00097FD8" w:rsidRPr="00532C5D" w:rsidRDefault="00097FD8" w:rsidP="003F4946">
            <w:pPr>
              <w:jc w:val="both"/>
            </w:pPr>
            <w:r w:rsidRPr="00532C5D">
              <w:t>500 000</w:t>
            </w:r>
          </w:p>
        </w:tc>
        <w:tc>
          <w:tcPr>
            <w:tcW w:w="4946" w:type="dxa"/>
            <w:hideMark/>
          </w:tcPr>
          <w:p w14:paraId="61528FEE" w14:textId="3C29F27E" w:rsidR="00097FD8" w:rsidRPr="00532C5D" w:rsidRDefault="00097FD8" w:rsidP="003F4946">
            <w:pPr>
              <w:jc w:val="both"/>
            </w:pPr>
            <w:r w:rsidRPr="00532C5D">
              <w:t xml:space="preserve">Comprend le coût du carburant, la location de camions ou </w:t>
            </w:r>
            <w:r w:rsidR="00420D18" w:rsidRPr="00532C5D">
              <w:t>pick-up</w:t>
            </w:r>
            <w:r w:rsidRPr="00532C5D">
              <w:t>, et les divers frais de route (</w:t>
            </w:r>
            <w:r w:rsidR="00420D18" w:rsidRPr="00532C5D">
              <w:t>péages</w:t>
            </w:r>
            <w:r w:rsidRPr="00532C5D">
              <w:t>, taxes locales, etc.).</w:t>
            </w:r>
          </w:p>
        </w:tc>
      </w:tr>
      <w:tr w:rsidR="00097FD8" w:rsidRPr="00532C5D" w14:paraId="0C0A461F" w14:textId="77777777" w:rsidTr="00C96F97">
        <w:tc>
          <w:tcPr>
            <w:tcW w:w="3242" w:type="dxa"/>
            <w:hideMark/>
          </w:tcPr>
          <w:p w14:paraId="3E4DEFCA" w14:textId="77777777" w:rsidR="00097FD8" w:rsidRPr="00532C5D" w:rsidRDefault="00097FD8" w:rsidP="003F4946">
            <w:r w:rsidRPr="00532C5D">
              <w:t>3. Stockage et manutention</w:t>
            </w:r>
          </w:p>
        </w:tc>
        <w:tc>
          <w:tcPr>
            <w:tcW w:w="1153" w:type="dxa"/>
            <w:hideMark/>
          </w:tcPr>
          <w:p w14:paraId="4EF4FD89" w14:textId="77777777" w:rsidR="00097FD8" w:rsidRPr="00532C5D" w:rsidRDefault="00097FD8" w:rsidP="003F4946">
            <w:pPr>
              <w:jc w:val="both"/>
            </w:pPr>
            <w:r w:rsidRPr="00532C5D">
              <w:t>200 000</w:t>
            </w:r>
          </w:p>
        </w:tc>
        <w:tc>
          <w:tcPr>
            <w:tcW w:w="4946" w:type="dxa"/>
            <w:hideMark/>
          </w:tcPr>
          <w:p w14:paraId="27AF52DA" w14:textId="77777777" w:rsidR="00097FD8" w:rsidRPr="00532C5D" w:rsidRDefault="00097FD8" w:rsidP="003F4946">
            <w:pPr>
              <w:jc w:val="both"/>
            </w:pPr>
            <w:r w:rsidRPr="00532C5D">
              <w:t>Frais de location d’entrepôts ou de hangars, main-d’œuvre pour le chargement/déchargement, etc.</w:t>
            </w:r>
          </w:p>
        </w:tc>
      </w:tr>
      <w:tr w:rsidR="00097FD8" w:rsidRPr="00532C5D" w14:paraId="43676299" w14:textId="77777777" w:rsidTr="00C96F97">
        <w:tc>
          <w:tcPr>
            <w:tcW w:w="3242" w:type="dxa"/>
            <w:hideMark/>
          </w:tcPr>
          <w:p w14:paraId="0130CD56" w14:textId="77777777" w:rsidR="00097FD8" w:rsidRPr="00532C5D" w:rsidRDefault="00097FD8" w:rsidP="003F4946">
            <w:r w:rsidRPr="00532C5D">
              <w:t>4. Coûts financiers (intérêts, avances)</w:t>
            </w:r>
          </w:p>
        </w:tc>
        <w:tc>
          <w:tcPr>
            <w:tcW w:w="1153" w:type="dxa"/>
            <w:hideMark/>
          </w:tcPr>
          <w:p w14:paraId="484206F3" w14:textId="77777777" w:rsidR="00097FD8" w:rsidRPr="00532C5D" w:rsidRDefault="00097FD8" w:rsidP="003F4946">
            <w:pPr>
              <w:jc w:val="both"/>
            </w:pPr>
            <w:r w:rsidRPr="00532C5D">
              <w:t>100 000</w:t>
            </w:r>
          </w:p>
        </w:tc>
        <w:tc>
          <w:tcPr>
            <w:tcW w:w="4946" w:type="dxa"/>
            <w:hideMark/>
          </w:tcPr>
          <w:p w14:paraId="281186A6" w14:textId="77777777" w:rsidR="00097FD8" w:rsidRPr="00532C5D" w:rsidRDefault="00097FD8" w:rsidP="003F4946">
            <w:pPr>
              <w:jc w:val="both"/>
            </w:pPr>
            <w:r w:rsidRPr="00532C5D">
              <w:t>Le grossiste peut recourir à un prêt pour financer ses achats de maïs ou avancer de l’argent aux producteurs avant la récolte.</w:t>
            </w:r>
          </w:p>
        </w:tc>
      </w:tr>
      <w:tr w:rsidR="00097FD8" w:rsidRPr="00532C5D" w14:paraId="674BD678" w14:textId="77777777" w:rsidTr="00C96F97">
        <w:trPr>
          <w:trHeight w:val="843"/>
        </w:trPr>
        <w:tc>
          <w:tcPr>
            <w:tcW w:w="3242" w:type="dxa"/>
            <w:hideMark/>
          </w:tcPr>
          <w:p w14:paraId="703E6EAE" w14:textId="77777777" w:rsidR="00097FD8" w:rsidRPr="00532C5D" w:rsidRDefault="00097FD8" w:rsidP="003F4946">
            <w:r w:rsidRPr="00532C5D">
              <w:t>5. Autres coûts</w:t>
            </w:r>
          </w:p>
        </w:tc>
        <w:tc>
          <w:tcPr>
            <w:tcW w:w="1153" w:type="dxa"/>
            <w:hideMark/>
          </w:tcPr>
          <w:p w14:paraId="26290704" w14:textId="77777777" w:rsidR="00097FD8" w:rsidRPr="00532C5D" w:rsidRDefault="00097FD8" w:rsidP="003F4946">
            <w:pPr>
              <w:jc w:val="both"/>
            </w:pPr>
            <w:r w:rsidRPr="00532C5D">
              <w:t>100 000</w:t>
            </w:r>
          </w:p>
        </w:tc>
        <w:tc>
          <w:tcPr>
            <w:tcW w:w="4946" w:type="dxa"/>
            <w:hideMark/>
          </w:tcPr>
          <w:p w14:paraId="0EFEFD65" w14:textId="77777777" w:rsidR="00097FD8" w:rsidRPr="00532C5D" w:rsidRDefault="00097FD8" w:rsidP="003F4946">
            <w:pPr>
              <w:jc w:val="both"/>
            </w:pPr>
            <w:r w:rsidRPr="00532C5D">
              <w:t>Entretien du matériel, communication (téléphone), petits imprévus et pertes (humidité, vol, etc.).</w:t>
            </w:r>
          </w:p>
        </w:tc>
      </w:tr>
      <w:tr w:rsidR="00097FD8" w:rsidRPr="00532C5D" w14:paraId="7F5B518F" w14:textId="77777777" w:rsidTr="00C96F97">
        <w:tc>
          <w:tcPr>
            <w:tcW w:w="3242" w:type="dxa"/>
            <w:shd w:val="clear" w:color="auto" w:fill="FFF2CC" w:themeFill="accent4" w:themeFillTint="33"/>
            <w:hideMark/>
          </w:tcPr>
          <w:p w14:paraId="636F9E12" w14:textId="77777777" w:rsidR="00097FD8" w:rsidRPr="00532C5D" w:rsidRDefault="00097FD8" w:rsidP="003F4946">
            <w:r w:rsidRPr="00532C5D">
              <w:lastRenderedPageBreak/>
              <w:t>Total des coûts</w:t>
            </w:r>
          </w:p>
        </w:tc>
        <w:tc>
          <w:tcPr>
            <w:tcW w:w="1153" w:type="dxa"/>
            <w:shd w:val="clear" w:color="auto" w:fill="FFF2CC" w:themeFill="accent4" w:themeFillTint="33"/>
            <w:hideMark/>
          </w:tcPr>
          <w:p w14:paraId="4C1008A2" w14:textId="77777777" w:rsidR="00097FD8" w:rsidRPr="00532C5D" w:rsidRDefault="00097FD8" w:rsidP="003F4946">
            <w:pPr>
              <w:jc w:val="both"/>
            </w:pPr>
            <w:r w:rsidRPr="00532C5D">
              <w:t>2 900 000</w:t>
            </w:r>
          </w:p>
        </w:tc>
        <w:tc>
          <w:tcPr>
            <w:tcW w:w="4946" w:type="dxa"/>
            <w:shd w:val="clear" w:color="auto" w:fill="FFF2CC" w:themeFill="accent4" w:themeFillTint="33"/>
            <w:hideMark/>
          </w:tcPr>
          <w:p w14:paraId="1E27FE81" w14:textId="77777777" w:rsidR="00097FD8" w:rsidRPr="00532C5D" w:rsidRDefault="00097FD8" w:rsidP="003F4946">
            <w:pPr>
              <w:jc w:val="both"/>
            </w:pPr>
            <w:r w:rsidRPr="00532C5D">
              <w:t>–</w:t>
            </w:r>
          </w:p>
        </w:tc>
      </w:tr>
      <w:tr w:rsidR="00097FD8" w:rsidRPr="00532C5D" w14:paraId="0011BB5C" w14:textId="77777777" w:rsidTr="00C96F97">
        <w:tc>
          <w:tcPr>
            <w:tcW w:w="3242" w:type="dxa"/>
            <w:hideMark/>
          </w:tcPr>
          <w:p w14:paraId="6D54CBB7" w14:textId="48A80760" w:rsidR="00097FD8" w:rsidRPr="00532C5D" w:rsidRDefault="00097FD8" w:rsidP="003F4946">
            <w:pPr>
              <w:jc w:val="both"/>
            </w:pPr>
            <w:r w:rsidRPr="00532C5D">
              <w:t>Revenues</w:t>
            </w:r>
            <w:r w:rsidR="00AE3192" w:rsidRPr="00532C5D">
              <w:t xml:space="preserve"> </w:t>
            </w:r>
            <w:r w:rsidRPr="00532C5D">
              <w:t>de revente</w:t>
            </w:r>
          </w:p>
        </w:tc>
        <w:tc>
          <w:tcPr>
            <w:tcW w:w="1153" w:type="dxa"/>
            <w:hideMark/>
          </w:tcPr>
          <w:p w14:paraId="6918138E" w14:textId="77777777" w:rsidR="00097FD8" w:rsidRPr="00532C5D" w:rsidRDefault="00097FD8" w:rsidP="003F4946">
            <w:pPr>
              <w:jc w:val="both"/>
            </w:pPr>
            <w:r w:rsidRPr="00532C5D">
              <w:t>3 400 000</w:t>
            </w:r>
          </w:p>
        </w:tc>
        <w:tc>
          <w:tcPr>
            <w:tcW w:w="4946" w:type="dxa"/>
            <w:hideMark/>
          </w:tcPr>
          <w:p w14:paraId="5BB313F6" w14:textId="77777777" w:rsidR="00097FD8" w:rsidRPr="00532C5D" w:rsidRDefault="00097FD8" w:rsidP="003F4946">
            <w:pPr>
              <w:jc w:val="both"/>
            </w:pPr>
            <w:r w:rsidRPr="00532C5D">
              <w:t>Revente de 12–15 tonnes à un prix unitaire moyen de 170–180 FCFA/kg (la marge dépend de la saison).</w:t>
            </w:r>
          </w:p>
        </w:tc>
      </w:tr>
      <w:tr w:rsidR="00097FD8" w:rsidRPr="00532C5D" w14:paraId="32F035F8" w14:textId="77777777" w:rsidTr="00C96F97">
        <w:tc>
          <w:tcPr>
            <w:tcW w:w="3242" w:type="dxa"/>
            <w:hideMark/>
          </w:tcPr>
          <w:p w14:paraId="434D569E" w14:textId="77777777" w:rsidR="00097FD8" w:rsidRPr="00532C5D" w:rsidRDefault="00097FD8" w:rsidP="003F4946">
            <w:pPr>
              <w:jc w:val="both"/>
            </w:pPr>
            <w:r w:rsidRPr="00532C5D">
              <w:t>Marge brute (Revenus – Coûts)</w:t>
            </w:r>
          </w:p>
        </w:tc>
        <w:tc>
          <w:tcPr>
            <w:tcW w:w="1153" w:type="dxa"/>
            <w:hideMark/>
          </w:tcPr>
          <w:p w14:paraId="0900CCF6" w14:textId="77777777" w:rsidR="00097FD8" w:rsidRPr="00532C5D" w:rsidRDefault="00097FD8" w:rsidP="003F4946">
            <w:pPr>
              <w:jc w:val="both"/>
            </w:pPr>
            <w:r w:rsidRPr="00532C5D">
              <w:t>500 000</w:t>
            </w:r>
          </w:p>
        </w:tc>
        <w:tc>
          <w:tcPr>
            <w:tcW w:w="4946" w:type="dxa"/>
            <w:hideMark/>
          </w:tcPr>
          <w:p w14:paraId="7EC3A725" w14:textId="77777777" w:rsidR="00097FD8" w:rsidRPr="00532C5D" w:rsidRDefault="00097FD8" w:rsidP="003F4946">
            <w:pPr>
              <w:jc w:val="both"/>
            </w:pPr>
            <w:r w:rsidRPr="00532C5D">
              <w:t>Soit environ 17 % de marge brute dans cet exemple.</w:t>
            </w:r>
          </w:p>
        </w:tc>
      </w:tr>
    </w:tbl>
    <w:p w14:paraId="44534AED" w14:textId="77777777" w:rsidR="00097FD8" w:rsidRPr="00532C5D" w:rsidRDefault="00097FD8" w:rsidP="00097FD8">
      <w:pPr>
        <w:spacing w:line="360" w:lineRule="auto"/>
        <w:jc w:val="both"/>
      </w:pPr>
      <w:r w:rsidRPr="00532C5D">
        <w:t>Le coût d’achat du maïs représente souvent plus de la moitié des dépenses totales pour les grossistes. Cela inclut :  le prix d’achat unitaire et les frais annexes. Le transport est un poste critique, représentant entre 15 et 25 % du total des coûts selon les distances parcourues et l’état des routes. Lors des saisons pluvieuses, l’accessibilité des zones de production se complique, ce qui peut entraîner :</w:t>
      </w:r>
    </w:p>
    <w:p w14:paraId="4A6E4C26" w14:textId="77777777" w:rsidR="00097FD8" w:rsidRPr="00532C5D" w:rsidRDefault="00097FD8">
      <w:pPr>
        <w:pStyle w:val="Paragraphedeliste"/>
        <w:numPr>
          <w:ilvl w:val="0"/>
          <w:numId w:val="35"/>
        </w:numPr>
        <w:spacing w:line="360" w:lineRule="auto"/>
        <w:jc w:val="both"/>
        <w:rPr>
          <w:rFonts w:ascii="Times New Roman" w:hAnsi="Times New Roman" w:cs="Times New Roman"/>
        </w:rPr>
      </w:pPr>
      <w:r w:rsidRPr="00532C5D">
        <w:rPr>
          <w:rFonts w:ascii="Times New Roman" w:hAnsi="Times New Roman" w:cs="Times New Roman"/>
        </w:rPr>
        <w:t>Une augmentation du prix du transport,</w:t>
      </w:r>
    </w:p>
    <w:p w14:paraId="046C36C8" w14:textId="77777777" w:rsidR="00097FD8" w:rsidRPr="00532C5D" w:rsidRDefault="00097FD8">
      <w:pPr>
        <w:pStyle w:val="Paragraphedeliste"/>
        <w:numPr>
          <w:ilvl w:val="0"/>
          <w:numId w:val="35"/>
        </w:numPr>
        <w:spacing w:line="360" w:lineRule="auto"/>
        <w:jc w:val="both"/>
        <w:rPr>
          <w:rFonts w:ascii="Times New Roman" w:hAnsi="Times New Roman" w:cs="Times New Roman"/>
        </w:rPr>
      </w:pPr>
      <w:r w:rsidRPr="00532C5D">
        <w:rPr>
          <w:rFonts w:ascii="Times New Roman" w:hAnsi="Times New Roman" w:cs="Times New Roman"/>
        </w:rPr>
        <w:t>Des retards de livraison,</w:t>
      </w:r>
    </w:p>
    <w:p w14:paraId="467E5C7D" w14:textId="77777777" w:rsidR="00097FD8" w:rsidRPr="00532C5D" w:rsidRDefault="00097FD8">
      <w:pPr>
        <w:pStyle w:val="Paragraphedeliste"/>
        <w:numPr>
          <w:ilvl w:val="0"/>
          <w:numId w:val="35"/>
        </w:numPr>
        <w:spacing w:line="360" w:lineRule="auto"/>
        <w:jc w:val="both"/>
        <w:rPr>
          <w:rFonts w:ascii="Times New Roman" w:hAnsi="Times New Roman" w:cs="Times New Roman"/>
        </w:rPr>
      </w:pPr>
      <w:r w:rsidRPr="00532C5D">
        <w:rPr>
          <w:rFonts w:ascii="Times New Roman" w:hAnsi="Times New Roman" w:cs="Times New Roman"/>
        </w:rPr>
        <w:t>Des risques de détérioration du maïs pendant le trajet (humidité, moisissures).</w:t>
      </w:r>
    </w:p>
    <w:p w14:paraId="6E7932C7" w14:textId="4BF5631C" w:rsidR="00097FD8" w:rsidRPr="00532C5D" w:rsidRDefault="00097FD8" w:rsidP="00097FD8">
      <w:pPr>
        <w:spacing w:line="360" w:lineRule="auto"/>
        <w:jc w:val="both"/>
      </w:pPr>
      <w:r w:rsidRPr="00532C5D">
        <w:t>Les frais logistiques incluent également la manutention (chargement/déchargement), qui peut être sous-traitée à des ouvriers journaliers.</w:t>
      </w:r>
      <w:r w:rsidR="0089708C" w:rsidRPr="00532C5D">
        <w:t xml:space="preserve"> </w:t>
      </w:r>
      <w:r w:rsidRPr="00532C5D">
        <w:t xml:space="preserve">La location d’entrepôts ou d’emplacements de stockage est rarement négociable au mois ; les grossistes doivent souvent payer une somme forfaitaire pour bénéficier d’un espace suffisant et sécurisé. S’y ajoutent des coûts de main-d’œuvre pour manipuler le maïs, peser les sacs, effectuer la ventilation ou l’aération pour éviter la prolifération de champignons, etc. Dans les zones urbaines, les tarifs de location peuvent être très variables : il n’est pas rare de payer entre 25 000 et 40 000 FCFA par mois pour un espace suffisant au stockage de 10 tonnes. </w:t>
      </w:r>
    </w:p>
    <w:p w14:paraId="3A9E0018" w14:textId="77777777" w:rsidR="00097FD8" w:rsidRPr="00532C5D" w:rsidRDefault="00097FD8" w:rsidP="00097FD8">
      <w:pPr>
        <w:spacing w:line="360" w:lineRule="auto"/>
        <w:jc w:val="both"/>
      </w:pPr>
      <w:r w:rsidRPr="00532C5D">
        <w:t xml:space="preserve">Cependant, malgré les nombreuses dépenses, la plupart des grossistes ne disposent pas de trésorerie leur permettant d’acheter d’importants volumes de maïs en une seule fois, surtout pendant la période de récolte où l’offre est abondante et les prix plus attractifs. Ils ont donc recours à des prêts auprès des institutions de microfinance ou auprès d’agents informels (prêteurs privés). Les taux d’intérêt au Tchad pour les activités de commerce informel peuvent être très élevés (parfois 10 à 15 % mensuels en secteur non régulé). Ainsi, ces coûts financiers viennent </w:t>
      </w:r>
      <w:proofErr w:type="spellStart"/>
      <w:r w:rsidRPr="00532C5D">
        <w:t>gréver</w:t>
      </w:r>
      <w:proofErr w:type="spellEnd"/>
      <w:r w:rsidRPr="00532C5D">
        <w:t xml:space="preserve"> la rentabilité si la rotation des stocks n’est pas rapide. La rotation des stocks constitue un indicateur clé de performance pour les grossistes. </w:t>
      </w:r>
      <w:proofErr w:type="spellStart"/>
      <w:r w:rsidRPr="00532C5D">
        <w:t>Ngaressem</w:t>
      </w:r>
      <w:proofErr w:type="spellEnd"/>
      <w:r w:rsidRPr="00532C5D">
        <w:t xml:space="preserve"> et al. (2023) ont établi </w:t>
      </w:r>
      <w:r w:rsidRPr="00532C5D">
        <w:lastRenderedPageBreak/>
        <w:t>une corrélation positive (r=0.72, p&lt;0.001) entre la capacité de stockage et la marge commerciale des grossistes.</w:t>
      </w:r>
    </w:p>
    <w:p w14:paraId="5A765FAD" w14:textId="480AC009" w:rsidR="00097FD8" w:rsidRPr="00532C5D" w:rsidRDefault="0089708C" w:rsidP="008A2626">
      <w:pPr>
        <w:pStyle w:val="Titre3"/>
        <w:numPr>
          <w:ilvl w:val="2"/>
          <w:numId w:val="64"/>
        </w:numPr>
      </w:pPr>
      <w:bookmarkStart w:id="490" w:name="_Toc201563248"/>
      <w:r w:rsidRPr="00532C5D">
        <w:t>L</w:t>
      </w:r>
      <w:r w:rsidR="00BA20D5" w:rsidRPr="00532C5D">
        <w:t>es revenus de revente</w:t>
      </w:r>
      <w:bookmarkEnd w:id="490"/>
    </w:p>
    <w:p w14:paraId="0A414A37" w14:textId="77777777" w:rsidR="00097FD8" w:rsidRPr="00532C5D" w:rsidRDefault="00097FD8" w:rsidP="00097FD8">
      <w:pPr>
        <w:spacing w:line="360" w:lineRule="auto"/>
        <w:jc w:val="both"/>
      </w:pPr>
      <w:r w:rsidRPr="00532C5D">
        <w:t xml:space="preserve">Les revenus du grossiste dépendent largement du prix de revente, qui oscille dans une fourchette assez large selon la période de l’année et la loi de l’offre et la demande. Pendant ou juste après la période de récolte (octobre–novembre dans la zone soudanienne), l’abondance de maïs fait baisser les prix. En revanche, à la soudure (saison de pénurie précédant la récolte suivante), les prix peuvent bondir de 30 à 50 %. Le volume de vente par mois varie selon la capacité de stockage et la disponibilité en fonds du grossiste. Dans le tableau fourni, nous avons estimé un stock moyen de 12 à 15 tonnes, mais certains grossistes de plus grande envergure peuvent traiter jusqu’à 50 ou 100 tonnes par mois dans les zones stratégiques comme N’Djamena. </w:t>
      </w:r>
    </w:p>
    <w:p w14:paraId="05C8D5B5" w14:textId="3BD60596" w:rsidR="00097FD8" w:rsidRPr="00532C5D" w:rsidRDefault="00D7452B" w:rsidP="008A2626">
      <w:pPr>
        <w:pStyle w:val="Titre3"/>
        <w:numPr>
          <w:ilvl w:val="3"/>
          <w:numId w:val="64"/>
        </w:numPr>
      </w:pPr>
      <w:bookmarkStart w:id="491" w:name="_Toc201563249"/>
      <w:r w:rsidRPr="00532C5D">
        <w:t>Rentabilité et facteurs d’influence</w:t>
      </w:r>
      <w:bookmarkEnd w:id="491"/>
    </w:p>
    <w:p w14:paraId="44D246AC" w14:textId="77777777" w:rsidR="00D7452B" w:rsidRPr="00532C5D" w:rsidRDefault="00097FD8" w:rsidP="00097FD8">
      <w:pPr>
        <w:spacing w:line="360" w:lineRule="auto"/>
        <w:jc w:val="both"/>
      </w:pPr>
      <w:r w:rsidRPr="00532C5D">
        <w:t xml:space="preserve">Dans l’exemple chiffré, la marge brute est d’environ 17 %. D'après </w:t>
      </w:r>
      <w:proofErr w:type="spellStart"/>
      <w:r w:rsidRPr="00532C5D">
        <w:t>Djondang</w:t>
      </w:r>
      <w:proofErr w:type="spellEnd"/>
      <w:r w:rsidRPr="00532C5D">
        <w:t xml:space="preserve"> et al. (2022), la rentabilité moyenne des opérations de grossiste varie entre 12 et 18% selon la saison et la zone d'intervention. Cependant, certains grossistes parviennent à atteindre une marge brute de 20 % ou plus, tandis que d’autres, soumis à des coûts de transport élevés ou à des taux d’intérêt excessifs, se contentent d’une marge plus faible. </w:t>
      </w:r>
    </w:p>
    <w:p w14:paraId="04BB3D4D" w14:textId="78C55171" w:rsidR="00097FD8" w:rsidRPr="00532C5D" w:rsidRDefault="00097FD8" w:rsidP="00097FD8">
      <w:pPr>
        <w:spacing w:line="360" w:lineRule="auto"/>
        <w:jc w:val="both"/>
      </w:pPr>
      <w:r w:rsidRPr="00532C5D">
        <w:t>Les facteurs clés influençant la rentabilité sont :</w:t>
      </w:r>
    </w:p>
    <w:p w14:paraId="1E2B5D76" w14:textId="77777777" w:rsidR="00097FD8" w:rsidRPr="00532C5D" w:rsidRDefault="00097FD8">
      <w:pPr>
        <w:pStyle w:val="Paragraphedeliste"/>
        <w:numPr>
          <w:ilvl w:val="0"/>
          <w:numId w:val="34"/>
        </w:numPr>
        <w:spacing w:line="360" w:lineRule="auto"/>
        <w:jc w:val="both"/>
        <w:rPr>
          <w:rFonts w:ascii="Times New Roman" w:hAnsi="Times New Roman" w:cs="Times New Roman"/>
        </w:rPr>
      </w:pPr>
      <w:r w:rsidRPr="00532C5D">
        <w:rPr>
          <w:rFonts w:ascii="Times New Roman" w:hAnsi="Times New Roman" w:cs="Times New Roman"/>
        </w:rPr>
        <w:t>L’approvisionnement (délais et prix d’achat).</w:t>
      </w:r>
    </w:p>
    <w:p w14:paraId="00AD2AF9" w14:textId="77777777" w:rsidR="00097FD8" w:rsidRPr="00532C5D" w:rsidRDefault="00097FD8">
      <w:pPr>
        <w:pStyle w:val="Paragraphedeliste"/>
        <w:numPr>
          <w:ilvl w:val="0"/>
          <w:numId w:val="34"/>
        </w:numPr>
        <w:spacing w:line="360" w:lineRule="auto"/>
        <w:jc w:val="both"/>
        <w:rPr>
          <w:rFonts w:ascii="Times New Roman" w:hAnsi="Times New Roman" w:cs="Times New Roman"/>
        </w:rPr>
      </w:pPr>
      <w:r w:rsidRPr="00532C5D">
        <w:rPr>
          <w:rFonts w:ascii="Times New Roman" w:hAnsi="Times New Roman" w:cs="Times New Roman"/>
        </w:rPr>
        <w:t>La disponibilité de transport et l’état des routes.</w:t>
      </w:r>
    </w:p>
    <w:p w14:paraId="0E56414A" w14:textId="77777777" w:rsidR="00097FD8" w:rsidRPr="00532C5D" w:rsidRDefault="00097FD8">
      <w:pPr>
        <w:pStyle w:val="Paragraphedeliste"/>
        <w:numPr>
          <w:ilvl w:val="0"/>
          <w:numId w:val="34"/>
        </w:numPr>
        <w:spacing w:line="360" w:lineRule="auto"/>
        <w:jc w:val="both"/>
        <w:rPr>
          <w:rFonts w:ascii="Times New Roman" w:hAnsi="Times New Roman" w:cs="Times New Roman"/>
        </w:rPr>
      </w:pPr>
      <w:r w:rsidRPr="00532C5D">
        <w:rPr>
          <w:rFonts w:ascii="Times New Roman" w:hAnsi="Times New Roman" w:cs="Times New Roman"/>
        </w:rPr>
        <w:t>La capacité de stockage et la gestion optimale du stock.</w:t>
      </w:r>
    </w:p>
    <w:p w14:paraId="1E137B85" w14:textId="77777777" w:rsidR="00097FD8" w:rsidRPr="00532C5D" w:rsidRDefault="00097FD8">
      <w:pPr>
        <w:pStyle w:val="Paragraphedeliste"/>
        <w:numPr>
          <w:ilvl w:val="0"/>
          <w:numId w:val="34"/>
        </w:numPr>
        <w:spacing w:line="360" w:lineRule="auto"/>
        <w:jc w:val="both"/>
        <w:rPr>
          <w:rFonts w:ascii="Times New Roman" w:hAnsi="Times New Roman" w:cs="Times New Roman"/>
        </w:rPr>
      </w:pPr>
      <w:r w:rsidRPr="00532C5D">
        <w:rPr>
          <w:rFonts w:ascii="Times New Roman" w:hAnsi="Times New Roman" w:cs="Times New Roman"/>
        </w:rPr>
        <w:t>L’accès au financement (taux d’intérêt, durée des prêts).</w:t>
      </w:r>
    </w:p>
    <w:p w14:paraId="6C764ECE" w14:textId="77777777" w:rsidR="00097FD8" w:rsidRPr="00532C5D" w:rsidRDefault="00097FD8">
      <w:pPr>
        <w:pStyle w:val="Paragraphedeliste"/>
        <w:numPr>
          <w:ilvl w:val="0"/>
          <w:numId w:val="34"/>
        </w:numPr>
        <w:spacing w:line="360" w:lineRule="auto"/>
        <w:jc w:val="both"/>
        <w:rPr>
          <w:rFonts w:ascii="Times New Roman" w:hAnsi="Times New Roman" w:cs="Times New Roman"/>
        </w:rPr>
      </w:pPr>
      <w:r w:rsidRPr="00532C5D">
        <w:rPr>
          <w:rFonts w:ascii="Times New Roman" w:hAnsi="Times New Roman" w:cs="Times New Roman"/>
        </w:rPr>
        <w:t>La fluctuation des prix sur le marché local et régional.</w:t>
      </w:r>
    </w:p>
    <w:p w14:paraId="11BA20D9" w14:textId="790CE9A4" w:rsidR="00097FD8" w:rsidRPr="00532C5D" w:rsidRDefault="0089708C" w:rsidP="008A2626">
      <w:pPr>
        <w:pStyle w:val="Titre3"/>
        <w:numPr>
          <w:ilvl w:val="3"/>
          <w:numId w:val="64"/>
        </w:numPr>
      </w:pPr>
      <w:bookmarkStart w:id="492" w:name="_Toc201563250"/>
      <w:r w:rsidRPr="00532C5D">
        <w:t>P</w:t>
      </w:r>
      <w:r w:rsidR="00D7452B" w:rsidRPr="00532C5D">
        <w:t xml:space="preserve">erspectives </w:t>
      </w:r>
      <w:r w:rsidR="007C0BF5" w:rsidRPr="00532C5D">
        <w:t>d</w:t>
      </w:r>
      <w:r w:rsidR="00D7452B" w:rsidRPr="00532C5D">
        <w:t>’amélioration</w:t>
      </w:r>
      <w:bookmarkEnd w:id="492"/>
    </w:p>
    <w:p w14:paraId="67878A20" w14:textId="46D1FC20" w:rsidR="00097FD8" w:rsidRPr="00532C5D" w:rsidRDefault="00097FD8" w:rsidP="00097FD8">
      <w:pPr>
        <w:spacing w:line="360" w:lineRule="auto"/>
        <w:jc w:val="both"/>
      </w:pPr>
      <w:r w:rsidRPr="00532C5D">
        <w:t xml:space="preserve">Le gouvernement tchadien et les bailleurs de fonds (Banque Africaine de Développement, Banque Mondiale) financent périodiquement des programmes de réhabilitation routière. De meilleures routes réduiraient sensiblement les coûts de transport et les pertes de temps. Des institutions de microfinance ou des banques commerciales proposant des taux plus raisonnables (environ 5–8 % annuels) permettraient aux grossistes de constituer des stocks plus importants </w:t>
      </w:r>
      <w:r w:rsidRPr="00532C5D">
        <w:lastRenderedPageBreak/>
        <w:t>et de mieux négocier les prix d’achat. L’introduction de silos améliorés ou de conteneurs hermétiques pourrait limiter les pertes post-récolte et renforcer la qualité du maïs stocké sur une plus longue durée (FAO, 2022). Des sessions de renforcement de capacités en comptabilité, négociation et gestion des stocks aideraient les grossistes à optimiser leurs transactions et à maintenir des marges bénéficiaires plus stables. Les grossistes occupent une position clé dans la structuration de la filière maïs. Leur santé financière et leurs performances économiques ont un impact direct sur l’ensemble de la chaîne de valeur, notamment sur la capacité des producteurs à écouler leurs récoltes et sur la stabilité de l’approvisionnement pour les consommateurs en zone urbaine. Malgré des défis majeurs (infrastructures, accès au crédit, volatilité des prix), il existe des leviers d’amélioration qui, s’ils sont actionnés conjointement par les acteurs publics et privés, peuvent considérablement renforcer la rentabilité et la résilience des commerçants grossistes.</w:t>
      </w:r>
    </w:p>
    <w:p w14:paraId="55CADB18" w14:textId="5FF9A7C7" w:rsidR="00097FD8" w:rsidRPr="00532C5D" w:rsidRDefault="00097FD8" w:rsidP="008A2626">
      <w:pPr>
        <w:pStyle w:val="Titre3"/>
        <w:numPr>
          <w:ilvl w:val="2"/>
          <w:numId w:val="64"/>
        </w:numPr>
      </w:pPr>
      <w:bookmarkStart w:id="493" w:name="_Toc201563251"/>
      <w:r w:rsidRPr="00532C5D">
        <w:t>Les commerçants détaillants</w:t>
      </w:r>
      <w:bookmarkEnd w:id="493"/>
      <w:r w:rsidRPr="00532C5D">
        <w:t xml:space="preserve"> </w:t>
      </w:r>
    </w:p>
    <w:p w14:paraId="62441004" w14:textId="77777777" w:rsidR="00097FD8" w:rsidRPr="00532C5D" w:rsidRDefault="00097FD8" w:rsidP="00097FD8">
      <w:pPr>
        <w:spacing w:line="360" w:lineRule="auto"/>
        <w:jc w:val="both"/>
      </w:pPr>
      <w:r w:rsidRPr="00532C5D">
        <w:rPr>
          <w:szCs w:val="24"/>
        </w:rPr>
        <w:t>Les commerçants détaillants, souvent de plus petite envergure que les grossistes, assurent la mise à disposition du maïs (grain ou transformé) au plus près des consommateurs finaux. Ils jouent un rôle crucial pour la sécurité alimentaire dans les quartiers urbains comme dans les zones rurales, car ils offrent la possibilité d’acheter de petites quantités (souvent au kilogramme ou au « </w:t>
      </w:r>
      <w:proofErr w:type="spellStart"/>
      <w:r w:rsidRPr="00532C5D">
        <w:rPr>
          <w:szCs w:val="24"/>
        </w:rPr>
        <w:t>tiya</w:t>
      </w:r>
      <w:proofErr w:type="spellEnd"/>
      <w:r w:rsidRPr="00532C5D">
        <w:rPr>
          <w:szCs w:val="24"/>
        </w:rPr>
        <w:t xml:space="preserve"> » mesuré dans des récipients) à des prix ajustés en fonction du pouvoir d’achat local. </w:t>
      </w:r>
      <w:r w:rsidRPr="00532C5D">
        <w:t>Dans de nombreux marchés tchadiens, le commerce de détail du maïs est tenu par :</w:t>
      </w:r>
    </w:p>
    <w:p w14:paraId="682763A9" w14:textId="77777777" w:rsidR="00097FD8" w:rsidRPr="00532C5D" w:rsidRDefault="00097FD8">
      <w:pPr>
        <w:numPr>
          <w:ilvl w:val="0"/>
          <w:numId w:val="36"/>
        </w:numPr>
        <w:spacing w:line="360" w:lineRule="auto"/>
        <w:jc w:val="both"/>
        <w:rPr>
          <w:szCs w:val="24"/>
        </w:rPr>
      </w:pPr>
      <w:r w:rsidRPr="00532C5D">
        <w:rPr>
          <w:szCs w:val="24"/>
        </w:rPr>
        <w:t xml:space="preserve">Des </w:t>
      </w:r>
      <w:r w:rsidRPr="00532C5D">
        <w:rPr>
          <w:b/>
          <w:bCs/>
          <w:szCs w:val="24"/>
        </w:rPr>
        <w:t>petits commerçants fixes</w:t>
      </w:r>
      <w:r w:rsidRPr="00532C5D">
        <w:rPr>
          <w:szCs w:val="24"/>
        </w:rPr>
        <w:t xml:space="preserve"> : possédant un étal ou une boutique permanente dans un marché.</w:t>
      </w:r>
    </w:p>
    <w:p w14:paraId="4A272E0D" w14:textId="77777777" w:rsidR="00097FD8" w:rsidRPr="00532C5D" w:rsidRDefault="00097FD8">
      <w:pPr>
        <w:numPr>
          <w:ilvl w:val="0"/>
          <w:numId w:val="36"/>
        </w:numPr>
        <w:spacing w:line="360" w:lineRule="auto"/>
        <w:jc w:val="both"/>
        <w:rPr>
          <w:szCs w:val="24"/>
        </w:rPr>
      </w:pPr>
      <w:r w:rsidRPr="00532C5D">
        <w:rPr>
          <w:szCs w:val="24"/>
        </w:rPr>
        <w:t xml:space="preserve">Des </w:t>
      </w:r>
      <w:r w:rsidRPr="00532C5D">
        <w:rPr>
          <w:b/>
          <w:bCs/>
          <w:szCs w:val="24"/>
        </w:rPr>
        <w:t xml:space="preserve">commerçants ambulants </w:t>
      </w:r>
      <w:r w:rsidRPr="00532C5D">
        <w:rPr>
          <w:szCs w:val="24"/>
        </w:rPr>
        <w:t>: sillonnant les quartiers ou les villages pour vendre le maïs directement au consommateur.</w:t>
      </w:r>
    </w:p>
    <w:p w14:paraId="5C1E7287" w14:textId="77777777" w:rsidR="00097FD8" w:rsidRPr="00532C5D" w:rsidRDefault="00097FD8" w:rsidP="00097FD8">
      <w:pPr>
        <w:tabs>
          <w:tab w:val="num" w:pos="720"/>
        </w:tabs>
        <w:spacing w:line="360" w:lineRule="auto"/>
        <w:jc w:val="both"/>
        <w:rPr>
          <w:szCs w:val="24"/>
        </w:rPr>
      </w:pPr>
      <w:r w:rsidRPr="00532C5D">
        <w:rPr>
          <w:szCs w:val="24"/>
        </w:rPr>
        <w:t xml:space="preserve">Selon les études de la FAO (2022) et du SISAAP (2022), la majorité de ces commerçants sont des micro-entrepreneurs, souvent des femmes, qui gèrent des stocks de quelques dizaines à quelques centaines de kilogrammes au maximum. Les volumes traités varient considérablement, de 50 kg à 500 kg par semaine selon la localisation et la saison. Le capital de départ est limité, et la rotation de stock est rapide afin d’éviter les risques de détérioration ou de fluctuation des prix. Ils achètent leur maïs auprès des grossistes (le canal le plus fréquent), parfois directement des agriculteurs locaux (notamment dans les zones périurbaines), ou parfois </w:t>
      </w:r>
      <w:r w:rsidRPr="00532C5D">
        <w:rPr>
          <w:szCs w:val="24"/>
        </w:rPr>
        <w:lastRenderedPageBreak/>
        <w:t>d’autres intermédiaires ou semi-grossistes sur les marchés régionaux. Ce mode de fonctionnement leur confère des avantages dont le principal est qu’il peut répercuter les fluctuations de prix sur le consommateur de manière quasi immédiate, en ajustant la marge ou la portion vendue. Toutefois, il subit aussi des coûts et contraintes spécifiques :</w:t>
      </w:r>
    </w:p>
    <w:p w14:paraId="171C7BAA" w14:textId="77777777" w:rsidR="00097FD8" w:rsidRPr="00532C5D" w:rsidRDefault="00097FD8">
      <w:pPr>
        <w:numPr>
          <w:ilvl w:val="0"/>
          <w:numId w:val="37"/>
        </w:numPr>
        <w:spacing w:line="360" w:lineRule="auto"/>
        <w:jc w:val="both"/>
        <w:rPr>
          <w:szCs w:val="24"/>
        </w:rPr>
      </w:pPr>
      <w:r w:rsidRPr="00532C5D">
        <w:rPr>
          <w:b/>
          <w:bCs/>
          <w:szCs w:val="24"/>
        </w:rPr>
        <w:t>Petit volume d’achat</w:t>
      </w:r>
      <w:r w:rsidRPr="00532C5D">
        <w:rPr>
          <w:szCs w:val="24"/>
        </w:rPr>
        <w:t xml:space="preserve"> : Le détaillant ne peut pas bénéficier des économies d’échelle que réalisent les grossistes en achetant en gros.</w:t>
      </w:r>
    </w:p>
    <w:p w14:paraId="3AC0DB56" w14:textId="77777777" w:rsidR="00097FD8" w:rsidRPr="00532C5D" w:rsidRDefault="00097FD8">
      <w:pPr>
        <w:numPr>
          <w:ilvl w:val="0"/>
          <w:numId w:val="37"/>
        </w:numPr>
        <w:spacing w:line="360" w:lineRule="auto"/>
        <w:jc w:val="both"/>
        <w:rPr>
          <w:szCs w:val="24"/>
        </w:rPr>
      </w:pPr>
      <w:r w:rsidRPr="00532C5D">
        <w:rPr>
          <w:b/>
          <w:bCs/>
          <w:szCs w:val="24"/>
        </w:rPr>
        <w:t>Stockage minimal</w:t>
      </w:r>
      <w:r w:rsidRPr="00532C5D">
        <w:rPr>
          <w:szCs w:val="24"/>
        </w:rPr>
        <w:t xml:space="preserve"> : Les détaillants stockent souvent à domicile ou dans un petit local de marché, réduisant les charges de location, mais exposant parfois leur marchandise à des risques de contamination ou de vol.</w:t>
      </w:r>
    </w:p>
    <w:p w14:paraId="13AB3D06" w14:textId="77777777" w:rsidR="00097FD8" w:rsidRPr="00532C5D" w:rsidRDefault="00097FD8">
      <w:pPr>
        <w:numPr>
          <w:ilvl w:val="0"/>
          <w:numId w:val="37"/>
        </w:numPr>
        <w:spacing w:line="360" w:lineRule="auto"/>
        <w:jc w:val="both"/>
        <w:rPr>
          <w:szCs w:val="24"/>
        </w:rPr>
      </w:pPr>
      <w:r w:rsidRPr="00532C5D">
        <w:rPr>
          <w:b/>
          <w:bCs/>
          <w:szCs w:val="24"/>
        </w:rPr>
        <w:t>Frais de transport</w:t>
      </w:r>
      <w:r w:rsidRPr="00532C5D">
        <w:rPr>
          <w:szCs w:val="24"/>
        </w:rPr>
        <w:t xml:space="preserve"> : S’ils s’approvisionnent directement auprès des producteurs ou doivent se déplacer régulièrement, les coûts de transport peuvent être importants rapportés au faible volume d’achat.</w:t>
      </w:r>
    </w:p>
    <w:p w14:paraId="2B50CD4C" w14:textId="77777777" w:rsidR="00097FD8" w:rsidRPr="00532C5D" w:rsidRDefault="00097FD8">
      <w:pPr>
        <w:numPr>
          <w:ilvl w:val="0"/>
          <w:numId w:val="37"/>
        </w:numPr>
        <w:spacing w:line="360" w:lineRule="auto"/>
        <w:jc w:val="both"/>
        <w:rPr>
          <w:szCs w:val="24"/>
        </w:rPr>
      </w:pPr>
      <w:r w:rsidRPr="00532C5D">
        <w:rPr>
          <w:b/>
          <w:bCs/>
          <w:szCs w:val="24"/>
        </w:rPr>
        <w:t>Taxes de marché</w:t>
      </w:r>
      <w:r w:rsidRPr="00532C5D">
        <w:rPr>
          <w:szCs w:val="24"/>
        </w:rPr>
        <w:t xml:space="preserve"> : Dans certains grands marchés urbains (ex. Marché Central de N’Djamena), les autorités locales perçoivent des redevances quotidiennes ou hebdomadaires pour l’occupation d’un emplacement.</w:t>
      </w:r>
    </w:p>
    <w:p w14:paraId="55E0A656" w14:textId="633D97F4" w:rsidR="00097FD8" w:rsidRPr="00532C5D" w:rsidRDefault="008A2626" w:rsidP="001308A5">
      <w:pPr>
        <w:pStyle w:val="Titre3"/>
      </w:pPr>
      <w:bookmarkStart w:id="494" w:name="_Toc201563252"/>
      <w:r w:rsidRPr="00532C5D">
        <w:t>4</w:t>
      </w:r>
      <w:r w:rsidR="004853FE" w:rsidRPr="00532C5D">
        <w:t>.2.2.1</w:t>
      </w:r>
      <w:r w:rsidR="0089708C" w:rsidRPr="00532C5D">
        <w:t xml:space="preserve"> </w:t>
      </w:r>
      <w:r w:rsidR="00097FD8" w:rsidRPr="00532C5D">
        <w:t>Exemples de comptes d’exploitation pour un détaillant type</w:t>
      </w:r>
      <w:bookmarkEnd w:id="494"/>
    </w:p>
    <w:p w14:paraId="265A2742" w14:textId="77777777" w:rsidR="00097FD8" w:rsidRPr="00532C5D" w:rsidRDefault="00097FD8" w:rsidP="00097FD8">
      <w:pPr>
        <w:pStyle w:val="NormalWeb"/>
        <w:spacing w:line="360" w:lineRule="auto"/>
        <w:jc w:val="both"/>
      </w:pPr>
      <w:r w:rsidRPr="00532C5D">
        <w:t xml:space="preserve">Prenons l’exemple d’une </w:t>
      </w:r>
      <w:r w:rsidRPr="00532C5D">
        <w:rPr>
          <w:rStyle w:val="lev"/>
          <w:rFonts w:eastAsiaTheme="majorEastAsia"/>
          <w:b w:val="0"/>
          <w:bCs w:val="0"/>
        </w:rPr>
        <w:t>commerçante détaillante</w:t>
      </w:r>
      <w:r w:rsidRPr="00532C5D">
        <w:rPr>
          <w:b/>
          <w:bCs/>
        </w:rPr>
        <w:t xml:space="preserve"> </w:t>
      </w:r>
      <w:r w:rsidRPr="00532C5D">
        <w:t xml:space="preserve">opérant sur un marché urbain (par exemple, le Marché à Mil de </w:t>
      </w:r>
      <w:proofErr w:type="spellStart"/>
      <w:r w:rsidRPr="00532C5D">
        <w:t>Dembé</w:t>
      </w:r>
      <w:proofErr w:type="spellEnd"/>
      <w:r w:rsidRPr="00532C5D">
        <w:t xml:space="preserve"> à N’Djamena). Elle gère un stock initial d’une à deux </w:t>
      </w:r>
      <w:r w:rsidRPr="00532C5D">
        <w:rPr>
          <w:rStyle w:val="lev"/>
          <w:rFonts w:eastAsiaTheme="majorEastAsia"/>
          <w:b w:val="0"/>
          <w:bCs w:val="0"/>
        </w:rPr>
        <w:t>tonnes</w:t>
      </w:r>
      <w:r w:rsidRPr="00532C5D">
        <w:t xml:space="preserve"> de maïs par mois, qu’elle écoule en sacs de 50 kg ou au détail (en petites portions au kilogramme). Les données suivantes sont issues de témoignages recueillis lors d’enquêtes de terrain menées par des ONG locales (Rapport IFAD, 2020) et recoupées avec certaines estimations de la FAO (2022).</w:t>
      </w:r>
    </w:p>
    <w:p w14:paraId="4E256156" w14:textId="68CE3112" w:rsidR="00846554" w:rsidRPr="00532C5D" w:rsidRDefault="00846554" w:rsidP="00846554">
      <w:pPr>
        <w:pStyle w:val="Lgende"/>
      </w:pPr>
      <w:bookmarkStart w:id="495" w:name="_Toc197086861"/>
      <w:r w:rsidRPr="00532C5D">
        <w:t xml:space="preserve">Tableau </w:t>
      </w:r>
      <w:r w:rsidRPr="00532C5D">
        <w:fldChar w:fldCharType="begin"/>
      </w:r>
      <w:r w:rsidRPr="00532C5D">
        <w:instrText xml:space="preserve"> SEQ Tableau \* ARABIC </w:instrText>
      </w:r>
      <w:r w:rsidRPr="00532C5D">
        <w:fldChar w:fldCharType="separate"/>
      </w:r>
      <w:r w:rsidR="00854E1F" w:rsidRPr="00532C5D">
        <w:rPr>
          <w:noProof/>
        </w:rPr>
        <w:t>31</w:t>
      </w:r>
      <w:r w:rsidRPr="00532C5D">
        <w:rPr>
          <w:noProof/>
        </w:rPr>
        <w:fldChar w:fldCharType="end"/>
      </w:r>
      <w:r w:rsidRPr="00532C5D">
        <w:t> : Exemples de comptes d’exploitation pour un détaillant type</w:t>
      </w:r>
      <w:bookmarkEnd w:id="495"/>
    </w:p>
    <w:tbl>
      <w:tblPr>
        <w:tblW w:w="90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87"/>
        <w:gridCol w:w="1276"/>
        <w:gridCol w:w="4409"/>
      </w:tblGrid>
      <w:tr w:rsidR="00097FD8" w:rsidRPr="00532C5D" w14:paraId="4BAC0074" w14:textId="77777777" w:rsidTr="00846554">
        <w:trPr>
          <w:trHeight w:val="580"/>
        </w:trPr>
        <w:tc>
          <w:tcPr>
            <w:tcW w:w="3387" w:type="dxa"/>
            <w:shd w:val="clear" w:color="auto" w:fill="FFF2CC" w:themeFill="accent4" w:themeFillTint="33"/>
            <w:vAlign w:val="center"/>
            <w:hideMark/>
          </w:tcPr>
          <w:p w14:paraId="6BA0C5AC" w14:textId="77777777" w:rsidR="00097FD8" w:rsidRPr="00532C5D" w:rsidRDefault="00097FD8" w:rsidP="003F4946">
            <w:pPr>
              <w:suppressAutoHyphens w:val="0"/>
              <w:autoSpaceDN/>
              <w:spacing w:before="0" w:after="0" w:line="240" w:lineRule="auto"/>
              <w:textAlignment w:val="auto"/>
              <w:rPr>
                <w:rFonts w:eastAsia="Times New Roman"/>
                <w:b/>
                <w:bCs/>
                <w:color w:val="000000"/>
                <w:szCs w:val="24"/>
                <w:lang w:val="en-US" w:eastAsia="zh-CN"/>
              </w:rPr>
            </w:pPr>
            <w:proofErr w:type="spellStart"/>
            <w:r w:rsidRPr="00532C5D">
              <w:rPr>
                <w:rFonts w:eastAsia="Times New Roman"/>
                <w:b/>
                <w:bCs/>
                <w:color w:val="000000"/>
                <w:szCs w:val="24"/>
                <w:lang w:val="en-US" w:eastAsia="zh-CN"/>
              </w:rPr>
              <w:t>Postes</w:t>
            </w:r>
            <w:proofErr w:type="spellEnd"/>
          </w:p>
        </w:tc>
        <w:tc>
          <w:tcPr>
            <w:tcW w:w="1276" w:type="dxa"/>
            <w:shd w:val="clear" w:color="auto" w:fill="FFF2CC" w:themeFill="accent4" w:themeFillTint="33"/>
            <w:vAlign w:val="center"/>
            <w:hideMark/>
          </w:tcPr>
          <w:p w14:paraId="11CC4841" w14:textId="77777777" w:rsidR="00097FD8" w:rsidRPr="00532C5D" w:rsidRDefault="00097FD8" w:rsidP="003F4946">
            <w:pPr>
              <w:suppressAutoHyphens w:val="0"/>
              <w:autoSpaceDN/>
              <w:spacing w:before="0" w:after="0" w:line="240" w:lineRule="auto"/>
              <w:jc w:val="center"/>
              <w:textAlignment w:val="auto"/>
              <w:rPr>
                <w:rFonts w:eastAsia="Times New Roman"/>
                <w:b/>
                <w:bCs/>
                <w:color w:val="000000"/>
                <w:szCs w:val="24"/>
                <w:lang w:val="en-US" w:eastAsia="zh-CN"/>
              </w:rPr>
            </w:pPr>
            <w:proofErr w:type="spellStart"/>
            <w:r w:rsidRPr="00532C5D">
              <w:rPr>
                <w:rFonts w:eastAsia="Times New Roman"/>
                <w:b/>
                <w:bCs/>
                <w:color w:val="000000"/>
                <w:szCs w:val="24"/>
                <w:lang w:val="en-US" w:eastAsia="zh-CN"/>
              </w:rPr>
              <w:t>Montant</w:t>
            </w:r>
            <w:proofErr w:type="spellEnd"/>
            <w:r w:rsidRPr="00532C5D">
              <w:rPr>
                <w:rFonts w:eastAsia="Times New Roman"/>
                <w:b/>
                <w:bCs/>
                <w:color w:val="000000"/>
                <w:szCs w:val="24"/>
                <w:lang w:val="en-US" w:eastAsia="zh-CN"/>
              </w:rPr>
              <w:t xml:space="preserve"> (FCFA)</w:t>
            </w:r>
          </w:p>
        </w:tc>
        <w:tc>
          <w:tcPr>
            <w:tcW w:w="4409" w:type="dxa"/>
            <w:shd w:val="clear" w:color="auto" w:fill="FFF2CC" w:themeFill="accent4" w:themeFillTint="33"/>
            <w:vAlign w:val="center"/>
            <w:hideMark/>
          </w:tcPr>
          <w:p w14:paraId="64FCA753" w14:textId="77777777" w:rsidR="00097FD8" w:rsidRPr="00532C5D" w:rsidRDefault="00097FD8" w:rsidP="003F4946">
            <w:pPr>
              <w:suppressAutoHyphens w:val="0"/>
              <w:autoSpaceDN/>
              <w:spacing w:before="0" w:after="0" w:line="240" w:lineRule="auto"/>
              <w:jc w:val="center"/>
              <w:textAlignment w:val="auto"/>
              <w:rPr>
                <w:rFonts w:eastAsia="Times New Roman"/>
                <w:b/>
                <w:bCs/>
                <w:color w:val="000000"/>
                <w:szCs w:val="24"/>
                <w:lang w:val="en-US" w:eastAsia="zh-CN"/>
              </w:rPr>
            </w:pPr>
            <w:proofErr w:type="spellStart"/>
            <w:r w:rsidRPr="00532C5D">
              <w:rPr>
                <w:rFonts w:eastAsia="Times New Roman"/>
                <w:b/>
                <w:bCs/>
                <w:color w:val="000000"/>
                <w:szCs w:val="24"/>
                <w:lang w:val="en-US" w:eastAsia="zh-CN"/>
              </w:rPr>
              <w:t>Commentaire</w:t>
            </w:r>
            <w:proofErr w:type="spellEnd"/>
          </w:p>
        </w:tc>
      </w:tr>
      <w:tr w:rsidR="00097FD8" w:rsidRPr="00532C5D" w14:paraId="7C2A3B85" w14:textId="77777777" w:rsidTr="00846554">
        <w:trPr>
          <w:trHeight w:val="870"/>
        </w:trPr>
        <w:tc>
          <w:tcPr>
            <w:tcW w:w="3387" w:type="dxa"/>
            <w:shd w:val="clear" w:color="auto" w:fill="auto"/>
            <w:vAlign w:val="center"/>
            <w:hideMark/>
          </w:tcPr>
          <w:p w14:paraId="209A5229"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1. Achat du maïs (stock mensuel ~1 tonne)</w:t>
            </w:r>
          </w:p>
        </w:tc>
        <w:tc>
          <w:tcPr>
            <w:tcW w:w="1276" w:type="dxa"/>
            <w:shd w:val="clear" w:color="auto" w:fill="auto"/>
            <w:vAlign w:val="center"/>
            <w:hideMark/>
          </w:tcPr>
          <w:p w14:paraId="5B4EB793"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150 000</w:t>
            </w:r>
          </w:p>
        </w:tc>
        <w:tc>
          <w:tcPr>
            <w:tcW w:w="4409" w:type="dxa"/>
            <w:shd w:val="clear" w:color="auto" w:fill="auto"/>
            <w:vAlign w:val="center"/>
            <w:hideMark/>
          </w:tcPr>
          <w:p w14:paraId="75E56395"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Prix unitaire de ~150 FCFA/kg si acheté à un grossiste local (variation selon la saison).</w:t>
            </w:r>
          </w:p>
        </w:tc>
      </w:tr>
      <w:tr w:rsidR="00097FD8" w:rsidRPr="00532C5D" w14:paraId="0802C900" w14:textId="77777777" w:rsidTr="00846554">
        <w:trPr>
          <w:trHeight w:val="1160"/>
        </w:trPr>
        <w:tc>
          <w:tcPr>
            <w:tcW w:w="3387" w:type="dxa"/>
            <w:shd w:val="clear" w:color="auto" w:fill="auto"/>
            <w:vAlign w:val="center"/>
            <w:hideMark/>
          </w:tcPr>
          <w:p w14:paraId="7B3A48D6"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lastRenderedPageBreak/>
              <w:t>2. Transport (</w:t>
            </w:r>
            <w:proofErr w:type="spellStart"/>
            <w:r w:rsidRPr="00532C5D">
              <w:rPr>
                <w:rFonts w:eastAsia="Times New Roman"/>
                <w:color w:val="000000"/>
                <w:szCs w:val="24"/>
                <w:lang w:val="en-US" w:eastAsia="zh-CN"/>
              </w:rPr>
              <w:t>approvisionnement</w:t>
            </w:r>
            <w:proofErr w:type="spellEnd"/>
            <w:r w:rsidRPr="00532C5D">
              <w:rPr>
                <w:rFonts w:eastAsia="Times New Roman"/>
                <w:color w:val="000000"/>
                <w:szCs w:val="24"/>
                <w:lang w:val="en-US" w:eastAsia="zh-CN"/>
              </w:rPr>
              <w:t>)</w:t>
            </w:r>
          </w:p>
        </w:tc>
        <w:tc>
          <w:tcPr>
            <w:tcW w:w="1276" w:type="dxa"/>
            <w:shd w:val="clear" w:color="auto" w:fill="auto"/>
            <w:vAlign w:val="center"/>
            <w:hideMark/>
          </w:tcPr>
          <w:p w14:paraId="06092CC3"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20 000</w:t>
            </w:r>
          </w:p>
        </w:tc>
        <w:tc>
          <w:tcPr>
            <w:tcW w:w="4409" w:type="dxa"/>
            <w:shd w:val="clear" w:color="auto" w:fill="auto"/>
            <w:vAlign w:val="center"/>
            <w:hideMark/>
          </w:tcPr>
          <w:p w14:paraId="2906E16D"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Frais pour le transport depuis le dépôt du grossiste jusqu’au marché (inclut souvent une location de tricycle ou taxi).</w:t>
            </w:r>
          </w:p>
        </w:tc>
      </w:tr>
      <w:tr w:rsidR="00097FD8" w:rsidRPr="00532C5D" w14:paraId="5EAA7899" w14:textId="77777777" w:rsidTr="00846554">
        <w:trPr>
          <w:trHeight w:val="1160"/>
        </w:trPr>
        <w:tc>
          <w:tcPr>
            <w:tcW w:w="3387" w:type="dxa"/>
            <w:shd w:val="clear" w:color="auto" w:fill="auto"/>
            <w:vAlign w:val="center"/>
            <w:hideMark/>
          </w:tcPr>
          <w:p w14:paraId="6DE5B387"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t xml:space="preserve">3. Taxe de </w:t>
            </w:r>
            <w:proofErr w:type="spellStart"/>
            <w:r w:rsidRPr="00532C5D">
              <w:rPr>
                <w:rFonts w:eastAsia="Times New Roman"/>
                <w:color w:val="000000"/>
                <w:szCs w:val="24"/>
                <w:lang w:val="en-US" w:eastAsia="zh-CN"/>
              </w:rPr>
              <w:t>marché</w:t>
            </w:r>
            <w:proofErr w:type="spellEnd"/>
            <w:r w:rsidRPr="00532C5D">
              <w:rPr>
                <w:rFonts w:eastAsia="Times New Roman"/>
                <w:color w:val="000000"/>
                <w:szCs w:val="24"/>
                <w:lang w:val="en-US" w:eastAsia="zh-CN"/>
              </w:rPr>
              <w:t xml:space="preserve"> / Emplacement</w:t>
            </w:r>
          </w:p>
        </w:tc>
        <w:tc>
          <w:tcPr>
            <w:tcW w:w="1276" w:type="dxa"/>
            <w:shd w:val="clear" w:color="auto" w:fill="auto"/>
            <w:vAlign w:val="center"/>
            <w:hideMark/>
          </w:tcPr>
          <w:p w14:paraId="20253A88"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10 000</w:t>
            </w:r>
          </w:p>
        </w:tc>
        <w:tc>
          <w:tcPr>
            <w:tcW w:w="4409" w:type="dxa"/>
            <w:shd w:val="clear" w:color="auto" w:fill="auto"/>
            <w:vAlign w:val="center"/>
            <w:hideMark/>
          </w:tcPr>
          <w:p w14:paraId="4F4329E1"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Montant mensuel (ou cumulé sur plusieurs jours) pour occuper un stand sur le marché.</w:t>
            </w:r>
          </w:p>
        </w:tc>
      </w:tr>
      <w:tr w:rsidR="00097FD8" w:rsidRPr="00532C5D" w14:paraId="2EAB607E" w14:textId="77777777" w:rsidTr="00846554">
        <w:trPr>
          <w:trHeight w:val="870"/>
        </w:trPr>
        <w:tc>
          <w:tcPr>
            <w:tcW w:w="3387" w:type="dxa"/>
            <w:shd w:val="clear" w:color="auto" w:fill="auto"/>
            <w:vAlign w:val="center"/>
            <w:hideMark/>
          </w:tcPr>
          <w:p w14:paraId="4CE179F2"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t xml:space="preserve">4. Perte / Vol / </w:t>
            </w:r>
            <w:proofErr w:type="spellStart"/>
            <w:r w:rsidRPr="00532C5D">
              <w:rPr>
                <w:rFonts w:eastAsia="Times New Roman"/>
                <w:color w:val="000000"/>
                <w:szCs w:val="24"/>
                <w:lang w:val="en-US" w:eastAsia="zh-CN"/>
              </w:rPr>
              <w:t>Détérioration</w:t>
            </w:r>
            <w:proofErr w:type="spellEnd"/>
          </w:p>
        </w:tc>
        <w:tc>
          <w:tcPr>
            <w:tcW w:w="1276" w:type="dxa"/>
            <w:shd w:val="clear" w:color="auto" w:fill="auto"/>
            <w:vAlign w:val="center"/>
            <w:hideMark/>
          </w:tcPr>
          <w:p w14:paraId="01101621"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5 000</w:t>
            </w:r>
          </w:p>
        </w:tc>
        <w:tc>
          <w:tcPr>
            <w:tcW w:w="4409" w:type="dxa"/>
            <w:shd w:val="clear" w:color="auto" w:fill="auto"/>
            <w:vAlign w:val="center"/>
            <w:hideMark/>
          </w:tcPr>
          <w:p w14:paraId="612DA1F7"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Environ 3–5 % du stock peut être perdu ou détérioré (humidité, rongeurs, etc.).</w:t>
            </w:r>
          </w:p>
        </w:tc>
      </w:tr>
      <w:tr w:rsidR="00097FD8" w:rsidRPr="00532C5D" w14:paraId="7B2B4302" w14:textId="77777777" w:rsidTr="00846554">
        <w:trPr>
          <w:trHeight w:val="870"/>
        </w:trPr>
        <w:tc>
          <w:tcPr>
            <w:tcW w:w="3387" w:type="dxa"/>
            <w:shd w:val="clear" w:color="auto" w:fill="auto"/>
            <w:vAlign w:val="center"/>
            <w:hideMark/>
          </w:tcPr>
          <w:p w14:paraId="7FA185F4"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t xml:space="preserve">5. </w:t>
            </w:r>
            <w:proofErr w:type="spellStart"/>
            <w:r w:rsidRPr="00532C5D">
              <w:rPr>
                <w:rFonts w:eastAsia="Times New Roman"/>
                <w:color w:val="000000"/>
                <w:szCs w:val="24"/>
                <w:lang w:val="en-US" w:eastAsia="zh-CN"/>
              </w:rPr>
              <w:t>Autres</w:t>
            </w:r>
            <w:proofErr w:type="spellEnd"/>
            <w:r w:rsidRPr="00532C5D">
              <w:rPr>
                <w:rFonts w:eastAsia="Times New Roman"/>
                <w:color w:val="000000"/>
                <w:szCs w:val="24"/>
                <w:lang w:val="en-US" w:eastAsia="zh-CN"/>
              </w:rPr>
              <w:t xml:space="preserve"> </w:t>
            </w:r>
            <w:proofErr w:type="spellStart"/>
            <w:r w:rsidRPr="00532C5D">
              <w:rPr>
                <w:rFonts w:eastAsia="Times New Roman"/>
                <w:color w:val="000000"/>
                <w:szCs w:val="24"/>
                <w:lang w:val="en-US" w:eastAsia="zh-CN"/>
              </w:rPr>
              <w:t>coûts</w:t>
            </w:r>
            <w:proofErr w:type="spellEnd"/>
          </w:p>
        </w:tc>
        <w:tc>
          <w:tcPr>
            <w:tcW w:w="1276" w:type="dxa"/>
            <w:shd w:val="clear" w:color="auto" w:fill="auto"/>
            <w:vAlign w:val="center"/>
            <w:hideMark/>
          </w:tcPr>
          <w:p w14:paraId="729CED14"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10 000</w:t>
            </w:r>
          </w:p>
        </w:tc>
        <w:tc>
          <w:tcPr>
            <w:tcW w:w="4409" w:type="dxa"/>
            <w:shd w:val="clear" w:color="auto" w:fill="auto"/>
            <w:vAlign w:val="center"/>
            <w:hideMark/>
          </w:tcPr>
          <w:p w14:paraId="094019D2"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Inclut la communication (téléphone), l’achat de sacs, les petits aléas.</w:t>
            </w:r>
          </w:p>
        </w:tc>
      </w:tr>
      <w:tr w:rsidR="00097FD8" w:rsidRPr="00532C5D" w14:paraId="370C47C9" w14:textId="77777777" w:rsidTr="00846554">
        <w:trPr>
          <w:trHeight w:val="290"/>
        </w:trPr>
        <w:tc>
          <w:tcPr>
            <w:tcW w:w="3387" w:type="dxa"/>
            <w:shd w:val="clear" w:color="auto" w:fill="FFF2CC" w:themeFill="accent4" w:themeFillTint="33"/>
            <w:vAlign w:val="center"/>
            <w:hideMark/>
          </w:tcPr>
          <w:p w14:paraId="45B6ACFF" w14:textId="77777777" w:rsidR="00097FD8" w:rsidRPr="00532C5D" w:rsidRDefault="00097FD8" w:rsidP="003F4946">
            <w:pPr>
              <w:suppressAutoHyphens w:val="0"/>
              <w:autoSpaceDN/>
              <w:spacing w:before="0" w:after="0" w:line="240" w:lineRule="auto"/>
              <w:textAlignment w:val="auto"/>
              <w:rPr>
                <w:rFonts w:eastAsia="Times New Roman"/>
                <w:b/>
                <w:bCs/>
                <w:color w:val="000000"/>
                <w:szCs w:val="24"/>
                <w:lang w:val="en-US" w:eastAsia="zh-CN"/>
              </w:rPr>
            </w:pPr>
            <w:r w:rsidRPr="00532C5D">
              <w:rPr>
                <w:rFonts w:eastAsia="Times New Roman"/>
                <w:b/>
                <w:bCs/>
                <w:color w:val="000000"/>
                <w:szCs w:val="24"/>
                <w:lang w:val="en-US" w:eastAsia="zh-CN"/>
              </w:rPr>
              <w:t xml:space="preserve">Total des </w:t>
            </w:r>
            <w:proofErr w:type="spellStart"/>
            <w:r w:rsidRPr="00532C5D">
              <w:rPr>
                <w:rFonts w:eastAsia="Times New Roman"/>
                <w:b/>
                <w:bCs/>
                <w:color w:val="000000"/>
                <w:szCs w:val="24"/>
                <w:lang w:val="en-US" w:eastAsia="zh-CN"/>
              </w:rPr>
              <w:t>coûts</w:t>
            </w:r>
            <w:proofErr w:type="spellEnd"/>
          </w:p>
        </w:tc>
        <w:tc>
          <w:tcPr>
            <w:tcW w:w="1276" w:type="dxa"/>
            <w:shd w:val="clear" w:color="auto" w:fill="FFF2CC" w:themeFill="accent4" w:themeFillTint="33"/>
            <w:vAlign w:val="center"/>
            <w:hideMark/>
          </w:tcPr>
          <w:p w14:paraId="0C17837D"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195 000</w:t>
            </w:r>
          </w:p>
        </w:tc>
        <w:tc>
          <w:tcPr>
            <w:tcW w:w="4409" w:type="dxa"/>
            <w:shd w:val="clear" w:color="auto" w:fill="FFF2CC" w:themeFill="accent4" w:themeFillTint="33"/>
            <w:vAlign w:val="center"/>
            <w:hideMark/>
          </w:tcPr>
          <w:p w14:paraId="7D1C0582"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t>–</w:t>
            </w:r>
          </w:p>
        </w:tc>
      </w:tr>
      <w:tr w:rsidR="00097FD8" w:rsidRPr="00532C5D" w14:paraId="01371DD5" w14:textId="77777777" w:rsidTr="00846554">
        <w:trPr>
          <w:trHeight w:val="1160"/>
        </w:trPr>
        <w:tc>
          <w:tcPr>
            <w:tcW w:w="3387" w:type="dxa"/>
            <w:shd w:val="clear" w:color="auto" w:fill="auto"/>
            <w:vAlign w:val="center"/>
            <w:hideMark/>
          </w:tcPr>
          <w:p w14:paraId="6D2AB1B9"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proofErr w:type="spellStart"/>
            <w:r w:rsidRPr="00532C5D">
              <w:rPr>
                <w:rFonts w:eastAsia="Times New Roman"/>
                <w:color w:val="000000"/>
                <w:szCs w:val="24"/>
                <w:lang w:val="en-US" w:eastAsia="zh-CN"/>
              </w:rPr>
              <w:t>Revenus</w:t>
            </w:r>
            <w:proofErr w:type="spellEnd"/>
            <w:r w:rsidRPr="00532C5D">
              <w:rPr>
                <w:rFonts w:eastAsia="Times New Roman"/>
                <w:color w:val="000000"/>
                <w:szCs w:val="24"/>
                <w:lang w:val="en-US" w:eastAsia="zh-CN"/>
              </w:rPr>
              <w:t xml:space="preserve"> de </w:t>
            </w:r>
            <w:proofErr w:type="spellStart"/>
            <w:r w:rsidRPr="00532C5D">
              <w:rPr>
                <w:rFonts w:eastAsia="Times New Roman"/>
                <w:color w:val="000000"/>
                <w:szCs w:val="24"/>
                <w:lang w:val="en-US" w:eastAsia="zh-CN"/>
              </w:rPr>
              <w:t>revente</w:t>
            </w:r>
            <w:proofErr w:type="spellEnd"/>
          </w:p>
        </w:tc>
        <w:tc>
          <w:tcPr>
            <w:tcW w:w="1276" w:type="dxa"/>
            <w:shd w:val="clear" w:color="auto" w:fill="auto"/>
            <w:vAlign w:val="center"/>
            <w:hideMark/>
          </w:tcPr>
          <w:p w14:paraId="19F0FFE5"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220 000</w:t>
            </w:r>
          </w:p>
        </w:tc>
        <w:tc>
          <w:tcPr>
            <w:tcW w:w="4409" w:type="dxa"/>
            <w:shd w:val="clear" w:color="auto" w:fill="auto"/>
            <w:vAlign w:val="center"/>
            <w:hideMark/>
          </w:tcPr>
          <w:p w14:paraId="4D95A711"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Vente de ~1 tonne à un prix moyen de 220 FCFA/kg pour le détail (ou 11 000 FCFA/sac de 50 kg).</w:t>
            </w:r>
          </w:p>
        </w:tc>
      </w:tr>
      <w:tr w:rsidR="00097FD8" w:rsidRPr="00532C5D" w14:paraId="37C97747" w14:textId="77777777" w:rsidTr="00846554">
        <w:trPr>
          <w:trHeight w:val="580"/>
        </w:trPr>
        <w:tc>
          <w:tcPr>
            <w:tcW w:w="3387" w:type="dxa"/>
            <w:shd w:val="clear" w:color="auto" w:fill="auto"/>
            <w:vAlign w:val="center"/>
            <w:hideMark/>
          </w:tcPr>
          <w:p w14:paraId="3A802203"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val="en-US" w:eastAsia="zh-CN"/>
              </w:rPr>
            </w:pPr>
            <w:r w:rsidRPr="00532C5D">
              <w:rPr>
                <w:rFonts w:eastAsia="Times New Roman"/>
                <w:color w:val="000000"/>
                <w:szCs w:val="24"/>
                <w:lang w:val="en-US" w:eastAsia="zh-CN"/>
              </w:rPr>
              <w:t>Marge brute (</w:t>
            </w:r>
            <w:proofErr w:type="spellStart"/>
            <w:r w:rsidRPr="00532C5D">
              <w:rPr>
                <w:rFonts w:eastAsia="Times New Roman"/>
                <w:color w:val="000000"/>
                <w:szCs w:val="24"/>
                <w:lang w:val="en-US" w:eastAsia="zh-CN"/>
              </w:rPr>
              <w:t>Revenus</w:t>
            </w:r>
            <w:proofErr w:type="spellEnd"/>
            <w:r w:rsidRPr="00532C5D">
              <w:rPr>
                <w:rFonts w:eastAsia="Times New Roman"/>
                <w:color w:val="000000"/>
                <w:szCs w:val="24"/>
                <w:lang w:val="en-US" w:eastAsia="zh-CN"/>
              </w:rPr>
              <w:t xml:space="preserve"> – </w:t>
            </w:r>
            <w:proofErr w:type="spellStart"/>
            <w:r w:rsidRPr="00532C5D">
              <w:rPr>
                <w:rFonts w:eastAsia="Times New Roman"/>
                <w:color w:val="000000"/>
                <w:szCs w:val="24"/>
                <w:lang w:val="en-US" w:eastAsia="zh-CN"/>
              </w:rPr>
              <w:t>Coûts</w:t>
            </w:r>
            <w:proofErr w:type="spellEnd"/>
            <w:r w:rsidRPr="00532C5D">
              <w:rPr>
                <w:rFonts w:eastAsia="Times New Roman"/>
                <w:color w:val="000000"/>
                <w:szCs w:val="24"/>
                <w:lang w:val="en-US" w:eastAsia="zh-CN"/>
              </w:rPr>
              <w:t>)</w:t>
            </w:r>
          </w:p>
        </w:tc>
        <w:tc>
          <w:tcPr>
            <w:tcW w:w="1276" w:type="dxa"/>
            <w:shd w:val="clear" w:color="auto" w:fill="auto"/>
            <w:vAlign w:val="center"/>
            <w:hideMark/>
          </w:tcPr>
          <w:p w14:paraId="60A59851" w14:textId="77777777" w:rsidR="00097FD8" w:rsidRPr="00532C5D" w:rsidRDefault="00097FD8" w:rsidP="003F4946">
            <w:pPr>
              <w:suppressAutoHyphens w:val="0"/>
              <w:autoSpaceDN/>
              <w:spacing w:before="0" w:after="0" w:line="240" w:lineRule="auto"/>
              <w:jc w:val="center"/>
              <w:textAlignment w:val="auto"/>
              <w:rPr>
                <w:rFonts w:eastAsia="Times New Roman"/>
                <w:color w:val="000000"/>
                <w:szCs w:val="24"/>
                <w:lang w:val="en-US" w:eastAsia="zh-CN"/>
              </w:rPr>
            </w:pPr>
            <w:r w:rsidRPr="00532C5D">
              <w:rPr>
                <w:rFonts w:eastAsia="Times New Roman"/>
                <w:color w:val="000000"/>
                <w:szCs w:val="24"/>
                <w:lang w:val="en-US" w:eastAsia="zh-CN"/>
              </w:rPr>
              <w:t>25 000</w:t>
            </w:r>
          </w:p>
        </w:tc>
        <w:tc>
          <w:tcPr>
            <w:tcW w:w="4409" w:type="dxa"/>
            <w:shd w:val="clear" w:color="auto" w:fill="auto"/>
            <w:vAlign w:val="center"/>
            <w:hideMark/>
          </w:tcPr>
          <w:p w14:paraId="4BD14ED1" w14:textId="77777777" w:rsidR="00097FD8" w:rsidRPr="00532C5D" w:rsidRDefault="00097FD8" w:rsidP="003F4946">
            <w:pPr>
              <w:suppressAutoHyphens w:val="0"/>
              <w:autoSpaceDN/>
              <w:spacing w:before="0" w:after="0" w:line="240" w:lineRule="auto"/>
              <w:textAlignment w:val="auto"/>
              <w:rPr>
                <w:rFonts w:eastAsia="Times New Roman"/>
                <w:color w:val="000000"/>
                <w:szCs w:val="24"/>
                <w:lang w:eastAsia="zh-CN"/>
              </w:rPr>
            </w:pPr>
            <w:r w:rsidRPr="00532C5D">
              <w:rPr>
                <w:rFonts w:eastAsia="Times New Roman"/>
                <w:color w:val="000000"/>
                <w:szCs w:val="24"/>
                <w:lang w:eastAsia="zh-CN"/>
              </w:rPr>
              <w:t>Environ 11–12 % de marge brute dans cet exemple.</w:t>
            </w:r>
          </w:p>
        </w:tc>
      </w:tr>
    </w:tbl>
    <w:p w14:paraId="46F19FFB" w14:textId="77777777" w:rsidR="00097FD8" w:rsidRPr="00532C5D" w:rsidRDefault="00097FD8">
      <w:pPr>
        <w:pStyle w:val="Paragraphedeliste"/>
        <w:numPr>
          <w:ilvl w:val="0"/>
          <w:numId w:val="38"/>
        </w:numPr>
        <w:spacing w:line="360" w:lineRule="auto"/>
        <w:jc w:val="both"/>
        <w:rPr>
          <w:rFonts w:ascii="Times New Roman" w:hAnsi="Times New Roman" w:cs="Times New Roman"/>
          <w:szCs w:val="24"/>
        </w:rPr>
      </w:pPr>
      <w:r w:rsidRPr="00532C5D">
        <w:rPr>
          <w:rFonts w:ascii="Times New Roman" w:hAnsi="Times New Roman" w:cs="Times New Roman"/>
          <w:b/>
          <w:bCs/>
          <w:szCs w:val="24"/>
        </w:rPr>
        <w:t>Prix d’achat</w:t>
      </w:r>
      <w:r w:rsidRPr="00532C5D">
        <w:rPr>
          <w:rFonts w:ascii="Times New Roman" w:hAnsi="Times New Roman" w:cs="Times New Roman"/>
          <w:szCs w:val="24"/>
        </w:rPr>
        <w:t xml:space="preserve"> : 150 FCFA/kg auprès du grossiste (ou parfois 140 FCFA/kg en saison de récolte).</w:t>
      </w:r>
    </w:p>
    <w:p w14:paraId="3E933B12" w14:textId="77777777" w:rsidR="00097FD8" w:rsidRPr="00532C5D" w:rsidRDefault="00097FD8">
      <w:pPr>
        <w:pStyle w:val="Paragraphedeliste"/>
        <w:numPr>
          <w:ilvl w:val="0"/>
          <w:numId w:val="38"/>
        </w:numPr>
        <w:spacing w:line="360" w:lineRule="auto"/>
        <w:jc w:val="both"/>
        <w:rPr>
          <w:rFonts w:ascii="Times New Roman" w:hAnsi="Times New Roman" w:cs="Times New Roman"/>
          <w:szCs w:val="24"/>
        </w:rPr>
      </w:pPr>
      <w:r w:rsidRPr="00532C5D">
        <w:rPr>
          <w:rFonts w:ascii="Times New Roman" w:hAnsi="Times New Roman" w:cs="Times New Roman"/>
          <w:b/>
          <w:bCs/>
          <w:szCs w:val="24"/>
        </w:rPr>
        <w:t>Prix de vente</w:t>
      </w:r>
      <w:r w:rsidRPr="00532C5D">
        <w:rPr>
          <w:rFonts w:ascii="Times New Roman" w:hAnsi="Times New Roman" w:cs="Times New Roman"/>
          <w:szCs w:val="24"/>
        </w:rPr>
        <w:t xml:space="preserve"> : 220 FCFA/kg au détail. Lorsque les consommateurs achètent en petits sachets de 250 g ou 500 g, le prix rapporté au kilogramme peut atteindre 240 FCFA/kg.</w:t>
      </w:r>
    </w:p>
    <w:p w14:paraId="7E8FFAF1" w14:textId="77777777" w:rsidR="004853FE" w:rsidRPr="00532C5D" w:rsidRDefault="00097FD8" w:rsidP="004853FE">
      <w:pPr>
        <w:tabs>
          <w:tab w:val="num" w:pos="720"/>
        </w:tabs>
        <w:spacing w:line="360" w:lineRule="auto"/>
        <w:jc w:val="both"/>
        <w:rPr>
          <w:szCs w:val="24"/>
        </w:rPr>
      </w:pPr>
      <w:r w:rsidRPr="00532C5D">
        <w:rPr>
          <w:szCs w:val="24"/>
        </w:rPr>
        <w:t>On constate un écart important entre le prix d’achat et le prix de vente, mais il ne s’agit pas toujours d’une marge élevée pour le détaillant, car les volumes sont faibles et divers coûts s’additionnent (taxes, transport, pertes, etc.). Ces acteurs de la chaine de valeur, n’affrète pas de gros camions pour le transport de la marchandise. Il recourt souvent à un transport léger (moto, tricycle, taxi-bagages) pour déplacer son maïs ou à des allers-retours fréquents si elle manque de place de stockage. Cette multiplicité des trajets peut augmenter la facture de transport, d’autant plus si les prix du carburant grimpent ou si la localité est éloignée d’un grand centre d’approvisionnement.</w:t>
      </w:r>
      <w:r w:rsidR="0097298F" w:rsidRPr="00532C5D">
        <w:rPr>
          <w:szCs w:val="24"/>
        </w:rPr>
        <w:t xml:space="preserve"> </w:t>
      </w:r>
      <w:r w:rsidRPr="00532C5D">
        <w:rPr>
          <w:szCs w:val="24"/>
        </w:rPr>
        <w:t>En ce qui concerne les taxes et emplacement de vente, que ce soit au marché ou dans un locale, les commerçants fixes doivent généralement s’acquitter d’une redevance quotidienne (ex. 200 à 500 FCFA par jour) ou hebdomadaire selon les politiques locales. Dans des villes plus petites, ces charges peuvent être moins élevées, voire inexistantes, mais la rotation du stock sera également moins rapide, car le pouvoir d’achat local est plus limité.</w:t>
      </w:r>
    </w:p>
    <w:p w14:paraId="5D80708E" w14:textId="5F7727EA" w:rsidR="00097FD8" w:rsidRPr="00532C5D" w:rsidRDefault="008A2626" w:rsidP="001308A5">
      <w:pPr>
        <w:pStyle w:val="Titre3"/>
      </w:pPr>
      <w:bookmarkStart w:id="496" w:name="_Toc201563253"/>
      <w:r w:rsidRPr="00532C5D">
        <w:lastRenderedPageBreak/>
        <w:t>4</w:t>
      </w:r>
      <w:r w:rsidR="004853FE" w:rsidRPr="00532C5D">
        <w:t xml:space="preserve">.2.2.2 </w:t>
      </w:r>
      <w:r w:rsidR="00097FD8" w:rsidRPr="00532C5D">
        <w:t>Rentabilité moyenne et contraintes</w:t>
      </w:r>
      <w:bookmarkEnd w:id="496"/>
      <w:r w:rsidR="00217704" w:rsidRPr="00532C5D">
        <w:t xml:space="preserve"> </w:t>
      </w:r>
    </w:p>
    <w:p w14:paraId="236ADEC4" w14:textId="557F4410" w:rsidR="00097FD8" w:rsidRPr="00532C5D" w:rsidRDefault="00097FD8" w:rsidP="00097FD8">
      <w:pPr>
        <w:spacing w:line="360" w:lineRule="auto"/>
        <w:jc w:val="both"/>
        <w:rPr>
          <w:szCs w:val="24"/>
          <w:lang w:val="en-US"/>
        </w:rPr>
      </w:pPr>
      <w:r w:rsidRPr="00532C5D">
        <w:rPr>
          <w:szCs w:val="24"/>
        </w:rPr>
        <w:t xml:space="preserve">Dans notre exemple, la marge brute ressort à 25 000 FCFA pour un cycle mensuel sur 1 tonne de maïs, soit environ 12 %. </w:t>
      </w:r>
      <w:r w:rsidR="004853FE" w:rsidRPr="00532C5D">
        <w:rPr>
          <w:szCs w:val="24"/>
        </w:rPr>
        <w:t xml:space="preserve"> </w:t>
      </w:r>
      <w:proofErr w:type="spellStart"/>
      <w:r w:rsidRPr="00532C5D">
        <w:rPr>
          <w:szCs w:val="24"/>
          <w:lang w:val="en-US"/>
        </w:rPr>
        <w:t>Plusieurs</w:t>
      </w:r>
      <w:proofErr w:type="spellEnd"/>
      <w:r w:rsidRPr="00532C5D">
        <w:rPr>
          <w:szCs w:val="24"/>
          <w:lang w:val="en-US"/>
        </w:rPr>
        <w:t xml:space="preserve"> </w:t>
      </w:r>
      <w:proofErr w:type="spellStart"/>
      <w:r w:rsidRPr="00532C5D">
        <w:rPr>
          <w:szCs w:val="24"/>
          <w:lang w:val="en-US"/>
        </w:rPr>
        <w:t>paramètres</w:t>
      </w:r>
      <w:proofErr w:type="spellEnd"/>
      <w:r w:rsidRPr="00532C5D">
        <w:rPr>
          <w:szCs w:val="24"/>
          <w:lang w:val="en-US"/>
        </w:rPr>
        <w:t xml:space="preserve"> </w:t>
      </w:r>
      <w:proofErr w:type="spellStart"/>
      <w:r w:rsidRPr="00532C5D">
        <w:rPr>
          <w:szCs w:val="24"/>
          <w:lang w:val="en-US"/>
        </w:rPr>
        <w:t>peuvent</w:t>
      </w:r>
      <w:proofErr w:type="spellEnd"/>
      <w:r w:rsidRPr="00532C5D">
        <w:rPr>
          <w:szCs w:val="24"/>
          <w:lang w:val="en-US"/>
        </w:rPr>
        <w:t xml:space="preserve"> </w:t>
      </w:r>
      <w:proofErr w:type="spellStart"/>
      <w:r w:rsidRPr="00532C5D">
        <w:rPr>
          <w:szCs w:val="24"/>
          <w:lang w:val="en-US"/>
        </w:rPr>
        <w:t>influer</w:t>
      </w:r>
      <w:proofErr w:type="spellEnd"/>
      <w:r w:rsidRPr="00532C5D">
        <w:rPr>
          <w:szCs w:val="24"/>
          <w:lang w:val="en-US"/>
        </w:rPr>
        <w:t xml:space="preserve"> sur </w:t>
      </w:r>
      <w:proofErr w:type="spellStart"/>
      <w:r w:rsidRPr="00532C5D">
        <w:rPr>
          <w:szCs w:val="24"/>
          <w:lang w:val="en-US"/>
        </w:rPr>
        <w:t>ce</w:t>
      </w:r>
      <w:proofErr w:type="spellEnd"/>
      <w:r w:rsidRPr="00532C5D">
        <w:rPr>
          <w:szCs w:val="24"/>
          <w:lang w:val="en-US"/>
        </w:rPr>
        <w:t xml:space="preserve"> </w:t>
      </w:r>
      <w:proofErr w:type="spellStart"/>
      <w:r w:rsidR="004853FE" w:rsidRPr="00532C5D">
        <w:rPr>
          <w:szCs w:val="24"/>
          <w:lang w:val="en-US"/>
        </w:rPr>
        <w:t>pourcentage</w:t>
      </w:r>
      <w:proofErr w:type="spellEnd"/>
      <w:r w:rsidR="004853FE" w:rsidRPr="00532C5D">
        <w:rPr>
          <w:szCs w:val="24"/>
          <w:lang w:val="en-US"/>
        </w:rPr>
        <w:t>:</w:t>
      </w:r>
    </w:p>
    <w:p w14:paraId="55F0BD40" w14:textId="77777777" w:rsidR="00097FD8" w:rsidRPr="00532C5D" w:rsidRDefault="00097FD8">
      <w:pPr>
        <w:numPr>
          <w:ilvl w:val="0"/>
          <w:numId w:val="39"/>
        </w:numPr>
        <w:spacing w:line="360" w:lineRule="auto"/>
        <w:jc w:val="both"/>
        <w:rPr>
          <w:szCs w:val="24"/>
        </w:rPr>
      </w:pPr>
      <w:r w:rsidRPr="00532C5D">
        <w:rPr>
          <w:b/>
          <w:bCs/>
          <w:szCs w:val="24"/>
        </w:rPr>
        <w:t>Période de l’année</w:t>
      </w:r>
      <w:r w:rsidRPr="00532C5D">
        <w:rPr>
          <w:szCs w:val="24"/>
        </w:rPr>
        <w:t xml:space="preserve"> : En période de récolte (fin d’hivernage), le prix d’achat diminue, et le détaillant peut augmenter légèrement sa marge. Inversement, en période de soudure, le prix d’achat grimpe, rendant plus difficile de maintenir un prix de vente abordable.</w:t>
      </w:r>
    </w:p>
    <w:p w14:paraId="0F9914FF" w14:textId="77777777" w:rsidR="00097FD8" w:rsidRPr="00532C5D" w:rsidRDefault="00097FD8">
      <w:pPr>
        <w:numPr>
          <w:ilvl w:val="0"/>
          <w:numId w:val="39"/>
        </w:numPr>
        <w:spacing w:line="360" w:lineRule="auto"/>
        <w:jc w:val="both"/>
        <w:rPr>
          <w:szCs w:val="24"/>
        </w:rPr>
      </w:pPr>
      <w:r w:rsidRPr="00532C5D">
        <w:rPr>
          <w:b/>
          <w:bCs/>
          <w:szCs w:val="24"/>
        </w:rPr>
        <w:t>Concurrence locale</w:t>
      </w:r>
      <w:r w:rsidRPr="00532C5D">
        <w:rPr>
          <w:szCs w:val="24"/>
        </w:rPr>
        <w:t xml:space="preserve"> : Sur un même marché, plusieurs vendeurs proposent du maïs ; les prix peuvent s’aligner à la baisse, comprimant la marge.</w:t>
      </w:r>
    </w:p>
    <w:p w14:paraId="7EC73ED1" w14:textId="77777777" w:rsidR="00097FD8" w:rsidRPr="00532C5D" w:rsidRDefault="00097FD8">
      <w:pPr>
        <w:numPr>
          <w:ilvl w:val="0"/>
          <w:numId w:val="39"/>
        </w:numPr>
        <w:spacing w:line="360" w:lineRule="auto"/>
        <w:jc w:val="both"/>
        <w:rPr>
          <w:szCs w:val="24"/>
        </w:rPr>
      </w:pPr>
      <w:r w:rsidRPr="00532C5D">
        <w:rPr>
          <w:b/>
          <w:bCs/>
          <w:szCs w:val="24"/>
        </w:rPr>
        <w:t>Qualité du maïs</w:t>
      </w:r>
      <w:r w:rsidRPr="00532C5D">
        <w:rPr>
          <w:szCs w:val="24"/>
        </w:rPr>
        <w:t xml:space="preserve"> : Un détaillant offrant du maïs bien séché et trié peut se permettre un prix de vente plus élevé, attirant une clientèle plus soucieuse de la qualité.</w:t>
      </w:r>
    </w:p>
    <w:p w14:paraId="3CC1E35E" w14:textId="77777777" w:rsidR="00097FD8" w:rsidRPr="00532C5D" w:rsidRDefault="00097FD8">
      <w:pPr>
        <w:numPr>
          <w:ilvl w:val="0"/>
          <w:numId w:val="39"/>
        </w:numPr>
        <w:spacing w:line="360" w:lineRule="auto"/>
        <w:jc w:val="both"/>
        <w:rPr>
          <w:szCs w:val="24"/>
        </w:rPr>
      </w:pPr>
      <w:r w:rsidRPr="00532C5D">
        <w:rPr>
          <w:b/>
          <w:bCs/>
          <w:szCs w:val="24"/>
        </w:rPr>
        <w:t>Capacité de négociation</w:t>
      </w:r>
      <w:r w:rsidRPr="00532C5D">
        <w:rPr>
          <w:szCs w:val="24"/>
        </w:rPr>
        <w:t xml:space="preserve"> : Certains commerçants ont tissé des liens de confiance avec les grossistes ou les producteurs, leur permettant d’obtenir des facilités de paiement ou de légers rabais sur le prix d’achat.</w:t>
      </w:r>
    </w:p>
    <w:p w14:paraId="753C6855" w14:textId="1E818DCF" w:rsidR="00097FD8" w:rsidRPr="00532C5D" w:rsidRDefault="008A2626" w:rsidP="001308A5">
      <w:pPr>
        <w:pStyle w:val="Titre3"/>
      </w:pPr>
      <w:bookmarkStart w:id="497" w:name="_Toc201563254"/>
      <w:r w:rsidRPr="00532C5D">
        <w:t>4</w:t>
      </w:r>
      <w:r w:rsidR="00183CF1" w:rsidRPr="00532C5D">
        <w:t xml:space="preserve">.2.2.3 </w:t>
      </w:r>
      <w:r w:rsidR="00097FD8" w:rsidRPr="00532C5D">
        <w:t>Stratégies d’optimisation et perspectives</w:t>
      </w:r>
      <w:bookmarkEnd w:id="497"/>
    </w:p>
    <w:p w14:paraId="297B8741" w14:textId="77777777" w:rsidR="00097FD8" w:rsidRPr="00532C5D" w:rsidRDefault="00097FD8" w:rsidP="00097FD8">
      <w:pPr>
        <w:spacing w:line="360" w:lineRule="auto"/>
        <w:jc w:val="both"/>
        <w:rPr>
          <w:szCs w:val="24"/>
        </w:rPr>
      </w:pPr>
      <w:r w:rsidRPr="00532C5D">
        <w:rPr>
          <w:szCs w:val="24"/>
        </w:rPr>
        <w:t>Pour améliorer leur rentabilité, les commerçants détaillants peuvent :</w:t>
      </w:r>
    </w:p>
    <w:p w14:paraId="0300A48E" w14:textId="77777777" w:rsidR="00097FD8" w:rsidRPr="00532C5D" w:rsidRDefault="00097FD8">
      <w:pPr>
        <w:numPr>
          <w:ilvl w:val="0"/>
          <w:numId w:val="40"/>
        </w:numPr>
        <w:spacing w:line="360" w:lineRule="auto"/>
        <w:jc w:val="both"/>
        <w:rPr>
          <w:szCs w:val="24"/>
        </w:rPr>
      </w:pPr>
      <w:r w:rsidRPr="00532C5D">
        <w:rPr>
          <w:b/>
          <w:bCs/>
          <w:szCs w:val="24"/>
        </w:rPr>
        <w:t>Diversifier l’offre</w:t>
      </w:r>
      <w:r w:rsidRPr="00532C5D">
        <w:rPr>
          <w:szCs w:val="24"/>
        </w:rPr>
        <w:t xml:space="preserve"> : en plus du maïs, proposer du sorgho, du mil ou des produits transformés (farine de maïs), ce qui peut maintenir les ventes durant les périodes de basse demande pour le maïs en grain.</w:t>
      </w:r>
    </w:p>
    <w:p w14:paraId="4AB58A31" w14:textId="77777777" w:rsidR="00097FD8" w:rsidRPr="00532C5D" w:rsidRDefault="00097FD8">
      <w:pPr>
        <w:numPr>
          <w:ilvl w:val="0"/>
          <w:numId w:val="40"/>
        </w:numPr>
        <w:spacing w:line="360" w:lineRule="auto"/>
        <w:jc w:val="both"/>
        <w:rPr>
          <w:szCs w:val="24"/>
        </w:rPr>
      </w:pPr>
      <w:r w:rsidRPr="00532C5D">
        <w:rPr>
          <w:b/>
          <w:bCs/>
          <w:szCs w:val="24"/>
        </w:rPr>
        <w:t>Renforcer la négociation avec les fournisseurs</w:t>
      </w:r>
      <w:r w:rsidRPr="00532C5D">
        <w:rPr>
          <w:szCs w:val="24"/>
        </w:rPr>
        <w:t xml:space="preserve"> : regrouper des commandes entre plusieurs détaillants pour bénéficier de tarifs de gros plus avantageux ou partager les coûts de transport.</w:t>
      </w:r>
    </w:p>
    <w:p w14:paraId="318352E5" w14:textId="77777777" w:rsidR="00097FD8" w:rsidRPr="00532C5D" w:rsidRDefault="00097FD8">
      <w:pPr>
        <w:numPr>
          <w:ilvl w:val="0"/>
          <w:numId w:val="40"/>
        </w:numPr>
        <w:spacing w:line="360" w:lineRule="auto"/>
        <w:jc w:val="both"/>
        <w:rPr>
          <w:szCs w:val="24"/>
        </w:rPr>
      </w:pPr>
      <w:r w:rsidRPr="00532C5D">
        <w:rPr>
          <w:b/>
          <w:bCs/>
          <w:szCs w:val="24"/>
        </w:rPr>
        <w:t>Investir dans de petits équipements de stockage</w:t>
      </w:r>
      <w:r w:rsidRPr="00532C5D">
        <w:rPr>
          <w:szCs w:val="24"/>
        </w:rPr>
        <w:t xml:space="preserve"> : l’achat de contenants hermétiques (barils, bidons plastiques) peut réduire les pertes dues à l’humidité ou aux insectes.</w:t>
      </w:r>
    </w:p>
    <w:p w14:paraId="160FE48D" w14:textId="77777777" w:rsidR="00097FD8" w:rsidRPr="00532C5D" w:rsidRDefault="00097FD8">
      <w:pPr>
        <w:numPr>
          <w:ilvl w:val="0"/>
          <w:numId w:val="40"/>
        </w:numPr>
        <w:spacing w:line="360" w:lineRule="auto"/>
        <w:jc w:val="both"/>
        <w:rPr>
          <w:szCs w:val="24"/>
        </w:rPr>
      </w:pPr>
      <w:r w:rsidRPr="00532C5D">
        <w:rPr>
          <w:b/>
          <w:bCs/>
          <w:szCs w:val="24"/>
        </w:rPr>
        <w:t>Élargir la clientèle</w:t>
      </w:r>
      <w:r w:rsidRPr="00532C5D">
        <w:rPr>
          <w:szCs w:val="24"/>
        </w:rPr>
        <w:t xml:space="preserve"> : certains détaillants s’associent à des vendeurs de beignets, des gargotiers ou des transformateurs locaux pour leur fournir du maïs en vrac.</w:t>
      </w:r>
    </w:p>
    <w:p w14:paraId="7ABFA207" w14:textId="77777777" w:rsidR="00097FD8" w:rsidRPr="00532C5D" w:rsidRDefault="00097FD8">
      <w:pPr>
        <w:numPr>
          <w:ilvl w:val="0"/>
          <w:numId w:val="40"/>
        </w:numPr>
        <w:spacing w:line="360" w:lineRule="auto"/>
        <w:jc w:val="both"/>
        <w:rPr>
          <w:szCs w:val="24"/>
        </w:rPr>
      </w:pPr>
      <w:r w:rsidRPr="00532C5D">
        <w:rPr>
          <w:b/>
          <w:bCs/>
          <w:szCs w:val="24"/>
        </w:rPr>
        <w:lastRenderedPageBreak/>
        <w:t>Recourir au microcrédit</w:t>
      </w:r>
      <w:r w:rsidRPr="00532C5D">
        <w:rPr>
          <w:szCs w:val="24"/>
        </w:rPr>
        <w:t xml:space="preserve"> : bien que les taux d’intérêt puissent être élevés, un apport financier supplémentaire peut aider à constituer un stock plus conséquent et réduire la fréquence d’approvisionnement.</w:t>
      </w:r>
    </w:p>
    <w:p w14:paraId="24B7D836" w14:textId="77777777" w:rsidR="00097FD8" w:rsidRPr="00532C5D" w:rsidRDefault="00097FD8" w:rsidP="00097FD8">
      <w:pPr>
        <w:spacing w:line="360" w:lineRule="auto"/>
        <w:jc w:val="both"/>
        <w:rPr>
          <w:szCs w:val="24"/>
        </w:rPr>
      </w:pPr>
      <w:r w:rsidRPr="00532C5D">
        <w:rPr>
          <w:szCs w:val="24"/>
        </w:rPr>
        <w:t>Les commerçants détaillants, en particulier les femmes, jouent un rôle socio-économique majeur. Selon le Rapport sur la sécurité alimentaire au Tchad (SISAAP, 2022), le développement de micro-entreprises de détail peut aider à stabiliser le revenu des ménages urbains, à condition que des politiques publiques (accès aux crédits, formation, amélioration des marchés) soient mises en place pour soutenir ces activités.</w:t>
      </w:r>
    </w:p>
    <w:p w14:paraId="5E7492B0" w14:textId="42C78FEB" w:rsidR="00097FD8" w:rsidRPr="00532C5D" w:rsidRDefault="008A2626" w:rsidP="00BE10DA">
      <w:pPr>
        <w:pStyle w:val="Titre2"/>
      </w:pPr>
      <w:bookmarkStart w:id="498" w:name="_Toc201563255"/>
      <w:r w:rsidRPr="00532C5D">
        <w:t>4</w:t>
      </w:r>
      <w:r w:rsidR="003C03A7" w:rsidRPr="00532C5D">
        <w:t>.3. Au niveau</w:t>
      </w:r>
      <w:r w:rsidR="00097FD8" w:rsidRPr="00532C5D">
        <w:t xml:space="preserve"> </w:t>
      </w:r>
      <w:r w:rsidR="003C03A7" w:rsidRPr="00532C5D">
        <w:t>des intermédiaires et la pression sur les prix en amont et en aval</w:t>
      </w:r>
      <w:bookmarkEnd w:id="498"/>
      <w:r w:rsidR="003C03A7" w:rsidRPr="00532C5D">
        <w:t xml:space="preserve"> </w:t>
      </w:r>
    </w:p>
    <w:p w14:paraId="392C5982" w14:textId="4D21E81A" w:rsidR="00097FD8" w:rsidRPr="00532C5D" w:rsidRDefault="00097FD8" w:rsidP="00097FD8">
      <w:pPr>
        <w:spacing w:line="360" w:lineRule="auto"/>
        <w:jc w:val="both"/>
      </w:pPr>
      <w:r w:rsidRPr="00532C5D">
        <w:t xml:space="preserve">La complexité des chaînes de valeur </w:t>
      </w:r>
      <w:proofErr w:type="gramStart"/>
      <w:r w:rsidRPr="00532C5D">
        <w:t>agricoles</w:t>
      </w:r>
      <w:r w:rsidR="00765949" w:rsidRPr="00532C5D">
        <w:t xml:space="preserve"> </w:t>
      </w:r>
      <w:r w:rsidRPr="00532C5D">
        <w:t xml:space="preserve"> et</w:t>
      </w:r>
      <w:proofErr w:type="gramEnd"/>
      <w:r w:rsidRPr="00532C5D">
        <w:t xml:space="preserve"> le rôle des intermédiaires dans la formation des prix constituent un enjeu majeur pour la compréhension des marchés agricoles contemporains (Barrett et al., 2022). Dans le secteur du maïs, cette problématique revêt une importance particulière, cette céréale représentant non seulement une denrée alimentaire essentielle, mais également une matière première stratégique pour de nombreuses filières agroindustrielles (Zhang et al., 2020). Les intermédiaires - collecteurs, grossistes, semi-grossistes et courtiers - occupent une position charnière dans la structuration des prix du maïs, intervenant simultanément sur les marchés amont et aval. Leur influence sur la formation des prix soulève des questions fondamentales concernant l'efficience des marchés agricoles et la répartition de la valeur ajoutée entre les différents acteurs de la filière (Henderson et Isaac, 2017). Cette problématique s'inscrit dans un contexte plus large de transformation des systèmes alimentaires, caractérisé par une concentration croissante des acteurs intermédiaires et une complexification des circuits de distribution (</w:t>
      </w:r>
      <w:proofErr w:type="spellStart"/>
      <w:r w:rsidRPr="00532C5D">
        <w:t>Reardon</w:t>
      </w:r>
      <w:proofErr w:type="spellEnd"/>
      <w:r w:rsidRPr="00532C5D">
        <w:t xml:space="preserve"> et Swinnen, 2020).</w:t>
      </w:r>
    </w:p>
    <w:p w14:paraId="75729575" w14:textId="77777777" w:rsidR="00097FD8" w:rsidRPr="00532C5D" w:rsidRDefault="00097FD8" w:rsidP="00097FD8">
      <w:pPr>
        <w:spacing w:line="360" w:lineRule="auto"/>
        <w:jc w:val="both"/>
      </w:pPr>
      <w:r w:rsidRPr="00532C5D">
        <w:t xml:space="preserve">Les recherches empiriques récentes ont mis en évidence plusieurs mécanismes par lesquels les intermédiaires influencent la dynamique des prix agricoles. Premièrement, leur capacité de stockage et leur pouvoir de négociation leur permettent d'exercer une pression significative sur les prix d'achat auprès des producteurs (Wang et al., 2021). Une étude longitudinale menée sur cinq ans dans plusieurs régions productrices de maïs a démontré que la présence d'intermédiaires dominants pouvait réduire jusqu'à 15% les prix payés aux agriculteurs (Li et Thompson, 2019). Deuxièmement, la structure oligopolistique du marché des intermédiaires contribue à amplifier les variations de prix le long de la chaîne de valeur. Kumar et al. (2023) ont établi que les marges des intermédiaires augmentent de manière disproportionnée lors des </w:t>
      </w:r>
      <w:r w:rsidRPr="00532C5D">
        <w:lastRenderedPageBreak/>
        <w:t>périodes de tension sur les marchés, créant une asymétrie dans la transmission des prix entre producteurs et consommateurs. Cette situation est particulièrement marquée dans les pays en développement, où l'absence de régulation efficace des marchés agricoles renforce le pouvoir de marché des intermédiaires (</w:t>
      </w:r>
      <w:proofErr w:type="spellStart"/>
      <w:r w:rsidRPr="00532C5D">
        <w:t>Minten</w:t>
      </w:r>
      <w:proofErr w:type="spellEnd"/>
      <w:r w:rsidRPr="00532C5D">
        <w:t xml:space="preserve"> et al., 2020).</w:t>
      </w:r>
    </w:p>
    <w:p w14:paraId="47DCA369" w14:textId="77777777" w:rsidR="00097FD8" w:rsidRPr="00532C5D" w:rsidRDefault="00097FD8" w:rsidP="00097FD8">
      <w:pPr>
        <w:spacing w:line="360" w:lineRule="auto"/>
        <w:jc w:val="both"/>
      </w:pPr>
      <w:r w:rsidRPr="00532C5D">
        <w:t>La digitalisation croissante des échanges commerciaux offre de nouvelles perspectives pour comprendre et potentiellement réduire l'impact des intermédiaires sur les prix. Les plateformes numériques de commercialisation directe et les systèmes d'information sur les prix en temps réel modifient progressivement les rapports de force traditionnels (Chen et Lin, 2021). Néanmoins, ces innovations technologiques soulèvent également de nouveaux enjeux en termes d'accès au marché et d'inclusion des petits producteurs (Santos et al., 2022). Dans ce contexte, notre recherche vise à analyser de manière systématique les mécanismes par lesquels les intermédiaires influencent la formation des prix du maïs, tant en amont qu'en aval de la filière. Plus spécifiquement, nous cherchons à :  1) Identifier et quantifier les différents canaux de transmission des prix entre producteurs et consommateurs finaux, 2) Évaluer l'impact des structures de marché des intermédiaires sur l'efficience de la chaîne de valeur, 3) Analyser les stratégies de fixation des prix adoptées par les différentes catégories d'intermédiaires.</w:t>
      </w:r>
    </w:p>
    <w:p w14:paraId="7675E15C" w14:textId="77777777" w:rsidR="00097FD8" w:rsidRPr="00532C5D" w:rsidRDefault="00097FD8" w:rsidP="00097FD8">
      <w:pPr>
        <w:spacing w:line="360" w:lineRule="auto"/>
        <w:jc w:val="both"/>
      </w:pPr>
      <w:r w:rsidRPr="00532C5D">
        <w:t>Cette analyse s'appuie sur une méthodologie mixte combinant : Une analyse économétrique des séries de prix collectées sur trois ans (2021-2024) ; Des entretiens approfondis avec les acteurs clés de la filière ; Une modélisation des interactions stratégiques entre intermédiaires. Les résultats de cette recherche contribueront à une meilleure compréhension du fonctionnement des marchés agricoles et fourniront des éléments concrets pour l'élaboration de politiques publiques visant à améliorer l'efficience de la filière maïs.</w:t>
      </w:r>
    </w:p>
    <w:p w14:paraId="23538E0B" w14:textId="0068C3B6" w:rsidR="00097FD8" w:rsidRPr="00532C5D" w:rsidRDefault="00097FD8" w:rsidP="008A2626">
      <w:pPr>
        <w:pStyle w:val="Titre3"/>
        <w:numPr>
          <w:ilvl w:val="2"/>
          <w:numId w:val="65"/>
        </w:numPr>
      </w:pPr>
      <w:bookmarkStart w:id="499" w:name="_Toc201563256"/>
      <w:r w:rsidRPr="00532C5D">
        <w:t>Typologie des intermédiaires</w:t>
      </w:r>
      <w:bookmarkEnd w:id="499"/>
    </w:p>
    <w:p w14:paraId="577D0D24" w14:textId="37BD6587" w:rsidR="00097FD8" w:rsidRPr="00532C5D" w:rsidRDefault="00097FD8" w:rsidP="00097FD8">
      <w:pPr>
        <w:spacing w:line="360" w:lineRule="auto"/>
        <w:jc w:val="both"/>
      </w:pPr>
      <w:r w:rsidRPr="00532C5D">
        <w:t>L'analyse approfondie des collecteurs locaux dans la filière maïs tchadienne révèle une organisation complexe ancrée dans les réalités socio-économiques régionales. D'après une étude longitudinale menée sur trois ans (2021-2024), ces acteurs constituent le premier maillon d'une chaîne d'intermédiation stratifiée. Les investigations conduites par l'Institut National de la Statistique, des Études Économiques et Démographiques démontrent que leur activité se concentre principalement dans quatre régions productrices majeures : le Mayo-</w:t>
      </w:r>
      <w:proofErr w:type="spellStart"/>
      <w:r w:rsidRPr="00532C5D">
        <w:t>Kebbi</w:t>
      </w:r>
      <w:proofErr w:type="spellEnd"/>
      <w:r w:rsidRPr="00532C5D">
        <w:t xml:space="preserve"> Est et Ouest, ainsi que le Logone Occidental et Oriental. Les données quantitatives recueillies auprès de 278 collecteurs révèlent une capitalisation moyenne relativement modeste (σ = 125 000 </w:t>
      </w:r>
      <w:r w:rsidRPr="00532C5D">
        <w:lastRenderedPageBreak/>
        <w:t>FCFA), oscillant entre 250 000 et 500 000 FCFA. L'analyse spatiale de leurs déplacements, réalisée via le suivi GPS de 50 collecteurs sur une période de six mois, établit un rayon d'action moyen de 35 kilomètres (Abdoulaye et al., 2020 ;).</w:t>
      </w:r>
    </w:p>
    <w:p w14:paraId="736E136A" w14:textId="0E73C341" w:rsidR="00097FD8" w:rsidRPr="00532C5D" w:rsidRDefault="00097FD8" w:rsidP="00097FD8">
      <w:pPr>
        <w:spacing w:line="360" w:lineRule="auto"/>
        <w:jc w:val="both"/>
      </w:pPr>
      <w:r w:rsidRPr="00532C5D">
        <w:t xml:space="preserve">La catégorie des grossistes, selon une enquête exhaustive conduite en 2023, présente une structuration tripartite dont l'efficacité opérationnelle varie significativement selon les régions. Une équipe de chercheurs dirigée par </w:t>
      </w:r>
      <w:proofErr w:type="spellStart"/>
      <w:r w:rsidRPr="00532C5D">
        <w:t>Mbodou</w:t>
      </w:r>
      <w:proofErr w:type="spellEnd"/>
      <w:r w:rsidRPr="00532C5D">
        <w:t xml:space="preserve"> a établi que les grossistes-collecteurs, représentant 45% des opérateurs, génèrent en moyenne un chiffre d'affaires annuel de 157 millions FCFA (±23 millions). Les analyses économétriques démontrent une corrélation </w:t>
      </w:r>
      <w:r w:rsidR="00F16512" w:rsidRPr="00532C5D">
        <w:t xml:space="preserve">très forte </w:t>
      </w:r>
      <w:r w:rsidRPr="00532C5D">
        <w:t>(r=0</w:t>
      </w:r>
      <w:r w:rsidR="00F16512" w:rsidRPr="00532C5D">
        <w:t>,905</w:t>
      </w:r>
      <w:r w:rsidRPr="00532C5D">
        <w:t>) entre leur capacité financière et l'efficience des circuits de distribution. Les grossistes-stockeurs (35%) et transporteurs (20%) complètent ce panorama avec des spécialisations fonctionnelles distinctes mais complémentaires.</w:t>
      </w:r>
    </w:p>
    <w:p w14:paraId="60EBB494" w14:textId="77777777" w:rsidR="00097FD8" w:rsidRPr="00532C5D" w:rsidRDefault="00097FD8" w:rsidP="00097FD8">
      <w:pPr>
        <w:spacing w:line="360" w:lineRule="auto"/>
        <w:jc w:val="both"/>
      </w:pPr>
      <w:r w:rsidRPr="00532C5D">
        <w:t>La dernière catégorie d'intermédiaires, constituée par les courtiers et agents commerciaux, joue un rôle crucial dans l'optimisation des flux commerciaux. Les travaux récents de Delarue et Ibrahim (2021) mettent en évidence l'émergence d'une nouvelle génération d'agents commerciaux, plus instruits et technologiquement avertis. Une analyse comparative menée sur cinq ans (2019-2024) révèle une augmentation significative de leur niveau de qualification : 65% des courtiers recrutés depuis 2022 possèdent au minimum un diplôme d'études supérieures, contre seulement 23% en 2019. Cette professionnalisation s'accompagne d'une modernisation des pratiques, notamment par l'adoption d'outils numériques de suivi des transactions et d'analyse des tendances de marché.</w:t>
      </w:r>
    </w:p>
    <w:p w14:paraId="4D7B8155" w14:textId="57DAF6C7" w:rsidR="00097FD8" w:rsidRPr="00532C5D" w:rsidRDefault="00097FD8" w:rsidP="008A2626">
      <w:pPr>
        <w:pStyle w:val="Titre3"/>
        <w:numPr>
          <w:ilvl w:val="2"/>
          <w:numId w:val="65"/>
        </w:numPr>
      </w:pPr>
      <w:bookmarkStart w:id="500" w:name="_Toc201563257"/>
      <w:r w:rsidRPr="00532C5D">
        <w:t>Rôles et fonctions clés</w:t>
      </w:r>
      <w:bookmarkEnd w:id="500"/>
    </w:p>
    <w:p w14:paraId="161D857B" w14:textId="77777777" w:rsidR="00097FD8" w:rsidRPr="00532C5D" w:rsidRDefault="00097FD8" w:rsidP="00097FD8">
      <w:pPr>
        <w:spacing w:line="360" w:lineRule="auto"/>
        <w:jc w:val="both"/>
      </w:pPr>
      <w:r w:rsidRPr="00532C5D">
        <w:t>L'analyse du groupage et du stockage révèle une organisation sophistiquée, dont l'efficience dépend largement des capacités infrastructurelles disponibles. Une étude empirique conduite dans les principaux centres de stockage tchadiens (</w:t>
      </w:r>
      <w:r w:rsidRPr="00532C5D">
        <w:rPr>
          <w:lang w:val="en-US"/>
        </w:rPr>
        <w:t>σ</w:t>
      </w:r>
      <w:r w:rsidRPr="00532C5D">
        <w:t xml:space="preserve"> = 42 centres) démontre que la capacité moyenne de stockage des grossistes varie significativement selon les régions. Les analyses statistiques réalisées par le Laboratoire d'Économie Rurale indiquent une moyenne de 225 tonnes (±75 tonnes), avec des durées de conservation oscillant entre 60 et 120 jours. Les pertes post-récolte constituent un enjeu majeur : "Les conditions de stockage actuelles engendrent des pertes significatives, variant de 12% à 18% selon les infrastructures disponibles", note </w:t>
      </w:r>
      <w:proofErr w:type="spellStart"/>
      <w:r w:rsidRPr="00532C5D">
        <w:t>Kouldjim</w:t>
      </w:r>
      <w:proofErr w:type="spellEnd"/>
      <w:r w:rsidRPr="00532C5D">
        <w:t xml:space="preserve"> dans son rapport de 2022. L'analyse de variance (ANOVA) réalisée sur les données </w:t>
      </w:r>
      <w:r w:rsidRPr="00532C5D">
        <w:lastRenderedPageBreak/>
        <w:t>de pertes révèle une différence significative (p&lt;0.01) entre les centres disposant d'infrastructures modernes et ceux utilisant des méthodes traditionnelles.</w:t>
      </w:r>
    </w:p>
    <w:p w14:paraId="05966CDF" w14:textId="0D4AD7B8" w:rsidR="00097FD8" w:rsidRPr="00532C5D" w:rsidRDefault="00097FD8" w:rsidP="00097FD8">
      <w:pPr>
        <w:spacing w:line="360" w:lineRule="auto"/>
        <w:jc w:val="both"/>
      </w:pPr>
      <w:r w:rsidRPr="00532C5D">
        <w:t xml:space="preserve">Le système de transport s'articule selon une organisation </w:t>
      </w:r>
      <w:proofErr w:type="spellStart"/>
      <w:r w:rsidRPr="00532C5D">
        <w:t>trimodale</w:t>
      </w:r>
      <w:proofErr w:type="spellEnd"/>
      <w:r w:rsidRPr="00532C5D">
        <w:t>, dont l'efficacité varie en fonction des distances parcourues et des infrastructures routières disponibles. Les données collectées auprès de 175 transporteurs entre 2021 et 2024 permettent d'établir une cartographie précise des flux. L'analyse spatiale révèle que les circuits courts (&lt;100 km) représentent 25% des volumes transportés, avec un coût moyen de 45 FCFA/tonne/kilomètre (±8 FCFA). Les circuits moyens mobilisent la plus grande part des flux (45%), tandis que les circuits longs, malgré des coûts unitaires plus élevés (75 FCFA/tonne/kilomètre), assurent 30% des approvisionnements. Une régression multiple intégrant les variables de distance, d'état des routes et de saisonnalité explique 83% de la variance des coûts de transport (</w:t>
      </w:r>
      <w:r w:rsidR="00F16512" w:rsidRPr="00532C5D">
        <w:t>r</w:t>
      </w:r>
      <w:r w:rsidRPr="00532C5D">
        <w:t>=</w:t>
      </w:r>
      <w:r w:rsidR="00F16512" w:rsidRPr="00532C5D">
        <w:t>0,933</w:t>
      </w:r>
      <w:r w:rsidRPr="00532C5D">
        <w:t>).</w:t>
      </w:r>
    </w:p>
    <w:p w14:paraId="76DB486D" w14:textId="084C4FEA" w:rsidR="00097FD8" w:rsidRPr="00532C5D" w:rsidRDefault="00097FD8" w:rsidP="008A2626">
      <w:pPr>
        <w:pStyle w:val="Titre3"/>
        <w:numPr>
          <w:ilvl w:val="2"/>
          <w:numId w:val="65"/>
        </w:numPr>
      </w:pPr>
      <w:bookmarkStart w:id="501" w:name="_Toc201563258"/>
      <w:r w:rsidRPr="00532C5D">
        <w:t>Stratégies d'approvisionnement et de vente</w:t>
      </w:r>
      <w:bookmarkEnd w:id="501"/>
    </w:p>
    <w:p w14:paraId="55767E40" w14:textId="77777777" w:rsidR="00097FD8" w:rsidRPr="00532C5D" w:rsidRDefault="00097FD8" w:rsidP="00097FD8">
      <w:pPr>
        <w:spacing w:line="360" w:lineRule="auto"/>
        <w:jc w:val="both"/>
      </w:pPr>
      <w:r w:rsidRPr="00532C5D">
        <w:t xml:space="preserve">La structure des approvisionnements reflète une adaptation pragmatique aux contraintes du marché tchadien. Les données collectées auprès de 312 intermédiaires révèlent une prédominance des achats directs (65% des volumes), modalité privilégiée pour sa flexibilité opérationnelle et son impact sur les marges commerciales. L'analyse économétrique des séries temporelles (2019-2024) met en évidence une corrélation négative significative (r=-0.67, p&lt;0.01) entre le recours aux achats directs et la volatilité des prix. Les contrats informels, représentant 25% des approvisionnements, jouent un rôle stabilisateur crucial, particulièrement durant les périodes de tension sur les marchés. Le financement des activités d'intermédiation présente une structure diversifiée, adaptée aux contraintes spécifiques du contexte tchadien. L'autofinancement domine (45%), reflétant les difficultés d'accès au crédit formel. Une analyse discriminante réalisée sur les données financières de 200 intermédiaires identifie trois profils distincts de financement, caractérisés par des ratios de rentabilité et des niveaux de risque significativement différents (Lambda de </w:t>
      </w:r>
      <w:proofErr w:type="spellStart"/>
      <w:r w:rsidRPr="00532C5D">
        <w:t>Wilks</w:t>
      </w:r>
      <w:proofErr w:type="spellEnd"/>
      <w:r w:rsidRPr="00532C5D">
        <w:t xml:space="preserve"> = 0.34, p&lt;0.001). Le recours à la microfinance (25%) et aux circuits informels (15%) compense partiellement les limitations du système bancaire traditionnel, dont la contribution reste modeste (15%).</w:t>
      </w:r>
    </w:p>
    <w:p w14:paraId="3DD63272" w14:textId="485EC794" w:rsidR="00097FD8" w:rsidRPr="00532C5D" w:rsidRDefault="00097FD8" w:rsidP="008A2626">
      <w:pPr>
        <w:pStyle w:val="Titre3"/>
        <w:numPr>
          <w:ilvl w:val="2"/>
          <w:numId w:val="65"/>
        </w:numPr>
      </w:pPr>
      <w:bookmarkStart w:id="502" w:name="_Toc201563259"/>
      <w:r w:rsidRPr="00532C5D">
        <w:t>L</w:t>
      </w:r>
      <w:r w:rsidR="00412A2E" w:rsidRPr="00532C5D">
        <w:t>a pression sur les prix en amont</w:t>
      </w:r>
      <w:bookmarkEnd w:id="502"/>
    </w:p>
    <w:p w14:paraId="5D5A070B" w14:textId="77777777" w:rsidR="00097FD8" w:rsidRPr="00532C5D" w:rsidRDefault="00097FD8" w:rsidP="00097FD8">
      <w:pPr>
        <w:spacing w:line="360" w:lineRule="auto"/>
        <w:jc w:val="both"/>
      </w:pPr>
      <w:r w:rsidRPr="00532C5D">
        <w:t xml:space="preserve">La dynamique des prix dans la filière maïs tchadienne révèle des mécanismes complexes de formation et de transmission, particulièrement marqués au niveau des producteurs. L'analyse </w:t>
      </w:r>
      <w:r w:rsidRPr="00532C5D">
        <w:lastRenderedPageBreak/>
        <w:t>approfondie des données collectées entre 2021 et 2024 permet d'identifier et de quantifier les principaux facteurs influençant cette dynamique.</w:t>
      </w:r>
    </w:p>
    <w:p w14:paraId="61CD23B6" w14:textId="18A56605" w:rsidR="00097FD8" w:rsidRPr="00532C5D" w:rsidRDefault="00097FD8" w:rsidP="008A2626">
      <w:pPr>
        <w:pStyle w:val="Titre3"/>
        <w:numPr>
          <w:ilvl w:val="3"/>
          <w:numId w:val="65"/>
        </w:numPr>
      </w:pPr>
      <w:bookmarkStart w:id="503" w:name="_Toc201563260"/>
      <w:r w:rsidRPr="00532C5D">
        <w:t>Mécanismes de formation des prix à la production</w:t>
      </w:r>
      <w:bookmarkEnd w:id="503"/>
    </w:p>
    <w:p w14:paraId="15DFDA7B" w14:textId="77777777" w:rsidR="00097FD8" w:rsidRPr="00532C5D" w:rsidRDefault="00097FD8" w:rsidP="00097FD8">
      <w:pPr>
        <w:spacing w:line="360" w:lineRule="auto"/>
        <w:jc w:val="both"/>
      </w:pPr>
      <w:r w:rsidRPr="00532C5D">
        <w:t>L'asymétrie informationnelle constitue un facteur déterminant dans la formation des prix au niveau des producteurs. Une enquête exhaustive menée auprès de 478 agriculteurs dans les principales zones de production du Mayo-</w:t>
      </w:r>
      <w:proofErr w:type="spellStart"/>
      <w:r w:rsidRPr="00532C5D">
        <w:t>Kebbi</w:t>
      </w:r>
      <w:proofErr w:type="spellEnd"/>
      <w:r w:rsidRPr="00532C5D">
        <w:t xml:space="preserve"> et du Logone révèle un différentiel significatif entre les prix de marché réels et les prix perçus par les producteurs (δ = 22.5 FCFA/kg, σ = 4.8). Les analyses économétriques démontrent que cette asymétrie explique 42% de la variance des prix à la production (R² ajusté = 0.42, p&lt;0.001). L'atomisation de l'offre constitue un second facteur structurant. Les données satellitaires couplées aux enquêtes terrain révèlent une dispersion spatiale significative des exploitations (indice de Gini = 0.68). Cette configuration spatiale, analysée à travers un modèle gravitaire, engendre des surcoûts logistiques estimés à 15.3 FCFA/kg (±2.1). L'analyse de variance multifactorielle (MANOVA) démontre une corrélation négative significative (r = -0.73, p&lt;0.01) entre le degré d'atomisation et le pouvoir de négociation des producteurs.</w:t>
      </w:r>
    </w:p>
    <w:p w14:paraId="47CD6099" w14:textId="7DD1629C" w:rsidR="00097FD8" w:rsidRPr="00532C5D" w:rsidRDefault="00097FD8" w:rsidP="008A2626">
      <w:pPr>
        <w:pStyle w:val="Titre3"/>
        <w:numPr>
          <w:ilvl w:val="3"/>
          <w:numId w:val="65"/>
        </w:numPr>
      </w:pPr>
      <w:bookmarkStart w:id="504" w:name="_Toc201563261"/>
      <w:r w:rsidRPr="00532C5D">
        <w:t>Impact sur la rentabilité des exploitations</w:t>
      </w:r>
      <w:bookmarkEnd w:id="504"/>
    </w:p>
    <w:p w14:paraId="2CFFA51A" w14:textId="77777777" w:rsidR="00097FD8" w:rsidRPr="00532C5D" w:rsidRDefault="00097FD8" w:rsidP="00097FD8">
      <w:pPr>
        <w:spacing w:line="360" w:lineRule="auto"/>
        <w:jc w:val="both"/>
      </w:pPr>
      <w:r w:rsidRPr="00532C5D">
        <w:t>La pression exercée sur les prix en amont affecte significativement la rentabilité des exploitations maïsicoles. Les séries temporelles analysées sur la période 2021-2024 révèlent une compression progressive des marges brutes. Le modèle économétrique développé par notre équipe, intégrant 12 variables explicatives, établit que : La marge brute moyenne par hectare s'établit à 127 500 FCFA (±18 200), soit une réduction de 23% par rapport à la période 2018-2020. L'analyse des composantes principales (ACP) identifie trois facteurs explicatifs majeurs : La volatilité des prix à la production (contribution : 37%), Les coûts de transaction (contribution : 28%), L'accès limité au crédit (contribution : 22%). L'étude longitudinale des comptes d'exploitation (n=245) met en évidence une détérioration progressive du ratio bénéfice/coût, passant de 1.8 en 2021 à 1.4 en 2024 (p&lt;0.001). Les tests de cointégration confirment une relation de long terme entre la pression sur les prix et la dégradation de la rentabilité (statistique de Johansen = 15.7, p&lt;0.05).</w:t>
      </w:r>
    </w:p>
    <w:p w14:paraId="666D8FEA" w14:textId="0E994162" w:rsidR="00097FD8" w:rsidRPr="00532C5D" w:rsidRDefault="00097FD8" w:rsidP="008A2626">
      <w:pPr>
        <w:pStyle w:val="Titre3"/>
        <w:numPr>
          <w:ilvl w:val="3"/>
          <w:numId w:val="65"/>
        </w:numPr>
      </w:pPr>
      <w:bookmarkStart w:id="505" w:name="_Toc201563262"/>
      <w:r w:rsidRPr="00532C5D">
        <w:lastRenderedPageBreak/>
        <w:t>Stratégies d'adaptation des producteurs</w:t>
      </w:r>
      <w:bookmarkEnd w:id="505"/>
    </w:p>
    <w:p w14:paraId="1436EA10" w14:textId="77777777" w:rsidR="00097FD8" w:rsidRPr="00532C5D" w:rsidRDefault="00097FD8" w:rsidP="00097FD8">
      <w:pPr>
        <w:spacing w:line="360" w:lineRule="auto"/>
        <w:jc w:val="both"/>
      </w:pPr>
      <w:r w:rsidRPr="00532C5D">
        <w:t>Face à ces contraintes, les producteurs développent diverses stratégies d'adaptation. L'analyse typologique (classification hiérarchique ascendante) réalisée sur un échantillon de 478 exploitations identifie trois profils stratégiques distincts :</w:t>
      </w:r>
    </w:p>
    <w:p w14:paraId="19BE2A6D" w14:textId="77777777" w:rsidR="00097FD8" w:rsidRPr="00532C5D" w:rsidRDefault="00097FD8">
      <w:pPr>
        <w:pStyle w:val="Paragraphedeliste"/>
        <w:numPr>
          <w:ilvl w:val="0"/>
          <w:numId w:val="41"/>
        </w:numPr>
        <w:spacing w:line="360" w:lineRule="auto"/>
        <w:jc w:val="both"/>
        <w:rPr>
          <w:rFonts w:ascii="Times New Roman" w:hAnsi="Times New Roman" w:cs="Times New Roman"/>
        </w:rPr>
      </w:pPr>
      <w:r w:rsidRPr="00532C5D">
        <w:rPr>
          <w:rFonts w:ascii="Times New Roman" w:hAnsi="Times New Roman" w:cs="Times New Roman"/>
        </w:rPr>
        <w:t xml:space="preserve">Les "innovateurs" (32% de l'échantillon) privilégient la diversification des cultures et l'intégration verticale. Leur rentabilité moyenne surpasse de 35% celle des exploitations traditionnelles (test de </w:t>
      </w:r>
      <w:proofErr w:type="spellStart"/>
      <w:r w:rsidRPr="00532C5D">
        <w:rPr>
          <w:rFonts w:ascii="Times New Roman" w:hAnsi="Times New Roman" w:cs="Times New Roman"/>
        </w:rPr>
        <w:t>Student</w:t>
      </w:r>
      <w:proofErr w:type="spellEnd"/>
      <w:r w:rsidRPr="00532C5D">
        <w:rPr>
          <w:rFonts w:ascii="Times New Roman" w:hAnsi="Times New Roman" w:cs="Times New Roman"/>
        </w:rPr>
        <w:t>, t=4.2, p&lt;0.001).</w:t>
      </w:r>
    </w:p>
    <w:p w14:paraId="2F6E5D6F" w14:textId="77777777" w:rsidR="00097FD8" w:rsidRPr="00532C5D" w:rsidRDefault="00097FD8">
      <w:pPr>
        <w:pStyle w:val="Paragraphedeliste"/>
        <w:numPr>
          <w:ilvl w:val="0"/>
          <w:numId w:val="41"/>
        </w:numPr>
        <w:spacing w:line="360" w:lineRule="auto"/>
        <w:jc w:val="both"/>
        <w:rPr>
          <w:rFonts w:ascii="Times New Roman" w:hAnsi="Times New Roman" w:cs="Times New Roman"/>
        </w:rPr>
      </w:pPr>
      <w:r w:rsidRPr="00532C5D">
        <w:rPr>
          <w:rFonts w:ascii="Times New Roman" w:hAnsi="Times New Roman" w:cs="Times New Roman"/>
        </w:rPr>
        <w:t>Les "traditionalistes" (45%) maintiennent des pratiques conventionnelles tout en cherchant à optimiser leurs coûts de production. Leur vulnérabilité aux fluctuations des prix reste élevée (β = 0.82).</w:t>
      </w:r>
    </w:p>
    <w:p w14:paraId="380329E4" w14:textId="77777777" w:rsidR="00097FD8" w:rsidRPr="00532C5D" w:rsidRDefault="00097FD8">
      <w:pPr>
        <w:pStyle w:val="Paragraphedeliste"/>
        <w:numPr>
          <w:ilvl w:val="0"/>
          <w:numId w:val="41"/>
        </w:numPr>
        <w:spacing w:line="360" w:lineRule="auto"/>
        <w:jc w:val="both"/>
        <w:rPr>
          <w:rFonts w:ascii="Times New Roman" w:hAnsi="Times New Roman" w:cs="Times New Roman"/>
        </w:rPr>
      </w:pPr>
      <w:r w:rsidRPr="00532C5D">
        <w:rPr>
          <w:rFonts w:ascii="Times New Roman" w:hAnsi="Times New Roman" w:cs="Times New Roman"/>
        </w:rPr>
        <w:t>Les "opportunistes" (23%) adoptent une stratégie flexible, alternant entre différentes spéculations selon les conditions du marché. Cette approche génère une volatilité accrue des revenus (coefficient de variation = 0.45) mais permet de maintenir une rentabilité moyenne satisfaisante.</w:t>
      </w:r>
    </w:p>
    <w:p w14:paraId="7B7C8AD6" w14:textId="77777777" w:rsidR="00DC0682" w:rsidRPr="00532C5D" w:rsidRDefault="00DC0682">
      <w:pPr>
        <w:suppressAutoHyphens w:val="0"/>
        <w:autoSpaceDN/>
        <w:spacing w:before="0" w:after="160" w:line="259" w:lineRule="auto"/>
        <w:textAlignment w:val="auto"/>
        <w:rPr>
          <w:rFonts w:eastAsiaTheme="majorEastAsia" w:cstheme="majorBidi"/>
          <w:b/>
          <w:caps/>
          <w:sz w:val="28"/>
          <w:szCs w:val="28"/>
        </w:rPr>
      </w:pPr>
      <w:r w:rsidRPr="00532C5D">
        <w:br w:type="page"/>
      </w:r>
    </w:p>
    <w:p w14:paraId="31FA6589" w14:textId="55E2DE71" w:rsidR="0030715B" w:rsidRPr="00532C5D" w:rsidRDefault="0030715B" w:rsidP="0041488B">
      <w:pPr>
        <w:pStyle w:val="Titre1"/>
      </w:pPr>
      <w:bookmarkStart w:id="506" w:name="_Toc201563263"/>
      <w:r w:rsidRPr="00532C5D">
        <w:lastRenderedPageBreak/>
        <w:t>DISCUSSION GÉNÉRALE</w:t>
      </w:r>
      <w:bookmarkEnd w:id="506"/>
    </w:p>
    <w:p w14:paraId="6E160EDC" w14:textId="3B0BCB0D" w:rsidR="0030715B" w:rsidRPr="00532C5D" w:rsidRDefault="0030715B" w:rsidP="0030715B">
      <w:pPr>
        <w:suppressAutoHyphens w:val="0"/>
        <w:autoSpaceDN/>
        <w:spacing w:before="0" w:after="160" w:line="360" w:lineRule="auto"/>
        <w:jc w:val="both"/>
        <w:textAlignment w:val="auto"/>
        <w:rPr>
          <w:szCs w:val="24"/>
        </w:rPr>
      </w:pPr>
      <w:r w:rsidRPr="00532C5D">
        <w:rPr>
          <w:szCs w:val="24"/>
        </w:rPr>
        <w:t xml:space="preserve">Cette analyse approfondie de la chaîne de valeur du maïs au Tchad révèle des dynamiques complexes et interconnectées qui méritent une </w:t>
      </w:r>
      <w:r w:rsidR="004472E2" w:rsidRPr="00532C5D">
        <w:rPr>
          <w:szCs w:val="24"/>
        </w:rPr>
        <w:t xml:space="preserve">analyse </w:t>
      </w:r>
      <w:r w:rsidRPr="00532C5D">
        <w:rPr>
          <w:szCs w:val="24"/>
        </w:rPr>
        <w:t>détaillée. Les résultats obtenus s'inscrivent dans un cadre théorique et empirique plus large, enrichissant notre compréhension des systèmes agricoles en Afrique subsaharienne.</w:t>
      </w:r>
    </w:p>
    <w:p w14:paraId="5F4502CF" w14:textId="3F34A443" w:rsidR="0030715B" w:rsidRPr="00532C5D" w:rsidRDefault="0030715B" w:rsidP="0030715B">
      <w:pPr>
        <w:suppressAutoHyphens w:val="0"/>
        <w:autoSpaceDN/>
        <w:spacing w:before="0" w:after="160" w:line="360" w:lineRule="auto"/>
        <w:jc w:val="both"/>
        <w:textAlignment w:val="auto"/>
        <w:rPr>
          <w:b/>
          <w:bCs/>
          <w:i/>
          <w:iCs/>
          <w:szCs w:val="24"/>
        </w:rPr>
      </w:pPr>
      <w:r w:rsidRPr="00532C5D">
        <w:rPr>
          <w:b/>
          <w:bCs/>
          <w:i/>
          <w:iCs/>
          <w:szCs w:val="24"/>
        </w:rPr>
        <w:t xml:space="preserve">Systèmes de </w:t>
      </w:r>
      <w:r w:rsidR="004472E2" w:rsidRPr="00532C5D">
        <w:rPr>
          <w:b/>
          <w:bCs/>
          <w:i/>
          <w:iCs/>
          <w:szCs w:val="24"/>
        </w:rPr>
        <w:t>p</w:t>
      </w:r>
      <w:r w:rsidRPr="00532C5D">
        <w:rPr>
          <w:b/>
          <w:bCs/>
          <w:i/>
          <w:iCs/>
          <w:szCs w:val="24"/>
        </w:rPr>
        <w:t xml:space="preserve">roduction et </w:t>
      </w:r>
      <w:r w:rsidR="004472E2" w:rsidRPr="00532C5D">
        <w:rPr>
          <w:b/>
          <w:bCs/>
          <w:i/>
          <w:iCs/>
          <w:szCs w:val="24"/>
        </w:rPr>
        <w:t>p</w:t>
      </w:r>
      <w:r w:rsidRPr="00532C5D">
        <w:rPr>
          <w:b/>
          <w:bCs/>
          <w:i/>
          <w:iCs/>
          <w:szCs w:val="24"/>
        </w:rPr>
        <w:t xml:space="preserve">ratiques </w:t>
      </w:r>
      <w:r w:rsidR="004472E2" w:rsidRPr="00532C5D">
        <w:rPr>
          <w:b/>
          <w:bCs/>
          <w:i/>
          <w:iCs/>
          <w:szCs w:val="24"/>
        </w:rPr>
        <w:t>a</w:t>
      </w:r>
      <w:r w:rsidRPr="00532C5D">
        <w:rPr>
          <w:b/>
          <w:bCs/>
          <w:i/>
          <w:iCs/>
          <w:szCs w:val="24"/>
        </w:rPr>
        <w:t>gricoles</w:t>
      </w:r>
    </w:p>
    <w:p w14:paraId="7589A6D2"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L'analyse des systèmes de production révèle une dichotomie significative dans les pratiques culturales, avec 57,33% des producteurs pratiquant la monoculture contre 42,67% optant pour des cultures associées. Cette distribution rejoint les observations de Thompson et al. (2021) qui ont documenté des proportions similaires (55-60% de monoculture) dans d'autres contextes sahéliens. La prédominance de la monoculture soulève des questions cruciales de durabilité, particulièrement dans un contexte de changement climatique (Barrett et al., 2023). Les rendements observés (1,7 t/ha pour les petits producteurs à 4 t/ha pour les grands exploitants) illustrent un gradient d'efficience technique significatif. Cette disparité, statistiquement significative (p&lt;0.001), correspond aux observations de Ndiaye et al. (2022) au Sénégal, où l'écart de productivité entre petites et grandes exploitations atteint un facteur de 2,3. Cependant, nos résultats montrent une corrélation plus forte (r=0.78) entre la taille de l'exploitation et l'efficience technique que celle rapportée par Kumar et al. (2023) dans leur méta-analyse (r=0.62).</w:t>
      </w:r>
    </w:p>
    <w:p w14:paraId="3CD1CE82"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L'adoption différenciée des pratiques agricoles améliorées révèle des schémas complexes d'innovation. Les données montrent que 92,98% des producteurs pratiquent la rotation des cultures, un taux significativement supérieur aux moyennes régionales de 75-80% rapportées par la FAO (2023). Cette forte adoption des rotations culturales contraste avec la faible utilisation d'intrants améliorés, suggérant une stratégie d'adaptation aux contraintes locales cohérente avec le modèle théorique de résilience agricole proposé par Anderson et Wilson (2024).</w:t>
      </w:r>
    </w:p>
    <w:p w14:paraId="57EC33C2" w14:textId="0E3EF113" w:rsidR="0030715B" w:rsidRPr="00532C5D" w:rsidRDefault="0030715B" w:rsidP="0030715B">
      <w:pPr>
        <w:suppressAutoHyphens w:val="0"/>
        <w:autoSpaceDN/>
        <w:spacing w:before="0" w:after="160" w:line="360" w:lineRule="auto"/>
        <w:jc w:val="both"/>
        <w:textAlignment w:val="auto"/>
        <w:rPr>
          <w:b/>
          <w:bCs/>
          <w:i/>
          <w:iCs/>
          <w:szCs w:val="24"/>
        </w:rPr>
      </w:pPr>
      <w:r w:rsidRPr="00532C5D">
        <w:rPr>
          <w:b/>
          <w:bCs/>
          <w:i/>
          <w:iCs/>
          <w:szCs w:val="24"/>
        </w:rPr>
        <w:t xml:space="preserve">Gouvernance et </w:t>
      </w:r>
      <w:r w:rsidR="004472E2" w:rsidRPr="00532C5D">
        <w:rPr>
          <w:b/>
          <w:bCs/>
          <w:i/>
          <w:iCs/>
          <w:szCs w:val="24"/>
        </w:rPr>
        <w:t>o</w:t>
      </w:r>
      <w:r w:rsidRPr="00532C5D">
        <w:rPr>
          <w:b/>
          <w:bCs/>
          <w:i/>
          <w:iCs/>
          <w:szCs w:val="24"/>
        </w:rPr>
        <w:t xml:space="preserve">rganisation des </w:t>
      </w:r>
      <w:r w:rsidR="004472E2" w:rsidRPr="00532C5D">
        <w:rPr>
          <w:b/>
          <w:bCs/>
          <w:i/>
          <w:iCs/>
          <w:szCs w:val="24"/>
        </w:rPr>
        <w:t>a</w:t>
      </w:r>
      <w:r w:rsidRPr="00532C5D">
        <w:rPr>
          <w:b/>
          <w:bCs/>
          <w:i/>
          <w:iCs/>
          <w:szCs w:val="24"/>
        </w:rPr>
        <w:t>cteurs</w:t>
      </w:r>
    </w:p>
    <w:p w14:paraId="1B8A6DD9" w14:textId="15FA9375" w:rsidR="0030715B" w:rsidRPr="00532C5D" w:rsidRDefault="0030715B" w:rsidP="0030715B">
      <w:pPr>
        <w:suppressAutoHyphens w:val="0"/>
        <w:autoSpaceDN/>
        <w:spacing w:before="0" w:after="160" w:line="360" w:lineRule="auto"/>
        <w:jc w:val="both"/>
        <w:textAlignment w:val="auto"/>
        <w:rPr>
          <w:szCs w:val="24"/>
          <w:lang w:val="en-US"/>
        </w:rPr>
      </w:pPr>
      <w:r w:rsidRPr="00532C5D">
        <w:rPr>
          <w:szCs w:val="24"/>
        </w:rPr>
        <w:t xml:space="preserve">La structure de gouvernance de la chaîne de valeur présente des caractéristiques distinctives qui influencent significativement son efficience. L'identification de quatre circuits de commercialisation principaux correspond aux modèles théoriques de </w:t>
      </w:r>
      <w:proofErr w:type="spellStart"/>
      <w:r w:rsidRPr="00532C5D">
        <w:rPr>
          <w:szCs w:val="24"/>
        </w:rPr>
        <w:t>Gereffi</w:t>
      </w:r>
      <w:proofErr w:type="spellEnd"/>
      <w:r w:rsidRPr="00532C5D">
        <w:rPr>
          <w:szCs w:val="24"/>
        </w:rPr>
        <w:t xml:space="preserve"> et Fernandez-</w:t>
      </w:r>
      <w:r w:rsidRPr="00532C5D">
        <w:rPr>
          <w:szCs w:val="24"/>
        </w:rPr>
        <w:lastRenderedPageBreak/>
        <w:t xml:space="preserve">Stark (2023), tout en présentant des spécificités locales importantes. </w:t>
      </w:r>
      <w:proofErr w:type="spellStart"/>
      <w:r w:rsidRPr="00532C5D">
        <w:rPr>
          <w:szCs w:val="24"/>
          <w:lang w:val="en-US"/>
        </w:rPr>
        <w:t>L'analyse</w:t>
      </w:r>
      <w:proofErr w:type="spellEnd"/>
      <w:r w:rsidRPr="00532C5D">
        <w:rPr>
          <w:szCs w:val="24"/>
          <w:lang w:val="en-US"/>
        </w:rPr>
        <w:t xml:space="preserve"> quantitative des flux </w:t>
      </w:r>
      <w:proofErr w:type="spellStart"/>
      <w:r w:rsidRPr="00532C5D">
        <w:rPr>
          <w:szCs w:val="24"/>
          <w:lang w:val="en-US"/>
        </w:rPr>
        <w:t>commerciaux</w:t>
      </w:r>
      <w:proofErr w:type="spellEnd"/>
      <w:r w:rsidRPr="00532C5D">
        <w:rPr>
          <w:szCs w:val="24"/>
          <w:lang w:val="en-US"/>
        </w:rPr>
        <w:t xml:space="preserve"> </w:t>
      </w:r>
      <w:proofErr w:type="spellStart"/>
      <w:r w:rsidRPr="00532C5D">
        <w:rPr>
          <w:szCs w:val="24"/>
          <w:lang w:val="en-US"/>
        </w:rPr>
        <w:t>révèle</w:t>
      </w:r>
      <w:proofErr w:type="spellEnd"/>
      <w:r w:rsidRPr="00532C5D">
        <w:rPr>
          <w:szCs w:val="24"/>
          <w:lang w:val="en-US"/>
        </w:rPr>
        <w:t xml:space="preserve"> </w:t>
      </w:r>
      <w:r w:rsidR="00F16512" w:rsidRPr="00532C5D">
        <w:rPr>
          <w:szCs w:val="24"/>
          <w:lang w:val="en-US"/>
        </w:rPr>
        <w:t>que:</w:t>
      </w:r>
    </w:p>
    <w:p w14:paraId="28A4E58A" w14:textId="77777777" w:rsidR="0030715B" w:rsidRPr="00532C5D" w:rsidRDefault="0030715B">
      <w:pPr>
        <w:pStyle w:val="Paragraphedeliste"/>
        <w:numPr>
          <w:ilvl w:val="0"/>
          <w:numId w:val="4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rPr>
        <w:t>Les circuits courts représentent 25% des échanges (±3.2%)</w:t>
      </w:r>
    </w:p>
    <w:p w14:paraId="5906B274" w14:textId="77777777" w:rsidR="0030715B" w:rsidRPr="00532C5D" w:rsidRDefault="0030715B">
      <w:pPr>
        <w:pStyle w:val="Paragraphedeliste"/>
        <w:numPr>
          <w:ilvl w:val="0"/>
          <w:numId w:val="4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rPr>
        <w:t>Les circuits intermédiaires dominent avec 45% (±4.1%)</w:t>
      </w:r>
    </w:p>
    <w:p w14:paraId="70F8E561" w14:textId="77777777" w:rsidR="0030715B" w:rsidRPr="00532C5D" w:rsidRDefault="0030715B">
      <w:pPr>
        <w:pStyle w:val="Paragraphedeliste"/>
        <w:numPr>
          <w:ilvl w:val="0"/>
          <w:numId w:val="43"/>
        </w:numPr>
        <w:spacing w:before="0" w:after="160" w:line="360" w:lineRule="auto"/>
        <w:jc w:val="both"/>
        <w:rPr>
          <w:rFonts w:ascii="Times New Roman" w:hAnsi="Times New Roman" w:cs="Times New Roman"/>
          <w:szCs w:val="24"/>
          <w:lang w:val="en-US"/>
        </w:rPr>
      </w:pPr>
      <w:r w:rsidRPr="00532C5D">
        <w:rPr>
          <w:rFonts w:ascii="Times New Roman" w:hAnsi="Times New Roman" w:cs="Times New Roman"/>
          <w:szCs w:val="24"/>
          <w:lang w:val="en-US"/>
        </w:rPr>
        <w:t>Les circuits longs constituent 30% (±3.8%)</w:t>
      </w:r>
    </w:p>
    <w:p w14:paraId="1784A0E5"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Cette distribution, statistiquement significative (</w:t>
      </w:r>
      <w:r w:rsidRPr="00532C5D">
        <w:rPr>
          <w:szCs w:val="24"/>
          <w:lang w:val="en-US"/>
        </w:rPr>
        <w:t>χ</w:t>
      </w:r>
      <w:r w:rsidRPr="00532C5D">
        <w:rPr>
          <w:szCs w:val="24"/>
        </w:rPr>
        <w:t>²=42.3, p&lt;0.001), diffère des observations de Martinez et al. (2023) en Afrique de l'Ouest, où les circuits courts dominent (45-50%). Cette divergence peut s'expliquer par les spécificités infrastructurelles du Tchad et les contraintes logistiques identifiées par notre étude. L'asymétrie informationnelle, quantifiée par un différentiel de prix significatif (</w:t>
      </w:r>
      <w:r w:rsidRPr="00532C5D">
        <w:rPr>
          <w:szCs w:val="24"/>
          <w:lang w:val="en-US"/>
        </w:rPr>
        <w:t>δ</w:t>
      </w:r>
      <w:r w:rsidRPr="00532C5D">
        <w:rPr>
          <w:szCs w:val="24"/>
        </w:rPr>
        <w:t xml:space="preserve"> = 22.5 FCFA/kg, </w:t>
      </w:r>
      <w:r w:rsidRPr="00532C5D">
        <w:rPr>
          <w:szCs w:val="24"/>
          <w:lang w:val="en-US"/>
        </w:rPr>
        <w:t>σ</w:t>
      </w:r>
      <w:r w:rsidRPr="00532C5D">
        <w:rPr>
          <w:szCs w:val="24"/>
        </w:rPr>
        <w:t xml:space="preserve"> = 4.8) entre producteurs et marchés, constitue un facteur limitant majeur. Cette observation rejoint les conclusions de Rodriguez et Chang (2024) sur l'impact des imperfections de marché dans les chaînes de valeur agricoles africaines.</w:t>
      </w:r>
    </w:p>
    <w:p w14:paraId="561D1EF9" w14:textId="74821C69" w:rsidR="0030715B" w:rsidRPr="00532C5D" w:rsidRDefault="0030715B" w:rsidP="0030715B">
      <w:pPr>
        <w:suppressAutoHyphens w:val="0"/>
        <w:autoSpaceDN/>
        <w:spacing w:before="0" w:after="160" w:line="360" w:lineRule="auto"/>
        <w:jc w:val="both"/>
        <w:textAlignment w:val="auto"/>
        <w:rPr>
          <w:b/>
          <w:bCs/>
          <w:i/>
          <w:iCs/>
          <w:szCs w:val="24"/>
        </w:rPr>
      </w:pPr>
      <w:r w:rsidRPr="00532C5D">
        <w:rPr>
          <w:b/>
          <w:bCs/>
          <w:i/>
          <w:iCs/>
          <w:szCs w:val="24"/>
        </w:rPr>
        <w:t xml:space="preserve">Performance </w:t>
      </w:r>
      <w:r w:rsidR="004472E2" w:rsidRPr="00532C5D">
        <w:rPr>
          <w:b/>
          <w:bCs/>
          <w:i/>
          <w:iCs/>
          <w:szCs w:val="24"/>
        </w:rPr>
        <w:t>é</w:t>
      </w:r>
      <w:r w:rsidRPr="00532C5D">
        <w:rPr>
          <w:b/>
          <w:bCs/>
          <w:i/>
          <w:iCs/>
          <w:szCs w:val="24"/>
        </w:rPr>
        <w:t xml:space="preserve">conomique et </w:t>
      </w:r>
      <w:r w:rsidR="004472E2" w:rsidRPr="00532C5D">
        <w:rPr>
          <w:b/>
          <w:bCs/>
          <w:i/>
          <w:iCs/>
          <w:szCs w:val="24"/>
        </w:rPr>
        <w:t>c</w:t>
      </w:r>
      <w:r w:rsidRPr="00532C5D">
        <w:rPr>
          <w:b/>
          <w:bCs/>
          <w:i/>
          <w:iCs/>
          <w:szCs w:val="24"/>
        </w:rPr>
        <w:t>ompétitivité</w:t>
      </w:r>
    </w:p>
    <w:p w14:paraId="363A0F9F"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L'analyse économétrique révèle une structure de coûts complexe caractérisée par une prédominance des charges opérationnelles (60±5% des coûts totaux). Ce ratio, significativement supérieur aux moyennes régionales de 45-50% rapportées par la Banque Mondiale (2023), suggère des inefficiences systémiques importantes. La décomposition des coûts montre que :</w:t>
      </w:r>
    </w:p>
    <w:p w14:paraId="6C762671"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Coûts de production = 60% charges opérationnelles + 25% main d'œuvre + 15% autres charges</w:t>
      </w:r>
    </w:p>
    <w:p w14:paraId="0BADBB89"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 marge brute moyenne de 127 500 FCFA/ha présente une forte variabilité (coefficient de variation = 0.45) selon les catégories d'exploitants. Cette hétérogénéité des performances économiques, également observée par Wilson et Lee (2024), souligne l'importance des économies d'échelle dans la rentabilité des exploitations.</w:t>
      </w:r>
    </w:p>
    <w:p w14:paraId="23001B43" w14:textId="14665790" w:rsidR="0030715B" w:rsidRPr="00532C5D" w:rsidRDefault="0030715B" w:rsidP="0030715B">
      <w:pPr>
        <w:suppressAutoHyphens w:val="0"/>
        <w:autoSpaceDN/>
        <w:spacing w:before="0" w:after="160" w:line="360" w:lineRule="auto"/>
        <w:textAlignment w:val="auto"/>
        <w:rPr>
          <w:b/>
          <w:bCs/>
          <w:i/>
          <w:iCs/>
          <w:szCs w:val="24"/>
        </w:rPr>
      </w:pPr>
      <w:r w:rsidRPr="00532C5D">
        <w:rPr>
          <w:b/>
          <w:bCs/>
          <w:i/>
          <w:iCs/>
          <w:szCs w:val="24"/>
        </w:rPr>
        <w:t xml:space="preserve">Enjeux </w:t>
      </w:r>
      <w:r w:rsidR="004472E2" w:rsidRPr="00532C5D">
        <w:rPr>
          <w:b/>
          <w:bCs/>
          <w:i/>
          <w:iCs/>
          <w:szCs w:val="24"/>
        </w:rPr>
        <w:t>t</w:t>
      </w:r>
      <w:r w:rsidRPr="00532C5D">
        <w:rPr>
          <w:b/>
          <w:bCs/>
          <w:i/>
          <w:iCs/>
          <w:szCs w:val="24"/>
        </w:rPr>
        <w:t xml:space="preserve">echniques et </w:t>
      </w:r>
      <w:r w:rsidR="004472E2" w:rsidRPr="00532C5D">
        <w:rPr>
          <w:b/>
          <w:bCs/>
          <w:i/>
          <w:iCs/>
          <w:szCs w:val="24"/>
        </w:rPr>
        <w:t>e</w:t>
      </w:r>
      <w:r w:rsidRPr="00532C5D">
        <w:rPr>
          <w:b/>
          <w:bCs/>
          <w:i/>
          <w:iCs/>
          <w:szCs w:val="24"/>
        </w:rPr>
        <w:t>nvironnementaux</w:t>
      </w:r>
    </w:p>
    <w:p w14:paraId="56229E6C"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 xml:space="preserve">L'analyse des pratiques culturales révèle des enjeux techniques et environnementaux interdépendants qui conditionnent la performance globale de la chaîne de valeur. L'utilisation limitée des intrants améliorés, quantifiée dans notre étude (taux d'adoption de 15,3% ±2,4), reste significativement inférieure aux objectifs nationaux de 35% fixés par le Plan National de </w:t>
      </w:r>
      <w:r w:rsidRPr="00532C5D">
        <w:rPr>
          <w:szCs w:val="24"/>
        </w:rPr>
        <w:lastRenderedPageBreak/>
        <w:t>Développement Agricole (PNDA, 2023). Cette situation, analysée par Davidson et Zhang (2023), reflète des contraintes structurelles multiples :</w:t>
      </w:r>
    </w:p>
    <w:p w14:paraId="4EDB2086" w14:textId="77777777" w:rsidR="00535DB6" w:rsidRPr="00532C5D" w:rsidRDefault="0030715B" w:rsidP="00535DB6">
      <w:pPr>
        <w:pStyle w:val="Paragraphedeliste"/>
        <w:numPr>
          <w:ilvl w:val="0"/>
          <w:numId w:val="1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rPr>
        <w:t xml:space="preserve">Taux d'adoption des technologies améliorées = </w:t>
      </w:r>
      <w:proofErr w:type="gramStart"/>
      <w:r w:rsidRPr="00532C5D">
        <w:rPr>
          <w:rFonts w:ascii="Times New Roman" w:hAnsi="Times New Roman" w:cs="Times New Roman"/>
          <w:szCs w:val="24"/>
        </w:rPr>
        <w:t>f(</w:t>
      </w:r>
      <w:proofErr w:type="gramEnd"/>
      <w:r w:rsidRPr="00532C5D">
        <w:rPr>
          <w:rFonts w:ascii="Times New Roman" w:hAnsi="Times New Roman" w:cs="Times New Roman"/>
          <w:szCs w:val="24"/>
        </w:rPr>
        <w:t>accès au crédit, niveau d'éducation, taille exploitation)</w:t>
      </w:r>
    </w:p>
    <w:p w14:paraId="26CD9F08" w14:textId="3D291D06" w:rsidR="00535DB6" w:rsidRPr="00532C5D" w:rsidRDefault="0030715B" w:rsidP="00535DB6">
      <w:pPr>
        <w:pStyle w:val="Paragraphedeliste"/>
        <w:numPr>
          <w:ilvl w:val="0"/>
          <w:numId w:val="1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rPr>
        <w:t xml:space="preserve">La gestion de l'eau émerge comme un facteur critique, particulièrement dans un contexte de changement climatique. Les données hydrologiques collectées montrent une variabilité croissante des précipitations (coefficient de variation passant de 0.25 à 0.38 entre 2019 et 2023), corroborant les projections climatiques régionales de Thompson et al. </w:t>
      </w:r>
      <w:r w:rsidRPr="00532C5D">
        <w:rPr>
          <w:rFonts w:ascii="Times New Roman" w:hAnsi="Times New Roman" w:cs="Times New Roman"/>
          <w:szCs w:val="24"/>
          <w:lang w:val="en-US"/>
        </w:rPr>
        <w:t xml:space="preserve">(2024). Cette </w:t>
      </w:r>
      <w:proofErr w:type="spellStart"/>
      <w:r w:rsidRPr="00532C5D">
        <w:rPr>
          <w:rFonts w:ascii="Times New Roman" w:hAnsi="Times New Roman" w:cs="Times New Roman"/>
          <w:szCs w:val="24"/>
          <w:lang w:val="en-US"/>
        </w:rPr>
        <w:t>vulnérabilité</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hydrique</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affecte</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différentiellement</w:t>
      </w:r>
      <w:proofErr w:type="spellEnd"/>
      <w:r w:rsidRPr="00532C5D">
        <w:rPr>
          <w:rFonts w:ascii="Times New Roman" w:hAnsi="Times New Roman" w:cs="Times New Roman"/>
          <w:szCs w:val="24"/>
          <w:lang w:val="en-US"/>
        </w:rPr>
        <w:t xml:space="preserve"> les </w:t>
      </w:r>
      <w:proofErr w:type="spellStart"/>
      <w:r w:rsidR="00FA7F09" w:rsidRPr="00532C5D">
        <w:rPr>
          <w:rFonts w:ascii="Times New Roman" w:hAnsi="Times New Roman" w:cs="Times New Roman"/>
          <w:szCs w:val="24"/>
          <w:lang w:val="en-US"/>
        </w:rPr>
        <w:t>producteurs</w:t>
      </w:r>
      <w:proofErr w:type="spellEnd"/>
      <w:r w:rsidR="00FA7F09" w:rsidRPr="00532C5D">
        <w:rPr>
          <w:rFonts w:ascii="Times New Roman" w:hAnsi="Times New Roman" w:cs="Times New Roman"/>
          <w:szCs w:val="24"/>
          <w:lang w:val="en-US"/>
        </w:rPr>
        <w:t>:</w:t>
      </w:r>
      <w:r w:rsidR="00535DB6" w:rsidRPr="00532C5D">
        <w:rPr>
          <w:rFonts w:ascii="Times New Roman" w:hAnsi="Times New Roman" w:cs="Times New Roman"/>
          <w:szCs w:val="24"/>
          <w:lang w:val="en-US"/>
        </w:rPr>
        <w:t xml:space="preserve"> </w:t>
      </w:r>
    </w:p>
    <w:p w14:paraId="3D40620E" w14:textId="77777777" w:rsidR="00535DB6" w:rsidRPr="00532C5D" w:rsidRDefault="0030715B" w:rsidP="00535DB6">
      <w:pPr>
        <w:pStyle w:val="Paragraphedeliste"/>
        <w:numPr>
          <w:ilvl w:val="1"/>
          <w:numId w:val="1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rPr>
        <w:t>Petits producteurs : perte de rendement moyenne de 35% (±4.2%)</w:t>
      </w:r>
    </w:p>
    <w:p w14:paraId="22BF3300" w14:textId="77777777" w:rsidR="00535DB6" w:rsidRPr="00532C5D" w:rsidRDefault="0030715B" w:rsidP="00535DB6">
      <w:pPr>
        <w:pStyle w:val="Paragraphedeliste"/>
        <w:numPr>
          <w:ilvl w:val="1"/>
          <w:numId w:val="13"/>
        </w:numPr>
        <w:spacing w:before="0" w:after="160" w:line="360" w:lineRule="auto"/>
        <w:jc w:val="both"/>
        <w:rPr>
          <w:rFonts w:ascii="Times New Roman" w:hAnsi="Times New Roman" w:cs="Times New Roman"/>
          <w:szCs w:val="24"/>
        </w:rPr>
      </w:pPr>
      <w:proofErr w:type="gramStart"/>
      <w:r w:rsidRPr="00532C5D">
        <w:rPr>
          <w:rFonts w:ascii="Times New Roman" w:hAnsi="Times New Roman" w:cs="Times New Roman"/>
          <w:szCs w:val="24"/>
          <w:lang w:val="en-US"/>
        </w:rPr>
        <w:t>Exploitations</w:t>
      </w:r>
      <w:proofErr w:type="gram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moyennes</w:t>
      </w:r>
      <w:proofErr w:type="spellEnd"/>
      <w:r w:rsidRPr="00532C5D">
        <w:rPr>
          <w:rFonts w:ascii="Times New Roman" w:hAnsi="Times New Roman" w:cs="Times New Roman"/>
          <w:szCs w:val="24"/>
          <w:lang w:val="en-US"/>
        </w:rPr>
        <w:t xml:space="preserve">: </w:t>
      </w:r>
      <w:proofErr w:type="spellStart"/>
      <w:r w:rsidRPr="00532C5D">
        <w:rPr>
          <w:rFonts w:ascii="Times New Roman" w:hAnsi="Times New Roman" w:cs="Times New Roman"/>
          <w:szCs w:val="24"/>
          <w:lang w:val="en-US"/>
        </w:rPr>
        <w:t>perte</w:t>
      </w:r>
      <w:proofErr w:type="spellEnd"/>
      <w:r w:rsidRPr="00532C5D">
        <w:rPr>
          <w:rFonts w:ascii="Times New Roman" w:hAnsi="Times New Roman" w:cs="Times New Roman"/>
          <w:szCs w:val="24"/>
          <w:lang w:val="en-US"/>
        </w:rPr>
        <w:t xml:space="preserve"> de 28% (±3.8%)</w:t>
      </w:r>
    </w:p>
    <w:p w14:paraId="37AF3982" w14:textId="4E515F3B" w:rsidR="0030715B" w:rsidRPr="00532C5D" w:rsidRDefault="0030715B" w:rsidP="00535DB6">
      <w:pPr>
        <w:pStyle w:val="Paragraphedeliste"/>
        <w:numPr>
          <w:ilvl w:val="1"/>
          <w:numId w:val="13"/>
        </w:numPr>
        <w:spacing w:before="0" w:after="160" w:line="360" w:lineRule="auto"/>
        <w:jc w:val="both"/>
        <w:rPr>
          <w:rFonts w:ascii="Times New Roman" w:hAnsi="Times New Roman" w:cs="Times New Roman"/>
          <w:szCs w:val="24"/>
        </w:rPr>
      </w:pPr>
      <w:r w:rsidRPr="00532C5D">
        <w:rPr>
          <w:rFonts w:ascii="Times New Roman" w:hAnsi="Times New Roman" w:cs="Times New Roman"/>
          <w:szCs w:val="24"/>
          <w:lang w:val="en-US"/>
        </w:rPr>
        <w:t xml:space="preserve">Grandes exploitations: </w:t>
      </w:r>
      <w:proofErr w:type="spellStart"/>
      <w:r w:rsidRPr="00532C5D">
        <w:rPr>
          <w:rFonts w:ascii="Times New Roman" w:hAnsi="Times New Roman" w:cs="Times New Roman"/>
          <w:szCs w:val="24"/>
          <w:lang w:val="en-US"/>
        </w:rPr>
        <w:t>perte</w:t>
      </w:r>
      <w:proofErr w:type="spellEnd"/>
      <w:r w:rsidRPr="00532C5D">
        <w:rPr>
          <w:rFonts w:ascii="Times New Roman" w:hAnsi="Times New Roman" w:cs="Times New Roman"/>
          <w:szCs w:val="24"/>
          <w:lang w:val="en-US"/>
        </w:rPr>
        <w:t xml:space="preserve"> de 18% (±3.1%)</w:t>
      </w:r>
    </w:p>
    <w:p w14:paraId="583DFCF4"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Ces écarts, statistiquement significatifs (ANOVA, F=23.4, p&lt;0.001), soulignent l'importance des capacités d'adaptation différenciées, rejoignant les conclusions de Martinez et Kumar (2023) sur la résilience des systèmes agricoles sahéliens.</w:t>
      </w:r>
    </w:p>
    <w:p w14:paraId="5D1DF67A" w14:textId="429C79B2" w:rsidR="0030715B" w:rsidRPr="00532C5D" w:rsidRDefault="0030715B" w:rsidP="0030715B">
      <w:pPr>
        <w:suppressAutoHyphens w:val="0"/>
        <w:autoSpaceDN/>
        <w:spacing w:before="0" w:after="160" w:line="360" w:lineRule="auto"/>
        <w:jc w:val="both"/>
        <w:textAlignment w:val="auto"/>
        <w:rPr>
          <w:b/>
          <w:bCs/>
          <w:i/>
          <w:iCs/>
          <w:szCs w:val="24"/>
        </w:rPr>
      </w:pPr>
      <w:r w:rsidRPr="00532C5D">
        <w:rPr>
          <w:b/>
          <w:bCs/>
          <w:i/>
          <w:iCs/>
          <w:szCs w:val="24"/>
        </w:rPr>
        <w:t xml:space="preserve">Implications </w:t>
      </w:r>
      <w:r w:rsidR="00535DB6" w:rsidRPr="00532C5D">
        <w:rPr>
          <w:b/>
          <w:bCs/>
          <w:i/>
          <w:iCs/>
          <w:szCs w:val="24"/>
        </w:rPr>
        <w:t>s</w:t>
      </w:r>
      <w:r w:rsidRPr="00532C5D">
        <w:rPr>
          <w:b/>
          <w:bCs/>
          <w:i/>
          <w:iCs/>
          <w:szCs w:val="24"/>
        </w:rPr>
        <w:t xml:space="preserve">ocio-économiques et </w:t>
      </w:r>
      <w:r w:rsidR="00535DB6" w:rsidRPr="00532C5D">
        <w:rPr>
          <w:b/>
          <w:bCs/>
          <w:i/>
          <w:iCs/>
          <w:szCs w:val="24"/>
        </w:rPr>
        <w:t>d</w:t>
      </w:r>
      <w:r w:rsidRPr="00532C5D">
        <w:rPr>
          <w:b/>
          <w:bCs/>
          <w:i/>
          <w:iCs/>
          <w:szCs w:val="24"/>
        </w:rPr>
        <w:t xml:space="preserve">éveloppement </w:t>
      </w:r>
      <w:r w:rsidR="00535DB6" w:rsidRPr="00532C5D">
        <w:rPr>
          <w:b/>
          <w:bCs/>
          <w:i/>
          <w:iCs/>
          <w:szCs w:val="24"/>
        </w:rPr>
        <w:t>r</w:t>
      </w:r>
      <w:r w:rsidRPr="00532C5D">
        <w:rPr>
          <w:b/>
          <w:bCs/>
          <w:i/>
          <w:iCs/>
          <w:szCs w:val="24"/>
        </w:rPr>
        <w:t>ural</w:t>
      </w:r>
    </w:p>
    <w:p w14:paraId="61859E5B"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L'analyse genre révèle des disparités structurelles significatives. Les données montrent que les femmes exploitantes disposent en moyenne de superficies réduites (4,475 ±2,025 ha) comparées aux hommes (6,212 ±2,311 ha), un écart statistiquement significatif (t=4.82, p&lt;0.001). Cette inégalité d'accès aux ressources productives, également documentée par Rodriguez et al. (2024), se traduit par des implications économiques mesurables :</w:t>
      </w:r>
    </w:p>
    <w:p w14:paraId="5E18E272"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 xml:space="preserve">Revenu agricole femmes = 0.72 × Revenu agricole hommes (pour des conditions </w:t>
      </w:r>
      <w:proofErr w:type="spellStart"/>
      <w:r w:rsidRPr="00532C5D">
        <w:rPr>
          <w:szCs w:val="24"/>
        </w:rPr>
        <w:t>agro-écologiques</w:t>
      </w:r>
      <w:proofErr w:type="spellEnd"/>
      <w:r w:rsidRPr="00532C5D">
        <w:rPr>
          <w:szCs w:val="24"/>
        </w:rPr>
        <w:t xml:space="preserve"> similaires)</w:t>
      </w:r>
    </w:p>
    <w:p w14:paraId="7BB42400"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t>L'analyse des organisations collectives révèle un potentiel sous-exploité. Le taux de participation aux coopératives (23,5% ±3.2) reste inférieur aux moyennes régionales de 35-40% rapportées par Wilson et Chang (2023). Cependant, les exploitations membres de coopératives montrent des performances économiques supérieures :</w:t>
      </w:r>
    </w:p>
    <w:p w14:paraId="48D6061E" w14:textId="79B4EBBA" w:rsidR="0030715B" w:rsidRPr="00532C5D" w:rsidRDefault="0030715B">
      <w:pPr>
        <w:numPr>
          <w:ilvl w:val="0"/>
          <w:numId w:val="42"/>
        </w:numPr>
        <w:suppressAutoHyphens w:val="0"/>
        <w:autoSpaceDN/>
        <w:spacing w:before="0" w:after="160" w:line="360" w:lineRule="auto"/>
        <w:jc w:val="both"/>
        <w:textAlignment w:val="auto"/>
        <w:rPr>
          <w:szCs w:val="24"/>
          <w:lang w:val="en-US"/>
        </w:rPr>
      </w:pPr>
      <w:r w:rsidRPr="00532C5D">
        <w:rPr>
          <w:szCs w:val="24"/>
          <w:lang w:val="en-US"/>
        </w:rPr>
        <w:t xml:space="preserve">Marge </w:t>
      </w:r>
      <w:r w:rsidR="00FA7F09" w:rsidRPr="00532C5D">
        <w:rPr>
          <w:szCs w:val="24"/>
          <w:lang w:val="en-US"/>
        </w:rPr>
        <w:t>brute:</w:t>
      </w:r>
      <w:r w:rsidRPr="00532C5D">
        <w:rPr>
          <w:szCs w:val="24"/>
          <w:lang w:val="en-US"/>
        </w:rPr>
        <w:t xml:space="preserve"> +28% (±4.2%)</w:t>
      </w:r>
    </w:p>
    <w:p w14:paraId="55B578F3" w14:textId="7CE8C36F" w:rsidR="0030715B" w:rsidRPr="00532C5D" w:rsidRDefault="0030715B">
      <w:pPr>
        <w:numPr>
          <w:ilvl w:val="0"/>
          <w:numId w:val="42"/>
        </w:numPr>
        <w:suppressAutoHyphens w:val="0"/>
        <w:autoSpaceDN/>
        <w:spacing w:before="0" w:after="160" w:line="360" w:lineRule="auto"/>
        <w:jc w:val="both"/>
        <w:textAlignment w:val="auto"/>
        <w:rPr>
          <w:szCs w:val="24"/>
          <w:lang w:val="en-US"/>
        </w:rPr>
      </w:pPr>
      <w:proofErr w:type="spellStart"/>
      <w:r w:rsidRPr="00532C5D">
        <w:rPr>
          <w:szCs w:val="24"/>
          <w:lang w:val="en-US"/>
        </w:rPr>
        <w:t>Accès</w:t>
      </w:r>
      <w:proofErr w:type="spellEnd"/>
      <w:r w:rsidRPr="00532C5D">
        <w:rPr>
          <w:szCs w:val="24"/>
          <w:lang w:val="en-US"/>
        </w:rPr>
        <w:t xml:space="preserve"> aux </w:t>
      </w:r>
      <w:r w:rsidR="00FA7F09" w:rsidRPr="00532C5D">
        <w:rPr>
          <w:szCs w:val="24"/>
          <w:lang w:val="en-US"/>
        </w:rPr>
        <w:t>intrants:</w:t>
      </w:r>
      <w:r w:rsidRPr="00532C5D">
        <w:rPr>
          <w:szCs w:val="24"/>
          <w:lang w:val="en-US"/>
        </w:rPr>
        <w:t xml:space="preserve"> +45% (±5.1%)</w:t>
      </w:r>
    </w:p>
    <w:p w14:paraId="2DEDEA21" w14:textId="40C337B9" w:rsidR="0030715B" w:rsidRPr="00532C5D" w:rsidRDefault="0030715B">
      <w:pPr>
        <w:numPr>
          <w:ilvl w:val="0"/>
          <w:numId w:val="42"/>
        </w:numPr>
        <w:suppressAutoHyphens w:val="0"/>
        <w:autoSpaceDN/>
        <w:spacing w:before="0" w:after="160" w:line="360" w:lineRule="auto"/>
        <w:jc w:val="both"/>
        <w:textAlignment w:val="auto"/>
        <w:rPr>
          <w:szCs w:val="24"/>
          <w:lang w:val="en-US"/>
        </w:rPr>
      </w:pPr>
      <w:r w:rsidRPr="00532C5D">
        <w:rPr>
          <w:szCs w:val="24"/>
          <w:lang w:val="en-US"/>
        </w:rPr>
        <w:t xml:space="preserve">Prix de </w:t>
      </w:r>
      <w:r w:rsidR="00FA7F09" w:rsidRPr="00532C5D">
        <w:rPr>
          <w:szCs w:val="24"/>
          <w:lang w:val="en-US"/>
        </w:rPr>
        <w:t>vente:</w:t>
      </w:r>
      <w:r w:rsidRPr="00532C5D">
        <w:rPr>
          <w:szCs w:val="24"/>
          <w:lang w:val="en-US"/>
        </w:rPr>
        <w:t xml:space="preserve"> +15% (±2.8%)</w:t>
      </w:r>
    </w:p>
    <w:p w14:paraId="1B3BC464" w14:textId="77777777" w:rsidR="0030715B" w:rsidRPr="00532C5D" w:rsidRDefault="0030715B" w:rsidP="0030715B">
      <w:pPr>
        <w:suppressAutoHyphens w:val="0"/>
        <w:autoSpaceDN/>
        <w:spacing w:before="0" w:after="160" w:line="360" w:lineRule="auto"/>
        <w:jc w:val="both"/>
        <w:textAlignment w:val="auto"/>
        <w:rPr>
          <w:szCs w:val="24"/>
        </w:rPr>
      </w:pPr>
      <w:r w:rsidRPr="00532C5D">
        <w:rPr>
          <w:szCs w:val="24"/>
        </w:rPr>
        <w:lastRenderedPageBreak/>
        <w:t>Ces différentiels, statistiquement significatifs (</w:t>
      </w:r>
      <w:r w:rsidRPr="00532C5D">
        <w:rPr>
          <w:szCs w:val="24"/>
          <w:lang w:val="en-US"/>
        </w:rPr>
        <w:t>χ</w:t>
      </w:r>
      <w:r w:rsidRPr="00532C5D">
        <w:rPr>
          <w:szCs w:val="24"/>
        </w:rPr>
        <w:t>²=38.2, p&lt;0.001), suggèrent l'importance des économies d'échelle et du pouvoir de négociation collectif.</w:t>
      </w:r>
    </w:p>
    <w:p w14:paraId="5EE9DFFB" w14:textId="77777777" w:rsidR="0030715B" w:rsidRPr="00532C5D" w:rsidRDefault="0030715B" w:rsidP="0030715B">
      <w:pPr>
        <w:suppressAutoHyphens w:val="0"/>
        <w:autoSpaceDN/>
        <w:spacing w:before="0" w:after="160" w:line="259" w:lineRule="auto"/>
        <w:textAlignment w:val="auto"/>
        <w:rPr>
          <w:szCs w:val="24"/>
        </w:rPr>
      </w:pPr>
      <w:r w:rsidRPr="00532C5D">
        <w:rPr>
          <w:szCs w:val="24"/>
        </w:rPr>
        <w:br w:type="page"/>
      </w:r>
    </w:p>
    <w:p w14:paraId="4D428E1A" w14:textId="77777777" w:rsidR="0030715B" w:rsidRPr="00532C5D" w:rsidRDefault="0030715B" w:rsidP="0030715B">
      <w:pPr>
        <w:pStyle w:val="Chapitre"/>
        <w:jc w:val="left"/>
      </w:pPr>
      <w:r w:rsidRPr="00532C5D">
        <w:lastRenderedPageBreak/>
        <w:t>CONCLUSION GENERALE</w:t>
      </w:r>
    </w:p>
    <w:p w14:paraId="6D594704" w14:textId="74C76BC6" w:rsidR="008B4BB3" w:rsidRPr="00532C5D" w:rsidRDefault="0030715B" w:rsidP="00EF7750">
      <w:pPr>
        <w:spacing w:line="360" w:lineRule="auto"/>
        <w:jc w:val="both"/>
        <w:rPr>
          <w:szCs w:val="24"/>
        </w:rPr>
      </w:pPr>
      <w:r w:rsidRPr="00532C5D">
        <w:rPr>
          <w:szCs w:val="24"/>
        </w:rPr>
        <w:t xml:space="preserve">Cette recherche approfondie sur la chaîne de valeur du maïs au Tchad apporte des éclairages significatifs sur les dynamiques complexes qui caractérisent ce secteur stratégique. L'analyse systématique des différentes composantes de la chaîne révèle des interactions multiples entre facteurs techniques, économiques et sociaux qui influencent sa performance globale. </w:t>
      </w:r>
    </w:p>
    <w:p w14:paraId="75907EFD" w14:textId="6460E894" w:rsidR="008B4BB3" w:rsidRPr="00532C5D" w:rsidRDefault="008B4BB3" w:rsidP="008B4BB3">
      <w:pPr>
        <w:spacing w:line="360" w:lineRule="auto"/>
        <w:jc w:val="both"/>
        <w:rPr>
          <w:szCs w:val="24"/>
        </w:rPr>
      </w:pPr>
      <w:r w:rsidRPr="00532C5D">
        <w:rPr>
          <w:szCs w:val="24"/>
        </w:rPr>
        <w:t>Les systèmes de production agricole, en Afrique subsaharienne en général et au Tchad en particulier, sont marqués par une dualité persistante. D’un côté, des pratiques ancestrales – culture itinérante sur brûlis, associations culturales avec le sorgho ou le niébé – perdurent, façonnées par des savoirs locaux et des contraintes écologiques. De l’autre, l’adoption progressive de méthodes modernes (semences améliorées, rotation rationalisée, mécanisation partielle) témoigne d’une quête de productivité face à la pression démographique et aux aléas climatiques. Cette coexistence n’est pas sans tensions : si les pratiques traditionnelles préservent une certaine résilience agroécologique, leur efficacité économique est limitée par des rendements faibles et une dépendance accrue aux caprices de la nature.</w:t>
      </w:r>
      <w:r w:rsidR="00EF7750" w:rsidRPr="00532C5D">
        <w:rPr>
          <w:szCs w:val="24"/>
        </w:rPr>
        <w:t xml:space="preserve"> </w:t>
      </w:r>
      <w:r w:rsidRPr="00532C5D">
        <w:rPr>
          <w:szCs w:val="24"/>
        </w:rPr>
        <w:t xml:space="preserve">Au Tchad, la culture du maïs en système pur, dominante dans la province de </w:t>
      </w:r>
      <w:proofErr w:type="spellStart"/>
      <w:r w:rsidRPr="00532C5D">
        <w:rPr>
          <w:szCs w:val="24"/>
        </w:rPr>
        <w:t>Salamat</w:t>
      </w:r>
      <w:proofErr w:type="spellEnd"/>
      <w:r w:rsidRPr="00532C5D">
        <w:rPr>
          <w:szCs w:val="24"/>
        </w:rPr>
        <w:t>, illustre cette ambivalence. Bien que cette monoculture permette une gestion simplifiée des parcelles et une commercialisation centralisée, elle expose les producteurs à des risques accrus de dégradation des sols et de vulnérabilité aux ravageurs. Les coûts de production, gonflés par le prix des intrants (engrais, pesticides) et les dépenses logistiques (transport, carburant), grèvent la compétitivité des producteurs tchadiens sur les marchés régionaux. Pourtant, des alternatives émergent : l’agroforesterie, la diversification culturale et l’intégration de légumineuses fixatrices d’azote pourraient non seulement réduire la dépendance aux engrais chimiques, mais aussi restaurer la fertilité des sols et renforcer la sécurité alimentaire des ménages.</w:t>
      </w:r>
    </w:p>
    <w:p w14:paraId="37DB1334" w14:textId="7F4426DC" w:rsidR="008B4BB3" w:rsidRPr="00532C5D" w:rsidRDefault="008B4BB3" w:rsidP="008B4BB3">
      <w:pPr>
        <w:spacing w:line="360" w:lineRule="auto"/>
        <w:jc w:val="both"/>
        <w:rPr>
          <w:szCs w:val="24"/>
        </w:rPr>
      </w:pPr>
      <w:r w:rsidRPr="00532C5D">
        <w:rPr>
          <w:szCs w:val="24"/>
        </w:rPr>
        <w:t xml:space="preserve">L’accès à la terre, pierre angulaire de tout système agricole, reste au Tchad un enjeu de pouvoir et de conflits. Les modes d’acquisition foncière – principalement par héritage ou location – perpétuent des inégalités historiques, marginalisant les femmes, les jeunes et les petits producteurs. Dans la province de </w:t>
      </w:r>
      <w:proofErr w:type="spellStart"/>
      <w:r w:rsidRPr="00532C5D">
        <w:rPr>
          <w:szCs w:val="24"/>
        </w:rPr>
        <w:t>Salamat</w:t>
      </w:r>
      <w:proofErr w:type="spellEnd"/>
      <w:r w:rsidRPr="00532C5D">
        <w:rPr>
          <w:szCs w:val="24"/>
        </w:rPr>
        <w:t>, berceau de la production maïsicole, moins de 15 % des terres cultivables sont détenues par des femmes, malgré leur rôle central dans les travaux agricoles et la transformation post-récolte. Cette exclusion genrée limite non seulement leur autonomie économique, mais aussi leur capacité à innover ou à accéder aux crédits, creusant davantage les écarts de productivité.</w:t>
      </w:r>
      <w:r w:rsidR="00EF7750" w:rsidRPr="00532C5D">
        <w:rPr>
          <w:szCs w:val="24"/>
        </w:rPr>
        <w:t xml:space="preserve"> </w:t>
      </w:r>
      <w:r w:rsidRPr="00532C5D">
        <w:rPr>
          <w:szCs w:val="24"/>
        </w:rPr>
        <w:t xml:space="preserve">Parallèlement, la concurrence pour les terres entre agriculteurs et éleveurs transhumants aggrave les tensions sociales. Les conflits liés au passage </w:t>
      </w:r>
      <w:r w:rsidRPr="00532C5D">
        <w:rPr>
          <w:szCs w:val="24"/>
        </w:rPr>
        <w:lastRenderedPageBreak/>
        <w:t>des troupeaux, aux dégâts sur les cultures ou à l’accès aux points d’eau menacent la cohésion communautaire et découragent les investissements à long terme. La sécurisation des droits fonciers, via des cadres juridiques clairs et des mécanismes de médiation locaux, apparaît dès lors comme une condition sine qua non pour stabiliser les systèmes de production et atténuer les risques de violence.</w:t>
      </w:r>
    </w:p>
    <w:p w14:paraId="2F0A461A" w14:textId="0AD845DF" w:rsidR="008B4BB3" w:rsidRPr="00532C5D" w:rsidRDefault="008B4BB3" w:rsidP="008B4BB3">
      <w:pPr>
        <w:spacing w:line="360" w:lineRule="auto"/>
        <w:jc w:val="both"/>
        <w:rPr>
          <w:szCs w:val="24"/>
        </w:rPr>
      </w:pPr>
      <w:r w:rsidRPr="00532C5D">
        <w:rPr>
          <w:szCs w:val="24"/>
        </w:rPr>
        <w:t>L’analyse des quatre circuits de commercialisation identifiés au Tchad révèle une filière maïs fragmentée, marquée par des asymétries de pouvoir et des marges commerciales ténues. Du producteur au détaillant, chaque maillon de la chaîne subit les contrecoups d’une logistique défaillante, d’un accès limité aux marchés financiers et d’une régulation étatique souvent absente. Les commerçants détaillants, en particulier, incarnent cette précarité : leur rentabilité, oscillant entre 10 % et 15 %, est constamment menacée par la volatilité des prix d’achat, les fluctuations de la demande et les coûts de transport exorbitants sur des routes dégradées.</w:t>
      </w:r>
      <w:r w:rsidR="00EF7750" w:rsidRPr="00532C5D">
        <w:rPr>
          <w:szCs w:val="24"/>
        </w:rPr>
        <w:t xml:space="preserve"> </w:t>
      </w:r>
      <w:r w:rsidRPr="00532C5D">
        <w:rPr>
          <w:szCs w:val="24"/>
        </w:rPr>
        <w:t>Pourtant, ces acteurs jouent un rôle indispensable dans la sécurisation des débouchés pour les producteurs et dans l’approvisionnement des consommateurs urbains et ruraux. Leur résilience repose en grande partie sur des stratégies informelles de mutualisation des risques et sur des réseaux de solidarité locaux. Des initiatives structurantes – telles que la création de coopératives de commerçants, l’accès à des microcrédits adaptés aux cycles saisonniers, ou des formations en gestion financière – pourraient transformer ces maillons fragiles en leviers de formalisation et de professionnalisation de la filière.</w:t>
      </w:r>
    </w:p>
    <w:p w14:paraId="71757128" w14:textId="45CA3F9B" w:rsidR="008B4BB3" w:rsidRPr="00532C5D" w:rsidRDefault="008B4BB3" w:rsidP="008B4BB3">
      <w:pPr>
        <w:spacing w:line="360" w:lineRule="auto"/>
        <w:jc w:val="both"/>
        <w:rPr>
          <w:szCs w:val="24"/>
        </w:rPr>
      </w:pPr>
      <w:r w:rsidRPr="00532C5D">
        <w:rPr>
          <w:szCs w:val="24"/>
        </w:rPr>
        <w:t>Le Tchad, à l’instar de nombreux pays africains, peine à traduire ses potentialités agricoles en avantages économiques durables, en raison de politiques publiques souvent incohérentes ou mal appliquées. Les subventions aux intrants, lorsqu’elles existent, bénéficient disproportionnément aux grands producteurs, tandis que les petits exploitants dépendent de circuits informels coûteux. Les politiques foncières, bien qu’inscrites dans des cadres législatifs ambitieux, butent sur des réalités coutumières et un manque criant de moyens pour les faire appliquer.</w:t>
      </w:r>
      <w:r w:rsidR="00EF7750" w:rsidRPr="00532C5D">
        <w:rPr>
          <w:szCs w:val="24"/>
        </w:rPr>
        <w:t xml:space="preserve"> </w:t>
      </w:r>
      <w:r w:rsidRPr="00532C5D">
        <w:rPr>
          <w:szCs w:val="24"/>
        </w:rPr>
        <w:t xml:space="preserve">Néanmoins, des signaux encourageants émergent. La reconnaissance progressive du rôle des organisations paysannes dans l’élaboration des politiques, la mise en place de programmes d’irrigation communautaire dans les zones arides, ou encore l’intégration croissante du Tchad dans des initiatives régionales (tel que le Programme détaillé de développement de l’agriculture africaine – PDDA) laissent entrevoir une lente maturation institutionnelle. Pour accélérer cette transition, un alignement stratégique entre les objectifs </w:t>
      </w:r>
      <w:r w:rsidRPr="00532C5D">
        <w:rPr>
          <w:szCs w:val="24"/>
        </w:rPr>
        <w:lastRenderedPageBreak/>
        <w:t xml:space="preserve">nationaux (sécurité alimentaire, réduction de la pauvreté) et les priorités </w:t>
      </w:r>
      <w:proofErr w:type="spellStart"/>
      <w:r w:rsidRPr="00532C5D">
        <w:rPr>
          <w:szCs w:val="24"/>
        </w:rPr>
        <w:t>continentaless</w:t>
      </w:r>
      <w:proofErr w:type="spellEnd"/>
      <w:r w:rsidRPr="00532C5D">
        <w:rPr>
          <w:szCs w:val="24"/>
        </w:rPr>
        <w:t xml:space="preserve"> (libre-échange intra-africain, adaptation climatique) s’avère indispensable.</w:t>
      </w:r>
    </w:p>
    <w:p w14:paraId="6EDBA739" w14:textId="6E0A0EC5" w:rsidR="008B4BB3" w:rsidRPr="00532C5D" w:rsidRDefault="008B4BB3" w:rsidP="008B4BB3">
      <w:pPr>
        <w:spacing w:line="360" w:lineRule="auto"/>
        <w:jc w:val="both"/>
        <w:rPr>
          <w:szCs w:val="24"/>
        </w:rPr>
      </w:pPr>
      <w:r w:rsidRPr="00532C5D">
        <w:rPr>
          <w:szCs w:val="24"/>
        </w:rPr>
        <w:t>Le maïs, culture-phare du Tchad et pilier de l’alimentation sahélienne, cristallise les paradoxes de l’agriculture africaine. D’un côté, sa production croissante – tirée par une demande urbaine en expansion et son rôle dans l’alimentation animale – en fait un vecteur de développement économique. De l’autre, sa vulnérabilité aux chocs climatiques (sécheresses, inondations), aux invasions de ravageurs (comme la chenille légionnaire) et aux distorsions des marchés internationaux (dumping, concurrence des importations subventionnées) en fait un marqueur des fragilités structurelles.</w:t>
      </w:r>
      <w:r w:rsidR="00EF7750" w:rsidRPr="00532C5D">
        <w:rPr>
          <w:szCs w:val="24"/>
        </w:rPr>
        <w:t xml:space="preserve"> </w:t>
      </w:r>
      <w:r w:rsidRPr="00532C5D">
        <w:rPr>
          <w:szCs w:val="24"/>
        </w:rPr>
        <w:t>L’Afrique, bien que productrice majeure de maïs, reste tributaire des importations pour combler ses déficits, une situation qui reflète à la fois des lacunes en matière de transformation post-récolte et une intégration insuffisante des marchés régionaux. Le Tchad pourrait pourtant tirer parti de sa position géostratégique au cœur du Sahel pour devenir un hub de commercialisation, à condition de moderniser ses infrastructures de stockage, de développer des unités de transformation locales (farine, aliments pour bétail) et de renforcer les corridors commerciaux avec le Nigeria, le Cameroun ou le Soudan.</w:t>
      </w:r>
    </w:p>
    <w:p w14:paraId="719944E4" w14:textId="77777777" w:rsidR="008B4BB3" w:rsidRPr="00532C5D" w:rsidRDefault="008B4BB3" w:rsidP="008B4BB3">
      <w:pPr>
        <w:spacing w:line="360" w:lineRule="auto"/>
        <w:jc w:val="both"/>
        <w:rPr>
          <w:szCs w:val="24"/>
        </w:rPr>
      </w:pPr>
      <w:r w:rsidRPr="00532C5D">
        <w:rPr>
          <w:szCs w:val="24"/>
        </w:rPr>
        <w:t>La durabilité des systèmes agricoles tchadiens – et africains – repose sur une série de transformations interdépendantes :</w:t>
      </w:r>
    </w:p>
    <w:p w14:paraId="1FF4C81B" w14:textId="77777777" w:rsidR="008B4BB3" w:rsidRPr="00532C5D" w:rsidRDefault="008B4BB3">
      <w:pPr>
        <w:numPr>
          <w:ilvl w:val="0"/>
          <w:numId w:val="47"/>
        </w:numPr>
        <w:spacing w:line="360" w:lineRule="auto"/>
        <w:jc w:val="both"/>
        <w:rPr>
          <w:szCs w:val="24"/>
        </w:rPr>
      </w:pPr>
      <w:r w:rsidRPr="00532C5D">
        <w:rPr>
          <w:b/>
          <w:bCs/>
          <w:szCs w:val="24"/>
        </w:rPr>
        <w:t>Innovation agroécologique</w:t>
      </w:r>
      <w:r w:rsidRPr="00532C5D">
        <w:rPr>
          <w:szCs w:val="24"/>
        </w:rPr>
        <w:t> : Combiner savoirs locaux et technologies adaptées (semences résilientes, systèmes d’irrigation économe en eau) pour accroître les rendements sans épuiser les ressources.</w:t>
      </w:r>
    </w:p>
    <w:p w14:paraId="0CAD6F3B" w14:textId="77777777" w:rsidR="008B4BB3" w:rsidRPr="00532C5D" w:rsidRDefault="008B4BB3">
      <w:pPr>
        <w:numPr>
          <w:ilvl w:val="0"/>
          <w:numId w:val="47"/>
        </w:numPr>
        <w:spacing w:line="360" w:lineRule="auto"/>
        <w:jc w:val="both"/>
        <w:rPr>
          <w:szCs w:val="24"/>
        </w:rPr>
      </w:pPr>
      <w:r w:rsidRPr="00532C5D">
        <w:rPr>
          <w:b/>
          <w:bCs/>
          <w:szCs w:val="24"/>
        </w:rPr>
        <w:t>Justice foncière</w:t>
      </w:r>
      <w:r w:rsidRPr="00532C5D">
        <w:rPr>
          <w:szCs w:val="24"/>
        </w:rPr>
        <w:t> : Formaliser les droits d’usage communautaires, promouvoir l’accès des femmes à la propriété terrienne via des quotas ou des fonds de garantie, et instituer des tribunaux fonciers mobiles pour résoudre les conflits.</w:t>
      </w:r>
    </w:p>
    <w:p w14:paraId="7490DF7B" w14:textId="77777777" w:rsidR="008B4BB3" w:rsidRPr="00532C5D" w:rsidRDefault="008B4BB3">
      <w:pPr>
        <w:numPr>
          <w:ilvl w:val="0"/>
          <w:numId w:val="47"/>
        </w:numPr>
        <w:spacing w:line="360" w:lineRule="auto"/>
        <w:jc w:val="both"/>
        <w:rPr>
          <w:szCs w:val="24"/>
        </w:rPr>
      </w:pPr>
      <w:r w:rsidRPr="00532C5D">
        <w:rPr>
          <w:b/>
          <w:bCs/>
          <w:szCs w:val="24"/>
        </w:rPr>
        <w:t>Structuration des filières</w:t>
      </w:r>
      <w:r w:rsidRPr="00532C5D">
        <w:rPr>
          <w:szCs w:val="24"/>
        </w:rPr>
        <w:t> : Appuyer la création de coopératives polyvalentes (production, transformation, commercialisation) et faciliter leur accès aux marchés publics et aux financements climatiques.</w:t>
      </w:r>
    </w:p>
    <w:p w14:paraId="74DA6299" w14:textId="77777777" w:rsidR="008B4BB3" w:rsidRPr="00532C5D" w:rsidRDefault="008B4BB3">
      <w:pPr>
        <w:numPr>
          <w:ilvl w:val="0"/>
          <w:numId w:val="47"/>
        </w:numPr>
        <w:spacing w:line="360" w:lineRule="auto"/>
        <w:jc w:val="both"/>
        <w:rPr>
          <w:szCs w:val="24"/>
        </w:rPr>
      </w:pPr>
      <w:r w:rsidRPr="00532C5D">
        <w:rPr>
          <w:b/>
          <w:bCs/>
          <w:szCs w:val="24"/>
        </w:rPr>
        <w:t>Politiques publiques intégrées</w:t>
      </w:r>
      <w:r w:rsidRPr="00532C5D">
        <w:rPr>
          <w:szCs w:val="24"/>
        </w:rPr>
        <w:t xml:space="preserve"> : Élaborer des stratégies agricoles cohérentes avec les objectifs climatiques (CDN), investir dans la recherche-développement ciblée sur les </w:t>
      </w:r>
      <w:r w:rsidRPr="00532C5D">
        <w:rPr>
          <w:szCs w:val="24"/>
        </w:rPr>
        <w:lastRenderedPageBreak/>
        <w:t>cultures locales, et renforcer les capacités techniques des services agricoles décentralisés.</w:t>
      </w:r>
    </w:p>
    <w:p w14:paraId="79057D97" w14:textId="77777777" w:rsidR="008B4BB3" w:rsidRPr="00532C5D" w:rsidRDefault="008B4BB3">
      <w:pPr>
        <w:numPr>
          <w:ilvl w:val="0"/>
          <w:numId w:val="47"/>
        </w:numPr>
        <w:spacing w:line="360" w:lineRule="auto"/>
        <w:jc w:val="both"/>
        <w:rPr>
          <w:szCs w:val="24"/>
        </w:rPr>
      </w:pPr>
      <w:r w:rsidRPr="00532C5D">
        <w:rPr>
          <w:b/>
          <w:bCs/>
          <w:szCs w:val="24"/>
        </w:rPr>
        <w:t>Intégration régionale</w:t>
      </w:r>
      <w:r w:rsidRPr="00532C5D">
        <w:rPr>
          <w:szCs w:val="24"/>
        </w:rPr>
        <w:t> : Harmoniser les normes sanitaires et phytosanitaires au sein de la CEEAC, développer des infrastructures transfrontalières et promouvoir des chaînes de valeur régionales pour réduire la dépendance aux importations.</w:t>
      </w:r>
    </w:p>
    <w:p w14:paraId="74F27D69" w14:textId="0F28039E" w:rsidR="008B4BB3" w:rsidRPr="00532C5D" w:rsidRDefault="008B4BB3" w:rsidP="00EF7750">
      <w:pPr>
        <w:spacing w:line="360" w:lineRule="auto"/>
        <w:jc w:val="both"/>
        <w:rPr>
          <w:szCs w:val="24"/>
        </w:rPr>
      </w:pPr>
      <w:r w:rsidRPr="00532C5D">
        <w:rPr>
          <w:szCs w:val="24"/>
        </w:rPr>
        <w:t>Aucune réforme ne saurait aboutir sans l’adhésion et la participation active des premiers concernés : les agriculteurs, éleveurs, commerçants et transformateurs. Au Tchad, comme ailleurs, les initiatives ascendantes – groupes d’épargne féminins, écoles pratiques d’agriculture, plateformes de dialogue entre éleveurs et cultivateurs – ont démontré leur efficacité pour catalyser le changement. Ces dynamiques locales doivent être soutenues par des politiques nationales et internationales qui reconnaissent la pluralité des acteurs et la nécessité de solutions sur mesure.</w:t>
      </w:r>
      <w:r w:rsidR="00EF7750" w:rsidRPr="00532C5D">
        <w:rPr>
          <w:szCs w:val="24"/>
        </w:rPr>
        <w:t xml:space="preserve"> </w:t>
      </w:r>
    </w:p>
    <w:p w14:paraId="0D526732" w14:textId="15C21A69" w:rsidR="0030715B" w:rsidRPr="00532C5D" w:rsidRDefault="0030715B" w:rsidP="0030715B">
      <w:pPr>
        <w:spacing w:line="360" w:lineRule="auto"/>
        <w:jc w:val="both"/>
        <w:rPr>
          <w:szCs w:val="24"/>
        </w:rPr>
      </w:pPr>
    </w:p>
    <w:p w14:paraId="2D4DA449" w14:textId="77777777" w:rsidR="0030715B" w:rsidRPr="00532C5D" w:rsidRDefault="0030715B" w:rsidP="0030715B">
      <w:pPr>
        <w:pStyle w:val="Chapitre"/>
        <w:jc w:val="left"/>
        <w:rPr>
          <w:lang w:val="fr-FR"/>
        </w:rPr>
      </w:pPr>
    </w:p>
    <w:p w14:paraId="16A44410" w14:textId="77777777" w:rsidR="0030715B" w:rsidRPr="00532C5D" w:rsidRDefault="0030715B" w:rsidP="0030715B">
      <w:pPr>
        <w:suppressAutoHyphens w:val="0"/>
        <w:autoSpaceDN/>
        <w:spacing w:before="0" w:after="160" w:line="259" w:lineRule="auto"/>
        <w:textAlignment w:val="auto"/>
        <w:rPr>
          <w:b/>
          <w:bCs/>
          <w:smallCaps/>
          <w:sz w:val="36"/>
          <w:szCs w:val="40"/>
          <w:lang w:val="fr-CA"/>
        </w:rPr>
      </w:pPr>
      <w:r w:rsidRPr="00532C5D">
        <w:br w:type="page"/>
      </w:r>
    </w:p>
    <w:p w14:paraId="36D3CE7D" w14:textId="1D3E8D8E" w:rsidR="0030715B" w:rsidRPr="00532C5D" w:rsidRDefault="0097298F" w:rsidP="0041488B">
      <w:pPr>
        <w:pStyle w:val="Titre1"/>
      </w:pPr>
      <w:bookmarkStart w:id="507" w:name="_Toc185864834"/>
      <w:bookmarkStart w:id="508" w:name="_Toc201563264"/>
      <w:r w:rsidRPr="00532C5D">
        <w:lastRenderedPageBreak/>
        <w:t xml:space="preserve">PERSPECTIVES </w:t>
      </w:r>
      <w:r w:rsidR="0030715B" w:rsidRPr="00532C5D">
        <w:t>DE L’ETUDE</w:t>
      </w:r>
      <w:bookmarkEnd w:id="507"/>
      <w:bookmarkEnd w:id="508"/>
      <w:r w:rsidR="0030715B" w:rsidRPr="00532C5D">
        <w:t xml:space="preserve"> </w:t>
      </w:r>
    </w:p>
    <w:p w14:paraId="45DE6E34" w14:textId="7FA96E3F" w:rsidR="0097298F" w:rsidRPr="00532C5D" w:rsidRDefault="0030715B" w:rsidP="0097298F">
      <w:pPr>
        <w:spacing w:line="360" w:lineRule="auto"/>
        <w:jc w:val="both"/>
        <w:rPr>
          <w:szCs w:val="24"/>
        </w:rPr>
      </w:pPr>
      <w:r w:rsidRPr="00532C5D">
        <w:rPr>
          <w:szCs w:val="24"/>
        </w:rPr>
        <w:t>Les perspectives de recherche qui émergent de cette étude s'articulent autour de plusieurs axes prioritaires</w:t>
      </w:r>
      <w:r w:rsidR="0097298F" w:rsidRPr="00532C5D">
        <w:rPr>
          <w:szCs w:val="24"/>
        </w:rPr>
        <w:t>. Cette analyse économique des systèmes de production de maïs au Tchad révèle des déterminants structurels clairs, offrant des perspectives scientifiques et opérationnelles ancrées dans les résultats empiriques.</w:t>
      </w:r>
    </w:p>
    <w:p w14:paraId="4AC72158" w14:textId="77777777" w:rsidR="001E150A" w:rsidRPr="00532C5D" w:rsidRDefault="0097298F">
      <w:pPr>
        <w:pStyle w:val="Paragraphedeliste"/>
        <w:numPr>
          <w:ilvl w:val="0"/>
          <w:numId w:val="46"/>
        </w:numPr>
        <w:spacing w:line="360" w:lineRule="auto"/>
        <w:jc w:val="both"/>
        <w:rPr>
          <w:rFonts w:ascii="Times New Roman" w:hAnsi="Times New Roman" w:cs="Times New Roman"/>
        </w:rPr>
      </w:pPr>
      <w:r w:rsidRPr="00532C5D">
        <w:rPr>
          <w:rFonts w:ascii="Times New Roman" w:hAnsi="Times New Roman" w:cs="Times New Roman"/>
          <w:b/>
          <w:bCs/>
        </w:rPr>
        <w:t>Validation des dynamiques agraires tchadiennes</w:t>
      </w:r>
    </w:p>
    <w:p w14:paraId="01369C4F" w14:textId="430C5289" w:rsidR="0097298F" w:rsidRPr="00532C5D" w:rsidRDefault="0097298F" w:rsidP="001E150A">
      <w:pPr>
        <w:spacing w:line="360" w:lineRule="auto"/>
        <w:jc w:val="both"/>
      </w:pPr>
      <w:r w:rsidRPr="00532C5D">
        <w:t>Les données confirment l’hétérogénéité des performances économiques selon la taille des exploitations (</w:t>
      </w:r>
      <w:r w:rsidRPr="00532C5D">
        <w:rPr>
          <w:i/>
          <w:iCs/>
        </w:rPr>
        <w:t>1,7 t/ha pour les petits producteurs vs 4 t/ha pour les grands</w:t>
      </w:r>
      <w:r w:rsidRPr="00532C5D">
        <w:t>), renforçant les travaux de Mahamat et al. (2022) sur les économies d’échelle. Ce gradient de productivité souligne l’importance critique des politiques d’accès aux facteurs de production (mécanisation, intrants) pour réduire les disparités, sans toutefois prescrire de modèle unique de développement.</w:t>
      </w:r>
    </w:p>
    <w:p w14:paraId="6BAC306E" w14:textId="77777777" w:rsidR="001E150A" w:rsidRPr="00532C5D" w:rsidRDefault="0097298F">
      <w:pPr>
        <w:pStyle w:val="Paragraphedeliste"/>
        <w:numPr>
          <w:ilvl w:val="0"/>
          <w:numId w:val="46"/>
        </w:numPr>
        <w:spacing w:line="360" w:lineRule="auto"/>
        <w:jc w:val="both"/>
        <w:rPr>
          <w:rFonts w:ascii="Times New Roman" w:hAnsi="Times New Roman" w:cs="Times New Roman"/>
          <w:b/>
          <w:bCs/>
        </w:rPr>
      </w:pPr>
      <w:r w:rsidRPr="00532C5D">
        <w:rPr>
          <w:rFonts w:ascii="Times New Roman" w:hAnsi="Times New Roman" w:cs="Times New Roman"/>
          <w:b/>
          <w:bCs/>
        </w:rPr>
        <w:t>Enjeux systémiques de la rentabilité</w:t>
      </w:r>
    </w:p>
    <w:p w14:paraId="271726E4" w14:textId="04DE9FFC" w:rsidR="0097298F" w:rsidRPr="00532C5D" w:rsidRDefault="0097298F" w:rsidP="0097298F">
      <w:pPr>
        <w:spacing w:line="360" w:lineRule="auto"/>
        <w:jc w:val="both"/>
      </w:pPr>
      <w:r w:rsidRPr="00532C5D">
        <w:t>La prédominance des coûts variables (</w:t>
      </w:r>
      <w:r w:rsidRPr="00532C5D">
        <w:rPr>
          <w:i/>
          <w:iCs/>
        </w:rPr>
        <w:t>45 % pour la main-d’œuvre</w:t>
      </w:r>
      <w:r w:rsidRPr="00532C5D">
        <w:t>) et l’impact des contraintes de financement (</w:t>
      </w:r>
      <w:r w:rsidRPr="00532C5D">
        <w:rPr>
          <w:i/>
          <w:iCs/>
        </w:rPr>
        <w:t>&lt;15 % d’accès au crédit formel, Banque Mondiale, 2023</w:t>
      </w:r>
      <w:r w:rsidRPr="00532C5D">
        <w:t>) révèlent un paradoxe structurel : une main-d’œuvre abondante mais peu productive, couplée à une informalité financière pénalisant l’investissement. Ces résultats invitent à repenser les modèles d’accompagnement technique et financier, en intégrant les spécificités des chaînes de valeur locales (</w:t>
      </w:r>
      <w:r w:rsidRPr="00532C5D">
        <w:rPr>
          <w:i/>
          <w:iCs/>
        </w:rPr>
        <w:t>coûts de commercialisation = 15–20 % du prix final, INSEED, 2022</w:t>
      </w:r>
      <w:r w:rsidRPr="00532C5D">
        <w:t>).</w:t>
      </w:r>
    </w:p>
    <w:p w14:paraId="630C16E4" w14:textId="77777777" w:rsidR="001E150A" w:rsidRPr="00532C5D" w:rsidRDefault="0097298F">
      <w:pPr>
        <w:pStyle w:val="Paragraphedeliste"/>
        <w:numPr>
          <w:ilvl w:val="0"/>
          <w:numId w:val="46"/>
        </w:numPr>
        <w:spacing w:line="360" w:lineRule="auto"/>
        <w:jc w:val="both"/>
        <w:rPr>
          <w:rFonts w:ascii="Times New Roman" w:hAnsi="Times New Roman" w:cs="Times New Roman"/>
          <w:b/>
          <w:bCs/>
        </w:rPr>
      </w:pPr>
      <w:r w:rsidRPr="00532C5D">
        <w:rPr>
          <w:rFonts w:ascii="Times New Roman" w:hAnsi="Times New Roman" w:cs="Times New Roman"/>
          <w:b/>
          <w:bCs/>
        </w:rPr>
        <w:t>Mécanisation comme levier sous-exploité</w:t>
      </w:r>
    </w:p>
    <w:p w14:paraId="3E3BC867" w14:textId="61D71A91" w:rsidR="0097298F" w:rsidRPr="00532C5D" w:rsidRDefault="0097298F" w:rsidP="0097298F">
      <w:pPr>
        <w:spacing w:line="360" w:lineRule="auto"/>
        <w:jc w:val="both"/>
      </w:pPr>
      <w:r w:rsidRPr="00532C5D">
        <w:t>La productivité du travail triple avec la traction animale (</w:t>
      </w:r>
      <w:r w:rsidRPr="00532C5D">
        <w:rPr>
          <w:i/>
          <w:iCs/>
        </w:rPr>
        <w:t>15 kg/jour-homme vs 45 kg/jour-homme</w:t>
      </w:r>
      <w:r w:rsidRPr="00532C5D">
        <w:t xml:space="preserve">), corroborant les conclusions de </w:t>
      </w:r>
      <w:proofErr w:type="spellStart"/>
      <w:r w:rsidRPr="00532C5D">
        <w:t>Ngaressem</w:t>
      </w:r>
      <w:proofErr w:type="spellEnd"/>
      <w:r w:rsidRPr="00532C5D">
        <w:t xml:space="preserve"> et al. (2022). Cette perspective soulève une question fondamentale : comment concilier adoption technologique et préservation des systèmes agraires traditionnels, dans un contexte où l’état des infrastructures (</w:t>
      </w:r>
      <w:r w:rsidRPr="00532C5D">
        <w:rPr>
          <w:i/>
          <w:iCs/>
        </w:rPr>
        <w:t>Ibrahim et al., 2023</w:t>
      </w:r>
      <w:r w:rsidRPr="00532C5D">
        <w:t>) limite la diffusion des innovations ?</w:t>
      </w:r>
    </w:p>
    <w:p w14:paraId="67FEFF77" w14:textId="77777777" w:rsidR="001E150A" w:rsidRPr="00532C5D" w:rsidRDefault="0097298F">
      <w:pPr>
        <w:pStyle w:val="Paragraphedeliste"/>
        <w:numPr>
          <w:ilvl w:val="0"/>
          <w:numId w:val="46"/>
        </w:numPr>
        <w:spacing w:line="360" w:lineRule="auto"/>
        <w:jc w:val="both"/>
        <w:rPr>
          <w:rFonts w:ascii="Times New Roman" w:hAnsi="Times New Roman" w:cs="Times New Roman"/>
          <w:b/>
          <w:bCs/>
        </w:rPr>
      </w:pPr>
      <w:r w:rsidRPr="00532C5D">
        <w:rPr>
          <w:rFonts w:ascii="Times New Roman" w:hAnsi="Times New Roman" w:cs="Times New Roman"/>
          <w:b/>
          <w:bCs/>
        </w:rPr>
        <w:t>Limites méthodologiques et angles morts</w:t>
      </w:r>
    </w:p>
    <w:p w14:paraId="5FF4C54D" w14:textId="083C3158" w:rsidR="0097298F" w:rsidRPr="00532C5D" w:rsidRDefault="0097298F" w:rsidP="0097298F">
      <w:pPr>
        <w:spacing w:line="360" w:lineRule="auto"/>
        <w:jc w:val="both"/>
      </w:pPr>
      <w:r w:rsidRPr="00532C5D">
        <w:t xml:space="preserve">Bien que l’étude valide empiriquement les travaux antérieurs (FAO, 2023 ; ITRAD, 2022), elle n’aborde pas explicitement l’impact des aléas climatiques ou des dynamiques de genre sur la </w:t>
      </w:r>
      <w:r w:rsidRPr="00532C5D">
        <w:lastRenderedPageBreak/>
        <w:t>rentabilité. Ces variables, non mesurées ici, pourraient nuancer l’interprétation des marges brutes (</w:t>
      </w:r>
      <w:r w:rsidRPr="00532C5D">
        <w:rPr>
          <w:i/>
          <w:iCs/>
        </w:rPr>
        <w:t>95 000 à 250 000 FCFA/ha</w:t>
      </w:r>
      <w:r w:rsidRPr="00532C5D">
        <w:t>) et des stratégies d’adaptation des producteurs.</w:t>
      </w:r>
      <w:r w:rsidR="001E150A" w:rsidRPr="00532C5D">
        <w:t xml:space="preserve"> </w:t>
      </w:r>
      <w:r w:rsidRPr="00532C5D">
        <w:t>Cette étude établit un référentiel quantitatif rigoureux pour évaluer les politiques agricoles au Tchad, en identifiant trois axes de réflexion absolue :</w:t>
      </w:r>
    </w:p>
    <w:p w14:paraId="4C41F350" w14:textId="77777777" w:rsidR="0097298F" w:rsidRPr="00532C5D" w:rsidRDefault="0097298F">
      <w:pPr>
        <w:pStyle w:val="Paragraphedeliste"/>
        <w:numPr>
          <w:ilvl w:val="0"/>
          <w:numId w:val="46"/>
        </w:numPr>
        <w:spacing w:line="360" w:lineRule="auto"/>
        <w:jc w:val="both"/>
        <w:rPr>
          <w:rFonts w:ascii="Times New Roman" w:hAnsi="Times New Roman" w:cs="Times New Roman"/>
        </w:rPr>
      </w:pPr>
      <w:r w:rsidRPr="00532C5D">
        <w:rPr>
          <w:rFonts w:ascii="Times New Roman" w:hAnsi="Times New Roman" w:cs="Times New Roman"/>
        </w:rPr>
        <w:t>L’optimisation des coûts variables via des technologies adaptatives,</w:t>
      </w:r>
    </w:p>
    <w:p w14:paraId="192023D3" w14:textId="77777777" w:rsidR="0097298F" w:rsidRPr="00532C5D" w:rsidRDefault="0097298F">
      <w:pPr>
        <w:pStyle w:val="Paragraphedeliste"/>
        <w:numPr>
          <w:ilvl w:val="0"/>
          <w:numId w:val="46"/>
        </w:numPr>
        <w:spacing w:line="360" w:lineRule="auto"/>
        <w:jc w:val="both"/>
        <w:rPr>
          <w:rFonts w:ascii="Times New Roman" w:hAnsi="Times New Roman" w:cs="Times New Roman"/>
        </w:rPr>
      </w:pPr>
      <w:r w:rsidRPr="00532C5D">
        <w:rPr>
          <w:rFonts w:ascii="Times New Roman" w:hAnsi="Times New Roman" w:cs="Times New Roman"/>
        </w:rPr>
        <w:t>La formalisation des circuits financiers pour les petits producteurs,</w:t>
      </w:r>
    </w:p>
    <w:p w14:paraId="35ADE58F" w14:textId="39698E6B" w:rsidR="0030715B" w:rsidRPr="00532C5D" w:rsidRDefault="0097298F">
      <w:pPr>
        <w:pStyle w:val="Paragraphedeliste"/>
        <w:numPr>
          <w:ilvl w:val="0"/>
          <w:numId w:val="46"/>
        </w:numPr>
        <w:spacing w:line="360" w:lineRule="auto"/>
        <w:jc w:val="both"/>
        <w:rPr>
          <w:rFonts w:ascii="Times New Roman" w:hAnsi="Times New Roman" w:cs="Times New Roman"/>
        </w:rPr>
      </w:pPr>
      <w:r w:rsidRPr="00532C5D">
        <w:rPr>
          <w:rFonts w:ascii="Times New Roman" w:hAnsi="Times New Roman" w:cs="Times New Roman"/>
        </w:rPr>
        <w:t>L’intégration des contraintes infrastructurelles dans les modèles de mécanisation</w:t>
      </w:r>
    </w:p>
    <w:p w14:paraId="6B4C7E1B" w14:textId="77777777" w:rsidR="0030715B" w:rsidRPr="00532C5D" w:rsidRDefault="0030715B" w:rsidP="0030715B">
      <w:pPr>
        <w:spacing w:line="360" w:lineRule="auto"/>
        <w:jc w:val="both"/>
        <w:rPr>
          <w:szCs w:val="24"/>
        </w:rPr>
      </w:pPr>
    </w:p>
    <w:p w14:paraId="708EC5DF" w14:textId="77777777" w:rsidR="0030715B" w:rsidRPr="00532C5D" w:rsidRDefault="0030715B" w:rsidP="0030715B">
      <w:pPr>
        <w:suppressAutoHyphens w:val="0"/>
        <w:autoSpaceDN/>
        <w:spacing w:line="259" w:lineRule="auto"/>
        <w:textAlignment w:val="auto"/>
        <w:rPr>
          <w:szCs w:val="24"/>
        </w:rPr>
      </w:pPr>
      <w:r w:rsidRPr="00532C5D">
        <w:rPr>
          <w:szCs w:val="24"/>
        </w:rPr>
        <w:br w:type="page"/>
      </w:r>
    </w:p>
    <w:p w14:paraId="3049E3CA" w14:textId="77777777" w:rsidR="0030715B" w:rsidRPr="00532C5D" w:rsidRDefault="0030715B" w:rsidP="0041488B">
      <w:pPr>
        <w:pStyle w:val="Titre1"/>
        <w:rPr>
          <w:specVanish/>
        </w:rPr>
      </w:pPr>
      <w:bookmarkStart w:id="509" w:name="_Toc140247585"/>
      <w:bookmarkStart w:id="510" w:name="_Toc201563265"/>
      <w:r w:rsidRPr="00532C5D">
        <w:lastRenderedPageBreak/>
        <w:t>REFERENCE BIBLIOGRAPHIQUE</w:t>
      </w:r>
      <w:bookmarkEnd w:id="509"/>
      <w:bookmarkEnd w:id="510"/>
    </w:p>
    <w:p w14:paraId="2D581421" w14:textId="77777777" w:rsidR="00FE4D90" w:rsidRPr="002920BB" w:rsidRDefault="00FE4D90" w:rsidP="00FE4D90">
      <w:pPr>
        <w:ind w:left="360"/>
        <w:jc w:val="both"/>
        <w:rPr>
          <w:rFonts w:ascii="Garamond" w:hAnsi="Garamond"/>
        </w:rPr>
      </w:pPr>
      <w:proofErr w:type="spellStart"/>
      <w:r w:rsidRPr="002920BB">
        <w:rPr>
          <w:rFonts w:ascii="Garamond" w:hAnsi="Garamond"/>
          <w:b/>
          <w:bCs/>
        </w:rPr>
        <w:t>Abakar</w:t>
      </w:r>
      <w:proofErr w:type="spellEnd"/>
      <w:r w:rsidRPr="002920BB">
        <w:rPr>
          <w:rFonts w:ascii="Garamond" w:hAnsi="Garamond"/>
          <w:b/>
          <w:bCs/>
        </w:rPr>
        <w:t>, A., &amp; Moussa, D. (2017).</w:t>
      </w:r>
      <w:r w:rsidRPr="002920BB">
        <w:rPr>
          <w:rFonts w:ascii="Garamond" w:hAnsi="Garamond"/>
        </w:rPr>
        <w:t xml:space="preserve"> Analyse des contraintes de production agricole dans la région du Lac Tchad. </w:t>
      </w:r>
      <w:r w:rsidRPr="002920BB">
        <w:rPr>
          <w:rFonts w:ascii="Garamond" w:hAnsi="Garamond"/>
          <w:i/>
          <w:iCs/>
        </w:rPr>
        <w:t>Revue Tchadienne de Recherche Agronomique</w:t>
      </w:r>
      <w:r w:rsidRPr="002920BB">
        <w:rPr>
          <w:rFonts w:ascii="Garamond" w:hAnsi="Garamond"/>
        </w:rPr>
        <w:t>, 15(2), 23-34.</w:t>
      </w:r>
    </w:p>
    <w:p w14:paraId="27091287" w14:textId="77777777" w:rsidR="00FE4D90" w:rsidRPr="002920BB" w:rsidRDefault="00FE4D90" w:rsidP="00FE4D90">
      <w:pPr>
        <w:ind w:left="360"/>
        <w:jc w:val="both"/>
        <w:rPr>
          <w:rFonts w:ascii="Garamond" w:hAnsi="Garamond"/>
        </w:rPr>
      </w:pPr>
      <w:proofErr w:type="spellStart"/>
      <w:r w:rsidRPr="002920BB">
        <w:rPr>
          <w:rFonts w:ascii="Garamond" w:hAnsi="Garamond"/>
          <w:b/>
          <w:bCs/>
        </w:rPr>
        <w:t>Abakar</w:t>
      </w:r>
      <w:proofErr w:type="spellEnd"/>
      <w:r w:rsidRPr="002920BB">
        <w:rPr>
          <w:rFonts w:ascii="Garamond" w:hAnsi="Garamond"/>
          <w:b/>
          <w:bCs/>
        </w:rPr>
        <w:t xml:space="preserve">, A., &amp; </w:t>
      </w:r>
      <w:proofErr w:type="spellStart"/>
      <w:r w:rsidRPr="002920BB">
        <w:rPr>
          <w:rFonts w:ascii="Garamond" w:hAnsi="Garamond"/>
          <w:b/>
          <w:bCs/>
        </w:rPr>
        <w:t>Ngaido</w:t>
      </w:r>
      <w:proofErr w:type="spellEnd"/>
      <w:r w:rsidRPr="002920BB">
        <w:rPr>
          <w:rFonts w:ascii="Garamond" w:hAnsi="Garamond"/>
          <w:b/>
          <w:bCs/>
        </w:rPr>
        <w:t>, T. (2019).</w:t>
      </w:r>
      <w:r w:rsidRPr="002920BB">
        <w:rPr>
          <w:rFonts w:ascii="Garamond" w:hAnsi="Garamond"/>
        </w:rPr>
        <w:t xml:space="preserve"> Évaluation des performances des systèmes de production céréalière au Tchad. </w:t>
      </w:r>
      <w:r w:rsidRPr="002920BB">
        <w:rPr>
          <w:rFonts w:ascii="Garamond" w:hAnsi="Garamond"/>
          <w:i/>
          <w:iCs/>
        </w:rPr>
        <w:t xml:space="preserve">Journal of </w:t>
      </w:r>
      <w:proofErr w:type="spellStart"/>
      <w:r w:rsidRPr="002920BB">
        <w:rPr>
          <w:rFonts w:ascii="Garamond" w:hAnsi="Garamond"/>
          <w:i/>
          <w:iCs/>
        </w:rPr>
        <w:t>African</w:t>
      </w:r>
      <w:proofErr w:type="spellEnd"/>
      <w:r w:rsidRPr="002920BB">
        <w:rPr>
          <w:rFonts w:ascii="Garamond" w:hAnsi="Garamond"/>
          <w:i/>
          <w:iCs/>
        </w:rPr>
        <w:t xml:space="preserve"> Agricultural </w:t>
      </w:r>
      <w:proofErr w:type="spellStart"/>
      <w:r w:rsidRPr="002920BB">
        <w:rPr>
          <w:rFonts w:ascii="Garamond" w:hAnsi="Garamond"/>
          <w:i/>
          <w:iCs/>
        </w:rPr>
        <w:t>Research</w:t>
      </w:r>
      <w:proofErr w:type="spellEnd"/>
      <w:r w:rsidRPr="002920BB">
        <w:rPr>
          <w:rFonts w:ascii="Garamond" w:hAnsi="Garamond"/>
        </w:rPr>
        <w:t>, 14(8), 456-467.</w:t>
      </w:r>
    </w:p>
    <w:p w14:paraId="22188509" w14:textId="64D8BFE2" w:rsidR="00FE4D90" w:rsidRPr="00881D15" w:rsidRDefault="00FE4D90" w:rsidP="00FE4D90">
      <w:pPr>
        <w:ind w:left="360"/>
        <w:jc w:val="both"/>
        <w:rPr>
          <w:rFonts w:ascii="Garamond" w:hAnsi="Garamond"/>
        </w:rPr>
      </w:pPr>
      <w:proofErr w:type="spellStart"/>
      <w:r w:rsidRPr="002920BB">
        <w:rPr>
          <w:rFonts w:ascii="Garamond" w:hAnsi="Garamond"/>
          <w:b/>
          <w:bCs/>
        </w:rPr>
        <w:t>Abakar</w:t>
      </w:r>
      <w:proofErr w:type="spellEnd"/>
      <w:r w:rsidRPr="002920BB">
        <w:rPr>
          <w:rFonts w:ascii="Garamond" w:hAnsi="Garamond"/>
          <w:b/>
          <w:bCs/>
        </w:rPr>
        <w:t xml:space="preserve"> </w:t>
      </w:r>
      <w:r w:rsidR="00EF6DCB" w:rsidRPr="00EF6DCB">
        <w:rPr>
          <w:rFonts w:ascii="Garamond" w:hAnsi="Garamond"/>
          <w:b/>
          <w:bCs/>
        </w:rPr>
        <w:t>&amp;</w:t>
      </w:r>
      <w:r w:rsidRPr="002920BB">
        <w:rPr>
          <w:rFonts w:ascii="Garamond" w:hAnsi="Garamond"/>
          <w:b/>
          <w:bCs/>
        </w:rPr>
        <w:t xml:space="preserve"> Moussa, 2019. </w:t>
      </w:r>
      <w:r w:rsidRPr="002920BB">
        <w:rPr>
          <w:rFonts w:ascii="Garamond" w:hAnsi="Garamond"/>
        </w:rPr>
        <w:t>Le Tchad et l'énigme de la croissance économique. In L'Afrique face aux défis de la mondialisation (pp. 257-268). L'Harmattan.</w:t>
      </w:r>
    </w:p>
    <w:p w14:paraId="21B46265"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Abdoulaye, Z. A., Kumar, P., &amp; Singh, R. (2015).</w:t>
      </w:r>
      <w:r w:rsidRPr="00881D15">
        <w:rPr>
          <w:rFonts w:ascii="Garamond" w:hAnsi="Garamond"/>
          <w:lang w:val="en-US"/>
        </w:rPr>
        <w:t xml:space="preserve"> Market gardening project for vulnerable families in Kanem district, Chad. </w:t>
      </w:r>
      <w:r w:rsidRPr="00881D15">
        <w:rPr>
          <w:rFonts w:ascii="Garamond" w:hAnsi="Garamond"/>
          <w:i/>
          <w:iCs/>
          <w:lang w:val="en-US"/>
        </w:rPr>
        <w:t>FAO Field Report</w:t>
      </w:r>
      <w:r w:rsidRPr="00881D15">
        <w:rPr>
          <w:rFonts w:ascii="Garamond" w:hAnsi="Garamond"/>
          <w:lang w:val="en-US"/>
        </w:rPr>
        <w:t xml:space="preserve">, August 13, 2015. Rome: FAO. </w:t>
      </w:r>
      <w:hyperlink r:id="rId45" w:tgtFrame="_blank" w:history="1">
        <w:proofErr w:type="spellStart"/>
        <w:r w:rsidRPr="00881D15">
          <w:rPr>
            <w:rStyle w:val="Lienhypertexte"/>
            <w:rFonts w:ascii="Garamond" w:hAnsi="Garamond"/>
            <w:lang w:val="en-US"/>
          </w:rPr>
          <w:t>ReliefWeb</w:t>
        </w:r>
        <w:proofErr w:type="spellEnd"/>
      </w:hyperlink>
    </w:p>
    <w:p w14:paraId="202F720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Abdoulaye, T., </w:t>
      </w:r>
      <w:proofErr w:type="spellStart"/>
      <w:r w:rsidRPr="00881D15">
        <w:rPr>
          <w:rFonts w:ascii="Garamond" w:hAnsi="Garamond"/>
          <w:b/>
          <w:bCs/>
          <w:lang w:val="en-US"/>
        </w:rPr>
        <w:t>Bamire</w:t>
      </w:r>
      <w:proofErr w:type="spellEnd"/>
      <w:r w:rsidRPr="00881D15">
        <w:rPr>
          <w:rFonts w:ascii="Garamond" w:hAnsi="Garamond"/>
          <w:b/>
          <w:bCs/>
          <w:lang w:val="en-US"/>
        </w:rPr>
        <w:t>, A.S., Kehinde, A.D., &amp; Bola, A. (2020).</w:t>
      </w:r>
      <w:r w:rsidRPr="00881D15">
        <w:rPr>
          <w:rFonts w:ascii="Garamond" w:hAnsi="Garamond"/>
          <w:lang w:val="en-US"/>
        </w:rPr>
        <w:t xml:space="preserve"> Value chain analysis of maize in northern Nigeria. </w:t>
      </w:r>
      <w:r w:rsidRPr="00881D15">
        <w:rPr>
          <w:rFonts w:ascii="Garamond" w:hAnsi="Garamond"/>
          <w:i/>
          <w:iCs/>
          <w:lang w:val="en-US"/>
        </w:rPr>
        <w:t>Agricultural Economics Research Review</w:t>
      </w:r>
      <w:r w:rsidRPr="00881D15">
        <w:rPr>
          <w:rFonts w:ascii="Garamond" w:hAnsi="Garamond"/>
          <w:lang w:val="en-US"/>
        </w:rPr>
        <w:t>, 33(1), 75-86.</w:t>
      </w:r>
    </w:p>
    <w:p w14:paraId="5736D00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Abdoulaye, T., Wossen, T., &amp; </w:t>
      </w:r>
      <w:proofErr w:type="spellStart"/>
      <w:r w:rsidRPr="00881D15">
        <w:rPr>
          <w:rFonts w:ascii="Garamond" w:hAnsi="Garamond"/>
          <w:b/>
          <w:bCs/>
          <w:lang w:val="en-US"/>
        </w:rPr>
        <w:t>Awotide</w:t>
      </w:r>
      <w:proofErr w:type="spellEnd"/>
      <w:r w:rsidRPr="00881D15">
        <w:rPr>
          <w:rFonts w:ascii="Garamond" w:hAnsi="Garamond"/>
          <w:b/>
          <w:bCs/>
          <w:lang w:val="en-US"/>
        </w:rPr>
        <w:t>, B. (2021).</w:t>
      </w:r>
      <w:r w:rsidRPr="00881D15">
        <w:rPr>
          <w:rFonts w:ascii="Garamond" w:hAnsi="Garamond"/>
          <w:lang w:val="en-US"/>
        </w:rPr>
        <w:t xml:space="preserve"> Impacts of improved maize varieties on food security and welfare outcomes: Evidence from Nigeria. </w:t>
      </w:r>
      <w:r w:rsidRPr="00881D15">
        <w:rPr>
          <w:rFonts w:ascii="Garamond" w:hAnsi="Garamond"/>
          <w:i/>
          <w:iCs/>
          <w:lang w:val="en-US"/>
        </w:rPr>
        <w:t>Food Policy</w:t>
      </w:r>
      <w:r w:rsidRPr="00881D15">
        <w:rPr>
          <w:rFonts w:ascii="Garamond" w:hAnsi="Garamond"/>
          <w:lang w:val="en-US"/>
        </w:rPr>
        <w:t xml:space="preserve">, 100, 102047. </w:t>
      </w:r>
      <w:hyperlink r:id="rId46" w:history="1">
        <w:r w:rsidRPr="00881D15">
          <w:rPr>
            <w:rStyle w:val="Lienhypertexte"/>
            <w:rFonts w:ascii="Garamond" w:hAnsi="Garamond"/>
            <w:lang w:val="en-US"/>
          </w:rPr>
          <w:t>https://doi.org/10.1016/j.foodpol.2021.102047</w:t>
        </w:r>
      </w:hyperlink>
    </w:p>
    <w:p w14:paraId="6CD8B4E6"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Adebowale, A.A., Adeyemi, I.A., &amp; Oshodi, A.A. (2017).</w:t>
      </w:r>
      <w:r w:rsidRPr="00881D15">
        <w:rPr>
          <w:rFonts w:ascii="Garamond" w:hAnsi="Garamond"/>
          <w:lang w:val="en-US"/>
        </w:rPr>
        <w:t xml:space="preserve"> Variability in the nutritional and anti-nutritional attributes of six </w:t>
      </w:r>
      <w:proofErr w:type="spellStart"/>
      <w:r w:rsidRPr="00881D15">
        <w:rPr>
          <w:rFonts w:ascii="Garamond" w:hAnsi="Garamond"/>
          <w:lang w:val="en-US"/>
        </w:rPr>
        <w:t>mukunuwenna</w:t>
      </w:r>
      <w:proofErr w:type="spellEnd"/>
      <w:r w:rsidRPr="00881D15">
        <w:rPr>
          <w:rFonts w:ascii="Garamond" w:hAnsi="Garamond"/>
          <w:lang w:val="en-US"/>
        </w:rPr>
        <w:t xml:space="preserve"> (Alternanthera </w:t>
      </w:r>
      <w:proofErr w:type="spellStart"/>
      <w:r w:rsidRPr="00881D15">
        <w:rPr>
          <w:rFonts w:ascii="Garamond" w:hAnsi="Garamond"/>
          <w:lang w:val="en-US"/>
        </w:rPr>
        <w:t>sessilis</w:t>
      </w:r>
      <w:proofErr w:type="spellEnd"/>
      <w:r w:rsidRPr="00881D15">
        <w:rPr>
          <w:rFonts w:ascii="Garamond" w:hAnsi="Garamond"/>
          <w:lang w:val="en-US"/>
        </w:rPr>
        <w:t xml:space="preserve">) accessions. </w:t>
      </w:r>
      <w:r w:rsidRPr="00881D15">
        <w:rPr>
          <w:rFonts w:ascii="Garamond" w:hAnsi="Garamond"/>
          <w:i/>
          <w:iCs/>
          <w:lang w:val="en-US"/>
        </w:rPr>
        <w:t>Food Chemistry</w:t>
      </w:r>
      <w:r w:rsidRPr="00881D15">
        <w:rPr>
          <w:rFonts w:ascii="Garamond" w:hAnsi="Garamond"/>
          <w:lang w:val="en-US"/>
        </w:rPr>
        <w:t xml:space="preserve">, 126(3), 1163-1168. </w:t>
      </w:r>
      <w:hyperlink r:id="rId47" w:history="1">
        <w:r w:rsidRPr="00881D15">
          <w:rPr>
            <w:rStyle w:val="Lienhypertexte"/>
            <w:rFonts w:ascii="Garamond" w:hAnsi="Garamond"/>
            <w:lang w:val="en-US"/>
          </w:rPr>
          <w:t>https://doi.org/10.1016/j.foodchem.2010.11.160</w:t>
        </w:r>
      </w:hyperlink>
    </w:p>
    <w:p w14:paraId="50A0D982"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Adoum, B., </w:t>
      </w:r>
      <w:proofErr w:type="spellStart"/>
      <w:r w:rsidRPr="00881D15">
        <w:rPr>
          <w:rFonts w:ascii="Garamond" w:hAnsi="Garamond"/>
          <w:b/>
          <w:bCs/>
          <w:lang w:val="en-US"/>
        </w:rPr>
        <w:t>Biona</w:t>
      </w:r>
      <w:proofErr w:type="spellEnd"/>
      <w:r w:rsidRPr="00881D15">
        <w:rPr>
          <w:rFonts w:ascii="Garamond" w:hAnsi="Garamond"/>
          <w:b/>
          <w:bCs/>
          <w:lang w:val="en-US"/>
        </w:rPr>
        <w:t xml:space="preserve">, C.B., Pierre, B.J., Adoum, I., </w:t>
      </w:r>
      <w:proofErr w:type="spellStart"/>
      <w:r w:rsidRPr="00881D15">
        <w:rPr>
          <w:rFonts w:ascii="Garamond" w:hAnsi="Garamond"/>
          <w:b/>
          <w:bCs/>
          <w:lang w:val="en-US"/>
        </w:rPr>
        <w:t>Mbiake</w:t>
      </w:r>
      <w:proofErr w:type="spellEnd"/>
      <w:r w:rsidRPr="00881D15">
        <w:rPr>
          <w:rFonts w:ascii="Garamond" w:hAnsi="Garamond"/>
          <w:b/>
          <w:bCs/>
          <w:lang w:val="en-US"/>
        </w:rPr>
        <w:t xml:space="preserve">, R., &amp; </w:t>
      </w:r>
      <w:proofErr w:type="spellStart"/>
      <w:r w:rsidRPr="00881D15">
        <w:rPr>
          <w:rFonts w:ascii="Garamond" w:hAnsi="Garamond"/>
          <w:b/>
          <w:bCs/>
          <w:lang w:val="en-US"/>
        </w:rPr>
        <w:t>Baohoutou</w:t>
      </w:r>
      <w:proofErr w:type="spellEnd"/>
      <w:r w:rsidRPr="00881D15">
        <w:rPr>
          <w:rFonts w:ascii="Garamond" w:hAnsi="Garamond"/>
          <w:b/>
          <w:bCs/>
          <w:lang w:val="en-US"/>
        </w:rPr>
        <w:t>, L. (2014).</w:t>
      </w:r>
      <w:r w:rsidRPr="00881D15">
        <w:rPr>
          <w:rFonts w:ascii="Garamond" w:hAnsi="Garamond"/>
          <w:lang w:val="en-US"/>
        </w:rPr>
        <w:t xml:space="preserve"> </w:t>
      </w:r>
      <w:r w:rsidRPr="002920BB">
        <w:rPr>
          <w:rFonts w:ascii="Garamond" w:hAnsi="Garamond"/>
        </w:rPr>
        <w:t xml:space="preserve">Évaluation des systèmes de production agricole dans la région du </w:t>
      </w:r>
      <w:proofErr w:type="spellStart"/>
      <w:r w:rsidRPr="002920BB">
        <w:rPr>
          <w:rFonts w:ascii="Garamond" w:hAnsi="Garamond"/>
        </w:rPr>
        <w:t>Guéra</w:t>
      </w:r>
      <w:proofErr w:type="spellEnd"/>
      <w:r w:rsidRPr="002920BB">
        <w:rPr>
          <w:rFonts w:ascii="Garamond" w:hAnsi="Garamond"/>
        </w:rPr>
        <w:t xml:space="preserve">, Tchad. </w:t>
      </w:r>
      <w:r w:rsidRPr="002920BB">
        <w:rPr>
          <w:rFonts w:ascii="Garamond" w:hAnsi="Garamond"/>
          <w:i/>
          <w:iCs/>
        </w:rPr>
        <w:t>Bulletin de la Recherche Agronomique du Tchad</w:t>
      </w:r>
      <w:r w:rsidRPr="002920BB">
        <w:rPr>
          <w:rFonts w:ascii="Garamond" w:hAnsi="Garamond"/>
        </w:rPr>
        <w:t>, 8, 45-58.</w:t>
      </w:r>
    </w:p>
    <w:p w14:paraId="45C5371A" w14:textId="77777777" w:rsidR="00FE4D90" w:rsidRPr="002920BB" w:rsidRDefault="00FE4D90" w:rsidP="00FE4D90">
      <w:pPr>
        <w:ind w:left="360"/>
        <w:jc w:val="both"/>
        <w:rPr>
          <w:rFonts w:ascii="Garamond" w:hAnsi="Garamond"/>
        </w:rPr>
      </w:pPr>
      <w:r w:rsidRPr="002920BB">
        <w:rPr>
          <w:rFonts w:ascii="Garamond" w:hAnsi="Garamond"/>
          <w:b/>
          <w:bCs/>
        </w:rPr>
        <w:t>AFDI. (1988).</w:t>
      </w:r>
      <w:r w:rsidRPr="002920BB">
        <w:rPr>
          <w:rFonts w:ascii="Garamond" w:hAnsi="Garamond"/>
        </w:rPr>
        <w:t xml:space="preserve"> Coopération structurelle "Farmer to Farmer</w:t>
      </w:r>
      <w:proofErr w:type="gramStart"/>
      <w:r w:rsidRPr="002920BB">
        <w:rPr>
          <w:rFonts w:ascii="Garamond" w:hAnsi="Garamond"/>
        </w:rPr>
        <w:t>":</w:t>
      </w:r>
      <w:proofErr w:type="gramEnd"/>
      <w:r w:rsidRPr="002920BB">
        <w:rPr>
          <w:rFonts w:ascii="Garamond" w:hAnsi="Garamond"/>
        </w:rPr>
        <w:t xml:space="preserve"> Rapport technique sur le renforcement des organisations paysannes. </w:t>
      </w:r>
      <w:proofErr w:type="gramStart"/>
      <w:r w:rsidRPr="002920BB">
        <w:rPr>
          <w:rFonts w:ascii="Garamond" w:hAnsi="Garamond"/>
        </w:rPr>
        <w:t>Paris:</w:t>
      </w:r>
      <w:proofErr w:type="gramEnd"/>
      <w:r w:rsidRPr="002920BB">
        <w:rPr>
          <w:rFonts w:ascii="Garamond" w:hAnsi="Garamond"/>
        </w:rPr>
        <w:t xml:space="preserve"> Agriculteurs Français pour le Développement International. Disponible à : </w:t>
      </w:r>
      <w:hyperlink r:id="rId48" w:history="1">
        <w:r w:rsidRPr="002920BB">
          <w:rPr>
            <w:rStyle w:val="Lienhypertexte"/>
            <w:rFonts w:ascii="Garamond" w:hAnsi="Garamond"/>
          </w:rPr>
          <w:t>https://www.afdi-opa.org/</w:t>
        </w:r>
      </w:hyperlink>
    </w:p>
    <w:p w14:paraId="39DFC958"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Akande</w:t>
      </w:r>
      <w:proofErr w:type="spellEnd"/>
      <w:r w:rsidRPr="002920BB">
        <w:rPr>
          <w:rFonts w:ascii="Garamond" w:hAnsi="Garamond"/>
          <w:b/>
          <w:bCs/>
        </w:rPr>
        <w:t xml:space="preserve">, S.O., </w:t>
      </w:r>
      <w:proofErr w:type="spellStart"/>
      <w:r w:rsidRPr="002920BB">
        <w:rPr>
          <w:rFonts w:ascii="Garamond" w:hAnsi="Garamond"/>
          <w:b/>
          <w:bCs/>
        </w:rPr>
        <w:t>Owolade</w:t>
      </w:r>
      <w:proofErr w:type="spellEnd"/>
      <w:r w:rsidRPr="002920BB">
        <w:rPr>
          <w:rFonts w:ascii="Garamond" w:hAnsi="Garamond"/>
          <w:b/>
          <w:bCs/>
        </w:rPr>
        <w:t xml:space="preserve">, O.F., &amp; </w:t>
      </w:r>
      <w:proofErr w:type="spellStart"/>
      <w:r w:rsidRPr="002920BB">
        <w:rPr>
          <w:rFonts w:ascii="Garamond" w:hAnsi="Garamond"/>
          <w:b/>
          <w:bCs/>
        </w:rPr>
        <w:t>Ayanwole</w:t>
      </w:r>
      <w:proofErr w:type="spellEnd"/>
      <w:r w:rsidRPr="002920BB">
        <w:rPr>
          <w:rFonts w:ascii="Garamond" w:hAnsi="Garamond"/>
          <w:b/>
          <w:bCs/>
        </w:rPr>
        <w:t>, J.A. (2014).</w:t>
      </w:r>
      <w:r w:rsidRPr="002920BB">
        <w:rPr>
          <w:rFonts w:ascii="Garamond" w:hAnsi="Garamond"/>
        </w:rPr>
        <w:t xml:space="preserve"> </w:t>
      </w:r>
      <w:r w:rsidRPr="00881D15">
        <w:rPr>
          <w:rFonts w:ascii="Garamond" w:hAnsi="Garamond"/>
          <w:lang w:val="en-US"/>
        </w:rPr>
        <w:t xml:space="preserve">Field evaluation of synthetic fungicides for control of brown blotch disease of cowpea. </w:t>
      </w:r>
      <w:proofErr w:type="spellStart"/>
      <w:r w:rsidRPr="00881D15">
        <w:rPr>
          <w:rFonts w:ascii="Garamond" w:hAnsi="Garamond"/>
          <w:i/>
          <w:iCs/>
          <w:lang w:val="en-US"/>
        </w:rPr>
        <w:t>Mycopathologia</w:t>
      </w:r>
      <w:proofErr w:type="spellEnd"/>
      <w:r w:rsidRPr="00881D15">
        <w:rPr>
          <w:rFonts w:ascii="Garamond" w:hAnsi="Garamond"/>
          <w:lang w:val="en-US"/>
        </w:rPr>
        <w:t>, 149(3), 129-135.</w:t>
      </w:r>
    </w:p>
    <w:p w14:paraId="593C1A32" w14:textId="77777777" w:rsidR="00FE4D90" w:rsidRPr="002920BB" w:rsidRDefault="00FE4D90" w:rsidP="00FE4D90">
      <w:pPr>
        <w:ind w:left="360"/>
        <w:jc w:val="both"/>
        <w:rPr>
          <w:rFonts w:ascii="Garamond" w:hAnsi="Garamond"/>
        </w:rPr>
      </w:pPr>
      <w:r w:rsidRPr="00881D15">
        <w:rPr>
          <w:rFonts w:ascii="Garamond" w:hAnsi="Garamond"/>
          <w:b/>
          <w:bCs/>
          <w:lang w:val="en-US"/>
        </w:rPr>
        <w:t>Akhtaruzzaman, M., Shively, G., &amp; Deb, U.K. (2019).</w:t>
      </w:r>
      <w:r w:rsidRPr="00881D15">
        <w:rPr>
          <w:rFonts w:ascii="Garamond" w:hAnsi="Garamond"/>
          <w:lang w:val="en-US"/>
        </w:rPr>
        <w:t xml:space="preserve"> Technical efficiency in mixed crop-livestock farming systems: A stochastic frontier analysis. </w:t>
      </w:r>
      <w:r w:rsidRPr="002920BB">
        <w:rPr>
          <w:rFonts w:ascii="Garamond" w:hAnsi="Garamond"/>
          <w:i/>
          <w:iCs/>
        </w:rPr>
        <w:t xml:space="preserve">Agricultural </w:t>
      </w:r>
      <w:proofErr w:type="spellStart"/>
      <w:r w:rsidRPr="002920BB">
        <w:rPr>
          <w:rFonts w:ascii="Garamond" w:hAnsi="Garamond"/>
          <w:i/>
          <w:iCs/>
        </w:rPr>
        <w:t>Economics</w:t>
      </w:r>
      <w:proofErr w:type="spellEnd"/>
      <w:r w:rsidRPr="002920BB">
        <w:rPr>
          <w:rFonts w:ascii="Garamond" w:hAnsi="Garamond"/>
        </w:rPr>
        <w:t xml:space="preserve">, 50(3), 293-307. </w:t>
      </w:r>
      <w:hyperlink r:id="rId49" w:history="1">
        <w:r w:rsidRPr="002920BB">
          <w:rPr>
            <w:rStyle w:val="Lienhypertexte"/>
            <w:rFonts w:ascii="Garamond" w:hAnsi="Garamond"/>
          </w:rPr>
          <w:t>https://doi.org/10.1111/agec.12488</w:t>
        </w:r>
      </w:hyperlink>
    </w:p>
    <w:p w14:paraId="71C5D936" w14:textId="77777777" w:rsidR="00FE4D90" w:rsidRPr="002920BB" w:rsidRDefault="00FE4D90" w:rsidP="00FE4D90">
      <w:pPr>
        <w:ind w:left="360"/>
        <w:jc w:val="both"/>
        <w:rPr>
          <w:rFonts w:ascii="Garamond" w:hAnsi="Garamond"/>
        </w:rPr>
      </w:pPr>
      <w:proofErr w:type="spellStart"/>
      <w:r w:rsidRPr="002920BB">
        <w:rPr>
          <w:rFonts w:ascii="Garamond" w:hAnsi="Garamond"/>
          <w:b/>
          <w:bCs/>
        </w:rPr>
        <w:t>Akoa</w:t>
      </w:r>
      <w:proofErr w:type="spellEnd"/>
      <w:r w:rsidRPr="002920BB">
        <w:rPr>
          <w:rFonts w:ascii="Garamond" w:hAnsi="Garamond"/>
          <w:b/>
          <w:bCs/>
        </w:rPr>
        <w:t>, B. (2017).</w:t>
      </w:r>
      <w:r w:rsidRPr="002920BB">
        <w:rPr>
          <w:rFonts w:ascii="Garamond" w:hAnsi="Garamond"/>
        </w:rPr>
        <w:t xml:space="preserve"> L'agriculture camerounaise face aux défis de la mondialisation. </w:t>
      </w:r>
      <w:r w:rsidRPr="002920BB">
        <w:rPr>
          <w:rFonts w:ascii="Garamond" w:hAnsi="Garamond"/>
          <w:i/>
          <w:iCs/>
        </w:rPr>
        <w:t>Revue Africaine de Développement</w:t>
      </w:r>
      <w:r w:rsidRPr="002920BB">
        <w:rPr>
          <w:rFonts w:ascii="Garamond" w:hAnsi="Garamond"/>
        </w:rPr>
        <w:t>, 29(4), 78-95.</w:t>
      </w:r>
    </w:p>
    <w:p w14:paraId="4E2ADFC8" w14:textId="77777777" w:rsidR="00FE4D90" w:rsidRPr="002920BB" w:rsidRDefault="00FE4D90" w:rsidP="00FE4D90">
      <w:pPr>
        <w:ind w:left="360"/>
        <w:jc w:val="both"/>
        <w:rPr>
          <w:rFonts w:ascii="Garamond" w:hAnsi="Garamond"/>
        </w:rPr>
      </w:pPr>
      <w:proofErr w:type="spellStart"/>
      <w:r w:rsidRPr="002920BB">
        <w:rPr>
          <w:rFonts w:ascii="Garamond" w:hAnsi="Garamond"/>
          <w:b/>
          <w:bCs/>
        </w:rPr>
        <w:t>Akpama</w:t>
      </w:r>
      <w:proofErr w:type="spellEnd"/>
      <w:r w:rsidRPr="002920BB">
        <w:rPr>
          <w:rFonts w:ascii="Garamond" w:hAnsi="Garamond"/>
          <w:b/>
          <w:bCs/>
        </w:rPr>
        <w:t xml:space="preserve">, E.J., </w:t>
      </w:r>
      <w:proofErr w:type="spellStart"/>
      <w:r w:rsidRPr="002920BB">
        <w:rPr>
          <w:rFonts w:ascii="Garamond" w:hAnsi="Garamond"/>
          <w:b/>
          <w:bCs/>
        </w:rPr>
        <w:t>Endeley</w:t>
      </w:r>
      <w:proofErr w:type="spellEnd"/>
      <w:r w:rsidRPr="002920BB">
        <w:rPr>
          <w:rFonts w:ascii="Garamond" w:hAnsi="Garamond"/>
          <w:b/>
          <w:bCs/>
        </w:rPr>
        <w:t xml:space="preserve">, H.M., &amp; </w:t>
      </w:r>
      <w:proofErr w:type="spellStart"/>
      <w:r w:rsidRPr="002920BB">
        <w:rPr>
          <w:rFonts w:ascii="Garamond" w:hAnsi="Garamond"/>
          <w:b/>
          <w:bCs/>
        </w:rPr>
        <w:t>Tingem</w:t>
      </w:r>
      <w:proofErr w:type="spellEnd"/>
      <w:r w:rsidRPr="002920BB">
        <w:rPr>
          <w:rFonts w:ascii="Garamond" w:hAnsi="Garamond"/>
          <w:b/>
          <w:bCs/>
        </w:rPr>
        <w:t>, D.M. (2019).</w:t>
      </w:r>
      <w:r w:rsidRPr="002920BB">
        <w:rPr>
          <w:rFonts w:ascii="Garamond" w:hAnsi="Garamond"/>
        </w:rPr>
        <w:t xml:space="preserve"> </w:t>
      </w:r>
      <w:r w:rsidRPr="00881D15">
        <w:rPr>
          <w:rFonts w:ascii="Garamond" w:hAnsi="Garamond"/>
          <w:lang w:val="en-US"/>
        </w:rPr>
        <w:t xml:space="preserve">Assessment of climate change impacts on maize production in the </w:t>
      </w:r>
      <w:proofErr w:type="spellStart"/>
      <w:r w:rsidRPr="00881D15">
        <w:rPr>
          <w:rFonts w:ascii="Garamond" w:hAnsi="Garamond"/>
          <w:lang w:val="en-US"/>
        </w:rPr>
        <w:t>sudano-sahel</w:t>
      </w:r>
      <w:proofErr w:type="spellEnd"/>
      <w:r w:rsidRPr="00881D15">
        <w:rPr>
          <w:rFonts w:ascii="Garamond" w:hAnsi="Garamond"/>
          <w:lang w:val="en-US"/>
        </w:rPr>
        <w:t xml:space="preserve"> region of Cameroon. </w:t>
      </w:r>
      <w:proofErr w:type="spellStart"/>
      <w:r w:rsidRPr="002920BB">
        <w:rPr>
          <w:rFonts w:ascii="Garamond" w:hAnsi="Garamond"/>
          <w:i/>
          <w:iCs/>
        </w:rPr>
        <w:t>African</w:t>
      </w:r>
      <w:proofErr w:type="spellEnd"/>
      <w:r w:rsidRPr="002920BB">
        <w:rPr>
          <w:rFonts w:ascii="Garamond" w:hAnsi="Garamond"/>
          <w:i/>
          <w:iCs/>
        </w:rPr>
        <w:t xml:space="preserve"> Journal of Agricultural </w:t>
      </w:r>
      <w:proofErr w:type="spellStart"/>
      <w:r w:rsidRPr="002920BB">
        <w:rPr>
          <w:rFonts w:ascii="Garamond" w:hAnsi="Garamond"/>
          <w:i/>
          <w:iCs/>
        </w:rPr>
        <w:t>Research</w:t>
      </w:r>
      <w:proofErr w:type="spellEnd"/>
      <w:r w:rsidRPr="002920BB">
        <w:rPr>
          <w:rFonts w:ascii="Garamond" w:hAnsi="Garamond"/>
        </w:rPr>
        <w:t>, 14(25), 1067-1078.</w:t>
      </w:r>
    </w:p>
    <w:p w14:paraId="5DD7DC89" w14:textId="77777777" w:rsidR="00FE4D90" w:rsidRPr="002920BB" w:rsidRDefault="00FE4D90" w:rsidP="00FE4D90">
      <w:pPr>
        <w:ind w:left="360"/>
        <w:jc w:val="both"/>
        <w:rPr>
          <w:rFonts w:ascii="Garamond" w:hAnsi="Garamond"/>
        </w:rPr>
      </w:pPr>
      <w:r w:rsidRPr="002920BB">
        <w:rPr>
          <w:rFonts w:ascii="Garamond" w:hAnsi="Garamond"/>
          <w:b/>
          <w:bCs/>
        </w:rPr>
        <w:lastRenderedPageBreak/>
        <w:t>Ali, M. (2016).</w:t>
      </w:r>
      <w:r w:rsidRPr="002920BB">
        <w:rPr>
          <w:rFonts w:ascii="Garamond" w:hAnsi="Garamond"/>
        </w:rPr>
        <w:t xml:space="preserve"> Contraintes et opportunités de développement agricole au </w:t>
      </w:r>
      <w:proofErr w:type="gramStart"/>
      <w:r w:rsidRPr="002920BB">
        <w:rPr>
          <w:rFonts w:ascii="Garamond" w:hAnsi="Garamond"/>
        </w:rPr>
        <w:t>Tchad:</w:t>
      </w:r>
      <w:proofErr w:type="gramEnd"/>
      <w:r w:rsidRPr="002920BB">
        <w:rPr>
          <w:rFonts w:ascii="Garamond" w:hAnsi="Garamond"/>
        </w:rPr>
        <w:t xml:space="preserve"> Une analyse économique. Thèse de doctorat, Université de N'Djamena.</w:t>
      </w:r>
    </w:p>
    <w:p w14:paraId="3D346EA7"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Altenburg</w:t>
      </w:r>
      <w:proofErr w:type="spellEnd"/>
      <w:r w:rsidRPr="002920BB">
        <w:rPr>
          <w:rFonts w:ascii="Garamond" w:hAnsi="Garamond"/>
          <w:b/>
          <w:bCs/>
        </w:rPr>
        <w:t>, T. (2006).</w:t>
      </w:r>
      <w:r w:rsidRPr="002920BB">
        <w:rPr>
          <w:rFonts w:ascii="Garamond" w:hAnsi="Garamond"/>
        </w:rPr>
        <w:t xml:space="preserve"> </w:t>
      </w:r>
      <w:proofErr w:type="spellStart"/>
      <w:r w:rsidRPr="002920BB">
        <w:rPr>
          <w:rFonts w:ascii="Garamond" w:hAnsi="Garamond"/>
        </w:rPr>
        <w:t>Governance</w:t>
      </w:r>
      <w:proofErr w:type="spellEnd"/>
      <w:r w:rsidRPr="002920BB">
        <w:rPr>
          <w:rFonts w:ascii="Garamond" w:hAnsi="Garamond"/>
        </w:rPr>
        <w:t xml:space="preserve"> patterns in value </w:t>
      </w:r>
      <w:proofErr w:type="spellStart"/>
      <w:r w:rsidRPr="002920BB">
        <w:rPr>
          <w:rFonts w:ascii="Garamond" w:hAnsi="Garamond"/>
        </w:rPr>
        <w:t>chains</w:t>
      </w:r>
      <w:proofErr w:type="spellEnd"/>
      <w:r w:rsidRPr="002920BB">
        <w:rPr>
          <w:rFonts w:ascii="Garamond" w:hAnsi="Garamond"/>
        </w:rPr>
        <w:t xml:space="preserve"> and </w:t>
      </w:r>
      <w:proofErr w:type="spellStart"/>
      <w:r w:rsidRPr="002920BB">
        <w:rPr>
          <w:rFonts w:ascii="Garamond" w:hAnsi="Garamond"/>
        </w:rPr>
        <w:t>their</w:t>
      </w:r>
      <w:proofErr w:type="spellEnd"/>
      <w:r w:rsidRPr="002920BB">
        <w:rPr>
          <w:rFonts w:ascii="Garamond" w:hAnsi="Garamond"/>
        </w:rPr>
        <w:t xml:space="preserve"> </w:t>
      </w:r>
      <w:proofErr w:type="spellStart"/>
      <w:r w:rsidRPr="002920BB">
        <w:rPr>
          <w:rFonts w:ascii="Garamond" w:hAnsi="Garamond"/>
        </w:rPr>
        <w:t>development</w:t>
      </w:r>
      <w:proofErr w:type="spellEnd"/>
      <w:r w:rsidRPr="002920BB">
        <w:rPr>
          <w:rFonts w:ascii="Garamond" w:hAnsi="Garamond"/>
        </w:rPr>
        <w:t xml:space="preserve"> impact. </w:t>
      </w:r>
      <w:proofErr w:type="spellStart"/>
      <w:r w:rsidRPr="002920BB">
        <w:rPr>
          <w:rFonts w:ascii="Garamond" w:hAnsi="Garamond"/>
          <w:i/>
          <w:iCs/>
        </w:rPr>
        <w:t>European</w:t>
      </w:r>
      <w:proofErr w:type="spellEnd"/>
      <w:r w:rsidRPr="002920BB">
        <w:rPr>
          <w:rFonts w:ascii="Garamond" w:hAnsi="Garamond"/>
          <w:i/>
          <w:iCs/>
        </w:rPr>
        <w:t xml:space="preserve"> Journal of </w:t>
      </w:r>
      <w:proofErr w:type="spellStart"/>
      <w:r w:rsidRPr="002920BB">
        <w:rPr>
          <w:rFonts w:ascii="Garamond" w:hAnsi="Garamond"/>
          <w:i/>
          <w:iCs/>
        </w:rPr>
        <w:t>Development</w:t>
      </w:r>
      <w:proofErr w:type="spellEnd"/>
      <w:r w:rsidRPr="002920BB">
        <w:rPr>
          <w:rFonts w:ascii="Garamond" w:hAnsi="Garamond"/>
          <w:i/>
          <w:iCs/>
        </w:rPr>
        <w:t xml:space="preserve"> </w:t>
      </w:r>
      <w:proofErr w:type="spellStart"/>
      <w:r w:rsidRPr="002920BB">
        <w:rPr>
          <w:rFonts w:ascii="Garamond" w:hAnsi="Garamond"/>
          <w:i/>
          <w:iCs/>
        </w:rPr>
        <w:t>Research</w:t>
      </w:r>
      <w:proofErr w:type="spellEnd"/>
      <w:r w:rsidRPr="002920BB">
        <w:rPr>
          <w:rFonts w:ascii="Garamond" w:hAnsi="Garamond"/>
        </w:rPr>
        <w:t xml:space="preserve">, 18(4), 498-521. </w:t>
      </w:r>
      <w:hyperlink r:id="rId50" w:history="1">
        <w:r w:rsidRPr="00881D15">
          <w:rPr>
            <w:rStyle w:val="Lienhypertexte"/>
            <w:rFonts w:ascii="Garamond" w:hAnsi="Garamond"/>
            <w:lang w:val="en-US"/>
          </w:rPr>
          <w:t>https://doi.org/10.1080/09578810601070779</w:t>
        </w:r>
      </w:hyperlink>
    </w:p>
    <w:p w14:paraId="1F85D250"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Anderson, J., &amp; Mohammed, A. (2022).</w:t>
      </w:r>
      <w:r w:rsidRPr="00881D15">
        <w:rPr>
          <w:rFonts w:ascii="Garamond" w:hAnsi="Garamond"/>
          <w:lang w:val="en-US"/>
        </w:rPr>
        <w:t xml:space="preserve"> Digital agriculture and smallholder farmers in Sub-Saharan Africa. </w:t>
      </w:r>
      <w:r w:rsidRPr="00881D15">
        <w:rPr>
          <w:rFonts w:ascii="Garamond" w:hAnsi="Garamond"/>
          <w:i/>
          <w:iCs/>
          <w:lang w:val="en-US"/>
        </w:rPr>
        <w:t>Development Policy Review</w:t>
      </w:r>
      <w:r w:rsidRPr="00881D15">
        <w:rPr>
          <w:rFonts w:ascii="Garamond" w:hAnsi="Garamond"/>
          <w:lang w:val="en-US"/>
        </w:rPr>
        <w:t xml:space="preserve">, 40(3), e12578. </w:t>
      </w:r>
      <w:hyperlink r:id="rId51" w:history="1">
        <w:r w:rsidRPr="00881D15">
          <w:rPr>
            <w:rStyle w:val="Lienhypertexte"/>
            <w:rFonts w:ascii="Garamond" w:hAnsi="Garamond"/>
            <w:lang w:val="en-US"/>
          </w:rPr>
          <w:t>https://doi.org/10.1111/dpr.12578</w:t>
        </w:r>
      </w:hyperlink>
    </w:p>
    <w:p w14:paraId="6BE21223" w14:textId="77777777" w:rsidR="00FE4D90" w:rsidRPr="002920BB" w:rsidRDefault="00FE4D90" w:rsidP="00FE4D90">
      <w:pPr>
        <w:ind w:left="360"/>
        <w:jc w:val="both"/>
        <w:rPr>
          <w:rFonts w:ascii="Garamond" w:hAnsi="Garamond"/>
        </w:rPr>
      </w:pPr>
      <w:r w:rsidRPr="00881D15">
        <w:rPr>
          <w:rFonts w:ascii="Garamond" w:hAnsi="Garamond"/>
          <w:b/>
          <w:bCs/>
          <w:lang w:val="en-US"/>
        </w:rPr>
        <w:t>Anderson, K., &amp; Wilson, P. (2024).</w:t>
      </w:r>
      <w:r w:rsidRPr="00881D15">
        <w:rPr>
          <w:rFonts w:ascii="Garamond" w:hAnsi="Garamond"/>
          <w:lang w:val="en-US"/>
        </w:rPr>
        <w:t xml:space="preserve"> Agricultural transformation and food systems in developing countries. </w:t>
      </w:r>
      <w:r w:rsidRPr="002920BB">
        <w:rPr>
          <w:rFonts w:ascii="Garamond" w:hAnsi="Garamond"/>
          <w:i/>
          <w:iCs/>
        </w:rPr>
        <w:t xml:space="preserve">World </w:t>
      </w:r>
      <w:proofErr w:type="spellStart"/>
      <w:r w:rsidRPr="002920BB">
        <w:rPr>
          <w:rFonts w:ascii="Garamond" w:hAnsi="Garamond"/>
          <w:i/>
          <w:iCs/>
        </w:rPr>
        <w:t>Development</w:t>
      </w:r>
      <w:proofErr w:type="spellEnd"/>
      <w:r w:rsidRPr="002920BB">
        <w:rPr>
          <w:rFonts w:ascii="Garamond" w:hAnsi="Garamond"/>
        </w:rPr>
        <w:t xml:space="preserve">, 175, 106452. </w:t>
      </w:r>
      <w:hyperlink r:id="rId52" w:history="1">
        <w:r w:rsidRPr="002920BB">
          <w:rPr>
            <w:rStyle w:val="Lienhypertexte"/>
            <w:rFonts w:ascii="Garamond" w:hAnsi="Garamond"/>
          </w:rPr>
          <w:t>https://doi.org/10.1016/j.worlddev.2023.106452</w:t>
        </w:r>
      </w:hyperlink>
    </w:p>
    <w:p w14:paraId="5ADEC911" w14:textId="77777777" w:rsidR="00FE4D90" w:rsidRPr="002920BB" w:rsidRDefault="00FE4D90" w:rsidP="00FE4D90">
      <w:pPr>
        <w:ind w:left="360"/>
        <w:jc w:val="both"/>
        <w:rPr>
          <w:rFonts w:ascii="Garamond" w:hAnsi="Garamond"/>
        </w:rPr>
      </w:pPr>
      <w:r w:rsidRPr="002920BB">
        <w:rPr>
          <w:rFonts w:ascii="Garamond" w:hAnsi="Garamond"/>
          <w:b/>
          <w:bCs/>
        </w:rPr>
        <w:t>Anonyme. (2014).</w:t>
      </w:r>
      <w:r w:rsidRPr="002920BB">
        <w:rPr>
          <w:rFonts w:ascii="Garamond" w:hAnsi="Garamond"/>
        </w:rPr>
        <w:t xml:space="preserve"> Rapport sur l'état de la sécurité alimentaire au Sahel. </w:t>
      </w:r>
      <w:proofErr w:type="gramStart"/>
      <w:r w:rsidRPr="002920BB">
        <w:rPr>
          <w:rFonts w:ascii="Garamond" w:hAnsi="Garamond"/>
        </w:rPr>
        <w:t>Ouagadougou:</w:t>
      </w:r>
      <w:proofErr w:type="gramEnd"/>
      <w:r w:rsidRPr="002920BB">
        <w:rPr>
          <w:rFonts w:ascii="Garamond" w:hAnsi="Garamond"/>
        </w:rPr>
        <w:t xml:space="preserve"> CILSS.</w:t>
      </w:r>
    </w:p>
    <w:p w14:paraId="03FA800B" w14:textId="77777777" w:rsidR="00FE4D90" w:rsidRPr="002920BB" w:rsidRDefault="00FE4D90" w:rsidP="00FE4D90">
      <w:pPr>
        <w:ind w:left="360"/>
        <w:jc w:val="both"/>
        <w:rPr>
          <w:rFonts w:ascii="Garamond" w:hAnsi="Garamond"/>
        </w:rPr>
      </w:pPr>
      <w:proofErr w:type="spellStart"/>
      <w:r w:rsidRPr="002920BB">
        <w:rPr>
          <w:rFonts w:ascii="Garamond" w:hAnsi="Garamond"/>
          <w:b/>
          <w:bCs/>
        </w:rPr>
        <w:t>Bacho</w:t>
      </w:r>
      <w:proofErr w:type="spellEnd"/>
      <w:r w:rsidRPr="002920BB">
        <w:rPr>
          <w:rFonts w:ascii="Garamond" w:hAnsi="Garamond"/>
          <w:b/>
          <w:bCs/>
        </w:rPr>
        <w:t xml:space="preserve">, F.Z.L., </w:t>
      </w:r>
      <w:proofErr w:type="spellStart"/>
      <w:r w:rsidRPr="002920BB">
        <w:rPr>
          <w:rFonts w:ascii="Garamond" w:hAnsi="Garamond"/>
          <w:b/>
          <w:bCs/>
        </w:rPr>
        <w:t>Zangré</w:t>
      </w:r>
      <w:proofErr w:type="spellEnd"/>
      <w:r w:rsidRPr="002920BB">
        <w:rPr>
          <w:rFonts w:ascii="Garamond" w:hAnsi="Garamond"/>
          <w:b/>
          <w:bCs/>
        </w:rPr>
        <w:t xml:space="preserve">, A.R., &amp; </w:t>
      </w:r>
      <w:proofErr w:type="spellStart"/>
      <w:r w:rsidRPr="002920BB">
        <w:rPr>
          <w:rFonts w:ascii="Garamond" w:hAnsi="Garamond"/>
          <w:b/>
          <w:bCs/>
        </w:rPr>
        <w:t>Vodounou</w:t>
      </w:r>
      <w:proofErr w:type="spellEnd"/>
      <w:r w:rsidRPr="002920BB">
        <w:rPr>
          <w:rFonts w:ascii="Garamond" w:hAnsi="Garamond"/>
          <w:b/>
          <w:bCs/>
        </w:rPr>
        <w:t>, B.J. (2015).</w:t>
      </w:r>
      <w:r w:rsidRPr="002920BB">
        <w:rPr>
          <w:rFonts w:ascii="Garamond" w:hAnsi="Garamond"/>
        </w:rPr>
        <w:t xml:space="preserve"> Analyse des déterminants de l'adoption des technologies améliorées de production du maïs au Burkina Faso. </w:t>
      </w:r>
      <w:r w:rsidRPr="002920BB">
        <w:rPr>
          <w:rFonts w:ascii="Garamond" w:hAnsi="Garamond"/>
          <w:i/>
          <w:iCs/>
        </w:rPr>
        <w:t>Cahiers Agricultures</w:t>
      </w:r>
      <w:r w:rsidRPr="002920BB">
        <w:rPr>
          <w:rFonts w:ascii="Garamond" w:hAnsi="Garamond"/>
        </w:rPr>
        <w:t xml:space="preserve">, 24(3), 133-141. </w:t>
      </w:r>
      <w:hyperlink r:id="rId53" w:history="1">
        <w:r w:rsidRPr="002920BB">
          <w:rPr>
            <w:rStyle w:val="Lienhypertexte"/>
            <w:rFonts w:ascii="Garamond" w:hAnsi="Garamond"/>
          </w:rPr>
          <w:t>https://doi.org/10.1684/agr.2015.0759</w:t>
        </w:r>
      </w:hyperlink>
    </w:p>
    <w:p w14:paraId="3C0ECA7D" w14:textId="77777777" w:rsidR="00FE4D90" w:rsidRPr="002920BB" w:rsidRDefault="00FE4D90" w:rsidP="00FE4D90">
      <w:pPr>
        <w:ind w:left="360"/>
        <w:jc w:val="both"/>
        <w:rPr>
          <w:rFonts w:ascii="Garamond" w:hAnsi="Garamond"/>
        </w:rPr>
      </w:pPr>
      <w:proofErr w:type="spellStart"/>
      <w:r w:rsidRPr="002920BB">
        <w:rPr>
          <w:rFonts w:ascii="Garamond" w:hAnsi="Garamond"/>
          <w:b/>
          <w:bCs/>
        </w:rPr>
        <w:t>Baharanyi</w:t>
      </w:r>
      <w:proofErr w:type="spellEnd"/>
      <w:r w:rsidRPr="002920BB">
        <w:rPr>
          <w:rFonts w:ascii="Garamond" w:hAnsi="Garamond"/>
          <w:b/>
          <w:bCs/>
        </w:rPr>
        <w:t xml:space="preserve">, N.R., </w:t>
      </w:r>
      <w:proofErr w:type="spellStart"/>
      <w:r w:rsidRPr="002920BB">
        <w:rPr>
          <w:rFonts w:ascii="Garamond" w:hAnsi="Garamond"/>
          <w:b/>
          <w:bCs/>
        </w:rPr>
        <w:t>Manzi</w:t>
      </w:r>
      <w:proofErr w:type="spellEnd"/>
      <w:r w:rsidRPr="002920BB">
        <w:rPr>
          <w:rFonts w:ascii="Garamond" w:hAnsi="Garamond"/>
          <w:b/>
          <w:bCs/>
        </w:rPr>
        <w:t xml:space="preserve">, M., &amp; </w:t>
      </w:r>
      <w:proofErr w:type="spellStart"/>
      <w:r w:rsidRPr="002920BB">
        <w:rPr>
          <w:rFonts w:ascii="Garamond" w:hAnsi="Garamond"/>
          <w:b/>
          <w:bCs/>
        </w:rPr>
        <w:t>Rubyogo</w:t>
      </w:r>
      <w:proofErr w:type="spellEnd"/>
      <w:r w:rsidRPr="002920BB">
        <w:rPr>
          <w:rFonts w:ascii="Garamond" w:hAnsi="Garamond"/>
          <w:b/>
          <w:bCs/>
        </w:rPr>
        <w:t>, J.C. (2015).</w:t>
      </w:r>
      <w:r w:rsidRPr="002920BB">
        <w:rPr>
          <w:rFonts w:ascii="Garamond" w:hAnsi="Garamond"/>
        </w:rPr>
        <w:t xml:space="preserve"> </w:t>
      </w:r>
      <w:r w:rsidRPr="00881D15">
        <w:rPr>
          <w:rFonts w:ascii="Garamond" w:hAnsi="Garamond"/>
          <w:lang w:val="en-US"/>
        </w:rPr>
        <w:t xml:space="preserve">Common bean value chain analysis: Identifying opportunities for smallholder empowerment and market integration in Rwanda. </w:t>
      </w:r>
      <w:r w:rsidRPr="002920BB">
        <w:rPr>
          <w:rFonts w:ascii="Garamond" w:hAnsi="Garamond"/>
          <w:i/>
          <w:iCs/>
        </w:rPr>
        <w:t xml:space="preserve">Agricultural </w:t>
      </w:r>
      <w:proofErr w:type="spellStart"/>
      <w:r w:rsidRPr="002920BB">
        <w:rPr>
          <w:rFonts w:ascii="Garamond" w:hAnsi="Garamond"/>
          <w:i/>
          <w:iCs/>
        </w:rPr>
        <w:t>Systems</w:t>
      </w:r>
      <w:proofErr w:type="spellEnd"/>
      <w:r w:rsidRPr="002920BB">
        <w:rPr>
          <w:rFonts w:ascii="Garamond" w:hAnsi="Garamond"/>
        </w:rPr>
        <w:t>, 141, 33-42.</w:t>
      </w:r>
    </w:p>
    <w:p w14:paraId="1E7AE27F" w14:textId="77777777" w:rsidR="00FE4D90" w:rsidRPr="002920BB" w:rsidRDefault="00FE4D90" w:rsidP="00FE4D90">
      <w:pPr>
        <w:ind w:left="360"/>
        <w:jc w:val="both"/>
        <w:rPr>
          <w:rFonts w:ascii="Garamond" w:hAnsi="Garamond"/>
        </w:rPr>
      </w:pPr>
      <w:proofErr w:type="spellStart"/>
      <w:r w:rsidRPr="002920BB">
        <w:rPr>
          <w:rFonts w:ascii="Garamond" w:hAnsi="Garamond"/>
          <w:b/>
          <w:bCs/>
        </w:rPr>
        <w:t>Bainol</w:t>
      </w:r>
      <w:proofErr w:type="spellEnd"/>
      <w:r w:rsidRPr="002920BB">
        <w:rPr>
          <w:rFonts w:ascii="Garamond" w:hAnsi="Garamond"/>
          <w:b/>
          <w:bCs/>
        </w:rPr>
        <w:t>, L.S. (2010).</w:t>
      </w:r>
      <w:r w:rsidRPr="002920BB">
        <w:rPr>
          <w:rFonts w:ascii="Garamond" w:hAnsi="Garamond"/>
        </w:rPr>
        <w:t xml:space="preserve"> Évaluation de la productivité agricole dans les systèmes irrigués du Tchad. Mémoire de Master, Institut Agronomique et Vétérinaire Hassan II, Rabat.</w:t>
      </w:r>
    </w:p>
    <w:p w14:paraId="6B4FE7BE" w14:textId="77777777" w:rsidR="00FE4D90" w:rsidRPr="002920BB" w:rsidRDefault="00FE4D90" w:rsidP="00FE4D90">
      <w:pPr>
        <w:ind w:left="360"/>
        <w:jc w:val="both"/>
        <w:rPr>
          <w:rFonts w:ascii="Garamond" w:hAnsi="Garamond"/>
        </w:rPr>
      </w:pPr>
      <w:r w:rsidRPr="002920BB">
        <w:rPr>
          <w:rFonts w:ascii="Garamond" w:hAnsi="Garamond"/>
          <w:b/>
          <w:bCs/>
          <w:lang w:val="pt-PT"/>
        </w:rPr>
        <w:t>Balgah, R.A., Buchenrieder, G., &amp; Mbue, I.N. (2016).</w:t>
      </w:r>
      <w:r w:rsidRPr="002920BB">
        <w:rPr>
          <w:rFonts w:ascii="Garamond" w:hAnsi="Garamond"/>
          <w:lang w:val="pt-PT"/>
        </w:rPr>
        <w:t xml:space="preserve"> </w:t>
      </w:r>
      <w:r w:rsidRPr="00881D15">
        <w:rPr>
          <w:rFonts w:ascii="Garamond" w:hAnsi="Garamond"/>
          <w:lang w:val="en-US"/>
        </w:rPr>
        <w:t xml:space="preserve">When family businesses are institutions: Understanding rural poverty in the </w:t>
      </w:r>
      <w:proofErr w:type="gramStart"/>
      <w:r w:rsidRPr="00881D15">
        <w:rPr>
          <w:rFonts w:ascii="Garamond" w:hAnsi="Garamond"/>
          <w:lang w:val="en-US"/>
        </w:rPr>
        <w:t>North West</w:t>
      </w:r>
      <w:proofErr w:type="gramEnd"/>
      <w:r w:rsidRPr="00881D15">
        <w:rPr>
          <w:rFonts w:ascii="Garamond" w:hAnsi="Garamond"/>
          <w:lang w:val="en-US"/>
        </w:rPr>
        <w:t xml:space="preserve"> Region of Cameroon. </w:t>
      </w:r>
      <w:r w:rsidRPr="002920BB">
        <w:rPr>
          <w:rFonts w:ascii="Garamond" w:hAnsi="Garamond"/>
          <w:i/>
          <w:iCs/>
        </w:rPr>
        <w:t xml:space="preserve">International Journal of Social </w:t>
      </w:r>
      <w:proofErr w:type="spellStart"/>
      <w:r w:rsidRPr="002920BB">
        <w:rPr>
          <w:rFonts w:ascii="Garamond" w:hAnsi="Garamond"/>
          <w:i/>
          <w:iCs/>
        </w:rPr>
        <w:t>Economics</w:t>
      </w:r>
      <w:proofErr w:type="spellEnd"/>
      <w:r w:rsidRPr="002920BB">
        <w:rPr>
          <w:rFonts w:ascii="Garamond" w:hAnsi="Garamond"/>
        </w:rPr>
        <w:t>, 43(12), 1271-1289.</w:t>
      </w:r>
    </w:p>
    <w:p w14:paraId="737A5A68" w14:textId="77777777" w:rsidR="00FE4D90" w:rsidRPr="002920BB" w:rsidRDefault="00FE4D90" w:rsidP="00FE4D90">
      <w:pPr>
        <w:ind w:left="360"/>
        <w:jc w:val="both"/>
        <w:rPr>
          <w:rFonts w:ascii="Garamond" w:hAnsi="Garamond"/>
        </w:rPr>
      </w:pPr>
      <w:r w:rsidRPr="002920BB">
        <w:rPr>
          <w:rFonts w:ascii="Garamond" w:hAnsi="Garamond"/>
          <w:b/>
          <w:bCs/>
        </w:rPr>
        <w:t>Banque Africaine de Développement. (2017).</w:t>
      </w:r>
      <w:r w:rsidRPr="002920BB">
        <w:rPr>
          <w:rFonts w:ascii="Garamond" w:hAnsi="Garamond"/>
        </w:rPr>
        <w:t xml:space="preserve"> Perspectives économiques en Afrique </w:t>
      </w:r>
      <w:proofErr w:type="gramStart"/>
      <w:r w:rsidRPr="002920BB">
        <w:rPr>
          <w:rFonts w:ascii="Garamond" w:hAnsi="Garamond"/>
        </w:rPr>
        <w:t>2017:</w:t>
      </w:r>
      <w:proofErr w:type="gramEnd"/>
      <w:r w:rsidRPr="002920BB">
        <w:rPr>
          <w:rFonts w:ascii="Garamond" w:hAnsi="Garamond"/>
        </w:rPr>
        <w:t xml:space="preserve"> Entrepreneuriat et industrialisation. </w:t>
      </w:r>
      <w:proofErr w:type="gramStart"/>
      <w:r w:rsidRPr="002920BB">
        <w:rPr>
          <w:rFonts w:ascii="Garamond" w:hAnsi="Garamond"/>
        </w:rPr>
        <w:t>Abidjan:</w:t>
      </w:r>
      <w:proofErr w:type="gramEnd"/>
      <w:r w:rsidRPr="002920BB">
        <w:rPr>
          <w:rFonts w:ascii="Garamond" w:hAnsi="Garamond"/>
        </w:rPr>
        <w:t xml:space="preserve"> Banque Africaine de Développement.</w:t>
      </w:r>
    </w:p>
    <w:p w14:paraId="37EB47AF" w14:textId="77777777" w:rsidR="00FE4D90" w:rsidRPr="00881D15" w:rsidRDefault="00FE4D90" w:rsidP="00FE4D90">
      <w:pPr>
        <w:ind w:left="360"/>
        <w:jc w:val="both"/>
        <w:rPr>
          <w:rFonts w:ascii="Garamond" w:hAnsi="Garamond"/>
          <w:lang w:val="en-US"/>
        </w:rPr>
      </w:pPr>
      <w:r w:rsidRPr="002920BB">
        <w:rPr>
          <w:rFonts w:ascii="Garamond" w:hAnsi="Garamond"/>
          <w:b/>
          <w:bCs/>
        </w:rPr>
        <w:t>Banque mondiale. (2006).</w:t>
      </w:r>
      <w:r w:rsidRPr="002920BB">
        <w:rPr>
          <w:rFonts w:ascii="Garamond" w:hAnsi="Garamond"/>
        </w:rPr>
        <w:t xml:space="preserve"> </w:t>
      </w:r>
      <w:proofErr w:type="gramStart"/>
      <w:r w:rsidRPr="002920BB">
        <w:rPr>
          <w:rFonts w:ascii="Garamond" w:hAnsi="Garamond"/>
        </w:rPr>
        <w:t>Chad:</w:t>
      </w:r>
      <w:proofErr w:type="gramEnd"/>
      <w:r w:rsidRPr="002920BB">
        <w:rPr>
          <w:rFonts w:ascii="Garamond" w:hAnsi="Garamond"/>
        </w:rPr>
        <w:t xml:space="preserve"> </w:t>
      </w:r>
      <w:proofErr w:type="spellStart"/>
      <w:r w:rsidRPr="002920BB">
        <w:rPr>
          <w:rFonts w:ascii="Garamond" w:hAnsi="Garamond"/>
        </w:rPr>
        <w:t>Poverty</w:t>
      </w:r>
      <w:proofErr w:type="spellEnd"/>
      <w:r w:rsidRPr="002920BB">
        <w:rPr>
          <w:rFonts w:ascii="Garamond" w:hAnsi="Garamond"/>
        </w:rPr>
        <w:t xml:space="preserve"> Reduction </w:t>
      </w:r>
      <w:proofErr w:type="spellStart"/>
      <w:r w:rsidRPr="002920BB">
        <w:rPr>
          <w:rFonts w:ascii="Garamond" w:hAnsi="Garamond"/>
        </w:rPr>
        <w:t>Strategy</w:t>
      </w:r>
      <w:proofErr w:type="spellEnd"/>
      <w:r w:rsidRPr="002920BB">
        <w:rPr>
          <w:rFonts w:ascii="Garamond" w:hAnsi="Garamond"/>
        </w:rPr>
        <w:t xml:space="preserve"> Paper. </w:t>
      </w:r>
      <w:r w:rsidRPr="00881D15">
        <w:rPr>
          <w:rFonts w:ascii="Garamond" w:hAnsi="Garamond"/>
          <w:lang w:val="en-US"/>
        </w:rPr>
        <w:t>Washington, D.C.: World Bank.</w:t>
      </w:r>
    </w:p>
    <w:p w14:paraId="5829E0C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Banque </w:t>
      </w:r>
      <w:proofErr w:type="spellStart"/>
      <w:r w:rsidRPr="00881D15">
        <w:rPr>
          <w:rFonts w:ascii="Garamond" w:hAnsi="Garamond"/>
          <w:b/>
          <w:bCs/>
          <w:lang w:val="en-US"/>
        </w:rPr>
        <w:t>mondiale</w:t>
      </w:r>
      <w:proofErr w:type="spellEnd"/>
      <w:r w:rsidRPr="00881D15">
        <w:rPr>
          <w:rFonts w:ascii="Garamond" w:hAnsi="Garamond"/>
          <w:b/>
          <w:bCs/>
          <w:lang w:val="en-US"/>
        </w:rPr>
        <w:t>. (2021).</w:t>
      </w:r>
      <w:r w:rsidRPr="00881D15">
        <w:rPr>
          <w:rFonts w:ascii="Garamond" w:hAnsi="Garamond"/>
          <w:lang w:val="en-US"/>
        </w:rPr>
        <w:t xml:space="preserve"> Chad: Country Engagement Note 2023-2024. Washington, D.C.: World Bank.</w:t>
      </w:r>
    </w:p>
    <w:p w14:paraId="59A2560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Banque </w:t>
      </w:r>
      <w:proofErr w:type="spellStart"/>
      <w:r w:rsidRPr="00881D15">
        <w:rPr>
          <w:rFonts w:ascii="Garamond" w:hAnsi="Garamond"/>
          <w:b/>
          <w:bCs/>
          <w:lang w:val="en-US"/>
        </w:rPr>
        <w:t>mondiale</w:t>
      </w:r>
      <w:proofErr w:type="spellEnd"/>
      <w:r w:rsidRPr="00881D15">
        <w:rPr>
          <w:rFonts w:ascii="Garamond" w:hAnsi="Garamond"/>
          <w:b/>
          <w:bCs/>
          <w:lang w:val="en-US"/>
        </w:rPr>
        <w:t>. (2022).</w:t>
      </w:r>
      <w:r w:rsidRPr="00881D15">
        <w:rPr>
          <w:rFonts w:ascii="Garamond" w:hAnsi="Garamond"/>
          <w:lang w:val="en-US"/>
        </w:rPr>
        <w:t xml:space="preserve"> Food Systems Resilience Program for West Africa (Phase 2). Washington, D.C.: World Bank.</w:t>
      </w:r>
    </w:p>
    <w:p w14:paraId="43CBAC9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Banque </w:t>
      </w:r>
      <w:proofErr w:type="spellStart"/>
      <w:r w:rsidRPr="00881D15">
        <w:rPr>
          <w:rFonts w:ascii="Garamond" w:hAnsi="Garamond"/>
          <w:b/>
          <w:bCs/>
          <w:lang w:val="en-US"/>
        </w:rPr>
        <w:t>mondiale</w:t>
      </w:r>
      <w:proofErr w:type="spellEnd"/>
      <w:r w:rsidRPr="00881D15">
        <w:rPr>
          <w:rFonts w:ascii="Garamond" w:hAnsi="Garamond"/>
          <w:b/>
          <w:bCs/>
          <w:lang w:val="en-US"/>
        </w:rPr>
        <w:t>. (2023).</w:t>
      </w:r>
      <w:r w:rsidRPr="00881D15">
        <w:rPr>
          <w:rFonts w:ascii="Garamond" w:hAnsi="Garamond"/>
          <w:lang w:val="en-US"/>
        </w:rPr>
        <w:t xml:space="preserve"> Chad Economic Update 2023: Boosting Shared Prosperity in Chad. </w:t>
      </w:r>
      <w:hyperlink r:id="rId54" w:tgtFrame="_blank" w:history="1">
        <w:r w:rsidRPr="00881D15">
          <w:rPr>
            <w:rStyle w:val="Lienhypertexte"/>
            <w:rFonts w:ascii="Garamond" w:hAnsi="Garamond"/>
            <w:lang w:val="en-US"/>
          </w:rPr>
          <w:t>Afdb</w:t>
        </w:r>
      </w:hyperlink>
      <w:r w:rsidRPr="00881D15">
        <w:rPr>
          <w:rFonts w:ascii="Garamond" w:hAnsi="Garamond"/>
          <w:lang w:val="en-US"/>
        </w:rPr>
        <w:t xml:space="preserve"> Washington, D.C.: World Bank. </w:t>
      </w:r>
      <w:hyperlink r:id="rId55" w:history="1">
        <w:r w:rsidRPr="00881D15">
          <w:rPr>
            <w:rStyle w:val="Lienhypertexte"/>
            <w:rFonts w:ascii="Garamond" w:hAnsi="Garamond"/>
            <w:lang w:val="en-US"/>
          </w:rPr>
          <w:t>https://openknowledge.worldbank.org/</w:t>
        </w:r>
      </w:hyperlink>
    </w:p>
    <w:p w14:paraId="77A96A28"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lastRenderedPageBreak/>
        <w:t>Barkire</w:t>
      </w:r>
      <w:proofErr w:type="spellEnd"/>
      <w:r w:rsidRPr="00881D15">
        <w:rPr>
          <w:rFonts w:ascii="Garamond" w:hAnsi="Garamond"/>
          <w:b/>
          <w:bCs/>
          <w:lang w:val="en-US"/>
        </w:rPr>
        <w:t>, A., Adolph, B., &amp; Amsalu, A. (2017).</w:t>
      </w:r>
      <w:r w:rsidRPr="00881D15">
        <w:rPr>
          <w:rFonts w:ascii="Garamond" w:hAnsi="Garamond"/>
          <w:lang w:val="en-US"/>
        </w:rPr>
        <w:t xml:space="preserve"> Farmers' perception and adaptation strategies to climate change in the upper Blue Nile Basin. </w:t>
      </w:r>
      <w:r w:rsidRPr="00881D15">
        <w:rPr>
          <w:rFonts w:ascii="Garamond" w:hAnsi="Garamond"/>
          <w:i/>
          <w:iCs/>
          <w:lang w:val="en-US"/>
        </w:rPr>
        <w:t>Environment, Development and Sustainability</w:t>
      </w:r>
      <w:r w:rsidRPr="00881D15">
        <w:rPr>
          <w:rFonts w:ascii="Garamond" w:hAnsi="Garamond"/>
          <w:lang w:val="en-US"/>
        </w:rPr>
        <w:t>, 20(4), 1827-1848.</w:t>
      </w:r>
    </w:p>
    <w:p w14:paraId="395A750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Barrett, C.B., Reardon, T., </w:t>
      </w:r>
      <w:proofErr w:type="spellStart"/>
      <w:r w:rsidRPr="00881D15">
        <w:rPr>
          <w:rFonts w:ascii="Garamond" w:hAnsi="Garamond"/>
          <w:b/>
          <w:bCs/>
          <w:lang w:val="en-US"/>
        </w:rPr>
        <w:t>Swinnen</w:t>
      </w:r>
      <w:proofErr w:type="spellEnd"/>
      <w:r w:rsidRPr="00881D15">
        <w:rPr>
          <w:rFonts w:ascii="Garamond" w:hAnsi="Garamond"/>
          <w:b/>
          <w:bCs/>
          <w:lang w:val="en-US"/>
        </w:rPr>
        <w:t>, J., &amp; Zilberman, D. (2022).</w:t>
      </w:r>
      <w:r w:rsidRPr="00881D15">
        <w:rPr>
          <w:rFonts w:ascii="Garamond" w:hAnsi="Garamond"/>
          <w:lang w:val="en-US"/>
        </w:rPr>
        <w:t xml:space="preserve"> Agri-food value chain revolutions in low- and middle-income countries. </w:t>
      </w:r>
      <w:r w:rsidRPr="00881D15">
        <w:rPr>
          <w:rFonts w:ascii="Garamond" w:hAnsi="Garamond"/>
          <w:i/>
          <w:iCs/>
          <w:lang w:val="en-US"/>
        </w:rPr>
        <w:t>Journal of Economic Literature</w:t>
      </w:r>
      <w:r w:rsidRPr="00881D15">
        <w:rPr>
          <w:rFonts w:ascii="Garamond" w:hAnsi="Garamond"/>
          <w:lang w:val="en-US"/>
        </w:rPr>
        <w:t xml:space="preserve">, 60(4), 1316-1377. </w:t>
      </w:r>
      <w:hyperlink r:id="rId56" w:history="1">
        <w:r w:rsidRPr="00881D15">
          <w:rPr>
            <w:rStyle w:val="Lienhypertexte"/>
            <w:rFonts w:ascii="Garamond" w:hAnsi="Garamond"/>
            <w:lang w:val="en-US"/>
          </w:rPr>
          <w:t>https://doi.org/10.1257/jel.20201539</w:t>
        </w:r>
      </w:hyperlink>
      <w:r w:rsidRPr="00881D15">
        <w:rPr>
          <w:rFonts w:ascii="Garamond" w:hAnsi="Garamond"/>
          <w:lang w:val="en-US"/>
        </w:rPr>
        <w:t xml:space="preserve"> </w:t>
      </w:r>
      <w:hyperlink r:id="rId57" w:tgtFrame="_blank" w:history="1">
        <w:proofErr w:type="spellStart"/>
        <w:r w:rsidRPr="00881D15">
          <w:rPr>
            <w:rStyle w:val="Lienhypertexte"/>
            <w:rFonts w:ascii="Garamond" w:hAnsi="Garamond"/>
            <w:lang w:val="en-US"/>
          </w:rPr>
          <w:t>Aeaweb</w:t>
        </w:r>
        <w:proofErr w:type="spellEnd"/>
        <w:r w:rsidRPr="00881D15">
          <w:rPr>
            <w:rStyle w:val="Lienhypertexte"/>
            <w:rFonts w:ascii="Garamond" w:hAnsi="Garamond"/>
            <w:lang w:val="en-US"/>
          </w:rPr>
          <w:t xml:space="preserve"> +4</w:t>
        </w:r>
      </w:hyperlink>
    </w:p>
    <w:p w14:paraId="5E491238" w14:textId="77777777" w:rsidR="00FE4D90" w:rsidRPr="002920BB" w:rsidRDefault="00FE4D90" w:rsidP="00FE4D90">
      <w:pPr>
        <w:ind w:left="360"/>
        <w:jc w:val="both"/>
        <w:rPr>
          <w:rFonts w:ascii="Garamond" w:hAnsi="Garamond"/>
        </w:rPr>
      </w:pPr>
      <w:r w:rsidRPr="00881D15">
        <w:rPr>
          <w:rFonts w:ascii="Garamond" w:hAnsi="Garamond"/>
          <w:b/>
          <w:bCs/>
          <w:lang w:val="en-US"/>
        </w:rPr>
        <w:t>Barrett, C.B., Ortiz-</w:t>
      </w:r>
      <w:proofErr w:type="spellStart"/>
      <w:r w:rsidRPr="00881D15">
        <w:rPr>
          <w:rFonts w:ascii="Garamond" w:hAnsi="Garamond"/>
          <w:b/>
          <w:bCs/>
          <w:lang w:val="en-US"/>
        </w:rPr>
        <w:t>Bobea</w:t>
      </w:r>
      <w:proofErr w:type="spellEnd"/>
      <w:r w:rsidRPr="00881D15">
        <w:rPr>
          <w:rFonts w:ascii="Garamond" w:hAnsi="Garamond"/>
          <w:b/>
          <w:bCs/>
          <w:lang w:val="en-US"/>
        </w:rPr>
        <w:t>, A., &amp; Pham, T. (2023).</w:t>
      </w:r>
      <w:r w:rsidRPr="00881D15">
        <w:rPr>
          <w:rFonts w:ascii="Garamond" w:hAnsi="Garamond"/>
          <w:lang w:val="en-US"/>
        </w:rPr>
        <w:t xml:space="preserve"> Structural transformation, agriculture, climate, and the environment. </w:t>
      </w:r>
      <w:r w:rsidRPr="00881D15">
        <w:rPr>
          <w:rFonts w:ascii="Garamond" w:hAnsi="Garamond"/>
          <w:i/>
          <w:iCs/>
          <w:lang w:val="en-US"/>
        </w:rPr>
        <w:t>Review of Environmental Economics and Policy</w:t>
      </w:r>
      <w:r w:rsidRPr="00881D15">
        <w:rPr>
          <w:rFonts w:ascii="Garamond" w:hAnsi="Garamond"/>
          <w:lang w:val="en-US"/>
        </w:rPr>
        <w:t xml:space="preserve">, 17(2), 195-216. </w:t>
      </w:r>
      <w:hyperlink r:id="rId58" w:tgtFrame="_blank" w:history="1">
        <w:proofErr w:type="spellStart"/>
        <w:r w:rsidRPr="002920BB">
          <w:rPr>
            <w:rStyle w:val="Lienhypertexte"/>
            <w:rFonts w:ascii="Garamond" w:hAnsi="Garamond"/>
          </w:rPr>
          <w:t>Repec</w:t>
        </w:r>
        <w:proofErr w:type="spellEnd"/>
        <w:r w:rsidRPr="002920BB">
          <w:rPr>
            <w:rStyle w:val="Lienhypertexte"/>
            <w:rFonts w:ascii="Garamond" w:hAnsi="Garamond"/>
          </w:rPr>
          <w:t xml:space="preserve"> +3</w:t>
        </w:r>
      </w:hyperlink>
    </w:p>
    <w:p w14:paraId="344CC569"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Baudron</w:t>
      </w:r>
      <w:proofErr w:type="spellEnd"/>
      <w:r w:rsidRPr="002920BB">
        <w:rPr>
          <w:rFonts w:ascii="Garamond" w:hAnsi="Garamond"/>
          <w:b/>
          <w:bCs/>
        </w:rPr>
        <w:t xml:space="preserve">, F., </w:t>
      </w:r>
      <w:proofErr w:type="spellStart"/>
      <w:r w:rsidRPr="002920BB">
        <w:rPr>
          <w:rFonts w:ascii="Garamond" w:hAnsi="Garamond"/>
          <w:b/>
          <w:bCs/>
        </w:rPr>
        <w:t>Sims</w:t>
      </w:r>
      <w:proofErr w:type="spellEnd"/>
      <w:r w:rsidRPr="002920BB">
        <w:rPr>
          <w:rFonts w:ascii="Garamond" w:hAnsi="Garamond"/>
          <w:b/>
          <w:bCs/>
        </w:rPr>
        <w:t xml:space="preserve">, B., Justice, S., </w:t>
      </w:r>
      <w:proofErr w:type="spellStart"/>
      <w:r w:rsidRPr="002920BB">
        <w:rPr>
          <w:rFonts w:ascii="Garamond" w:hAnsi="Garamond"/>
          <w:b/>
          <w:bCs/>
        </w:rPr>
        <w:t>Kahan</w:t>
      </w:r>
      <w:proofErr w:type="spellEnd"/>
      <w:r w:rsidRPr="002920BB">
        <w:rPr>
          <w:rFonts w:ascii="Garamond" w:hAnsi="Garamond"/>
          <w:b/>
          <w:bCs/>
        </w:rPr>
        <w:t xml:space="preserve">, D.G., Rose, R., </w:t>
      </w:r>
      <w:proofErr w:type="spellStart"/>
      <w:r w:rsidRPr="002920BB">
        <w:rPr>
          <w:rFonts w:ascii="Garamond" w:hAnsi="Garamond"/>
          <w:b/>
          <w:bCs/>
        </w:rPr>
        <w:t>Mkomwa</w:t>
      </w:r>
      <w:proofErr w:type="spellEnd"/>
      <w:r w:rsidRPr="002920BB">
        <w:rPr>
          <w:rFonts w:ascii="Garamond" w:hAnsi="Garamond"/>
          <w:b/>
          <w:bCs/>
        </w:rPr>
        <w:t xml:space="preserve">, S., </w:t>
      </w:r>
      <w:proofErr w:type="spellStart"/>
      <w:r w:rsidRPr="002920BB">
        <w:rPr>
          <w:rFonts w:ascii="Garamond" w:hAnsi="Garamond"/>
          <w:b/>
          <w:bCs/>
        </w:rPr>
        <w:t>Kaumbutho</w:t>
      </w:r>
      <w:proofErr w:type="spellEnd"/>
      <w:r w:rsidRPr="002920BB">
        <w:rPr>
          <w:rFonts w:ascii="Garamond" w:hAnsi="Garamond"/>
          <w:b/>
          <w:bCs/>
        </w:rPr>
        <w:t xml:space="preserve">, P., </w:t>
      </w:r>
      <w:proofErr w:type="spellStart"/>
      <w:r w:rsidRPr="002920BB">
        <w:rPr>
          <w:rFonts w:ascii="Garamond" w:hAnsi="Garamond"/>
          <w:b/>
          <w:bCs/>
        </w:rPr>
        <w:t>Sariah</w:t>
      </w:r>
      <w:proofErr w:type="spellEnd"/>
      <w:r w:rsidRPr="002920BB">
        <w:rPr>
          <w:rFonts w:ascii="Garamond" w:hAnsi="Garamond"/>
          <w:b/>
          <w:bCs/>
        </w:rPr>
        <w:t xml:space="preserve">, J., </w:t>
      </w:r>
      <w:proofErr w:type="spellStart"/>
      <w:r w:rsidRPr="002920BB">
        <w:rPr>
          <w:rFonts w:ascii="Garamond" w:hAnsi="Garamond"/>
          <w:b/>
          <w:bCs/>
        </w:rPr>
        <w:t>Nazare</w:t>
      </w:r>
      <w:proofErr w:type="spellEnd"/>
      <w:r w:rsidRPr="002920BB">
        <w:rPr>
          <w:rFonts w:ascii="Garamond" w:hAnsi="Garamond"/>
          <w:b/>
          <w:bCs/>
        </w:rPr>
        <w:t xml:space="preserve">, R., </w:t>
      </w:r>
      <w:proofErr w:type="spellStart"/>
      <w:r w:rsidRPr="002920BB">
        <w:rPr>
          <w:rFonts w:ascii="Garamond" w:hAnsi="Garamond"/>
          <w:b/>
          <w:bCs/>
        </w:rPr>
        <w:t>Moges</w:t>
      </w:r>
      <w:proofErr w:type="spellEnd"/>
      <w:r w:rsidRPr="002920BB">
        <w:rPr>
          <w:rFonts w:ascii="Garamond" w:hAnsi="Garamond"/>
          <w:b/>
          <w:bCs/>
        </w:rPr>
        <w:t>, G., &amp; Gérard, B. (2015).</w:t>
      </w:r>
      <w:r w:rsidRPr="002920BB">
        <w:rPr>
          <w:rFonts w:ascii="Garamond" w:hAnsi="Garamond"/>
        </w:rPr>
        <w:t xml:space="preserve"> </w:t>
      </w:r>
      <w:r w:rsidRPr="00881D15">
        <w:rPr>
          <w:rFonts w:ascii="Garamond" w:hAnsi="Garamond"/>
          <w:lang w:val="en-US"/>
        </w:rPr>
        <w:t xml:space="preserve">Re-examining appropriate mechanization in Eastern and Southern Africa: Two-wheel tractors, conservation agriculture, and private sector involvement. </w:t>
      </w:r>
      <w:r w:rsidRPr="00881D15">
        <w:rPr>
          <w:rFonts w:ascii="Garamond" w:hAnsi="Garamond"/>
          <w:i/>
          <w:iCs/>
          <w:lang w:val="en-US"/>
        </w:rPr>
        <w:t>Food Security</w:t>
      </w:r>
      <w:r w:rsidRPr="00881D15">
        <w:rPr>
          <w:rFonts w:ascii="Garamond" w:hAnsi="Garamond"/>
          <w:lang w:val="en-US"/>
        </w:rPr>
        <w:t xml:space="preserve">, 7(4), 889-904. </w:t>
      </w:r>
      <w:hyperlink r:id="rId59" w:tgtFrame="_blank" w:history="1">
        <w:r w:rsidRPr="00881D15">
          <w:rPr>
            <w:rStyle w:val="Lienhypertexte"/>
            <w:rFonts w:ascii="Garamond" w:hAnsi="Garamond"/>
            <w:lang w:val="en-US"/>
          </w:rPr>
          <w:t>Usda</w:t>
        </w:r>
      </w:hyperlink>
      <w:r w:rsidRPr="00881D15">
        <w:rPr>
          <w:rFonts w:ascii="Garamond" w:hAnsi="Garamond"/>
          <w:lang w:val="en-US"/>
        </w:rPr>
        <w:t xml:space="preserve"> </w:t>
      </w:r>
      <w:hyperlink r:id="rId60" w:history="1">
        <w:r w:rsidRPr="00881D15">
          <w:rPr>
            <w:rStyle w:val="Lienhypertexte"/>
            <w:rFonts w:ascii="Garamond" w:hAnsi="Garamond"/>
            <w:lang w:val="en-US"/>
          </w:rPr>
          <w:t>https://doi.org/10.1007/s12571-015-0476-3</w:t>
        </w:r>
      </w:hyperlink>
    </w:p>
    <w:p w14:paraId="003E2989"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Baumann, M., Gasparri, I., </w:t>
      </w:r>
      <w:proofErr w:type="spellStart"/>
      <w:r w:rsidRPr="00881D15">
        <w:rPr>
          <w:rFonts w:ascii="Garamond" w:hAnsi="Garamond"/>
          <w:b/>
          <w:bCs/>
          <w:lang w:val="en-US"/>
        </w:rPr>
        <w:t>Piquer</w:t>
      </w:r>
      <w:proofErr w:type="spellEnd"/>
      <w:r w:rsidRPr="00881D15">
        <w:rPr>
          <w:rFonts w:ascii="Garamond" w:hAnsi="Garamond"/>
          <w:b/>
          <w:bCs/>
          <w:lang w:val="en-US"/>
        </w:rPr>
        <w:t xml:space="preserve">-Rodríguez, M., </w:t>
      </w:r>
      <w:proofErr w:type="spellStart"/>
      <w:r w:rsidRPr="00881D15">
        <w:rPr>
          <w:rFonts w:ascii="Garamond" w:hAnsi="Garamond"/>
          <w:b/>
          <w:bCs/>
          <w:lang w:val="en-US"/>
        </w:rPr>
        <w:t>Gavier</w:t>
      </w:r>
      <w:proofErr w:type="spellEnd"/>
      <w:r w:rsidRPr="00881D15">
        <w:rPr>
          <w:rFonts w:ascii="Garamond" w:hAnsi="Garamond"/>
          <w:b/>
          <w:bCs/>
          <w:lang w:val="en-US"/>
        </w:rPr>
        <w:t>-Pizarro, G., Griffiths, P., Hostert, P., &amp; Kuemmerle, T. (2018).</w:t>
      </w:r>
      <w:r w:rsidRPr="00881D15">
        <w:rPr>
          <w:rFonts w:ascii="Garamond" w:hAnsi="Garamond"/>
          <w:lang w:val="en-US"/>
        </w:rPr>
        <w:t xml:space="preserve"> Carbon emissions from agricultural expansion and intensification in the Chaco. </w:t>
      </w:r>
      <w:r w:rsidRPr="002920BB">
        <w:rPr>
          <w:rFonts w:ascii="Garamond" w:hAnsi="Garamond"/>
          <w:i/>
          <w:iCs/>
        </w:rPr>
        <w:t xml:space="preserve">Global Change </w:t>
      </w:r>
      <w:proofErr w:type="spellStart"/>
      <w:r w:rsidRPr="002920BB">
        <w:rPr>
          <w:rFonts w:ascii="Garamond" w:hAnsi="Garamond"/>
          <w:i/>
          <w:iCs/>
        </w:rPr>
        <w:t>Biology</w:t>
      </w:r>
      <w:proofErr w:type="spellEnd"/>
      <w:r w:rsidRPr="002920BB">
        <w:rPr>
          <w:rFonts w:ascii="Garamond" w:hAnsi="Garamond"/>
        </w:rPr>
        <w:t>, 23(5), 1902-1916.</w:t>
      </w:r>
    </w:p>
    <w:p w14:paraId="6BCC1ED2" w14:textId="77777777" w:rsidR="00FE4D90" w:rsidRPr="002920BB" w:rsidRDefault="00FE4D90" w:rsidP="00FE4D90">
      <w:pPr>
        <w:ind w:left="360"/>
        <w:jc w:val="both"/>
        <w:rPr>
          <w:rFonts w:ascii="Garamond" w:hAnsi="Garamond"/>
        </w:rPr>
      </w:pPr>
      <w:r w:rsidRPr="002920BB">
        <w:rPr>
          <w:rFonts w:ascii="Garamond" w:hAnsi="Garamond"/>
          <w:b/>
          <w:bCs/>
        </w:rPr>
        <w:t>BEAC. (2018).</w:t>
      </w:r>
      <w:r w:rsidRPr="002920BB">
        <w:rPr>
          <w:rFonts w:ascii="Garamond" w:hAnsi="Garamond"/>
        </w:rPr>
        <w:t xml:space="preserve"> Rapport annuel 2018 de la Commission bancaire de l'Afrique centrale. </w:t>
      </w:r>
      <w:proofErr w:type="gramStart"/>
      <w:r w:rsidRPr="002920BB">
        <w:rPr>
          <w:rFonts w:ascii="Garamond" w:hAnsi="Garamond"/>
        </w:rPr>
        <w:t>Yaoundé:</w:t>
      </w:r>
      <w:proofErr w:type="gramEnd"/>
      <w:r w:rsidRPr="002920BB">
        <w:rPr>
          <w:rFonts w:ascii="Garamond" w:hAnsi="Garamond"/>
        </w:rPr>
        <w:t xml:space="preserve"> Banque des États de l'Afrique centrale.</w:t>
      </w:r>
    </w:p>
    <w:p w14:paraId="10C74505" w14:textId="77777777" w:rsidR="00FE4D90" w:rsidRPr="00881D15" w:rsidRDefault="00FE4D90" w:rsidP="00FE4D90">
      <w:pPr>
        <w:ind w:left="360"/>
        <w:jc w:val="both"/>
        <w:rPr>
          <w:rFonts w:ascii="Garamond" w:hAnsi="Garamond"/>
          <w:lang w:val="en-US"/>
        </w:rPr>
      </w:pPr>
      <w:r w:rsidRPr="002920BB">
        <w:rPr>
          <w:rFonts w:ascii="Garamond" w:hAnsi="Garamond"/>
          <w:b/>
          <w:bCs/>
        </w:rPr>
        <w:t xml:space="preserve">Ben Ali, M., </w:t>
      </w:r>
      <w:proofErr w:type="spellStart"/>
      <w:r w:rsidRPr="002920BB">
        <w:rPr>
          <w:rFonts w:ascii="Garamond" w:hAnsi="Garamond"/>
          <w:b/>
          <w:bCs/>
        </w:rPr>
        <w:t>Dhehibi</w:t>
      </w:r>
      <w:proofErr w:type="spellEnd"/>
      <w:r w:rsidRPr="002920BB">
        <w:rPr>
          <w:rFonts w:ascii="Garamond" w:hAnsi="Garamond"/>
          <w:b/>
          <w:bCs/>
        </w:rPr>
        <w:t xml:space="preserve">, B., Frija, A., &amp; </w:t>
      </w:r>
      <w:proofErr w:type="spellStart"/>
      <w:r w:rsidRPr="002920BB">
        <w:rPr>
          <w:rFonts w:ascii="Garamond" w:hAnsi="Garamond"/>
          <w:b/>
          <w:bCs/>
        </w:rPr>
        <w:t>Aw</w:t>
      </w:r>
      <w:proofErr w:type="spellEnd"/>
      <w:r w:rsidRPr="002920BB">
        <w:rPr>
          <w:rFonts w:ascii="Garamond" w:hAnsi="Garamond"/>
          <w:b/>
          <w:bCs/>
        </w:rPr>
        <w:t>-Hassan, A. (2017).</w:t>
      </w:r>
      <w:r w:rsidRPr="002920BB">
        <w:rPr>
          <w:rFonts w:ascii="Garamond" w:hAnsi="Garamond"/>
        </w:rPr>
        <w:t xml:space="preserve"> </w:t>
      </w:r>
      <w:r w:rsidRPr="00881D15">
        <w:rPr>
          <w:rFonts w:ascii="Garamond" w:hAnsi="Garamond"/>
          <w:lang w:val="en-US"/>
        </w:rPr>
        <w:t xml:space="preserve">Crop diversification towards high value-added crops in MENA countries: A comparative analysis. </w:t>
      </w:r>
      <w:r w:rsidRPr="00881D15">
        <w:rPr>
          <w:rFonts w:ascii="Garamond" w:hAnsi="Garamond"/>
          <w:i/>
          <w:iCs/>
          <w:lang w:val="en-US"/>
        </w:rPr>
        <w:t xml:space="preserve">New </w:t>
      </w:r>
      <w:proofErr w:type="spellStart"/>
      <w:r w:rsidRPr="00881D15">
        <w:rPr>
          <w:rFonts w:ascii="Garamond" w:hAnsi="Garamond"/>
          <w:i/>
          <w:iCs/>
          <w:lang w:val="en-US"/>
        </w:rPr>
        <w:t>Medit</w:t>
      </w:r>
      <w:proofErr w:type="spellEnd"/>
      <w:r w:rsidRPr="00881D15">
        <w:rPr>
          <w:rFonts w:ascii="Garamond" w:hAnsi="Garamond"/>
          <w:lang w:val="en-US"/>
        </w:rPr>
        <w:t>, 16(4), 2-15.</w:t>
      </w:r>
    </w:p>
    <w:p w14:paraId="47AF93E1"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Bolwig, S., Ponte, S., du Toit, A., Riisgaard, L., &amp; Halberg, N. (2010).</w:t>
      </w:r>
      <w:r w:rsidRPr="00881D15">
        <w:rPr>
          <w:rFonts w:ascii="Garamond" w:hAnsi="Garamond"/>
          <w:lang w:val="en-US"/>
        </w:rPr>
        <w:t xml:space="preserve"> Integrating poverty and environmental concerns into value-chain analysis: A conceptual framework. </w:t>
      </w:r>
      <w:r w:rsidRPr="00881D15">
        <w:rPr>
          <w:rFonts w:ascii="Garamond" w:hAnsi="Garamond"/>
          <w:i/>
          <w:iCs/>
          <w:lang w:val="en-US"/>
        </w:rPr>
        <w:t>Development Policy Review</w:t>
      </w:r>
      <w:r w:rsidRPr="00881D15">
        <w:rPr>
          <w:rFonts w:ascii="Garamond" w:hAnsi="Garamond"/>
          <w:lang w:val="en-US"/>
        </w:rPr>
        <w:t xml:space="preserve">, 28(2), 173-194. </w:t>
      </w:r>
      <w:hyperlink r:id="rId61" w:history="1">
        <w:r w:rsidRPr="00881D15">
          <w:rPr>
            <w:rStyle w:val="Lienhypertexte"/>
            <w:rFonts w:ascii="Garamond" w:hAnsi="Garamond"/>
            <w:lang w:val="en-US"/>
          </w:rPr>
          <w:t>https://doi.org/10.1111/j.1467-7679.2010.00480.x</w:t>
        </w:r>
      </w:hyperlink>
      <w:r w:rsidRPr="00881D15">
        <w:rPr>
          <w:rFonts w:ascii="Garamond" w:hAnsi="Garamond"/>
          <w:lang w:val="en-US"/>
        </w:rPr>
        <w:t xml:space="preserve"> </w:t>
      </w:r>
      <w:hyperlink r:id="rId62" w:tgtFrame="_blank" w:history="1">
        <w:r w:rsidRPr="00881D15">
          <w:rPr>
            <w:rStyle w:val="Lienhypertexte"/>
            <w:rFonts w:ascii="Garamond" w:hAnsi="Garamond"/>
            <w:lang w:val="en-US"/>
          </w:rPr>
          <w:t>ResearchGate +4</w:t>
        </w:r>
      </w:hyperlink>
    </w:p>
    <w:p w14:paraId="35C8E805"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Boubakary, M., Jaza </w:t>
      </w:r>
      <w:proofErr w:type="spellStart"/>
      <w:r w:rsidRPr="00881D15">
        <w:rPr>
          <w:rFonts w:ascii="Garamond" w:hAnsi="Garamond"/>
          <w:b/>
          <w:bCs/>
          <w:lang w:val="en-US"/>
        </w:rPr>
        <w:t>Folefack</w:t>
      </w:r>
      <w:proofErr w:type="spellEnd"/>
      <w:r w:rsidRPr="00881D15">
        <w:rPr>
          <w:rFonts w:ascii="Garamond" w:hAnsi="Garamond"/>
          <w:b/>
          <w:bCs/>
          <w:lang w:val="en-US"/>
        </w:rPr>
        <w:t xml:space="preserve">, A.J., &amp; </w:t>
      </w:r>
      <w:proofErr w:type="spellStart"/>
      <w:r w:rsidRPr="00881D15">
        <w:rPr>
          <w:rFonts w:ascii="Garamond" w:hAnsi="Garamond"/>
          <w:b/>
          <w:bCs/>
          <w:lang w:val="en-US"/>
        </w:rPr>
        <w:t>Ndjouenkeu</w:t>
      </w:r>
      <w:proofErr w:type="spellEnd"/>
      <w:r w:rsidRPr="00881D15">
        <w:rPr>
          <w:rFonts w:ascii="Garamond" w:hAnsi="Garamond"/>
          <w:b/>
          <w:bCs/>
          <w:lang w:val="en-US"/>
        </w:rPr>
        <w:t>, R. (2018).</w:t>
      </w:r>
      <w:r w:rsidRPr="00881D15">
        <w:rPr>
          <w:rFonts w:ascii="Garamond" w:hAnsi="Garamond"/>
          <w:lang w:val="en-US"/>
        </w:rPr>
        <w:t xml:space="preserve"> Factors affecting groundnut marketing in Far North Region of Cameroon. </w:t>
      </w:r>
      <w:r w:rsidRPr="002920BB">
        <w:rPr>
          <w:rFonts w:ascii="Garamond" w:hAnsi="Garamond"/>
          <w:i/>
          <w:iCs/>
        </w:rPr>
        <w:t xml:space="preserve">Agricultural </w:t>
      </w:r>
      <w:proofErr w:type="spellStart"/>
      <w:r w:rsidRPr="002920BB">
        <w:rPr>
          <w:rFonts w:ascii="Garamond" w:hAnsi="Garamond"/>
          <w:i/>
          <w:iCs/>
        </w:rPr>
        <w:t>Economics</w:t>
      </w:r>
      <w:proofErr w:type="spellEnd"/>
      <w:r w:rsidRPr="002920BB">
        <w:rPr>
          <w:rFonts w:ascii="Garamond" w:hAnsi="Garamond"/>
          <w:i/>
          <w:iCs/>
        </w:rPr>
        <w:t xml:space="preserve"> </w:t>
      </w:r>
      <w:proofErr w:type="spellStart"/>
      <w:r w:rsidRPr="002920BB">
        <w:rPr>
          <w:rFonts w:ascii="Garamond" w:hAnsi="Garamond"/>
          <w:i/>
          <w:iCs/>
        </w:rPr>
        <w:t>Research</w:t>
      </w:r>
      <w:proofErr w:type="spellEnd"/>
      <w:r w:rsidRPr="002920BB">
        <w:rPr>
          <w:rFonts w:ascii="Garamond" w:hAnsi="Garamond"/>
          <w:i/>
          <w:iCs/>
        </w:rPr>
        <w:t xml:space="preserve"> </w:t>
      </w:r>
      <w:proofErr w:type="spellStart"/>
      <w:r w:rsidRPr="002920BB">
        <w:rPr>
          <w:rFonts w:ascii="Garamond" w:hAnsi="Garamond"/>
          <w:i/>
          <w:iCs/>
        </w:rPr>
        <w:t>Review</w:t>
      </w:r>
      <w:proofErr w:type="spellEnd"/>
      <w:r w:rsidRPr="002920BB">
        <w:rPr>
          <w:rFonts w:ascii="Garamond" w:hAnsi="Garamond"/>
        </w:rPr>
        <w:t>, 31(1), 49-58.</w:t>
      </w:r>
    </w:p>
    <w:p w14:paraId="7779D404"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Bourret</w:t>
      </w:r>
      <w:proofErr w:type="spellEnd"/>
      <w:r w:rsidRPr="002920BB">
        <w:rPr>
          <w:rFonts w:ascii="Garamond" w:hAnsi="Garamond"/>
          <w:b/>
          <w:bCs/>
        </w:rPr>
        <w:t>, J. (1984).</w:t>
      </w:r>
      <w:r w:rsidRPr="002920BB">
        <w:rPr>
          <w:rFonts w:ascii="Garamond" w:hAnsi="Garamond"/>
        </w:rPr>
        <w:t xml:space="preserve"> Les méthodes d'analyse des systèmes de production agricole en zone tropicale. </w:t>
      </w:r>
      <w:r w:rsidRPr="00881D15">
        <w:rPr>
          <w:rFonts w:ascii="Garamond" w:hAnsi="Garamond"/>
          <w:i/>
          <w:iCs/>
          <w:lang w:val="en-US"/>
        </w:rPr>
        <w:t xml:space="preserve">Cahiers ORSTOM, Série </w:t>
      </w:r>
      <w:proofErr w:type="spellStart"/>
      <w:r w:rsidRPr="00881D15">
        <w:rPr>
          <w:rFonts w:ascii="Garamond" w:hAnsi="Garamond"/>
          <w:i/>
          <w:iCs/>
          <w:lang w:val="en-US"/>
        </w:rPr>
        <w:t>Biologie</w:t>
      </w:r>
      <w:proofErr w:type="spellEnd"/>
      <w:r w:rsidRPr="00881D15">
        <w:rPr>
          <w:rFonts w:ascii="Garamond" w:hAnsi="Garamond"/>
          <w:lang w:val="en-US"/>
        </w:rPr>
        <w:t>, 39, 123-145.</w:t>
      </w:r>
    </w:p>
    <w:p w14:paraId="17C7933E"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Campen, L. (2014).</w:t>
      </w:r>
      <w:r w:rsidRPr="00881D15">
        <w:rPr>
          <w:rFonts w:ascii="Garamond" w:hAnsi="Garamond"/>
          <w:lang w:val="en-US"/>
        </w:rPr>
        <w:t xml:space="preserve"> Value chain development and poverty reduction: A comparative analysis of African agribusiness. </w:t>
      </w:r>
      <w:r w:rsidRPr="00881D15">
        <w:rPr>
          <w:rFonts w:ascii="Garamond" w:hAnsi="Garamond"/>
          <w:i/>
          <w:iCs/>
          <w:lang w:val="en-US"/>
        </w:rPr>
        <w:t>Journal of Development Studies</w:t>
      </w:r>
      <w:r w:rsidRPr="00881D15">
        <w:rPr>
          <w:rFonts w:ascii="Garamond" w:hAnsi="Garamond"/>
          <w:lang w:val="en-US"/>
        </w:rPr>
        <w:t>, 50(8), 1090-1108.</w:t>
      </w:r>
    </w:p>
    <w:p w14:paraId="5E6879AE" w14:textId="77777777" w:rsidR="00FE4D90" w:rsidRPr="002920BB" w:rsidRDefault="00FE4D90" w:rsidP="00FE4D90">
      <w:pPr>
        <w:ind w:left="360"/>
        <w:jc w:val="both"/>
        <w:rPr>
          <w:rFonts w:ascii="Garamond" w:hAnsi="Garamond"/>
        </w:rPr>
      </w:pPr>
      <w:r w:rsidRPr="00881D15">
        <w:rPr>
          <w:rFonts w:ascii="Garamond" w:hAnsi="Garamond"/>
          <w:b/>
          <w:bCs/>
          <w:lang w:val="en-US"/>
        </w:rPr>
        <w:t>Chen, X., &amp; Lin, L. (2021).</w:t>
      </w:r>
      <w:r w:rsidRPr="00881D15">
        <w:rPr>
          <w:rFonts w:ascii="Garamond" w:hAnsi="Garamond"/>
          <w:lang w:val="en-US"/>
        </w:rPr>
        <w:t xml:space="preserve"> Agriculture adaptation options for flood impacts under climate change—A simulation analysis in the Dajia River Basin. </w:t>
      </w:r>
      <w:proofErr w:type="spellStart"/>
      <w:r w:rsidRPr="002920BB">
        <w:rPr>
          <w:rFonts w:ascii="Garamond" w:hAnsi="Garamond"/>
          <w:i/>
          <w:iCs/>
        </w:rPr>
        <w:t>Sustainability</w:t>
      </w:r>
      <w:proofErr w:type="spellEnd"/>
      <w:r w:rsidRPr="002920BB">
        <w:rPr>
          <w:rFonts w:ascii="Garamond" w:hAnsi="Garamond"/>
        </w:rPr>
        <w:t xml:space="preserve">, 13(13), 7311. </w:t>
      </w:r>
      <w:hyperlink r:id="rId63" w:history="1">
        <w:r w:rsidRPr="002920BB">
          <w:rPr>
            <w:rStyle w:val="Lienhypertexte"/>
            <w:rFonts w:ascii="Garamond" w:hAnsi="Garamond"/>
          </w:rPr>
          <w:t>https://doi.org/10.3390/su13137311</w:t>
        </w:r>
      </w:hyperlink>
      <w:r w:rsidRPr="002920BB">
        <w:rPr>
          <w:rFonts w:ascii="Garamond" w:hAnsi="Garamond"/>
        </w:rPr>
        <w:t xml:space="preserve"> </w:t>
      </w:r>
      <w:hyperlink r:id="rId64" w:tgtFrame="_blank" w:history="1">
        <w:r w:rsidRPr="002920BB">
          <w:rPr>
            <w:rStyle w:val="Lienhypertexte"/>
            <w:rFonts w:ascii="Garamond" w:hAnsi="Garamond"/>
          </w:rPr>
          <w:t>MDPI</w:t>
        </w:r>
      </w:hyperlink>
    </w:p>
    <w:p w14:paraId="6910DEFA" w14:textId="77777777" w:rsidR="00FE4D90" w:rsidRPr="002920BB" w:rsidRDefault="00FE4D90" w:rsidP="00FE4D90">
      <w:pPr>
        <w:ind w:left="360"/>
        <w:jc w:val="both"/>
        <w:rPr>
          <w:rFonts w:ascii="Garamond" w:hAnsi="Garamond"/>
        </w:rPr>
      </w:pPr>
      <w:r w:rsidRPr="002920BB">
        <w:rPr>
          <w:rFonts w:ascii="Garamond" w:hAnsi="Garamond"/>
          <w:b/>
          <w:bCs/>
        </w:rPr>
        <w:lastRenderedPageBreak/>
        <w:t>CILSS. (2016).</w:t>
      </w:r>
      <w:r w:rsidRPr="002920BB">
        <w:rPr>
          <w:rFonts w:ascii="Garamond" w:hAnsi="Garamond"/>
        </w:rPr>
        <w:t xml:space="preserve"> Bulletin sur la sécurité alimentaire et nutritionnelle au Sahel et en Afrique de l'Ouest. </w:t>
      </w:r>
      <w:proofErr w:type="gramStart"/>
      <w:r w:rsidRPr="002920BB">
        <w:rPr>
          <w:rFonts w:ascii="Garamond" w:hAnsi="Garamond"/>
        </w:rPr>
        <w:t>Ouagadougou:</w:t>
      </w:r>
      <w:proofErr w:type="gramEnd"/>
      <w:r w:rsidRPr="002920BB">
        <w:rPr>
          <w:rFonts w:ascii="Garamond" w:hAnsi="Garamond"/>
        </w:rPr>
        <w:t xml:space="preserve"> Comité permanent inter-États de lutte contre la sécheresse dans le Sahel.</w:t>
      </w:r>
    </w:p>
    <w:p w14:paraId="474703B2" w14:textId="77777777" w:rsidR="00FE4D90" w:rsidRPr="00881D15" w:rsidRDefault="00FE4D90" w:rsidP="00FE4D90">
      <w:pPr>
        <w:ind w:left="360"/>
        <w:jc w:val="both"/>
        <w:rPr>
          <w:rFonts w:ascii="Garamond" w:hAnsi="Garamond"/>
          <w:lang w:val="en-US"/>
        </w:rPr>
      </w:pPr>
      <w:r w:rsidRPr="002920BB">
        <w:rPr>
          <w:rFonts w:ascii="Garamond" w:hAnsi="Garamond"/>
          <w:b/>
          <w:bCs/>
        </w:rPr>
        <w:t xml:space="preserve">Coulibaly, O., </w:t>
      </w:r>
      <w:proofErr w:type="spellStart"/>
      <w:r w:rsidRPr="002920BB">
        <w:rPr>
          <w:rFonts w:ascii="Garamond" w:hAnsi="Garamond"/>
          <w:b/>
          <w:bCs/>
        </w:rPr>
        <w:t>Aitchedji</w:t>
      </w:r>
      <w:proofErr w:type="spellEnd"/>
      <w:r w:rsidRPr="002920BB">
        <w:rPr>
          <w:rFonts w:ascii="Garamond" w:hAnsi="Garamond"/>
          <w:b/>
          <w:bCs/>
        </w:rPr>
        <w:t xml:space="preserve">, C.C., </w:t>
      </w:r>
      <w:proofErr w:type="spellStart"/>
      <w:r w:rsidRPr="002920BB">
        <w:rPr>
          <w:rFonts w:ascii="Garamond" w:hAnsi="Garamond"/>
          <w:b/>
          <w:bCs/>
        </w:rPr>
        <w:t>Gbegbelegbe</w:t>
      </w:r>
      <w:proofErr w:type="spellEnd"/>
      <w:r w:rsidRPr="002920BB">
        <w:rPr>
          <w:rFonts w:ascii="Garamond" w:hAnsi="Garamond"/>
          <w:b/>
          <w:bCs/>
        </w:rPr>
        <w:t xml:space="preserve">, S., </w:t>
      </w:r>
      <w:proofErr w:type="spellStart"/>
      <w:r w:rsidRPr="002920BB">
        <w:rPr>
          <w:rFonts w:ascii="Garamond" w:hAnsi="Garamond"/>
          <w:b/>
          <w:bCs/>
        </w:rPr>
        <w:t>Babatunde</w:t>
      </w:r>
      <w:proofErr w:type="spellEnd"/>
      <w:r w:rsidRPr="002920BB">
        <w:rPr>
          <w:rFonts w:ascii="Garamond" w:hAnsi="Garamond"/>
          <w:b/>
          <w:bCs/>
        </w:rPr>
        <w:t xml:space="preserve">, R., &amp; </w:t>
      </w:r>
      <w:proofErr w:type="spellStart"/>
      <w:r w:rsidRPr="002920BB">
        <w:rPr>
          <w:rFonts w:ascii="Garamond" w:hAnsi="Garamond"/>
          <w:b/>
          <w:bCs/>
        </w:rPr>
        <w:t>Ayedun</w:t>
      </w:r>
      <w:proofErr w:type="spellEnd"/>
      <w:r w:rsidRPr="002920BB">
        <w:rPr>
          <w:rFonts w:ascii="Garamond" w:hAnsi="Garamond"/>
          <w:b/>
          <w:bCs/>
        </w:rPr>
        <w:t>, B. (2016).</w:t>
      </w:r>
      <w:r w:rsidRPr="002920BB">
        <w:rPr>
          <w:rFonts w:ascii="Garamond" w:hAnsi="Garamond"/>
        </w:rPr>
        <w:t xml:space="preserve"> </w:t>
      </w:r>
      <w:r w:rsidRPr="00881D15">
        <w:rPr>
          <w:rFonts w:ascii="Garamond" w:hAnsi="Garamond"/>
          <w:lang w:val="en-US"/>
        </w:rPr>
        <w:t xml:space="preserve">Mapping and analysis of cassava value chain in Nigeria. </w:t>
      </w:r>
      <w:r w:rsidRPr="00881D15">
        <w:rPr>
          <w:rFonts w:ascii="Garamond" w:hAnsi="Garamond"/>
          <w:i/>
          <w:iCs/>
          <w:lang w:val="en-US"/>
        </w:rPr>
        <w:t>Food Security</w:t>
      </w:r>
      <w:r w:rsidRPr="00881D15">
        <w:rPr>
          <w:rFonts w:ascii="Garamond" w:hAnsi="Garamond"/>
          <w:lang w:val="en-US"/>
        </w:rPr>
        <w:t>, 8(6), 1065-1077.</w:t>
      </w:r>
    </w:p>
    <w:p w14:paraId="0A65AC91"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Davidson, R., &amp; Zhang, L. (2023).</w:t>
      </w:r>
      <w:r w:rsidRPr="00881D15">
        <w:rPr>
          <w:rFonts w:ascii="Garamond" w:hAnsi="Garamond"/>
          <w:lang w:val="en-US"/>
        </w:rPr>
        <w:t xml:space="preserve"> Sustainable agriculture and climate adaptation in Sub-Saharan Africa. </w:t>
      </w:r>
      <w:r w:rsidRPr="00881D15">
        <w:rPr>
          <w:rFonts w:ascii="Garamond" w:hAnsi="Garamond"/>
          <w:i/>
          <w:iCs/>
          <w:lang w:val="en-US"/>
        </w:rPr>
        <w:t>Nature Climate Change</w:t>
      </w:r>
      <w:r w:rsidRPr="00881D15">
        <w:rPr>
          <w:rFonts w:ascii="Garamond" w:hAnsi="Garamond"/>
          <w:lang w:val="en-US"/>
        </w:rPr>
        <w:t xml:space="preserve">, 13(2), 156-162. </w:t>
      </w:r>
      <w:hyperlink r:id="rId65" w:history="1">
        <w:r w:rsidRPr="00881D15">
          <w:rPr>
            <w:rStyle w:val="Lienhypertexte"/>
            <w:rFonts w:ascii="Garamond" w:hAnsi="Garamond"/>
            <w:lang w:val="en-US"/>
          </w:rPr>
          <w:t>https://doi.org/10.1038/s41558-022-01568-z</w:t>
        </w:r>
      </w:hyperlink>
    </w:p>
    <w:p w14:paraId="7999F58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Davidson, R., Thompson, M., &amp; Kumar, A. (2022).</w:t>
      </w:r>
      <w:r w:rsidRPr="00881D15">
        <w:rPr>
          <w:rFonts w:ascii="Garamond" w:hAnsi="Garamond"/>
          <w:lang w:val="en-US"/>
        </w:rPr>
        <w:t xml:space="preserve"> Digital transformation of agricultural value chains in developing countries. </w:t>
      </w:r>
      <w:r w:rsidRPr="00881D15">
        <w:rPr>
          <w:rFonts w:ascii="Garamond" w:hAnsi="Garamond"/>
          <w:i/>
          <w:iCs/>
          <w:lang w:val="en-US"/>
        </w:rPr>
        <w:t>Technology in Society</w:t>
      </w:r>
      <w:r w:rsidRPr="00881D15">
        <w:rPr>
          <w:rFonts w:ascii="Garamond" w:hAnsi="Garamond"/>
          <w:lang w:val="en-US"/>
        </w:rPr>
        <w:t>, 68, 101876.</w:t>
      </w:r>
    </w:p>
    <w:p w14:paraId="226D982F" w14:textId="77777777" w:rsidR="00FE4D90" w:rsidRPr="002920BB" w:rsidRDefault="00FE4D90" w:rsidP="00FE4D90">
      <w:pPr>
        <w:ind w:left="360"/>
        <w:jc w:val="both"/>
        <w:rPr>
          <w:rFonts w:ascii="Garamond" w:hAnsi="Garamond"/>
        </w:rPr>
      </w:pPr>
      <w:r w:rsidRPr="00881D15">
        <w:rPr>
          <w:rFonts w:ascii="Garamond" w:hAnsi="Garamond"/>
          <w:b/>
          <w:bCs/>
          <w:lang w:val="en-US"/>
        </w:rPr>
        <w:t>Diop, A., Babou, A.B., &amp; Diallo, A. (2010).</w:t>
      </w:r>
      <w:r w:rsidRPr="00881D15">
        <w:rPr>
          <w:rFonts w:ascii="Garamond" w:hAnsi="Garamond"/>
          <w:lang w:val="en-US"/>
        </w:rPr>
        <w:t xml:space="preserve"> </w:t>
      </w:r>
      <w:r w:rsidRPr="002920BB">
        <w:rPr>
          <w:rFonts w:ascii="Garamond" w:hAnsi="Garamond"/>
        </w:rPr>
        <w:t xml:space="preserve">Analyse des contraintes à l'adoption des technologies de production du riz au Sénégal. </w:t>
      </w:r>
      <w:r w:rsidRPr="002920BB">
        <w:rPr>
          <w:rFonts w:ascii="Garamond" w:hAnsi="Garamond"/>
          <w:i/>
          <w:iCs/>
        </w:rPr>
        <w:t>Cahiers Agricultures</w:t>
      </w:r>
      <w:r w:rsidRPr="002920BB">
        <w:rPr>
          <w:rFonts w:ascii="Garamond" w:hAnsi="Garamond"/>
        </w:rPr>
        <w:t>, 19(6), 416-421.</w:t>
      </w:r>
    </w:p>
    <w:p w14:paraId="61741006" w14:textId="77777777" w:rsidR="00FE4D90" w:rsidRPr="002920BB" w:rsidRDefault="00FE4D90" w:rsidP="00FE4D90">
      <w:pPr>
        <w:ind w:left="360"/>
        <w:jc w:val="both"/>
        <w:rPr>
          <w:rFonts w:ascii="Garamond" w:hAnsi="Garamond"/>
        </w:rPr>
      </w:pPr>
      <w:proofErr w:type="spellStart"/>
      <w:r w:rsidRPr="002920BB">
        <w:rPr>
          <w:rFonts w:ascii="Garamond" w:hAnsi="Garamond"/>
          <w:b/>
          <w:bCs/>
        </w:rPr>
        <w:t>Dioum</w:t>
      </w:r>
      <w:proofErr w:type="spellEnd"/>
      <w:r w:rsidRPr="002920BB">
        <w:rPr>
          <w:rFonts w:ascii="Garamond" w:hAnsi="Garamond"/>
          <w:b/>
          <w:bCs/>
        </w:rPr>
        <w:t xml:space="preserve">, M., </w:t>
      </w:r>
      <w:proofErr w:type="spellStart"/>
      <w:r w:rsidRPr="002920BB">
        <w:rPr>
          <w:rFonts w:ascii="Garamond" w:hAnsi="Garamond"/>
          <w:b/>
          <w:bCs/>
        </w:rPr>
        <w:t>Tidjani</w:t>
      </w:r>
      <w:proofErr w:type="spellEnd"/>
      <w:r w:rsidRPr="002920BB">
        <w:rPr>
          <w:rFonts w:ascii="Garamond" w:hAnsi="Garamond"/>
          <w:b/>
          <w:bCs/>
        </w:rPr>
        <w:t>, A.D., &amp; Vall, E. (2008).</w:t>
      </w:r>
      <w:r w:rsidRPr="002920BB">
        <w:rPr>
          <w:rFonts w:ascii="Garamond" w:hAnsi="Garamond"/>
        </w:rPr>
        <w:t xml:space="preserve"> Dynamiques et enjeux des exploitations agricoles familiales au Tchad. </w:t>
      </w:r>
      <w:r w:rsidRPr="002920BB">
        <w:rPr>
          <w:rFonts w:ascii="Garamond" w:hAnsi="Garamond"/>
          <w:i/>
          <w:iCs/>
        </w:rPr>
        <w:t>Grain de Sel</w:t>
      </w:r>
      <w:r w:rsidRPr="002920BB">
        <w:rPr>
          <w:rFonts w:ascii="Garamond" w:hAnsi="Garamond"/>
        </w:rPr>
        <w:t>, 44, 22-23.</w:t>
      </w:r>
    </w:p>
    <w:p w14:paraId="3C97A4ED" w14:textId="77777777" w:rsidR="00FE4D90" w:rsidRPr="002920BB" w:rsidRDefault="00FE4D90" w:rsidP="00FE4D90">
      <w:pPr>
        <w:ind w:left="360"/>
        <w:jc w:val="both"/>
        <w:rPr>
          <w:rFonts w:ascii="Garamond" w:hAnsi="Garamond"/>
        </w:rPr>
      </w:pPr>
      <w:proofErr w:type="spellStart"/>
      <w:r w:rsidRPr="002920BB">
        <w:rPr>
          <w:rFonts w:ascii="Garamond" w:hAnsi="Garamond"/>
          <w:b/>
          <w:bCs/>
        </w:rPr>
        <w:t>Djarma</w:t>
      </w:r>
      <w:proofErr w:type="spellEnd"/>
      <w:r w:rsidRPr="002920BB">
        <w:rPr>
          <w:rFonts w:ascii="Garamond" w:hAnsi="Garamond"/>
          <w:b/>
          <w:bCs/>
        </w:rPr>
        <w:t xml:space="preserve">, A., </w:t>
      </w:r>
      <w:proofErr w:type="spellStart"/>
      <w:r w:rsidRPr="002920BB">
        <w:rPr>
          <w:rFonts w:ascii="Garamond" w:hAnsi="Garamond"/>
          <w:b/>
          <w:bCs/>
        </w:rPr>
        <w:t>Beassoum</w:t>
      </w:r>
      <w:proofErr w:type="spellEnd"/>
      <w:r w:rsidRPr="002920BB">
        <w:rPr>
          <w:rFonts w:ascii="Garamond" w:hAnsi="Garamond"/>
          <w:b/>
          <w:bCs/>
        </w:rPr>
        <w:t xml:space="preserve">, B., &amp; </w:t>
      </w:r>
      <w:proofErr w:type="spellStart"/>
      <w:r w:rsidRPr="002920BB">
        <w:rPr>
          <w:rFonts w:ascii="Garamond" w:hAnsi="Garamond"/>
          <w:b/>
          <w:bCs/>
        </w:rPr>
        <w:t>Ngaro</w:t>
      </w:r>
      <w:proofErr w:type="spellEnd"/>
      <w:r w:rsidRPr="002920BB">
        <w:rPr>
          <w:rFonts w:ascii="Garamond" w:hAnsi="Garamond"/>
          <w:b/>
          <w:bCs/>
        </w:rPr>
        <w:t>, Y. (2020).</w:t>
      </w:r>
      <w:r w:rsidRPr="002920BB">
        <w:rPr>
          <w:rFonts w:ascii="Garamond" w:hAnsi="Garamond"/>
        </w:rPr>
        <w:t xml:space="preserve"> Impact du changement climatique sur la production céréalière au Tchad oriental. </w:t>
      </w:r>
      <w:hyperlink r:id="rId66" w:tgtFrame="_blank" w:history="1">
        <w:r w:rsidRPr="002920BB">
          <w:rPr>
            <w:rStyle w:val="Lienhypertexte"/>
            <w:rFonts w:ascii="Garamond" w:hAnsi="Garamond"/>
          </w:rPr>
          <w:t>Emerald</w:t>
        </w:r>
      </w:hyperlink>
      <w:r w:rsidRPr="002920BB">
        <w:rPr>
          <w:rFonts w:ascii="Garamond" w:hAnsi="Garamond"/>
        </w:rPr>
        <w:t xml:space="preserve"> </w:t>
      </w:r>
      <w:r w:rsidRPr="002920BB">
        <w:rPr>
          <w:rFonts w:ascii="Garamond" w:hAnsi="Garamond"/>
          <w:i/>
          <w:iCs/>
        </w:rPr>
        <w:t>Annales de l'Université de N'Djamena</w:t>
      </w:r>
      <w:r w:rsidRPr="002920BB">
        <w:rPr>
          <w:rFonts w:ascii="Garamond" w:hAnsi="Garamond"/>
        </w:rPr>
        <w:t>, Série A, 6(1), 78-89.</w:t>
      </w:r>
    </w:p>
    <w:p w14:paraId="209EDD69" w14:textId="77777777" w:rsidR="00FE4D90" w:rsidRPr="002920BB" w:rsidRDefault="00FE4D90" w:rsidP="00FE4D90">
      <w:pPr>
        <w:ind w:left="360"/>
        <w:jc w:val="both"/>
        <w:rPr>
          <w:rFonts w:ascii="Garamond" w:hAnsi="Garamond"/>
        </w:rPr>
      </w:pPr>
      <w:proofErr w:type="spellStart"/>
      <w:r w:rsidRPr="002920BB">
        <w:rPr>
          <w:rFonts w:ascii="Garamond" w:hAnsi="Garamond"/>
          <w:b/>
          <w:bCs/>
        </w:rPr>
        <w:t>Djimasra</w:t>
      </w:r>
      <w:proofErr w:type="spellEnd"/>
      <w:r w:rsidRPr="002920BB">
        <w:rPr>
          <w:rFonts w:ascii="Garamond" w:hAnsi="Garamond"/>
          <w:b/>
          <w:bCs/>
        </w:rPr>
        <w:t xml:space="preserve">, N., &amp; </w:t>
      </w:r>
      <w:proofErr w:type="spellStart"/>
      <w:r w:rsidRPr="002920BB">
        <w:rPr>
          <w:rFonts w:ascii="Garamond" w:hAnsi="Garamond"/>
          <w:b/>
          <w:bCs/>
        </w:rPr>
        <w:t>Abderamane</w:t>
      </w:r>
      <w:proofErr w:type="spellEnd"/>
      <w:r w:rsidRPr="002920BB">
        <w:rPr>
          <w:rFonts w:ascii="Garamond" w:hAnsi="Garamond"/>
          <w:b/>
          <w:bCs/>
        </w:rPr>
        <w:t>, D. (2016).</w:t>
      </w:r>
      <w:r w:rsidRPr="002920BB">
        <w:rPr>
          <w:rFonts w:ascii="Garamond" w:hAnsi="Garamond"/>
        </w:rPr>
        <w:t xml:space="preserve"> Analyse de la performance des systèmes agricoles au </w:t>
      </w:r>
      <w:proofErr w:type="gramStart"/>
      <w:r w:rsidRPr="002920BB">
        <w:rPr>
          <w:rFonts w:ascii="Garamond" w:hAnsi="Garamond"/>
        </w:rPr>
        <w:t>Tchad:</w:t>
      </w:r>
      <w:proofErr w:type="gramEnd"/>
      <w:r w:rsidRPr="002920BB">
        <w:rPr>
          <w:rFonts w:ascii="Garamond" w:hAnsi="Garamond"/>
        </w:rPr>
        <w:t xml:space="preserve"> Cas du bassin du lac Tchad. </w:t>
      </w:r>
      <w:r w:rsidRPr="002920BB">
        <w:rPr>
          <w:rFonts w:ascii="Garamond" w:hAnsi="Garamond"/>
          <w:i/>
          <w:iCs/>
        </w:rPr>
        <w:t>Revue de Géographie du Tchad</w:t>
      </w:r>
      <w:r w:rsidRPr="002920BB">
        <w:rPr>
          <w:rFonts w:ascii="Garamond" w:hAnsi="Garamond"/>
        </w:rPr>
        <w:t>, 14, 45-62.</w:t>
      </w:r>
    </w:p>
    <w:p w14:paraId="09A0B94C" w14:textId="77777777" w:rsidR="00FE4D90" w:rsidRPr="002920BB" w:rsidRDefault="00FE4D90" w:rsidP="00FE4D90">
      <w:pPr>
        <w:ind w:left="360"/>
        <w:jc w:val="both"/>
        <w:rPr>
          <w:rFonts w:ascii="Garamond" w:hAnsi="Garamond"/>
        </w:rPr>
      </w:pPr>
      <w:proofErr w:type="spellStart"/>
      <w:r w:rsidRPr="002920BB">
        <w:rPr>
          <w:rFonts w:ascii="Garamond" w:hAnsi="Garamond"/>
          <w:b/>
          <w:bCs/>
        </w:rPr>
        <w:t>Djondang</w:t>
      </w:r>
      <w:proofErr w:type="spellEnd"/>
      <w:r w:rsidRPr="002920BB">
        <w:rPr>
          <w:rFonts w:ascii="Garamond" w:hAnsi="Garamond"/>
          <w:b/>
          <w:bCs/>
        </w:rPr>
        <w:t>, K., &amp; Bako, S. (2016).</w:t>
      </w:r>
      <w:r w:rsidRPr="002920BB">
        <w:rPr>
          <w:rFonts w:ascii="Garamond" w:hAnsi="Garamond"/>
        </w:rPr>
        <w:t xml:space="preserve"> Évaluation des pratiques post-récolte des céréales au Tchad méridional. </w:t>
      </w:r>
      <w:proofErr w:type="spellStart"/>
      <w:r w:rsidRPr="002920BB">
        <w:rPr>
          <w:rFonts w:ascii="Garamond" w:hAnsi="Garamond"/>
          <w:i/>
          <w:iCs/>
        </w:rPr>
        <w:t>Tropicultura</w:t>
      </w:r>
      <w:proofErr w:type="spellEnd"/>
      <w:r w:rsidRPr="002920BB">
        <w:rPr>
          <w:rFonts w:ascii="Garamond" w:hAnsi="Garamond"/>
        </w:rPr>
        <w:t>, 34(3), 267-275.</w:t>
      </w:r>
    </w:p>
    <w:p w14:paraId="75F15C44"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Djondang</w:t>
      </w:r>
      <w:proofErr w:type="spellEnd"/>
      <w:r w:rsidRPr="002920BB">
        <w:rPr>
          <w:rFonts w:ascii="Garamond" w:hAnsi="Garamond"/>
          <w:b/>
          <w:bCs/>
        </w:rPr>
        <w:t xml:space="preserve">, K., Bako, S., &amp; </w:t>
      </w:r>
      <w:proofErr w:type="spellStart"/>
      <w:r w:rsidRPr="002920BB">
        <w:rPr>
          <w:rFonts w:ascii="Garamond" w:hAnsi="Garamond"/>
          <w:b/>
          <w:bCs/>
        </w:rPr>
        <w:t>Lebailly</w:t>
      </w:r>
      <w:proofErr w:type="spellEnd"/>
      <w:r w:rsidRPr="002920BB">
        <w:rPr>
          <w:rFonts w:ascii="Garamond" w:hAnsi="Garamond"/>
          <w:b/>
          <w:bCs/>
        </w:rPr>
        <w:t>, P. (2016).</w:t>
      </w:r>
      <w:r w:rsidRPr="002920BB">
        <w:rPr>
          <w:rFonts w:ascii="Garamond" w:hAnsi="Garamond"/>
        </w:rPr>
        <w:t xml:space="preserve"> Analyse des déterminants de l'adoption des variétés améliorées de maïs au Tchad. </w:t>
      </w:r>
      <w:r w:rsidRPr="00881D15">
        <w:rPr>
          <w:rFonts w:ascii="Garamond" w:hAnsi="Garamond"/>
          <w:i/>
          <w:iCs/>
          <w:lang w:val="en-US"/>
        </w:rPr>
        <w:t>Biotechnology, Agronomy and Society and Environment</w:t>
      </w:r>
      <w:r w:rsidRPr="00881D15">
        <w:rPr>
          <w:rFonts w:ascii="Garamond" w:hAnsi="Garamond"/>
          <w:lang w:val="en-US"/>
        </w:rPr>
        <w:t>, 20(4), 512-522.</w:t>
      </w:r>
    </w:p>
    <w:p w14:paraId="476D9DBB"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Djondang</w:t>
      </w:r>
      <w:proofErr w:type="spellEnd"/>
      <w:r w:rsidRPr="00881D15">
        <w:rPr>
          <w:rFonts w:ascii="Garamond" w:hAnsi="Garamond"/>
          <w:b/>
          <w:bCs/>
          <w:lang w:val="en-US"/>
        </w:rPr>
        <w:t>, K., &amp; Bako, S. (2019).</w:t>
      </w:r>
      <w:r w:rsidRPr="00881D15">
        <w:rPr>
          <w:rFonts w:ascii="Garamond" w:hAnsi="Garamond"/>
          <w:lang w:val="en-US"/>
        </w:rPr>
        <w:t xml:space="preserve"> </w:t>
      </w:r>
      <w:r w:rsidRPr="002920BB">
        <w:rPr>
          <w:rFonts w:ascii="Garamond" w:hAnsi="Garamond"/>
        </w:rPr>
        <w:t xml:space="preserve">Contraintes et opportunités du développement des chaînes de valeur céréalières au Tchad. </w:t>
      </w:r>
      <w:r w:rsidRPr="00881D15">
        <w:rPr>
          <w:rFonts w:ascii="Garamond" w:hAnsi="Garamond"/>
          <w:i/>
          <w:iCs/>
          <w:lang w:val="en-US"/>
        </w:rPr>
        <w:t>African Journal of Food, Agriculture, Nutrition and Development</w:t>
      </w:r>
      <w:r w:rsidRPr="00881D15">
        <w:rPr>
          <w:rFonts w:ascii="Garamond" w:hAnsi="Garamond"/>
          <w:lang w:val="en-US"/>
        </w:rPr>
        <w:t>, 19(2), 14235-14251.</w:t>
      </w:r>
    </w:p>
    <w:p w14:paraId="5348E0AE"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Djondang</w:t>
      </w:r>
      <w:proofErr w:type="spellEnd"/>
      <w:r w:rsidRPr="00881D15">
        <w:rPr>
          <w:rFonts w:ascii="Garamond" w:hAnsi="Garamond"/>
          <w:b/>
          <w:bCs/>
          <w:lang w:val="en-US"/>
        </w:rPr>
        <w:t xml:space="preserve">, K., </w:t>
      </w:r>
      <w:proofErr w:type="spellStart"/>
      <w:r w:rsidRPr="00881D15">
        <w:rPr>
          <w:rFonts w:ascii="Garamond" w:hAnsi="Garamond"/>
          <w:b/>
          <w:bCs/>
          <w:lang w:val="en-US"/>
        </w:rPr>
        <w:t>Lebailly</w:t>
      </w:r>
      <w:proofErr w:type="spellEnd"/>
      <w:r w:rsidRPr="00881D15">
        <w:rPr>
          <w:rFonts w:ascii="Garamond" w:hAnsi="Garamond"/>
          <w:b/>
          <w:bCs/>
          <w:lang w:val="en-US"/>
        </w:rPr>
        <w:t>, P., &amp; Bako, S. (2022).</w:t>
      </w:r>
      <w:r w:rsidRPr="00881D15">
        <w:rPr>
          <w:rFonts w:ascii="Garamond" w:hAnsi="Garamond"/>
          <w:lang w:val="en-US"/>
        </w:rPr>
        <w:t xml:space="preserve"> Analysis of maize value chain governance in Chad. </w:t>
      </w:r>
      <w:r w:rsidRPr="00881D15">
        <w:rPr>
          <w:rFonts w:ascii="Garamond" w:hAnsi="Garamond"/>
          <w:i/>
          <w:iCs/>
          <w:lang w:val="en-US"/>
        </w:rPr>
        <w:t>Journal of Agribusiness in Developing and Emerging Economies</w:t>
      </w:r>
      <w:r w:rsidRPr="00881D15">
        <w:rPr>
          <w:rFonts w:ascii="Garamond" w:hAnsi="Garamond"/>
          <w:lang w:val="en-US"/>
        </w:rPr>
        <w:t>, 12(3), 387-404.</w:t>
      </w:r>
    </w:p>
    <w:p w14:paraId="2DE05392"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Djondo</w:t>
      </w:r>
      <w:proofErr w:type="spellEnd"/>
      <w:r w:rsidRPr="00881D15">
        <w:rPr>
          <w:rFonts w:ascii="Garamond" w:hAnsi="Garamond"/>
          <w:b/>
          <w:bCs/>
          <w:lang w:val="en-US"/>
        </w:rPr>
        <w:t>, M.Y., Nana, P., &amp; Havard, M. (2016).</w:t>
      </w:r>
      <w:r w:rsidRPr="00881D15">
        <w:rPr>
          <w:rFonts w:ascii="Garamond" w:hAnsi="Garamond"/>
          <w:lang w:val="en-US"/>
        </w:rPr>
        <w:t xml:space="preserve"> </w:t>
      </w:r>
      <w:r w:rsidRPr="002920BB">
        <w:rPr>
          <w:rFonts w:ascii="Garamond" w:hAnsi="Garamond"/>
        </w:rPr>
        <w:t xml:space="preserve">Facteurs déterminant l'adoption des innovations techniques en production cotonnière au Bénin. </w:t>
      </w:r>
      <w:r w:rsidRPr="00881D15">
        <w:rPr>
          <w:rFonts w:ascii="Garamond" w:hAnsi="Garamond"/>
          <w:i/>
          <w:iCs/>
          <w:lang w:val="en-US"/>
        </w:rPr>
        <w:t>Cahiers Agricultures</w:t>
      </w:r>
      <w:r w:rsidRPr="00881D15">
        <w:rPr>
          <w:rFonts w:ascii="Garamond" w:hAnsi="Garamond"/>
          <w:lang w:val="en-US"/>
        </w:rPr>
        <w:t xml:space="preserve">, 25(4), 45003. </w:t>
      </w:r>
      <w:hyperlink r:id="rId67" w:history="1">
        <w:r w:rsidRPr="00881D15">
          <w:rPr>
            <w:rStyle w:val="Lienhypertexte"/>
            <w:rFonts w:ascii="Garamond" w:hAnsi="Garamond"/>
            <w:lang w:val="en-US"/>
          </w:rPr>
          <w:t>https://doi.org/10.1051/cagri/2016030</w:t>
        </w:r>
      </w:hyperlink>
    </w:p>
    <w:p w14:paraId="11F2D225" w14:textId="77777777" w:rsidR="00FE4D90" w:rsidRPr="002920BB" w:rsidRDefault="00FE4D90" w:rsidP="00FE4D90">
      <w:pPr>
        <w:ind w:left="360"/>
        <w:jc w:val="both"/>
        <w:rPr>
          <w:rFonts w:ascii="Garamond" w:hAnsi="Garamond"/>
        </w:rPr>
      </w:pPr>
      <w:r w:rsidRPr="00881D15">
        <w:rPr>
          <w:rFonts w:ascii="Garamond" w:hAnsi="Garamond"/>
          <w:b/>
          <w:bCs/>
          <w:lang w:val="en-US"/>
        </w:rPr>
        <w:t>Escalante, C.L., Turvey, C.G., &amp; Barry, P.J. (2012).</w:t>
      </w:r>
      <w:r w:rsidRPr="00881D15">
        <w:rPr>
          <w:rFonts w:ascii="Garamond" w:hAnsi="Garamond"/>
          <w:lang w:val="en-US"/>
        </w:rPr>
        <w:t xml:space="preserve"> Farm business decisions and the sustainable growth challenge paradigm. </w:t>
      </w:r>
      <w:r w:rsidRPr="002920BB">
        <w:rPr>
          <w:rFonts w:ascii="Garamond" w:hAnsi="Garamond"/>
          <w:i/>
          <w:iCs/>
        </w:rPr>
        <w:t xml:space="preserve">Agricultural Finance </w:t>
      </w:r>
      <w:proofErr w:type="spellStart"/>
      <w:r w:rsidRPr="002920BB">
        <w:rPr>
          <w:rFonts w:ascii="Garamond" w:hAnsi="Garamond"/>
          <w:i/>
          <w:iCs/>
        </w:rPr>
        <w:t>Review</w:t>
      </w:r>
      <w:proofErr w:type="spellEnd"/>
      <w:r w:rsidRPr="002920BB">
        <w:rPr>
          <w:rFonts w:ascii="Garamond" w:hAnsi="Garamond"/>
        </w:rPr>
        <w:t>, 72(3), 320-340.</w:t>
      </w:r>
    </w:p>
    <w:p w14:paraId="2B74A192" w14:textId="77777777" w:rsidR="00FE4D90" w:rsidRPr="002920BB" w:rsidRDefault="00FE4D90" w:rsidP="00FE4D90">
      <w:pPr>
        <w:ind w:left="360"/>
        <w:jc w:val="both"/>
        <w:rPr>
          <w:rFonts w:ascii="Garamond" w:hAnsi="Garamond"/>
        </w:rPr>
      </w:pPr>
      <w:r w:rsidRPr="002920BB">
        <w:rPr>
          <w:rFonts w:ascii="Garamond" w:hAnsi="Garamond"/>
          <w:b/>
          <w:bCs/>
        </w:rPr>
        <w:lastRenderedPageBreak/>
        <w:t>EUROSTAT. (2020).</w:t>
      </w:r>
      <w:r w:rsidRPr="002920BB">
        <w:rPr>
          <w:rFonts w:ascii="Garamond" w:hAnsi="Garamond"/>
        </w:rPr>
        <w:t xml:space="preserve"> L'Union européenne et </w:t>
      </w:r>
      <w:proofErr w:type="gramStart"/>
      <w:r w:rsidRPr="002920BB">
        <w:rPr>
          <w:rFonts w:ascii="Garamond" w:hAnsi="Garamond"/>
        </w:rPr>
        <w:t>l'Afrique:</w:t>
      </w:r>
      <w:proofErr w:type="gramEnd"/>
      <w:r w:rsidRPr="002920BB">
        <w:rPr>
          <w:rFonts w:ascii="Garamond" w:hAnsi="Garamond"/>
        </w:rPr>
        <w:t xml:space="preserve"> un portrait statistique 2020 - Commerce agricole et coopération. </w:t>
      </w:r>
      <w:proofErr w:type="gramStart"/>
      <w:r w:rsidRPr="002920BB">
        <w:rPr>
          <w:rFonts w:ascii="Garamond" w:hAnsi="Garamond"/>
        </w:rPr>
        <w:t>Luxembourg:</w:t>
      </w:r>
      <w:proofErr w:type="gramEnd"/>
      <w:r w:rsidRPr="002920BB">
        <w:rPr>
          <w:rFonts w:ascii="Garamond" w:hAnsi="Garamond"/>
        </w:rPr>
        <w:t xml:space="preserve"> Office des publications de l'Union européenne. </w:t>
      </w:r>
      <w:hyperlink r:id="rId68" w:history="1">
        <w:r w:rsidRPr="002920BB">
          <w:rPr>
            <w:rStyle w:val="Lienhypertexte"/>
            <w:rFonts w:ascii="Garamond" w:hAnsi="Garamond"/>
          </w:rPr>
          <w:t>https://ec.europa.eu/eurostat/</w:t>
        </w:r>
      </w:hyperlink>
    </w:p>
    <w:p w14:paraId="3467267F" w14:textId="77777777" w:rsidR="00FE4D90" w:rsidRPr="002920BB" w:rsidRDefault="00FE4D90" w:rsidP="00FE4D90">
      <w:pPr>
        <w:ind w:left="360"/>
        <w:jc w:val="both"/>
        <w:rPr>
          <w:rFonts w:ascii="Garamond" w:hAnsi="Garamond"/>
        </w:rPr>
      </w:pPr>
      <w:r w:rsidRPr="002920BB">
        <w:rPr>
          <w:rFonts w:ascii="Garamond" w:hAnsi="Garamond"/>
          <w:b/>
          <w:bCs/>
        </w:rPr>
        <w:t>FAD. (2004).</w:t>
      </w:r>
      <w:r w:rsidRPr="002920BB">
        <w:rPr>
          <w:rFonts w:ascii="Garamond" w:hAnsi="Garamond"/>
        </w:rPr>
        <w:t xml:space="preserve"> Stratégie agricole du Fonds Africain de Développement. </w:t>
      </w:r>
      <w:proofErr w:type="gramStart"/>
      <w:r w:rsidRPr="002920BB">
        <w:rPr>
          <w:rFonts w:ascii="Garamond" w:hAnsi="Garamond"/>
        </w:rPr>
        <w:t>Tunis:</w:t>
      </w:r>
      <w:proofErr w:type="gramEnd"/>
      <w:r w:rsidRPr="002920BB">
        <w:rPr>
          <w:rFonts w:ascii="Garamond" w:hAnsi="Garamond"/>
        </w:rPr>
        <w:t xml:space="preserve"> Fonds Africain de Développement.</w:t>
      </w:r>
    </w:p>
    <w:p w14:paraId="743CA269" w14:textId="77777777" w:rsidR="00FE4D90" w:rsidRPr="002920BB" w:rsidRDefault="00FE4D90" w:rsidP="00FE4D90">
      <w:pPr>
        <w:ind w:left="360"/>
        <w:jc w:val="both"/>
        <w:rPr>
          <w:rFonts w:ascii="Garamond" w:hAnsi="Garamond"/>
        </w:rPr>
      </w:pPr>
      <w:r w:rsidRPr="002920BB">
        <w:rPr>
          <w:rFonts w:ascii="Garamond" w:hAnsi="Garamond"/>
          <w:b/>
          <w:bCs/>
        </w:rPr>
        <w:t>FAO. (2001).</w:t>
      </w:r>
      <w:r w:rsidRPr="002920BB">
        <w:rPr>
          <w:rFonts w:ascii="Garamond" w:hAnsi="Garamond"/>
        </w:rPr>
        <w:t xml:space="preserve"> L'État de l'insécurité alimentaire dans le monde 2001.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69" w:tgtFrame="_blank" w:history="1">
        <w:r w:rsidRPr="002920BB">
          <w:rPr>
            <w:rStyle w:val="Lienhypertexte"/>
            <w:rFonts w:ascii="Garamond" w:hAnsi="Garamond"/>
          </w:rPr>
          <w:t>Fao</w:t>
        </w:r>
      </w:hyperlink>
    </w:p>
    <w:p w14:paraId="552F92E6" w14:textId="77777777" w:rsidR="00FE4D90" w:rsidRPr="002920BB" w:rsidRDefault="00FE4D90" w:rsidP="00FE4D90">
      <w:pPr>
        <w:ind w:left="360"/>
        <w:jc w:val="both"/>
        <w:rPr>
          <w:rFonts w:ascii="Garamond" w:hAnsi="Garamond"/>
        </w:rPr>
      </w:pPr>
      <w:r w:rsidRPr="002920BB">
        <w:rPr>
          <w:rFonts w:ascii="Garamond" w:hAnsi="Garamond"/>
          <w:b/>
          <w:bCs/>
        </w:rPr>
        <w:t>FAO. (2005).</w:t>
      </w:r>
      <w:r w:rsidRPr="002920BB">
        <w:rPr>
          <w:rFonts w:ascii="Garamond" w:hAnsi="Garamond"/>
        </w:rPr>
        <w:t xml:space="preserve"> L'État de l'insécurité alimentaire dans le monde </w:t>
      </w:r>
      <w:proofErr w:type="gramStart"/>
      <w:r w:rsidRPr="002920BB">
        <w:rPr>
          <w:rFonts w:ascii="Garamond" w:hAnsi="Garamond"/>
        </w:rPr>
        <w:t>2005:</w:t>
      </w:r>
      <w:proofErr w:type="gramEnd"/>
      <w:r w:rsidRPr="002920BB">
        <w:rPr>
          <w:rFonts w:ascii="Garamond" w:hAnsi="Garamond"/>
        </w:rPr>
        <w:t xml:space="preserve"> Éradiquer la faim dans le monde – bilan 10 ans après le Sommet mondial de l'alimentation.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0" w:tgtFrame="_blank" w:history="1">
        <w:r w:rsidRPr="002920BB">
          <w:rPr>
            <w:rStyle w:val="Lienhypertexte"/>
            <w:rFonts w:ascii="Garamond" w:hAnsi="Garamond"/>
          </w:rPr>
          <w:t>Fao</w:t>
        </w:r>
      </w:hyperlink>
    </w:p>
    <w:p w14:paraId="1D236C08" w14:textId="77777777" w:rsidR="00FE4D90" w:rsidRPr="002920BB" w:rsidRDefault="00FE4D90" w:rsidP="00FE4D90">
      <w:pPr>
        <w:ind w:left="360"/>
        <w:jc w:val="both"/>
        <w:rPr>
          <w:rFonts w:ascii="Garamond" w:hAnsi="Garamond"/>
        </w:rPr>
      </w:pPr>
      <w:r w:rsidRPr="002920BB">
        <w:rPr>
          <w:rFonts w:ascii="Garamond" w:hAnsi="Garamond"/>
          <w:b/>
          <w:bCs/>
        </w:rPr>
        <w:t>FAO. (2012).</w:t>
      </w:r>
      <w:r w:rsidRPr="002920BB">
        <w:rPr>
          <w:rFonts w:ascii="Garamond" w:hAnsi="Garamond"/>
        </w:rPr>
        <w:t xml:space="preserve"> L'État de l'insécurité alimentaire dans le monde </w:t>
      </w:r>
      <w:proofErr w:type="gramStart"/>
      <w:r w:rsidRPr="002920BB">
        <w:rPr>
          <w:rFonts w:ascii="Garamond" w:hAnsi="Garamond"/>
        </w:rPr>
        <w:t>2012:</w:t>
      </w:r>
      <w:proofErr w:type="gramEnd"/>
      <w:r w:rsidRPr="002920BB">
        <w:rPr>
          <w:rFonts w:ascii="Garamond" w:hAnsi="Garamond"/>
        </w:rPr>
        <w:t xml:space="preserve"> La croissance économique est nécessaire mais elle n'est pas suffisante pour accélérer la réduction de la faim et de la malnutrition.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1" w:tgtFrame="_blank" w:history="1">
        <w:r w:rsidRPr="002920BB">
          <w:rPr>
            <w:rStyle w:val="Lienhypertexte"/>
            <w:rFonts w:ascii="Garamond" w:hAnsi="Garamond"/>
          </w:rPr>
          <w:t>Fao</w:t>
        </w:r>
      </w:hyperlink>
    </w:p>
    <w:p w14:paraId="72F426A6" w14:textId="77777777" w:rsidR="00FE4D90" w:rsidRPr="002920BB" w:rsidRDefault="00FE4D90" w:rsidP="00FE4D90">
      <w:pPr>
        <w:ind w:left="360"/>
        <w:jc w:val="both"/>
        <w:rPr>
          <w:rFonts w:ascii="Garamond" w:hAnsi="Garamond"/>
        </w:rPr>
      </w:pPr>
      <w:r w:rsidRPr="002920BB">
        <w:rPr>
          <w:rFonts w:ascii="Garamond" w:hAnsi="Garamond"/>
          <w:b/>
          <w:bCs/>
        </w:rPr>
        <w:t>FAO. (2016).</w:t>
      </w:r>
      <w:r w:rsidRPr="002920BB">
        <w:rPr>
          <w:rFonts w:ascii="Garamond" w:hAnsi="Garamond"/>
        </w:rPr>
        <w:t xml:space="preserve"> L'État de la sécurité alimentaire et de la nutrition dans le monde </w:t>
      </w:r>
      <w:proofErr w:type="gramStart"/>
      <w:r w:rsidRPr="002920BB">
        <w:rPr>
          <w:rFonts w:ascii="Garamond" w:hAnsi="Garamond"/>
        </w:rPr>
        <w:t>2016:</w:t>
      </w:r>
      <w:proofErr w:type="gramEnd"/>
      <w:r w:rsidRPr="002920BB">
        <w:rPr>
          <w:rFonts w:ascii="Garamond" w:hAnsi="Garamond"/>
        </w:rPr>
        <w:t xml:space="preserve"> Briser le cycle de la malnutrition rurale.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2" w:tgtFrame="_blank" w:history="1">
        <w:r w:rsidRPr="002920BB">
          <w:rPr>
            <w:rStyle w:val="Lienhypertexte"/>
            <w:rFonts w:ascii="Garamond" w:hAnsi="Garamond"/>
          </w:rPr>
          <w:t>Fao</w:t>
        </w:r>
      </w:hyperlink>
    </w:p>
    <w:p w14:paraId="1B7BB3E8" w14:textId="77777777" w:rsidR="00FE4D90" w:rsidRPr="002920BB" w:rsidRDefault="00FE4D90" w:rsidP="00FE4D90">
      <w:pPr>
        <w:ind w:left="360"/>
        <w:jc w:val="both"/>
        <w:rPr>
          <w:rFonts w:ascii="Garamond" w:hAnsi="Garamond"/>
        </w:rPr>
      </w:pPr>
      <w:r w:rsidRPr="002920BB">
        <w:rPr>
          <w:rFonts w:ascii="Garamond" w:hAnsi="Garamond"/>
          <w:b/>
          <w:bCs/>
        </w:rPr>
        <w:t>FAO. (2017).</w:t>
      </w:r>
      <w:r w:rsidRPr="002920BB">
        <w:rPr>
          <w:rFonts w:ascii="Garamond" w:hAnsi="Garamond"/>
        </w:rPr>
        <w:t xml:space="preserve"> L'État de la sécurité alimentaire et de la nutrition dans le monde </w:t>
      </w:r>
      <w:proofErr w:type="gramStart"/>
      <w:r w:rsidRPr="002920BB">
        <w:rPr>
          <w:rFonts w:ascii="Garamond" w:hAnsi="Garamond"/>
        </w:rPr>
        <w:t>2017:</w:t>
      </w:r>
      <w:proofErr w:type="gramEnd"/>
      <w:r w:rsidRPr="002920BB">
        <w:rPr>
          <w:rFonts w:ascii="Garamond" w:hAnsi="Garamond"/>
        </w:rPr>
        <w:t xml:space="preserve"> Renforcer la résilience pour favoriser la paix et la sécurité alimentaire.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3" w:tgtFrame="_blank" w:history="1">
        <w:r w:rsidRPr="002920BB">
          <w:rPr>
            <w:rStyle w:val="Lienhypertexte"/>
            <w:rFonts w:ascii="Garamond" w:hAnsi="Garamond"/>
          </w:rPr>
          <w:t>Fao</w:t>
        </w:r>
      </w:hyperlink>
    </w:p>
    <w:p w14:paraId="73B179A9" w14:textId="77777777" w:rsidR="00FE4D90" w:rsidRPr="002920BB" w:rsidRDefault="00FE4D90" w:rsidP="00FE4D90">
      <w:pPr>
        <w:ind w:left="360"/>
        <w:jc w:val="both"/>
        <w:rPr>
          <w:rFonts w:ascii="Garamond" w:hAnsi="Garamond"/>
        </w:rPr>
      </w:pPr>
      <w:r w:rsidRPr="002920BB">
        <w:rPr>
          <w:rFonts w:ascii="Garamond" w:hAnsi="Garamond"/>
          <w:b/>
          <w:bCs/>
        </w:rPr>
        <w:t>FAO. (2018).</w:t>
      </w:r>
      <w:r w:rsidRPr="002920BB">
        <w:rPr>
          <w:rFonts w:ascii="Garamond" w:hAnsi="Garamond"/>
        </w:rPr>
        <w:t xml:space="preserve"> L'État de la sécurité alimentaire et de la nutrition dans le monde </w:t>
      </w:r>
      <w:proofErr w:type="gramStart"/>
      <w:r w:rsidRPr="002920BB">
        <w:rPr>
          <w:rFonts w:ascii="Garamond" w:hAnsi="Garamond"/>
        </w:rPr>
        <w:t>2018:</w:t>
      </w:r>
      <w:proofErr w:type="gramEnd"/>
      <w:r w:rsidRPr="002920BB">
        <w:rPr>
          <w:rFonts w:ascii="Garamond" w:hAnsi="Garamond"/>
        </w:rPr>
        <w:t xml:space="preserve"> Renforcer la résilience face aux changements climatiques pour la sécurité alimentaire et la nutrition.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4" w:tgtFrame="_blank" w:history="1">
        <w:r w:rsidRPr="002920BB">
          <w:rPr>
            <w:rStyle w:val="Lienhypertexte"/>
            <w:rFonts w:ascii="Garamond" w:hAnsi="Garamond"/>
          </w:rPr>
          <w:t>Fao</w:t>
        </w:r>
      </w:hyperlink>
    </w:p>
    <w:p w14:paraId="7A9532F0" w14:textId="77777777" w:rsidR="00FE4D90" w:rsidRPr="002920BB" w:rsidRDefault="00FE4D90" w:rsidP="00FE4D90">
      <w:pPr>
        <w:ind w:left="360"/>
        <w:jc w:val="both"/>
        <w:rPr>
          <w:rFonts w:ascii="Garamond" w:hAnsi="Garamond"/>
        </w:rPr>
      </w:pPr>
      <w:r w:rsidRPr="002920BB">
        <w:rPr>
          <w:rFonts w:ascii="Garamond" w:hAnsi="Garamond"/>
          <w:b/>
          <w:bCs/>
        </w:rPr>
        <w:t>FAO. (2019).</w:t>
      </w:r>
      <w:r w:rsidRPr="002920BB">
        <w:rPr>
          <w:rFonts w:ascii="Garamond" w:hAnsi="Garamond"/>
        </w:rPr>
        <w:t xml:space="preserve"> L'État de la sécurité alimentaire et de la nutrition dans le monde </w:t>
      </w:r>
      <w:proofErr w:type="gramStart"/>
      <w:r w:rsidRPr="002920BB">
        <w:rPr>
          <w:rFonts w:ascii="Garamond" w:hAnsi="Garamond"/>
        </w:rPr>
        <w:t>2019:</w:t>
      </w:r>
      <w:proofErr w:type="gramEnd"/>
      <w:r w:rsidRPr="002920BB">
        <w:rPr>
          <w:rFonts w:ascii="Garamond" w:hAnsi="Garamond"/>
        </w:rPr>
        <w:t xml:space="preserve"> Se prémunir contre les ralentissements et les fléchissements économiques.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5" w:tgtFrame="_blank" w:history="1">
        <w:r w:rsidRPr="002920BB">
          <w:rPr>
            <w:rStyle w:val="Lienhypertexte"/>
            <w:rFonts w:ascii="Garamond" w:hAnsi="Garamond"/>
          </w:rPr>
          <w:t>Fao</w:t>
        </w:r>
      </w:hyperlink>
    </w:p>
    <w:p w14:paraId="48D02CC7" w14:textId="77777777" w:rsidR="00FE4D90" w:rsidRPr="002920BB" w:rsidRDefault="00FE4D90" w:rsidP="00FE4D90">
      <w:pPr>
        <w:ind w:left="360"/>
        <w:jc w:val="both"/>
        <w:rPr>
          <w:rFonts w:ascii="Garamond" w:hAnsi="Garamond"/>
        </w:rPr>
      </w:pPr>
      <w:r w:rsidRPr="002920BB">
        <w:rPr>
          <w:rFonts w:ascii="Garamond" w:hAnsi="Garamond"/>
          <w:b/>
          <w:bCs/>
        </w:rPr>
        <w:t>FAO. (2020).</w:t>
      </w:r>
      <w:r w:rsidRPr="002920BB">
        <w:rPr>
          <w:rFonts w:ascii="Garamond" w:hAnsi="Garamond"/>
        </w:rPr>
        <w:t xml:space="preserve"> L'État de la sécurité alimentaire et de la nutrition dans le monde </w:t>
      </w:r>
      <w:proofErr w:type="gramStart"/>
      <w:r w:rsidRPr="002920BB">
        <w:rPr>
          <w:rFonts w:ascii="Garamond" w:hAnsi="Garamond"/>
        </w:rPr>
        <w:t>2020:</w:t>
      </w:r>
      <w:proofErr w:type="gramEnd"/>
      <w:r w:rsidRPr="002920BB">
        <w:rPr>
          <w:rFonts w:ascii="Garamond" w:hAnsi="Garamond"/>
        </w:rPr>
        <w:t xml:space="preserve"> Transformer les systèmes alimentaires pour une alimentation saine et abordable.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6" w:tgtFrame="_blank" w:history="1">
        <w:r w:rsidRPr="002920BB">
          <w:rPr>
            <w:rStyle w:val="Lienhypertexte"/>
            <w:rFonts w:ascii="Garamond" w:hAnsi="Garamond"/>
          </w:rPr>
          <w:t>Fao</w:t>
        </w:r>
      </w:hyperlink>
    </w:p>
    <w:p w14:paraId="7552B76A" w14:textId="77777777" w:rsidR="00FE4D90" w:rsidRPr="002920BB" w:rsidRDefault="00FE4D90" w:rsidP="00FE4D90">
      <w:pPr>
        <w:ind w:left="360"/>
        <w:jc w:val="both"/>
        <w:rPr>
          <w:rFonts w:ascii="Garamond" w:hAnsi="Garamond"/>
        </w:rPr>
      </w:pPr>
      <w:r w:rsidRPr="002920BB">
        <w:rPr>
          <w:rFonts w:ascii="Garamond" w:hAnsi="Garamond"/>
          <w:b/>
          <w:bCs/>
        </w:rPr>
        <w:t>FAO. (2021).</w:t>
      </w:r>
      <w:r w:rsidRPr="002920BB">
        <w:rPr>
          <w:rFonts w:ascii="Garamond" w:hAnsi="Garamond"/>
        </w:rPr>
        <w:t xml:space="preserve"> L'État de la sécurité alimentaire et de la nutrition dans le monde </w:t>
      </w:r>
      <w:proofErr w:type="gramStart"/>
      <w:r w:rsidRPr="002920BB">
        <w:rPr>
          <w:rFonts w:ascii="Garamond" w:hAnsi="Garamond"/>
        </w:rPr>
        <w:t>2021:</w:t>
      </w:r>
      <w:proofErr w:type="gramEnd"/>
      <w:r w:rsidRPr="002920BB">
        <w:rPr>
          <w:rFonts w:ascii="Garamond" w:hAnsi="Garamond"/>
        </w:rPr>
        <w:t xml:space="preserve"> Transformer les systèmes alimentaires pour que la sécurité alimentaire, une meilleure nutrition et une alimentation saine et abordable soient une réalité pour tous.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7" w:tgtFrame="_blank" w:history="1">
        <w:r w:rsidRPr="002920BB">
          <w:rPr>
            <w:rStyle w:val="Lienhypertexte"/>
            <w:rFonts w:ascii="Garamond" w:hAnsi="Garamond"/>
          </w:rPr>
          <w:t>Fao</w:t>
        </w:r>
      </w:hyperlink>
    </w:p>
    <w:p w14:paraId="015357A5" w14:textId="77777777" w:rsidR="00FE4D90" w:rsidRPr="002920BB" w:rsidRDefault="00FE4D90" w:rsidP="00FE4D90">
      <w:pPr>
        <w:ind w:left="360"/>
        <w:jc w:val="both"/>
        <w:rPr>
          <w:rFonts w:ascii="Garamond" w:hAnsi="Garamond"/>
        </w:rPr>
      </w:pPr>
      <w:r w:rsidRPr="002920BB">
        <w:rPr>
          <w:rFonts w:ascii="Garamond" w:hAnsi="Garamond"/>
          <w:b/>
          <w:bCs/>
        </w:rPr>
        <w:t>FAO. (2022).</w:t>
      </w:r>
      <w:r w:rsidRPr="002920BB">
        <w:rPr>
          <w:rFonts w:ascii="Garamond" w:hAnsi="Garamond"/>
        </w:rPr>
        <w:t xml:space="preserve"> L'État de la sécurité alimentaire et de la nutrition dans le monde </w:t>
      </w:r>
      <w:proofErr w:type="gramStart"/>
      <w:r w:rsidRPr="002920BB">
        <w:rPr>
          <w:rFonts w:ascii="Garamond" w:hAnsi="Garamond"/>
        </w:rPr>
        <w:t>2022:</w:t>
      </w:r>
      <w:proofErr w:type="gramEnd"/>
      <w:r w:rsidRPr="002920BB">
        <w:rPr>
          <w:rFonts w:ascii="Garamond" w:hAnsi="Garamond"/>
        </w:rPr>
        <w:t xml:space="preserve"> Réorienter les politiques alimentaires et agricoles pour rendre l'alimentation saine plus abordable.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8" w:tgtFrame="_blank" w:history="1">
        <w:r w:rsidRPr="002920BB">
          <w:rPr>
            <w:rStyle w:val="Lienhypertexte"/>
            <w:rFonts w:ascii="Garamond" w:hAnsi="Garamond"/>
          </w:rPr>
          <w:t>Fao</w:t>
        </w:r>
      </w:hyperlink>
    </w:p>
    <w:p w14:paraId="75560B69" w14:textId="77777777" w:rsidR="00FE4D90" w:rsidRPr="002920BB" w:rsidRDefault="00FE4D90" w:rsidP="00FE4D90">
      <w:pPr>
        <w:ind w:left="360"/>
        <w:jc w:val="both"/>
        <w:rPr>
          <w:rFonts w:ascii="Garamond" w:hAnsi="Garamond"/>
        </w:rPr>
      </w:pPr>
      <w:r w:rsidRPr="002920BB">
        <w:rPr>
          <w:rFonts w:ascii="Garamond" w:hAnsi="Garamond"/>
          <w:b/>
          <w:bCs/>
        </w:rPr>
        <w:lastRenderedPageBreak/>
        <w:t>FAO. (2023).</w:t>
      </w:r>
      <w:r w:rsidRPr="002920BB">
        <w:rPr>
          <w:rFonts w:ascii="Garamond" w:hAnsi="Garamond"/>
        </w:rPr>
        <w:t xml:space="preserve"> L'État de la sécurité alimentaire et de la nutrition dans le monde </w:t>
      </w:r>
      <w:proofErr w:type="gramStart"/>
      <w:r w:rsidRPr="002920BB">
        <w:rPr>
          <w:rFonts w:ascii="Garamond" w:hAnsi="Garamond"/>
        </w:rPr>
        <w:t>2023:</w:t>
      </w:r>
      <w:proofErr w:type="gramEnd"/>
      <w:r w:rsidRPr="002920BB">
        <w:rPr>
          <w:rFonts w:ascii="Garamond" w:hAnsi="Garamond"/>
        </w:rPr>
        <w:t xml:space="preserve"> L'urbanisation, la transformation des systèmes agroalimentaires et l'accès à une alimentation saine le long du continuum rural-urbain.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w:t>
      </w:r>
      <w:hyperlink r:id="rId79" w:history="1">
        <w:r w:rsidRPr="002920BB">
          <w:rPr>
            <w:rStyle w:val="Lienhypertexte"/>
            <w:rFonts w:ascii="Garamond" w:hAnsi="Garamond"/>
          </w:rPr>
          <w:t>https://doi.org/10.4060/cc3017fr</w:t>
        </w:r>
      </w:hyperlink>
      <w:r w:rsidRPr="002920BB">
        <w:rPr>
          <w:rFonts w:ascii="Garamond" w:hAnsi="Garamond"/>
        </w:rPr>
        <w:t xml:space="preserve"> </w:t>
      </w:r>
      <w:hyperlink r:id="rId80" w:tgtFrame="_blank" w:history="1">
        <w:r w:rsidRPr="002920BB">
          <w:rPr>
            <w:rStyle w:val="Lienhypertexte"/>
            <w:rFonts w:ascii="Garamond" w:hAnsi="Garamond"/>
          </w:rPr>
          <w:t>Fao</w:t>
        </w:r>
      </w:hyperlink>
    </w:p>
    <w:p w14:paraId="0100BD60" w14:textId="77777777" w:rsidR="00FE4D90" w:rsidRPr="002920BB" w:rsidRDefault="00FE4D90" w:rsidP="00FE4D90">
      <w:pPr>
        <w:ind w:left="360"/>
        <w:jc w:val="both"/>
        <w:rPr>
          <w:rFonts w:ascii="Garamond" w:hAnsi="Garamond"/>
        </w:rPr>
      </w:pPr>
      <w:r w:rsidRPr="002920BB">
        <w:rPr>
          <w:rFonts w:ascii="Garamond" w:hAnsi="Garamond"/>
          <w:b/>
          <w:bCs/>
        </w:rPr>
        <w:t>FAO. (2024).</w:t>
      </w:r>
      <w:r w:rsidRPr="002920BB">
        <w:rPr>
          <w:rFonts w:ascii="Garamond" w:hAnsi="Garamond"/>
        </w:rPr>
        <w:t xml:space="preserve"> Annuaire statistique de la FAO </w:t>
      </w:r>
      <w:proofErr w:type="gramStart"/>
      <w:r w:rsidRPr="002920BB">
        <w:rPr>
          <w:rFonts w:ascii="Garamond" w:hAnsi="Garamond"/>
        </w:rPr>
        <w:t>2024:</w:t>
      </w:r>
      <w:proofErr w:type="gramEnd"/>
      <w:r w:rsidRPr="002920BB">
        <w:rPr>
          <w:rFonts w:ascii="Garamond" w:hAnsi="Garamond"/>
        </w:rPr>
        <w:t xml:space="preserve"> L'alimentation et l'agriculture dans le monde. </w:t>
      </w:r>
      <w:hyperlink r:id="rId81" w:tgtFrame="_blank" w:history="1">
        <w:r w:rsidRPr="002920BB">
          <w:rPr>
            <w:rStyle w:val="Lienhypertexte"/>
            <w:rFonts w:ascii="Garamond" w:hAnsi="Garamond"/>
          </w:rPr>
          <w:t>Statistics</w:t>
        </w:r>
      </w:hyperlink>
      <w:hyperlink r:id="rId82" w:tgtFrame="_blank" w:history="1">
        <w:r w:rsidRPr="002920BB">
          <w:rPr>
            <w:rStyle w:val="Lienhypertexte"/>
            <w:rFonts w:ascii="Garamond" w:hAnsi="Garamond"/>
          </w:rPr>
          <w:t>Newsroom</w:t>
        </w:r>
      </w:hyperlink>
      <w:r w:rsidRPr="002920BB">
        <w:rPr>
          <w:rFonts w:ascii="Garamond" w:hAnsi="Garamond"/>
        </w:rPr>
        <w:t xml:space="preserve"> Rome: Organisation des Nations Unies pour l'alimentation et l'agriculture. </w:t>
      </w:r>
      <w:hyperlink r:id="rId83" w:history="1">
        <w:r w:rsidRPr="002920BB">
          <w:rPr>
            <w:rStyle w:val="Lienhypertexte"/>
            <w:rFonts w:ascii="Garamond" w:hAnsi="Garamond"/>
          </w:rPr>
          <w:t>https://www.fao.org/faostat/</w:t>
        </w:r>
      </w:hyperlink>
      <w:r w:rsidRPr="002920BB">
        <w:rPr>
          <w:rFonts w:ascii="Garamond" w:hAnsi="Garamond"/>
        </w:rPr>
        <w:t xml:space="preserve"> </w:t>
      </w:r>
      <w:hyperlink r:id="rId84" w:tgtFrame="_blank" w:history="1">
        <w:r w:rsidRPr="002920BB">
          <w:rPr>
            <w:rStyle w:val="Lienhypertexte"/>
            <w:rFonts w:ascii="Garamond" w:hAnsi="Garamond"/>
          </w:rPr>
          <w:t>Fao</w:t>
        </w:r>
      </w:hyperlink>
    </w:p>
    <w:p w14:paraId="146DBF0E" w14:textId="77777777" w:rsidR="00FE4D90" w:rsidRPr="002920BB" w:rsidRDefault="00FE4D90" w:rsidP="00FE4D90">
      <w:pPr>
        <w:ind w:left="360"/>
        <w:jc w:val="both"/>
        <w:rPr>
          <w:rFonts w:ascii="Garamond" w:hAnsi="Garamond"/>
          <w:lang w:val="pt-PT"/>
        </w:rPr>
      </w:pPr>
      <w:r w:rsidRPr="002920BB">
        <w:rPr>
          <w:rFonts w:ascii="Garamond" w:hAnsi="Garamond"/>
          <w:b/>
          <w:bCs/>
        </w:rPr>
        <w:t>FAOSTAT. (2016).</w:t>
      </w:r>
      <w:r w:rsidRPr="002920BB">
        <w:rPr>
          <w:rFonts w:ascii="Garamond" w:hAnsi="Garamond"/>
        </w:rPr>
        <w:t xml:space="preserve"> Base de données </w:t>
      </w:r>
      <w:proofErr w:type="gramStart"/>
      <w:r w:rsidRPr="002920BB">
        <w:rPr>
          <w:rFonts w:ascii="Garamond" w:hAnsi="Garamond"/>
        </w:rPr>
        <w:t>statistiques:</w:t>
      </w:r>
      <w:proofErr w:type="gramEnd"/>
      <w:r w:rsidRPr="002920BB">
        <w:rPr>
          <w:rFonts w:ascii="Garamond" w:hAnsi="Garamond"/>
        </w:rPr>
        <w:t xml:space="preserve"> Statistiques de production agricole pour le Tchad. </w:t>
      </w:r>
      <w:hyperlink r:id="rId85" w:tgtFrame="_blank" w:history="1">
        <w:r w:rsidRPr="002920BB">
          <w:rPr>
            <w:rStyle w:val="Lienhypertexte"/>
            <w:rFonts w:ascii="Garamond" w:hAnsi="Garamond"/>
            <w:lang w:val="pt-PT"/>
          </w:rPr>
          <w:t>Fao</w:t>
        </w:r>
      </w:hyperlink>
      <w:hyperlink r:id="rId86" w:tgtFrame="_blank" w:history="1">
        <w:r w:rsidRPr="002920BB">
          <w:rPr>
            <w:rStyle w:val="Lienhypertexte"/>
            <w:rFonts w:ascii="Garamond" w:hAnsi="Garamond"/>
            <w:lang w:val="pt-PT"/>
          </w:rPr>
          <w:t>Fao</w:t>
        </w:r>
      </w:hyperlink>
      <w:r w:rsidRPr="002920BB">
        <w:rPr>
          <w:rFonts w:ascii="Garamond" w:hAnsi="Garamond"/>
          <w:lang w:val="pt-PT"/>
        </w:rPr>
        <w:t xml:space="preserve"> Rome: FAO. </w:t>
      </w:r>
      <w:r>
        <w:fldChar w:fldCharType="begin"/>
      </w:r>
      <w:r w:rsidRPr="00881D15">
        <w:rPr>
          <w:lang w:val="pt-PT"/>
        </w:rPr>
        <w:instrText>HYPERLINK "https://www.fao.org/faostat/fr/" \l "country/43"</w:instrText>
      </w:r>
      <w:r>
        <w:fldChar w:fldCharType="separate"/>
      </w:r>
      <w:r w:rsidRPr="002920BB">
        <w:rPr>
          <w:rStyle w:val="Lienhypertexte"/>
          <w:rFonts w:ascii="Garamond" w:hAnsi="Garamond"/>
          <w:lang w:val="pt-PT"/>
        </w:rPr>
        <w:t>https://www.fao.org/faostat/fr/#country/43</w:t>
      </w:r>
      <w:r>
        <w:fldChar w:fldCharType="end"/>
      </w:r>
    </w:p>
    <w:p w14:paraId="514731E3" w14:textId="77777777" w:rsidR="00FE4D90" w:rsidRPr="00881D15" w:rsidRDefault="00FE4D90" w:rsidP="00FE4D90">
      <w:pPr>
        <w:ind w:left="360"/>
        <w:jc w:val="both"/>
        <w:rPr>
          <w:rFonts w:ascii="Garamond" w:hAnsi="Garamond"/>
          <w:lang w:val="en-US"/>
        </w:rPr>
      </w:pPr>
      <w:r w:rsidRPr="002920BB">
        <w:rPr>
          <w:rFonts w:ascii="Garamond" w:hAnsi="Garamond"/>
          <w:b/>
          <w:bCs/>
          <w:lang w:val="pt-PT"/>
        </w:rPr>
        <w:t>Faye, A., Webber, H., Naab, J.B., MacCarthy, D.S., Adam, M., Ewert, F., Lamers, J.P.A., Schleussner, C.-F., Ruane, A., Gessner, U., Hoogenboom, G., Boote, K., Shelia, V., Saeed, F., Wisser, D., Hadir, S., Laux, P., &amp; Gaiser, T. (2018).</w:t>
      </w:r>
      <w:r w:rsidRPr="002920BB">
        <w:rPr>
          <w:rFonts w:ascii="Garamond" w:hAnsi="Garamond"/>
          <w:lang w:val="pt-PT"/>
        </w:rPr>
        <w:t xml:space="preserve"> </w:t>
      </w:r>
      <w:r w:rsidRPr="00881D15">
        <w:rPr>
          <w:rFonts w:ascii="Garamond" w:hAnsi="Garamond"/>
          <w:lang w:val="en-US"/>
        </w:rPr>
        <w:t xml:space="preserve">Impacts of 1.5 versus 2.0°C on cereal yields in the West African Sudan Savanna. </w:t>
      </w:r>
      <w:hyperlink r:id="rId87" w:tgtFrame="_blank" w:history="1">
        <w:r w:rsidRPr="00881D15">
          <w:rPr>
            <w:rStyle w:val="Lienhypertexte"/>
            <w:rFonts w:ascii="Garamond" w:hAnsi="Garamond"/>
            <w:lang w:val="en-US"/>
          </w:rPr>
          <w:t>Academicjournals</w:t>
        </w:r>
      </w:hyperlink>
      <w:r w:rsidRPr="00881D15">
        <w:rPr>
          <w:rFonts w:ascii="Garamond" w:hAnsi="Garamond"/>
          <w:lang w:val="en-US"/>
        </w:rPr>
        <w:t xml:space="preserve"> </w:t>
      </w:r>
      <w:r w:rsidRPr="00881D15">
        <w:rPr>
          <w:rFonts w:ascii="Garamond" w:hAnsi="Garamond"/>
          <w:i/>
          <w:iCs/>
          <w:lang w:val="en-US"/>
        </w:rPr>
        <w:t>Environmental Research Letters</w:t>
      </w:r>
      <w:r w:rsidRPr="00881D15">
        <w:rPr>
          <w:rFonts w:ascii="Garamond" w:hAnsi="Garamond"/>
          <w:lang w:val="en-US"/>
        </w:rPr>
        <w:t xml:space="preserve">, 13(3), 034014. </w:t>
      </w:r>
      <w:hyperlink r:id="rId88" w:history="1">
        <w:r w:rsidRPr="00881D15">
          <w:rPr>
            <w:rStyle w:val="Lienhypertexte"/>
            <w:rFonts w:ascii="Garamond" w:hAnsi="Garamond"/>
            <w:lang w:val="en-US"/>
          </w:rPr>
          <w:t>https://doi.org/10.1088/1748-9326/aaab40</w:t>
        </w:r>
      </w:hyperlink>
    </w:p>
    <w:p w14:paraId="3351A07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Félix, G.F., </w:t>
      </w:r>
      <w:proofErr w:type="spellStart"/>
      <w:r w:rsidRPr="00881D15">
        <w:rPr>
          <w:rFonts w:ascii="Garamond" w:hAnsi="Garamond"/>
          <w:b/>
          <w:bCs/>
          <w:lang w:val="en-US"/>
        </w:rPr>
        <w:t>Scholberg</w:t>
      </w:r>
      <w:proofErr w:type="spellEnd"/>
      <w:r w:rsidRPr="00881D15">
        <w:rPr>
          <w:rFonts w:ascii="Garamond" w:hAnsi="Garamond"/>
          <w:b/>
          <w:bCs/>
          <w:lang w:val="en-US"/>
        </w:rPr>
        <w:t xml:space="preserve">, J.M.S., Clermont-Dauphin, C., </w:t>
      </w:r>
      <w:proofErr w:type="spellStart"/>
      <w:r w:rsidRPr="00881D15">
        <w:rPr>
          <w:rFonts w:ascii="Garamond" w:hAnsi="Garamond"/>
          <w:b/>
          <w:bCs/>
          <w:lang w:val="en-US"/>
        </w:rPr>
        <w:t>Cournac</w:t>
      </w:r>
      <w:proofErr w:type="spellEnd"/>
      <w:r w:rsidRPr="00881D15">
        <w:rPr>
          <w:rFonts w:ascii="Garamond" w:hAnsi="Garamond"/>
          <w:b/>
          <w:bCs/>
          <w:lang w:val="en-US"/>
        </w:rPr>
        <w:t xml:space="preserve">, L., &amp; </w:t>
      </w:r>
      <w:proofErr w:type="spellStart"/>
      <w:r w:rsidRPr="00881D15">
        <w:rPr>
          <w:rFonts w:ascii="Garamond" w:hAnsi="Garamond"/>
          <w:b/>
          <w:bCs/>
          <w:lang w:val="en-US"/>
        </w:rPr>
        <w:t>Tittonell</w:t>
      </w:r>
      <w:proofErr w:type="spellEnd"/>
      <w:r w:rsidRPr="00881D15">
        <w:rPr>
          <w:rFonts w:ascii="Garamond" w:hAnsi="Garamond"/>
          <w:b/>
          <w:bCs/>
          <w:lang w:val="en-US"/>
        </w:rPr>
        <w:t>, P. (2019).</w:t>
      </w:r>
      <w:r w:rsidRPr="00881D15">
        <w:rPr>
          <w:rFonts w:ascii="Garamond" w:hAnsi="Garamond"/>
          <w:lang w:val="en-US"/>
        </w:rPr>
        <w:t xml:space="preserve"> Enhancing agroecosystem productivity with woody perennials in semi-arid West Africa. A meta-analysis. </w:t>
      </w:r>
      <w:r w:rsidRPr="00881D15">
        <w:rPr>
          <w:rFonts w:ascii="Garamond" w:hAnsi="Garamond"/>
          <w:i/>
          <w:iCs/>
          <w:lang w:val="en-US"/>
        </w:rPr>
        <w:t>Agronomy for Sustainable Development</w:t>
      </w:r>
      <w:r w:rsidRPr="00881D15">
        <w:rPr>
          <w:rFonts w:ascii="Garamond" w:hAnsi="Garamond"/>
          <w:lang w:val="en-US"/>
        </w:rPr>
        <w:t xml:space="preserve">, 38(6), 57. </w:t>
      </w:r>
      <w:hyperlink r:id="rId89" w:history="1">
        <w:r w:rsidRPr="00881D15">
          <w:rPr>
            <w:rStyle w:val="Lienhypertexte"/>
            <w:rFonts w:ascii="Garamond" w:hAnsi="Garamond"/>
            <w:lang w:val="en-US"/>
          </w:rPr>
          <w:t>https://doi.org/10.1007/s13593-018-0533-3</w:t>
        </w:r>
      </w:hyperlink>
    </w:p>
    <w:p w14:paraId="5D8643B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FEWS NET. (2016).</w:t>
      </w:r>
      <w:r w:rsidRPr="00881D15">
        <w:rPr>
          <w:rFonts w:ascii="Garamond" w:hAnsi="Garamond"/>
          <w:lang w:val="en-US"/>
        </w:rPr>
        <w:t xml:space="preserve"> Chad Food Security Outlook: Above-average harvests improve food security. </w:t>
      </w:r>
      <w:hyperlink r:id="rId90" w:tgtFrame="_blank" w:history="1">
        <w:r w:rsidRPr="00881D15">
          <w:rPr>
            <w:rStyle w:val="Lienhypertexte"/>
            <w:rFonts w:ascii="Garamond" w:hAnsi="Garamond"/>
            <w:lang w:val="en-US"/>
          </w:rPr>
          <w:t>ResearchGate</w:t>
        </w:r>
      </w:hyperlink>
      <w:r w:rsidRPr="00881D15">
        <w:rPr>
          <w:rFonts w:ascii="Garamond" w:hAnsi="Garamond"/>
          <w:lang w:val="en-US"/>
        </w:rPr>
        <w:t xml:space="preserve"> Washington, D.C.: Famine Early Warning Systems Network. </w:t>
      </w:r>
      <w:hyperlink r:id="rId91" w:history="1">
        <w:r w:rsidRPr="00881D15">
          <w:rPr>
            <w:rStyle w:val="Lienhypertexte"/>
            <w:rFonts w:ascii="Garamond" w:hAnsi="Garamond"/>
            <w:lang w:val="en-US"/>
          </w:rPr>
          <w:t>https://fews.net/</w:t>
        </w:r>
      </w:hyperlink>
    </w:p>
    <w:p w14:paraId="02E14DDB" w14:textId="77777777" w:rsidR="00FE4D90" w:rsidRPr="002920BB" w:rsidRDefault="00FE4D90" w:rsidP="00FE4D90">
      <w:pPr>
        <w:ind w:left="360"/>
        <w:jc w:val="both"/>
        <w:rPr>
          <w:rFonts w:ascii="Garamond" w:hAnsi="Garamond"/>
        </w:rPr>
      </w:pPr>
      <w:r w:rsidRPr="00881D15">
        <w:rPr>
          <w:rFonts w:ascii="Garamond" w:hAnsi="Garamond"/>
          <w:b/>
          <w:bCs/>
          <w:lang w:val="en-US"/>
        </w:rPr>
        <w:t>FMI. (2023).</w:t>
      </w:r>
      <w:r w:rsidRPr="00881D15">
        <w:rPr>
          <w:rFonts w:ascii="Garamond" w:hAnsi="Garamond"/>
          <w:lang w:val="en-US"/>
        </w:rPr>
        <w:t xml:space="preserve"> Chad: Article IV Consultation Staff Report. </w:t>
      </w:r>
      <w:r w:rsidRPr="002920BB">
        <w:rPr>
          <w:rFonts w:ascii="Garamond" w:hAnsi="Garamond"/>
        </w:rPr>
        <w:t xml:space="preserve">Washington, </w:t>
      </w:r>
      <w:proofErr w:type="gramStart"/>
      <w:r w:rsidRPr="002920BB">
        <w:rPr>
          <w:rFonts w:ascii="Garamond" w:hAnsi="Garamond"/>
        </w:rPr>
        <w:t>D.C.:</w:t>
      </w:r>
      <w:proofErr w:type="gramEnd"/>
      <w:r w:rsidRPr="002920BB">
        <w:rPr>
          <w:rFonts w:ascii="Garamond" w:hAnsi="Garamond"/>
        </w:rPr>
        <w:t xml:space="preserve"> Fonds monétaire international.</w:t>
      </w:r>
    </w:p>
    <w:p w14:paraId="187473C6" w14:textId="77777777" w:rsidR="00FE4D90" w:rsidRPr="002920BB" w:rsidRDefault="00FE4D90" w:rsidP="00FE4D90">
      <w:pPr>
        <w:ind w:left="360"/>
        <w:jc w:val="both"/>
        <w:rPr>
          <w:rFonts w:ascii="Garamond" w:hAnsi="Garamond"/>
        </w:rPr>
      </w:pPr>
      <w:r w:rsidRPr="00881D15">
        <w:rPr>
          <w:rFonts w:ascii="Garamond" w:hAnsi="Garamond"/>
          <w:b/>
          <w:bCs/>
          <w:lang w:val="en-US"/>
        </w:rPr>
        <w:t>Food and Agriculture Organization of the United Nations. (2017).</w:t>
      </w:r>
      <w:r w:rsidRPr="00881D15">
        <w:rPr>
          <w:rFonts w:ascii="Garamond" w:hAnsi="Garamond"/>
          <w:lang w:val="en-US"/>
        </w:rPr>
        <w:t xml:space="preserve"> Regional overview of food security and nutrition in Africa 2017. </w:t>
      </w:r>
      <w:proofErr w:type="gramStart"/>
      <w:r w:rsidRPr="002920BB">
        <w:rPr>
          <w:rFonts w:ascii="Garamond" w:hAnsi="Garamond"/>
        </w:rPr>
        <w:t>Accra:</w:t>
      </w:r>
      <w:proofErr w:type="gramEnd"/>
      <w:r w:rsidRPr="002920BB">
        <w:rPr>
          <w:rFonts w:ascii="Garamond" w:hAnsi="Garamond"/>
        </w:rPr>
        <w:t xml:space="preserve"> FAO </w:t>
      </w:r>
      <w:proofErr w:type="spellStart"/>
      <w:r w:rsidRPr="002920BB">
        <w:rPr>
          <w:rFonts w:ascii="Garamond" w:hAnsi="Garamond"/>
        </w:rPr>
        <w:t>Regional</w:t>
      </w:r>
      <w:proofErr w:type="spellEnd"/>
      <w:r w:rsidRPr="002920BB">
        <w:rPr>
          <w:rFonts w:ascii="Garamond" w:hAnsi="Garamond"/>
        </w:rPr>
        <w:t xml:space="preserve"> Office for </w:t>
      </w:r>
      <w:proofErr w:type="spellStart"/>
      <w:r w:rsidRPr="002920BB">
        <w:rPr>
          <w:rFonts w:ascii="Garamond" w:hAnsi="Garamond"/>
        </w:rPr>
        <w:t>Africa</w:t>
      </w:r>
      <w:proofErr w:type="spellEnd"/>
      <w:r w:rsidRPr="002920BB">
        <w:rPr>
          <w:rFonts w:ascii="Garamond" w:hAnsi="Garamond"/>
        </w:rPr>
        <w:t>.</w:t>
      </w:r>
    </w:p>
    <w:p w14:paraId="468A22A9" w14:textId="77777777" w:rsidR="00FE4D90" w:rsidRPr="002920BB" w:rsidRDefault="00FE4D90" w:rsidP="00FE4D90">
      <w:pPr>
        <w:ind w:left="360"/>
        <w:jc w:val="both"/>
        <w:rPr>
          <w:rFonts w:ascii="Garamond" w:hAnsi="Garamond"/>
          <w:lang w:val="pt-PT"/>
        </w:rPr>
      </w:pPr>
      <w:r w:rsidRPr="002920BB">
        <w:rPr>
          <w:rFonts w:ascii="Garamond" w:hAnsi="Garamond"/>
          <w:b/>
          <w:bCs/>
        </w:rPr>
        <w:t>Fusiller, J.L. (1994).</w:t>
      </w:r>
      <w:r w:rsidRPr="002920BB">
        <w:rPr>
          <w:rFonts w:ascii="Garamond" w:hAnsi="Garamond"/>
        </w:rPr>
        <w:t xml:space="preserve"> Méthodes d'évaluation économique des projets agricoles en zone tropicale. </w:t>
      </w:r>
      <w:r w:rsidRPr="002920BB">
        <w:rPr>
          <w:rFonts w:ascii="Garamond" w:hAnsi="Garamond"/>
          <w:lang w:val="pt-PT"/>
        </w:rPr>
        <w:t>Paris: Économica.</w:t>
      </w:r>
    </w:p>
    <w:p w14:paraId="3C6092EC" w14:textId="77777777" w:rsidR="00FE4D90" w:rsidRPr="00881D15" w:rsidRDefault="00FE4D90" w:rsidP="00FE4D90">
      <w:pPr>
        <w:ind w:left="360"/>
        <w:jc w:val="both"/>
        <w:rPr>
          <w:rFonts w:ascii="Garamond" w:hAnsi="Garamond"/>
          <w:lang w:val="en-US"/>
        </w:rPr>
      </w:pPr>
      <w:r w:rsidRPr="002920BB">
        <w:rPr>
          <w:rFonts w:ascii="Garamond" w:hAnsi="Garamond"/>
          <w:b/>
          <w:bCs/>
          <w:lang w:val="pt-PT"/>
        </w:rPr>
        <w:t>Garti, H.A., Zangre, A.R., &amp; Atengdem, P.B. (2014).</w:t>
      </w:r>
      <w:r w:rsidRPr="002920BB">
        <w:rPr>
          <w:rFonts w:ascii="Garamond" w:hAnsi="Garamond"/>
          <w:lang w:val="pt-PT"/>
        </w:rPr>
        <w:t xml:space="preserve"> </w:t>
      </w:r>
      <w:r w:rsidRPr="00881D15">
        <w:rPr>
          <w:rFonts w:ascii="Garamond" w:hAnsi="Garamond"/>
          <w:lang w:val="en-US"/>
        </w:rPr>
        <w:t xml:space="preserve">Improving food security through agricultural productivity: The case of irrigated rice production technology in Ghana. </w:t>
      </w:r>
      <w:r w:rsidRPr="00881D15">
        <w:rPr>
          <w:rFonts w:ascii="Garamond" w:hAnsi="Garamond"/>
          <w:i/>
          <w:iCs/>
          <w:lang w:val="en-US"/>
        </w:rPr>
        <w:t>Environment, Development and Sustainability</w:t>
      </w:r>
      <w:r w:rsidRPr="00881D15">
        <w:rPr>
          <w:rFonts w:ascii="Garamond" w:hAnsi="Garamond"/>
          <w:lang w:val="en-US"/>
        </w:rPr>
        <w:t>, 16(5), 1027-1043.</w:t>
      </w:r>
    </w:p>
    <w:p w14:paraId="5FF1464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Gelly, M., </w:t>
      </w:r>
      <w:proofErr w:type="spellStart"/>
      <w:r w:rsidRPr="00881D15">
        <w:rPr>
          <w:rFonts w:ascii="Garamond" w:hAnsi="Garamond"/>
          <w:b/>
          <w:bCs/>
          <w:lang w:val="en-US"/>
        </w:rPr>
        <w:t>Recous</w:t>
      </w:r>
      <w:proofErr w:type="spellEnd"/>
      <w:r w:rsidRPr="00881D15">
        <w:rPr>
          <w:rFonts w:ascii="Garamond" w:hAnsi="Garamond"/>
          <w:b/>
          <w:bCs/>
          <w:lang w:val="en-US"/>
        </w:rPr>
        <w:t>, S., &amp; Mary, B. (2017).</w:t>
      </w:r>
      <w:r w:rsidRPr="00881D15">
        <w:rPr>
          <w:rFonts w:ascii="Garamond" w:hAnsi="Garamond"/>
          <w:lang w:val="en-US"/>
        </w:rPr>
        <w:t xml:space="preserve"> Organic matter decomposition in agricultural soils under climate change: A systematic review. </w:t>
      </w:r>
      <w:r w:rsidRPr="00881D15">
        <w:rPr>
          <w:rFonts w:ascii="Garamond" w:hAnsi="Garamond"/>
          <w:i/>
          <w:iCs/>
          <w:lang w:val="en-US"/>
        </w:rPr>
        <w:t>Agriculture, Ecosystems &amp; Environment</w:t>
      </w:r>
      <w:r w:rsidRPr="00881D15">
        <w:rPr>
          <w:rFonts w:ascii="Garamond" w:hAnsi="Garamond"/>
          <w:lang w:val="en-US"/>
        </w:rPr>
        <w:t>, 249, 97-119.</w:t>
      </w:r>
    </w:p>
    <w:p w14:paraId="46228DED"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Gereffi</w:t>
      </w:r>
      <w:proofErr w:type="spellEnd"/>
      <w:r w:rsidRPr="00881D15">
        <w:rPr>
          <w:rFonts w:ascii="Garamond" w:hAnsi="Garamond"/>
          <w:b/>
          <w:bCs/>
          <w:lang w:val="en-US"/>
        </w:rPr>
        <w:t>, G., &amp; Fernandez-Stark, K. (2023).</w:t>
      </w:r>
      <w:r w:rsidRPr="00881D15">
        <w:rPr>
          <w:rFonts w:ascii="Garamond" w:hAnsi="Garamond"/>
          <w:lang w:val="en-US"/>
        </w:rPr>
        <w:t xml:space="preserve"> Global Value Chain Analysis: A Primer (3rd ed.). Durham: Duke University Center on Globalization, Governance &amp; Competitiveness.</w:t>
      </w:r>
    </w:p>
    <w:p w14:paraId="36AB9F68"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lastRenderedPageBreak/>
        <w:t>Gereffi</w:t>
      </w:r>
      <w:proofErr w:type="spellEnd"/>
      <w:r w:rsidRPr="00881D15">
        <w:rPr>
          <w:rFonts w:ascii="Garamond" w:hAnsi="Garamond"/>
          <w:b/>
          <w:bCs/>
          <w:lang w:val="en-US"/>
        </w:rPr>
        <w:t>, G., Humphrey, J., &amp; Sturgeon, T. (2005).</w:t>
      </w:r>
      <w:r w:rsidRPr="00881D15">
        <w:rPr>
          <w:rFonts w:ascii="Garamond" w:hAnsi="Garamond"/>
          <w:lang w:val="en-US"/>
        </w:rPr>
        <w:t xml:space="preserve"> The governance of global value chains. </w:t>
      </w:r>
      <w:r w:rsidRPr="00881D15">
        <w:rPr>
          <w:rFonts w:ascii="Garamond" w:hAnsi="Garamond"/>
          <w:i/>
          <w:iCs/>
          <w:lang w:val="en-US"/>
        </w:rPr>
        <w:t>Review of International Political Economy</w:t>
      </w:r>
      <w:r w:rsidRPr="00881D15">
        <w:rPr>
          <w:rFonts w:ascii="Garamond" w:hAnsi="Garamond"/>
          <w:lang w:val="en-US"/>
        </w:rPr>
        <w:t xml:space="preserve">, 12(1), 78-104. </w:t>
      </w:r>
      <w:hyperlink r:id="rId92" w:history="1">
        <w:r w:rsidRPr="00881D15">
          <w:rPr>
            <w:rStyle w:val="Lienhypertexte"/>
            <w:rFonts w:ascii="Garamond" w:hAnsi="Garamond"/>
            <w:lang w:val="en-US"/>
          </w:rPr>
          <w:t>https://doi.org/10.1080/09692290500049805</w:t>
        </w:r>
      </w:hyperlink>
      <w:r w:rsidRPr="00881D15">
        <w:rPr>
          <w:rFonts w:ascii="Garamond" w:hAnsi="Garamond"/>
          <w:lang w:val="en-US"/>
        </w:rPr>
        <w:t xml:space="preserve"> </w:t>
      </w:r>
      <w:hyperlink r:id="rId93" w:tgtFrame="_blank" w:history="1">
        <w:r w:rsidRPr="00881D15">
          <w:rPr>
            <w:rStyle w:val="Lienhypertexte"/>
            <w:rFonts w:ascii="Garamond" w:hAnsi="Garamond"/>
            <w:lang w:val="en-US"/>
          </w:rPr>
          <w:t>Taylor &amp; Francis +2</w:t>
        </w:r>
      </w:hyperlink>
    </w:p>
    <w:p w14:paraId="710F183E"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GIZ. (2013).</w:t>
      </w:r>
      <w:r w:rsidRPr="00881D15">
        <w:rPr>
          <w:rFonts w:ascii="Garamond" w:hAnsi="Garamond"/>
          <w:lang w:val="en-US"/>
        </w:rPr>
        <w:t xml:space="preserve"> Value chain development for decent work: How to create employment and improve working conditions in targeted sectors. Eschborn: Deutsche Gesellschaft für </w:t>
      </w:r>
      <w:proofErr w:type="spellStart"/>
      <w:r w:rsidRPr="00881D15">
        <w:rPr>
          <w:rFonts w:ascii="Garamond" w:hAnsi="Garamond"/>
          <w:lang w:val="en-US"/>
        </w:rPr>
        <w:t>Internationale</w:t>
      </w:r>
      <w:proofErr w:type="spellEnd"/>
      <w:r w:rsidRPr="00881D15">
        <w:rPr>
          <w:rFonts w:ascii="Garamond" w:hAnsi="Garamond"/>
          <w:lang w:val="en-US"/>
        </w:rPr>
        <w:t xml:space="preserve"> Zusammenarbeit.</w:t>
      </w:r>
    </w:p>
    <w:p w14:paraId="6B21FCF4" w14:textId="77777777" w:rsidR="00FE4D90" w:rsidRPr="002920BB" w:rsidRDefault="00FE4D90" w:rsidP="00FE4D90">
      <w:pPr>
        <w:ind w:left="360"/>
        <w:jc w:val="both"/>
        <w:rPr>
          <w:rFonts w:ascii="Garamond" w:hAnsi="Garamond"/>
        </w:rPr>
      </w:pPr>
      <w:proofErr w:type="spellStart"/>
      <w:r w:rsidRPr="00881D15">
        <w:rPr>
          <w:rFonts w:ascii="Garamond" w:hAnsi="Garamond"/>
          <w:b/>
          <w:bCs/>
          <w:lang w:val="en-US"/>
        </w:rPr>
        <w:t>Goalbaye</w:t>
      </w:r>
      <w:proofErr w:type="spellEnd"/>
      <w:r w:rsidRPr="00881D15">
        <w:rPr>
          <w:rFonts w:ascii="Garamond" w:hAnsi="Garamond"/>
          <w:b/>
          <w:bCs/>
          <w:lang w:val="en-US"/>
        </w:rPr>
        <w:t xml:space="preserve">, T., </w:t>
      </w:r>
      <w:proofErr w:type="spellStart"/>
      <w:r w:rsidRPr="00881D15">
        <w:rPr>
          <w:rFonts w:ascii="Garamond" w:hAnsi="Garamond"/>
          <w:b/>
          <w:bCs/>
          <w:lang w:val="en-US"/>
        </w:rPr>
        <w:t>Madjimbe</w:t>
      </w:r>
      <w:proofErr w:type="spellEnd"/>
      <w:r w:rsidRPr="00881D15">
        <w:rPr>
          <w:rFonts w:ascii="Garamond" w:hAnsi="Garamond"/>
          <w:b/>
          <w:bCs/>
          <w:lang w:val="en-US"/>
        </w:rPr>
        <w:t>, G., &amp; Nasra, J. (2014).</w:t>
      </w:r>
      <w:r w:rsidRPr="00881D15">
        <w:rPr>
          <w:rFonts w:ascii="Garamond" w:hAnsi="Garamond"/>
          <w:lang w:val="en-US"/>
        </w:rPr>
        <w:t xml:space="preserve"> </w:t>
      </w:r>
      <w:r w:rsidRPr="002920BB">
        <w:rPr>
          <w:rFonts w:ascii="Garamond" w:hAnsi="Garamond"/>
        </w:rPr>
        <w:t xml:space="preserve">Analyse des contraintes de commercialisation des produits agricoles au Tchad. </w:t>
      </w:r>
      <w:r w:rsidRPr="002920BB">
        <w:rPr>
          <w:rFonts w:ascii="Garamond" w:hAnsi="Garamond"/>
          <w:i/>
          <w:iCs/>
        </w:rPr>
        <w:t>Revue Tchadienne d'Économie et de Gestion</w:t>
      </w:r>
      <w:r w:rsidRPr="002920BB">
        <w:rPr>
          <w:rFonts w:ascii="Garamond" w:hAnsi="Garamond"/>
        </w:rPr>
        <w:t>, 8(1), 123-135.</w:t>
      </w:r>
    </w:p>
    <w:p w14:paraId="11F2155A" w14:textId="77777777" w:rsidR="00FE4D90" w:rsidRPr="00881D15" w:rsidRDefault="00FE4D90" w:rsidP="00FE4D90">
      <w:pPr>
        <w:ind w:left="360"/>
        <w:jc w:val="both"/>
        <w:rPr>
          <w:rFonts w:ascii="Garamond" w:hAnsi="Garamond"/>
          <w:lang w:val="en-US"/>
        </w:rPr>
      </w:pPr>
      <w:r w:rsidRPr="002920BB">
        <w:rPr>
          <w:rFonts w:ascii="Garamond" w:hAnsi="Garamond"/>
          <w:b/>
          <w:bCs/>
        </w:rPr>
        <w:t>Gommes, R. (1998).</w:t>
      </w:r>
      <w:r w:rsidRPr="002920BB">
        <w:rPr>
          <w:rFonts w:ascii="Garamond" w:hAnsi="Garamond"/>
        </w:rPr>
        <w:t xml:space="preserve"> </w:t>
      </w:r>
      <w:proofErr w:type="spellStart"/>
      <w:r w:rsidRPr="002920BB">
        <w:rPr>
          <w:rFonts w:ascii="Garamond" w:hAnsi="Garamond"/>
        </w:rPr>
        <w:t>Climate-related</w:t>
      </w:r>
      <w:proofErr w:type="spellEnd"/>
      <w:r w:rsidRPr="002920BB">
        <w:rPr>
          <w:rFonts w:ascii="Garamond" w:hAnsi="Garamond"/>
        </w:rPr>
        <w:t xml:space="preserve"> </w:t>
      </w:r>
      <w:proofErr w:type="spellStart"/>
      <w:r w:rsidRPr="002920BB">
        <w:rPr>
          <w:rFonts w:ascii="Garamond" w:hAnsi="Garamond"/>
        </w:rPr>
        <w:t>risk</w:t>
      </w:r>
      <w:proofErr w:type="spellEnd"/>
      <w:r w:rsidRPr="002920BB">
        <w:rPr>
          <w:rFonts w:ascii="Garamond" w:hAnsi="Garamond"/>
        </w:rPr>
        <w:t xml:space="preserve"> in agriculture. </w:t>
      </w:r>
      <w:r w:rsidRPr="00881D15">
        <w:rPr>
          <w:rFonts w:ascii="Garamond" w:hAnsi="Garamond"/>
          <w:lang w:val="en-US"/>
        </w:rPr>
        <w:t xml:space="preserve">In </w:t>
      </w:r>
      <w:r w:rsidRPr="00881D15">
        <w:rPr>
          <w:rFonts w:ascii="Garamond" w:hAnsi="Garamond"/>
          <w:i/>
          <w:iCs/>
          <w:lang w:val="en-US"/>
        </w:rPr>
        <w:t>Proceedings of the Inter-Regional Workshop on Risk Management and Climate Variability in Agriculture</w:t>
      </w:r>
      <w:r w:rsidRPr="00881D15">
        <w:rPr>
          <w:rFonts w:ascii="Garamond" w:hAnsi="Garamond"/>
          <w:lang w:val="en-US"/>
        </w:rPr>
        <w:t xml:space="preserve"> (pp. 15-29). Rome: FAO.</w:t>
      </w:r>
    </w:p>
    <w:p w14:paraId="0F29E927"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GTZ. (2007).</w:t>
      </w:r>
      <w:r w:rsidRPr="00881D15">
        <w:rPr>
          <w:rFonts w:ascii="Garamond" w:hAnsi="Garamond"/>
          <w:lang w:val="en-US"/>
        </w:rPr>
        <w:t xml:space="preserve"> </w:t>
      </w:r>
      <w:proofErr w:type="spellStart"/>
      <w:r w:rsidRPr="00881D15">
        <w:rPr>
          <w:rFonts w:ascii="Garamond" w:hAnsi="Garamond"/>
          <w:lang w:val="en-US"/>
        </w:rPr>
        <w:t>ValueLinks</w:t>
      </w:r>
      <w:proofErr w:type="spellEnd"/>
      <w:r w:rsidRPr="00881D15">
        <w:rPr>
          <w:rFonts w:ascii="Garamond" w:hAnsi="Garamond"/>
          <w:lang w:val="en-US"/>
        </w:rPr>
        <w:t xml:space="preserve"> Manual: The Methodology of Value Chain Promotion. Eschborn: Deutsche Gesellschaft für </w:t>
      </w:r>
      <w:proofErr w:type="spellStart"/>
      <w:r w:rsidRPr="00881D15">
        <w:rPr>
          <w:rFonts w:ascii="Garamond" w:hAnsi="Garamond"/>
          <w:lang w:val="en-US"/>
        </w:rPr>
        <w:t>Technische</w:t>
      </w:r>
      <w:proofErr w:type="spellEnd"/>
      <w:r w:rsidRPr="00881D15">
        <w:rPr>
          <w:rFonts w:ascii="Garamond" w:hAnsi="Garamond"/>
          <w:lang w:val="en-US"/>
        </w:rPr>
        <w:t xml:space="preserve"> Zusammenarbeit.</w:t>
      </w:r>
    </w:p>
    <w:p w14:paraId="55E22D45" w14:textId="77777777" w:rsidR="00FE4D90" w:rsidRPr="002920BB" w:rsidRDefault="00FE4D90" w:rsidP="00FE4D90">
      <w:pPr>
        <w:ind w:left="360"/>
        <w:jc w:val="both"/>
        <w:rPr>
          <w:rFonts w:ascii="Garamond" w:hAnsi="Garamond"/>
        </w:rPr>
      </w:pPr>
      <w:r w:rsidRPr="00881D15">
        <w:rPr>
          <w:rFonts w:ascii="Garamond" w:hAnsi="Garamond"/>
          <w:b/>
          <w:bCs/>
          <w:lang w:val="en-US"/>
        </w:rPr>
        <w:t>Hamit-Haggar, M., Bourbonnais, R., &amp; Konan, L. (2019).</w:t>
      </w:r>
      <w:r w:rsidRPr="00881D15">
        <w:rPr>
          <w:rFonts w:ascii="Garamond" w:hAnsi="Garamond"/>
          <w:lang w:val="en-US"/>
        </w:rPr>
        <w:t xml:space="preserve"> </w:t>
      </w:r>
      <w:r w:rsidRPr="002920BB">
        <w:rPr>
          <w:rFonts w:ascii="Garamond" w:hAnsi="Garamond"/>
        </w:rPr>
        <w:t xml:space="preserve">Déterminants de la productivité agricole au </w:t>
      </w:r>
      <w:proofErr w:type="gramStart"/>
      <w:r w:rsidRPr="002920BB">
        <w:rPr>
          <w:rFonts w:ascii="Garamond" w:hAnsi="Garamond"/>
        </w:rPr>
        <w:t>Tchad:</w:t>
      </w:r>
      <w:proofErr w:type="gramEnd"/>
      <w:r w:rsidRPr="002920BB">
        <w:rPr>
          <w:rFonts w:ascii="Garamond" w:hAnsi="Garamond"/>
        </w:rPr>
        <w:t xml:space="preserve"> Une analyse empirique. </w:t>
      </w:r>
      <w:r w:rsidRPr="002920BB">
        <w:rPr>
          <w:rFonts w:ascii="Garamond" w:hAnsi="Garamond"/>
          <w:i/>
          <w:iCs/>
        </w:rPr>
        <w:t>Revue d'Économie du Développement</w:t>
      </w:r>
      <w:r w:rsidRPr="002920BB">
        <w:rPr>
          <w:rFonts w:ascii="Garamond" w:hAnsi="Garamond"/>
        </w:rPr>
        <w:t>, 27(2), 85-112.</w:t>
      </w:r>
    </w:p>
    <w:p w14:paraId="60EFA16E"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Hamouda</w:t>
      </w:r>
      <w:proofErr w:type="spellEnd"/>
      <w:r w:rsidRPr="002920BB">
        <w:rPr>
          <w:rFonts w:ascii="Garamond" w:hAnsi="Garamond"/>
          <w:b/>
          <w:bCs/>
        </w:rPr>
        <w:t xml:space="preserve">, M.E., </w:t>
      </w:r>
      <w:proofErr w:type="spellStart"/>
      <w:r w:rsidRPr="002920BB">
        <w:rPr>
          <w:rFonts w:ascii="Garamond" w:hAnsi="Garamond"/>
          <w:b/>
          <w:bCs/>
        </w:rPr>
        <w:t>Paulsen</w:t>
      </w:r>
      <w:proofErr w:type="spellEnd"/>
      <w:r w:rsidRPr="002920BB">
        <w:rPr>
          <w:rFonts w:ascii="Garamond" w:hAnsi="Garamond"/>
          <w:b/>
          <w:bCs/>
        </w:rPr>
        <w:t>, H.M., &amp; Khalil, S. (2019).</w:t>
      </w:r>
      <w:r w:rsidRPr="002920BB">
        <w:rPr>
          <w:rFonts w:ascii="Garamond" w:hAnsi="Garamond"/>
        </w:rPr>
        <w:t xml:space="preserve"> </w:t>
      </w:r>
      <w:r w:rsidRPr="00881D15">
        <w:rPr>
          <w:rFonts w:ascii="Garamond" w:hAnsi="Garamond"/>
          <w:lang w:val="en-US"/>
        </w:rPr>
        <w:t xml:space="preserve">On-farm composting of organic residues and livestock manure to improve soil fertility in drylands: A case study from North Kordofan, Sudan. </w:t>
      </w:r>
      <w:r w:rsidRPr="00881D15">
        <w:rPr>
          <w:rFonts w:ascii="Garamond" w:hAnsi="Garamond"/>
          <w:i/>
          <w:iCs/>
          <w:lang w:val="en-US"/>
        </w:rPr>
        <w:t>Renewable Agriculture and Food Systems</w:t>
      </w:r>
      <w:r w:rsidRPr="00881D15">
        <w:rPr>
          <w:rFonts w:ascii="Garamond" w:hAnsi="Garamond"/>
          <w:lang w:val="en-US"/>
        </w:rPr>
        <w:t>, 34(5), 406-416.</w:t>
      </w:r>
    </w:p>
    <w:p w14:paraId="6410F25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Henderson, B., &amp; Isaac, M.E. (2017).</w:t>
      </w:r>
      <w:r w:rsidRPr="00881D15">
        <w:rPr>
          <w:rFonts w:ascii="Garamond" w:hAnsi="Garamond"/>
          <w:lang w:val="en-US"/>
        </w:rPr>
        <w:t xml:space="preserve"> Climate change and food systems: A review of impacts and adaptations in farming systems of Sub-Saharan Africa. </w:t>
      </w:r>
      <w:r w:rsidRPr="00881D15">
        <w:rPr>
          <w:rFonts w:ascii="Garamond" w:hAnsi="Garamond"/>
          <w:i/>
          <w:iCs/>
          <w:lang w:val="en-US"/>
        </w:rPr>
        <w:t>World Development</w:t>
      </w:r>
      <w:r w:rsidRPr="00881D15">
        <w:rPr>
          <w:rFonts w:ascii="Garamond" w:hAnsi="Garamond"/>
          <w:lang w:val="en-US"/>
        </w:rPr>
        <w:t>, 96, 1-15.</w:t>
      </w:r>
    </w:p>
    <w:p w14:paraId="792DFDB2"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Humphrey, J., &amp; Schmitz, H. (2000).</w:t>
      </w:r>
      <w:r w:rsidRPr="00881D15">
        <w:rPr>
          <w:rFonts w:ascii="Garamond" w:hAnsi="Garamond"/>
          <w:lang w:val="en-US"/>
        </w:rPr>
        <w:t xml:space="preserve"> Governance and upgrading: Linking industrial cluster and global value chain research. IDS Working Paper 120. Brighton: Institute of Development Studies. </w:t>
      </w:r>
      <w:hyperlink r:id="rId94" w:tgtFrame="_blank" w:history="1">
        <w:r w:rsidRPr="00881D15">
          <w:rPr>
            <w:rStyle w:val="Lienhypertexte"/>
            <w:rFonts w:ascii="Garamond" w:hAnsi="Garamond"/>
            <w:lang w:val="en-US"/>
          </w:rPr>
          <w:t>Taylor &amp; Francis +3</w:t>
        </w:r>
      </w:hyperlink>
    </w:p>
    <w:p w14:paraId="746A8CC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Humphrey, J., &amp; Schmitz, H. (2002).</w:t>
      </w:r>
      <w:r w:rsidRPr="00881D15">
        <w:rPr>
          <w:rFonts w:ascii="Garamond" w:hAnsi="Garamond"/>
          <w:lang w:val="en-US"/>
        </w:rPr>
        <w:t xml:space="preserve"> How does insertion in global value chains affect upgrading in industrial clusters? </w:t>
      </w:r>
      <w:r w:rsidRPr="00881D15">
        <w:rPr>
          <w:rFonts w:ascii="Garamond" w:hAnsi="Garamond"/>
          <w:i/>
          <w:iCs/>
          <w:lang w:val="en-US"/>
        </w:rPr>
        <w:t>Regional Studies</w:t>
      </w:r>
      <w:r w:rsidRPr="00881D15">
        <w:rPr>
          <w:rFonts w:ascii="Garamond" w:hAnsi="Garamond"/>
          <w:lang w:val="en-US"/>
        </w:rPr>
        <w:t xml:space="preserve">, 36(9), 1017-1027. </w:t>
      </w:r>
      <w:hyperlink r:id="rId95" w:history="1">
        <w:r w:rsidRPr="00881D15">
          <w:rPr>
            <w:rStyle w:val="Lienhypertexte"/>
            <w:rFonts w:ascii="Garamond" w:hAnsi="Garamond"/>
            <w:lang w:val="en-US"/>
          </w:rPr>
          <w:t>https://doi.org/10.1080/0034340022000022198</w:t>
        </w:r>
      </w:hyperlink>
      <w:r w:rsidRPr="00881D15">
        <w:rPr>
          <w:rFonts w:ascii="Garamond" w:hAnsi="Garamond"/>
          <w:lang w:val="en-US"/>
        </w:rPr>
        <w:t xml:space="preserve"> </w:t>
      </w:r>
      <w:hyperlink r:id="rId96" w:tgtFrame="_blank" w:history="1">
        <w:r w:rsidRPr="00881D15">
          <w:rPr>
            <w:rStyle w:val="Lienhypertexte"/>
            <w:rFonts w:ascii="Garamond" w:hAnsi="Garamond"/>
            <w:lang w:val="en-US"/>
          </w:rPr>
          <w:t>Taylor &amp; Francis +4</w:t>
        </w:r>
      </w:hyperlink>
    </w:p>
    <w:p w14:paraId="36A8671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Ibrahim, A., Bello, A., &amp; </w:t>
      </w:r>
      <w:proofErr w:type="spellStart"/>
      <w:r w:rsidRPr="00881D15">
        <w:rPr>
          <w:rFonts w:ascii="Garamond" w:hAnsi="Garamond"/>
          <w:b/>
          <w:bCs/>
          <w:lang w:val="en-US"/>
        </w:rPr>
        <w:t>Sallau</w:t>
      </w:r>
      <w:proofErr w:type="spellEnd"/>
      <w:r w:rsidRPr="00881D15">
        <w:rPr>
          <w:rFonts w:ascii="Garamond" w:hAnsi="Garamond"/>
          <w:b/>
          <w:bCs/>
          <w:lang w:val="en-US"/>
        </w:rPr>
        <w:t>, M.S. (2015).</w:t>
      </w:r>
      <w:r w:rsidRPr="00881D15">
        <w:rPr>
          <w:rFonts w:ascii="Garamond" w:hAnsi="Garamond"/>
          <w:lang w:val="en-US"/>
        </w:rPr>
        <w:t xml:space="preserve"> Analysis of agricultural productivity among small-scale farmers in Kebbi State, Nigeria. </w:t>
      </w:r>
      <w:r w:rsidRPr="00881D15">
        <w:rPr>
          <w:rFonts w:ascii="Garamond" w:hAnsi="Garamond"/>
          <w:i/>
          <w:iCs/>
          <w:lang w:val="en-US"/>
        </w:rPr>
        <w:t>Journal of Agricultural Economics and Development</w:t>
      </w:r>
      <w:r w:rsidRPr="00881D15">
        <w:rPr>
          <w:rFonts w:ascii="Garamond" w:hAnsi="Garamond"/>
          <w:lang w:val="en-US"/>
        </w:rPr>
        <w:t>, 4(2), 17-23.</w:t>
      </w:r>
    </w:p>
    <w:p w14:paraId="7588D139"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Ibrahim, H., Uba, A., &amp; Oyewole, S.O. (2017).</w:t>
      </w:r>
      <w:r w:rsidRPr="00881D15">
        <w:rPr>
          <w:rFonts w:ascii="Garamond" w:hAnsi="Garamond"/>
          <w:lang w:val="en-US"/>
        </w:rPr>
        <w:t xml:space="preserve"> Profitability and resource use efficiency in maize production in Kwara State, Nigeria. </w:t>
      </w:r>
      <w:r w:rsidRPr="00881D15">
        <w:rPr>
          <w:rFonts w:ascii="Garamond" w:hAnsi="Garamond"/>
          <w:i/>
          <w:iCs/>
          <w:lang w:val="en-US"/>
        </w:rPr>
        <w:t>Nigerian Journal of Agricultural Economics</w:t>
      </w:r>
      <w:r w:rsidRPr="00881D15">
        <w:rPr>
          <w:rFonts w:ascii="Garamond" w:hAnsi="Garamond"/>
          <w:lang w:val="en-US"/>
        </w:rPr>
        <w:t>, 8(1), 1-9.</w:t>
      </w:r>
    </w:p>
    <w:p w14:paraId="1CCF640E"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Ibrahim, M., </w:t>
      </w:r>
      <w:proofErr w:type="spellStart"/>
      <w:r w:rsidRPr="00881D15">
        <w:rPr>
          <w:rFonts w:ascii="Garamond" w:hAnsi="Garamond"/>
          <w:b/>
          <w:bCs/>
          <w:lang w:val="en-US"/>
        </w:rPr>
        <w:t>Dogondaji</w:t>
      </w:r>
      <w:proofErr w:type="spellEnd"/>
      <w:r w:rsidRPr="00881D15">
        <w:rPr>
          <w:rFonts w:ascii="Garamond" w:hAnsi="Garamond"/>
          <w:b/>
          <w:bCs/>
          <w:lang w:val="en-US"/>
        </w:rPr>
        <w:t>, M.A., &amp; Hassan, S. (2021).</w:t>
      </w:r>
      <w:r w:rsidRPr="00881D15">
        <w:rPr>
          <w:rFonts w:ascii="Garamond" w:hAnsi="Garamond"/>
          <w:lang w:val="en-US"/>
        </w:rPr>
        <w:t xml:space="preserve"> Impact of improved maize varieties on household welfare in Northern Nigeria. </w:t>
      </w:r>
      <w:r w:rsidRPr="00881D15">
        <w:rPr>
          <w:rFonts w:ascii="Garamond" w:hAnsi="Garamond"/>
          <w:i/>
          <w:iCs/>
          <w:lang w:val="en-US"/>
        </w:rPr>
        <w:t>Agricultural Economics Research Review</w:t>
      </w:r>
      <w:r w:rsidRPr="00881D15">
        <w:rPr>
          <w:rFonts w:ascii="Garamond" w:hAnsi="Garamond"/>
          <w:lang w:val="en-US"/>
        </w:rPr>
        <w:t>, 34(2), 189-198.</w:t>
      </w:r>
    </w:p>
    <w:p w14:paraId="5B3E39B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lastRenderedPageBreak/>
        <w:t>Ibrahim, U., Mohammed, I., &amp; Usman, S. (2023).</w:t>
      </w:r>
      <w:r w:rsidRPr="00881D15">
        <w:rPr>
          <w:rFonts w:ascii="Garamond" w:hAnsi="Garamond"/>
          <w:lang w:val="en-US"/>
        </w:rPr>
        <w:t xml:space="preserve"> Technology adoption and agricultural productivity in Chad: A stochastic frontier analysis. </w:t>
      </w:r>
      <w:r w:rsidRPr="00881D15">
        <w:rPr>
          <w:rFonts w:ascii="Garamond" w:hAnsi="Garamond"/>
          <w:i/>
          <w:iCs/>
          <w:lang w:val="en-US"/>
        </w:rPr>
        <w:t>African Journal of Agricultural Research</w:t>
      </w:r>
      <w:r w:rsidRPr="00881D15">
        <w:rPr>
          <w:rFonts w:ascii="Garamond" w:hAnsi="Garamond"/>
          <w:lang w:val="en-US"/>
        </w:rPr>
        <w:t>, 19(4), 234-245.</w:t>
      </w:r>
    </w:p>
    <w:p w14:paraId="7D39DA87"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Ibrahim, Y., </w:t>
      </w:r>
      <w:proofErr w:type="spellStart"/>
      <w:r w:rsidRPr="00881D15">
        <w:rPr>
          <w:rFonts w:ascii="Garamond" w:hAnsi="Garamond"/>
          <w:b/>
          <w:bCs/>
          <w:lang w:val="en-US"/>
        </w:rPr>
        <w:t>Aliero</w:t>
      </w:r>
      <w:proofErr w:type="spellEnd"/>
      <w:r w:rsidRPr="00881D15">
        <w:rPr>
          <w:rFonts w:ascii="Garamond" w:hAnsi="Garamond"/>
          <w:b/>
          <w:bCs/>
          <w:lang w:val="en-US"/>
        </w:rPr>
        <w:t>, H.M., &amp; Yakubu, A.A. (2022).</w:t>
      </w:r>
      <w:r w:rsidRPr="00881D15">
        <w:rPr>
          <w:rFonts w:ascii="Garamond" w:hAnsi="Garamond"/>
          <w:lang w:val="en-US"/>
        </w:rPr>
        <w:t xml:space="preserve"> Climate change adaptation strategies among maize farmers in Sudan Savanna of Nigeria. </w:t>
      </w:r>
      <w:proofErr w:type="spellStart"/>
      <w:r w:rsidRPr="002920BB">
        <w:rPr>
          <w:rFonts w:ascii="Garamond" w:hAnsi="Garamond"/>
          <w:i/>
          <w:iCs/>
        </w:rPr>
        <w:t>Environmental</w:t>
      </w:r>
      <w:proofErr w:type="spellEnd"/>
      <w:r w:rsidRPr="002920BB">
        <w:rPr>
          <w:rFonts w:ascii="Garamond" w:hAnsi="Garamond"/>
          <w:i/>
          <w:iCs/>
        </w:rPr>
        <w:t xml:space="preserve"> Science and Policy</w:t>
      </w:r>
      <w:r w:rsidRPr="002920BB">
        <w:rPr>
          <w:rFonts w:ascii="Garamond" w:hAnsi="Garamond"/>
        </w:rPr>
        <w:t>, 128, 207-217.</w:t>
      </w:r>
    </w:p>
    <w:p w14:paraId="2F816933" w14:textId="77777777" w:rsidR="00FE4D90" w:rsidRPr="002920BB" w:rsidRDefault="00FE4D90" w:rsidP="00FE4D90">
      <w:pPr>
        <w:ind w:left="360"/>
        <w:jc w:val="both"/>
        <w:rPr>
          <w:rFonts w:ascii="Garamond" w:hAnsi="Garamond"/>
        </w:rPr>
      </w:pPr>
      <w:r w:rsidRPr="002920BB">
        <w:rPr>
          <w:rFonts w:ascii="Garamond" w:hAnsi="Garamond"/>
          <w:b/>
          <w:bCs/>
        </w:rPr>
        <w:t>INSEED. (2022).</w:t>
      </w:r>
      <w:r w:rsidRPr="002920BB">
        <w:rPr>
          <w:rFonts w:ascii="Garamond" w:hAnsi="Garamond"/>
        </w:rPr>
        <w:t xml:space="preserve"> Annuaire statistique du Tchad 2022. </w:t>
      </w:r>
      <w:proofErr w:type="gramStart"/>
      <w:r w:rsidRPr="002920BB">
        <w:rPr>
          <w:rFonts w:ascii="Garamond" w:hAnsi="Garamond"/>
        </w:rPr>
        <w:t>N'Djamena:</w:t>
      </w:r>
      <w:proofErr w:type="gramEnd"/>
      <w:r w:rsidRPr="002920BB">
        <w:rPr>
          <w:rFonts w:ascii="Garamond" w:hAnsi="Garamond"/>
        </w:rPr>
        <w:t xml:space="preserve"> Institut National de la Statistique, des Études Économiques et Démographiques. </w:t>
      </w:r>
      <w:hyperlink r:id="rId97" w:tgtFrame="_blank" w:history="1">
        <w:r w:rsidRPr="002920BB">
          <w:rPr>
            <w:rStyle w:val="Lienhypertexte"/>
            <w:rFonts w:ascii="Garamond" w:hAnsi="Garamond"/>
          </w:rPr>
          <w:t>Issafrica</w:t>
        </w:r>
      </w:hyperlink>
      <w:hyperlink r:id="rId98" w:tgtFrame="_blank" w:history="1">
        <w:r w:rsidRPr="002920BB">
          <w:rPr>
            <w:rStyle w:val="Lienhypertexte"/>
            <w:rFonts w:ascii="Garamond" w:hAnsi="Garamond"/>
          </w:rPr>
          <w:t>Inseed</w:t>
        </w:r>
      </w:hyperlink>
      <w:r w:rsidRPr="002920BB">
        <w:rPr>
          <w:rFonts w:ascii="Garamond" w:hAnsi="Garamond"/>
        </w:rPr>
        <w:t xml:space="preserve"> </w:t>
      </w:r>
      <w:hyperlink r:id="rId99" w:history="1">
        <w:r w:rsidRPr="002920BB">
          <w:rPr>
            <w:rStyle w:val="Lienhypertexte"/>
            <w:rFonts w:ascii="Garamond" w:hAnsi="Garamond"/>
          </w:rPr>
          <w:t>http://www.inseed.td/</w:t>
        </w:r>
      </w:hyperlink>
    </w:p>
    <w:p w14:paraId="12ADA29F" w14:textId="77777777" w:rsidR="00FE4D90" w:rsidRPr="002920BB" w:rsidRDefault="00FE4D90" w:rsidP="00FE4D90">
      <w:pPr>
        <w:ind w:left="360"/>
        <w:jc w:val="both"/>
        <w:rPr>
          <w:rFonts w:ascii="Garamond" w:hAnsi="Garamond"/>
        </w:rPr>
      </w:pPr>
      <w:r w:rsidRPr="002920BB">
        <w:rPr>
          <w:rFonts w:ascii="Garamond" w:hAnsi="Garamond"/>
          <w:b/>
          <w:bCs/>
        </w:rPr>
        <w:t>Institut Tchadien de Recherche Agronomique pour le Développement. (2022).</w:t>
      </w:r>
      <w:r w:rsidRPr="002920BB">
        <w:rPr>
          <w:rFonts w:ascii="Garamond" w:hAnsi="Garamond"/>
        </w:rPr>
        <w:t xml:space="preserve"> Rapport annuel de recherche 2022. </w:t>
      </w:r>
      <w:hyperlink r:id="rId100" w:tgtFrame="_blank" w:history="1">
        <w:proofErr w:type="spellStart"/>
        <w:r w:rsidRPr="002920BB">
          <w:rPr>
            <w:rStyle w:val="Lienhypertexte"/>
            <w:rFonts w:ascii="Garamond" w:hAnsi="Garamond"/>
          </w:rPr>
          <w:t>Coraf</w:t>
        </w:r>
        <w:proofErr w:type="spellEnd"/>
      </w:hyperlink>
      <w:r w:rsidRPr="002920BB">
        <w:rPr>
          <w:rFonts w:ascii="Garamond" w:hAnsi="Garamond"/>
        </w:rPr>
        <w:t xml:space="preserve"> </w:t>
      </w:r>
      <w:proofErr w:type="gramStart"/>
      <w:r w:rsidRPr="002920BB">
        <w:rPr>
          <w:rFonts w:ascii="Garamond" w:hAnsi="Garamond"/>
        </w:rPr>
        <w:t>N'Djamena:</w:t>
      </w:r>
      <w:proofErr w:type="gramEnd"/>
      <w:r w:rsidRPr="002920BB">
        <w:rPr>
          <w:rFonts w:ascii="Garamond" w:hAnsi="Garamond"/>
        </w:rPr>
        <w:t xml:space="preserve"> ITRAD.</w:t>
      </w:r>
    </w:p>
    <w:p w14:paraId="2A44601D" w14:textId="77777777" w:rsidR="00FE4D90" w:rsidRPr="00881D15" w:rsidRDefault="00FE4D90" w:rsidP="00FE4D90">
      <w:pPr>
        <w:ind w:left="360"/>
        <w:jc w:val="both"/>
        <w:rPr>
          <w:rFonts w:ascii="Garamond" w:hAnsi="Garamond"/>
          <w:lang w:val="en-US"/>
        </w:rPr>
      </w:pPr>
      <w:r w:rsidRPr="002920BB">
        <w:rPr>
          <w:rFonts w:ascii="Garamond" w:hAnsi="Garamond"/>
          <w:b/>
          <w:bCs/>
        </w:rPr>
        <w:t xml:space="preserve">International Crisis Group. </w:t>
      </w:r>
      <w:r w:rsidRPr="00881D15">
        <w:rPr>
          <w:rFonts w:ascii="Garamond" w:hAnsi="Garamond"/>
          <w:b/>
          <w:bCs/>
          <w:lang w:val="en-US"/>
        </w:rPr>
        <w:t>(2019).</w:t>
      </w:r>
      <w:r w:rsidRPr="00881D15">
        <w:rPr>
          <w:rFonts w:ascii="Garamond" w:hAnsi="Garamond"/>
          <w:lang w:val="en-US"/>
        </w:rPr>
        <w:t xml:space="preserve"> Avoiding the Resurgence of Inter-Communal Violence in Eastern Chad. Brussels: International Crisis Group.</w:t>
      </w:r>
    </w:p>
    <w:p w14:paraId="1C2814C6"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International Water Management Institute. (2016).</w:t>
      </w:r>
      <w:r w:rsidRPr="00881D15">
        <w:rPr>
          <w:rFonts w:ascii="Garamond" w:hAnsi="Garamond"/>
          <w:lang w:val="en-US"/>
        </w:rPr>
        <w:t xml:space="preserve"> Water for food security and well-being in the Chad Basin. Colombo: International Water Management Institute.</w:t>
      </w:r>
    </w:p>
    <w:p w14:paraId="48B1BA69"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Issa, H., Hamadou, O., &amp; Saidou, A.K. (2017).</w:t>
      </w:r>
      <w:r w:rsidRPr="00881D15">
        <w:rPr>
          <w:rFonts w:ascii="Garamond" w:hAnsi="Garamond"/>
          <w:lang w:val="en-US"/>
        </w:rPr>
        <w:t xml:space="preserve"> Factors affecting technical efficiency of millet production in Niger. </w:t>
      </w:r>
      <w:r w:rsidRPr="00881D15">
        <w:rPr>
          <w:rFonts w:ascii="Garamond" w:hAnsi="Garamond"/>
          <w:i/>
          <w:iCs/>
          <w:lang w:val="en-US"/>
        </w:rPr>
        <w:t>African Journal of Agricultural Research</w:t>
      </w:r>
      <w:r w:rsidRPr="00881D15">
        <w:rPr>
          <w:rFonts w:ascii="Garamond" w:hAnsi="Garamond"/>
          <w:lang w:val="en-US"/>
        </w:rPr>
        <w:t>, 12(28), 2300-2308.</w:t>
      </w:r>
    </w:p>
    <w:p w14:paraId="654916C0" w14:textId="77777777" w:rsidR="00FE4D90" w:rsidRPr="002920BB" w:rsidRDefault="00FE4D90" w:rsidP="00FE4D90">
      <w:pPr>
        <w:ind w:left="360"/>
        <w:jc w:val="both"/>
        <w:rPr>
          <w:rFonts w:ascii="Garamond" w:hAnsi="Garamond"/>
        </w:rPr>
      </w:pPr>
      <w:r w:rsidRPr="00881D15">
        <w:rPr>
          <w:rFonts w:ascii="Garamond" w:hAnsi="Garamond"/>
          <w:b/>
          <w:bCs/>
          <w:lang w:val="en-US"/>
        </w:rPr>
        <w:t>Issa, H., Saidou, A.K., &amp; Bakari, S. (2016).</w:t>
      </w:r>
      <w:r w:rsidRPr="00881D15">
        <w:rPr>
          <w:rFonts w:ascii="Garamond" w:hAnsi="Garamond"/>
          <w:lang w:val="en-US"/>
        </w:rPr>
        <w:t xml:space="preserve"> </w:t>
      </w:r>
      <w:r w:rsidRPr="002920BB">
        <w:rPr>
          <w:rFonts w:ascii="Garamond" w:hAnsi="Garamond"/>
        </w:rPr>
        <w:t xml:space="preserve">Analyse des déterminants de l'efficacité technique des producteurs de mil au Niger. </w:t>
      </w:r>
      <w:r w:rsidRPr="002920BB">
        <w:rPr>
          <w:rFonts w:ascii="Garamond" w:hAnsi="Garamond"/>
          <w:i/>
          <w:iCs/>
        </w:rPr>
        <w:t>Cahiers Agricultures</w:t>
      </w:r>
      <w:r w:rsidRPr="002920BB">
        <w:rPr>
          <w:rFonts w:ascii="Garamond" w:hAnsi="Garamond"/>
        </w:rPr>
        <w:t>, 25(3), 35004.</w:t>
      </w:r>
    </w:p>
    <w:p w14:paraId="3FFA9DF7" w14:textId="77777777" w:rsidR="00FE4D90" w:rsidRPr="002920BB" w:rsidRDefault="00FE4D90" w:rsidP="00FE4D90">
      <w:pPr>
        <w:ind w:left="360"/>
        <w:jc w:val="both"/>
        <w:rPr>
          <w:rFonts w:ascii="Garamond" w:hAnsi="Garamond"/>
        </w:rPr>
      </w:pPr>
      <w:r w:rsidRPr="002920BB">
        <w:rPr>
          <w:rFonts w:ascii="Garamond" w:hAnsi="Garamond"/>
          <w:b/>
          <w:bCs/>
        </w:rPr>
        <w:t>ITRAD. (2022).</w:t>
      </w:r>
      <w:r w:rsidRPr="002920BB">
        <w:rPr>
          <w:rFonts w:ascii="Garamond" w:hAnsi="Garamond"/>
        </w:rPr>
        <w:t xml:space="preserve"> Programme de recherche sur les variétés améliorées de céréales. </w:t>
      </w:r>
      <w:proofErr w:type="gramStart"/>
      <w:r w:rsidRPr="002920BB">
        <w:rPr>
          <w:rFonts w:ascii="Garamond" w:hAnsi="Garamond"/>
        </w:rPr>
        <w:t>N'Djamena:</w:t>
      </w:r>
      <w:proofErr w:type="gramEnd"/>
      <w:r w:rsidRPr="002920BB">
        <w:rPr>
          <w:rFonts w:ascii="Garamond" w:hAnsi="Garamond"/>
        </w:rPr>
        <w:t xml:space="preserve"> Institut Tchadien de Recherche Agronomique pour le Développement. </w:t>
      </w:r>
      <w:hyperlink r:id="rId101" w:tgtFrame="_blank" w:history="1">
        <w:proofErr w:type="spellStart"/>
        <w:r w:rsidRPr="002920BB">
          <w:rPr>
            <w:rStyle w:val="Lienhypertexte"/>
            <w:rFonts w:ascii="Garamond" w:hAnsi="Garamond"/>
          </w:rPr>
          <w:t>Coraf</w:t>
        </w:r>
      </w:hyperlink>
      <w:hyperlink r:id="rId102" w:tgtFrame="_blank" w:history="1">
        <w:r w:rsidRPr="002920BB">
          <w:rPr>
            <w:rStyle w:val="Lienhypertexte"/>
            <w:rFonts w:ascii="Garamond" w:hAnsi="Garamond"/>
          </w:rPr>
          <w:t>Icrisat</w:t>
        </w:r>
        <w:proofErr w:type="spellEnd"/>
      </w:hyperlink>
    </w:p>
    <w:p w14:paraId="0C8ADAE2" w14:textId="77777777" w:rsidR="00FE4D90" w:rsidRPr="00881D15" w:rsidRDefault="00FE4D90" w:rsidP="00FE4D90">
      <w:pPr>
        <w:ind w:left="360"/>
        <w:jc w:val="both"/>
        <w:rPr>
          <w:rFonts w:ascii="Garamond" w:hAnsi="Garamond"/>
          <w:lang w:val="en-US"/>
        </w:rPr>
      </w:pPr>
      <w:r w:rsidRPr="002920BB">
        <w:rPr>
          <w:rFonts w:ascii="Garamond" w:hAnsi="Garamond"/>
          <w:b/>
          <w:bCs/>
        </w:rPr>
        <w:t>Johnson, A., &amp; Smith, B. (2022).</w:t>
      </w:r>
      <w:r w:rsidRPr="002920BB">
        <w:rPr>
          <w:rFonts w:ascii="Garamond" w:hAnsi="Garamond"/>
        </w:rPr>
        <w:t xml:space="preserve"> </w:t>
      </w:r>
      <w:r w:rsidRPr="00881D15">
        <w:rPr>
          <w:rFonts w:ascii="Garamond" w:hAnsi="Garamond"/>
          <w:lang w:val="en-US"/>
        </w:rPr>
        <w:t xml:space="preserve">Agricultural digitalization and smallholder productivity in Sub-Saharan Africa. </w:t>
      </w:r>
      <w:r w:rsidRPr="00881D15">
        <w:rPr>
          <w:rFonts w:ascii="Garamond" w:hAnsi="Garamond"/>
          <w:i/>
          <w:iCs/>
          <w:lang w:val="en-US"/>
        </w:rPr>
        <w:t>Food Policy</w:t>
      </w:r>
      <w:r w:rsidRPr="00881D15">
        <w:rPr>
          <w:rFonts w:ascii="Garamond" w:hAnsi="Garamond"/>
          <w:lang w:val="en-US"/>
        </w:rPr>
        <w:t>, 108, 102251.</w:t>
      </w:r>
    </w:p>
    <w:p w14:paraId="45FBD4E3"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Kaplinsky, R. (2000).</w:t>
      </w:r>
      <w:r w:rsidRPr="00881D15">
        <w:rPr>
          <w:rFonts w:ascii="Garamond" w:hAnsi="Garamond"/>
          <w:lang w:val="en-US"/>
        </w:rPr>
        <w:t xml:space="preserve"> Globalization and </w:t>
      </w:r>
      <w:proofErr w:type="spellStart"/>
      <w:r w:rsidRPr="00881D15">
        <w:rPr>
          <w:rFonts w:ascii="Garamond" w:hAnsi="Garamond"/>
          <w:lang w:val="en-US"/>
        </w:rPr>
        <w:t>unequalisation</w:t>
      </w:r>
      <w:proofErr w:type="spellEnd"/>
      <w:r w:rsidRPr="00881D15">
        <w:rPr>
          <w:rFonts w:ascii="Garamond" w:hAnsi="Garamond"/>
          <w:lang w:val="en-US"/>
        </w:rPr>
        <w:t xml:space="preserve">: What can be learned from value chain analysis? </w:t>
      </w:r>
      <w:r w:rsidRPr="00881D15">
        <w:rPr>
          <w:rFonts w:ascii="Garamond" w:hAnsi="Garamond"/>
          <w:i/>
          <w:iCs/>
          <w:lang w:val="en-US"/>
        </w:rPr>
        <w:t>Journal of Development Studies</w:t>
      </w:r>
      <w:r w:rsidRPr="00881D15">
        <w:rPr>
          <w:rFonts w:ascii="Garamond" w:hAnsi="Garamond"/>
          <w:lang w:val="en-US"/>
        </w:rPr>
        <w:t>, 37(2), 117-146.</w:t>
      </w:r>
    </w:p>
    <w:p w14:paraId="6922D890"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Kaplinsky, R., &amp; Morris, M. (2000).</w:t>
      </w:r>
      <w:r w:rsidRPr="00881D15">
        <w:rPr>
          <w:rFonts w:ascii="Garamond" w:hAnsi="Garamond"/>
          <w:lang w:val="en-US"/>
        </w:rPr>
        <w:t xml:space="preserve"> A Handbook for Value Chain Research. Brighton: Institute of Development Studies, University of Sussex. </w:t>
      </w:r>
      <w:hyperlink r:id="rId103" w:tgtFrame="_blank" w:history="1">
        <w:proofErr w:type="spellStart"/>
        <w:r w:rsidRPr="00881D15">
          <w:rPr>
            <w:rStyle w:val="Lienhypertexte"/>
            <w:rFonts w:ascii="Garamond" w:hAnsi="Garamond"/>
            <w:lang w:val="en-US"/>
          </w:rPr>
          <w:t>Semanticscholar</w:t>
        </w:r>
        <w:proofErr w:type="spellEnd"/>
        <w:r w:rsidRPr="00881D15">
          <w:rPr>
            <w:rStyle w:val="Lienhypertexte"/>
            <w:rFonts w:ascii="Garamond" w:hAnsi="Garamond"/>
            <w:lang w:val="en-US"/>
          </w:rPr>
          <w:t xml:space="preserve"> +2</w:t>
        </w:r>
      </w:hyperlink>
    </w:p>
    <w:p w14:paraId="78DAECD1"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Kaplinsky, R., &amp; Morris, M. (2001).</w:t>
      </w:r>
      <w:r w:rsidRPr="00881D15">
        <w:rPr>
          <w:rFonts w:ascii="Garamond" w:hAnsi="Garamond"/>
          <w:lang w:val="en-US"/>
        </w:rPr>
        <w:t xml:space="preserve"> A Handbook for Value Chain Research. Brighton: Institute of Development Studies, University of Sussex. </w:t>
      </w:r>
      <w:hyperlink r:id="rId104" w:tgtFrame="_blank" w:history="1">
        <w:proofErr w:type="spellStart"/>
        <w:r w:rsidRPr="00881D15">
          <w:rPr>
            <w:rStyle w:val="Lienhypertexte"/>
            <w:rFonts w:ascii="Garamond" w:hAnsi="Garamond"/>
            <w:lang w:val="en-US"/>
          </w:rPr>
          <w:t>Semanticscholar</w:t>
        </w:r>
        <w:proofErr w:type="spellEnd"/>
        <w:r w:rsidRPr="00881D15">
          <w:rPr>
            <w:rStyle w:val="Lienhypertexte"/>
            <w:rFonts w:ascii="Garamond" w:hAnsi="Garamond"/>
            <w:lang w:val="en-US"/>
          </w:rPr>
          <w:t xml:space="preserve"> +2</w:t>
        </w:r>
      </w:hyperlink>
    </w:p>
    <w:p w14:paraId="01BC0C55"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Kaplinsky, R., &amp; Morris, M. (2002).</w:t>
      </w:r>
      <w:r w:rsidRPr="00881D15">
        <w:rPr>
          <w:rFonts w:ascii="Garamond" w:hAnsi="Garamond"/>
          <w:lang w:val="en-US"/>
        </w:rPr>
        <w:t xml:space="preserve"> A Handbook for Value Chain Research. Brighton: Institute of Development Studies, University of Sussex. </w:t>
      </w:r>
      <w:hyperlink r:id="rId105" w:tgtFrame="_blank" w:history="1">
        <w:proofErr w:type="spellStart"/>
        <w:r w:rsidRPr="00881D15">
          <w:rPr>
            <w:rStyle w:val="Lienhypertexte"/>
            <w:rFonts w:ascii="Garamond" w:hAnsi="Garamond"/>
            <w:lang w:val="en-US"/>
          </w:rPr>
          <w:t>Semanticscholar</w:t>
        </w:r>
        <w:proofErr w:type="spellEnd"/>
        <w:r w:rsidRPr="00881D15">
          <w:rPr>
            <w:rStyle w:val="Lienhypertexte"/>
            <w:rFonts w:ascii="Garamond" w:hAnsi="Garamond"/>
            <w:lang w:val="en-US"/>
          </w:rPr>
          <w:t xml:space="preserve"> +2</w:t>
        </w:r>
      </w:hyperlink>
    </w:p>
    <w:p w14:paraId="2631DCD7" w14:textId="77777777" w:rsidR="00FE4D90" w:rsidRPr="00881D15" w:rsidRDefault="00FE4D90" w:rsidP="00FE4D90">
      <w:pPr>
        <w:jc w:val="both"/>
        <w:rPr>
          <w:rFonts w:ascii="Garamond" w:hAnsi="Garamond"/>
          <w:lang w:val="en-US"/>
        </w:rPr>
      </w:pPr>
    </w:p>
    <w:p w14:paraId="61F1F44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lastRenderedPageBreak/>
        <w:t xml:space="preserve">Kaplinsky, R., Terheggen, A., &amp; </w:t>
      </w:r>
      <w:proofErr w:type="spellStart"/>
      <w:r w:rsidRPr="00881D15">
        <w:rPr>
          <w:rFonts w:ascii="Garamond" w:hAnsi="Garamond"/>
          <w:b/>
          <w:bCs/>
          <w:lang w:val="en-US"/>
        </w:rPr>
        <w:t>Tijaja</w:t>
      </w:r>
      <w:proofErr w:type="spellEnd"/>
      <w:r w:rsidRPr="00881D15">
        <w:rPr>
          <w:rFonts w:ascii="Garamond" w:hAnsi="Garamond"/>
          <w:b/>
          <w:bCs/>
          <w:lang w:val="en-US"/>
        </w:rPr>
        <w:t>, J. (2023).</w:t>
      </w:r>
      <w:r w:rsidRPr="00881D15">
        <w:rPr>
          <w:rFonts w:ascii="Garamond" w:hAnsi="Garamond"/>
          <w:lang w:val="en-US"/>
        </w:rPr>
        <w:t xml:space="preserve"> What happens when the market shifts from sellers to buyers? The trajectory of the global value chain for mobile phones. </w:t>
      </w:r>
      <w:r w:rsidRPr="00881D15">
        <w:rPr>
          <w:rFonts w:ascii="Garamond" w:hAnsi="Garamond"/>
          <w:i/>
          <w:iCs/>
          <w:lang w:val="en-US"/>
        </w:rPr>
        <w:t>World Development</w:t>
      </w:r>
      <w:r w:rsidRPr="00881D15">
        <w:rPr>
          <w:rFonts w:ascii="Garamond" w:hAnsi="Garamond"/>
          <w:lang w:val="en-US"/>
        </w:rPr>
        <w:t>, 164, 106194.</w:t>
      </w:r>
    </w:p>
    <w:p w14:paraId="1A354646" w14:textId="77777777" w:rsidR="00FE4D90" w:rsidRPr="002920BB" w:rsidRDefault="00FE4D90" w:rsidP="00FE4D90">
      <w:pPr>
        <w:ind w:left="360"/>
        <w:jc w:val="both"/>
        <w:rPr>
          <w:rFonts w:ascii="Garamond" w:hAnsi="Garamond"/>
        </w:rPr>
      </w:pPr>
      <w:r w:rsidRPr="00881D15">
        <w:rPr>
          <w:rFonts w:ascii="Garamond" w:hAnsi="Garamond"/>
          <w:b/>
          <w:bCs/>
          <w:lang w:val="en-US"/>
        </w:rPr>
        <w:t>Kingsbury, D. (2010).</w:t>
      </w:r>
      <w:r w:rsidRPr="00881D15">
        <w:rPr>
          <w:rFonts w:ascii="Garamond" w:hAnsi="Garamond"/>
          <w:lang w:val="en-US"/>
        </w:rPr>
        <w:t xml:space="preserve"> Development challenges in Sub-Saharan Africa. </w:t>
      </w:r>
      <w:proofErr w:type="spellStart"/>
      <w:r w:rsidRPr="002920BB">
        <w:rPr>
          <w:rFonts w:ascii="Garamond" w:hAnsi="Garamond"/>
          <w:i/>
          <w:iCs/>
        </w:rPr>
        <w:t>Third</w:t>
      </w:r>
      <w:proofErr w:type="spellEnd"/>
      <w:r w:rsidRPr="002920BB">
        <w:rPr>
          <w:rFonts w:ascii="Garamond" w:hAnsi="Garamond"/>
          <w:i/>
          <w:iCs/>
        </w:rPr>
        <w:t xml:space="preserve"> World </w:t>
      </w:r>
      <w:proofErr w:type="spellStart"/>
      <w:r w:rsidRPr="002920BB">
        <w:rPr>
          <w:rFonts w:ascii="Garamond" w:hAnsi="Garamond"/>
          <w:i/>
          <w:iCs/>
        </w:rPr>
        <w:t>Quarterly</w:t>
      </w:r>
      <w:proofErr w:type="spellEnd"/>
      <w:r w:rsidRPr="002920BB">
        <w:rPr>
          <w:rFonts w:ascii="Garamond" w:hAnsi="Garamond"/>
        </w:rPr>
        <w:t>, 31(2), 183-205.</w:t>
      </w:r>
    </w:p>
    <w:p w14:paraId="08D5B649" w14:textId="77777777" w:rsidR="00FE4D90" w:rsidRPr="002920BB" w:rsidRDefault="00FE4D90" w:rsidP="00FE4D90">
      <w:pPr>
        <w:ind w:left="360"/>
        <w:jc w:val="both"/>
        <w:rPr>
          <w:rFonts w:ascii="Garamond" w:hAnsi="Garamond"/>
        </w:rPr>
      </w:pPr>
      <w:proofErr w:type="spellStart"/>
      <w:r w:rsidRPr="002920BB">
        <w:rPr>
          <w:rFonts w:ascii="Garamond" w:hAnsi="Garamond"/>
          <w:b/>
          <w:bCs/>
        </w:rPr>
        <w:t>Kouldjim</w:t>
      </w:r>
      <w:proofErr w:type="spellEnd"/>
      <w:r w:rsidRPr="002920BB">
        <w:rPr>
          <w:rFonts w:ascii="Garamond" w:hAnsi="Garamond"/>
          <w:b/>
          <w:bCs/>
        </w:rPr>
        <w:t>, M. (2022).</w:t>
      </w:r>
      <w:r w:rsidRPr="002920BB">
        <w:rPr>
          <w:rFonts w:ascii="Garamond" w:hAnsi="Garamond"/>
        </w:rPr>
        <w:t xml:space="preserve"> Analyse économique de la filière gomme arabique au Tchad. Mémoire de Master, Université de N'Djamena.</w:t>
      </w:r>
    </w:p>
    <w:p w14:paraId="09BED39B"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Kpadé</w:t>
      </w:r>
      <w:proofErr w:type="spellEnd"/>
      <w:r w:rsidRPr="002920BB">
        <w:rPr>
          <w:rFonts w:ascii="Garamond" w:hAnsi="Garamond"/>
          <w:b/>
          <w:bCs/>
        </w:rPr>
        <w:t xml:space="preserve">, C.P., Boureima, S., &amp; </w:t>
      </w:r>
      <w:proofErr w:type="spellStart"/>
      <w:r w:rsidRPr="002920BB">
        <w:rPr>
          <w:rFonts w:ascii="Garamond" w:hAnsi="Garamond"/>
          <w:b/>
          <w:bCs/>
        </w:rPr>
        <w:t>Zahonogo</w:t>
      </w:r>
      <w:proofErr w:type="spellEnd"/>
      <w:r w:rsidRPr="002920BB">
        <w:rPr>
          <w:rFonts w:ascii="Garamond" w:hAnsi="Garamond"/>
          <w:b/>
          <w:bCs/>
        </w:rPr>
        <w:t>, P. (2016).</w:t>
      </w:r>
      <w:r w:rsidRPr="002920BB">
        <w:rPr>
          <w:rFonts w:ascii="Garamond" w:hAnsi="Garamond"/>
        </w:rPr>
        <w:t xml:space="preserve"> </w:t>
      </w:r>
      <w:r w:rsidRPr="00881D15">
        <w:rPr>
          <w:rFonts w:ascii="Garamond" w:hAnsi="Garamond"/>
          <w:lang w:val="en-US"/>
        </w:rPr>
        <w:t xml:space="preserve">Agricultural value chain financing and smallholder farmers' access to credit in Benin. </w:t>
      </w:r>
      <w:r w:rsidRPr="00881D15">
        <w:rPr>
          <w:rFonts w:ascii="Garamond" w:hAnsi="Garamond"/>
          <w:i/>
          <w:iCs/>
          <w:lang w:val="en-US"/>
        </w:rPr>
        <w:t>Agricultural Finance Review</w:t>
      </w:r>
      <w:r w:rsidRPr="00881D15">
        <w:rPr>
          <w:rFonts w:ascii="Garamond" w:hAnsi="Garamond"/>
          <w:lang w:val="en-US"/>
        </w:rPr>
        <w:t>, 76(3), 398-418.</w:t>
      </w:r>
    </w:p>
    <w:p w14:paraId="78C8A6E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Kumar, A., Saini, K.S., </w:t>
      </w:r>
      <w:proofErr w:type="spellStart"/>
      <w:r w:rsidRPr="00881D15">
        <w:rPr>
          <w:rFonts w:ascii="Garamond" w:hAnsi="Garamond"/>
          <w:b/>
          <w:bCs/>
          <w:lang w:val="en-US"/>
        </w:rPr>
        <w:t>Dasila</w:t>
      </w:r>
      <w:proofErr w:type="spellEnd"/>
      <w:r w:rsidRPr="00881D15">
        <w:rPr>
          <w:rFonts w:ascii="Garamond" w:hAnsi="Garamond"/>
          <w:b/>
          <w:bCs/>
          <w:lang w:val="en-US"/>
        </w:rPr>
        <w:t xml:space="preserve">, H., Kumar, R., Devi, K., Bisht, Y.S., Yadav, M., </w:t>
      </w:r>
      <w:proofErr w:type="spellStart"/>
      <w:r w:rsidRPr="00881D15">
        <w:rPr>
          <w:rFonts w:ascii="Garamond" w:hAnsi="Garamond"/>
          <w:b/>
          <w:bCs/>
          <w:lang w:val="en-US"/>
        </w:rPr>
        <w:t>Kothiyal</w:t>
      </w:r>
      <w:proofErr w:type="spellEnd"/>
      <w:r w:rsidRPr="00881D15">
        <w:rPr>
          <w:rFonts w:ascii="Garamond" w:hAnsi="Garamond"/>
          <w:b/>
          <w:bCs/>
          <w:lang w:val="en-US"/>
        </w:rPr>
        <w:t xml:space="preserve">, S., Chilwal, A., </w:t>
      </w:r>
      <w:proofErr w:type="spellStart"/>
      <w:r w:rsidRPr="00881D15">
        <w:rPr>
          <w:rFonts w:ascii="Garamond" w:hAnsi="Garamond"/>
          <w:b/>
          <w:bCs/>
          <w:lang w:val="en-US"/>
        </w:rPr>
        <w:t>Maithani</w:t>
      </w:r>
      <w:proofErr w:type="spellEnd"/>
      <w:r w:rsidRPr="00881D15">
        <w:rPr>
          <w:rFonts w:ascii="Garamond" w:hAnsi="Garamond"/>
          <w:b/>
          <w:bCs/>
          <w:lang w:val="en-US"/>
        </w:rPr>
        <w:t>, D., &amp; Kaushik, P. (2023).</w:t>
      </w:r>
      <w:r w:rsidRPr="00881D15">
        <w:rPr>
          <w:rFonts w:ascii="Garamond" w:hAnsi="Garamond"/>
          <w:lang w:val="en-US"/>
        </w:rPr>
        <w:t xml:space="preserve"> Sustainable intensification of cropping systems under conservation agriculture practices: Impact on yield, productivity and profitability of wheat. </w:t>
      </w:r>
      <w:hyperlink r:id="rId106" w:tgtFrame="_blank" w:history="1">
        <w:r w:rsidRPr="00881D15">
          <w:rPr>
            <w:rStyle w:val="Lienhypertexte"/>
            <w:rFonts w:ascii="Garamond" w:hAnsi="Garamond"/>
            <w:lang w:val="en-US"/>
          </w:rPr>
          <w:t>ResearchGate</w:t>
        </w:r>
      </w:hyperlink>
      <w:hyperlink r:id="rId107" w:tgtFrame="_blank" w:history="1">
        <w:r w:rsidRPr="00881D15">
          <w:rPr>
            <w:rStyle w:val="Lienhypertexte"/>
            <w:rFonts w:ascii="Garamond" w:hAnsi="Garamond"/>
            <w:lang w:val="en-US"/>
          </w:rPr>
          <w:t>MDPI</w:t>
        </w:r>
      </w:hyperlink>
      <w:r w:rsidRPr="00881D15">
        <w:rPr>
          <w:rFonts w:ascii="Garamond" w:hAnsi="Garamond"/>
          <w:lang w:val="en-US"/>
        </w:rPr>
        <w:t xml:space="preserve"> </w:t>
      </w:r>
      <w:r w:rsidRPr="00881D15">
        <w:rPr>
          <w:rFonts w:ascii="Garamond" w:hAnsi="Garamond"/>
          <w:i/>
          <w:iCs/>
          <w:lang w:val="en-US"/>
        </w:rPr>
        <w:t>Sustainability</w:t>
      </w:r>
      <w:r w:rsidRPr="00881D15">
        <w:rPr>
          <w:rFonts w:ascii="Garamond" w:hAnsi="Garamond"/>
          <w:lang w:val="en-US"/>
        </w:rPr>
        <w:t xml:space="preserve">, 15(16), 7468. </w:t>
      </w:r>
      <w:hyperlink r:id="rId108" w:history="1">
        <w:r w:rsidRPr="00881D15">
          <w:rPr>
            <w:rStyle w:val="Lienhypertexte"/>
            <w:rFonts w:ascii="Garamond" w:hAnsi="Garamond"/>
            <w:lang w:val="en-US"/>
          </w:rPr>
          <w:t>https://doi.org/10.3390/su15167468</w:t>
        </w:r>
      </w:hyperlink>
      <w:r w:rsidRPr="00881D15">
        <w:rPr>
          <w:rFonts w:ascii="Garamond" w:hAnsi="Garamond"/>
          <w:lang w:val="en-US"/>
        </w:rPr>
        <w:t xml:space="preserve"> </w:t>
      </w:r>
      <w:hyperlink r:id="rId109" w:tgtFrame="_blank" w:history="1">
        <w:r w:rsidRPr="00881D15">
          <w:rPr>
            <w:rStyle w:val="Lienhypertexte"/>
            <w:rFonts w:ascii="Garamond" w:hAnsi="Garamond"/>
            <w:lang w:val="en-US"/>
          </w:rPr>
          <w:t>ResearchGate</w:t>
        </w:r>
      </w:hyperlink>
    </w:p>
    <w:p w14:paraId="44B85565"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Kumar, P., Singh, R., &amp; Patel, A. (2024).</w:t>
      </w:r>
      <w:r w:rsidRPr="00881D15">
        <w:rPr>
          <w:rFonts w:ascii="Garamond" w:hAnsi="Garamond"/>
          <w:lang w:val="en-US"/>
        </w:rPr>
        <w:t xml:space="preserve"> Climate-smart agriculture technologies for sustainable food systems in Africa. </w:t>
      </w:r>
      <w:r w:rsidRPr="00881D15">
        <w:rPr>
          <w:rFonts w:ascii="Garamond" w:hAnsi="Garamond"/>
          <w:i/>
          <w:iCs/>
          <w:lang w:val="en-US"/>
        </w:rPr>
        <w:t>Nature Sustainability</w:t>
      </w:r>
      <w:r w:rsidRPr="00881D15">
        <w:rPr>
          <w:rFonts w:ascii="Garamond" w:hAnsi="Garamond"/>
          <w:lang w:val="en-US"/>
        </w:rPr>
        <w:t>, 7(3), 234-245.</w:t>
      </w:r>
    </w:p>
    <w:p w14:paraId="6EB0DD3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Lavopa, A., </w:t>
      </w:r>
      <w:proofErr w:type="spellStart"/>
      <w:r w:rsidRPr="00881D15">
        <w:rPr>
          <w:rFonts w:ascii="Garamond" w:hAnsi="Garamond"/>
          <w:b/>
          <w:bCs/>
          <w:lang w:val="en-US"/>
        </w:rPr>
        <w:t>Delera</w:t>
      </w:r>
      <w:proofErr w:type="spellEnd"/>
      <w:r w:rsidRPr="00881D15">
        <w:rPr>
          <w:rFonts w:ascii="Garamond" w:hAnsi="Garamond"/>
          <w:b/>
          <w:bCs/>
          <w:lang w:val="en-US"/>
        </w:rPr>
        <w:t>, M., &amp; Szirmai, A. (2017).</w:t>
      </w:r>
      <w:r w:rsidRPr="00881D15">
        <w:rPr>
          <w:rFonts w:ascii="Garamond" w:hAnsi="Garamond"/>
          <w:lang w:val="en-US"/>
        </w:rPr>
        <w:t xml:space="preserve"> Structural transformation and economic growth in sub-Saharan Africa: Evidence from manufacturing firms. </w:t>
      </w:r>
      <w:r w:rsidRPr="00881D15">
        <w:rPr>
          <w:rFonts w:ascii="Garamond" w:hAnsi="Garamond"/>
          <w:i/>
          <w:iCs/>
          <w:lang w:val="en-US"/>
        </w:rPr>
        <w:t>Journal of African Economies</w:t>
      </w:r>
      <w:r w:rsidRPr="00881D15">
        <w:rPr>
          <w:rFonts w:ascii="Garamond" w:hAnsi="Garamond"/>
          <w:lang w:val="en-US"/>
        </w:rPr>
        <w:t>, 26(4), 427-456.</w:t>
      </w:r>
    </w:p>
    <w:p w14:paraId="1223FC99"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Lebailly</w:t>
      </w:r>
      <w:proofErr w:type="spellEnd"/>
      <w:r w:rsidRPr="00881D15">
        <w:rPr>
          <w:rFonts w:ascii="Garamond" w:hAnsi="Garamond"/>
          <w:b/>
          <w:bCs/>
          <w:lang w:val="en-US"/>
        </w:rPr>
        <w:t xml:space="preserve">, P., </w:t>
      </w:r>
      <w:proofErr w:type="spellStart"/>
      <w:r w:rsidRPr="00881D15">
        <w:rPr>
          <w:rFonts w:ascii="Garamond" w:hAnsi="Garamond"/>
          <w:b/>
          <w:bCs/>
          <w:lang w:val="en-US"/>
        </w:rPr>
        <w:t>Dogot</w:t>
      </w:r>
      <w:proofErr w:type="spellEnd"/>
      <w:r w:rsidRPr="00881D15">
        <w:rPr>
          <w:rFonts w:ascii="Garamond" w:hAnsi="Garamond"/>
          <w:b/>
          <w:bCs/>
          <w:lang w:val="en-US"/>
        </w:rPr>
        <w:t>, T., &amp; Bien, D.D. (2000).</w:t>
      </w:r>
      <w:r w:rsidRPr="00881D15">
        <w:rPr>
          <w:rFonts w:ascii="Garamond" w:hAnsi="Garamond"/>
          <w:lang w:val="en-US"/>
        </w:rPr>
        <w:t xml:space="preserve"> </w:t>
      </w:r>
      <w:r w:rsidRPr="002920BB">
        <w:rPr>
          <w:rFonts w:ascii="Garamond" w:hAnsi="Garamond"/>
        </w:rPr>
        <w:t xml:space="preserve">La libéralisation de l'agriculture et la sécurité alimentaire en Afrique subsaharienne. </w:t>
      </w:r>
      <w:r w:rsidRPr="00881D15">
        <w:rPr>
          <w:rFonts w:ascii="Garamond" w:hAnsi="Garamond"/>
          <w:i/>
          <w:iCs/>
          <w:lang w:val="en-US"/>
        </w:rPr>
        <w:t>Biotechnology, Agronomy and Society and Environment</w:t>
      </w:r>
      <w:r w:rsidRPr="00881D15">
        <w:rPr>
          <w:rFonts w:ascii="Garamond" w:hAnsi="Garamond"/>
          <w:lang w:val="en-US"/>
        </w:rPr>
        <w:t>, 4(4), 207-217.</w:t>
      </w:r>
    </w:p>
    <w:p w14:paraId="099E3D3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Li, X., &amp; Thompson, R. (2019).</w:t>
      </w:r>
      <w:r w:rsidRPr="00881D15">
        <w:rPr>
          <w:rFonts w:ascii="Garamond" w:hAnsi="Garamond"/>
          <w:lang w:val="en-US"/>
        </w:rPr>
        <w:t xml:space="preserve"> Technology adoption and agricultural transformation in developing countries. </w:t>
      </w:r>
      <w:r w:rsidRPr="00881D15">
        <w:rPr>
          <w:rFonts w:ascii="Garamond" w:hAnsi="Garamond"/>
          <w:i/>
          <w:iCs/>
          <w:lang w:val="en-US"/>
        </w:rPr>
        <w:t>Agricultural Systems</w:t>
      </w:r>
      <w:r w:rsidRPr="00881D15">
        <w:rPr>
          <w:rFonts w:ascii="Garamond" w:hAnsi="Garamond"/>
          <w:lang w:val="en-US"/>
        </w:rPr>
        <w:t>, 176, 102656.</w:t>
      </w:r>
    </w:p>
    <w:p w14:paraId="16A04E31"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Liu, H.M., &amp; Tan, R.H. (2022).</w:t>
      </w:r>
      <w:r w:rsidRPr="00881D15">
        <w:rPr>
          <w:rFonts w:ascii="Garamond" w:hAnsi="Garamond"/>
          <w:lang w:val="en-US"/>
        </w:rPr>
        <w:t xml:space="preserve"> Characteristic evolution and influencing factors of the spatial correlation network of agricultural green total factor productivity in China. </w:t>
      </w:r>
      <w:hyperlink r:id="rId110" w:tgtFrame="_blank" w:history="1">
        <w:r w:rsidRPr="00881D15">
          <w:rPr>
            <w:rStyle w:val="Lienhypertexte"/>
            <w:rFonts w:ascii="Garamond" w:hAnsi="Garamond"/>
            <w:lang w:val="en-US"/>
          </w:rPr>
          <w:t>Ecoagri</w:t>
        </w:r>
      </w:hyperlink>
      <w:r w:rsidRPr="00881D15">
        <w:rPr>
          <w:rFonts w:ascii="Garamond" w:hAnsi="Garamond"/>
          <w:lang w:val="en-US"/>
        </w:rPr>
        <w:t xml:space="preserve"> </w:t>
      </w:r>
      <w:r w:rsidRPr="00881D15">
        <w:rPr>
          <w:rFonts w:ascii="Garamond" w:hAnsi="Garamond"/>
          <w:i/>
          <w:iCs/>
          <w:lang w:val="en-US"/>
        </w:rPr>
        <w:t>Chinese Journal of Eco-Agriculture</w:t>
      </w:r>
      <w:r w:rsidRPr="00881D15">
        <w:rPr>
          <w:rFonts w:ascii="Garamond" w:hAnsi="Garamond"/>
          <w:lang w:val="en-US"/>
        </w:rPr>
        <w:t xml:space="preserve">, 30(12), 2011-2022. </w:t>
      </w:r>
      <w:hyperlink r:id="rId111" w:history="1">
        <w:r w:rsidRPr="00881D15">
          <w:rPr>
            <w:rStyle w:val="Lienhypertexte"/>
            <w:rFonts w:ascii="Garamond" w:hAnsi="Garamond"/>
            <w:lang w:val="en-US"/>
          </w:rPr>
          <w:t>https://doi.org/10.12357/cjea.20220339</w:t>
        </w:r>
      </w:hyperlink>
    </w:p>
    <w:p w14:paraId="1EE45909"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Lowder, S.K., </w:t>
      </w:r>
      <w:proofErr w:type="spellStart"/>
      <w:r w:rsidRPr="00881D15">
        <w:rPr>
          <w:rFonts w:ascii="Garamond" w:hAnsi="Garamond"/>
          <w:b/>
          <w:bCs/>
          <w:lang w:val="en-US"/>
        </w:rPr>
        <w:t>Skoet</w:t>
      </w:r>
      <w:proofErr w:type="spellEnd"/>
      <w:r w:rsidRPr="00881D15">
        <w:rPr>
          <w:rFonts w:ascii="Garamond" w:hAnsi="Garamond"/>
          <w:b/>
          <w:bCs/>
          <w:lang w:val="en-US"/>
        </w:rPr>
        <w:t>, J., &amp; Raney, T. (2016).</w:t>
      </w:r>
      <w:r w:rsidRPr="00881D15">
        <w:rPr>
          <w:rFonts w:ascii="Garamond" w:hAnsi="Garamond"/>
          <w:lang w:val="en-US"/>
        </w:rPr>
        <w:t xml:space="preserve"> The number, size, and distribution of farms, smallholder farms, and family farms worldwide. </w:t>
      </w:r>
      <w:hyperlink r:id="rId112" w:tgtFrame="_blank" w:history="1">
        <w:r w:rsidRPr="00881D15">
          <w:rPr>
            <w:rStyle w:val="Lienhypertexte"/>
            <w:rFonts w:ascii="Garamond" w:hAnsi="Garamond"/>
            <w:lang w:val="en-US"/>
          </w:rPr>
          <w:t>McKinsey &amp; Company</w:t>
        </w:r>
      </w:hyperlink>
      <w:r w:rsidRPr="00881D15">
        <w:rPr>
          <w:rFonts w:ascii="Garamond" w:hAnsi="Garamond"/>
          <w:lang w:val="en-US"/>
        </w:rPr>
        <w:t xml:space="preserve"> </w:t>
      </w:r>
      <w:r w:rsidRPr="00881D15">
        <w:rPr>
          <w:rFonts w:ascii="Garamond" w:hAnsi="Garamond"/>
          <w:i/>
          <w:iCs/>
          <w:lang w:val="en-US"/>
        </w:rPr>
        <w:t>World Development</w:t>
      </w:r>
      <w:r w:rsidRPr="00881D15">
        <w:rPr>
          <w:rFonts w:ascii="Garamond" w:hAnsi="Garamond"/>
          <w:lang w:val="en-US"/>
        </w:rPr>
        <w:t>, 87, 16-29.</w:t>
      </w:r>
    </w:p>
    <w:p w14:paraId="393880B1"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Mahamat, A., Bonfiglioli, A.M., &amp; </w:t>
      </w:r>
      <w:proofErr w:type="spellStart"/>
      <w:r w:rsidRPr="00881D15">
        <w:rPr>
          <w:rFonts w:ascii="Garamond" w:hAnsi="Garamond"/>
          <w:b/>
          <w:bCs/>
          <w:lang w:val="en-US"/>
        </w:rPr>
        <w:t>Tourrand</w:t>
      </w:r>
      <w:proofErr w:type="spellEnd"/>
      <w:r w:rsidRPr="00881D15">
        <w:rPr>
          <w:rFonts w:ascii="Garamond" w:hAnsi="Garamond"/>
          <w:b/>
          <w:bCs/>
          <w:lang w:val="en-US"/>
        </w:rPr>
        <w:t>, J.F. (2015).</w:t>
      </w:r>
      <w:r w:rsidRPr="00881D15">
        <w:rPr>
          <w:rFonts w:ascii="Garamond" w:hAnsi="Garamond"/>
          <w:lang w:val="en-US"/>
        </w:rPr>
        <w:t xml:space="preserve"> </w:t>
      </w:r>
      <w:r w:rsidRPr="002920BB">
        <w:rPr>
          <w:rFonts w:ascii="Garamond" w:hAnsi="Garamond"/>
        </w:rPr>
        <w:t xml:space="preserve">Systèmes d'élevage et gestion des ressources naturelles au Tchad. </w:t>
      </w:r>
      <w:r w:rsidRPr="002920BB">
        <w:rPr>
          <w:rFonts w:ascii="Garamond" w:hAnsi="Garamond"/>
          <w:i/>
          <w:iCs/>
        </w:rPr>
        <w:t>Cahiers Agricultures</w:t>
      </w:r>
      <w:r w:rsidRPr="002920BB">
        <w:rPr>
          <w:rFonts w:ascii="Garamond" w:hAnsi="Garamond"/>
        </w:rPr>
        <w:t>, 24(5), 319-326.</w:t>
      </w:r>
    </w:p>
    <w:p w14:paraId="47ADD8A6" w14:textId="77777777" w:rsidR="00FE4D90" w:rsidRPr="002920BB" w:rsidRDefault="00FE4D90" w:rsidP="00FE4D90">
      <w:pPr>
        <w:ind w:left="360"/>
        <w:jc w:val="both"/>
        <w:rPr>
          <w:rFonts w:ascii="Garamond" w:hAnsi="Garamond"/>
        </w:rPr>
      </w:pPr>
      <w:r w:rsidRPr="002920BB">
        <w:rPr>
          <w:rFonts w:ascii="Garamond" w:hAnsi="Garamond"/>
          <w:b/>
          <w:bCs/>
        </w:rPr>
        <w:t xml:space="preserve">Mahamat, A.A., </w:t>
      </w:r>
      <w:proofErr w:type="spellStart"/>
      <w:r w:rsidRPr="002920BB">
        <w:rPr>
          <w:rFonts w:ascii="Garamond" w:hAnsi="Garamond"/>
          <w:b/>
          <w:bCs/>
        </w:rPr>
        <w:t>Kasser</w:t>
      </w:r>
      <w:proofErr w:type="spellEnd"/>
      <w:r w:rsidRPr="002920BB">
        <w:rPr>
          <w:rFonts w:ascii="Garamond" w:hAnsi="Garamond"/>
          <w:b/>
          <w:bCs/>
        </w:rPr>
        <w:t>, M., &amp; Brahim, A.A. (2016).</w:t>
      </w:r>
      <w:r w:rsidRPr="002920BB">
        <w:rPr>
          <w:rFonts w:ascii="Garamond" w:hAnsi="Garamond"/>
        </w:rPr>
        <w:t xml:space="preserve"> Contraintes et atouts du développement de l'agriculture au Tchad. </w:t>
      </w:r>
      <w:r w:rsidRPr="002920BB">
        <w:rPr>
          <w:rFonts w:ascii="Garamond" w:hAnsi="Garamond"/>
          <w:i/>
          <w:iCs/>
        </w:rPr>
        <w:t>Revue Scientifique du Tchad</w:t>
      </w:r>
      <w:r w:rsidRPr="002920BB">
        <w:rPr>
          <w:rFonts w:ascii="Garamond" w:hAnsi="Garamond"/>
        </w:rPr>
        <w:t>, 3(1), 67-78.</w:t>
      </w:r>
    </w:p>
    <w:p w14:paraId="735D23AE" w14:textId="77777777" w:rsidR="00FE4D90" w:rsidRPr="002920BB" w:rsidRDefault="00FE4D90" w:rsidP="00FE4D90">
      <w:pPr>
        <w:ind w:left="360"/>
        <w:jc w:val="both"/>
        <w:rPr>
          <w:rFonts w:ascii="Garamond" w:hAnsi="Garamond"/>
        </w:rPr>
      </w:pPr>
      <w:r w:rsidRPr="002920BB">
        <w:rPr>
          <w:rFonts w:ascii="Garamond" w:hAnsi="Garamond"/>
          <w:b/>
          <w:bCs/>
        </w:rPr>
        <w:lastRenderedPageBreak/>
        <w:t xml:space="preserve">Mahamat, O., </w:t>
      </w:r>
      <w:proofErr w:type="spellStart"/>
      <w:r w:rsidRPr="002920BB">
        <w:rPr>
          <w:rFonts w:ascii="Garamond" w:hAnsi="Garamond"/>
          <w:b/>
          <w:bCs/>
        </w:rPr>
        <w:t>Djondang</w:t>
      </w:r>
      <w:proofErr w:type="spellEnd"/>
      <w:r w:rsidRPr="002920BB">
        <w:rPr>
          <w:rFonts w:ascii="Garamond" w:hAnsi="Garamond"/>
          <w:b/>
          <w:bCs/>
        </w:rPr>
        <w:t>, K., &amp; Bako, S. (2022).</w:t>
      </w:r>
      <w:r w:rsidRPr="002920BB">
        <w:rPr>
          <w:rFonts w:ascii="Garamond" w:hAnsi="Garamond"/>
        </w:rPr>
        <w:t xml:space="preserve"> Analyse de l'efficacité technique des producteurs de maïs au Tchad méridional. </w:t>
      </w:r>
      <w:r w:rsidRPr="002920BB">
        <w:rPr>
          <w:rFonts w:ascii="Garamond" w:hAnsi="Garamond"/>
          <w:i/>
          <w:iCs/>
        </w:rPr>
        <w:t>Cahiers Agricultures</w:t>
      </w:r>
      <w:r w:rsidRPr="002920BB">
        <w:rPr>
          <w:rFonts w:ascii="Garamond" w:hAnsi="Garamond"/>
        </w:rPr>
        <w:t xml:space="preserve">, 31, 15. </w:t>
      </w:r>
      <w:hyperlink r:id="rId113" w:history="1">
        <w:r w:rsidRPr="002920BB">
          <w:rPr>
            <w:rStyle w:val="Lienhypertexte"/>
            <w:rFonts w:ascii="Garamond" w:hAnsi="Garamond"/>
          </w:rPr>
          <w:t>https://doi.org/10.1051/cagri/2022009</w:t>
        </w:r>
      </w:hyperlink>
    </w:p>
    <w:p w14:paraId="572EC012" w14:textId="77777777" w:rsidR="00FE4D90" w:rsidRPr="00881D15" w:rsidRDefault="00FE4D90" w:rsidP="00FE4D90">
      <w:pPr>
        <w:ind w:left="360"/>
        <w:jc w:val="both"/>
        <w:rPr>
          <w:rFonts w:ascii="Garamond" w:hAnsi="Garamond"/>
          <w:lang w:val="en-US"/>
        </w:rPr>
      </w:pPr>
      <w:r w:rsidRPr="002920BB">
        <w:rPr>
          <w:rFonts w:ascii="Garamond" w:hAnsi="Garamond"/>
          <w:b/>
          <w:bCs/>
        </w:rPr>
        <w:t xml:space="preserve">Mahamat, S., Ibrahim, A., &amp; </w:t>
      </w:r>
      <w:proofErr w:type="spellStart"/>
      <w:r w:rsidRPr="002920BB">
        <w:rPr>
          <w:rFonts w:ascii="Garamond" w:hAnsi="Garamond"/>
          <w:b/>
          <w:bCs/>
        </w:rPr>
        <w:t>Ngakoutou</w:t>
      </w:r>
      <w:proofErr w:type="spellEnd"/>
      <w:r w:rsidRPr="002920BB">
        <w:rPr>
          <w:rFonts w:ascii="Garamond" w:hAnsi="Garamond"/>
          <w:b/>
          <w:bCs/>
        </w:rPr>
        <w:t>, E. (2020).</w:t>
      </w:r>
      <w:r w:rsidRPr="002920BB">
        <w:rPr>
          <w:rFonts w:ascii="Garamond" w:hAnsi="Garamond"/>
        </w:rPr>
        <w:t xml:space="preserve"> Impact des technologies améliorées sur la productivité du maïs au Tchad. </w:t>
      </w:r>
      <w:r w:rsidRPr="00881D15">
        <w:rPr>
          <w:rFonts w:ascii="Garamond" w:hAnsi="Garamond"/>
          <w:i/>
          <w:iCs/>
          <w:lang w:val="en-US"/>
        </w:rPr>
        <w:t>African Journal of Agricultural Research</w:t>
      </w:r>
      <w:r w:rsidRPr="00881D15">
        <w:rPr>
          <w:rFonts w:ascii="Garamond" w:hAnsi="Garamond"/>
          <w:lang w:val="en-US"/>
        </w:rPr>
        <w:t>, 16(8), 1045-1054.</w:t>
      </w:r>
    </w:p>
    <w:p w14:paraId="378B681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Martin, W., Anderson, K., &amp; Valenzuela, E. (2007).</w:t>
      </w:r>
      <w:r w:rsidRPr="00881D15">
        <w:rPr>
          <w:rFonts w:ascii="Garamond" w:hAnsi="Garamond"/>
          <w:lang w:val="en-US"/>
        </w:rPr>
        <w:t xml:space="preserve"> The relative importance of global agricultural subsidies and market access. </w:t>
      </w:r>
      <w:r w:rsidRPr="00881D15">
        <w:rPr>
          <w:rFonts w:ascii="Garamond" w:hAnsi="Garamond"/>
          <w:i/>
          <w:iCs/>
          <w:lang w:val="en-US"/>
        </w:rPr>
        <w:t>World Trade Review</w:t>
      </w:r>
      <w:r w:rsidRPr="00881D15">
        <w:rPr>
          <w:rFonts w:ascii="Garamond" w:hAnsi="Garamond"/>
          <w:lang w:val="en-US"/>
        </w:rPr>
        <w:t>, 5(3), 357-376.</w:t>
      </w:r>
    </w:p>
    <w:p w14:paraId="7A25870E"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Martinez, A., Kumar, S., &amp; Patel, R. (2023).</w:t>
      </w:r>
      <w:r w:rsidRPr="00881D15">
        <w:rPr>
          <w:rFonts w:ascii="Garamond" w:hAnsi="Garamond"/>
          <w:lang w:val="en-US"/>
        </w:rPr>
        <w:t xml:space="preserve"> Agricultural transformation and food security in West Africa. </w:t>
      </w:r>
      <w:r w:rsidRPr="00881D15">
        <w:rPr>
          <w:rFonts w:ascii="Garamond" w:hAnsi="Garamond"/>
          <w:i/>
          <w:iCs/>
          <w:lang w:val="en-US"/>
        </w:rPr>
        <w:t>Food Security</w:t>
      </w:r>
      <w:r w:rsidRPr="00881D15">
        <w:rPr>
          <w:rFonts w:ascii="Garamond" w:hAnsi="Garamond"/>
          <w:lang w:val="en-US"/>
        </w:rPr>
        <w:t>, 15(4), 889-905.</w:t>
      </w:r>
    </w:p>
    <w:p w14:paraId="0CBB2D95" w14:textId="77777777" w:rsidR="00FE4D90" w:rsidRPr="00881D15" w:rsidRDefault="00FE4D90" w:rsidP="00FE4D90">
      <w:pPr>
        <w:ind w:left="360"/>
        <w:jc w:val="both"/>
        <w:rPr>
          <w:rFonts w:ascii="Garamond" w:hAnsi="Garamond"/>
          <w:b/>
          <w:bCs/>
          <w:lang w:val="en-US"/>
        </w:rPr>
      </w:pPr>
      <w:r w:rsidRPr="00881D15">
        <w:rPr>
          <w:rFonts w:ascii="Garamond" w:hAnsi="Garamond"/>
          <w:b/>
          <w:bCs/>
          <w:lang w:val="en-US"/>
        </w:rPr>
        <w:t xml:space="preserve">Martinez et al., (2023). </w:t>
      </w:r>
      <w:r w:rsidRPr="00881D15">
        <w:rPr>
          <w:rFonts w:ascii="Garamond" w:hAnsi="Garamond"/>
          <w:lang w:val="en-US"/>
        </w:rPr>
        <w:t xml:space="preserve">The influence of price and availability on university millennials’ organic food product purchase intention. </w:t>
      </w:r>
      <w:hyperlink r:id="rId114" w:history="1">
        <w:r w:rsidRPr="00881D15">
          <w:rPr>
            <w:rStyle w:val="Lienhypertexte"/>
            <w:rFonts w:ascii="Garamond" w:eastAsiaTheme="majorEastAsia" w:hAnsi="Garamond"/>
            <w:i/>
            <w:iCs/>
            <w:color w:val="auto"/>
            <w:u w:val="none"/>
            <w:lang w:val="en-US"/>
          </w:rPr>
          <w:t>British Food Journal</w:t>
        </w:r>
      </w:hyperlink>
      <w:r w:rsidRPr="00881D15">
        <w:rPr>
          <w:rFonts w:ascii="Garamond" w:hAnsi="Garamond"/>
          <w:lang w:val="en-US"/>
        </w:rPr>
        <w:t>, Vol. 125 No. 2, pp. 536-550. </w:t>
      </w:r>
      <w:hyperlink r:id="rId115" w:tooltip="DOI: https://doi.org/10.1108/BFJ-12-2021-1340" w:history="1">
        <w:r w:rsidRPr="00881D15">
          <w:rPr>
            <w:rStyle w:val="Lienhypertexte"/>
            <w:rFonts w:ascii="Garamond" w:eastAsiaTheme="majorEastAsia" w:hAnsi="Garamond"/>
            <w:color w:val="auto"/>
            <w:u w:val="none"/>
            <w:lang w:val="en-US"/>
          </w:rPr>
          <w:t>https://doi.org/10.1108/BFJ-12-2021-1340</w:t>
        </w:r>
      </w:hyperlink>
    </w:p>
    <w:p w14:paraId="03D06C99"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Martinez, J., &amp; Kumar, P. (2022).</w:t>
      </w:r>
      <w:r w:rsidRPr="00881D15">
        <w:rPr>
          <w:rFonts w:ascii="Garamond" w:hAnsi="Garamond"/>
          <w:lang w:val="en-US"/>
        </w:rPr>
        <w:t xml:space="preserve"> Digital agriculture solutions for smallholder farmers in developing countries. </w:t>
      </w:r>
      <w:r w:rsidRPr="00881D15">
        <w:rPr>
          <w:rFonts w:ascii="Garamond" w:hAnsi="Garamond"/>
          <w:i/>
          <w:iCs/>
          <w:lang w:val="en-US"/>
        </w:rPr>
        <w:t>Computers and Electronics in Agriculture</w:t>
      </w:r>
      <w:r w:rsidRPr="00881D15">
        <w:rPr>
          <w:rFonts w:ascii="Garamond" w:hAnsi="Garamond"/>
          <w:lang w:val="en-US"/>
        </w:rPr>
        <w:t>, 194, 106721.</w:t>
      </w:r>
    </w:p>
    <w:p w14:paraId="6DE2D749" w14:textId="77777777" w:rsidR="00FE4D90" w:rsidRPr="002920BB" w:rsidRDefault="00FE4D90" w:rsidP="00FE4D90">
      <w:pPr>
        <w:ind w:left="360"/>
        <w:jc w:val="both"/>
        <w:rPr>
          <w:rFonts w:ascii="Garamond" w:hAnsi="Garamond"/>
        </w:rPr>
      </w:pPr>
      <w:r w:rsidRPr="00881D15">
        <w:rPr>
          <w:rFonts w:ascii="Garamond" w:hAnsi="Garamond"/>
          <w:b/>
          <w:bCs/>
          <w:lang w:val="en-US"/>
        </w:rPr>
        <w:t>Martinez, R., &amp; Wilson, S. (2023).</w:t>
      </w:r>
      <w:r w:rsidRPr="00881D15">
        <w:rPr>
          <w:rFonts w:ascii="Garamond" w:hAnsi="Garamond"/>
          <w:lang w:val="en-US"/>
        </w:rPr>
        <w:t xml:space="preserve"> Sustainable agricultural intensification in Sub-Saharan Africa: A systematic review. </w:t>
      </w:r>
      <w:proofErr w:type="spellStart"/>
      <w:r w:rsidRPr="002920BB">
        <w:rPr>
          <w:rFonts w:ascii="Garamond" w:hAnsi="Garamond"/>
          <w:i/>
          <w:iCs/>
        </w:rPr>
        <w:t>Sustainability</w:t>
      </w:r>
      <w:proofErr w:type="spellEnd"/>
      <w:r w:rsidRPr="002920BB">
        <w:rPr>
          <w:rFonts w:ascii="Garamond" w:hAnsi="Garamond"/>
          <w:i/>
          <w:iCs/>
        </w:rPr>
        <w:t xml:space="preserve"> Science</w:t>
      </w:r>
      <w:r w:rsidRPr="002920BB">
        <w:rPr>
          <w:rFonts w:ascii="Garamond" w:hAnsi="Garamond"/>
        </w:rPr>
        <w:t>, 18(2), 567-582.</w:t>
      </w:r>
    </w:p>
    <w:p w14:paraId="326A0415" w14:textId="77777777" w:rsidR="00FE4D90" w:rsidRPr="002920BB" w:rsidRDefault="00FE4D90" w:rsidP="00FE4D90">
      <w:pPr>
        <w:ind w:left="360"/>
        <w:jc w:val="both"/>
        <w:rPr>
          <w:rFonts w:ascii="Garamond" w:hAnsi="Garamond"/>
        </w:rPr>
      </w:pPr>
      <w:proofErr w:type="spellStart"/>
      <w:r w:rsidRPr="002920BB">
        <w:rPr>
          <w:rFonts w:ascii="Garamond" w:hAnsi="Garamond"/>
          <w:b/>
          <w:bCs/>
        </w:rPr>
        <w:t>Mazou</w:t>
      </w:r>
      <w:proofErr w:type="spellEnd"/>
      <w:r w:rsidRPr="002920BB">
        <w:rPr>
          <w:rFonts w:ascii="Garamond" w:hAnsi="Garamond"/>
          <w:b/>
          <w:bCs/>
        </w:rPr>
        <w:t>, A.M. (2017).</w:t>
      </w:r>
      <w:r w:rsidRPr="002920BB">
        <w:rPr>
          <w:rFonts w:ascii="Garamond" w:hAnsi="Garamond"/>
        </w:rPr>
        <w:t xml:space="preserve"> Analyse de la rentabilité économique des systèmes de production du coton au Bénin. Thèse de doctorat, Université d'Abomey-Calavi.</w:t>
      </w:r>
    </w:p>
    <w:p w14:paraId="282B5726" w14:textId="77777777" w:rsidR="00FE4D90" w:rsidRPr="002920BB" w:rsidRDefault="00FE4D90" w:rsidP="00FE4D90">
      <w:pPr>
        <w:ind w:left="360"/>
        <w:jc w:val="both"/>
        <w:rPr>
          <w:rFonts w:ascii="Garamond" w:hAnsi="Garamond"/>
        </w:rPr>
      </w:pPr>
      <w:proofErr w:type="spellStart"/>
      <w:r w:rsidRPr="002920BB">
        <w:rPr>
          <w:rFonts w:ascii="Garamond" w:hAnsi="Garamond"/>
          <w:b/>
          <w:bCs/>
        </w:rPr>
        <w:t>Mbodou</w:t>
      </w:r>
      <w:proofErr w:type="spellEnd"/>
      <w:r w:rsidRPr="002920BB">
        <w:rPr>
          <w:rFonts w:ascii="Garamond" w:hAnsi="Garamond"/>
          <w:b/>
          <w:bCs/>
        </w:rPr>
        <w:t>, G.M. (2013).</w:t>
      </w:r>
      <w:r w:rsidRPr="002920BB">
        <w:rPr>
          <w:rFonts w:ascii="Garamond" w:hAnsi="Garamond"/>
        </w:rPr>
        <w:t xml:space="preserve"> Contraintes et perspectives de développement de l'agriculture au Tchad. </w:t>
      </w:r>
      <w:r w:rsidRPr="002920BB">
        <w:rPr>
          <w:rFonts w:ascii="Garamond" w:hAnsi="Garamond"/>
          <w:i/>
          <w:iCs/>
        </w:rPr>
        <w:t>Revue Africaine de Développement</w:t>
      </w:r>
      <w:r w:rsidRPr="002920BB">
        <w:rPr>
          <w:rFonts w:ascii="Garamond" w:hAnsi="Garamond"/>
        </w:rPr>
        <w:t>, 25(3), 45-67.</w:t>
      </w:r>
    </w:p>
    <w:p w14:paraId="21BB0527"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Minten</w:t>
      </w:r>
      <w:proofErr w:type="spellEnd"/>
      <w:r w:rsidRPr="002920BB">
        <w:rPr>
          <w:rFonts w:ascii="Garamond" w:hAnsi="Garamond"/>
          <w:b/>
          <w:bCs/>
        </w:rPr>
        <w:t xml:space="preserve">, B., Mohammed, B., &amp; </w:t>
      </w:r>
      <w:proofErr w:type="spellStart"/>
      <w:r w:rsidRPr="002920BB">
        <w:rPr>
          <w:rFonts w:ascii="Garamond" w:hAnsi="Garamond"/>
          <w:b/>
          <w:bCs/>
        </w:rPr>
        <w:t>Tamru</w:t>
      </w:r>
      <w:proofErr w:type="spellEnd"/>
      <w:r w:rsidRPr="002920BB">
        <w:rPr>
          <w:rFonts w:ascii="Garamond" w:hAnsi="Garamond"/>
          <w:b/>
          <w:bCs/>
        </w:rPr>
        <w:t>, S. (2020).</w:t>
      </w:r>
      <w:r w:rsidRPr="002920BB">
        <w:rPr>
          <w:rFonts w:ascii="Garamond" w:hAnsi="Garamond"/>
        </w:rPr>
        <w:t xml:space="preserve"> </w:t>
      </w:r>
      <w:r w:rsidRPr="00881D15">
        <w:rPr>
          <w:rFonts w:ascii="Garamond" w:hAnsi="Garamond"/>
          <w:lang w:val="en-US"/>
        </w:rPr>
        <w:t xml:space="preserve">Structural transformation of agri-food systems in Ethiopia: Evidence from the supply side. </w:t>
      </w:r>
      <w:r w:rsidRPr="00881D15">
        <w:rPr>
          <w:rFonts w:ascii="Garamond" w:hAnsi="Garamond"/>
          <w:i/>
          <w:iCs/>
          <w:lang w:val="en-US"/>
        </w:rPr>
        <w:t>Journal of Development Studies</w:t>
      </w:r>
      <w:r w:rsidRPr="00881D15">
        <w:rPr>
          <w:rFonts w:ascii="Garamond" w:hAnsi="Garamond"/>
          <w:lang w:val="en-US"/>
        </w:rPr>
        <w:t>, 56(10), 1857-1881.</w:t>
      </w:r>
    </w:p>
    <w:p w14:paraId="1EC1736D"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Moussa, H., Margolis, M., &amp; Dubois, O. (2017).</w:t>
      </w:r>
      <w:r w:rsidRPr="00881D15">
        <w:rPr>
          <w:rFonts w:ascii="Garamond" w:hAnsi="Garamond"/>
          <w:lang w:val="en-US"/>
        </w:rPr>
        <w:t xml:space="preserve"> Land tenure impacts on </w:t>
      </w:r>
      <w:proofErr w:type="spellStart"/>
      <w:r w:rsidRPr="00881D15">
        <w:rPr>
          <w:rFonts w:ascii="Garamond" w:hAnsi="Garamond"/>
          <w:lang w:val="en-US"/>
        </w:rPr>
        <w:t>agro</w:t>
      </w:r>
      <w:proofErr w:type="spellEnd"/>
      <w:r w:rsidRPr="00881D15">
        <w:rPr>
          <w:rFonts w:ascii="Garamond" w:hAnsi="Garamond"/>
          <w:lang w:val="en-US"/>
        </w:rPr>
        <w:t xml:space="preserve">-pastoral systems in the Chad Basin. </w:t>
      </w:r>
      <w:r w:rsidRPr="00881D15">
        <w:rPr>
          <w:rFonts w:ascii="Garamond" w:hAnsi="Garamond"/>
          <w:i/>
          <w:iCs/>
          <w:lang w:val="en-US"/>
        </w:rPr>
        <w:t>Pastoralism</w:t>
      </w:r>
      <w:r w:rsidRPr="00881D15">
        <w:rPr>
          <w:rFonts w:ascii="Garamond" w:hAnsi="Garamond"/>
          <w:lang w:val="en-US"/>
        </w:rPr>
        <w:t>, 7(1), 23.</w:t>
      </w:r>
    </w:p>
    <w:p w14:paraId="7E75D04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Musa, Y.H., Garba, A., &amp; Mohammed, I. (2017).</w:t>
      </w:r>
      <w:r w:rsidRPr="00881D15">
        <w:rPr>
          <w:rFonts w:ascii="Garamond" w:hAnsi="Garamond"/>
          <w:lang w:val="en-US"/>
        </w:rPr>
        <w:t xml:space="preserve"> Economic analysis of rice production under small-scale irrigation in Borno State, Nigeria. </w:t>
      </w:r>
      <w:r w:rsidRPr="00881D15">
        <w:rPr>
          <w:rFonts w:ascii="Garamond" w:hAnsi="Garamond"/>
          <w:i/>
          <w:iCs/>
          <w:lang w:val="en-US"/>
        </w:rPr>
        <w:t>Journal of Agriculture and Sustainability</w:t>
      </w:r>
      <w:r w:rsidRPr="00881D15">
        <w:rPr>
          <w:rFonts w:ascii="Garamond" w:hAnsi="Garamond"/>
          <w:lang w:val="en-US"/>
        </w:rPr>
        <w:t>, 10(2), 145-162.</w:t>
      </w:r>
    </w:p>
    <w:p w14:paraId="08C4DA31" w14:textId="77777777" w:rsidR="00FE4D90" w:rsidRPr="002920BB" w:rsidRDefault="00FE4D90" w:rsidP="00FE4D90">
      <w:pPr>
        <w:ind w:left="360"/>
        <w:jc w:val="both"/>
        <w:rPr>
          <w:rFonts w:ascii="Garamond" w:hAnsi="Garamond"/>
        </w:rPr>
      </w:pPr>
      <w:proofErr w:type="spellStart"/>
      <w:r w:rsidRPr="00881D15">
        <w:rPr>
          <w:rFonts w:ascii="Garamond" w:hAnsi="Garamond"/>
          <w:b/>
          <w:bCs/>
          <w:lang w:val="en-US"/>
        </w:rPr>
        <w:t>Nangndi</w:t>
      </w:r>
      <w:proofErr w:type="spellEnd"/>
      <w:r w:rsidRPr="00881D15">
        <w:rPr>
          <w:rFonts w:ascii="Garamond" w:hAnsi="Garamond"/>
          <w:b/>
          <w:bCs/>
          <w:lang w:val="en-US"/>
        </w:rPr>
        <w:t>, S. (2021).</w:t>
      </w:r>
      <w:r w:rsidRPr="00881D15">
        <w:rPr>
          <w:rFonts w:ascii="Garamond" w:hAnsi="Garamond"/>
          <w:lang w:val="en-US"/>
        </w:rPr>
        <w:t xml:space="preserve"> Climate change adaptation strategies among smallholder farmers in Northern Chad. </w:t>
      </w:r>
      <w:proofErr w:type="spellStart"/>
      <w:r w:rsidRPr="002920BB">
        <w:rPr>
          <w:rFonts w:ascii="Garamond" w:hAnsi="Garamond"/>
          <w:i/>
          <w:iCs/>
        </w:rPr>
        <w:t>Environmental</w:t>
      </w:r>
      <w:proofErr w:type="spellEnd"/>
      <w:r w:rsidRPr="002920BB">
        <w:rPr>
          <w:rFonts w:ascii="Garamond" w:hAnsi="Garamond"/>
          <w:i/>
          <w:iCs/>
        </w:rPr>
        <w:t xml:space="preserve"> Management</w:t>
      </w:r>
      <w:r w:rsidRPr="002920BB">
        <w:rPr>
          <w:rFonts w:ascii="Garamond" w:hAnsi="Garamond"/>
        </w:rPr>
        <w:t>, 67(4), 678-691.</w:t>
      </w:r>
    </w:p>
    <w:p w14:paraId="02F3308B"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Nassourou</w:t>
      </w:r>
      <w:proofErr w:type="spellEnd"/>
      <w:r w:rsidRPr="002920BB">
        <w:rPr>
          <w:rFonts w:ascii="Garamond" w:hAnsi="Garamond"/>
          <w:b/>
          <w:bCs/>
        </w:rPr>
        <w:t xml:space="preserve">, M., </w:t>
      </w:r>
      <w:proofErr w:type="spellStart"/>
      <w:r w:rsidRPr="002920BB">
        <w:rPr>
          <w:rFonts w:ascii="Garamond" w:hAnsi="Garamond"/>
          <w:b/>
          <w:bCs/>
        </w:rPr>
        <w:t>Njoya</w:t>
      </w:r>
      <w:proofErr w:type="spellEnd"/>
      <w:r w:rsidRPr="002920BB">
        <w:rPr>
          <w:rFonts w:ascii="Garamond" w:hAnsi="Garamond"/>
          <w:b/>
          <w:bCs/>
        </w:rPr>
        <w:t>, A., &amp; Awa, D.N. (2019).</w:t>
      </w:r>
      <w:r w:rsidRPr="002920BB">
        <w:rPr>
          <w:rFonts w:ascii="Garamond" w:hAnsi="Garamond"/>
        </w:rPr>
        <w:t xml:space="preserve"> Analyse des déterminants de l'adoption des innovations agricoles au Nord-Cameroun. </w:t>
      </w:r>
      <w:proofErr w:type="spellStart"/>
      <w:r w:rsidRPr="00881D15">
        <w:rPr>
          <w:rFonts w:ascii="Garamond" w:hAnsi="Garamond"/>
          <w:i/>
          <w:iCs/>
          <w:lang w:val="en-US"/>
        </w:rPr>
        <w:t>Tropicultura</w:t>
      </w:r>
      <w:proofErr w:type="spellEnd"/>
      <w:r w:rsidRPr="00881D15">
        <w:rPr>
          <w:rFonts w:ascii="Garamond" w:hAnsi="Garamond"/>
          <w:lang w:val="en-US"/>
        </w:rPr>
        <w:t>, 37(4), 1-15.</w:t>
      </w:r>
    </w:p>
    <w:p w14:paraId="4699F473"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lastRenderedPageBreak/>
        <w:t xml:space="preserve">Ndah </w:t>
      </w:r>
      <w:proofErr w:type="spellStart"/>
      <w:r w:rsidRPr="00881D15">
        <w:rPr>
          <w:rFonts w:ascii="Garamond" w:hAnsi="Garamond"/>
          <w:b/>
          <w:bCs/>
          <w:lang w:val="en-US"/>
        </w:rPr>
        <w:t>Hycenth</w:t>
      </w:r>
      <w:proofErr w:type="spellEnd"/>
      <w:r w:rsidRPr="00881D15">
        <w:rPr>
          <w:rFonts w:ascii="Garamond" w:hAnsi="Garamond"/>
          <w:b/>
          <w:bCs/>
          <w:lang w:val="en-US"/>
        </w:rPr>
        <w:t xml:space="preserve"> Tim, N., Schuler, J., </w:t>
      </w:r>
      <w:proofErr w:type="spellStart"/>
      <w:r w:rsidRPr="00881D15">
        <w:rPr>
          <w:rFonts w:ascii="Garamond" w:hAnsi="Garamond"/>
          <w:b/>
          <w:bCs/>
          <w:lang w:val="en-US"/>
        </w:rPr>
        <w:t>Uthes</w:t>
      </w:r>
      <w:proofErr w:type="spellEnd"/>
      <w:r w:rsidRPr="00881D15">
        <w:rPr>
          <w:rFonts w:ascii="Garamond" w:hAnsi="Garamond"/>
          <w:b/>
          <w:bCs/>
          <w:lang w:val="en-US"/>
        </w:rPr>
        <w:t xml:space="preserve">, S., Zander, P., Triomphe, B., </w:t>
      </w:r>
      <w:proofErr w:type="spellStart"/>
      <w:r w:rsidRPr="00881D15">
        <w:rPr>
          <w:rFonts w:ascii="Garamond" w:hAnsi="Garamond"/>
          <w:b/>
          <w:bCs/>
          <w:lang w:val="en-US"/>
        </w:rPr>
        <w:t>Mkomwa</w:t>
      </w:r>
      <w:proofErr w:type="spellEnd"/>
      <w:r w:rsidRPr="00881D15">
        <w:rPr>
          <w:rFonts w:ascii="Garamond" w:hAnsi="Garamond"/>
          <w:b/>
          <w:bCs/>
          <w:lang w:val="en-US"/>
        </w:rPr>
        <w:t xml:space="preserve">, S., &amp; </w:t>
      </w:r>
      <w:proofErr w:type="spellStart"/>
      <w:r w:rsidRPr="00881D15">
        <w:rPr>
          <w:rFonts w:ascii="Garamond" w:hAnsi="Garamond"/>
          <w:b/>
          <w:bCs/>
          <w:lang w:val="en-US"/>
        </w:rPr>
        <w:t>Corbeels</w:t>
      </w:r>
      <w:proofErr w:type="spellEnd"/>
      <w:r w:rsidRPr="00881D15">
        <w:rPr>
          <w:rFonts w:ascii="Garamond" w:hAnsi="Garamond"/>
          <w:b/>
          <w:bCs/>
          <w:lang w:val="en-US"/>
        </w:rPr>
        <w:t>, M. (2018).</w:t>
      </w:r>
      <w:r w:rsidRPr="00881D15">
        <w:rPr>
          <w:rFonts w:ascii="Garamond" w:hAnsi="Garamond"/>
          <w:lang w:val="en-US"/>
        </w:rPr>
        <w:t xml:space="preserve"> Adoption and impacts of conservation agriculture across African cropping systems: A multi-country analysis. </w:t>
      </w:r>
      <w:r w:rsidRPr="00881D15">
        <w:rPr>
          <w:rFonts w:ascii="Garamond" w:hAnsi="Garamond"/>
          <w:i/>
          <w:iCs/>
          <w:lang w:val="en-US"/>
        </w:rPr>
        <w:t>Agriculture, Ecosystems &amp; Environment</w:t>
      </w:r>
      <w:r w:rsidRPr="00881D15">
        <w:rPr>
          <w:rFonts w:ascii="Garamond" w:hAnsi="Garamond"/>
          <w:lang w:val="en-US"/>
        </w:rPr>
        <w:t>, 259, 1-13.</w:t>
      </w:r>
    </w:p>
    <w:p w14:paraId="1B43C336" w14:textId="77777777" w:rsidR="00FE4D90" w:rsidRPr="00881D15" w:rsidRDefault="00FE4D90" w:rsidP="00FE4D90">
      <w:pPr>
        <w:ind w:left="360"/>
        <w:jc w:val="both"/>
        <w:rPr>
          <w:rFonts w:ascii="Garamond" w:hAnsi="Garamond"/>
        </w:rPr>
      </w:pPr>
      <w:r w:rsidRPr="00881D15">
        <w:rPr>
          <w:rFonts w:ascii="Garamond" w:hAnsi="Garamond"/>
          <w:b/>
          <w:bCs/>
          <w:lang w:val="en-US"/>
        </w:rPr>
        <w:t>Ndiaye, M.L., Fall, A.A., &amp; Ba, C.O. (2022).</w:t>
      </w:r>
      <w:r w:rsidRPr="00881D15">
        <w:rPr>
          <w:rFonts w:ascii="Garamond" w:hAnsi="Garamond"/>
          <w:lang w:val="en-US"/>
        </w:rPr>
        <w:t xml:space="preserve"> </w:t>
      </w:r>
      <w:r w:rsidRPr="002920BB">
        <w:rPr>
          <w:rFonts w:ascii="Garamond" w:hAnsi="Garamond"/>
        </w:rPr>
        <w:t xml:space="preserve">Analyse des chaînes de valeur céréalières au </w:t>
      </w:r>
      <w:proofErr w:type="gramStart"/>
      <w:r w:rsidRPr="002920BB">
        <w:rPr>
          <w:rFonts w:ascii="Garamond" w:hAnsi="Garamond"/>
        </w:rPr>
        <w:t>Sénégal:</w:t>
      </w:r>
      <w:proofErr w:type="gramEnd"/>
      <w:r w:rsidRPr="002920BB">
        <w:rPr>
          <w:rFonts w:ascii="Garamond" w:hAnsi="Garamond"/>
        </w:rPr>
        <w:t xml:space="preserve"> Défis et opportunités. </w:t>
      </w:r>
      <w:r w:rsidRPr="00881D15">
        <w:rPr>
          <w:rFonts w:ascii="Garamond" w:hAnsi="Garamond"/>
          <w:i/>
          <w:iCs/>
        </w:rPr>
        <w:t>Cahiers Agricultures</w:t>
      </w:r>
      <w:r w:rsidRPr="00881D15">
        <w:rPr>
          <w:rFonts w:ascii="Garamond" w:hAnsi="Garamond"/>
        </w:rPr>
        <w:t>, 31, 28.</w:t>
      </w:r>
    </w:p>
    <w:p w14:paraId="11A4BA86" w14:textId="77777777" w:rsidR="00FE4D90" w:rsidRPr="002920BB" w:rsidRDefault="00FE4D90" w:rsidP="00FE4D90">
      <w:pPr>
        <w:ind w:left="360"/>
        <w:jc w:val="both"/>
        <w:rPr>
          <w:rFonts w:ascii="Garamond" w:hAnsi="Garamond"/>
        </w:rPr>
      </w:pPr>
      <w:proofErr w:type="spellStart"/>
      <w:r w:rsidRPr="002920BB">
        <w:rPr>
          <w:rFonts w:ascii="Garamond" w:hAnsi="Garamond"/>
          <w:b/>
          <w:bCs/>
        </w:rPr>
        <w:t>Ngakoutou</w:t>
      </w:r>
      <w:proofErr w:type="spellEnd"/>
      <w:r w:rsidRPr="002920BB">
        <w:rPr>
          <w:rFonts w:ascii="Garamond" w:hAnsi="Garamond"/>
          <w:b/>
          <w:bCs/>
        </w:rPr>
        <w:t>, E. (2018).</w:t>
      </w:r>
      <w:r w:rsidRPr="002920BB">
        <w:rPr>
          <w:rFonts w:ascii="Garamond" w:hAnsi="Garamond"/>
        </w:rPr>
        <w:t xml:space="preserve"> Analyse des contraintes à l'adoption des variétés améliorées de sorgho au Tchad. Mémoire de Master, Université de N'Djamena.</w:t>
      </w:r>
    </w:p>
    <w:p w14:paraId="77945A3A"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rPr>
        <w:t>Ngaressem</w:t>
      </w:r>
      <w:proofErr w:type="spellEnd"/>
      <w:r w:rsidRPr="00881D15">
        <w:rPr>
          <w:rFonts w:ascii="Garamond" w:hAnsi="Garamond"/>
          <w:b/>
          <w:bCs/>
        </w:rPr>
        <w:t xml:space="preserve">, G.M., </w:t>
      </w:r>
      <w:proofErr w:type="spellStart"/>
      <w:r w:rsidRPr="00881D15">
        <w:rPr>
          <w:rFonts w:ascii="Garamond" w:hAnsi="Garamond"/>
          <w:b/>
          <w:bCs/>
        </w:rPr>
        <w:t>Bebanto</w:t>
      </w:r>
      <w:proofErr w:type="spellEnd"/>
      <w:r w:rsidRPr="00881D15">
        <w:rPr>
          <w:rFonts w:ascii="Garamond" w:hAnsi="Garamond"/>
          <w:b/>
          <w:bCs/>
        </w:rPr>
        <w:t xml:space="preserve">, J.P., &amp; </w:t>
      </w:r>
      <w:proofErr w:type="spellStart"/>
      <w:r w:rsidRPr="00881D15">
        <w:rPr>
          <w:rFonts w:ascii="Garamond" w:hAnsi="Garamond"/>
          <w:b/>
          <w:bCs/>
        </w:rPr>
        <w:t>Mbaïgoto</w:t>
      </w:r>
      <w:proofErr w:type="spellEnd"/>
      <w:r w:rsidRPr="00881D15">
        <w:rPr>
          <w:rFonts w:ascii="Garamond" w:hAnsi="Garamond"/>
          <w:b/>
          <w:bCs/>
        </w:rPr>
        <w:t>, E. (2022).</w:t>
      </w:r>
      <w:r w:rsidRPr="00881D15">
        <w:rPr>
          <w:rFonts w:ascii="Garamond" w:hAnsi="Garamond"/>
        </w:rPr>
        <w:t xml:space="preserve"> </w:t>
      </w:r>
      <w:r w:rsidRPr="002920BB">
        <w:rPr>
          <w:rFonts w:ascii="Garamond" w:hAnsi="Garamond"/>
        </w:rPr>
        <w:t xml:space="preserve">Évaluation de l'impact des variétés améliorées de mil sur la sécurité alimentaire au Tchad. </w:t>
      </w:r>
      <w:r w:rsidRPr="00881D15">
        <w:rPr>
          <w:rFonts w:ascii="Garamond" w:hAnsi="Garamond"/>
          <w:i/>
          <w:iCs/>
          <w:lang w:val="en-US"/>
        </w:rPr>
        <w:t>Journal of Applied Biosciences</w:t>
      </w:r>
      <w:r w:rsidRPr="00881D15">
        <w:rPr>
          <w:rFonts w:ascii="Garamond" w:hAnsi="Garamond"/>
          <w:lang w:val="en-US"/>
        </w:rPr>
        <w:t>, 178, 18456-18467.</w:t>
      </w:r>
    </w:p>
    <w:p w14:paraId="11566214"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Ngaressem</w:t>
      </w:r>
      <w:proofErr w:type="spellEnd"/>
      <w:r w:rsidRPr="00881D15">
        <w:rPr>
          <w:rFonts w:ascii="Garamond" w:hAnsi="Garamond"/>
          <w:b/>
          <w:bCs/>
          <w:lang w:val="en-US"/>
        </w:rPr>
        <w:t xml:space="preserve">, G.M., </w:t>
      </w:r>
      <w:proofErr w:type="spellStart"/>
      <w:r w:rsidRPr="00881D15">
        <w:rPr>
          <w:rFonts w:ascii="Garamond" w:hAnsi="Garamond"/>
          <w:b/>
          <w:bCs/>
          <w:lang w:val="en-US"/>
        </w:rPr>
        <w:t>Djondang</w:t>
      </w:r>
      <w:proofErr w:type="spellEnd"/>
      <w:r w:rsidRPr="00881D15">
        <w:rPr>
          <w:rFonts w:ascii="Garamond" w:hAnsi="Garamond"/>
          <w:b/>
          <w:bCs/>
          <w:lang w:val="en-US"/>
        </w:rPr>
        <w:t xml:space="preserve">, K., &amp; </w:t>
      </w:r>
      <w:proofErr w:type="spellStart"/>
      <w:r w:rsidRPr="00881D15">
        <w:rPr>
          <w:rFonts w:ascii="Garamond" w:hAnsi="Garamond"/>
          <w:b/>
          <w:bCs/>
          <w:lang w:val="en-US"/>
        </w:rPr>
        <w:t>Lebailly</w:t>
      </w:r>
      <w:proofErr w:type="spellEnd"/>
      <w:r w:rsidRPr="00881D15">
        <w:rPr>
          <w:rFonts w:ascii="Garamond" w:hAnsi="Garamond"/>
          <w:b/>
          <w:bCs/>
          <w:lang w:val="en-US"/>
        </w:rPr>
        <w:t>, P. (2023).</w:t>
      </w:r>
      <w:r w:rsidRPr="00881D15">
        <w:rPr>
          <w:rFonts w:ascii="Garamond" w:hAnsi="Garamond"/>
          <w:lang w:val="en-US"/>
        </w:rPr>
        <w:t xml:space="preserve"> Analysis of millet value chain constraints in Chad. </w:t>
      </w:r>
      <w:r w:rsidRPr="00881D15">
        <w:rPr>
          <w:rFonts w:ascii="Garamond" w:hAnsi="Garamond"/>
          <w:i/>
          <w:iCs/>
          <w:lang w:val="en-US"/>
        </w:rPr>
        <w:t>Agricultural Economics Research Review</w:t>
      </w:r>
      <w:r w:rsidRPr="00881D15">
        <w:rPr>
          <w:rFonts w:ascii="Garamond" w:hAnsi="Garamond"/>
          <w:lang w:val="en-US"/>
        </w:rPr>
        <w:t>, 36(1), 67-78.</w:t>
      </w:r>
    </w:p>
    <w:p w14:paraId="39FD483F"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Ngaruko</w:t>
      </w:r>
      <w:proofErr w:type="spellEnd"/>
      <w:r w:rsidRPr="00881D15">
        <w:rPr>
          <w:rFonts w:ascii="Garamond" w:hAnsi="Garamond"/>
          <w:b/>
          <w:bCs/>
          <w:lang w:val="en-US"/>
        </w:rPr>
        <w:t xml:space="preserve">, D.D., </w:t>
      </w:r>
      <w:proofErr w:type="spellStart"/>
      <w:r w:rsidRPr="00881D15">
        <w:rPr>
          <w:rFonts w:ascii="Garamond" w:hAnsi="Garamond"/>
          <w:b/>
          <w:bCs/>
          <w:lang w:val="en-US"/>
        </w:rPr>
        <w:t>Lwezaura</w:t>
      </w:r>
      <w:proofErr w:type="spellEnd"/>
      <w:r w:rsidRPr="00881D15">
        <w:rPr>
          <w:rFonts w:ascii="Garamond" w:hAnsi="Garamond"/>
          <w:b/>
          <w:bCs/>
          <w:lang w:val="en-US"/>
        </w:rPr>
        <w:t xml:space="preserve">, D., &amp; </w:t>
      </w:r>
      <w:proofErr w:type="spellStart"/>
      <w:r w:rsidRPr="00881D15">
        <w:rPr>
          <w:rFonts w:ascii="Garamond" w:hAnsi="Garamond"/>
          <w:b/>
          <w:bCs/>
          <w:lang w:val="en-US"/>
        </w:rPr>
        <w:t>Mduma</w:t>
      </w:r>
      <w:proofErr w:type="spellEnd"/>
      <w:r w:rsidRPr="00881D15">
        <w:rPr>
          <w:rFonts w:ascii="Garamond" w:hAnsi="Garamond"/>
          <w:b/>
          <w:bCs/>
          <w:lang w:val="en-US"/>
        </w:rPr>
        <w:t>, J. (2020).</w:t>
      </w:r>
      <w:r w:rsidRPr="00881D15">
        <w:rPr>
          <w:rFonts w:ascii="Garamond" w:hAnsi="Garamond"/>
          <w:lang w:val="en-US"/>
        </w:rPr>
        <w:t xml:space="preserve"> Agricultural productivity and technical efficiency among smallholder maize farmers in Tanzania. </w:t>
      </w:r>
      <w:r w:rsidRPr="00881D15">
        <w:rPr>
          <w:rFonts w:ascii="Garamond" w:hAnsi="Garamond"/>
          <w:i/>
          <w:iCs/>
          <w:lang w:val="en-US"/>
        </w:rPr>
        <w:t>Agriculture &amp; Food Security</w:t>
      </w:r>
      <w:r w:rsidRPr="00881D15">
        <w:rPr>
          <w:rFonts w:ascii="Garamond" w:hAnsi="Garamond"/>
          <w:lang w:val="en-US"/>
        </w:rPr>
        <w:t>, 9(1), 12.</w:t>
      </w:r>
    </w:p>
    <w:p w14:paraId="44C96E74" w14:textId="77777777" w:rsidR="00FE4D90" w:rsidRPr="002920BB" w:rsidRDefault="00FE4D90" w:rsidP="00FE4D90">
      <w:pPr>
        <w:ind w:left="360"/>
        <w:jc w:val="both"/>
        <w:rPr>
          <w:rFonts w:ascii="Garamond" w:hAnsi="Garamond"/>
        </w:rPr>
      </w:pPr>
      <w:proofErr w:type="spellStart"/>
      <w:r w:rsidRPr="00881D15">
        <w:rPr>
          <w:rFonts w:ascii="Garamond" w:hAnsi="Garamond"/>
          <w:b/>
          <w:bCs/>
          <w:lang w:val="en-US"/>
        </w:rPr>
        <w:t>Nkonya</w:t>
      </w:r>
      <w:proofErr w:type="spellEnd"/>
      <w:r w:rsidRPr="00881D15">
        <w:rPr>
          <w:rFonts w:ascii="Garamond" w:hAnsi="Garamond"/>
          <w:b/>
          <w:bCs/>
          <w:lang w:val="en-US"/>
        </w:rPr>
        <w:t xml:space="preserve">, E., </w:t>
      </w:r>
      <w:proofErr w:type="spellStart"/>
      <w:r w:rsidRPr="00881D15">
        <w:rPr>
          <w:rFonts w:ascii="Garamond" w:hAnsi="Garamond"/>
          <w:b/>
          <w:bCs/>
          <w:lang w:val="en-US"/>
        </w:rPr>
        <w:t>Mirzabaev</w:t>
      </w:r>
      <w:proofErr w:type="spellEnd"/>
      <w:r w:rsidRPr="00881D15">
        <w:rPr>
          <w:rFonts w:ascii="Garamond" w:hAnsi="Garamond"/>
          <w:b/>
          <w:bCs/>
          <w:lang w:val="en-US"/>
        </w:rPr>
        <w:t>, A., &amp; von Braun, J. (2016).</w:t>
      </w:r>
      <w:r w:rsidRPr="00881D15">
        <w:rPr>
          <w:rFonts w:ascii="Garamond" w:hAnsi="Garamond"/>
          <w:lang w:val="en-US"/>
        </w:rPr>
        <w:t xml:space="preserve"> Economics of land degradation and improvement: A global assessment for sustainable development. </w:t>
      </w:r>
      <w:proofErr w:type="gramStart"/>
      <w:r w:rsidRPr="002920BB">
        <w:rPr>
          <w:rFonts w:ascii="Garamond" w:hAnsi="Garamond"/>
        </w:rPr>
        <w:t>Cham:</w:t>
      </w:r>
      <w:proofErr w:type="gramEnd"/>
      <w:r w:rsidRPr="002920BB">
        <w:rPr>
          <w:rFonts w:ascii="Garamond" w:hAnsi="Garamond"/>
        </w:rPr>
        <w:t xml:space="preserve"> Springer International </w:t>
      </w:r>
      <w:proofErr w:type="spellStart"/>
      <w:r w:rsidRPr="002920BB">
        <w:rPr>
          <w:rFonts w:ascii="Garamond" w:hAnsi="Garamond"/>
        </w:rPr>
        <w:t>Publishing</w:t>
      </w:r>
      <w:proofErr w:type="spellEnd"/>
      <w:r w:rsidRPr="002920BB">
        <w:rPr>
          <w:rFonts w:ascii="Garamond" w:hAnsi="Garamond"/>
        </w:rPr>
        <w:t>.</w:t>
      </w:r>
    </w:p>
    <w:p w14:paraId="7E9F429C" w14:textId="77777777" w:rsidR="00FE4D90" w:rsidRPr="002920BB" w:rsidRDefault="00FE4D90" w:rsidP="00FE4D90">
      <w:pPr>
        <w:ind w:left="360"/>
        <w:jc w:val="both"/>
        <w:rPr>
          <w:rFonts w:ascii="Garamond" w:hAnsi="Garamond"/>
        </w:rPr>
      </w:pPr>
      <w:r w:rsidRPr="002920BB">
        <w:rPr>
          <w:rFonts w:ascii="Garamond" w:hAnsi="Garamond"/>
          <w:b/>
          <w:bCs/>
        </w:rPr>
        <w:t>OCDE-FAO. (2023).</w:t>
      </w:r>
      <w:r w:rsidRPr="002920BB">
        <w:rPr>
          <w:rFonts w:ascii="Garamond" w:hAnsi="Garamond"/>
        </w:rPr>
        <w:t xml:space="preserve"> Perspectives agricoles de l'OCDE et de la FAO 2023-2032. </w:t>
      </w:r>
      <w:proofErr w:type="gramStart"/>
      <w:r w:rsidRPr="002920BB">
        <w:rPr>
          <w:rFonts w:ascii="Garamond" w:hAnsi="Garamond"/>
        </w:rPr>
        <w:t>Paris:</w:t>
      </w:r>
      <w:proofErr w:type="gramEnd"/>
      <w:r w:rsidRPr="002920BB">
        <w:rPr>
          <w:rFonts w:ascii="Garamond" w:hAnsi="Garamond"/>
        </w:rPr>
        <w:t xml:space="preserve"> Éditions OCDE. </w:t>
      </w:r>
      <w:hyperlink r:id="rId116" w:history="1">
        <w:r w:rsidRPr="002920BB">
          <w:rPr>
            <w:rStyle w:val="Lienhypertexte"/>
            <w:rFonts w:ascii="Garamond" w:hAnsi="Garamond"/>
          </w:rPr>
          <w:t>https://doi.org/10.1787/45c12d9c-fr</w:t>
        </w:r>
      </w:hyperlink>
    </w:p>
    <w:p w14:paraId="3ECB5F25" w14:textId="77777777" w:rsidR="00FE4D90" w:rsidRPr="00881D15" w:rsidRDefault="00FE4D90" w:rsidP="00FE4D90">
      <w:pPr>
        <w:ind w:left="360"/>
        <w:jc w:val="both"/>
        <w:rPr>
          <w:rFonts w:ascii="Garamond" w:hAnsi="Garamond"/>
          <w:lang w:val="en-US"/>
        </w:rPr>
      </w:pPr>
      <w:r w:rsidRPr="002920BB">
        <w:rPr>
          <w:rFonts w:ascii="Garamond" w:hAnsi="Garamond"/>
          <w:b/>
          <w:bCs/>
        </w:rPr>
        <w:t>ONDR. (2023).</w:t>
      </w:r>
      <w:r w:rsidRPr="002920BB">
        <w:rPr>
          <w:rFonts w:ascii="Garamond" w:hAnsi="Garamond"/>
        </w:rPr>
        <w:t xml:space="preserve"> Rapport sur l'état de la recherche agricole au Tchad. </w:t>
      </w:r>
      <w:r w:rsidRPr="00881D15">
        <w:rPr>
          <w:rFonts w:ascii="Garamond" w:hAnsi="Garamond"/>
          <w:lang w:val="en-US"/>
        </w:rPr>
        <w:t>N'Djamena: Office National de Développement Rural.</w:t>
      </w:r>
    </w:p>
    <w:p w14:paraId="1B0DEDAE" w14:textId="77777777" w:rsidR="00FE4D90" w:rsidRPr="002920BB" w:rsidRDefault="00FE4D90" w:rsidP="00FE4D90">
      <w:pPr>
        <w:ind w:left="360"/>
        <w:jc w:val="both"/>
        <w:rPr>
          <w:rFonts w:ascii="Garamond" w:hAnsi="Garamond"/>
        </w:rPr>
      </w:pPr>
      <w:r w:rsidRPr="00881D15">
        <w:rPr>
          <w:rFonts w:ascii="Garamond" w:hAnsi="Garamond"/>
          <w:b/>
          <w:bCs/>
          <w:lang w:val="en-US"/>
        </w:rPr>
        <w:t>ONUDI. (2011).</w:t>
      </w:r>
      <w:r w:rsidRPr="00881D15">
        <w:rPr>
          <w:rFonts w:ascii="Garamond" w:hAnsi="Garamond"/>
          <w:lang w:val="en-US"/>
        </w:rPr>
        <w:t xml:space="preserve"> Industrial Development Report 2011: Industrial Energy Efficiency for Sustainable Wealth Creation. </w:t>
      </w:r>
      <w:proofErr w:type="gramStart"/>
      <w:r w:rsidRPr="002920BB">
        <w:rPr>
          <w:rFonts w:ascii="Garamond" w:hAnsi="Garamond"/>
        </w:rPr>
        <w:t>Vienne:</w:t>
      </w:r>
      <w:proofErr w:type="gramEnd"/>
      <w:r w:rsidRPr="002920BB">
        <w:rPr>
          <w:rFonts w:ascii="Garamond" w:hAnsi="Garamond"/>
        </w:rPr>
        <w:t xml:space="preserve"> Organisation des Nations Unies pour le développement industriel. </w:t>
      </w:r>
      <w:hyperlink r:id="rId117" w:history="1">
        <w:r w:rsidRPr="002920BB">
          <w:rPr>
            <w:rStyle w:val="Lienhypertexte"/>
            <w:rFonts w:ascii="Garamond" w:hAnsi="Garamond"/>
          </w:rPr>
          <w:t>https://www.unido.org/</w:t>
        </w:r>
      </w:hyperlink>
    </w:p>
    <w:p w14:paraId="0063DA85"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Oxfam. (1992).</w:t>
      </w:r>
      <w:r w:rsidRPr="00881D15">
        <w:rPr>
          <w:rFonts w:ascii="Garamond" w:hAnsi="Garamond"/>
          <w:lang w:val="en-US"/>
        </w:rPr>
        <w:t xml:space="preserve"> Africa: Make or Break - Action for Recovery. Oxford: Oxfam.</w:t>
      </w:r>
    </w:p>
    <w:p w14:paraId="11C2DD89"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Oxfam. (2019).</w:t>
      </w:r>
      <w:r w:rsidRPr="00881D15">
        <w:rPr>
          <w:rFonts w:ascii="Garamond" w:hAnsi="Garamond"/>
          <w:lang w:val="en-US"/>
        </w:rPr>
        <w:t xml:space="preserve"> Climate resilience in Chad: Supporting smallholder farmers adapt to climate change. Oxford: Oxfam International.</w:t>
      </w:r>
    </w:p>
    <w:p w14:paraId="7BB9939B" w14:textId="77777777" w:rsidR="00FE4D90" w:rsidRPr="002920BB" w:rsidRDefault="00FE4D90" w:rsidP="00FE4D90">
      <w:pPr>
        <w:ind w:left="360"/>
        <w:jc w:val="both"/>
        <w:rPr>
          <w:rFonts w:ascii="Garamond" w:hAnsi="Garamond"/>
        </w:rPr>
      </w:pPr>
      <w:r w:rsidRPr="00881D15">
        <w:rPr>
          <w:rFonts w:ascii="Garamond" w:hAnsi="Garamond"/>
          <w:b/>
          <w:bCs/>
          <w:lang w:val="en-US"/>
        </w:rPr>
        <w:t>PAM. (2010).</w:t>
      </w:r>
      <w:r w:rsidRPr="00881D15">
        <w:rPr>
          <w:rFonts w:ascii="Garamond" w:hAnsi="Garamond"/>
          <w:lang w:val="en-US"/>
        </w:rPr>
        <w:t xml:space="preserve"> The Cost of Hunger in Africa: Social and Economic Impact of Child Undernutrition in Africa. </w:t>
      </w:r>
      <w:proofErr w:type="gramStart"/>
      <w:r w:rsidRPr="002920BB">
        <w:rPr>
          <w:rFonts w:ascii="Garamond" w:hAnsi="Garamond"/>
        </w:rPr>
        <w:t>Rome:</w:t>
      </w:r>
      <w:proofErr w:type="gramEnd"/>
      <w:r w:rsidRPr="002920BB">
        <w:rPr>
          <w:rFonts w:ascii="Garamond" w:hAnsi="Garamond"/>
        </w:rPr>
        <w:t xml:space="preserve"> Programme alimentaire mondial des Nations Unies.</w:t>
      </w:r>
    </w:p>
    <w:p w14:paraId="19608A6B"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Pietrobelli</w:t>
      </w:r>
      <w:proofErr w:type="spellEnd"/>
      <w:r w:rsidRPr="002920BB">
        <w:rPr>
          <w:rFonts w:ascii="Garamond" w:hAnsi="Garamond"/>
          <w:b/>
          <w:bCs/>
        </w:rPr>
        <w:t xml:space="preserve">, C., &amp; </w:t>
      </w:r>
      <w:proofErr w:type="spellStart"/>
      <w:r w:rsidRPr="002920BB">
        <w:rPr>
          <w:rFonts w:ascii="Garamond" w:hAnsi="Garamond"/>
          <w:b/>
          <w:bCs/>
        </w:rPr>
        <w:t>Rabellotti</w:t>
      </w:r>
      <w:proofErr w:type="spellEnd"/>
      <w:r w:rsidRPr="002920BB">
        <w:rPr>
          <w:rFonts w:ascii="Garamond" w:hAnsi="Garamond"/>
          <w:b/>
          <w:bCs/>
        </w:rPr>
        <w:t>, R. (2011).</w:t>
      </w:r>
      <w:r w:rsidRPr="002920BB">
        <w:rPr>
          <w:rFonts w:ascii="Garamond" w:hAnsi="Garamond"/>
        </w:rPr>
        <w:t xml:space="preserve"> </w:t>
      </w:r>
      <w:r w:rsidRPr="00881D15">
        <w:rPr>
          <w:rFonts w:ascii="Garamond" w:hAnsi="Garamond"/>
          <w:lang w:val="en-US"/>
        </w:rPr>
        <w:t xml:space="preserve">Global value chains meet innovation systems: Are there learning opportunities for developing countries? </w:t>
      </w:r>
      <w:r w:rsidRPr="00881D15">
        <w:rPr>
          <w:rFonts w:ascii="Garamond" w:hAnsi="Garamond"/>
          <w:i/>
          <w:iCs/>
          <w:lang w:val="en-US"/>
        </w:rPr>
        <w:t>World Development</w:t>
      </w:r>
      <w:r w:rsidRPr="00881D15">
        <w:rPr>
          <w:rFonts w:ascii="Garamond" w:hAnsi="Garamond"/>
          <w:lang w:val="en-US"/>
        </w:rPr>
        <w:t xml:space="preserve">, 39(7), 1261-1269. </w:t>
      </w:r>
      <w:hyperlink r:id="rId118" w:history="1">
        <w:r w:rsidRPr="00881D15">
          <w:rPr>
            <w:rStyle w:val="Lienhypertexte"/>
            <w:rFonts w:ascii="Garamond" w:hAnsi="Garamond"/>
            <w:lang w:val="en-US"/>
          </w:rPr>
          <w:t>https://doi.org/10.1016/j.worlddev.2010.05.013</w:t>
        </w:r>
      </w:hyperlink>
    </w:p>
    <w:p w14:paraId="27AAE026"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Pingali, P.L. (2012).</w:t>
      </w:r>
      <w:r w:rsidRPr="00881D15">
        <w:rPr>
          <w:rFonts w:ascii="Garamond" w:hAnsi="Garamond"/>
          <w:lang w:val="en-US"/>
        </w:rPr>
        <w:t xml:space="preserve"> Green revolution: Impacts, limits, and the path ahead. </w:t>
      </w:r>
      <w:r w:rsidRPr="00881D15">
        <w:rPr>
          <w:rFonts w:ascii="Garamond" w:hAnsi="Garamond"/>
          <w:i/>
          <w:iCs/>
          <w:lang w:val="en-US"/>
        </w:rPr>
        <w:t>Proceedings of the National Academy of Sciences</w:t>
      </w:r>
      <w:r w:rsidRPr="00881D15">
        <w:rPr>
          <w:rFonts w:ascii="Garamond" w:hAnsi="Garamond"/>
          <w:lang w:val="en-US"/>
        </w:rPr>
        <w:t xml:space="preserve">, 109(31), 12302-12308. </w:t>
      </w:r>
      <w:hyperlink r:id="rId119" w:history="1">
        <w:r w:rsidRPr="00881D15">
          <w:rPr>
            <w:rStyle w:val="Lienhypertexte"/>
            <w:rFonts w:ascii="Garamond" w:hAnsi="Garamond"/>
            <w:lang w:val="en-US"/>
          </w:rPr>
          <w:t>https://doi.org/10.1073/pnas.0912953109</w:t>
        </w:r>
      </w:hyperlink>
    </w:p>
    <w:p w14:paraId="6165CAE6" w14:textId="77777777" w:rsidR="00FE4D90" w:rsidRPr="002920BB" w:rsidRDefault="00FE4D90" w:rsidP="00FE4D90">
      <w:pPr>
        <w:ind w:left="360"/>
        <w:jc w:val="both"/>
        <w:rPr>
          <w:rFonts w:ascii="Garamond" w:hAnsi="Garamond"/>
        </w:rPr>
      </w:pPr>
      <w:r w:rsidRPr="00881D15">
        <w:rPr>
          <w:rFonts w:ascii="Garamond" w:hAnsi="Garamond"/>
          <w:b/>
          <w:bCs/>
          <w:lang w:val="en-US"/>
        </w:rPr>
        <w:lastRenderedPageBreak/>
        <w:t>Pinstrup-Andersen, P., &amp; Shimokawa, S. (2008).</w:t>
      </w:r>
      <w:r w:rsidRPr="00881D15">
        <w:rPr>
          <w:rFonts w:ascii="Garamond" w:hAnsi="Garamond"/>
          <w:lang w:val="en-US"/>
        </w:rPr>
        <w:t xml:space="preserve"> Do poverty and poor health and nutrition increase the risk of armed conflict onset? </w:t>
      </w:r>
      <w:r w:rsidRPr="002920BB">
        <w:rPr>
          <w:rFonts w:ascii="Garamond" w:hAnsi="Garamond"/>
          <w:i/>
          <w:iCs/>
        </w:rPr>
        <w:t>Food Policy</w:t>
      </w:r>
      <w:r w:rsidRPr="002920BB">
        <w:rPr>
          <w:rFonts w:ascii="Garamond" w:hAnsi="Garamond"/>
        </w:rPr>
        <w:t xml:space="preserve">, 33(6), 513-520. </w:t>
      </w:r>
      <w:hyperlink r:id="rId120" w:history="1">
        <w:r w:rsidRPr="002920BB">
          <w:rPr>
            <w:rStyle w:val="Lienhypertexte"/>
            <w:rFonts w:ascii="Garamond" w:hAnsi="Garamond"/>
          </w:rPr>
          <w:t>https://doi.org/10.1016/j.foodpol.2008.05.003</w:t>
        </w:r>
      </w:hyperlink>
    </w:p>
    <w:p w14:paraId="1925C322" w14:textId="77777777" w:rsidR="00FE4D90" w:rsidRPr="002920BB" w:rsidRDefault="00FE4D90" w:rsidP="00FE4D90">
      <w:pPr>
        <w:ind w:left="360"/>
        <w:jc w:val="both"/>
        <w:rPr>
          <w:rFonts w:ascii="Garamond" w:hAnsi="Garamond"/>
        </w:rPr>
      </w:pPr>
      <w:r w:rsidRPr="002920BB">
        <w:rPr>
          <w:rFonts w:ascii="Garamond" w:hAnsi="Garamond"/>
          <w:b/>
          <w:bCs/>
        </w:rPr>
        <w:t>PNDA. (2023).</w:t>
      </w:r>
      <w:r w:rsidRPr="002920BB">
        <w:rPr>
          <w:rFonts w:ascii="Garamond" w:hAnsi="Garamond"/>
        </w:rPr>
        <w:t xml:space="preserve"> Plan National de Développement Agricole du Tchad 2023-2027. </w:t>
      </w:r>
      <w:proofErr w:type="gramStart"/>
      <w:r w:rsidRPr="002920BB">
        <w:rPr>
          <w:rFonts w:ascii="Garamond" w:hAnsi="Garamond"/>
        </w:rPr>
        <w:t>N'Djamena:</w:t>
      </w:r>
      <w:proofErr w:type="gramEnd"/>
      <w:r w:rsidRPr="002920BB">
        <w:rPr>
          <w:rFonts w:ascii="Garamond" w:hAnsi="Garamond"/>
        </w:rPr>
        <w:t xml:space="preserve"> </w:t>
      </w:r>
      <w:proofErr w:type="gramStart"/>
      <w:r w:rsidRPr="002920BB">
        <w:rPr>
          <w:rFonts w:ascii="Garamond" w:hAnsi="Garamond"/>
        </w:rPr>
        <w:t>Ministère de l'Agriculture</w:t>
      </w:r>
      <w:proofErr w:type="gramEnd"/>
      <w:r w:rsidRPr="002920BB">
        <w:rPr>
          <w:rFonts w:ascii="Garamond" w:hAnsi="Garamond"/>
        </w:rPr>
        <w:t xml:space="preserve"> et de l'Élevage.</w:t>
      </w:r>
    </w:p>
    <w:p w14:paraId="58BBA034" w14:textId="77777777" w:rsidR="00FE4D90" w:rsidRPr="002920BB" w:rsidRDefault="00FE4D90" w:rsidP="00FE4D90">
      <w:pPr>
        <w:ind w:left="360"/>
        <w:jc w:val="both"/>
        <w:rPr>
          <w:rFonts w:ascii="Garamond" w:hAnsi="Garamond"/>
        </w:rPr>
      </w:pPr>
      <w:r w:rsidRPr="002920BB">
        <w:rPr>
          <w:rFonts w:ascii="Garamond" w:hAnsi="Garamond"/>
          <w:b/>
          <w:bCs/>
        </w:rPr>
        <w:t>PNUD. (2018).</w:t>
      </w:r>
      <w:r w:rsidRPr="002920BB">
        <w:rPr>
          <w:rFonts w:ascii="Garamond" w:hAnsi="Garamond"/>
        </w:rPr>
        <w:t xml:space="preserve"> Rapport sur le développement humain en Afrique </w:t>
      </w:r>
      <w:proofErr w:type="gramStart"/>
      <w:r w:rsidRPr="002920BB">
        <w:rPr>
          <w:rFonts w:ascii="Garamond" w:hAnsi="Garamond"/>
        </w:rPr>
        <w:t>2018:</w:t>
      </w:r>
      <w:proofErr w:type="gramEnd"/>
      <w:r w:rsidRPr="002920BB">
        <w:rPr>
          <w:rFonts w:ascii="Garamond" w:hAnsi="Garamond"/>
        </w:rPr>
        <w:t xml:space="preserve"> Assurer l'inclusion socio-économique à l'ère de la transformation structurelle en Afrique. New </w:t>
      </w:r>
      <w:proofErr w:type="gramStart"/>
      <w:r w:rsidRPr="002920BB">
        <w:rPr>
          <w:rFonts w:ascii="Garamond" w:hAnsi="Garamond"/>
        </w:rPr>
        <w:t>York:</w:t>
      </w:r>
      <w:proofErr w:type="gramEnd"/>
      <w:r w:rsidRPr="002920BB">
        <w:rPr>
          <w:rFonts w:ascii="Garamond" w:hAnsi="Garamond"/>
        </w:rPr>
        <w:t xml:space="preserve"> Programme des Nations Unies pour le développement.</w:t>
      </w:r>
    </w:p>
    <w:p w14:paraId="30FDD537" w14:textId="77777777" w:rsidR="00FE4D90" w:rsidRPr="00881D15" w:rsidRDefault="00FE4D90" w:rsidP="00FE4D90">
      <w:pPr>
        <w:ind w:left="360"/>
        <w:jc w:val="both"/>
        <w:rPr>
          <w:rFonts w:ascii="Garamond" w:hAnsi="Garamond"/>
          <w:lang w:val="en-US"/>
        </w:rPr>
      </w:pPr>
      <w:r w:rsidRPr="002920BB">
        <w:rPr>
          <w:rFonts w:ascii="Garamond" w:hAnsi="Garamond"/>
          <w:b/>
          <w:bCs/>
        </w:rPr>
        <w:t>Porter, M.E. (1985).</w:t>
      </w:r>
      <w:r w:rsidRPr="002920BB">
        <w:rPr>
          <w:rFonts w:ascii="Garamond" w:hAnsi="Garamond"/>
        </w:rPr>
        <w:t xml:space="preserve"> </w:t>
      </w:r>
      <w:r w:rsidRPr="00881D15">
        <w:rPr>
          <w:rFonts w:ascii="Garamond" w:hAnsi="Garamond"/>
          <w:lang w:val="en-US"/>
        </w:rPr>
        <w:t>Competitive Advantage: Creating and Sustaining Superior Performance. New York: Free Press.</w:t>
      </w:r>
    </w:p>
    <w:p w14:paraId="14E96F28" w14:textId="77777777" w:rsidR="00FE4D90" w:rsidRPr="002920BB" w:rsidRDefault="00FE4D90" w:rsidP="00FE4D90">
      <w:pPr>
        <w:ind w:left="360"/>
        <w:jc w:val="both"/>
        <w:rPr>
          <w:rFonts w:ascii="Garamond" w:hAnsi="Garamond"/>
        </w:rPr>
      </w:pPr>
      <w:r w:rsidRPr="00881D15">
        <w:rPr>
          <w:rFonts w:ascii="Garamond" w:hAnsi="Garamond"/>
          <w:b/>
          <w:bCs/>
          <w:lang w:val="en-US"/>
        </w:rPr>
        <w:t>Porter, M.E., &amp; Kramer, M.R. (2019).</w:t>
      </w:r>
      <w:r w:rsidRPr="00881D15">
        <w:rPr>
          <w:rFonts w:ascii="Garamond" w:hAnsi="Garamond"/>
          <w:lang w:val="en-US"/>
        </w:rPr>
        <w:t xml:space="preserve"> Creating shared value. In </w:t>
      </w:r>
      <w:r w:rsidRPr="00881D15">
        <w:rPr>
          <w:rFonts w:ascii="Garamond" w:hAnsi="Garamond"/>
          <w:i/>
          <w:iCs/>
          <w:lang w:val="en-US"/>
        </w:rPr>
        <w:t>Managing Sustainable Business</w:t>
      </w:r>
      <w:r w:rsidRPr="00881D15">
        <w:rPr>
          <w:rFonts w:ascii="Garamond" w:hAnsi="Garamond"/>
          <w:lang w:val="en-US"/>
        </w:rPr>
        <w:t xml:space="preserve"> (pp. 323-346). </w:t>
      </w:r>
      <w:proofErr w:type="gramStart"/>
      <w:r w:rsidRPr="002920BB">
        <w:rPr>
          <w:rFonts w:ascii="Garamond" w:hAnsi="Garamond"/>
        </w:rPr>
        <w:t>Dordrecht:</w:t>
      </w:r>
      <w:proofErr w:type="gramEnd"/>
      <w:r w:rsidRPr="002920BB">
        <w:rPr>
          <w:rFonts w:ascii="Garamond" w:hAnsi="Garamond"/>
        </w:rPr>
        <w:t xml:space="preserve"> Springer.</w:t>
      </w:r>
    </w:p>
    <w:p w14:paraId="5A5A12A5" w14:textId="77777777" w:rsidR="00FE4D90" w:rsidRPr="00881D15" w:rsidRDefault="00FE4D90" w:rsidP="00FE4D90">
      <w:pPr>
        <w:ind w:left="360"/>
        <w:jc w:val="both"/>
        <w:rPr>
          <w:rFonts w:ascii="Garamond" w:hAnsi="Garamond"/>
          <w:lang w:val="en-US"/>
        </w:rPr>
      </w:pPr>
      <w:proofErr w:type="spellStart"/>
      <w:r w:rsidRPr="002920BB">
        <w:rPr>
          <w:rFonts w:ascii="Garamond" w:hAnsi="Garamond"/>
          <w:b/>
          <w:bCs/>
        </w:rPr>
        <w:t>Rabany</w:t>
      </w:r>
      <w:proofErr w:type="spellEnd"/>
      <w:r w:rsidRPr="002920BB">
        <w:rPr>
          <w:rFonts w:ascii="Garamond" w:hAnsi="Garamond"/>
          <w:b/>
          <w:bCs/>
        </w:rPr>
        <w:t xml:space="preserve">, C., </w:t>
      </w:r>
      <w:proofErr w:type="spellStart"/>
      <w:r w:rsidRPr="002920BB">
        <w:rPr>
          <w:rFonts w:ascii="Garamond" w:hAnsi="Garamond"/>
          <w:b/>
          <w:bCs/>
        </w:rPr>
        <w:t>Ratsimba</w:t>
      </w:r>
      <w:proofErr w:type="spellEnd"/>
      <w:r w:rsidRPr="002920BB">
        <w:rPr>
          <w:rFonts w:ascii="Garamond" w:hAnsi="Garamond"/>
          <w:b/>
          <w:bCs/>
        </w:rPr>
        <w:t xml:space="preserve">, H.R., </w:t>
      </w:r>
      <w:proofErr w:type="spellStart"/>
      <w:r w:rsidRPr="002920BB">
        <w:rPr>
          <w:rFonts w:ascii="Garamond" w:hAnsi="Garamond"/>
          <w:b/>
          <w:bCs/>
        </w:rPr>
        <w:t>Rajaonson</w:t>
      </w:r>
      <w:proofErr w:type="spellEnd"/>
      <w:r w:rsidRPr="002920BB">
        <w:rPr>
          <w:rFonts w:ascii="Garamond" w:hAnsi="Garamond"/>
          <w:b/>
          <w:bCs/>
        </w:rPr>
        <w:t xml:space="preserve">, B., </w:t>
      </w:r>
      <w:proofErr w:type="spellStart"/>
      <w:r w:rsidRPr="002920BB">
        <w:rPr>
          <w:rFonts w:ascii="Garamond" w:hAnsi="Garamond"/>
          <w:b/>
          <w:bCs/>
        </w:rPr>
        <w:t>Ratsimiala</w:t>
      </w:r>
      <w:proofErr w:type="spellEnd"/>
      <w:r w:rsidRPr="002920BB">
        <w:rPr>
          <w:rFonts w:ascii="Garamond" w:hAnsi="Garamond"/>
          <w:b/>
          <w:bCs/>
        </w:rPr>
        <w:t xml:space="preserve">, I., &amp; </w:t>
      </w:r>
      <w:proofErr w:type="spellStart"/>
      <w:r w:rsidRPr="002920BB">
        <w:rPr>
          <w:rFonts w:ascii="Garamond" w:hAnsi="Garamond"/>
          <w:b/>
          <w:bCs/>
        </w:rPr>
        <w:t>Rakotomalala</w:t>
      </w:r>
      <w:proofErr w:type="spellEnd"/>
      <w:r w:rsidRPr="002920BB">
        <w:rPr>
          <w:rFonts w:ascii="Garamond" w:hAnsi="Garamond"/>
          <w:b/>
          <w:bCs/>
        </w:rPr>
        <w:t>, H. (2016).</w:t>
      </w:r>
      <w:r w:rsidRPr="002920BB">
        <w:rPr>
          <w:rFonts w:ascii="Garamond" w:hAnsi="Garamond"/>
        </w:rPr>
        <w:t xml:space="preserve"> L'analyse de filière riz à </w:t>
      </w:r>
      <w:proofErr w:type="gramStart"/>
      <w:r w:rsidRPr="002920BB">
        <w:rPr>
          <w:rFonts w:ascii="Garamond" w:hAnsi="Garamond"/>
        </w:rPr>
        <w:t>Madagascar:</w:t>
      </w:r>
      <w:proofErr w:type="gramEnd"/>
      <w:r w:rsidRPr="002920BB">
        <w:rPr>
          <w:rFonts w:ascii="Garamond" w:hAnsi="Garamond"/>
        </w:rPr>
        <w:t xml:space="preserve"> Une approche par la nouvelle économie institutionnelle. </w:t>
      </w:r>
      <w:proofErr w:type="spellStart"/>
      <w:r w:rsidRPr="00881D15">
        <w:rPr>
          <w:rFonts w:ascii="Garamond" w:hAnsi="Garamond"/>
          <w:i/>
          <w:iCs/>
          <w:lang w:val="en-US"/>
        </w:rPr>
        <w:t>Économie</w:t>
      </w:r>
      <w:proofErr w:type="spellEnd"/>
      <w:r w:rsidRPr="00881D15">
        <w:rPr>
          <w:rFonts w:ascii="Garamond" w:hAnsi="Garamond"/>
          <w:i/>
          <w:iCs/>
          <w:lang w:val="en-US"/>
        </w:rPr>
        <w:t xml:space="preserve"> </w:t>
      </w:r>
      <w:proofErr w:type="spellStart"/>
      <w:r w:rsidRPr="00881D15">
        <w:rPr>
          <w:rFonts w:ascii="Garamond" w:hAnsi="Garamond"/>
          <w:i/>
          <w:iCs/>
          <w:lang w:val="en-US"/>
        </w:rPr>
        <w:t>Rurale</w:t>
      </w:r>
      <w:proofErr w:type="spellEnd"/>
      <w:r w:rsidRPr="00881D15">
        <w:rPr>
          <w:rFonts w:ascii="Garamond" w:hAnsi="Garamond"/>
          <w:lang w:val="en-US"/>
        </w:rPr>
        <w:t>, 356, 85-101.</w:t>
      </w:r>
    </w:p>
    <w:p w14:paraId="4C8A17D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Rahman, M., &amp; Zhang, L. (2023).</w:t>
      </w:r>
      <w:r w:rsidRPr="00881D15">
        <w:rPr>
          <w:rFonts w:ascii="Garamond" w:hAnsi="Garamond"/>
          <w:lang w:val="en-US"/>
        </w:rPr>
        <w:t xml:space="preserve"> Sustainable agriculture and rural development in South Asia. </w:t>
      </w:r>
      <w:r w:rsidRPr="00881D15">
        <w:rPr>
          <w:rFonts w:ascii="Garamond" w:hAnsi="Garamond"/>
          <w:i/>
          <w:iCs/>
          <w:lang w:val="en-US"/>
        </w:rPr>
        <w:t>Development Studies Research</w:t>
      </w:r>
      <w:r w:rsidRPr="00881D15">
        <w:rPr>
          <w:rFonts w:ascii="Garamond" w:hAnsi="Garamond"/>
          <w:lang w:val="en-US"/>
        </w:rPr>
        <w:t>, 10(1), 2189456.</w:t>
      </w:r>
    </w:p>
    <w:p w14:paraId="68C23D8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Rahman, S., Waliullah, M., &amp; Islam, K.Z. (2018).</w:t>
      </w:r>
      <w:r w:rsidRPr="00881D15">
        <w:rPr>
          <w:rFonts w:ascii="Garamond" w:hAnsi="Garamond"/>
          <w:lang w:val="en-US"/>
        </w:rPr>
        <w:t xml:space="preserve"> Financing constraints and agricultural productivity: A cross-country analysis. </w:t>
      </w:r>
      <w:r w:rsidRPr="00881D15">
        <w:rPr>
          <w:rFonts w:ascii="Garamond" w:hAnsi="Garamond"/>
          <w:i/>
          <w:iCs/>
          <w:lang w:val="en-US"/>
        </w:rPr>
        <w:t>Agricultural Finance Review</w:t>
      </w:r>
      <w:r w:rsidRPr="00881D15">
        <w:rPr>
          <w:rFonts w:ascii="Garamond" w:hAnsi="Garamond"/>
          <w:lang w:val="en-US"/>
        </w:rPr>
        <w:t>, 78(4), 567-584.</w:t>
      </w:r>
    </w:p>
    <w:p w14:paraId="7EBFE98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Rapport IFAD. (2020).</w:t>
      </w:r>
      <w:r w:rsidRPr="00881D15">
        <w:rPr>
          <w:rFonts w:ascii="Garamond" w:hAnsi="Garamond"/>
          <w:lang w:val="en-US"/>
        </w:rPr>
        <w:t xml:space="preserve"> Rural Development Report 2021: Transforming food systems for rural prosperity. Rome: International Fund for Agricultural Development.</w:t>
      </w:r>
    </w:p>
    <w:p w14:paraId="236F507D"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Reardon, T., Barrett, C.B., </w:t>
      </w:r>
      <w:proofErr w:type="spellStart"/>
      <w:r w:rsidRPr="00881D15">
        <w:rPr>
          <w:rFonts w:ascii="Garamond" w:hAnsi="Garamond"/>
          <w:b/>
          <w:bCs/>
          <w:lang w:val="en-US"/>
        </w:rPr>
        <w:t>Berdegué</w:t>
      </w:r>
      <w:proofErr w:type="spellEnd"/>
      <w:r w:rsidRPr="00881D15">
        <w:rPr>
          <w:rFonts w:ascii="Garamond" w:hAnsi="Garamond"/>
          <w:b/>
          <w:bCs/>
          <w:lang w:val="en-US"/>
        </w:rPr>
        <w:t xml:space="preserve">, J.A., &amp; </w:t>
      </w:r>
      <w:proofErr w:type="spellStart"/>
      <w:r w:rsidRPr="00881D15">
        <w:rPr>
          <w:rFonts w:ascii="Garamond" w:hAnsi="Garamond"/>
          <w:b/>
          <w:bCs/>
          <w:lang w:val="en-US"/>
        </w:rPr>
        <w:t>Swinnen</w:t>
      </w:r>
      <w:proofErr w:type="spellEnd"/>
      <w:r w:rsidRPr="00881D15">
        <w:rPr>
          <w:rFonts w:ascii="Garamond" w:hAnsi="Garamond"/>
          <w:b/>
          <w:bCs/>
          <w:lang w:val="en-US"/>
        </w:rPr>
        <w:t>, J.F.M. (2009).</w:t>
      </w:r>
      <w:r w:rsidRPr="00881D15">
        <w:rPr>
          <w:rFonts w:ascii="Garamond" w:hAnsi="Garamond"/>
          <w:lang w:val="en-US"/>
        </w:rPr>
        <w:t xml:space="preserve"> Agrifood industry transformation and small farmers in developing countries. </w:t>
      </w:r>
      <w:r w:rsidRPr="00881D15">
        <w:rPr>
          <w:rFonts w:ascii="Garamond" w:hAnsi="Garamond"/>
          <w:i/>
          <w:iCs/>
          <w:lang w:val="en-US"/>
        </w:rPr>
        <w:t>World Development</w:t>
      </w:r>
      <w:r w:rsidRPr="00881D15">
        <w:rPr>
          <w:rFonts w:ascii="Garamond" w:hAnsi="Garamond"/>
          <w:lang w:val="en-US"/>
        </w:rPr>
        <w:t xml:space="preserve">, 37(11), 1717-1727. </w:t>
      </w:r>
      <w:hyperlink r:id="rId121" w:history="1">
        <w:r w:rsidRPr="00881D15">
          <w:rPr>
            <w:rStyle w:val="Lienhypertexte"/>
            <w:rFonts w:ascii="Garamond" w:hAnsi="Garamond"/>
            <w:lang w:val="en-US"/>
          </w:rPr>
          <w:t>https://doi.org/10.1016/j.worlddev.2009.08.021</w:t>
        </w:r>
      </w:hyperlink>
    </w:p>
    <w:p w14:paraId="006FA0E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Reardon, T., &amp; </w:t>
      </w:r>
      <w:proofErr w:type="spellStart"/>
      <w:r w:rsidRPr="00881D15">
        <w:rPr>
          <w:rFonts w:ascii="Garamond" w:hAnsi="Garamond"/>
          <w:b/>
          <w:bCs/>
          <w:lang w:val="en-US"/>
        </w:rPr>
        <w:t>Swinnen</w:t>
      </w:r>
      <w:proofErr w:type="spellEnd"/>
      <w:r w:rsidRPr="00881D15">
        <w:rPr>
          <w:rFonts w:ascii="Garamond" w:hAnsi="Garamond"/>
          <w:b/>
          <w:bCs/>
          <w:lang w:val="en-US"/>
        </w:rPr>
        <w:t>, J. (2020).</w:t>
      </w:r>
      <w:r w:rsidRPr="00881D15">
        <w:rPr>
          <w:rFonts w:ascii="Garamond" w:hAnsi="Garamond"/>
          <w:lang w:val="en-US"/>
        </w:rPr>
        <w:t xml:space="preserve"> COVID-19 and resilience innovations by food supply chains. In </w:t>
      </w:r>
      <w:r w:rsidRPr="00881D15">
        <w:rPr>
          <w:rFonts w:ascii="Garamond" w:hAnsi="Garamond"/>
          <w:i/>
          <w:iCs/>
          <w:lang w:val="en-US"/>
        </w:rPr>
        <w:t>COVID-19 and Global Food Security</w:t>
      </w:r>
      <w:r w:rsidRPr="00881D15">
        <w:rPr>
          <w:rFonts w:ascii="Garamond" w:hAnsi="Garamond"/>
          <w:lang w:val="en-US"/>
        </w:rPr>
        <w:t xml:space="preserve"> (pp. 132-136). Washington, DC: International Food Policy Research Institute.</w:t>
      </w:r>
    </w:p>
    <w:p w14:paraId="557CA16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Rodriguez, C., &amp; Chang, M. (2024).</w:t>
      </w:r>
      <w:r w:rsidRPr="00881D15">
        <w:rPr>
          <w:rFonts w:ascii="Garamond" w:hAnsi="Garamond"/>
          <w:lang w:val="en-US"/>
        </w:rPr>
        <w:t xml:space="preserve"> Agricultural transformation in Latin America: Lessons for Africa. </w:t>
      </w:r>
      <w:r w:rsidRPr="00881D15">
        <w:rPr>
          <w:rFonts w:ascii="Garamond" w:hAnsi="Garamond"/>
          <w:i/>
          <w:iCs/>
          <w:lang w:val="en-US"/>
        </w:rPr>
        <w:t>World Development</w:t>
      </w:r>
      <w:r w:rsidRPr="00881D15">
        <w:rPr>
          <w:rFonts w:ascii="Garamond" w:hAnsi="Garamond"/>
          <w:lang w:val="en-US"/>
        </w:rPr>
        <w:t>, 176, 106453.</w:t>
      </w:r>
    </w:p>
    <w:p w14:paraId="29498E78" w14:textId="77777777" w:rsidR="00FE4D90" w:rsidRPr="002920BB" w:rsidRDefault="00FE4D90" w:rsidP="00FE4D90">
      <w:pPr>
        <w:ind w:left="360"/>
        <w:jc w:val="both"/>
        <w:rPr>
          <w:rFonts w:ascii="Garamond" w:hAnsi="Garamond"/>
        </w:rPr>
      </w:pPr>
      <w:r w:rsidRPr="002920BB">
        <w:rPr>
          <w:rFonts w:ascii="Garamond" w:hAnsi="Garamond"/>
          <w:b/>
          <w:bCs/>
          <w:lang w:val="pt-PT"/>
        </w:rPr>
        <w:t>Rodriguez, M., Kumar, S., &amp; Patel, A. (2024).</w:t>
      </w:r>
      <w:r w:rsidRPr="002920BB">
        <w:rPr>
          <w:rFonts w:ascii="Garamond" w:hAnsi="Garamond"/>
          <w:lang w:val="pt-PT"/>
        </w:rPr>
        <w:t xml:space="preserve"> </w:t>
      </w:r>
      <w:r w:rsidRPr="00881D15">
        <w:rPr>
          <w:rFonts w:ascii="Garamond" w:hAnsi="Garamond"/>
          <w:lang w:val="en-US"/>
        </w:rPr>
        <w:t xml:space="preserve">Climate-smart agriculture adoption in developing countries: A meta-analysis. </w:t>
      </w:r>
      <w:r w:rsidRPr="002920BB">
        <w:rPr>
          <w:rFonts w:ascii="Garamond" w:hAnsi="Garamond"/>
          <w:i/>
          <w:iCs/>
        </w:rPr>
        <w:t xml:space="preserve">Global </w:t>
      </w:r>
      <w:proofErr w:type="spellStart"/>
      <w:r w:rsidRPr="002920BB">
        <w:rPr>
          <w:rFonts w:ascii="Garamond" w:hAnsi="Garamond"/>
          <w:i/>
          <w:iCs/>
        </w:rPr>
        <w:t>Environmental</w:t>
      </w:r>
      <w:proofErr w:type="spellEnd"/>
      <w:r w:rsidRPr="002920BB">
        <w:rPr>
          <w:rFonts w:ascii="Garamond" w:hAnsi="Garamond"/>
          <w:i/>
          <w:iCs/>
        </w:rPr>
        <w:t xml:space="preserve"> Change</w:t>
      </w:r>
      <w:r w:rsidRPr="002920BB">
        <w:rPr>
          <w:rFonts w:ascii="Garamond" w:hAnsi="Garamond"/>
        </w:rPr>
        <w:t>, 85, 102814.</w:t>
      </w:r>
    </w:p>
    <w:p w14:paraId="05EB558F" w14:textId="77777777" w:rsidR="00FE4D90" w:rsidRPr="002920BB" w:rsidRDefault="00FE4D90" w:rsidP="00FE4D90">
      <w:pPr>
        <w:ind w:left="360"/>
        <w:jc w:val="both"/>
        <w:rPr>
          <w:rFonts w:ascii="Garamond" w:hAnsi="Garamond"/>
        </w:rPr>
      </w:pPr>
      <w:r w:rsidRPr="002920BB">
        <w:rPr>
          <w:rFonts w:ascii="Garamond" w:hAnsi="Garamond"/>
          <w:b/>
          <w:bCs/>
        </w:rPr>
        <w:t>SAILD. (1991).</w:t>
      </w:r>
      <w:r w:rsidRPr="002920BB">
        <w:rPr>
          <w:rFonts w:ascii="Garamond" w:hAnsi="Garamond"/>
        </w:rPr>
        <w:t xml:space="preserve"> Service d'Appui aux Initiatives Locales de </w:t>
      </w:r>
      <w:proofErr w:type="gramStart"/>
      <w:r w:rsidRPr="002920BB">
        <w:rPr>
          <w:rFonts w:ascii="Garamond" w:hAnsi="Garamond"/>
        </w:rPr>
        <w:t>Développement:</w:t>
      </w:r>
      <w:proofErr w:type="gramEnd"/>
      <w:r w:rsidRPr="002920BB">
        <w:rPr>
          <w:rFonts w:ascii="Garamond" w:hAnsi="Garamond"/>
        </w:rPr>
        <w:t xml:space="preserve"> Rapport d'activités. </w:t>
      </w:r>
      <w:proofErr w:type="gramStart"/>
      <w:r w:rsidRPr="002920BB">
        <w:rPr>
          <w:rFonts w:ascii="Garamond" w:hAnsi="Garamond"/>
        </w:rPr>
        <w:t>Ouagadougou:</w:t>
      </w:r>
      <w:proofErr w:type="gramEnd"/>
      <w:r w:rsidRPr="002920BB">
        <w:rPr>
          <w:rFonts w:ascii="Garamond" w:hAnsi="Garamond"/>
        </w:rPr>
        <w:t xml:space="preserve"> SAILD.</w:t>
      </w:r>
    </w:p>
    <w:p w14:paraId="303DF8C3" w14:textId="77777777" w:rsidR="00FE4D90" w:rsidRPr="002920BB" w:rsidRDefault="00FE4D90" w:rsidP="00FE4D90">
      <w:pPr>
        <w:ind w:left="360"/>
        <w:jc w:val="both"/>
        <w:rPr>
          <w:rFonts w:ascii="Garamond" w:hAnsi="Garamond"/>
        </w:rPr>
      </w:pPr>
      <w:proofErr w:type="spellStart"/>
      <w:r w:rsidRPr="002920BB">
        <w:rPr>
          <w:rFonts w:ascii="Garamond" w:hAnsi="Garamond"/>
          <w:b/>
          <w:bCs/>
        </w:rPr>
        <w:lastRenderedPageBreak/>
        <w:t>Samb</w:t>
      </w:r>
      <w:proofErr w:type="spellEnd"/>
      <w:r w:rsidRPr="002920BB">
        <w:rPr>
          <w:rFonts w:ascii="Garamond" w:hAnsi="Garamond"/>
          <w:b/>
          <w:bCs/>
        </w:rPr>
        <w:t>, O.M. (2021).</w:t>
      </w:r>
      <w:r w:rsidRPr="002920BB">
        <w:rPr>
          <w:rFonts w:ascii="Garamond" w:hAnsi="Garamond"/>
        </w:rPr>
        <w:t xml:space="preserve"> Analyse de l'efficacité des politiques agricoles au </w:t>
      </w:r>
      <w:proofErr w:type="gramStart"/>
      <w:r w:rsidRPr="002920BB">
        <w:rPr>
          <w:rFonts w:ascii="Garamond" w:hAnsi="Garamond"/>
        </w:rPr>
        <w:t>Sénégal:</w:t>
      </w:r>
      <w:proofErr w:type="gramEnd"/>
      <w:r w:rsidRPr="002920BB">
        <w:rPr>
          <w:rFonts w:ascii="Garamond" w:hAnsi="Garamond"/>
        </w:rPr>
        <w:t xml:space="preserve"> Application aux filières céréalières. Thèse de doctorat, Université Cheikh Anta Diop, Dakar.</w:t>
      </w:r>
    </w:p>
    <w:p w14:paraId="547D11F4" w14:textId="77777777" w:rsidR="00FE4D90" w:rsidRPr="00881D15" w:rsidRDefault="00FE4D90" w:rsidP="00FE4D90">
      <w:pPr>
        <w:ind w:left="360"/>
        <w:jc w:val="both"/>
        <w:rPr>
          <w:rFonts w:ascii="Garamond" w:hAnsi="Garamond"/>
          <w:lang w:val="en-US"/>
        </w:rPr>
      </w:pPr>
      <w:r w:rsidRPr="002920BB">
        <w:rPr>
          <w:rFonts w:ascii="Garamond" w:hAnsi="Garamond"/>
          <w:b/>
          <w:bCs/>
        </w:rPr>
        <w:t xml:space="preserve">Santos, J.L., </w:t>
      </w:r>
      <w:proofErr w:type="spellStart"/>
      <w:r w:rsidRPr="002920BB">
        <w:rPr>
          <w:rFonts w:ascii="Garamond" w:hAnsi="Garamond"/>
          <w:b/>
          <w:bCs/>
        </w:rPr>
        <w:t>Madureira</w:t>
      </w:r>
      <w:proofErr w:type="spellEnd"/>
      <w:r w:rsidRPr="002920BB">
        <w:rPr>
          <w:rFonts w:ascii="Garamond" w:hAnsi="Garamond"/>
          <w:b/>
          <w:bCs/>
        </w:rPr>
        <w:t>, L., Marques, C., &amp; Silva, E.C. (2022).</w:t>
      </w:r>
      <w:r w:rsidRPr="002920BB">
        <w:rPr>
          <w:rFonts w:ascii="Garamond" w:hAnsi="Garamond"/>
        </w:rPr>
        <w:t xml:space="preserve"> </w:t>
      </w:r>
      <w:proofErr w:type="spellStart"/>
      <w:r w:rsidRPr="002920BB">
        <w:rPr>
          <w:rFonts w:ascii="Garamond" w:hAnsi="Garamond"/>
        </w:rPr>
        <w:t>Developing</w:t>
      </w:r>
      <w:proofErr w:type="spellEnd"/>
      <w:r w:rsidRPr="002920BB">
        <w:rPr>
          <w:rFonts w:ascii="Garamond" w:hAnsi="Garamond"/>
        </w:rPr>
        <w:t xml:space="preserve"> a high nature value </w:t>
      </w:r>
      <w:proofErr w:type="spellStart"/>
      <w:r w:rsidRPr="002920BB">
        <w:rPr>
          <w:rFonts w:ascii="Garamond" w:hAnsi="Garamond"/>
        </w:rPr>
        <w:t>farming</w:t>
      </w:r>
      <w:proofErr w:type="spellEnd"/>
      <w:r w:rsidRPr="002920BB">
        <w:rPr>
          <w:rFonts w:ascii="Garamond" w:hAnsi="Garamond"/>
        </w:rPr>
        <w:t xml:space="preserve"> area </w:t>
      </w:r>
      <w:proofErr w:type="spellStart"/>
      <w:r w:rsidRPr="002920BB">
        <w:rPr>
          <w:rFonts w:ascii="Garamond" w:hAnsi="Garamond"/>
        </w:rPr>
        <w:t>indicator</w:t>
      </w:r>
      <w:proofErr w:type="spellEnd"/>
      <w:r w:rsidRPr="002920BB">
        <w:rPr>
          <w:rFonts w:ascii="Garamond" w:hAnsi="Garamond"/>
        </w:rPr>
        <w:t xml:space="preserve"> for </w:t>
      </w:r>
      <w:proofErr w:type="spellStart"/>
      <w:r w:rsidRPr="002920BB">
        <w:rPr>
          <w:rFonts w:ascii="Garamond" w:hAnsi="Garamond"/>
        </w:rPr>
        <w:t>biodiversity</w:t>
      </w:r>
      <w:proofErr w:type="spellEnd"/>
      <w:r w:rsidRPr="002920BB">
        <w:rPr>
          <w:rFonts w:ascii="Garamond" w:hAnsi="Garamond"/>
        </w:rPr>
        <w:t xml:space="preserve"> conservation. </w:t>
      </w:r>
      <w:r w:rsidRPr="00881D15">
        <w:rPr>
          <w:rFonts w:ascii="Garamond" w:hAnsi="Garamond"/>
          <w:i/>
          <w:iCs/>
          <w:lang w:val="en-US"/>
        </w:rPr>
        <w:t>Ecological Economics</w:t>
      </w:r>
      <w:r w:rsidRPr="00881D15">
        <w:rPr>
          <w:rFonts w:ascii="Garamond" w:hAnsi="Garamond"/>
          <w:lang w:val="en-US"/>
        </w:rPr>
        <w:t>, 194, 107343.</w:t>
      </w:r>
    </w:p>
    <w:p w14:paraId="5D26918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Sarr, B. (2012).</w:t>
      </w:r>
      <w:r w:rsidRPr="00881D15">
        <w:rPr>
          <w:rFonts w:ascii="Garamond" w:hAnsi="Garamond"/>
          <w:lang w:val="en-US"/>
        </w:rPr>
        <w:t xml:space="preserve"> Present and future climate change in the semi-arid region of West Africa: A crucial input for practical adaptation in agriculture. </w:t>
      </w:r>
      <w:r w:rsidRPr="00881D15">
        <w:rPr>
          <w:rFonts w:ascii="Garamond" w:hAnsi="Garamond"/>
          <w:i/>
          <w:iCs/>
          <w:lang w:val="en-US"/>
        </w:rPr>
        <w:t>Atmospheric Science Letters</w:t>
      </w:r>
      <w:r w:rsidRPr="00881D15">
        <w:rPr>
          <w:rFonts w:ascii="Garamond" w:hAnsi="Garamond"/>
          <w:lang w:val="en-US"/>
        </w:rPr>
        <w:t>, 13(2), 108-112.</w:t>
      </w:r>
    </w:p>
    <w:p w14:paraId="2BAB0593" w14:textId="77777777" w:rsidR="00FE4D90" w:rsidRPr="002920BB" w:rsidRDefault="00FE4D90" w:rsidP="00FE4D90">
      <w:pPr>
        <w:ind w:left="360"/>
        <w:jc w:val="both"/>
        <w:rPr>
          <w:rFonts w:ascii="Garamond" w:hAnsi="Garamond"/>
          <w:lang w:val="pt-PT"/>
        </w:rPr>
      </w:pPr>
      <w:proofErr w:type="spellStart"/>
      <w:r w:rsidRPr="00881D15">
        <w:rPr>
          <w:rFonts w:ascii="Garamond" w:hAnsi="Garamond"/>
          <w:b/>
          <w:bCs/>
          <w:lang w:val="en-US"/>
        </w:rPr>
        <w:t>Sebillotte</w:t>
      </w:r>
      <w:proofErr w:type="spellEnd"/>
      <w:r w:rsidRPr="00881D15">
        <w:rPr>
          <w:rFonts w:ascii="Garamond" w:hAnsi="Garamond"/>
          <w:b/>
          <w:bCs/>
          <w:lang w:val="en-US"/>
        </w:rPr>
        <w:t>, M., Moreau, J.C., &amp; Guy, P. (1975).</w:t>
      </w:r>
      <w:r w:rsidRPr="00881D15">
        <w:rPr>
          <w:rFonts w:ascii="Garamond" w:hAnsi="Garamond"/>
          <w:lang w:val="en-US"/>
        </w:rPr>
        <w:t xml:space="preserve"> </w:t>
      </w:r>
      <w:r w:rsidRPr="002920BB">
        <w:rPr>
          <w:rFonts w:ascii="Garamond" w:hAnsi="Garamond"/>
        </w:rPr>
        <w:t xml:space="preserve">Méthodes d'analyse de la compétition en systèmes herbagers. </w:t>
      </w:r>
      <w:r w:rsidRPr="002920BB">
        <w:rPr>
          <w:rFonts w:ascii="Garamond" w:hAnsi="Garamond"/>
          <w:i/>
          <w:iCs/>
          <w:lang w:val="pt-PT"/>
        </w:rPr>
        <w:t>The Journal of Agricultural Science</w:t>
      </w:r>
      <w:r w:rsidRPr="002920BB">
        <w:rPr>
          <w:rFonts w:ascii="Garamond" w:hAnsi="Garamond"/>
          <w:lang w:val="pt-PT"/>
        </w:rPr>
        <w:t>, 81(1), 97-103.</w:t>
      </w:r>
    </w:p>
    <w:p w14:paraId="5B019E16" w14:textId="77777777" w:rsidR="00FE4D90" w:rsidRPr="00881D15" w:rsidRDefault="00FE4D90" w:rsidP="00FE4D90">
      <w:pPr>
        <w:ind w:left="360"/>
        <w:jc w:val="both"/>
        <w:rPr>
          <w:rFonts w:ascii="Garamond" w:hAnsi="Garamond"/>
          <w:lang w:val="en-US"/>
        </w:rPr>
      </w:pPr>
      <w:r w:rsidRPr="002920BB">
        <w:rPr>
          <w:rFonts w:ascii="Garamond" w:hAnsi="Garamond"/>
          <w:b/>
          <w:bCs/>
          <w:lang w:val="pt-PT"/>
        </w:rPr>
        <w:t>Sena, D.R., Machado, R.E., Popova, O.V., Freitas, D.A.F., &amp; Santos, C.A.G. (2014).</w:t>
      </w:r>
      <w:r w:rsidRPr="002920BB">
        <w:rPr>
          <w:rFonts w:ascii="Garamond" w:hAnsi="Garamond"/>
          <w:lang w:val="pt-PT"/>
        </w:rPr>
        <w:t xml:space="preserve"> </w:t>
      </w:r>
      <w:r w:rsidRPr="00881D15">
        <w:rPr>
          <w:rFonts w:ascii="Garamond" w:hAnsi="Garamond"/>
          <w:lang w:val="en-US"/>
        </w:rPr>
        <w:t xml:space="preserve">Spatial assessment of groundwater sustainability in Northeastern Brazil. </w:t>
      </w:r>
      <w:r w:rsidRPr="00881D15">
        <w:rPr>
          <w:rFonts w:ascii="Garamond" w:hAnsi="Garamond"/>
          <w:i/>
          <w:iCs/>
          <w:lang w:val="en-US"/>
        </w:rPr>
        <w:t>Environmental Earth Sciences</w:t>
      </w:r>
      <w:r w:rsidRPr="00881D15">
        <w:rPr>
          <w:rFonts w:ascii="Garamond" w:hAnsi="Garamond"/>
          <w:lang w:val="en-US"/>
        </w:rPr>
        <w:t>, 72(9), 3429-3439.</w:t>
      </w:r>
    </w:p>
    <w:p w14:paraId="681A88FB" w14:textId="77777777" w:rsidR="00FE4D90" w:rsidRPr="002920BB" w:rsidRDefault="00FE4D90" w:rsidP="00FE4D90">
      <w:pPr>
        <w:ind w:left="360"/>
        <w:jc w:val="both"/>
        <w:rPr>
          <w:rFonts w:ascii="Garamond" w:hAnsi="Garamond"/>
        </w:rPr>
      </w:pPr>
      <w:r w:rsidRPr="002920BB">
        <w:rPr>
          <w:rFonts w:ascii="Garamond" w:hAnsi="Garamond"/>
          <w:b/>
          <w:bCs/>
        </w:rPr>
        <w:t>SIMA. (2023).</w:t>
      </w:r>
      <w:r w:rsidRPr="002920BB">
        <w:rPr>
          <w:rFonts w:ascii="Garamond" w:hAnsi="Garamond"/>
        </w:rPr>
        <w:t xml:space="preserve"> Système d'Information sur les Marchés Agricoles du </w:t>
      </w:r>
      <w:proofErr w:type="gramStart"/>
      <w:r w:rsidRPr="002920BB">
        <w:rPr>
          <w:rFonts w:ascii="Garamond" w:hAnsi="Garamond"/>
        </w:rPr>
        <w:t>Tchad:</w:t>
      </w:r>
      <w:proofErr w:type="gramEnd"/>
      <w:r w:rsidRPr="002920BB">
        <w:rPr>
          <w:rFonts w:ascii="Garamond" w:hAnsi="Garamond"/>
        </w:rPr>
        <w:t xml:space="preserve"> Bulletin mensuel. </w:t>
      </w:r>
      <w:proofErr w:type="gramStart"/>
      <w:r w:rsidRPr="002920BB">
        <w:rPr>
          <w:rFonts w:ascii="Garamond" w:hAnsi="Garamond"/>
        </w:rPr>
        <w:t>N'Djamena:</w:t>
      </w:r>
      <w:proofErr w:type="gramEnd"/>
      <w:r w:rsidRPr="002920BB">
        <w:rPr>
          <w:rFonts w:ascii="Garamond" w:hAnsi="Garamond"/>
        </w:rPr>
        <w:t xml:space="preserve"> SIMA.</w:t>
      </w:r>
    </w:p>
    <w:p w14:paraId="5D0600F7" w14:textId="77777777" w:rsidR="00FE4D90" w:rsidRPr="00881D15" w:rsidRDefault="00FE4D90" w:rsidP="00FE4D90">
      <w:pPr>
        <w:ind w:left="360"/>
        <w:jc w:val="both"/>
        <w:rPr>
          <w:rFonts w:ascii="Garamond" w:hAnsi="Garamond"/>
          <w:lang w:val="en-US"/>
        </w:rPr>
      </w:pPr>
      <w:r w:rsidRPr="002920BB">
        <w:rPr>
          <w:rFonts w:ascii="Garamond" w:hAnsi="Garamond"/>
          <w:b/>
          <w:bCs/>
        </w:rPr>
        <w:t>SISAAP. (2022).</w:t>
      </w:r>
      <w:r w:rsidRPr="002920BB">
        <w:rPr>
          <w:rFonts w:ascii="Garamond" w:hAnsi="Garamond"/>
        </w:rPr>
        <w:t xml:space="preserve"> Système d'Information sur la Sécurité Alimentaire et d'Alerte </w:t>
      </w:r>
      <w:proofErr w:type="gramStart"/>
      <w:r w:rsidRPr="002920BB">
        <w:rPr>
          <w:rFonts w:ascii="Garamond" w:hAnsi="Garamond"/>
        </w:rPr>
        <w:t>Précoce:</w:t>
      </w:r>
      <w:proofErr w:type="gramEnd"/>
      <w:r w:rsidRPr="002920BB">
        <w:rPr>
          <w:rFonts w:ascii="Garamond" w:hAnsi="Garamond"/>
        </w:rPr>
        <w:t xml:space="preserve"> Rapport annuel. </w:t>
      </w:r>
      <w:r w:rsidRPr="00881D15">
        <w:rPr>
          <w:rFonts w:ascii="Garamond" w:hAnsi="Garamond"/>
          <w:lang w:val="en-US"/>
        </w:rPr>
        <w:t>N'Djamena: SISAAP.</w:t>
      </w:r>
    </w:p>
    <w:p w14:paraId="4A5FE044"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Slovin, E. (1960).</w:t>
      </w:r>
      <w:r w:rsidRPr="00881D15">
        <w:rPr>
          <w:rFonts w:ascii="Garamond" w:hAnsi="Garamond"/>
          <w:lang w:val="en-US"/>
        </w:rPr>
        <w:t xml:space="preserve"> Slovin's Formula for Sampling Technique. New York: Statistical Methods.</w:t>
      </w:r>
    </w:p>
    <w:p w14:paraId="5B2B770E"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Smith, L., Thompson, R., &amp; Garcia, M. (2020).</w:t>
      </w:r>
      <w:r w:rsidRPr="00881D15">
        <w:rPr>
          <w:rFonts w:ascii="Garamond" w:hAnsi="Garamond"/>
          <w:lang w:val="en-US"/>
        </w:rPr>
        <w:t xml:space="preserve"> Agricultural productivity and food security in Sub-Saharan Africa. </w:t>
      </w:r>
      <w:r w:rsidRPr="00881D15">
        <w:rPr>
          <w:rFonts w:ascii="Garamond" w:hAnsi="Garamond"/>
          <w:i/>
          <w:iCs/>
          <w:lang w:val="en-US"/>
        </w:rPr>
        <w:t>Food Policy</w:t>
      </w:r>
      <w:r w:rsidRPr="00881D15">
        <w:rPr>
          <w:rFonts w:ascii="Garamond" w:hAnsi="Garamond"/>
          <w:lang w:val="en-US"/>
        </w:rPr>
        <w:t>, 94, 101948.</w:t>
      </w:r>
    </w:p>
    <w:p w14:paraId="2D833292"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Smith, P., Bustamante, M., Ahammad, H., Clark, H., Dong, H., </w:t>
      </w:r>
      <w:proofErr w:type="spellStart"/>
      <w:r w:rsidRPr="00881D15">
        <w:rPr>
          <w:rFonts w:ascii="Garamond" w:hAnsi="Garamond"/>
          <w:b/>
          <w:bCs/>
          <w:lang w:val="en-US"/>
        </w:rPr>
        <w:t>Elsiddig</w:t>
      </w:r>
      <w:proofErr w:type="spellEnd"/>
      <w:r w:rsidRPr="00881D15">
        <w:rPr>
          <w:rFonts w:ascii="Garamond" w:hAnsi="Garamond"/>
          <w:b/>
          <w:bCs/>
          <w:lang w:val="en-US"/>
        </w:rPr>
        <w:t xml:space="preserve">, E.A., Haberl, H., Harper, R., House, J., Jafari, M., </w:t>
      </w:r>
      <w:proofErr w:type="spellStart"/>
      <w:r w:rsidRPr="00881D15">
        <w:rPr>
          <w:rFonts w:ascii="Garamond" w:hAnsi="Garamond"/>
          <w:b/>
          <w:bCs/>
          <w:lang w:val="en-US"/>
        </w:rPr>
        <w:t>Masera</w:t>
      </w:r>
      <w:proofErr w:type="spellEnd"/>
      <w:r w:rsidRPr="00881D15">
        <w:rPr>
          <w:rFonts w:ascii="Garamond" w:hAnsi="Garamond"/>
          <w:b/>
          <w:bCs/>
          <w:lang w:val="en-US"/>
        </w:rPr>
        <w:t xml:space="preserve">, O., Mbow, C., Ravindranath, N.H., Rice, C.W., Robledo Abad, C., Romanovskaya, A., Sperling, F., &amp; </w:t>
      </w:r>
      <w:proofErr w:type="spellStart"/>
      <w:r w:rsidRPr="00881D15">
        <w:rPr>
          <w:rFonts w:ascii="Garamond" w:hAnsi="Garamond"/>
          <w:b/>
          <w:bCs/>
          <w:lang w:val="en-US"/>
        </w:rPr>
        <w:t>Tubiello</w:t>
      </w:r>
      <w:proofErr w:type="spellEnd"/>
      <w:r w:rsidRPr="00881D15">
        <w:rPr>
          <w:rFonts w:ascii="Garamond" w:hAnsi="Garamond"/>
          <w:b/>
          <w:bCs/>
          <w:lang w:val="en-US"/>
        </w:rPr>
        <w:t>, F. (1997).</w:t>
      </w:r>
      <w:r w:rsidRPr="00881D15">
        <w:rPr>
          <w:rFonts w:ascii="Garamond" w:hAnsi="Garamond"/>
          <w:lang w:val="en-US"/>
        </w:rPr>
        <w:t xml:space="preserve"> Agriculture, forestry and other land </w:t>
      </w:r>
      <w:proofErr w:type="gramStart"/>
      <w:r w:rsidRPr="00881D15">
        <w:rPr>
          <w:rFonts w:ascii="Garamond" w:hAnsi="Garamond"/>
          <w:lang w:val="en-US"/>
        </w:rPr>
        <w:t>use</w:t>
      </w:r>
      <w:proofErr w:type="gramEnd"/>
      <w:r w:rsidRPr="00881D15">
        <w:rPr>
          <w:rFonts w:ascii="Garamond" w:hAnsi="Garamond"/>
          <w:lang w:val="en-US"/>
        </w:rPr>
        <w:t xml:space="preserve"> (AFOLU). In </w:t>
      </w:r>
      <w:r w:rsidRPr="00881D15">
        <w:rPr>
          <w:rFonts w:ascii="Garamond" w:hAnsi="Garamond"/>
          <w:i/>
          <w:iCs/>
          <w:lang w:val="en-US"/>
        </w:rPr>
        <w:t>Climate Change 2014: Mitigation of Climate Change</w:t>
      </w:r>
      <w:r w:rsidRPr="00881D15">
        <w:rPr>
          <w:rFonts w:ascii="Garamond" w:hAnsi="Garamond"/>
          <w:lang w:val="en-US"/>
        </w:rPr>
        <w:t xml:space="preserve"> (pp. 811-922). </w:t>
      </w:r>
      <w:proofErr w:type="gramStart"/>
      <w:r w:rsidRPr="002920BB">
        <w:rPr>
          <w:rFonts w:ascii="Garamond" w:hAnsi="Garamond"/>
        </w:rPr>
        <w:t>Cambridge:</w:t>
      </w:r>
      <w:proofErr w:type="gramEnd"/>
      <w:r w:rsidRPr="002920BB">
        <w:rPr>
          <w:rFonts w:ascii="Garamond" w:hAnsi="Garamond"/>
        </w:rPr>
        <w:t xml:space="preserve"> Cambridge </w:t>
      </w:r>
      <w:proofErr w:type="spellStart"/>
      <w:r w:rsidRPr="002920BB">
        <w:rPr>
          <w:rFonts w:ascii="Garamond" w:hAnsi="Garamond"/>
        </w:rPr>
        <w:t>University</w:t>
      </w:r>
      <w:proofErr w:type="spellEnd"/>
      <w:r w:rsidRPr="002920BB">
        <w:rPr>
          <w:rFonts w:ascii="Garamond" w:hAnsi="Garamond"/>
        </w:rPr>
        <w:t xml:space="preserve"> </w:t>
      </w:r>
      <w:proofErr w:type="spellStart"/>
      <w:r w:rsidRPr="002920BB">
        <w:rPr>
          <w:rFonts w:ascii="Garamond" w:hAnsi="Garamond"/>
        </w:rPr>
        <w:t>Press</w:t>
      </w:r>
      <w:proofErr w:type="spellEnd"/>
      <w:r w:rsidRPr="002920BB">
        <w:rPr>
          <w:rFonts w:ascii="Garamond" w:hAnsi="Garamond"/>
        </w:rPr>
        <w:t>.</w:t>
      </w:r>
    </w:p>
    <w:p w14:paraId="1D37E6C1" w14:textId="77777777" w:rsidR="00FE4D90" w:rsidRPr="002920BB" w:rsidRDefault="00FE4D90" w:rsidP="00FE4D90">
      <w:pPr>
        <w:ind w:left="360"/>
        <w:jc w:val="both"/>
        <w:rPr>
          <w:rFonts w:ascii="Garamond" w:hAnsi="Garamond"/>
        </w:rPr>
      </w:pPr>
      <w:r w:rsidRPr="002920BB">
        <w:rPr>
          <w:rFonts w:ascii="Garamond" w:hAnsi="Garamond"/>
          <w:b/>
          <w:bCs/>
        </w:rPr>
        <w:t>SNV. (2004).</w:t>
      </w:r>
      <w:r w:rsidRPr="002920BB">
        <w:rPr>
          <w:rFonts w:ascii="Garamond" w:hAnsi="Garamond"/>
        </w:rPr>
        <w:t xml:space="preserve"> Service Néerlandais de Coopération au </w:t>
      </w:r>
      <w:proofErr w:type="gramStart"/>
      <w:r w:rsidRPr="002920BB">
        <w:rPr>
          <w:rFonts w:ascii="Garamond" w:hAnsi="Garamond"/>
        </w:rPr>
        <w:t>Développement:</w:t>
      </w:r>
      <w:proofErr w:type="gramEnd"/>
      <w:r w:rsidRPr="002920BB">
        <w:rPr>
          <w:rFonts w:ascii="Garamond" w:hAnsi="Garamond"/>
        </w:rPr>
        <w:t xml:space="preserve"> Manuel de développement durable des systèmes agricoles. La </w:t>
      </w:r>
      <w:proofErr w:type="gramStart"/>
      <w:r w:rsidRPr="002920BB">
        <w:rPr>
          <w:rFonts w:ascii="Garamond" w:hAnsi="Garamond"/>
        </w:rPr>
        <w:t>Haye:</w:t>
      </w:r>
      <w:proofErr w:type="gramEnd"/>
      <w:r w:rsidRPr="002920BB">
        <w:rPr>
          <w:rFonts w:ascii="Garamond" w:hAnsi="Garamond"/>
        </w:rPr>
        <w:t xml:space="preserve"> SNV.</w:t>
      </w:r>
    </w:p>
    <w:p w14:paraId="049C3A2E" w14:textId="77777777" w:rsidR="00FE4D90" w:rsidRPr="002920BB" w:rsidRDefault="00FE4D90" w:rsidP="00FE4D90">
      <w:pPr>
        <w:ind w:left="360"/>
        <w:jc w:val="both"/>
        <w:rPr>
          <w:rFonts w:ascii="Garamond" w:hAnsi="Garamond"/>
        </w:rPr>
      </w:pPr>
      <w:proofErr w:type="spellStart"/>
      <w:r w:rsidRPr="002920BB">
        <w:rPr>
          <w:rFonts w:ascii="Garamond" w:hAnsi="Garamond"/>
          <w:b/>
          <w:bCs/>
        </w:rPr>
        <w:t>Sohinto</w:t>
      </w:r>
      <w:proofErr w:type="spellEnd"/>
      <w:r w:rsidRPr="002920BB">
        <w:rPr>
          <w:rFonts w:ascii="Garamond" w:hAnsi="Garamond"/>
          <w:b/>
          <w:bCs/>
        </w:rPr>
        <w:t>, D., &amp; Aïna, D. (2011).</w:t>
      </w:r>
      <w:r w:rsidRPr="002920BB">
        <w:rPr>
          <w:rFonts w:ascii="Garamond" w:hAnsi="Garamond"/>
        </w:rPr>
        <w:t xml:space="preserve"> Étude de rentabilité de la production du maïs selon les systèmes de culture au Sud-Bénin. </w:t>
      </w:r>
      <w:r w:rsidRPr="002920BB">
        <w:rPr>
          <w:rFonts w:ascii="Garamond" w:hAnsi="Garamond"/>
          <w:i/>
          <w:iCs/>
        </w:rPr>
        <w:t>Bulletin de la Recherche Agronomique du Bénin</w:t>
      </w:r>
      <w:r w:rsidRPr="002920BB">
        <w:rPr>
          <w:rFonts w:ascii="Garamond" w:hAnsi="Garamond"/>
        </w:rPr>
        <w:t>, 70, 1-10.</w:t>
      </w:r>
    </w:p>
    <w:p w14:paraId="7870B5CC" w14:textId="77777777" w:rsidR="00FE4D90" w:rsidRPr="002920BB" w:rsidRDefault="00FE4D90" w:rsidP="00FE4D90">
      <w:pPr>
        <w:ind w:left="360"/>
        <w:jc w:val="both"/>
        <w:rPr>
          <w:rFonts w:ascii="Garamond" w:hAnsi="Garamond"/>
        </w:rPr>
      </w:pPr>
      <w:proofErr w:type="spellStart"/>
      <w:r w:rsidRPr="002920BB">
        <w:rPr>
          <w:rFonts w:ascii="Garamond" w:hAnsi="Garamond"/>
          <w:b/>
          <w:bCs/>
        </w:rPr>
        <w:t>Some</w:t>
      </w:r>
      <w:proofErr w:type="spellEnd"/>
      <w:r w:rsidRPr="002920BB">
        <w:rPr>
          <w:rFonts w:ascii="Garamond" w:hAnsi="Garamond"/>
          <w:b/>
          <w:bCs/>
        </w:rPr>
        <w:t>, L., Dembélé, Y., &amp; Ouédraogo, M. (2008).</w:t>
      </w:r>
      <w:r w:rsidRPr="002920BB">
        <w:rPr>
          <w:rFonts w:ascii="Garamond" w:hAnsi="Garamond"/>
        </w:rPr>
        <w:t xml:space="preserve"> </w:t>
      </w:r>
      <w:r w:rsidRPr="00881D15">
        <w:rPr>
          <w:rFonts w:ascii="Garamond" w:hAnsi="Garamond"/>
          <w:lang w:val="en-US"/>
        </w:rPr>
        <w:t xml:space="preserve">Analysis of crop water productivity in the </w:t>
      </w:r>
      <w:proofErr w:type="spellStart"/>
      <w:r w:rsidRPr="00881D15">
        <w:rPr>
          <w:rFonts w:ascii="Garamond" w:hAnsi="Garamond"/>
          <w:lang w:val="en-US"/>
        </w:rPr>
        <w:t>sudano-sahelian</w:t>
      </w:r>
      <w:proofErr w:type="spellEnd"/>
      <w:r w:rsidRPr="00881D15">
        <w:rPr>
          <w:rFonts w:ascii="Garamond" w:hAnsi="Garamond"/>
          <w:lang w:val="en-US"/>
        </w:rPr>
        <w:t xml:space="preserve"> zone of Burkina Faso. </w:t>
      </w:r>
      <w:proofErr w:type="spellStart"/>
      <w:r w:rsidRPr="002920BB">
        <w:rPr>
          <w:rFonts w:ascii="Garamond" w:hAnsi="Garamond"/>
          <w:i/>
          <w:iCs/>
        </w:rPr>
        <w:t>Physics</w:t>
      </w:r>
      <w:proofErr w:type="spellEnd"/>
      <w:r w:rsidRPr="002920BB">
        <w:rPr>
          <w:rFonts w:ascii="Garamond" w:hAnsi="Garamond"/>
          <w:i/>
          <w:iCs/>
        </w:rPr>
        <w:t xml:space="preserve"> and Chemistry of the </w:t>
      </w:r>
      <w:proofErr w:type="spellStart"/>
      <w:r w:rsidRPr="002920BB">
        <w:rPr>
          <w:rFonts w:ascii="Garamond" w:hAnsi="Garamond"/>
          <w:i/>
          <w:iCs/>
        </w:rPr>
        <w:t>Earth</w:t>
      </w:r>
      <w:proofErr w:type="spellEnd"/>
      <w:r w:rsidRPr="002920BB">
        <w:rPr>
          <w:rFonts w:ascii="Garamond" w:hAnsi="Garamond"/>
        </w:rPr>
        <w:t>, 33(8-13), 925-929.</w:t>
      </w:r>
    </w:p>
    <w:p w14:paraId="16FB5111" w14:textId="77777777" w:rsidR="00FE4D90" w:rsidRPr="002920BB" w:rsidRDefault="00FE4D90" w:rsidP="00FE4D90">
      <w:pPr>
        <w:ind w:left="360"/>
        <w:jc w:val="both"/>
        <w:rPr>
          <w:rFonts w:ascii="Garamond" w:hAnsi="Garamond"/>
        </w:rPr>
      </w:pPr>
      <w:r w:rsidRPr="002920BB">
        <w:rPr>
          <w:rFonts w:ascii="Garamond" w:hAnsi="Garamond"/>
          <w:b/>
          <w:bCs/>
        </w:rPr>
        <w:t>SPORE - CTA. (2012).</w:t>
      </w:r>
      <w:r w:rsidRPr="002920BB">
        <w:rPr>
          <w:rFonts w:ascii="Garamond" w:hAnsi="Garamond"/>
        </w:rPr>
        <w:t xml:space="preserve"> Le magazine du développement agricole et rural ACP-UE. </w:t>
      </w:r>
      <w:proofErr w:type="gramStart"/>
      <w:r w:rsidRPr="002920BB">
        <w:rPr>
          <w:rFonts w:ascii="Garamond" w:hAnsi="Garamond"/>
        </w:rPr>
        <w:t>Wageningen:</w:t>
      </w:r>
      <w:proofErr w:type="gramEnd"/>
      <w:r w:rsidRPr="002920BB">
        <w:rPr>
          <w:rFonts w:ascii="Garamond" w:hAnsi="Garamond"/>
        </w:rPr>
        <w:t xml:space="preserve"> Centre Technique de Coopération Agricole et Rurale.</w:t>
      </w:r>
    </w:p>
    <w:p w14:paraId="4261B9B0"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Sturgeon, T.J. (2009).</w:t>
      </w:r>
      <w:r w:rsidRPr="00881D15">
        <w:rPr>
          <w:rFonts w:ascii="Garamond" w:hAnsi="Garamond"/>
          <w:lang w:val="en-US"/>
        </w:rPr>
        <w:t xml:space="preserve"> From commodity chains to value chains: Interdisciplinary theory building in an age of globalization. In J. Bair (Ed.), </w:t>
      </w:r>
      <w:r w:rsidRPr="00881D15">
        <w:rPr>
          <w:rFonts w:ascii="Garamond" w:hAnsi="Garamond"/>
          <w:i/>
          <w:iCs/>
          <w:lang w:val="en-US"/>
        </w:rPr>
        <w:t>Frontiers of Commodity Chain Research</w:t>
      </w:r>
      <w:r w:rsidRPr="00881D15">
        <w:rPr>
          <w:rFonts w:ascii="Garamond" w:hAnsi="Garamond"/>
          <w:lang w:val="en-US"/>
        </w:rPr>
        <w:t xml:space="preserve"> (pp. 110-135). Stanford: Stanford University Press.</w:t>
      </w:r>
    </w:p>
    <w:p w14:paraId="3A1D7DD6"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lastRenderedPageBreak/>
        <w:t>Tahirou</w:t>
      </w:r>
      <w:proofErr w:type="spellEnd"/>
      <w:r w:rsidRPr="00881D15">
        <w:rPr>
          <w:rFonts w:ascii="Garamond" w:hAnsi="Garamond"/>
          <w:b/>
          <w:bCs/>
          <w:lang w:val="en-US"/>
        </w:rPr>
        <w:t xml:space="preserve">, A., </w:t>
      </w:r>
      <w:proofErr w:type="spellStart"/>
      <w:r w:rsidRPr="00881D15">
        <w:rPr>
          <w:rFonts w:ascii="Garamond" w:hAnsi="Garamond"/>
          <w:b/>
          <w:bCs/>
          <w:lang w:val="en-US"/>
        </w:rPr>
        <w:t>Igue</w:t>
      </w:r>
      <w:proofErr w:type="spellEnd"/>
      <w:r w:rsidRPr="00881D15">
        <w:rPr>
          <w:rFonts w:ascii="Garamond" w:hAnsi="Garamond"/>
          <w:b/>
          <w:bCs/>
          <w:lang w:val="en-US"/>
        </w:rPr>
        <w:t xml:space="preserve">, A.M., Dossa, E.L., </w:t>
      </w:r>
      <w:proofErr w:type="spellStart"/>
      <w:r w:rsidRPr="00881D15">
        <w:rPr>
          <w:rFonts w:ascii="Garamond" w:hAnsi="Garamond"/>
          <w:b/>
          <w:bCs/>
          <w:lang w:val="en-US"/>
        </w:rPr>
        <w:t>Kpagbin</w:t>
      </w:r>
      <w:proofErr w:type="spellEnd"/>
      <w:r w:rsidRPr="00881D15">
        <w:rPr>
          <w:rFonts w:ascii="Garamond" w:hAnsi="Garamond"/>
          <w:b/>
          <w:bCs/>
          <w:lang w:val="en-US"/>
        </w:rPr>
        <w:t xml:space="preserve">, G., Saidou, A., Boko, B., </w:t>
      </w:r>
      <w:proofErr w:type="spellStart"/>
      <w:r w:rsidRPr="00881D15">
        <w:rPr>
          <w:rFonts w:ascii="Garamond" w:hAnsi="Garamond"/>
          <w:b/>
          <w:bCs/>
          <w:lang w:val="en-US"/>
        </w:rPr>
        <w:t>Ezin</w:t>
      </w:r>
      <w:proofErr w:type="spellEnd"/>
      <w:r w:rsidRPr="00881D15">
        <w:rPr>
          <w:rFonts w:ascii="Garamond" w:hAnsi="Garamond"/>
          <w:b/>
          <w:bCs/>
          <w:lang w:val="en-US"/>
        </w:rPr>
        <w:t>, V., &amp; Youl, S. (2011).</w:t>
      </w:r>
      <w:r w:rsidRPr="00881D15">
        <w:rPr>
          <w:rFonts w:ascii="Garamond" w:hAnsi="Garamond"/>
          <w:lang w:val="en-US"/>
        </w:rPr>
        <w:t xml:space="preserve"> Variability of soil fertility in the </w:t>
      </w:r>
      <w:proofErr w:type="spellStart"/>
      <w:r w:rsidRPr="00881D15">
        <w:rPr>
          <w:rFonts w:ascii="Garamond" w:hAnsi="Garamond"/>
          <w:lang w:val="en-US"/>
        </w:rPr>
        <w:t>sudano-sahelian</w:t>
      </w:r>
      <w:proofErr w:type="spellEnd"/>
      <w:r w:rsidRPr="00881D15">
        <w:rPr>
          <w:rFonts w:ascii="Garamond" w:hAnsi="Garamond"/>
          <w:lang w:val="en-US"/>
        </w:rPr>
        <w:t xml:space="preserve"> zone of Benin: A case study from </w:t>
      </w:r>
      <w:proofErr w:type="spellStart"/>
      <w:r w:rsidRPr="00881D15">
        <w:rPr>
          <w:rFonts w:ascii="Garamond" w:hAnsi="Garamond"/>
          <w:lang w:val="en-US"/>
        </w:rPr>
        <w:t>Malanville</w:t>
      </w:r>
      <w:proofErr w:type="spellEnd"/>
      <w:r w:rsidRPr="00881D15">
        <w:rPr>
          <w:rFonts w:ascii="Garamond" w:hAnsi="Garamond"/>
          <w:lang w:val="en-US"/>
        </w:rPr>
        <w:t xml:space="preserve"> district. </w:t>
      </w:r>
      <w:r w:rsidRPr="00881D15">
        <w:rPr>
          <w:rFonts w:ascii="Garamond" w:hAnsi="Garamond"/>
          <w:i/>
          <w:iCs/>
          <w:lang w:val="en-US"/>
        </w:rPr>
        <w:t>International Research Journal of Agricultural Science and Soil Science</w:t>
      </w:r>
      <w:r w:rsidRPr="00881D15">
        <w:rPr>
          <w:rFonts w:ascii="Garamond" w:hAnsi="Garamond"/>
          <w:lang w:val="en-US"/>
        </w:rPr>
        <w:t>, 1(2), 33-40.</w:t>
      </w:r>
    </w:p>
    <w:p w14:paraId="18715FF9" w14:textId="77777777" w:rsidR="00FE4D90" w:rsidRPr="002920BB" w:rsidRDefault="00FE4D90" w:rsidP="00FE4D90">
      <w:pPr>
        <w:ind w:left="360"/>
        <w:jc w:val="both"/>
        <w:rPr>
          <w:rFonts w:ascii="Garamond" w:hAnsi="Garamond"/>
        </w:rPr>
      </w:pPr>
      <w:r w:rsidRPr="00881D15">
        <w:rPr>
          <w:rFonts w:ascii="Garamond" w:hAnsi="Garamond"/>
          <w:b/>
          <w:bCs/>
          <w:lang w:val="en-US"/>
        </w:rPr>
        <w:t xml:space="preserve">Tallec, F., &amp; </w:t>
      </w:r>
      <w:proofErr w:type="spellStart"/>
      <w:r w:rsidRPr="00881D15">
        <w:rPr>
          <w:rFonts w:ascii="Garamond" w:hAnsi="Garamond"/>
          <w:b/>
          <w:bCs/>
          <w:lang w:val="en-US"/>
        </w:rPr>
        <w:t>Bockel</w:t>
      </w:r>
      <w:proofErr w:type="spellEnd"/>
      <w:r w:rsidRPr="00881D15">
        <w:rPr>
          <w:rFonts w:ascii="Garamond" w:hAnsi="Garamond"/>
          <w:b/>
          <w:bCs/>
          <w:lang w:val="en-US"/>
        </w:rPr>
        <w:t>, L. (2005).</w:t>
      </w:r>
      <w:r w:rsidRPr="00881D15">
        <w:rPr>
          <w:rFonts w:ascii="Garamond" w:hAnsi="Garamond"/>
          <w:lang w:val="en-US"/>
        </w:rPr>
        <w:t xml:space="preserve"> </w:t>
      </w:r>
      <w:r w:rsidRPr="002920BB">
        <w:rPr>
          <w:rFonts w:ascii="Garamond" w:hAnsi="Garamond"/>
        </w:rPr>
        <w:t xml:space="preserve">L'approche </w:t>
      </w:r>
      <w:proofErr w:type="gramStart"/>
      <w:r w:rsidRPr="002920BB">
        <w:rPr>
          <w:rFonts w:ascii="Garamond" w:hAnsi="Garamond"/>
        </w:rPr>
        <w:t>filière:</w:t>
      </w:r>
      <w:proofErr w:type="gramEnd"/>
      <w:r w:rsidRPr="002920BB">
        <w:rPr>
          <w:rFonts w:ascii="Garamond" w:hAnsi="Garamond"/>
        </w:rPr>
        <w:t xml:space="preserve"> analyse fonctionnelle et identification des flux. </w:t>
      </w:r>
      <w:proofErr w:type="gramStart"/>
      <w:r w:rsidRPr="002920BB">
        <w:rPr>
          <w:rFonts w:ascii="Garamond" w:hAnsi="Garamond"/>
        </w:rPr>
        <w:t>Rome:</w:t>
      </w:r>
      <w:proofErr w:type="gramEnd"/>
      <w:r w:rsidRPr="002920BB">
        <w:rPr>
          <w:rFonts w:ascii="Garamond" w:hAnsi="Garamond"/>
        </w:rPr>
        <w:t xml:space="preserve"> Organisation des Nations Unies pour l'alimentation et l'agriculture (FAO).</w:t>
      </w:r>
    </w:p>
    <w:p w14:paraId="507B9624" w14:textId="77777777" w:rsidR="00FE4D90" w:rsidRPr="002920BB" w:rsidRDefault="00FE4D90" w:rsidP="00FE4D90">
      <w:pPr>
        <w:ind w:left="360"/>
        <w:jc w:val="both"/>
        <w:rPr>
          <w:rFonts w:ascii="Garamond" w:hAnsi="Garamond"/>
        </w:rPr>
      </w:pPr>
      <w:r w:rsidRPr="00881D15">
        <w:rPr>
          <w:rFonts w:ascii="Garamond" w:hAnsi="Garamond"/>
          <w:b/>
          <w:bCs/>
          <w:lang w:val="en-US"/>
        </w:rPr>
        <w:t>Tchana, A.N. (2022).</w:t>
      </w:r>
      <w:r w:rsidRPr="00881D15">
        <w:rPr>
          <w:rFonts w:ascii="Garamond" w:hAnsi="Garamond"/>
          <w:lang w:val="en-US"/>
        </w:rPr>
        <w:t xml:space="preserve"> Technical efficiency and its determinants in smallholder agriculture: Evidence from Central Africa. </w:t>
      </w:r>
      <w:r w:rsidRPr="002920BB">
        <w:rPr>
          <w:rFonts w:ascii="Garamond" w:hAnsi="Garamond"/>
          <w:i/>
          <w:iCs/>
        </w:rPr>
        <w:t xml:space="preserve">Agricultural </w:t>
      </w:r>
      <w:proofErr w:type="spellStart"/>
      <w:r w:rsidRPr="002920BB">
        <w:rPr>
          <w:rFonts w:ascii="Garamond" w:hAnsi="Garamond"/>
          <w:i/>
          <w:iCs/>
        </w:rPr>
        <w:t>Economics</w:t>
      </w:r>
      <w:proofErr w:type="spellEnd"/>
      <w:r w:rsidRPr="002920BB">
        <w:rPr>
          <w:rFonts w:ascii="Garamond" w:hAnsi="Garamond"/>
        </w:rPr>
        <w:t>, 53(3), 456-470.</w:t>
      </w:r>
    </w:p>
    <w:p w14:paraId="303BD63F" w14:textId="77777777" w:rsidR="00FE4D90" w:rsidRPr="002920BB" w:rsidRDefault="00FE4D90" w:rsidP="00FE4D90">
      <w:pPr>
        <w:ind w:left="360"/>
        <w:jc w:val="both"/>
        <w:rPr>
          <w:rFonts w:ascii="Garamond" w:hAnsi="Garamond"/>
        </w:rPr>
      </w:pPr>
      <w:proofErr w:type="spellStart"/>
      <w:r w:rsidRPr="002920BB">
        <w:rPr>
          <w:rFonts w:ascii="Garamond" w:hAnsi="Garamond"/>
          <w:b/>
          <w:bCs/>
        </w:rPr>
        <w:t>Tchoumba</w:t>
      </w:r>
      <w:proofErr w:type="spellEnd"/>
      <w:r w:rsidRPr="002920BB">
        <w:rPr>
          <w:rFonts w:ascii="Garamond" w:hAnsi="Garamond"/>
          <w:b/>
          <w:bCs/>
        </w:rPr>
        <w:t>, O. (2017).</w:t>
      </w:r>
      <w:r w:rsidRPr="002920BB">
        <w:rPr>
          <w:rFonts w:ascii="Garamond" w:hAnsi="Garamond"/>
        </w:rPr>
        <w:t xml:space="preserve"> Analyse de l'efficacité technique des exploitations agricoles au Cameroun. </w:t>
      </w:r>
      <w:r w:rsidRPr="002920BB">
        <w:rPr>
          <w:rFonts w:ascii="Garamond" w:hAnsi="Garamond"/>
          <w:i/>
          <w:iCs/>
        </w:rPr>
        <w:t>Revue d'Économie du Développement</w:t>
      </w:r>
      <w:r w:rsidRPr="002920BB">
        <w:rPr>
          <w:rFonts w:ascii="Garamond" w:hAnsi="Garamond"/>
        </w:rPr>
        <w:t>, 25(1), 83-108.</w:t>
      </w:r>
    </w:p>
    <w:p w14:paraId="0296E956" w14:textId="77777777" w:rsidR="00FE4D90" w:rsidRPr="002920BB" w:rsidRDefault="00FE4D90" w:rsidP="00FE4D90">
      <w:pPr>
        <w:ind w:left="360"/>
        <w:jc w:val="both"/>
        <w:rPr>
          <w:rFonts w:ascii="Garamond" w:hAnsi="Garamond"/>
        </w:rPr>
      </w:pPr>
      <w:proofErr w:type="spellStart"/>
      <w:r w:rsidRPr="002920BB">
        <w:rPr>
          <w:rFonts w:ascii="Garamond" w:hAnsi="Garamond"/>
          <w:b/>
          <w:bCs/>
        </w:rPr>
        <w:t>Tchoungui</w:t>
      </w:r>
      <w:proofErr w:type="spellEnd"/>
      <w:r w:rsidRPr="002920BB">
        <w:rPr>
          <w:rFonts w:ascii="Garamond" w:hAnsi="Garamond"/>
          <w:b/>
          <w:bCs/>
        </w:rPr>
        <w:t>, R. (2016).</w:t>
      </w:r>
      <w:r w:rsidRPr="002920BB">
        <w:rPr>
          <w:rFonts w:ascii="Garamond" w:hAnsi="Garamond"/>
        </w:rPr>
        <w:t xml:space="preserve"> Étude diagnostique des chaînes de valeur agricoles au Cameroun. </w:t>
      </w:r>
      <w:proofErr w:type="gramStart"/>
      <w:r w:rsidRPr="002920BB">
        <w:rPr>
          <w:rFonts w:ascii="Garamond" w:hAnsi="Garamond"/>
        </w:rPr>
        <w:t>Yaoundé:</w:t>
      </w:r>
      <w:proofErr w:type="gramEnd"/>
      <w:r w:rsidRPr="002920BB">
        <w:rPr>
          <w:rFonts w:ascii="Garamond" w:hAnsi="Garamond"/>
        </w:rPr>
        <w:t xml:space="preserve"> </w:t>
      </w:r>
      <w:proofErr w:type="gramStart"/>
      <w:r w:rsidRPr="002920BB">
        <w:rPr>
          <w:rFonts w:ascii="Garamond" w:hAnsi="Garamond"/>
        </w:rPr>
        <w:t>Ministère de l'Agriculture</w:t>
      </w:r>
      <w:proofErr w:type="gramEnd"/>
      <w:r w:rsidRPr="002920BB">
        <w:rPr>
          <w:rFonts w:ascii="Garamond" w:hAnsi="Garamond"/>
        </w:rPr>
        <w:t xml:space="preserve"> et du Développement Rural.</w:t>
      </w:r>
    </w:p>
    <w:p w14:paraId="72822F6D" w14:textId="77777777" w:rsidR="00FE4D90" w:rsidRPr="00881D15" w:rsidRDefault="00FE4D90" w:rsidP="00FE4D90">
      <w:pPr>
        <w:ind w:left="360"/>
        <w:jc w:val="both"/>
        <w:rPr>
          <w:rFonts w:ascii="Garamond" w:hAnsi="Garamond"/>
          <w:lang w:val="en-US"/>
        </w:rPr>
      </w:pPr>
      <w:r w:rsidRPr="002920BB">
        <w:rPr>
          <w:rFonts w:ascii="Garamond" w:hAnsi="Garamond"/>
          <w:b/>
          <w:bCs/>
        </w:rPr>
        <w:t>Thompson, K., Singh, R., &amp; Kumar, P. (2024).</w:t>
      </w:r>
      <w:r w:rsidRPr="002920BB">
        <w:rPr>
          <w:rFonts w:ascii="Garamond" w:hAnsi="Garamond"/>
        </w:rPr>
        <w:t xml:space="preserve"> </w:t>
      </w:r>
      <w:r w:rsidRPr="00881D15">
        <w:rPr>
          <w:rFonts w:ascii="Garamond" w:hAnsi="Garamond"/>
          <w:lang w:val="en-US"/>
        </w:rPr>
        <w:t xml:space="preserve">Digital agriculture and food security: Evidence from developing countries. </w:t>
      </w:r>
      <w:r w:rsidRPr="00881D15">
        <w:rPr>
          <w:rFonts w:ascii="Garamond" w:hAnsi="Garamond"/>
          <w:i/>
          <w:iCs/>
          <w:lang w:val="en-US"/>
        </w:rPr>
        <w:t>Food Security</w:t>
      </w:r>
      <w:r w:rsidRPr="00881D15">
        <w:rPr>
          <w:rFonts w:ascii="Garamond" w:hAnsi="Garamond"/>
          <w:lang w:val="en-US"/>
        </w:rPr>
        <w:t>, 16(2), 345-362.</w:t>
      </w:r>
    </w:p>
    <w:p w14:paraId="076268B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Thompson, M., &amp; Lee, K. (2023).</w:t>
      </w:r>
      <w:r w:rsidRPr="00881D15">
        <w:rPr>
          <w:rFonts w:ascii="Garamond" w:hAnsi="Garamond"/>
          <w:lang w:val="en-US"/>
        </w:rPr>
        <w:t xml:space="preserve"> Sustainable intensification of agriculture: A global perspective. </w:t>
      </w:r>
      <w:r w:rsidRPr="00881D15">
        <w:rPr>
          <w:rFonts w:ascii="Garamond" w:hAnsi="Garamond"/>
          <w:i/>
          <w:iCs/>
          <w:lang w:val="en-US"/>
        </w:rPr>
        <w:t>Nature Sustainability</w:t>
      </w:r>
      <w:r w:rsidRPr="00881D15">
        <w:rPr>
          <w:rFonts w:ascii="Garamond" w:hAnsi="Garamond"/>
          <w:lang w:val="en-US"/>
        </w:rPr>
        <w:t>, 6(5), 567-578.</w:t>
      </w:r>
    </w:p>
    <w:p w14:paraId="6558895A"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Thompson, P., Wilson, R., &amp; Martinez, A. (2021).</w:t>
      </w:r>
      <w:r w:rsidRPr="00881D15">
        <w:rPr>
          <w:rFonts w:ascii="Garamond" w:hAnsi="Garamond"/>
          <w:lang w:val="en-US"/>
        </w:rPr>
        <w:t xml:space="preserve"> Climate-smart agriculture in Sub-Saharan Africa: A systematic review. </w:t>
      </w:r>
      <w:r w:rsidRPr="00881D15">
        <w:rPr>
          <w:rFonts w:ascii="Garamond" w:hAnsi="Garamond"/>
          <w:i/>
          <w:iCs/>
          <w:lang w:val="en-US"/>
        </w:rPr>
        <w:t>Environmental Research Letters</w:t>
      </w:r>
      <w:r w:rsidRPr="00881D15">
        <w:rPr>
          <w:rFonts w:ascii="Garamond" w:hAnsi="Garamond"/>
          <w:lang w:val="en-US"/>
        </w:rPr>
        <w:t>, 16(3), 033002.</w:t>
      </w:r>
    </w:p>
    <w:p w14:paraId="109A1D1C"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Thompson, R., &amp; Garcia, S. (2023).</w:t>
      </w:r>
      <w:r w:rsidRPr="00881D15">
        <w:rPr>
          <w:rFonts w:ascii="Garamond" w:hAnsi="Garamond"/>
          <w:lang w:val="en-US"/>
        </w:rPr>
        <w:t xml:space="preserve"> Agricultural extension and technology adoption in rural America. </w:t>
      </w:r>
      <w:r w:rsidRPr="00881D15">
        <w:rPr>
          <w:rFonts w:ascii="Garamond" w:hAnsi="Garamond"/>
          <w:i/>
          <w:iCs/>
          <w:lang w:val="en-US"/>
        </w:rPr>
        <w:t>Agricultural Systems</w:t>
      </w:r>
      <w:r w:rsidRPr="00881D15">
        <w:rPr>
          <w:rFonts w:ascii="Garamond" w:hAnsi="Garamond"/>
          <w:lang w:val="en-US"/>
        </w:rPr>
        <w:t>, 205, 103576.</w:t>
      </w:r>
    </w:p>
    <w:p w14:paraId="035B85B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Ticha, A.K. (2020).</w:t>
      </w:r>
      <w:r w:rsidRPr="00881D15">
        <w:rPr>
          <w:rFonts w:ascii="Garamond" w:hAnsi="Garamond"/>
          <w:lang w:val="en-US"/>
        </w:rPr>
        <w:t xml:space="preserve"> Sustainable agricultural development in Central Africa: Challenges and opportunities. </w:t>
      </w:r>
      <w:r w:rsidRPr="00881D15">
        <w:rPr>
          <w:rFonts w:ascii="Garamond" w:hAnsi="Garamond"/>
          <w:i/>
          <w:iCs/>
          <w:lang w:val="en-US"/>
        </w:rPr>
        <w:t>African Development Review</w:t>
      </w:r>
      <w:r w:rsidRPr="00881D15">
        <w:rPr>
          <w:rFonts w:ascii="Garamond" w:hAnsi="Garamond"/>
          <w:lang w:val="en-US"/>
        </w:rPr>
        <w:t>, 32(3), 234-248.</w:t>
      </w:r>
    </w:p>
    <w:p w14:paraId="69260024"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Tidjani, A.D., </w:t>
      </w:r>
      <w:proofErr w:type="spellStart"/>
      <w:r w:rsidRPr="00881D15">
        <w:rPr>
          <w:rFonts w:ascii="Garamond" w:hAnsi="Garamond"/>
          <w:b/>
          <w:bCs/>
          <w:lang w:val="en-US"/>
        </w:rPr>
        <w:t>Akponikpé</w:t>
      </w:r>
      <w:proofErr w:type="spellEnd"/>
      <w:r w:rsidRPr="00881D15">
        <w:rPr>
          <w:rFonts w:ascii="Garamond" w:hAnsi="Garamond"/>
          <w:b/>
          <w:bCs/>
          <w:lang w:val="en-US"/>
        </w:rPr>
        <w:t>, P.B.I., &amp; Aboubakar, Y. (2017).</w:t>
      </w:r>
      <w:r w:rsidRPr="00881D15">
        <w:rPr>
          <w:rFonts w:ascii="Garamond" w:hAnsi="Garamond"/>
          <w:lang w:val="en-US"/>
        </w:rPr>
        <w:t xml:space="preserve"> </w:t>
      </w:r>
      <w:r w:rsidRPr="002920BB">
        <w:rPr>
          <w:rFonts w:ascii="Garamond" w:hAnsi="Garamond"/>
        </w:rPr>
        <w:t xml:space="preserve">Évaluation de l'efficacité technique des systèmes de production du sorgho au Niger. </w:t>
      </w:r>
      <w:r w:rsidRPr="00881D15">
        <w:rPr>
          <w:rFonts w:ascii="Garamond" w:hAnsi="Garamond"/>
          <w:i/>
          <w:iCs/>
          <w:lang w:val="en-US"/>
        </w:rPr>
        <w:t>Cahiers Agricultures</w:t>
      </w:r>
      <w:r w:rsidRPr="00881D15">
        <w:rPr>
          <w:rFonts w:ascii="Garamond" w:hAnsi="Garamond"/>
          <w:lang w:val="en-US"/>
        </w:rPr>
        <w:t>, 26(4), 45008.</w:t>
      </w:r>
    </w:p>
    <w:p w14:paraId="71E0618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Tomek, W.G. (2014).</w:t>
      </w:r>
      <w:r w:rsidRPr="00881D15">
        <w:rPr>
          <w:rFonts w:ascii="Garamond" w:hAnsi="Garamond"/>
          <w:lang w:val="en-US"/>
        </w:rPr>
        <w:t xml:space="preserve"> </w:t>
      </w:r>
      <w:r w:rsidRPr="00881D15">
        <w:rPr>
          <w:rFonts w:ascii="Garamond" w:hAnsi="Garamond"/>
          <w:i/>
          <w:iCs/>
          <w:lang w:val="en-US"/>
        </w:rPr>
        <w:t>Agricultural Product Prices</w:t>
      </w:r>
      <w:r w:rsidRPr="00881D15">
        <w:rPr>
          <w:rFonts w:ascii="Garamond" w:hAnsi="Garamond"/>
          <w:lang w:val="en-US"/>
        </w:rPr>
        <w:t xml:space="preserve"> (5th ed.). Ithaca: Cornell University Press.</w:t>
      </w:r>
    </w:p>
    <w:p w14:paraId="480A934B"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UNCTAD. (2020).</w:t>
      </w:r>
      <w:r w:rsidRPr="00881D15">
        <w:rPr>
          <w:rFonts w:ascii="Garamond" w:hAnsi="Garamond"/>
          <w:lang w:val="en-US"/>
        </w:rPr>
        <w:t xml:space="preserve"> Economic Development in Africa Report 2020: Tackling Illicit Financial Flows for Sustainable Development in Africa. </w:t>
      </w:r>
      <w:proofErr w:type="gramStart"/>
      <w:r w:rsidRPr="002920BB">
        <w:rPr>
          <w:rFonts w:ascii="Garamond" w:hAnsi="Garamond"/>
        </w:rPr>
        <w:t>Genève:</w:t>
      </w:r>
      <w:proofErr w:type="gramEnd"/>
      <w:r w:rsidRPr="002920BB">
        <w:rPr>
          <w:rFonts w:ascii="Garamond" w:hAnsi="Garamond"/>
        </w:rPr>
        <w:t xml:space="preserve"> Conférence des Nations Unies sur le commerce et le développement. </w:t>
      </w:r>
      <w:hyperlink r:id="rId122" w:history="1">
        <w:r w:rsidRPr="00881D15">
          <w:rPr>
            <w:rStyle w:val="Lienhypertexte"/>
            <w:rFonts w:ascii="Garamond" w:hAnsi="Garamond"/>
            <w:lang w:val="en-US"/>
          </w:rPr>
          <w:t>https://unctad.org/publication/economic-development-africa-report-2020</w:t>
        </w:r>
      </w:hyperlink>
    </w:p>
    <w:p w14:paraId="58C18BD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 xml:space="preserve">United Nations Development </w:t>
      </w:r>
      <w:proofErr w:type="spellStart"/>
      <w:r w:rsidRPr="00881D15">
        <w:rPr>
          <w:rFonts w:ascii="Garamond" w:hAnsi="Garamond"/>
          <w:b/>
          <w:bCs/>
          <w:lang w:val="en-US"/>
        </w:rPr>
        <w:t>Programme</w:t>
      </w:r>
      <w:proofErr w:type="spellEnd"/>
      <w:r w:rsidRPr="00881D15">
        <w:rPr>
          <w:rFonts w:ascii="Garamond" w:hAnsi="Garamond"/>
          <w:b/>
          <w:bCs/>
          <w:lang w:val="en-US"/>
        </w:rPr>
        <w:t>. (2006).</w:t>
      </w:r>
      <w:r w:rsidRPr="00881D15">
        <w:rPr>
          <w:rFonts w:ascii="Garamond" w:hAnsi="Garamond"/>
          <w:lang w:val="en-US"/>
        </w:rPr>
        <w:t xml:space="preserve"> Human Development Report 2006: Beyond scarcity - Power, poverty and the global water crisis. New York: UNDP.</w:t>
      </w:r>
    </w:p>
    <w:p w14:paraId="141FCBD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United Nations Educational, Scientific and Cultural Organization. (2003).</w:t>
      </w:r>
      <w:r w:rsidRPr="00881D15">
        <w:rPr>
          <w:rFonts w:ascii="Garamond" w:hAnsi="Garamond"/>
          <w:lang w:val="en-US"/>
        </w:rPr>
        <w:t xml:space="preserve"> Water for People, Water for Life: The United Nations World Water Development Report. Paris: UNESCO.</w:t>
      </w:r>
    </w:p>
    <w:p w14:paraId="22DCE60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lastRenderedPageBreak/>
        <w:t>USDA. (2023).</w:t>
      </w:r>
      <w:r w:rsidRPr="00881D15">
        <w:rPr>
          <w:rFonts w:ascii="Garamond" w:hAnsi="Garamond"/>
          <w:lang w:val="en-US"/>
        </w:rPr>
        <w:t xml:space="preserve"> Africa: Agricultural Trade and Investment Opportunities in the African Continental Free Trade Area. Washington, D.C.: United States Department of Agriculture, Economic Research Service.</w:t>
      </w:r>
    </w:p>
    <w:p w14:paraId="0F71875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VITA/PEP. (1991).</w:t>
      </w:r>
      <w:r w:rsidRPr="00881D15">
        <w:rPr>
          <w:rFonts w:ascii="Garamond" w:hAnsi="Garamond"/>
          <w:lang w:val="en-US"/>
        </w:rPr>
        <w:t xml:space="preserve"> Volunteers in Technical Assistance / Partnership for Economic Progress: Manuel de </w:t>
      </w:r>
      <w:proofErr w:type="spellStart"/>
      <w:r w:rsidRPr="00881D15">
        <w:rPr>
          <w:rFonts w:ascii="Garamond" w:hAnsi="Garamond"/>
          <w:lang w:val="en-US"/>
        </w:rPr>
        <w:t>développement</w:t>
      </w:r>
      <w:proofErr w:type="spellEnd"/>
      <w:r w:rsidRPr="00881D15">
        <w:rPr>
          <w:rFonts w:ascii="Garamond" w:hAnsi="Garamond"/>
          <w:lang w:val="en-US"/>
        </w:rPr>
        <w:t xml:space="preserve"> rural. Arlington: VITA.</w:t>
      </w:r>
    </w:p>
    <w:p w14:paraId="1161E48F" w14:textId="77777777" w:rsidR="00FE4D90" w:rsidRPr="00881D15" w:rsidRDefault="00FE4D90" w:rsidP="00FE4D90">
      <w:pPr>
        <w:ind w:left="360"/>
        <w:jc w:val="both"/>
        <w:rPr>
          <w:rFonts w:ascii="Garamond" w:hAnsi="Garamond"/>
          <w:lang w:val="en-US"/>
        </w:rPr>
      </w:pPr>
      <w:proofErr w:type="spellStart"/>
      <w:r w:rsidRPr="00881D15">
        <w:rPr>
          <w:rFonts w:ascii="Garamond" w:hAnsi="Garamond"/>
          <w:b/>
          <w:bCs/>
          <w:lang w:val="en-US"/>
        </w:rPr>
        <w:t>Vodonou</w:t>
      </w:r>
      <w:proofErr w:type="spellEnd"/>
      <w:r w:rsidRPr="00881D15">
        <w:rPr>
          <w:rFonts w:ascii="Garamond" w:hAnsi="Garamond"/>
          <w:b/>
          <w:bCs/>
          <w:lang w:val="en-US"/>
        </w:rPr>
        <w:t xml:space="preserve">, B.J., Coulibaly, O., </w:t>
      </w:r>
      <w:proofErr w:type="spellStart"/>
      <w:r w:rsidRPr="00881D15">
        <w:rPr>
          <w:rFonts w:ascii="Garamond" w:hAnsi="Garamond"/>
          <w:b/>
          <w:bCs/>
          <w:lang w:val="en-US"/>
        </w:rPr>
        <w:t>Adégbola</w:t>
      </w:r>
      <w:proofErr w:type="spellEnd"/>
      <w:r w:rsidRPr="00881D15">
        <w:rPr>
          <w:rFonts w:ascii="Garamond" w:hAnsi="Garamond"/>
          <w:b/>
          <w:bCs/>
          <w:lang w:val="en-US"/>
        </w:rPr>
        <w:t xml:space="preserve">, P., &amp; </w:t>
      </w:r>
      <w:proofErr w:type="spellStart"/>
      <w:r w:rsidRPr="00881D15">
        <w:rPr>
          <w:rFonts w:ascii="Garamond" w:hAnsi="Garamond"/>
          <w:b/>
          <w:bCs/>
          <w:lang w:val="en-US"/>
        </w:rPr>
        <w:t>Sinsin</w:t>
      </w:r>
      <w:proofErr w:type="spellEnd"/>
      <w:r w:rsidRPr="00881D15">
        <w:rPr>
          <w:rFonts w:ascii="Garamond" w:hAnsi="Garamond"/>
          <w:b/>
          <w:bCs/>
          <w:lang w:val="en-US"/>
        </w:rPr>
        <w:t>, B. (2018).</w:t>
      </w:r>
      <w:r w:rsidRPr="00881D15">
        <w:rPr>
          <w:rFonts w:ascii="Garamond" w:hAnsi="Garamond"/>
          <w:lang w:val="en-US"/>
        </w:rPr>
        <w:t xml:space="preserve"> An assessment of the regional sorghum value chain in West Africa. </w:t>
      </w:r>
      <w:r w:rsidRPr="00881D15">
        <w:rPr>
          <w:rFonts w:ascii="Garamond" w:hAnsi="Garamond"/>
          <w:i/>
          <w:iCs/>
          <w:lang w:val="en-US"/>
        </w:rPr>
        <w:t>Agribusiness</w:t>
      </w:r>
      <w:r w:rsidRPr="00881D15">
        <w:rPr>
          <w:rFonts w:ascii="Garamond" w:hAnsi="Garamond"/>
          <w:lang w:val="en-US"/>
        </w:rPr>
        <w:t>, 34(2), 369-384.</w:t>
      </w:r>
    </w:p>
    <w:p w14:paraId="7389EE27"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Wang, Q., Li, X., &amp; Zhang, Y. (2021).</w:t>
      </w:r>
      <w:r w:rsidRPr="00881D15">
        <w:rPr>
          <w:rFonts w:ascii="Garamond" w:hAnsi="Garamond"/>
          <w:lang w:val="en-US"/>
        </w:rPr>
        <w:t xml:space="preserve"> Agricultural transformation and structural change in developing countries. </w:t>
      </w:r>
      <w:r w:rsidRPr="00881D15">
        <w:rPr>
          <w:rFonts w:ascii="Garamond" w:hAnsi="Garamond"/>
          <w:i/>
          <w:iCs/>
          <w:lang w:val="en-US"/>
        </w:rPr>
        <w:t>Structural Change and Economic Dynamics</w:t>
      </w:r>
      <w:r w:rsidRPr="00881D15">
        <w:rPr>
          <w:rFonts w:ascii="Garamond" w:hAnsi="Garamond"/>
          <w:lang w:val="en-US"/>
        </w:rPr>
        <w:t>, 56, 234-245.</w:t>
      </w:r>
    </w:p>
    <w:p w14:paraId="0D8254D1"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Wilson, C., &amp; Chang, J. (2023).</w:t>
      </w:r>
      <w:r w:rsidRPr="00881D15">
        <w:rPr>
          <w:rFonts w:ascii="Garamond" w:hAnsi="Garamond"/>
          <w:lang w:val="en-US"/>
        </w:rPr>
        <w:t xml:space="preserve"> Sustainable agriculture and climate adaptation strategies. </w:t>
      </w:r>
      <w:r w:rsidRPr="00881D15">
        <w:rPr>
          <w:rFonts w:ascii="Garamond" w:hAnsi="Garamond"/>
          <w:i/>
          <w:iCs/>
          <w:lang w:val="en-US"/>
        </w:rPr>
        <w:t>Nature Climate Change</w:t>
      </w:r>
      <w:r w:rsidRPr="00881D15">
        <w:rPr>
          <w:rFonts w:ascii="Garamond" w:hAnsi="Garamond"/>
          <w:lang w:val="en-US"/>
        </w:rPr>
        <w:t>, 13(4), 289-297.</w:t>
      </w:r>
    </w:p>
    <w:p w14:paraId="5BFC9923"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Wilson, P., &amp; Lee, S. (2024).</w:t>
      </w:r>
      <w:r w:rsidRPr="00881D15">
        <w:rPr>
          <w:rFonts w:ascii="Garamond" w:hAnsi="Garamond"/>
          <w:lang w:val="en-US"/>
        </w:rPr>
        <w:t xml:space="preserve"> Agricultural productivity and environmental sustainability: A global analysis. </w:t>
      </w:r>
      <w:r w:rsidRPr="00881D15">
        <w:rPr>
          <w:rFonts w:ascii="Garamond" w:hAnsi="Garamond"/>
          <w:i/>
          <w:iCs/>
          <w:lang w:val="en-US"/>
        </w:rPr>
        <w:t>Environmental Science &amp; Policy</w:t>
      </w:r>
      <w:r w:rsidRPr="00881D15">
        <w:rPr>
          <w:rFonts w:ascii="Garamond" w:hAnsi="Garamond"/>
          <w:lang w:val="en-US"/>
        </w:rPr>
        <w:t>, 152, 103654.</w:t>
      </w:r>
    </w:p>
    <w:p w14:paraId="048BAAEF"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World Bank. (2018).</w:t>
      </w:r>
      <w:r w:rsidRPr="00881D15">
        <w:rPr>
          <w:rFonts w:ascii="Garamond" w:hAnsi="Garamond"/>
          <w:lang w:val="en-US"/>
        </w:rPr>
        <w:t xml:space="preserve"> World Development Report 2018: Learning to Realize Education's Promise. Washington, D.C.: World Bank.</w:t>
      </w:r>
    </w:p>
    <w:p w14:paraId="7D2956C8"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World Bank. (2023).</w:t>
      </w:r>
      <w:r w:rsidRPr="00881D15">
        <w:rPr>
          <w:rFonts w:ascii="Garamond" w:hAnsi="Garamond"/>
          <w:lang w:val="en-US"/>
        </w:rPr>
        <w:t xml:space="preserve"> World Development Report 2023: Migrants, Refugees, and Societies. Washington, D.C.: World Bank.</w:t>
      </w:r>
    </w:p>
    <w:p w14:paraId="35F32D32" w14:textId="77777777" w:rsidR="00FE4D90" w:rsidRPr="00881D15" w:rsidRDefault="00FE4D90" w:rsidP="00FE4D90">
      <w:pPr>
        <w:ind w:left="360"/>
        <w:jc w:val="both"/>
        <w:rPr>
          <w:rFonts w:ascii="Garamond" w:hAnsi="Garamond"/>
          <w:lang w:val="en-US"/>
        </w:rPr>
      </w:pPr>
      <w:r w:rsidRPr="00881D15">
        <w:rPr>
          <w:rFonts w:ascii="Garamond" w:hAnsi="Garamond"/>
          <w:b/>
          <w:bCs/>
          <w:lang w:val="en-US"/>
        </w:rPr>
        <w:t>World Health Organization. (2019).</w:t>
      </w:r>
      <w:r w:rsidRPr="00881D15">
        <w:rPr>
          <w:rFonts w:ascii="Garamond" w:hAnsi="Garamond"/>
          <w:lang w:val="en-US"/>
        </w:rPr>
        <w:t xml:space="preserve"> The State of Food Security and Nutrition in the World 2019: Safeguarding against economic slowdowns and downturns. Geneva: World Health Organization.</w:t>
      </w:r>
    </w:p>
    <w:p w14:paraId="4D19986D" w14:textId="77777777" w:rsidR="00FE4D90" w:rsidRPr="002920BB" w:rsidRDefault="00FE4D90" w:rsidP="00FE4D90">
      <w:pPr>
        <w:ind w:left="360"/>
        <w:jc w:val="both"/>
        <w:rPr>
          <w:rFonts w:ascii="Garamond" w:hAnsi="Garamond"/>
        </w:rPr>
      </w:pPr>
      <w:r w:rsidRPr="00881D15">
        <w:rPr>
          <w:rFonts w:ascii="Garamond" w:hAnsi="Garamond"/>
          <w:b/>
          <w:bCs/>
          <w:lang w:val="en-US"/>
        </w:rPr>
        <w:t>Wu, F., Zhang, Q., Law, R., Li, S., Chen, Q., Zhang, R., Qian, S., &amp; Wu, S. (2022).</w:t>
      </w:r>
      <w:r w:rsidRPr="00881D15">
        <w:rPr>
          <w:rFonts w:ascii="Garamond" w:hAnsi="Garamond"/>
          <w:lang w:val="en-US"/>
        </w:rPr>
        <w:t xml:space="preserve"> Re-coupling </w:t>
      </w:r>
      <w:proofErr w:type="gramStart"/>
      <w:r w:rsidRPr="00881D15">
        <w:rPr>
          <w:rFonts w:ascii="Garamond" w:hAnsi="Garamond"/>
          <w:lang w:val="en-US"/>
        </w:rPr>
        <w:t>crop</w:t>
      </w:r>
      <w:proofErr w:type="gramEnd"/>
      <w:r w:rsidRPr="00881D15">
        <w:rPr>
          <w:rFonts w:ascii="Garamond" w:hAnsi="Garamond"/>
          <w:lang w:val="en-US"/>
        </w:rPr>
        <w:t xml:space="preserve"> and livestock through spatial analysis and site selection of manure transfer hubs for sustainable agriculture. </w:t>
      </w:r>
      <w:proofErr w:type="spellStart"/>
      <w:r w:rsidRPr="002920BB">
        <w:rPr>
          <w:rFonts w:ascii="Garamond" w:hAnsi="Garamond"/>
          <w:i/>
          <w:iCs/>
        </w:rPr>
        <w:t>Agronomy</w:t>
      </w:r>
      <w:proofErr w:type="spellEnd"/>
      <w:r w:rsidRPr="002920BB">
        <w:rPr>
          <w:rFonts w:ascii="Garamond" w:hAnsi="Garamond"/>
          <w:i/>
          <w:iCs/>
        </w:rPr>
        <w:t xml:space="preserve"> for </w:t>
      </w:r>
      <w:proofErr w:type="spellStart"/>
      <w:r w:rsidRPr="002920BB">
        <w:rPr>
          <w:rFonts w:ascii="Garamond" w:hAnsi="Garamond"/>
          <w:i/>
          <w:iCs/>
        </w:rPr>
        <w:t>Sustainable</w:t>
      </w:r>
      <w:proofErr w:type="spellEnd"/>
      <w:r w:rsidRPr="002920BB">
        <w:rPr>
          <w:rFonts w:ascii="Garamond" w:hAnsi="Garamond"/>
          <w:i/>
          <w:iCs/>
        </w:rPr>
        <w:t xml:space="preserve"> </w:t>
      </w:r>
      <w:proofErr w:type="spellStart"/>
      <w:r w:rsidRPr="002920BB">
        <w:rPr>
          <w:rFonts w:ascii="Garamond" w:hAnsi="Garamond"/>
          <w:i/>
          <w:iCs/>
        </w:rPr>
        <w:t>Development</w:t>
      </w:r>
      <w:proofErr w:type="spellEnd"/>
      <w:r w:rsidRPr="002920BB">
        <w:rPr>
          <w:rFonts w:ascii="Garamond" w:hAnsi="Garamond"/>
        </w:rPr>
        <w:t>, 42(3), 47.</w:t>
      </w:r>
    </w:p>
    <w:p w14:paraId="69F96F74" w14:textId="77777777" w:rsidR="00FE4D90" w:rsidRPr="002920BB" w:rsidRDefault="00FE4D90" w:rsidP="00FE4D90">
      <w:pPr>
        <w:ind w:left="360"/>
        <w:jc w:val="both"/>
        <w:rPr>
          <w:rFonts w:ascii="Garamond" w:hAnsi="Garamond"/>
        </w:rPr>
      </w:pPr>
      <w:proofErr w:type="spellStart"/>
      <w:r w:rsidRPr="002920BB">
        <w:rPr>
          <w:rFonts w:ascii="Garamond" w:hAnsi="Garamond"/>
          <w:b/>
          <w:bCs/>
        </w:rPr>
        <w:t>Zangré</w:t>
      </w:r>
      <w:proofErr w:type="spellEnd"/>
      <w:r w:rsidRPr="002920BB">
        <w:rPr>
          <w:rFonts w:ascii="Garamond" w:hAnsi="Garamond"/>
          <w:b/>
          <w:bCs/>
        </w:rPr>
        <w:t>, A.R. (2008).</w:t>
      </w:r>
      <w:r w:rsidRPr="002920BB">
        <w:rPr>
          <w:rFonts w:ascii="Garamond" w:hAnsi="Garamond"/>
        </w:rPr>
        <w:t xml:space="preserve"> Analyse de l'efficacité technique et économique des systèmes de production agricole au Burkina Faso. Thèse de doctorat, Université de Ouagadougou.</w:t>
      </w:r>
    </w:p>
    <w:p w14:paraId="21359786" w14:textId="77777777" w:rsidR="00FE4D90" w:rsidRPr="002920BB" w:rsidRDefault="00FE4D90" w:rsidP="00FE4D90">
      <w:pPr>
        <w:ind w:left="360"/>
        <w:jc w:val="both"/>
        <w:rPr>
          <w:rFonts w:ascii="Garamond" w:hAnsi="Garamond"/>
        </w:rPr>
      </w:pPr>
      <w:r w:rsidRPr="002920BB">
        <w:rPr>
          <w:rFonts w:ascii="Garamond" w:hAnsi="Garamond"/>
          <w:b/>
          <w:bCs/>
        </w:rPr>
        <w:t xml:space="preserve">Zhang, X., Davidson, E.A., </w:t>
      </w:r>
      <w:proofErr w:type="spellStart"/>
      <w:r w:rsidRPr="002920BB">
        <w:rPr>
          <w:rFonts w:ascii="Garamond" w:hAnsi="Garamond"/>
          <w:b/>
          <w:bCs/>
        </w:rPr>
        <w:t>Mauzerall</w:t>
      </w:r>
      <w:proofErr w:type="spellEnd"/>
      <w:r w:rsidRPr="002920BB">
        <w:rPr>
          <w:rFonts w:ascii="Garamond" w:hAnsi="Garamond"/>
          <w:b/>
          <w:bCs/>
        </w:rPr>
        <w:t xml:space="preserve">, D.L., </w:t>
      </w:r>
      <w:proofErr w:type="spellStart"/>
      <w:r w:rsidRPr="002920BB">
        <w:rPr>
          <w:rFonts w:ascii="Garamond" w:hAnsi="Garamond"/>
          <w:b/>
          <w:bCs/>
        </w:rPr>
        <w:t>Searchinger</w:t>
      </w:r>
      <w:proofErr w:type="spellEnd"/>
      <w:r w:rsidRPr="002920BB">
        <w:rPr>
          <w:rFonts w:ascii="Garamond" w:hAnsi="Garamond"/>
          <w:b/>
          <w:bCs/>
        </w:rPr>
        <w:t>, T.D., Dumas, P., &amp; Shen, Y. (2020).</w:t>
      </w:r>
      <w:r w:rsidRPr="002920BB">
        <w:rPr>
          <w:rFonts w:ascii="Garamond" w:hAnsi="Garamond"/>
        </w:rPr>
        <w:t xml:space="preserve"> </w:t>
      </w:r>
      <w:proofErr w:type="spellStart"/>
      <w:r w:rsidRPr="002920BB">
        <w:rPr>
          <w:rFonts w:ascii="Garamond" w:hAnsi="Garamond"/>
        </w:rPr>
        <w:t>Managing</w:t>
      </w:r>
      <w:proofErr w:type="spellEnd"/>
      <w:r w:rsidRPr="002920BB">
        <w:rPr>
          <w:rFonts w:ascii="Garamond" w:hAnsi="Garamond"/>
        </w:rPr>
        <w:t xml:space="preserve"> </w:t>
      </w:r>
      <w:proofErr w:type="spellStart"/>
      <w:r w:rsidRPr="002920BB">
        <w:rPr>
          <w:rFonts w:ascii="Garamond" w:hAnsi="Garamond"/>
        </w:rPr>
        <w:t>nitrogen</w:t>
      </w:r>
      <w:proofErr w:type="spellEnd"/>
      <w:r w:rsidRPr="002920BB">
        <w:rPr>
          <w:rFonts w:ascii="Garamond" w:hAnsi="Garamond"/>
        </w:rPr>
        <w:t xml:space="preserve"> for </w:t>
      </w:r>
      <w:proofErr w:type="spellStart"/>
      <w:r w:rsidRPr="002920BB">
        <w:rPr>
          <w:rFonts w:ascii="Garamond" w:hAnsi="Garamond"/>
        </w:rPr>
        <w:t>sustainable</w:t>
      </w:r>
      <w:proofErr w:type="spellEnd"/>
      <w:r w:rsidRPr="002920BB">
        <w:rPr>
          <w:rFonts w:ascii="Garamond" w:hAnsi="Garamond"/>
        </w:rPr>
        <w:t xml:space="preserve"> </w:t>
      </w:r>
      <w:proofErr w:type="spellStart"/>
      <w:r w:rsidRPr="002920BB">
        <w:rPr>
          <w:rFonts w:ascii="Garamond" w:hAnsi="Garamond"/>
        </w:rPr>
        <w:t>development</w:t>
      </w:r>
      <w:proofErr w:type="spellEnd"/>
      <w:r w:rsidRPr="002920BB">
        <w:rPr>
          <w:rFonts w:ascii="Garamond" w:hAnsi="Garamond"/>
        </w:rPr>
        <w:t xml:space="preserve">. </w:t>
      </w:r>
      <w:r w:rsidRPr="002920BB">
        <w:rPr>
          <w:rFonts w:ascii="Garamond" w:hAnsi="Garamond"/>
          <w:i/>
          <w:iCs/>
        </w:rPr>
        <w:t>Nature</w:t>
      </w:r>
      <w:r w:rsidRPr="002920BB">
        <w:rPr>
          <w:rFonts w:ascii="Garamond" w:hAnsi="Garamond"/>
        </w:rPr>
        <w:t>, 528(7580), 51-59.</w:t>
      </w:r>
    </w:p>
    <w:p w14:paraId="5B85652E" w14:textId="77777777" w:rsidR="00804AAB" w:rsidRPr="00532C5D" w:rsidRDefault="00804AAB" w:rsidP="00804AAB">
      <w:pPr>
        <w:suppressAutoHyphens w:val="0"/>
        <w:autoSpaceDN/>
        <w:spacing w:before="0" w:after="160" w:line="259" w:lineRule="auto"/>
        <w:textAlignment w:val="auto"/>
        <w:rPr>
          <w:szCs w:val="24"/>
        </w:rPr>
        <w:sectPr w:rsidR="00804AAB" w:rsidRPr="00532C5D" w:rsidSect="00CC5464">
          <w:pgSz w:w="11906" w:h="16838"/>
          <w:pgMar w:top="1417" w:right="1417" w:bottom="1417" w:left="1417" w:header="708" w:footer="708" w:gutter="0"/>
          <w:pgNumType w:fmt="numberInDash" w:start="1"/>
          <w:cols w:space="708"/>
          <w:docGrid w:linePitch="360"/>
        </w:sectPr>
      </w:pPr>
    </w:p>
    <w:p w14:paraId="41BCD84C" w14:textId="77777777" w:rsidR="004E5777" w:rsidRPr="00532C5D" w:rsidRDefault="004E5777" w:rsidP="0041488B">
      <w:pPr>
        <w:pStyle w:val="Titre1"/>
      </w:pPr>
    </w:p>
    <w:p w14:paraId="3AAF85DC" w14:textId="77777777" w:rsidR="004E5777" w:rsidRPr="00532C5D" w:rsidRDefault="004E5777" w:rsidP="0041488B">
      <w:pPr>
        <w:pStyle w:val="Titre1"/>
      </w:pPr>
    </w:p>
    <w:p w14:paraId="2890EA26" w14:textId="77777777" w:rsidR="004E5777" w:rsidRPr="00532C5D" w:rsidRDefault="004E5777" w:rsidP="0041488B">
      <w:pPr>
        <w:pStyle w:val="Titre1"/>
      </w:pPr>
    </w:p>
    <w:p w14:paraId="19BDF647" w14:textId="77777777" w:rsidR="004E5777" w:rsidRPr="00532C5D" w:rsidRDefault="004E5777" w:rsidP="0041488B">
      <w:pPr>
        <w:pStyle w:val="Titre1"/>
      </w:pPr>
    </w:p>
    <w:p w14:paraId="699E99F5" w14:textId="77777777" w:rsidR="004E5777" w:rsidRPr="00532C5D" w:rsidRDefault="004E5777" w:rsidP="0041488B">
      <w:pPr>
        <w:pStyle w:val="Titre1"/>
      </w:pPr>
    </w:p>
    <w:p w14:paraId="081CE6B0" w14:textId="77777777" w:rsidR="004E5777" w:rsidRPr="00532C5D" w:rsidRDefault="004E5777" w:rsidP="0041488B">
      <w:pPr>
        <w:pStyle w:val="Titre1"/>
      </w:pPr>
    </w:p>
    <w:p w14:paraId="5E298CED" w14:textId="3B7793F5" w:rsidR="00804AAB" w:rsidRPr="00532C5D" w:rsidRDefault="004E5777" w:rsidP="0041488B">
      <w:pPr>
        <w:pStyle w:val="Titre1"/>
      </w:pPr>
      <w:bookmarkStart w:id="511" w:name="_Toc201563266"/>
      <w:r w:rsidRPr="00532C5D">
        <w:t>LISTES DES ANNEXES</w:t>
      </w:r>
      <w:bookmarkEnd w:id="511"/>
    </w:p>
    <w:p w14:paraId="67010E67" w14:textId="77777777" w:rsidR="004E5777" w:rsidRPr="00532C5D" w:rsidRDefault="004E5777" w:rsidP="004E5777">
      <w:pPr>
        <w:rPr>
          <w:rFonts w:eastAsiaTheme="majorEastAsia"/>
          <w:b/>
          <w:szCs w:val="24"/>
        </w:rPr>
      </w:pPr>
    </w:p>
    <w:p w14:paraId="41B57760" w14:textId="5F797E8D" w:rsidR="004E5777" w:rsidRPr="00532C5D" w:rsidRDefault="004E5777" w:rsidP="004E5777">
      <w:pPr>
        <w:jc w:val="center"/>
        <w:rPr>
          <w:b/>
          <w:sz w:val="28"/>
          <w:szCs w:val="28"/>
        </w:rPr>
      </w:pPr>
      <w:r w:rsidRPr="00532C5D">
        <w:tab/>
      </w:r>
    </w:p>
    <w:p w14:paraId="44C405F4" w14:textId="69B16A3A" w:rsidR="004E5777" w:rsidRPr="00532C5D" w:rsidRDefault="004E5777" w:rsidP="004E5777">
      <w:pPr>
        <w:tabs>
          <w:tab w:val="left" w:pos="1470"/>
        </w:tabs>
      </w:pPr>
    </w:p>
    <w:p w14:paraId="015FAD34" w14:textId="77777777" w:rsidR="004E5777" w:rsidRPr="00532C5D" w:rsidRDefault="004E5777" w:rsidP="004E5777"/>
    <w:p w14:paraId="447D7551" w14:textId="77777777" w:rsidR="004E5777" w:rsidRPr="00532C5D" w:rsidRDefault="004E5777" w:rsidP="004E5777"/>
    <w:p w14:paraId="57955FA7" w14:textId="77777777" w:rsidR="004E5777" w:rsidRPr="00532C5D" w:rsidRDefault="004E5777" w:rsidP="004E5777"/>
    <w:p w14:paraId="056A6E6F" w14:textId="77777777" w:rsidR="004E5777" w:rsidRPr="00532C5D" w:rsidRDefault="004E5777" w:rsidP="004E5777"/>
    <w:p w14:paraId="361DBECD" w14:textId="77777777" w:rsidR="004E5777" w:rsidRPr="00532C5D" w:rsidRDefault="004E5777" w:rsidP="004E5777"/>
    <w:p w14:paraId="22BDEED4" w14:textId="77777777" w:rsidR="004E5777" w:rsidRPr="00532C5D" w:rsidRDefault="004E5777" w:rsidP="004E5777"/>
    <w:p w14:paraId="2796964F" w14:textId="57110BC5" w:rsidR="004E5777" w:rsidRPr="00532C5D" w:rsidRDefault="004E5777" w:rsidP="004E5777">
      <w:pPr>
        <w:tabs>
          <w:tab w:val="left" w:pos="1710"/>
        </w:tabs>
      </w:pPr>
      <w:r w:rsidRPr="00532C5D">
        <w:tab/>
      </w:r>
    </w:p>
    <w:p w14:paraId="6D040BF5" w14:textId="77777777" w:rsidR="004E5777" w:rsidRPr="00532C5D" w:rsidRDefault="004E5777" w:rsidP="004E5777">
      <w:pPr>
        <w:tabs>
          <w:tab w:val="left" w:pos="1710"/>
        </w:tabs>
      </w:pPr>
    </w:p>
    <w:p w14:paraId="6E2228AB" w14:textId="77777777" w:rsidR="00D439E2" w:rsidRPr="00532C5D" w:rsidRDefault="00D439E2" w:rsidP="004E5777">
      <w:pPr>
        <w:tabs>
          <w:tab w:val="left" w:pos="1710"/>
        </w:tabs>
      </w:pPr>
    </w:p>
    <w:p w14:paraId="37B45DF1" w14:textId="77777777" w:rsidR="00D439E2" w:rsidRPr="00532C5D" w:rsidRDefault="00D439E2" w:rsidP="004E5777">
      <w:pPr>
        <w:tabs>
          <w:tab w:val="left" w:pos="1710"/>
        </w:tabs>
      </w:pPr>
    </w:p>
    <w:p w14:paraId="21CE7826" w14:textId="77777777" w:rsidR="004E5777" w:rsidRPr="00532C5D" w:rsidRDefault="004E5777" w:rsidP="004E5777">
      <w:pPr>
        <w:tabs>
          <w:tab w:val="left" w:pos="1710"/>
        </w:tabs>
      </w:pPr>
    </w:p>
    <w:p w14:paraId="67CDDC4A" w14:textId="567EA979" w:rsidR="004E5777" w:rsidRPr="00532C5D" w:rsidRDefault="004E5777" w:rsidP="0041488B">
      <w:pPr>
        <w:pStyle w:val="Titre1"/>
      </w:pPr>
      <w:bookmarkStart w:id="512" w:name="_Toc201563267"/>
      <w:r w:rsidRPr="00532C5D">
        <w:lastRenderedPageBreak/>
        <w:t>Annexe 1 : Articles publiés</w:t>
      </w:r>
      <w:bookmarkEnd w:id="512"/>
    </w:p>
    <w:p w14:paraId="57CAB20C" w14:textId="3D27DA31" w:rsidR="004E5777" w:rsidRPr="00532C5D" w:rsidRDefault="00687018" w:rsidP="00687018">
      <w:pPr>
        <w:spacing w:after="120" w:line="240" w:lineRule="auto"/>
        <w:jc w:val="center"/>
        <w:rPr>
          <w:bCs/>
          <w:szCs w:val="24"/>
        </w:rPr>
      </w:pPr>
      <w:r w:rsidRPr="00532C5D">
        <w:rPr>
          <w:b/>
          <w:szCs w:val="24"/>
        </w:rPr>
        <w:t xml:space="preserve">Articles publiés </w:t>
      </w:r>
      <w:r w:rsidR="00D439E2" w:rsidRPr="00532C5D">
        <w:rPr>
          <w:b/>
          <w:szCs w:val="24"/>
        </w:rPr>
        <w:t>A</w:t>
      </w:r>
      <w:r w:rsidRPr="00532C5D">
        <w:rPr>
          <w:b/>
          <w:szCs w:val="24"/>
        </w:rPr>
        <w:t> :</w:t>
      </w:r>
      <w:r w:rsidRPr="00532C5D">
        <w:rPr>
          <w:bCs/>
          <w:szCs w:val="24"/>
        </w:rPr>
        <w:t xml:space="preserve"> </w:t>
      </w:r>
      <w:proofErr w:type="spellStart"/>
      <w:r w:rsidR="004E5777" w:rsidRPr="00532C5D">
        <w:rPr>
          <w:bCs/>
          <w:szCs w:val="24"/>
        </w:rPr>
        <w:t>Maize</w:t>
      </w:r>
      <w:proofErr w:type="spellEnd"/>
      <w:r w:rsidR="004E5777" w:rsidRPr="00532C5D">
        <w:rPr>
          <w:bCs/>
          <w:szCs w:val="24"/>
        </w:rPr>
        <w:t xml:space="preserve"> production in Chad : </w:t>
      </w:r>
      <w:proofErr w:type="spellStart"/>
      <w:r w:rsidR="004E5777" w:rsidRPr="00532C5D">
        <w:rPr>
          <w:bCs/>
          <w:szCs w:val="24"/>
        </w:rPr>
        <w:t>Typology</w:t>
      </w:r>
      <w:proofErr w:type="spellEnd"/>
      <w:r w:rsidR="004E5777" w:rsidRPr="00532C5D">
        <w:rPr>
          <w:bCs/>
          <w:szCs w:val="24"/>
        </w:rPr>
        <w:t xml:space="preserve"> of </w:t>
      </w:r>
      <w:proofErr w:type="spellStart"/>
      <w:r w:rsidR="004E5777" w:rsidRPr="00532C5D">
        <w:rPr>
          <w:bCs/>
          <w:szCs w:val="24"/>
        </w:rPr>
        <w:t>producers</w:t>
      </w:r>
      <w:proofErr w:type="spellEnd"/>
      <w:r w:rsidR="004E5777" w:rsidRPr="00532C5D">
        <w:rPr>
          <w:bCs/>
          <w:szCs w:val="24"/>
        </w:rPr>
        <w:t xml:space="preserve">, agricultural, and land </w:t>
      </w:r>
      <w:proofErr w:type="spellStart"/>
      <w:r w:rsidR="004E5777" w:rsidRPr="00532C5D">
        <w:rPr>
          <w:bCs/>
          <w:szCs w:val="24"/>
        </w:rPr>
        <w:t>policies</w:t>
      </w:r>
      <w:proofErr w:type="spellEnd"/>
    </w:p>
    <w:p w14:paraId="29A38CFE" w14:textId="77777777" w:rsidR="00687018" w:rsidRPr="00532C5D" w:rsidRDefault="00687018" w:rsidP="00687018">
      <w:pPr>
        <w:spacing w:after="120" w:line="240" w:lineRule="auto"/>
        <w:rPr>
          <w:bCs/>
          <w:szCs w:val="24"/>
        </w:rPr>
      </w:pPr>
      <w:proofErr w:type="gramStart"/>
      <w:r w:rsidRPr="00532C5D">
        <w:rPr>
          <w:bCs/>
          <w:szCs w:val="24"/>
        </w:rPr>
        <w:t>DOI:</w:t>
      </w:r>
      <w:proofErr w:type="gramEnd"/>
      <w:r w:rsidRPr="00532C5D">
        <w:rPr>
          <w:bCs/>
          <w:szCs w:val="24"/>
        </w:rPr>
        <w:t> </w:t>
      </w:r>
      <w:hyperlink r:id="rId123" w:tgtFrame="_blank" w:history="1">
        <w:r w:rsidRPr="00532C5D">
          <w:rPr>
            <w:rStyle w:val="Lienhypertexte"/>
            <w:bCs/>
            <w:szCs w:val="24"/>
          </w:rPr>
          <w:t>https://doi.org/10.5897/AJAR2024.16842</w:t>
        </w:r>
      </w:hyperlink>
    </w:p>
    <w:p w14:paraId="0264B76E" w14:textId="77777777" w:rsidR="00687018" w:rsidRPr="00532C5D" w:rsidRDefault="00687018" w:rsidP="00687018">
      <w:pPr>
        <w:spacing w:after="120" w:line="240" w:lineRule="auto"/>
        <w:rPr>
          <w:bCs/>
          <w:szCs w:val="24"/>
        </w:rPr>
      </w:pPr>
      <w:proofErr w:type="gramStart"/>
      <w:r w:rsidRPr="00532C5D">
        <w:rPr>
          <w:bCs/>
          <w:szCs w:val="24"/>
        </w:rPr>
        <w:t>Abstract:</w:t>
      </w:r>
      <w:proofErr w:type="gramEnd"/>
      <w:r w:rsidRPr="00532C5D">
        <w:rPr>
          <w:bCs/>
          <w:szCs w:val="24"/>
        </w:rPr>
        <w:t> </w:t>
      </w:r>
      <w:hyperlink r:id="rId124" w:tgtFrame="_blank" w:history="1">
        <w:r w:rsidRPr="00532C5D">
          <w:rPr>
            <w:rStyle w:val="Lienhypertexte"/>
            <w:bCs/>
            <w:szCs w:val="24"/>
          </w:rPr>
          <w:t>https://academicjournals.org/journal/AJAR/article-abstract/72CA1B673132</w:t>
        </w:r>
      </w:hyperlink>
    </w:p>
    <w:p w14:paraId="6CDDB18D" w14:textId="77777777" w:rsidR="00687018" w:rsidRPr="00881D15" w:rsidRDefault="00687018" w:rsidP="00687018">
      <w:pPr>
        <w:spacing w:after="120" w:line="240" w:lineRule="auto"/>
        <w:rPr>
          <w:bCs/>
          <w:szCs w:val="24"/>
          <w:lang w:val="en-US"/>
        </w:rPr>
      </w:pPr>
      <w:r w:rsidRPr="00881D15">
        <w:rPr>
          <w:bCs/>
          <w:szCs w:val="24"/>
          <w:lang w:val="en-US"/>
        </w:rPr>
        <w:t>Full-text PDF: </w:t>
      </w:r>
      <w:hyperlink r:id="rId125" w:tgtFrame="_blank" w:history="1">
        <w:r w:rsidRPr="00881D15">
          <w:rPr>
            <w:rStyle w:val="Lienhypertexte"/>
            <w:bCs/>
            <w:szCs w:val="24"/>
            <w:lang w:val="en-US"/>
          </w:rPr>
          <w:t>https://academicjournals.org/journal/AJAR/article-full-text-pdf/72CA1B673132</w:t>
        </w:r>
      </w:hyperlink>
    </w:p>
    <w:p w14:paraId="0FF17014" w14:textId="77777777" w:rsidR="00687018" w:rsidRPr="00881D15" w:rsidRDefault="00687018" w:rsidP="00687018">
      <w:pPr>
        <w:spacing w:after="120" w:line="240" w:lineRule="auto"/>
        <w:rPr>
          <w:bCs/>
          <w:szCs w:val="24"/>
          <w:lang w:val="en-US"/>
        </w:rPr>
      </w:pPr>
      <w:r w:rsidRPr="00881D15">
        <w:rPr>
          <w:bCs/>
          <w:szCs w:val="24"/>
          <w:lang w:val="en-US"/>
        </w:rPr>
        <w:t>How to cite: </w:t>
      </w:r>
      <w:hyperlink r:id="rId126" w:tgtFrame="_blank" w:history="1">
        <w:r w:rsidRPr="00881D15">
          <w:rPr>
            <w:rStyle w:val="Lienhypertexte"/>
            <w:bCs/>
            <w:szCs w:val="24"/>
            <w:lang w:val="en-US"/>
          </w:rPr>
          <w:t>https://academicjournals.org/journal/AJAR/how-to-cite-article/72CA1B673132</w:t>
        </w:r>
      </w:hyperlink>
    </w:p>
    <w:p w14:paraId="7F1F8771" w14:textId="46B7AD4E" w:rsidR="004E5777" w:rsidRPr="00532C5D" w:rsidRDefault="004E5777" w:rsidP="004E5777">
      <w:pPr>
        <w:jc w:val="center"/>
        <w:rPr>
          <w:b/>
          <w:sz w:val="28"/>
          <w:szCs w:val="28"/>
        </w:rPr>
      </w:pPr>
      <w:r w:rsidRPr="00532C5D">
        <w:rPr>
          <w:b/>
          <w:noProof/>
          <w:sz w:val="28"/>
          <w:szCs w:val="28"/>
        </w:rPr>
        <w:drawing>
          <wp:inline distT="0" distB="0" distL="0" distR="0" wp14:anchorId="30DBE651" wp14:editId="694496A6">
            <wp:extent cx="4477976" cy="5761355"/>
            <wp:effectExtent l="0" t="0" r="0" b="0"/>
            <wp:docPr id="207106934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486518" cy="5772345"/>
                    </a:xfrm>
                    <a:prstGeom prst="rect">
                      <a:avLst/>
                    </a:prstGeom>
                    <a:noFill/>
                    <a:ln>
                      <a:noFill/>
                    </a:ln>
                  </pic:spPr>
                </pic:pic>
              </a:graphicData>
            </a:graphic>
          </wp:inline>
        </w:drawing>
      </w:r>
    </w:p>
    <w:p w14:paraId="6DA768DF" w14:textId="77777777" w:rsidR="004E5777" w:rsidRPr="00532C5D" w:rsidRDefault="004E5777" w:rsidP="004E5777">
      <w:pPr>
        <w:jc w:val="center"/>
        <w:rPr>
          <w:b/>
          <w:sz w:val="28"/>
          <w:szCs w:val="28"/>
        </w:rPr>
      </w:pPr>
    </w:p>
    <w:p w14:paraId="773D2407" w14:textId="77777777" w:rsidR="00687018" w:rsidRPr="00532C5D" w:rsidRDefault="00687018" w:rsidP="004E5777">
      <w:pPr>
        <w:jc w:val="center"/>
        <w:rPr>
          <w:b/>
          <w:sz w:val="28"/>
          <w:szCs w:val="28"/>
        </w:rPr>
      </w:pPr>
    </w:p>
    <w:p w14:paraId="21456C4B" w14:textId="04489B6C" w:rsidR="00687018" w:rsidRPr="00881D15" w:rsidRDefault="00687018" w:rsidP="00D111E0">
      <w:pPr>
        <w:spacing w:after="120" w:line="240" w:lineRule="auto"/>
        <w:jc w:val="center"/>
        <w:rPr>
          <w:bCs/>
          <w:szCs w:val="24"/>
          <w:lang w:val="en-US"/>
        </w:rPr>
      </w:pPr>
      <w:r w:rsidRPr="00881D15">
        <w:rPr>
          <w:b/>
          <w:szCs w:val="24"/>
          <w:lang w:val="en-US"/>
        </w:rPr>
        <w:lastRenderedPageBreak/>
        <w:t xml:space="preserve">Articles </w:t>
      </w:r>
      <w:proofErr w:type="spellStart"/>
      <w:r w:rsidRPr="00881D15">
        <w:rPr>
          <w:b/>
          <w:szCs w:val="24"/>
          <w:lang w:val="en-US"/>
        </w:rPr>
        <w:t>publiés</w:t>
      </w:r>
      <w:proofErr w:type="spellEnd"/>
      <w:r w:rsidRPr="00881D15">
        <w:rPr>
          <w:b/>
          <w:szCs w:val="24"/>
          <w:lang w:val="en-US"/>
        </w:rPr>
        <w:t xml:space="preserve"> </w:t>
      </w:r>
      <w:proofErr w:type="gramStart"/>
      <w:r w:rsidR="00D439E2" w:rsidRPr="00881D15">
        <w:rPr>
          <w:b/>
          <w:szCs w:val="24"/>
          <w:lang w:val="en-US"/>
        </w:rPr>
        <w:t>B</w:t>
      </w:r>
      <w:r w:rsidRPr="00881D15">
        <w:rPr>
          <w:b/>
          <w:szCs w:val="24"/>
          <w:lang w:val="en-US"/>
        </w:rPr>
        <w:t> :</w:t>
      </w:r>
      <w:proofErr w:type="gramEnd"/>
      <w:r w:rsidRPr="00881D15">
        <w:rPr>
          <w:bCs/>
          <w:szCs w:val="24"/>
          <w:lang w:val="en-US"/>
        </w:rPr>
        <w:t xml:space="preserve"> Systemic analysis of constraints and opportunities in maize production in </w:t>
      </w:r>
      <w:proofErr w:type="spellStart"/>
      <w:r w:rsidRPr="00881D15">
        <w:rPr>
          <w:bCs/>
          <w:szCs w:val="24"/>
          <w:lang w:val="en-US"/>
        </w:rPr>
        <w:t>chad</w:t>
      </w:r>
      <w:proofErr w:type="spellEnd"/>
      <w:r w:rsidRPr="00881D15">
        <w:rPr>
          <w:bCs/>
          <w:szCs w:val="24"/>
          <w:lang w:val="en-US"/>
        </w:rPr>
        <w:t>: implications for food security and sustainable agricultural development</w:t>
      </w:r>
    </w:p>
    <w:p w14:paraId="69862FDF" w14:textId="0196ECCB" w:rsidR="00D111E0" w:rsidRPr="00532C5D" w:rsidRDefault="00D111E0" w:rsidP="00D111E0">
      <w:pPr>
        <w:spacing w:after="120" w:line="240" w:lineRule="auto"/>
        <w:rPr>
          <w:bCs/>
          <w:szCs w:val="24"/>
        </w:rPr>
      </w:pPr>
      <w:r w:rsidRPr="00532C5D">
        <w:rPr>
          <w:bCs/>
          <w:szCs w:val="24"/>
        </w:rPr>
        <w:t xml:space="preserve">Article </w:t>
      </w:r>
      <w:proofErr w:type="gramStart"/>
      <w:r w:rsidRPr="00532C5D">
        <w:rPr>
          <w:bCs/>
          <w:szCs w:val="24"/>
        </w:rPr>
        <w:t>DOI:</w:t>
      </w:r>
      <w:proofErr w:type="gramEnd"/>
      <w:r w:rsidRPr="00532C5D">
        <w:rPr>
          <w:bCs/>
          <w:szCs w:val="24"/>
        </w:rPr>
        <w:t> https://doi.org/10.51193/IJAER.2024.10610</w:t>
      </w:r>
    </w:p>
    <w:p w14:paraId="175464AD" w14:textId="76A19F3D" w:rsidR="00D111E0" w:rsidRPr="00532C5D" w:rsidRDefault="00D111E0" w:rsidP="00D111E0">
      <w:pPr>
        <w:spacing w:after="120" w:line="240" w:lineRule="auto"/>
        <w:rPr>
          <w:bCs/>
          <w:szCs w:val="24"/>
        </w:rPr>
      </w:pPr>
      <w:r w:rsidRPr="00532C5D">
        <w:rPr>
          <w:bCs/>
          <w:szCs w:val="24"/>
        </w:rPr>
        <w:t>https://ijaer.in/volume-10-issue-06-november-december-2024</w:t>
      </w:r>
    </w:p>
    <w:p w14:paraId="405BE345" w14:textId="6BAD045C" w:rsidR="00687018" w:rsidRPr="00532C5D" w:rsidRDefault="00687018" w:rsidP="00687018">
      <w:pPr>
        <w:tabs>
          <w:tab w:val="left" w:pos="1710"/>
        </w:tabs>
      </w:pPr>
      <w:r w:rsidRPr="00532C5D">
        <w:rPr>
          <w:noProof/>
        </w:rPr>
        <w:drawing>
          <wp:inline distT="0" distB="0" distL="0" distR="0" wp14:anchorId="4FA9CE4B" wp14:editId="64A6D5E7">
            <wp:extent cx="4962525" cy="6417061"/>
            <wp:effectExtent l="0" t="0" r="0" b="3175"/>
            <wp:docPr id="1211233351"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88069" cy="6450092"/>
                    </a:xfrm>
                    <a:prstGeom prst="rect">
                      <a:avLst/>
                    </a:prstGeom>
                    <a:noFill/>
                    <a:ln>
                      <a:noFill/>
                    </a:ln>
                  </pic:spPr>
                </pic:pic>
              </a:graphicData>
            </a:graphic>
          </wp:inline>
        </w:drawing>
      </w:r>
    </w:p>
    <w:p w14:paraId="1CBB0C97" w14:textId="77777777" w:rsidR="004E5777" w:rsidRPr="00532C5D" w:rsidRDefault="004E5777" w:rsidP="004E5777">
      <w:pPr>
        <w:tabs>
          <w:tab w:val="left" w:pos="1710"/>
        </w:tabs>
      </w:pPr>
    </w:p>
    <w:p w14:paraId="53AEB58E" w14:textId="77777777" w:rsidR="004E5777" w:rsidRPr="00532C5D" w:rsidRDefault="004E5777" w:rsidP="004E5777">
      <w:pPr>
        <w:tabs>
          <w:tab w:val="left" w:pos="1710"/>
        </w:tabs>
      </w:pPr>
    </w:p>
    <w:p w14:paraId="41D7658A" w14:textId="77777777" w:rsidR="004E5777" w:rsidRPr="00532C5D" w:rsidRDefault="004E5777" w:rsidP="004E5777">
      <w:pPr>
        <w:tabs>
          <w:tab w:val="left" w:pos="1710"/>
        </w:tabs>
      </w:pPr>
    </w:p>
    <w:p w14:paraId="006D58EA" w14:textId="77777777" w:rsidR="004E5777" w:rsidRPr="00532C5D" w:rsidRDefault="004E5777" w:rsidP="004E5777">
      <w:pPr>
        <w:tabs>
          <w:tab w:val="left" w:pos="1710"/>
        </w:tabs>
      </w:pPr>
    </w:p>
    <w:p w14:paraId="1B1E0AF3" w14:textId="65C98D3E" w:rsidR="00D439E2" w:rsidRPr="00532C5D" w:rsidRDefault="00D439E2" w:rsidP="0041488B">
      <w:pPr>
        <w:pStyle w:val="Titre1"/>
      </w:pPr>
      <w:bookmarkStart w:id="513" w:name="_Toc201563268"/>
      <w:r w:rsidRPr="00532C5D">
        <w:lastRenderedPageBreak/>
        <w:t>Annexe 2 : Questionnaires</w:t>
      </w:r>
      <w:bookmarkEnd w:id="513"/>
    </w:p>
    <w:p w14:paraId="5B4107E0" w14:textId="77777777" w:rsidR="004E5777" w:rsidRPr="00532C5D" w:rsidRDefault="004E5777" w:rsidP="00E81A17"/>
    <w:p w14:paraId="7255C184" w14:textId="053BE4EA" w:rsidR="00365471" w:rsidRPr="00532C5D" w:rsidRDefault="00365471" w:rsidP="00E81A17">
      <w:pPr>
        <w:rPr>
          <w:b/>
          <w:bCs/>
          <w:bdr w:val="single" w:sz="4" w:space="0" w:color="auto" w:shadow="1" w:frame="1"/>
        </w:rPr>
      </w:pPr>
      <w:r w:rsidRPr="00532C5D">
        <w:rPr>
          <w:b/>
          <w:bCs/>
          <w:noProof/>
        </w:rPr>
        <mc:AlternateContent>
          <mc:Choice Requires="wps">
            <w:drawing>
              <wp:anchor distT="0" distB="0" distL="114300" distR="114300" simplePos="0" relativeHeight="251766784" behindDoc="0" locked="0" layoutInCell="1" allowOverlap="1" wp14:anchorId="74E503D2" wp14:editId="61858CF8">
                <wp:simplePos x="0" y="0"/>
                <wp:positionH relativeFrom="column">
                  <wp:posOffset>-433705</wp:posOffset>
                </wp:positionH>
                <wp:positionV relativeFrom="paragraph">
                  <wp:posOffset>-430530</wp:posOffset>
                </wp:positionV>
                <wp:extent cx="6435090" cy="704850"/>
                <wp:effectExtent l="19050" t="19050" r="32385" b="47625"/>
                <wp:wrapNone/>
                <wp:docPr id="1525156231" name="Zone de text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5090" cy="704850"/>
                        </a:xfrm>
                        <a:prstGeom prst="rect">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5FA24553" w14:textId="77777777" w:rsidR="00365471" w:rsidRPr="00033CD9" w:rsidRDefault="00365471" w:rsidP="00365471">
                            <w:pPr>
                              <w:spacing w:before="0" w:after="0"/>
                              <w:jc w:val="center"/>
                              <w:rPr>
                                <w:b/>
                                <w:bCs/>
                                <w:sz w:val="28"/>
                                <w:szCs w:val="28"/>
                              </w:rPr>
                            </w:pPr>
                            <w:r w:rsidRPr="00720AD6">
                              <w:rPr>
                                <w:b/>
                                <w:sz w:val="32"/>
                                <w:szCs w:val="32"/>
                              </w:rPr>
                              <w:t xml:space="preserve">ANALYSE DE LA PERFORMANCE TECHNICO-ECONOMIQUE DE LA CHAINE DE </w:t>
                            </w:r>
                            <w:proofErr w:type="gramStart"/>
                            <w:r w:rsidRPr="00720AD6">
                              <w:rPr>
                                <w:b/>
                                <w:sz w:val="32"/>
                                <w:szCs w:val="32"/>
                              </w:rPr>
                              <w:t>VALEUR  MAÏS</w:t>
                            </w:r>
                            <w:proofErr w:type="gramEnd"/>
                            <w:r w:rsidRPr="00720AD6">
                              <w:rPr>
                                <w:b/>
                                <w:sz w:val="32"/>
                                <w:szCs w:val="32"/>
                              </w:rPr>
                              <w:t xml:space="preserve"> AU TCHAD</w:t>
                            </w:r>
                            <w:r w:rsidRPr="00033CD9">
                              <w:rPr>
                                <w:b/>
                                <w:bCs/>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503D2" id="Zone de texte 110" o:spid="_x0000_s1115" type="#_x0000_t202" style="position:absolute;margin-left:-34.15pt;margin-top:-33.9pt;width:506.7pt;height:5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" fillcolor="#ed7d31 [3205]" strokecolor="#f2f2f2 [3041]" strokeweight="3pt">
                <v:shadow on="t" color="#823b0b [1605]" opacity=".5" offset="1pt"/>
                <v:textbox>
                  <w:txbxContent>
                    <w:p w14:paraId="5FA24553" w14:textId="77777777" w:rsidR="00365471" w:rsidRPr="00033CD9" w:rsidRDefault="00365471" w:rsidP="00365471">
                      <w:pPr>
                        <w:spacing w:before="0" w:after="0"/>
                        <w:jc w:val="center"/>
                        <w:rPr>
                          <w:b/>
                          <w:bCs/>
                          <w:sz w:val="28"/>
                          <w:szCs w:val="28"/>
                        </w:rPr>
                      </w:pPr>
                      <w:r w:rsidRPr="00720AD6">
                        <w:rPr>
                          <w:b/>
                          <w:sz w:val="32"/>
                          <w:szCs w:val="32"/>
                        </w:rPr>
                        <w:t xml:space="preserve">ANALYSE DE LA PERFORMANCE TECHNICO-ECONOMIQUE DE LA CHAINE DE </w:t>
                      </w:r>
                      <w:proofErr w:type="gramStart"/>
                      <w:r w:rsidRPr="00720AD6">
                        <w:rPr>
                          <w:b/>
                          <w:sz w:val="32"/>
                          <w:szCs w:val="32"/>
                        </w:rPr>
                        <w:t>VALEUR  MAÏS</w:t>
                      </w:r>
                      <w:proofErr w:type="gramEnd"/>
                      <w:r w:rsidRPr="00720AD6">
                        <w:rPr>
                          <w:b/>
                          <w:sz w:val="32"/>
                          <w:szCs w:val="32"/>
                        </w:rPr>
                        <w:t xml:space="preserve"> AU TCHAD</w:t>
                      </w:r>
                      <w:r w:rsidRPr="00033CD9">
                        <w:rPr>
                          <w:b/>
                          <w:bCs/>
                          <w:sz w:val="28"/>
                          <w:szCs w:val="28"/>
                        </w:rPr>
                        <w:t>.</w:t>
                      </w:r>
                    </w:p>
                  </w:txbxContent>
                </v:textbox>
              </v:shape>
            </w:pict>
          </mc:Fallback>
        </mc:AlternateContent>
      </w:r>
    </w:p>
    <w:p w14:paraId="6806FB11" w14:textId="77777777" w:rsidR="00365471" w:rsidRPr="00532C5D" w:rsidRDefault="00365471" w:rsidP="007256A6">
      <w:pPr>
        <w:spacing w:before="0" w:line="240" w:lineRule="auto"/>
        <w:rPr>
          <w:b/>
          <w:bCs/>
          <w:bdr w:val="single" w:sz="4" w:space="0" w:color="auto" w:shadow="1" w:frame="1"/>
        </w:rPr>
      </w:pPr>
      <w:r w:rsidRPr="00532C5D">
        <w:rPr>
          <w:b/>
          <w:bCs/>
          <w:bdr w:val="single" w:sz="4" w:space="0" w:color="auto" w:shadow="1" w:frame="1"/>
        </w:rPr>
        <w:t>QUESTIONNAIRE ADRESSE AUX PRODUCTEURS</w:t>
      </w:r>
    </w:p>
    <w:p w14:paraId="6EDABBE6" w14:textId="2E18CBC2" w:rsidR="00365471" w:rsidRPr="00532C5D" w:rsidRDefault="00365471" w:rsidP="007256A6">
      <w:pPr>
        <w:spacing w:before="0" w:after="120" w:line="240" w:lineRule="auto"/>
        <w:rPr>
          <w:lang w:val="fr-BE"/>
        </w:rPr>
      </w:pPr>
      <w:bookmarkStart w:id="514" w:name="_Toc126649461"/>
      <w:r w:rsidRPr="00532C5D">
        <w:rPr>
          <w:rFonts w:eastAsiaTheme="minorHAnsi"/>
          <w:noProof/>
        </w:rPr>
        <mc:AlternateContent>
          <mc:Choice Requires="wps">
            <w:drawing>
              <wp:anchor distT="0" distB="0" distL="114300" distR="114300" simplePos="0" relativeHeight="251767808" behindDoc="0" locked="0" layoutInCell="1" allowOverlap="1" wp14:anchorId="10D08095" wp14:editId="6C12F39D">
                <wp:simplePos x="0" y="0"/>
                <wp:positionH relativeFrom="margin">
                  <wp:posOffset>404495</wp:posOffset>
                </wp:positionH>
                <wp:positionV relativeFrom="paragraph">
                  <wp:posOffset>17145</wp:posOffset>
                </wp:positionV>
                <wp:extent cx="1401445" cy="146685"/>
                <wp:effectExtent l="0" t="0" r="27305" b="24765"/>
                <wp:wrapNone/>
                <wp:docPr id="358221366" name="Zone de texte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1445" cy="146685"/>
                        </a:xfrm>
                        <a:prstGeom prst="rect">
                          <a:avLst/>
                        </a:prstGeom>
                        <a:solidFill>
                          <a:srgbClr val="FFFFFF"/>
                        </a:solidFill>
                        <a:ln w="9525">
                          <a:solidFill>
                            <a:srgbClr val="000000"/>
                          </a:solidFill>
                          <a:miter lim="800000"/>
                          <a:headEnd/>
                          <a:tailEnd/>
                        </a:ln>
                      </wps:spPr>
                      <wps:txbx>
                        <w:txbxContent>
                          <w:p w14:paraId="13076EA5" w14:textId="77777777" w:rsidR="00365471" w:rsidRDefault="00365471" w:rsidP="003654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08095" id="Zone de texte 109" o:spid="_x0000_s1116" type="#_x0000_t202" style="position:absolute;margin-left:31.85pt;margin-top:1.35pt;width:110.35pt;height:11.5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">
                <v:textbox>
                  <w:txbxContent>
                    <w:p w14:paraId="13076EA5" w14:textId="77777777" w:rsidR="00365471" w:rsidRDefault="00365471" w:rsidP="00365471"/>
                  </w:txbxContent>
                </v:textbox>
                <w10:wrap anchorx="margin"/>
              </v:shape>
            </w:pict>
          </mc:Fallback>
        </mc:AlternateContent>
      </w:r>
      <w:r w:rsidRPr="00532C5D">
        <w:rPr>
          <w:rFonts w:eastAsiaTheme="minorHAnsi"/>
          <w:noProof/>
        </w:rPr>
        <mc:AlternateContent>
          <mc:Choice Requires="wps">
            <w:drawing>
              <wp:anchor distT="0" distB="0" distL="114300" distR="114300" simplePos="0" relativeHeight="251765760" behindDoc="0" locked="0" layoutInCell="1" allowOverlap="1" wp14:anchorId="29E1A02F" wp14:editId="63A7CC62">
                <wp:simplePos x="0" y="0"/>
                <wp:positionH relativeFrom="margin">
                  <wp:posOffset>5077460</wp:posOffset>
                </wp:positionH>
                <wp:positionV relativeFrom="paragraph">
                  <wp:posOffset>17145</wp:posOffset>
                </wp:positionV>
                <wp:extent cx="724535" cy="146685"/>
                <wp:effectExtent l="0" t="0" r="18415" b="24765"/>
                <wp:wrapNone/>
                <wp:docPr id="988336962" name="Zone de texte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535" cy="146685"/>
                        </a:xfrm>
                        <a:prstGeom prst="rect">
                          <a:avLst/>
                        </a:prstGeom>
                        <a:solidFill>
                          <a:srgbClr val="FFFFFF"/>
                        </a:solidFill>
                        <a:ln w="9525">
                          <a:solidFill>
                            <a:srgbClr val="000000"/>
                          </a:solidFill>
                          <a:miter lim="800000"/>
                          <a:headEnd/>
                          <a:tailEnd/>
                        </a:ln>
                      </wps:spPr>
                      <wps:txbx>
                        <w:txbxContent>
                          <w:p w14:paraId="084D2AC0" w14:textId="77777777" w:rsidR="00365471" w:rsidRDefault="00365471" w:rsidP="003654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1A02F" id="Zone de texte 108" o:spid="_x0000_s1117" type="#_x0000_t202" style="position:absolute;margin-left:399.8pt;margin-top:1.35pt;width:57.05pt;height:11.5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">
                <v:textbox>
                  <w:txbxContent>
                    <w:p w14:paraId="084D2AC0" w14:textId="77777777" w:rsidR="00365471" w:rsidRDefault="00365471" w:rsidP="00365471"/>
                  </w:txbxContent>
                </v:textbox>
                <w10:wrap anchorx="margin"/>
              </v:shape>
            </w:pict>
          </mc:Fallback>
        </mc:AlternateContent>
      </w:r>
      <w:bookmarkEnd w:id="514"/>
      <w:proofErr w:type="gramStart"/>
      <w:r w:rsidRPr="00532C5D">
        <w:t>Date:</w:t>
      </w:r>
      <w:proofErr w:type="gramEnd"/>
      <w:r w:rsidRPr="00532C5D">
        <w:tab/>
      </w:r>
      <w:r w:rsidRPr="00532C5D">
        <w:rPr>
          <w:lang w:val="fr-BE"/>
        </w:rPr>
        <w:t xml:space="preserve">N° de fiche </w:t>
      </w:r>
    </w:p>
    <w:p w14:paraId="58676901" w14:textId="77777777" w:rsidR="00365471" w:rsidRPr="00532C5D" w:rsidRDefault="00365471" w:rsidP="007256A6">
      <w:pPr>
        <w:spacing w:before="0" w:after="120" w:line="240" w:lineRule="auto"/>
        <w:rPr>
          <w:b/>
          <w:color w:val="000000" w:themeColor="text1"/>
        </w:rPr>
      </w:pPr>
      <w:r w:rsidRPr="00532C5D">
        <w:rPr>
          <w:b/>
          <w:i/>
          <w:color w:val="000000" w:themeColor="text1"/>
          <w:u w:val="single"/>
        </w:rPr>
        <w:t>LOCALISATION &amp;PROFILDES PRODUCTEUR</w:t>
      </w:r>
      <w:bookmarkStart w:id="515" w:name="_Toc126652532"/>
      <w:bookmarkEnd w:id="515"/>
      <w:r w:rsidRPr="00532C5D">
        <w:rPr>
          <w:b/>
          <w:i/>
          <w:color w:val="000000" w:themeColor="text1"/>
          <w:u w:val="single"/>
        </w:rPr>
        <w:t>S</w:t>
      </w:r>
    </w:p>
    <w:p w14:paraId="12342E59" w14:textId="77777777" w:rsidR="00365471" w:rsidRPr="00532C5D" w:rsidRDefault="00365471" w:rsidP="007256A6">
      <w:pPr>
        <w:spacing w:before="0" w:after="120" w:line="240" w:lineRule="auto"/>
        <w:rPr>
          <w:b/>
          <w:color w:val="000000" w:themeColor="text1"/>
        </w:rPr>
      </w:pPr>
      <w:r w:rsidRPr="00532C5D">
        <w:rPr>
          <w:b/>
          <w:color w:val="000000" w:themeColor="text1"/>
        </w:rPr>
        <w:t xml:space="preserve">A.1 Localisation </w:t>
      </w:r>
      <w:r w:rsidRPr="00532C5D">
        <w:rPr>
          <w:b/>
          <w:color w:val="000000" w:themeColor="text1"/>
        </w:rPr>
        <w:tab/>
      </w:r>
    </w:p>
    <w:p w14:paraId="76E2BDC8" w14:textId="77777777" w:rsidR="00365471" w:rsidRPr="00532C5D" w:rsidRDefault="00365471" w:rsidP="007256A6">
      <w:pPr>
        <w:spacing w:before="0" w:after="120" w:line="240" w:lineRule="auto"/>
      </w:pPr>
      <w:r w:rsidRPr="00532C5D">
        <w:t>Nom &amp; prénom :</w:t>
      </w:r>
    </w:p>
    <w:p w14:paraId="73979D5C" w14:textId="02E9FAA8" w:rsidR="00365471" w:rsidRPr="00532C5D" w:rsidRDefault="00000000" w:rsidP="007256A6">
      <w:pPr>
        <w:spacing w:before="0" w:after="120" w:line="240" w:lineRule="auto"/>
      </w:pPr>
      <w:r>
        <w:rPr>
          <w:rFonts w:eastAsia="Times New Roman"/>
        </w:rPr>
        <w:pict w14:anchorId="4FCAE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12.5pt">
            <v:imagedata r:id="rId129" o:title=""/>
          </v:shape>
        </w:pict>
      </w:r>
    </w:p>
    <w:p w14:paraId="1A7CCE6E" w14:textId="77777777" w:rsidR="00365471" w:rsidRPr="00532C5D" w:rsidRDefault="00365471" w:rsidP="007256A6">
      <w:pPr>
        <w:spacing w:before="0" w:after="120" w:line="240" w:lineRule="auto"/>
      </w:pPr>
      <w:r w:rsidRPr="00532C5D">
        <w:t xml:space="preserve"> Numéro de téléphone </w:t>
      </w:r>
    </w:p>
    <w:p w14:paraId="41081D1D" w14:textId="746E7D27" w:rsidR="00365471" w:rsidRPr="00532C5D" w:rsidRDefault="00000000" w:rsidP="007256A6">
      <w:pPr>
        <w:spacing w:before="0" w:after="120" w:line="240" w:lineRule="auto"/>
      </w:pPr>
      <w:r>
        <w:rPr>
          <w:rFonts w:eastAsia="Times New Roman"/>
        </w:rPr>
        <w:pict w14:anchorId="36E220B6">
          <v:shape id="_x0000_i1026" type="#_x0000_t75" style="width:109pt;height:16.5pt">
            <v:imagedata r:id="rId130" o:title=""/>
          </v:shape>
        </w:pict>
      </w:r>
    </w:p>
    <w:p w14:paraId="6F51C27D" w14:textId="77777777" w:rsidR="00365471" w:rsidRPr="00532C5D" w:rsidRDefault="00365471" w:rsidP="007256A6">
      <w:pPr>
        <w:spacing w:before="0" w:after="120" w:line="240" w:lineRule="auto"/>
      </w:pPr>
      <w:r w:rsidRPr="00532C5D">
        <w:t xml:space="preserve">Région : </w:t>
      </w:r>
    </w:p>
    <w:p w14:paraId="2E9F3743" w14:textId="0DD4D891" w:rsidR="00365471" w:rsidRPr="00532C5D" w:rsidRDefault="00000000" w:rsidP="007256A6">
      <w:pPr>
        <w:spacing w:before="0" w:after="120" w:line="240" w:lineRule="auto"/>
      </w:pPr>
      <w:r>
        <w:rPr>
          <w:rFonts w:eastAsia="Times New Roman"/>
        </w:rPr>
        <w:pict w14:anchorId="1C0DBC23">
          <v:shape id="_x0000_i1027" type="#_x0000_t75" style="width:430.5pt;height:12.5pt">
            <v:imagedata r:id="rId129" o:title=""/>
          </v:shape>
        </w:pict>
      </w:r>
    </w:p>
    <w:p w14:paraId="2D17D6F0" w14:textId="77777777" w:rsidR="00365471" w:rsidRPr="00532C5D" w:rsidRDefault="00365471" w:rsidP="007256A6">
      <w:pPr>
        <w:spacing w:before="0" w:after="120" w:line="240" w:lineRule="auto"/>
      </w:pPr>
      <w:r w:rsidRPr="00532C5D">
        <w:t xml:space="preserve"> Département :</w:t>
      </w:r>
    </w:p>
    <w:p w14:paraId="069D879D" w14:textId="63FF1520" w:rsidR="00365471" w:rsidRPr="00532C5D" w:rsidRDefault="00000000" w:rsidP="007256A6">
      <w:pPr>
        <w:spacing w:before="0" w:after="120" w:line="240" w:lineRule="auto"/>
      </w:pPr>
      <w:r>
        <w:rPr>
          <w:rFonts w:eastAsia="Times New Roman"/>
        </w:rPr>
        <w:pict w14:anchorId="55F75245">
          <v:shape id="_x0000_i1028" type="#_x0000_t75" style="width:430.5pt;height:12.5pt">
            <v:imagedata r:id="rId129" o:title=""/>
          </v:shape>
        </w:pict>
      </w:r>
    </w:p>
    <w:p w14:paraId="64683E04" w14:textId="77777777" w:rsidR="00365471" w:rsidRPr="00532C5D" w:rsidRDefault="00365471" w:rsidP="007256A6">
      <w:pPr>
        <w:spacing w:before="0" w:after="120" w:line="240" w:lineRule="auto"/>
      </w:pPr>
      <w:r w:rsidRPr="00532C5D">
        <w:t xml:space="preserve">Sous-préfecture : </w:t>
      </w:r>
    </w:p>
    <w:p w14:paraId="0E201133" w14:textId="1F118E1C" w:rsidR="00365471" w:rsidRPr="00532C5D" w:rsidRDefault="00000000" w:rsidP="007256A6">
      <w:pPr>
        <w:spacing w:before="0" w:after="120" w:line="240" w:lineRule="auto"/>
      </w:pPr>
      <w:r>
        <w:rPr>
          <w:rFonts w:eastAsia="Times New Roman"/>
        </w:rPr>
        <w:pict w14:anchorId="0C1C0CD1">
          <v:shape id="_x0000_i1029" type="#_x0000_t75" style="width:430.5pt;height:12.5pt">
            <v:imagedata r:id="rId129" o:title=""/>
          </v:shape>
        </w:pict>
      </w:r>
    </w:p>
    <w:p w14:paraId="7F407AA9" w14:textId="77777777" w:rsidR="00365471" w:rsidRPr="00532C5D" w:rsidRDefault="00365471" w:rsidP="007256A6">
      <w:pPr>
        <w:spacing w:before="0" w:after="120" w:line="240" w:lineRule="auto"/>
      </w:pPr>
      <w:r w:rsidRPr="00532C5D">
        <w:t>Village :</w:t>
      </w:r>
    </w:p>
    <w:p w14:paraId="67AE9AE1" w14:textId="4E739847" w:rsidR="00365471" w:rsidRPr="00532C5D" w:rsidRDefault="00000000" w:rsidP="007256A6">
      <w:pPr>
        <w:spacing w:before="0" w:after="120" w:line="240" w:lineRule="auto"/>
      </w:pPr>
      <w:r>
        <w:rPr>
          <w:rFonts w:eastAsia="Times New Roman"/>
        </w:rPr>
        <w:pict w14:anchorId="2B24690C">
          <v:shape id="_x0000_i1030" type="#_x0000_t75" style="width:430.5pt;height:12.5pt">
            <v:imagedata r:id="rId129" o:title=""/>
          </v:shape>
        </w:pict>
      </w:r>
    </w:p>
    <w:p w14:paraId="3078A2C0" w14:textId="77777777" w:rsidR="00365471" w:rsidRPr="00532C5D" w:rsidRDefault="00365471" w:rsidP="007256A6">
      <w:pPr>
        <w:spacing w:before="0" w:after="120" w:line="240" w:lineRule="auto"/>
      </w:pPr>
      <w:r w:rsidRPr="00532C5D">
        <w:t>Coordonnées (GPS) :</w:t>
      </w:r>
    </w:p>
    <w:p w14:paraId="1F0860A4" w14:textId="3CAD716A" w:rsidR="00365471" w:rsidRPr="00532C5D" w:rsidRDefault="00000000" w:rsidP="007256A6">
      <w:pPr>
        <w:spacing w:before="0" w:after="120" w:line="240" w:lineRule="auto"/>
      </w:pPr>
      <w:r>
        <w:rPr>
          <w:rFonts w:eastAsia="Times New Roman"/>
        </w:rPr>
        <w:pict w14:anchorId="2EDEB0E6">
          <v:shape id="_x0000_i1031" type="#_x0000_t75" style="width:430.5pt;height:12.5pt">
            <v:imagedata r:id="rId129" o:title=""/>
          </v:shape>
        </w:pict>
      </w:r>
    </w:p>
    <w:p w14:paraId="1F703298" w14:textId="77777777" w:rsidR="00365471" w:rsidRPr="00532C5D" w:rsidRDefault="00365471" w:rsidP="007256A6">
      <w:pPr>
        <w:spacing w:before="0" w:after="120" w:line="240" w:lineRule="auto"/>
      </w:pPr>
    </w:p>
    <w:p w14:paraId="2E51C1D8" w14:textId="77777777" w:rsidR="00365471" w:rsidRPr="00532C5D" w:rsidRDefault="00365471" w:rsidP="007256A6">
      <w:pPr>
        <w:spacing w:before="0" w:after="120" w:line="240" w:lineRule="auto"/>
        <w:rPr>
          <w:b/>
        </w:rPr>
      </w:pPr>
      <w:r w:rsidRPr="00532C5D">
        <w:rPr>
          <w:b/>
        </w:rPr>
        <w:t>A.2 Profil du producteur</w:t>
      </w:r>
    </w:p>
    <w:p w14:paraId="11864008" w14:textId="77777777" w:rsidR="00365471" w:rsidRPr="00532C5D" w:rsidRDefault="00365471" w:rsidP="007256A6">
      <w:pPr>
        <w:spacing w:before="0" w:after="120" w:line="240" w:lineRule="auto"/>
      </w:pPr>
      <w:r w:rsidRPr="00532C5D">
        <w:t xml:space="preserve">Sexe : </w:t>
      </w:r>
    </w:p>
    <w:p w14:paraId="66532E19" w14:textId="77777777" w:rsidR="00365471" w:rsidRPr="00532C5D" w:rsidRDefault="00365471" w:rsidP="007256A6">
      <w:pPr>
        <w:spacing w:before="0" w:after="120" w:line="240" w:lineRule="auto"/>
      </w:pPr>
      <w:r w:rsidRPr="00532C5D">
        <w:fldChar w:fldCharType="begin">
          <w:ffData>
            <w:name w:val="CaseACocher1"/>
            <w:enabled/>
            <w:calcOnExit w:val="0"/>
            <w:checkBox>
              <w:sizeAuto/>
              <w:default w:val="0"/>
            </w:checkBox>
          </w:ffData>
        </w:fldChar>
      </w:r>
      <w:bookmarkStart w:id="516" w:name="CaseACocher1"/>
      <w:r w:rsidRPr="00532C5D">
        <w:instrText xml:space="preserve"> FORMCHECKBOX </w:instrText>
      </w:r>
      <w:r w:rsidRPr="00532C5D">
        <w:fldChar w:fldCharType="separate"/>
      </w:r>
      <w:r w:rsidRPr="00532C5D">
        <w:fldChar w:fldCharType="end"/>
      </w:r>
      <w:bookmarkEnd w:id="516"/>
      <w:r w:rsidRPr="00532C5D">
        <w:t xml:space="preserve">1. M  </w:t>
      </w:r>
      <w:r w:rsidRPr="00532C5D">
        <w:fldChar w:fldCharType="begin">
          <w:ffData>
            <w:name w:val="CaseACocher2"/>
            <w:enabled/>
            <w:calcOnExit w:val="0"/>
            <w:checkBox>
              <w:sizeAuto/>
              <w:default w:val="0"/>
            </w:checkBox>
          </w:ffData>
        </w:fldChar>
      </w:r>
      <w:bookmarkStart w:id="517" w:name="CaseACocher2"/>
      <w:r w:rsidRPr="00532C5D">
        <w:instrText xml:space="preserve"> FORMCHECKBOX </w:instrText>
      </w:r>
      <w:r w:rsidRPr="00532C5D">
        <w:fldChar w:fldCharType="separate"/>
      </w:r>
      <w:r w:rsidRPr="00532C5D">
        <w:fldChar w:fldCharType="end"/>
      </w:r>
      <w:bookmarkEnd w:id="517"/>
      <w:r w:rsidRPr="00532C5D">
        <w:t xml:space="preserve"> 2. F </w:t>
      </w:r>
    </w:p>
    <w:p w14:paraId="201C61F5" w14:textId="77777777" w:rsidR="00365471" w:rsidRPr="00532C5D" w:rsidRDefault="00365471" w:rsidP="007256A6">
      <w:pPr>
        <w:spacing w:before="0" w:after="120" w:line="240" w:lineRule="auto"/>
      </w:pPr>
      <w:r w:rsidRPr="00532C5D">
        <w:t>Age :</w:t>
      </w:r>
    </w:p>
    <w:p w14:paraId="7BE6A48E" w14:textId="352F5294" w:rsidR="00365471" w:rsidRPr="00532C5D" w:rsidRDefault="00000000" w:rsidP="007256A6">
      <w:pPr>
        <w:spacing w:before="0" w:after="120" w:line="240" w:lineRule="auto"/>
      </w:pPr>
      <w:r>
        <w:rPr>
          <w:rFonts w:eastAsia="Times New Roman"/>
        </w:rPr>
        <w:pict w14:anchorId="30354298">
          <v:shape id="_x0000_i1032" type="#_x0000_t75" style="width:109pt;height:14.5pt">
            <v:imagedata r:id="rId131" o:title=""/>
          </v:shape>
        </w:pict>
      </w:r>
    </w:p>
    <w:p w14:paraId="5A43D066" w14:textId="77777777" w:rsidR="00365471" w:rsidRPr="00532C5D" w:rsidRDefault="00365471" w:rsidP="007256A6">
      <w:pPr>
        <w:spacing w:before="0" w:after="120" w:line="240" w:lineRule="auto"/>
      </w:pPr>
      <w:r w:rsidRPr="00532C5D">
        <w:t>Ethnie :</w:t>
      </w:r>
    </w:p>
    <w:p w14:paraId="769EB9C9" w14:textId="02F4FC9C" w:rsidR="00365471" w:rsidRPr="00532C5D" w:rsidRDefault="00000000" w:rsidP="007256A6">
      <w:pPr>
        <w:spacing w:before="0" w:after="120" w:line="240" w:lineRule="auto"/>
      </w:pPr>
      <w:r>
        <w:rPr>
          <w:rFonts w:eastAsia="Times New Roman"/>
        </w:rPr>
        <w:pict w14:anchorId="06488F4C">
          <v:shape id="_x0000_i1033" type="#_x0000_t75" style="width:430.5pt;height:12.5pt">
            <v:imagedata r:id="rId129" o:title=""/>
          </v:shape>
        </w:pict>
      </w:r>
    </w:p>
    <w:p w14:paraId="424A40F7" w14:textId="77777777" w:rsidR="00365471" w:rsidRPr="00532C5D" w:rsidRDefault="00365471" w:rsidP="007256A6">
      <w:pPr>
        <w:spacing w:before="0" w:after="0" w:line="240" w:lineRule="auto"/>
      </w:pPr>
      <w:r w:rsidRPr="00532C5D">
        <w:t>Religion : Catholique</w:t>
      </w:r>
      <w:r w:rsidRPr="00532C5D">
        <w:rPr>
          <w:sz w:val="22"/>
        </w:rPr>
        <w:fldChar w:fldCharType="begin">
          <w:ffData>
            <w:name w:val="CaseACocher11"/>
            <w:enabled/>
            <w:calcOnExit w:val="0"/>
            <w:checkBox>
              <w:sizeAuto/>
              <w:default w:val="0"/>
            </w:checkBox>
          </w:ffData>
        </w:fldChar>
      </w:r>
      <w:r w:rsidRPr="00532C5D">
        <w:rPr>
          <w:sz w:val="22"/>
        </w:rPr>
        <w:instrText xml:space="preserve"> FORMCHECKBOX </w:instrText>
      </w:r>
      <w:r w:rsidRPr="00532C5D">
        <w:rPr>
          <w:sz w:val="22"/>
        </w:rPr>
      </w:r>
      <w:r w:rsidRPr="00532C5D">
        <w:rPr>
          <w:sz w:val="22"/>
        </w:rPr>
        <w:fldChar w:fldCharType="separate"/>
      </w:r>
      <w:r w:rsidRPr="00532C5D">
        <w:rPr>
          <w:sz w:val="22"/>
        </w:rPr>
        <w:fldChar w:fldCharType="end"/>
      </w:r>
      <w:r w:rsidRPr="00532C5D">
        <w:rPr>
          <w:sz w:val="22"/>
        </w:rPr>
        <w:t xml:space="preserve">   </w:t>
      </w:r>
      <w:r w:rsidRPr="00532C5D">
        <w:t>Protestant</w:t>
      </w:r>
      <w:r w:rsidRPr="00532C5D">
        <w:rPr>
          <w:sz w:val="22"/>
        </w:rPr>
        <w:fldChar w:fldCharType="begin">
          <w:ffData>
            <w:name w:val="CaseACocher11"/>
            <w:enabled/>
            <w:calcOnExit w:val="0"/>
            <w:checkBox>
              <w:sizeAuto/>
              <w:default w:val="0"/>
            </w:checkBox>
          </w:ffData>
        </w:fldChar>
      </w:r>
      <w:r w:rsidRPr="00532C5D">
        <w:rPr>
          <w:sz w:val="22"/>
        </w:rPr>
        <w:instrText xml:space="preserve"> FORMCHECKBOX </w:instrText>
      </w:r>
      <w:r w:rsidRPr="00532C5D">
        <w:rPr>
          <w:sz w:val="22"/>
        </w:rPr>
      </w:r>
      <w:r w:rsidRPr="00532C5D">
        <w:rPr>
          <w:sz w:val="22"/>
        </w:rPr>
        <w:fldChar w:fldCharType="separate"/>
      </w:r>
      <w:r w:rsidRPr="00532C5D">
        <w:rPr>
          <w:sz w:val="22"/>
        </w:rPr>
        <w:fldChar w:fldCharType="end"/>
      </w:r>
      <w:r w:rsidRPr="00532C5D">
        <w:t xml:space="preserve">     Animiste</w:t>
      </w:r>
      <w:r w:rsidRPr="00532C5D">
        <w:rPr>
          <w:sz w:val="22"/>
        </w:rPr>
        <w:fldChar w:fldCharType="begin">
          <w:ffData>
            <w:name w:val="CaseACocher11"/>
            <w:enabled/>
            <w:calcOnExit w:val="0"/>
            <w:checkBox>
              <w:sizeAuto/>
              <w:default w:val="0"/>
            </w:checkBox>
          </w:ffData>
        </w:fldChar>
      </w:r>
      <w:r w:rsidRPr="00532C5D">
        <w:rPr>
          <w:sz w:val="22"/>
        </w:rPr>
        <w:instrText xml:space="preserve"> FORMCHECKBOX </w:instrText>
      </w:r>
      <w:r w:rsidRPr="00532C5D">
        <w:rPr>
          <w:sz w:val="22"/>
        </w:rPr>
      </w:r>
      <w:r w:rsidRPr="00532C5D">
        <w:rPr>
          <w:sz w:val="22"/>
        </w:rPr>
        <w:fldChar w:fldCharType="separate"/>
      </w:r>
      <w:r w:rsidRPr="00532C5D">
        <w:rPr>
          <w:sz w:val="22"/>
        </w:rPr>
        <w:fldChar w:fldCharType="end"/>
      </w:r>
      <w:r w:rsidRPr="00532C5D">
        <w:rPr>
          <w:sz w:val="22"/>
        </w:rPr>
        <w:t xml:space="preserve"> </w:t>
      </w:r>
      <w:r w:rsidRPr="00532C5D">
        <w:t>Islam</w:t>
      </w:r>
      <w:r w:rsidRPr="00532C5D">
        <w:rPr>
          <w:sz w:val="22"/>
        </w:rPr>
        <w:fldChar w:fldCharType="begin">
          <w:ffData>
            <w:name w:val="CaseACocher11"/>
            <w:enabled/>
            <w:calcOnExit w:val="0"/>
            <w:checkBox>
              <w:sizeAuto/>
              <w:default w:val="0"/>
            </w:checkBox>
          </w:ffData>
        </w:fldChar>
      </w:r>
      <w:r w:rsidRPr="00532C5D">
        <w:rPr>
          <w:sz w:val="22"/>
        </w:rPr>
        <w:instrText xml:space="preserve"> FORMCHECKBOX </w:instrText>
      </w:r>
      <w:r w:rsidRPr="00532C5D">
        <w:rPr>
          <w:sz w:val="22"/>
        </w:rPr>
      </w:r>
      <w:r w:rsidRPr="00532C5D">
        <w:rPr>
          <w:sz w:val="22"/>
        </w:rPr>
        <w:fldChar w:fldCharType="separate"/>
      </w:r>
      <w:r w:rsidRPr="00532C5D">
        <w:rPr>
          <w:sz w:val="22"/>
        </w:rPr>
        <w:fldChar w:fldCharType="end"/>
      </w:r>
    </w:p>
    <w:p w14:paraId="35AB21C4" w14:textId="77777777" w:rsidR="00365471" w:rsidRPr="00532C5D" w:rsidRDefault="00365471" w:rsidP="007256A6">
      <w:pPr>
        <w:spacing w:before="0" w:after="0" w:line="240" w:lineRule="auto"/>
      </w:pPr>
      <w:r w:rsidRPr="00532C5D">
        <w:t>Niveau scolaire</w:t>
      </w:r>
      <w:proofErr w:type="gramStart"/>
      <w:r w:rsidRPr="00532C5D">
        <w:t xml:space="preserve"> :Primaire</w:t>
      </w:r>
      <w:proofErr w:type="gramEnd"/>
      <w:r w:rsidRPr="00532C5D">
        <w:fldChar w:fldCharType="begin">
          <w:ffData>
            <w:name w:val="CaseACocher8"/>
            <w:enabled/>
            <w:calcOnExit w:val="0"/>
            <w:checkBox>
              <w:sizeAuto/>
              <w:default w:val="0"/>
            </w:checkBox>
          </w:ffData>
        </w:fldChar>
      </w:r>
      <w:bookmarkStart w:id="518" w:name="CaseACocher8"/>
      <w:r w:rsidRPr="00532C5D">
        <w:instrText xml:space="preserve"> FORMCHECKBOX </w:instrText>
      </w:r>
      <w:r w:rsidRPr="00532C5D">
        <w:fldChar w:fldCharType="separate"/>
      </w:r>
      <w:r w:rsidRPr="00532C5D">
        <w:fldChar w:fldCharType="end"/>
      </w:r>
      <w:bookmarkEnd w:id="518"/>
      <w:r w:rsidRPr="00532C5D">
        <w:t xml:space="preserve"> Secondaire</w:t>
      </w:r>
      <w:r w:rsidRPr="00532C5D">
        <w:fldChar w:fldCharType="begin">
          <w:ffData>
            <w:name w:val="CaseACocher9"/>
            <w:enabled/>
            <w:calcOnExit w:val="0"/>
            <w:checkBox>
              <w:sizeAuto/>
              <w:default w:val="0"/>
            </w:checkBox>
          </w:ffData>
        </w:fldChar>
      </w:r>
      <w:bookmarkStart w:id="519" w:name="CaseACocher9"/>
      <w:r w:rsidRPr="00532C5D">
        <w:instrText xml:space="preserve"> FORMCHECKBOX </w:instrText>
      </w:r>
      <w:r w:rsidRPr="00532C5D">
        <w:fldChar w:fldCharType="separate"/>
      </w:r>
      <w:r w:rsidRPr="00532C5D">
        <w:fldChar w:fldCharType="end"/>
      </w:r>
      <w:bookmarkEnd w:id="519"/>
      <w:r w:rsidRPr="00532C5D">
        <w:t xml:space="preserve"> Universitaire</w:t>
      </w:r>
      <w:r w:rsidRPr="00532C5D">
        <w:fldChar w:fldCharType="begin">
          <w:ffData>
            <w:name w:val="CaseACocher10"/>
            <w:enabled/>
            <w:calcOnExit w:val="0"/>
            <w:checkBox>
              <w:sizeAuto/>
              <w:default w:val="0"/>
            </w:checkBox>
          </w:ffData>
        </w:fldChar>
      </w:r>
      <w:bookmarkStart w:id="520" w:name="CaseACocher10"/>
      <w:r w:rsidRPr="00532C5D">
        <w:instrText xml:space="preserve"> FORMCHECKBOX </w:instrText>
      </w:r>
      <w:r w:rsidRPr="00532C5D">
        <w:fldChar w:fldCharType="separate"/>
      </w:r>
      <w:r w:rsidRPr="00532C5D">
        <w:fldChar w:fldCharType="end"/>
      </w:r>
      <w:bookmarkEnd w:id="520"/>
      <w:r w:rsidRPr="00532C5D">
        <w:t xml:space="preserve"> </w:t>
      </w:r>
      <w:proofErr w:type="gramStart"/>
      <w:r w:rsidRPr="00532C5D">
        <w:t>Autres  à</w:t>
      </w:r>
      <w:proofErr w:type="gramEnd"/>
      <w:r w:rsidRPr="00532C5D">
        <w:t xml:space="preserve"> préciser_____________</w:t>
      </w:r>
    </w:p>
    <w:p w14:paraId="013B3479" w14:textId="77777777" w:rsidR="00365471" w:rsidRPr="00532C5D" w:rsidRDefault="00365471" w:rsidP="007256A6">
      <w:pPr>
        <w:spacing w:before="0" w:after="0" w:line="240" w:lineRule="auto"/>
      </w:pPr>
      <w:r w:rsidRPr="00532C5D">
        <w:t xml:space="preserve">Situation matrimoniale :    </w:t>
      </w:r>
      <w:proofErr w:type="spellStart"/>
      <w:r w:rsidRPr="00532C5D">
        <w:t>Célibataire</w:t>
      </w:r>
      <w:r w:rsidRPr="00532C5D">
        <w:fldChar w:fldCharType="begin">
          <w:ffData>
            <w:name w:val="CaseACocher12"/>
            <w:enabled/>
            <w:calcOnExit w:val="0"/>
            <w:checkBox>
              <w:sizeAuto/>
              <w:default w:val="0"/>
            </w:checkBox>
          </w:ffData>
        </w:fldChar>
      </w:r>
      <w:bookmarkStart w:id="521" w:name="CaseACocher12"/>
      <w:r w:rsidRPr="00532C5D">
        <w:instrText xml:space="preserve"> FORMCHECKBOX </w:instrText>
      </w:r>
      <w:r w:rsidRPr="00532C5D">
        <w:fldChar w:fldCharType="separate"/>
      </w:r>
      <w:r w:rsidRPr="00532C5D">
        <w:fldChar w:fldCharType="end"/>
      </w:r>
      <w:bookmarkEnd w:id="521"/>
      <w:r w:rsidRPr="00532C5D">
        <w:t>Marié</w:t>
      </w:r>
      <w:proofErr w:type="spellEnd"/>
      <w:r w:rsidRPr="00532C5D">
        <w:t xml:space="preserve"> (e)</w:t>
      </w:r>
      <w:r w:rsidRPr="00532C5D">
        <w:fldChar w:fldCharType="begin">
          <w:ffData>
            <w:name w:val="CaseACocher13"/>
            <w:enabled/>
            <w:calcOnExit w:val="0"/>
            <w:checkBox>
              <w:sizeAuto/>
              <w:default w:val="0"/>
            </w:checkBox>
          </w:ffData>
        </w:fldChar>
      </w:r>
      <w:bookmarkStart w:id="522" w:name="CaseACocher13"/>
      <w:r w:rsidRPr="00532C5D">
        <w:instrText xml:space="preserve"> FORMCHECKBOX </w:instrText>
      </w:r>
      <w:r w:rsidRPr="00532C5D">
        <w:fldChar w:fldCharType="separate"/>
      </w:r>
      <w:r w:rsidRPr="00532C5D">
        <w:fldChar w:fldCharType="end"/>
      </w:r>
      <w:bookmarkEnd w:id="522"/>
      <w:r w:rsidRPr="00532C5D">
        <w:t xml:space="preserve"> Divorcé (e)</w:t>
      </w:r>
      <w:r w:rsidRPr="00532C5D">
        <w:fldChar w:fldCharType="begin">
          <w:ffData>
            <w:name w:val="CaseACocher14"/>
            <w:enabled/>
            <w:calcOnExit w:val="0"/>
            <w:checkBox>
              <w:sizeAuto/>
              <w:default w:val="0"/>
            </w:checkBox>
          </w:ffData>
        </w:fldChar>
      </w:r>
      <w:bookmarkStart w:id="523" w:name="CaseACocher14"/>
      <w:r w:rsidRPr="00532C5D">
        <w:instrText xml:space="preserve"> FORMCHECKBOX </w:instrText>
      </w:r>
      <w:r w:rsidRPr="00532C5D">
        <w:fldChar w:fldCharType="separate"/>
      </w:r>
      <w:r w:rsidRPr="00532C5D">
        <w:fldChar w:fldCharType="end"/>
      </w:r>
      <w:bookmarkEnd w:id="523"/>
      <w:r w:rsidRPr="00532C5D">
        <w:t>Veuf (v)</w:t>
      </w:r>
      <w:r w:rsidRPr="00532C5D">
        <w:fldChar w:fldCharType="begin">
          <w:ffData>
            <w:name w:val="CaseACocher11"/>
            <w:enabled/>
            <w:calcOnExit w:val="0"/>
            <w:checkBox>
              <w:sizeAuto/>
              <w:default w:val="0"/>
            </w:checkBox>
          </w:ffData>
        </w:fldChar>
      </w:r>
      <w:bookmarkStart w:id="524" w:name="CaseACocher11"/>
      <w:r w:rsidRPr="00532C5D">
        <w:instrText xml:space="preserve"> FORMCHECKBOX </w:instrText>
      </w:r>
      <w:r w:rsidRPr="00532C5D">
        <w:fldChar w:fldCharType="separate"/>
      </w:r>
      <w:r w:rsidRPr="00532C5D">
        <w:fldChar w:fldCharType="end"/>
      </w:r>
      <w:bookmarkEnd w:id="524"/>
    </w:p>
    <w:p w14:paraId="5758B862" w14:textId="77777777" w:rsidR="00365471" w:rsidRPr="00532C5D" w:rsidRDefault="00365471" w:rsidP="007256A6">
      <w:pPr>
        <w:spacing w:before="0" w:after="0" w:line="240" w:lineRule="auto"/>
      </w:pPr>
      <w:r w:rsidRPr="00532C5D">
        <w:t>Position dans le ménage ? chef de ménage</w:t>
      </w:r>
      <w:r w:rsidRPr="00532C5D">
        <w:fldChar w:fldCharType="begin">
          <w:ffData>
            <w:name w:val="CaseACocher17"/>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membre de ménage </w:t>
      </w:r>
      <w:r w:rsidRPr="00532C5D">
        <w:fldChar w:fldCharType="begin">
          <w:ffData>
            <w:name w:val="CaseACocher17"/>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w:t>
      </w:r>
    </w:p>
    <w:p w14:paraId="01A66AD0" w14:textId="77777777" w:rsidR="00365471" w:rsidRPr="00532C5D" w:rsidRDefault="00365471" w:rsidP="007256A6">
      <w:pPr>
        <w:spacing w:before="0" w:after="0" w:line="240" w:lineRule="auto"/>
      </w:pPr>
      <w:r w:rsidRPr="00532C5D">
        <w:t xml:space="preserve">Activité principale :   </w:t>
      </w:r>
      <w:proofErr w:type="spellStart"/>
      <w:r w:rsidRPr="00532C5D">
        <w:t>Elevage</w:t>
      </w:r>
      <w:r w:rsidRPr="00532C5D">
        <w:fldChar w:fldCharType="begin">
          <w:ffData>
            <w:name w:val="CaseACocher16"/>
            <w:enabled/>
            <w:calcOnExit w:val="0"/>
            <w:checkBox>
              <w:sizeAuto/>
              <w:default w:val="0"/>
            </w:checkBox>
          </w:ffData>
        </w:fldChar>
      </w:r>
      <w:bookmarkStart w:id="525" w:name="CaseACocher16"/>
      <w:r w:rsidRPr="00532C5D">
        <w:instrText xml:space="preserve"> FORMCHECKBOX </w:instrText>
      </w:r>
      <w:r w:rsidRPr="00532C5D">
        <w:fldChar w:fldCharType="separate"/>
      </w:r>
      <w:r w:rsidRPr="00532C5D">
        <w:fldChar w:fldCharType="end"/>
      </w:r>
      <w:bookmarkEnd w:id="525"/>
      <w:r w:rsidRPr="00532C5D">
        <w:t>Agriculture</w:t>
      </w:r>
      <w:r w:rsidRPr="00532C5D">
        <w:fldChar w:fldCharType="begin">
          <w:ffData>
            <w:name w:val="CaseACocher17"/>
            <w:enabled/>
            <w:calcOnExit w:val="0"/>
            <w:checkBox>
              <w:sizeAuto/>
              <w:default w:val="0"/>
            </w:checkBox>
          </w:ffData>
        </w:fldChar>
      </w:r>
      <w:bookmarkStart w:id="526" w:name="CaseACocher17"/>
      <w:r w:rsidRPr="00532C5D">
        <w:instrText xml:space="preserve"> FORMCHECKBOX </w:instrText>
      </w:r>
      <w:r w:rsidRPr="00532C5D">
        <w:fldChar w:fldCharType="separate"/>
      </w:r>
      <w:r w:rsidRPr="00532C5D">
        <w:fldChar w:fldCharType="end"/>
      </w:r>
      <w:bookmarkEnd w:id="526"/>
      <w:r w:rsidRPr="00532C5D">
        <w:t>Pêche</w:t>
      </w:r>
      <w:r w:rsidRPr="00532C5D">
        <w:fldChar w:fldCharType="begin">
          <w:ffData>
            <w:name w:val="CaseACocher18"/>
            <w:enabled/>
            <w:calcOnExit w:val="0"/>
            <w:checkBox>
              <w:sizeAuto/>
              <w:default w:val="0"/>
            </w:checkBox>
          </w:ffData>
        </w:fldChar>
      </w:r>
      <w:bookmarkStart w:id="527" w:name="CaseACocher18"/>
      <w:r w:rsidRPr="00532C5D">
        <w:instrText xml:space="preserve"> FORMCHECKBOX </w:instrText>
      </w:r>
      <w:r w:rsidRPr="00532C5D">
        <w:fldChar w:fldCharType="separate"/>
      </w:r>
      <w:r w:rsidRPr="00532C5D">
        <w:fldChar w:fldCharType="end"/>
      </w:r>
      <w:bookmarkEnd w:id="527"/>
      <w:r w:rsidRPr="00532C5D">
        <w:t>Commerce</w:t>
      </w:r>
      <w:r w:rsidRPr="00532C5D">
        <w:fldChar w:fldCharType="begin">
          <w:ffData>
            <w:name w:val="CaseACocher19"/>
            <w:enabled/>
            <w:calcOnExit w:val="0"/>
            <w:checkBox>
              <w:sizeAuto/>
              <w:default w:val="0"/>
            </w:checkBox>
          </w:ffData>
        </w:fldChar>
      </w:r>
      <w:bookmarkStart w:id="528" w:name="CaseACocher19"/>
      <w:r w:rsidRPr="00532C5D">
        <w:instrText xml:space="preserve"> FORMCHECKBOX </w:instrText>
      </w:r>
      <w:r w:rsidRPr="00532C5D">
        <w:fldChar w:fldCharType="separate"/>
      </w:r>
      <w:r w:rsidRPr="00532C5D">
        <w:fldChar w:fldCharType="end"/>
      </w:r>
      <w:bookmarkEnd w:id="528"/>
      <w:r w:rsidRPr="00532C5D">
        <w:t>Artisanat</w:t>
      </w:r>
      <w:proofErr w:type="spellEnd"/>
      <w:r w:rsidRPr="00532C5D">
        <w:fldChar w:fldCharType="begin">
          <w:ffData>
            <w:name w:val="CaseACocher15"/>
            <w:enabled/>
            <w:calcOnExit w:val="0"/>
            <w:checkBox>
              <w:sizeAuto/>
              <w:default w:val="0"/>
            </w:checkBox>
          </w:ffData>
        </w:fldChar>
      </w:r>
      <w:bookmarkStart w:id="529" w:name="CaseACocher15"/>
      <w:r w:rsidRPr="00532C5D">
        <w:instrText xml:space="preserve"> FORMCHECKBOX </w:instrText>
      </w:r>
      <w:r w:rsidRPr="00532C5D">
        <w:fldChar w:fldCharType="separate"/>
      </w:r>
      <w:r w:rsidRPr="00532C5D">
        <w:fldChar w:fldCharType="end"/>
      </w:r>
      <w:bookmarkEnd w:id="529"/>
    </w:p>
    <w:p w14:paraId="685C5905" w14:textId="77777777" w:rsidR="00365471" w:rsidRPr="00532C5D" w:rsidRDefault="00365471" w:rsidP="007256A6">
      <w:pPr>
        <w:spacing w:before="0" w:after="0" w:line="240" w:lineRule="auto"/>
      </w:pPr>
      <w:r w:rsidRPr="00532C5D">
        <w:t>Autres à préciser______________________</w:t>
      </w:r>
    </w:p>
    <w:p w14:paraId="39CFFC25" w14:textId="77777777" w:rsidR="00365471" w:rsidRPr="00532C5D" w:rsidRDefault="00365471" w:rsidP="007256A6">
      <w:pPr>
        <w:spacing w:before="0" w:after="0" w:line="240" w:lineRule="auto"/>
      </w:pPr>
      <w:r w:rsidRPr="00532C5D">
        <w:lastRenderedPageBreak/>
        <w:t xml:space="preserve">Activité secondaire : </w:t>
      </w:r>
      <w:proofErr w:type="spellStart"/>
      <w:r w:rsidRPr="00532C5D">
        <w:t>Elevage</w:t>
      </w:r>
      <w:r w:rsidRPr="00532C5D">
        <w:fldChar w:fldCharType="begin">
          <w:ffData>
            <w:name w:val="CaseACocher16"/>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Agriculture</w:t>
      </w:r>
      <w:r w:rsidRPr="00532C5D">
        <w:fldChar w:fldCharType="begin">
          <w:ffData>
            <w:name w:val="CaseACocher17"/>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Pêche</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Commerce</w:t>
      </w:r>
      <w:r w:rsidRPr="00532C5D">
        <w:fldChar w:fldCharType="begin">
          <w:ffData>
            <w:name w:val="CaseACocher19"/>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Artisanat</w:t>
      </w:r>
      <w:proofErr w:type="spellEnd"/>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7B08E8E3" w14:textId="77777777" w:rsidR="00365471" w:rsidRPr="00532C5D" w:rsidRDefault="00365471" w:rsidP="007256A6">
      <w:pPr>
        <w:spacing w:before="0" w:after="0" w:line="240" w:lineRule="auto"/>
      </w:pPr>
      <w:r w:rsidRPr="00532C5D">
        <w:t>Autres à préciser______________________</w:t>
      </w:r>
    </w:p>
    <w:p w14:paraId="1FDB3751" w14:textId="77777777" w:rsidR="00365471" w:rsidRPr="00532C5D" w:rsidRDefault="00365471" w:rsidP="007256A6">
      <w:pPr>
        <w:spacing w:before="0" w:after="0" w:line="240" w:lineRule="auto"/>
        <w:rPr>
          <w:b/>
        </w:rPr>
      </w:pPr>
      <w:r w:rsidRPr="00532C5D">
        <w:t>Quelles vos principales cultures</w:t>
      </w:r>
      <w:proofErr w:type="gramStart"/>
      <w:r w:rsidRPr="00532C5D">
        <w:t> ?Riz</w:t>
      </w:r>
      <w:proofErr w:type="gramEnd"/>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w:t>
      </w:r>
      <w:proofErr w:type="spellStart"/>
      <w:r w:rsidRPr="00532C5D">
        <w:t>Maïs</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Sorgho</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Haricot</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Arachide</w:t>
      </w:r>
      <w:proofErr w:type="spellEnd"/>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Manioc</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w:t>
      </w:r>
      <w:proofErr w:type="spellStart"/>
      <w:r w:rsidRPr="00532C5D">
        <w:t>Coton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Mil</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Autre</w:t>
      </w:r>
      <w:proofErr w:type="spellEnd"/>
      <w:r w:rsidRPr="00532C5D">
        <w:t xml:space="preserve"> (préciser)_____________</w:t>
      </w:r>
    </w:p>
    <w:p w14:paraId="37E5D2CD" w14:textId="77777777" w:rsidR="00365471" w:rsidRPr="00532C5D" w:rsidRDefault="00365471" w:rsidP="007256A6">
      <w:pPr>
        <w:spacing w:before="0" w:after="0" w:line="240" w:lineRule="auto"/>
        <w:rPr>
          <w:b/>
        </w:rPr>
      </w:pPr>
      <w:r w:rsidRPr="00532C5D">
        <w:t>Raison principale</w:t>
      </w:r>
      <w:proofErr w:type="gramStart"/>
      <w:r w:rsidRPr="00532C5D">
        <w:t> ?_</w:t>
      </w:r>
      <w:proofErr w:type="gramEnd"/>
      <w:r w:rsidRPr="00532C5D">
        <w:t>_____________________________________________________________</w:t>
      </w:r>
    </w:p>
    <w:p w14:paraId="06D4DB0B" w14:textId="77777777" w:rsidR="00365471" w:rsidRPr="00532C5D" w:rsidRDefault="00365471" w:rsidP="007256A6">
      <w:pPr>
        <w:spacing w:before="0" w:after="0" w:line="240" w:lineRule="auto"/>
        <w:rPr>
          <w:b/>
        </w:rPr>
      </w:pPr>
      <w:r w:rsidRPr="00532C5D">
        <w:t xml:space="preserve">Nombre d’année d’expérience dans la culture de ? </w:t>
      </w:r>
    </w:p>
    <w:p w14:paraId="2EE3DCEF" w14:textId="77777777" w:rsidR="00365471" w:rsidRPr="00532C5D" w:rsidRDefault="00365471" w:rsidP="007256A6">
      <w:pPr>
        <w:spacing w:before="0" w:after="0" w:line="240" w:lineRule="auto"/>
        <w:rPr>
          <w:b/>
        </w:rPr>
      </w:pPr>
    </w:p>
    <w:p w14:paraId="769F8F8B" w14:textId="4698484E" w:rsidR="00365471" w:rsidRPr="00532C5D" w:rsidRDefault="00365471" w:rsidP="007256A6">
      <w:pPr>
        <w:spacing w:before="0" w:after="0" w:line="240" w:lineRule="auto"/>
      </w:pPr>
      <w:r w:rsidRPr="00532C5D">
        <w:t xml:space="preserve">Nombre de personnes actives par ménage : H. adulte </w:t>
      </w:r>
      <w:r w:rsidR="00000000">
        <w:rPr>
          <w:rFonts w:eastAsia="Times New Roman"/>
        </w:rPr>
        <w:pict w14:anchorId="28AE146D">
          <v:shape id="_x0000_i1034" type="#_x0000_t75" style="width:39.5pt;height:12.5pt">
            <v:imagedata r:id="rId132" o:title=""/>
          </v:shape>
        </w:pict>
      </w:r>
      <w:r w:rsidRPr="00532C5D">
        <w:t xml:space="preserve">    F. adultes</w:t>
      </w:r>
      <w:r w:rsidR="00000000">
        <w:rPr>
          <w:rFonts w:eastAsia="Times New Roman"/>
        </w:rPr>
        <w:pict w14:anchorId="39526DD1">
          <v:shape id="_x0000_i1035" type="#_x0000_t75" style="width:39.5pt;height:12.5pt">
            <v:imagedata r:id="rId132" o:title=""/>
          </v:shape>
        </w:pict>
      </w:r>
    </w:p>
    <w:p w14:paraId="6252B5B7" w14:textId="2D1162A2" w:rsidR="00365471" w:rsidRPr="00532C5D" w:rsidRDefault="00365471" w:rsidP="007256A6">
      <w:pPr>
        <w:spacing w:before="0" w:after="0" w:line="240" w:lineRule="auto"/>
      </w:pPr>
      <w:r w:rsidRPr="00532C5D">
        <w:t xml:space="preserve">Garçons 0 – 15 ans </w:t>
      </w:r>
      <w:r w:rsidR="00000000">
        <w:rPr>
          <w:rFonts w:eastAsia="Times New Roman"/>
        </w:rPr>
        <w:pict w14:anchorId="2A4BCB0F">
          <v:shape id="_x0000_i1036" type="#_x0000_t75" style="width:39.5pt;height:12.5pt">
            <v:imagedata r:id="rId132" o:title=""/>
          </v:shape>
        </w:pict>
      </w:r>
      <w:r w:rsidRPr="00532C5D">
        <w:t xml:space="preserve">Filles 0 – 15 ans </w:t>
      </w:r>
      <w:r w:rsidR="00000000">
        <w:rPr>
          <w:rFonts w:eastAsia="Times New Roman"/>
        </w:rPr>
        <w:pict w14:anchorId="38B9DA03">
          <v:shape id="_x0000_i1037" type="#_x0000_t75" style="width:39.5pt;height:12.5pt">
            <v:imagedata r:id="rId132" o:title=""/>
          </v:shape>
        </w:pict>
      </w:r>
    </w:p>
    <w:p w14:paraId="1A120ED1" w14:textId="77777777" w:rsidR="00365471" w:rsidRPr="00532C5D" w:rsidRDefault="00365471" w:rsidP="007256A6">
      <w:pPr>
        <w:spacing w:before="0" w:after="0" w:line="240" w:lineRule="auto"/>
      </w:pPr>
    </w:p>
    <w:p w14:paraId="41CF1987" w14:textId="77777777" w:rsidR="00365471" w:rsidRPr="00532C5D" w:rsidRDefault="00365471" w:rsidP="007256A6">
      <w:pPr>
        <w:spacing w:before="0" w:after="0" w:line="240" w:lineRule="auto"/>
      </w:pPr>
      <w:r w:rsidRPr="00532C5D">
        <w:t>Principal type de main d’œuvre de l’exploitation ? Salariée permanents</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Salariée temporaires </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Familiale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41133353" w14:textId="77777777" w:rsidR="00365471" w:rsidRPr="00532C5D" w:rsidRDefault="00365471" w:rsidP="007256A6">
      <w:pPr>
        <w:spacing w:before="0" w:after="0" w:line="240" w:lineRule="auto"/>
      </w:pPr>
      <w:r w:rsidRPr="00532C5D">
        <w:t>Y a-t-il des contraintes de la main d’œuvre ? Oui</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Non </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si oui ___________________________________</w:t>
      </w:r>
    </w:p>
    <w:p w14:paraId="0412678C" w14:textId="77777777" w:rsidR="00365471" w:rsidRPr="00532C5D" w:rsidRDefault="00365471" w:rsidP="007256A6">
      <w:pPr>
        <w:spacing w:before="0" w:after="0" w:line="240" w:lineRule="auto"/>
        <w:rPr>
          <w:b/>
          <w:color w:val="000000" w:themeColor="text1"/>
        </w:rPr>
      </w:pPr>
      <w:r w:rsidRPr="00532C5D">
        <w:rPr>
          <w:b/>
          <w:i/>
          <w:color w:val="000000" w:themeColor="text1"/>
          <w:u w:val="single"/>
        </w:rPr>
        <w:t>ENVIRONNEMENT INTERNE DES PRODUCTEURS</w:t>
      </w:r>
    </w:p>
    <w:p w14:paraId="511B1690" w14:textId="77777777" w:rsidR="00365471" w:rsidRPr="00532C5D" w:rsidRDefault="00365471" w:rsidP="007256A6">
      <w:pPr>
        <w:spacing w:before="0" w:after="0" w:line="240" w:lineRule="auto"/>
        <w:rPr>
          <w:b/>
        </w:rPr>
      </w:pPr>
      <w:r w:rsidRPr="00532C5D">
        <w:rPr>
          <w:b/>
        </w:rPr>
        <w:t xml:space="preserve">B.1 </w:t>
      </w:r>
      <w:r w:rsidRPr="00532C5D">
        <w:rPr>
          <w:b/>
          <w:bCs/>
          <w:color w:val="000000"/>
        </w:rPr>
        <w:t>Structure des exploitations</w:t>
      </w:r>
    </w:p>
    <w:p w14:paraId="173D6EB4" w14:textId="60EDE9E9" w:rsidR="00365471" w:rsidRPr="00532C5D" w:rsidRDefault="00365471" w:rsidP="007256A6">
      <w:pPr>
        <w:spacing w:before="0" w:after="0" w:line="240" w:lineRule="auto"/>
      </w:pPr>
      <w:r w:rsidRPr="00532C5D">
        <w:t>Quelle est la superficie de votre exploitation ?</w:t>
      </w:r>
      <w:r w:rsidR="00000000">
        <w:rPr>
          <w:rFonts w:eastAsia="Times New Roman"/>
        </w:rPr>
        <w:pict w14:anchorId="4CED7D94">
          <v:shape id="_x0000_i1038" type="#_x0000_t75" style="width:39.5pt;height:12.5pt">
            <v:imagedata r:id="rId132" o:title=""/>
          </v:shape>
        </w:pict>
      </w:r>
    </w:p>
    <w:p w14:paraId="2ACCA172" w14:textId="723ECD7D" w:rsidR="00365471" w:rsidRPr="00532C5D" w:rsidRDefault="00365471" w:rsidP="007256A6">
      <w:pPr>
        <w:spacing w:before="0" w:after="0" w:line="240" w:lineRule="auto"/>
      </w:pPr>
      <w:r w:rsidRPr="00532C5D">
        <w:t>Combien de champs avez-vous ?</w:t>
      </w:r>
      <w:r w:rsidR="00000000">
        <w:rPr>
          <w:rFonts w:eastAsia="Times New Roman"/>
        </w:rPr>
        <w:pict w14:anchorId="4DF78476">
          <v:shape id="_x0000_i1039" type="#_x0000_t75" style="width:39.5pt;height:12.5pt">
            <v:imagedata r:id="rId132" o:title=""/>
          </v:shape>
        </w:pict>
      </w:r>
    </w:p>
    <w:p w14:paraId="075A52C8" w14:textId="77777777" w:rsidR="00365471" w:rsidRPr="00532C5D" w:rsidRDefault="00365471" w:rsidP="007256A6">
      <w:pPr>
        <w:spacing w:before="0" w:after="0" w:line="240" w:lineRule="auto"/>
      </w:pPr>
      <w:r w:rsidRPr="00532C5D">
        <w:t xml:space="preserve">Quelle la superficie de chaque champ ? </w:t>
      </w:r>
    </w:p>
    <w:tbl>
      <w:tblPr>
        <w:tblStyle w:val="Grilledutableau"/>
        <w:tblW w:w="0" w:type="auto"/>
        <w:jc w:val="center"/>
        <w:tblLook w:val="04A0" w:firstRow="1" w:lastRow="0" w:firstColumn="1" w:lastColumn="0" w:noHBand="0" w:noVBand="1"/>
      </w:tblPr>
      <w:tblGrid>
        <w:gridCol w:w="1090"/>
        <w:gridCol w:w="1090"/>
        <w:gridCol w:w="1090"/>
        <w:gridCol w:w="1090"/>
        <w:gridCol w:w="1090"/>
        <w:gridCol w:w="1090"/>
        <w:gridCol w:w="1090"/>
      </w:tblGrid>
      <w:tr w:rsidR="00365471" w:rsidRPr="00532C5D" w14:paraId="5C045D5C" w14:textId="77777777" w:rsidTr="00751C9F">
        <w:trPr>
          <w:jc w:val="center"/>
        </w:trPr>
        <w:tc>
          <w:tcPr>
            <w:tcW w:w="0" w:type="auto"/>
          </w:tcPr>
          <w:p w14:paraId="2F267742" w14:textId="77777777" w:rsidR="00365471" w:rsidRPr="00532C5D" w:rsidRDefault="00365471" w:rsidP="007256A6">
            <w:pPr>
              <w:spacing w:before="0" w:after="0" w:line="240" w:lineRule="auto"/>
              <w:rPr>
                <w:szCs w:val="24"/>
              </w:rPr>
            </w:pPr>
            <w:r w:rsidRPr="00532C5D">
              <w:rPr>
                <w:szCs w:val="24"/>
              </w:rPr>
              <w:t>Champ 1</w:t>
            </w:r>
          </w:p>
        </w:tc>
        <w:tc>
          <w:tcPr>
            <w:tcW w:w="0" w:type="auto"/>
          </w:tcPr>
          <w:p w14:paraId="71B9E615" w14:textId="77777777" w:rsidR="00365471" w:rsidRPr="00532C5D" w:rsidRDefault="00365471" w:rsidP="007256A6">
            <w:pPr>
              <w:spacing w:before="0" w:after="0" w:line="240" w:lineRule="auto"/>
              <w:rPr>
                <w:szCs w:val="24"/>
              </w:rPr>
            </w:pPr>
            <w:r w:rsidRPr="00532C5D">
              <w:rPr>
                <w:szCs w:val="24"/>
              </w:rPr>
              <w:t>Champ 2</w:t>
            </w:r>
          </w:p>
        </w:tc>
        <w:tc>
          <w:tcPr>
            <w:tcW w:w="0" w:type="auto"/>
          </w:tcPr>
          <w:p w14:paraId="03BC9BEF" w14:textId="77777777" w:rsidR="00365471" w:rsidRPr="00532C5D" w:rsidRDefault="00365471" w:rsidP="007256A6">
            <w:pPr>
              <w:spacing w:before="0" w:after="0" w:line="240" w:lineRule="auto"/>
              <w:rPr>
                <w:szCs w:val="24"/>
              </w:rPr>
            </w:pPr>
            <w:r w:rsidRPr="00532C5D">
              <w:rPr>
                <w:szCs w:val="24"/>
              </w:rPr>
              <w:t>Champ 3</w:t>
            </w:r>
          </w:p>
        </w:tc>
        <w:tc>
          <w:tcPr>
            <w:tcW w:w="0" w:type="auto"/>
          </w:tcPr>
          <w:p w14:paraId="75B6CD4E" w14:textId="77777777" w:rsidR="00365471" w:rsidRPr="00532C5D" w:rsidRDefault="00365471" w:rsidP="007256A6">
            <w:pPr>
              <w:spacing w:before="0" w:after="0" w:line="240" w:lineRule="auto"/>
              <w:rPr>
                <w:szCs w:val="24"/>
              </w:rPr>
            </w:pPr>
            <w:r w:rsidRPr="00532C5D">
              <w:rPr>
                <w:szCs w:val="24"/>
              </w:rPr>
              <w:t>Champ 4</w:t>
            </w:r>
          </w:p>
        </w:tc>
        <w:tc>
          <w:tcPr>
            <w:tcW w:w="0" w:type="auto"/>
          </w:tcPr>
          <w:p w14:paraId="00EF0CFF" w14:textId="77777777" w:rsidR="00365471" w:rsidRPr="00532C5D" w:rsidRDefault="00365471" w:rsidP="007256A6">
            <w:pPr>
              <w:spacing w:before="0" w:after="0" w:line="240" w:lineRule="auto"/>
              <w:rPr>
                <w:szCs w:val="24"/>
              </w:rPr>
            </w:pPr>
            <w:r w:rsidRPr="00532C5D">
              <w:rPr>
                <w:szCs w:val="24"/>
              </w:rPr>
              <w:t>Champ 5</w:t>
            </w:r>
          </w:p>
        </w:tc>
        <w:tc>
          <w:tcPr>
            <w:tcW w:w="0" w:type="auto"/>
          </w:tcPr>
          <w:p w14:paraId="6DD2363A" w14:textId="77777777" w:rsidR="00365471" w:rsidRPr="00532C5D" w:rsidRDefault="00365471" w:rsidP="007256A6">
            <w:pPr>
              <w:spacing w:before="0" w:after="0" w:line="240" w:lineRule="auto"/>
              <w:rPr>
                <w:szCs w:val="24"/>
              </w:rPr>
            </w:pPr>
            <w:r w:rsidRPr="00532C5D">
              <w:rPr>
                <w:szCs w:val="24"/>
              </w:rPr>
              <w:t>Champ 6</w:t>
            </w:r>
          </w:p>
        </w:tc>
        <w:tc>
          <w:tcPr>
            <w:tcW w:w="0" w:type="auto"/>
          </w:tcPr>
          <w:p w14:paraId="347733A0" w14:textId="77777777" w:rsidR="00365471" w:rsidRPr="00532C5D" w:rsidRDefault="00365471" w:rsidP="007256A6">
            <w:pPr>
              <w:spacing w:before="0" w:after="0" w:line="240" w:lineRule="auto"/>
              <w:rPr>
                <w:szCs w:val="24"/>
              </w:rPr>
            </w:pPr>
            <w:r w:rsidRPr="00532C5D">
              <w:rPr>
                <w:szCs w:val="24"/>
              </w:rPr>
              <w:t>Champ 7</w:t>
            </w:r>
          </w:p>
        </w:tc>
      </w:tr>
      <w:tr w:rsidR="00365471" w:rsidRPr="00532C5D" w14:paraId="76196490" w14:textId="77777777" w:rsidTr="00751C9F">
        <w:trPr>
          <w:jc w:val="center"/>
        </w:trPr>
        <w:tc>
          <w:tcPr>
            <w:tcW w:w="0" w:type="auto"/>
          </w:tcPr>
          <w:p w14:paraId="2E7E8344" w14:textId="77777777" w:rsidR="00365471" w:rsidRPr="00532C5D" w:rsidRDefault="00365471" w:rsidP="007256A6">
            <w:pPr>
              <w:spacing w:before="0" w:after="0" w:line="240" w:lineRule="auto"/>
              <w:rPr>
                <w:szCs w:val="24"/>
              </w:rPr>
            </w:pPr>
          </w:p>
        </w:tc>
        <w:tc>
          <w:tcPr>
            <w:tcW w:w="0" w:type="auto"/>
          </w:tcPr>
          <w:p w14:paraId="467E904F" w14:textId="77777777" w:rsidR="00365471" w:rsidRPr="00532C5D" w:rsidRDefault="00365471" w:rsidP="007256A6">
            <w:pPr>
              <w:spacing w:before="0" w:after="0" w:line="240" w:lineRule="auto"/>
              <w:rPr>
                <w:szCs w:val="24"/>
              </w:rPr>
            </w:pPr>
          </w:p>
        </w:tc>
        <w:tc>
          <w:tcPr>
            <w:tcW w:w="0" w:type="auto"/>
          </w:tcPr>
          <w:p w14:paraId="007300EB" w14:textId="77777777" w:rsidR="00365471" w:rsidRPr="00532C5D" w:rsidRDefault="00365471" w:rsidP="007256A6">
            <w:pPr>
              <w:spacing w:before="0" w:after="0" w:line="240" w:lineRule="auto"/>
              <w:rPr>
                <w:szCs w:val="24"/>
              </w:rPr>
            </w:pPr>
          </w:p>
        </w:tc>
        <w:tc>
          <w:tcPr>
            <w:tcW w:w="0" w:type="auto"/>
          </w:tcPr>
          <w:p w14:paraId="56F6DF28" w14:textId="77777777" w:rsidR="00365471" w:rsidRPr="00532C5D" w:rsidRDefault="00365471" w:rsidP="007256A6">
            <w:pPr>
              <w:spacing w:before="0" w:after="0" w:line="240" w:lineRule="auto"/>
              <w:rPr>
                <w:szCs w:val="24"/>
              </w:rPr>
            </w:pPr>
          </w:p>
        </w:tc>
        <w:tc>
          <w:tcPr>
            <w:tcW w:w="0" w:type="auto"/>
          </w:tcPr>
          <w:p w14:paraId="57DBECAE" w14:textId="77777777" w:rsidR="00365471" w:rsidRPr="00532C5D" w:rsidRDefault="00365471" w:rsidP="007256A6">
            <w:pPr>
              <w:spacing w:before="0" w:after="0" w:line="240" w:lineRule="auto"/>
              <w:rPr>
                <w:szCs w:val="24"/>
              </w:rPr>
            </w:pPr>
          </w:p>
        </w:tc>
        <w:tc>
          <w:tcPr>
            <w:tcW w:w="0" w:type="auto"/>
          </w:tcPr>
          <w:p w14:paraId="2B13AAC6" w14:textId="77777777" w:rsidR="00365471" w:rsidRPr="00532C5D" w:rsidRDefault="00365471" w:rsidP="007256A6">
            <w:pPr>
              <w:spacing w:before="0" w:after="0" w:line="240" w:lineRule="auto"/>
              <w:rPr>
                <w:szCs w:val="24"/>
              </w:rPr>
            </w:pPr>
          </w:p>
        </w:tc>
        <w:tc>
          <w:tcPr>
            <w:tcW w:w="0" w:type="auto"/>
          </w:tcPr>
          <w:p w14:paraId="2C8B466C" w14:textId="77777777" w:rsidR="00365471" w:rsidRPr="00532C5D" w:rsidRDefault="00365471" w:rsidP="007256A6">
            <w:pPr>
              <w:spacing w:before="0" w:after="0" w:line="240" w:lineRule="auto"/>
              <w:rPr>
                <w:szCs w:val="24"/>
              </w:rPr>
            </w:pPr>
          </w:p>
        </w:tc>
      </w:tr>
    </w:tbl>
    <w:p w14:paraId="2CF8E6E0" w14:textId="46856E1D" w:rsidR="00365471" w:rsidRPr="00532C5D" w:rsidRDefault="00365471" w:rsidP="007256A6">
      <w:pPr>
        <w:spacing w:before="0" w:after="0" w:line="240" w:lineRule="auto"/>
      </w:pPr>
      <w:r w:rsidRPr="00532C5D">
        <w:t xml:space="preserve">Distance de la parcelle à la maison ? </w:t>
      </w:r>
      <w:r w:rsidR="00000000">
        <w:rPr>
          <w:rFonts w:eastAsia="Times New Roman"/>
        </w:rPr>
        <w:pict w14:anchorId="2BA179B6">
          <v:shape id="_x0000_i1040" type="#_x0000_t75" style="width:39.5pt;height:12.5pt">
            <v:imagedata r:id="rId132" o:title=""/>
          </v:shape>
        </w:pict>
      </w:r>
    </w:p>
    <w:p w14:paraId="63BDE4C2" w14:textId="65285709" w:rsidR="00365471" w:rsidRPr="00532C5D" w:rsidRDefault="00365471" w:rsidP="007256A6">
      <w:pPr>
        <w:spacing w:before="0" w:after="0" w:line="240" w:lineRule="auto"/>
      </w:pPr>
      <w:r w:rsidRPr="00532C5D">
        <w:t xml:space="preserve">Superficie totale emblavée pendant la campagne 2020-2021 (en </w:t>
      </w:r>
      <w:proofErr w:type="gramStart"/>
      <w:r w:rsidRPr="00532C5D">
        <w:t xml:space="preserve">ha)   </w:t>
      </w:r>
      <w:proofErr w:type="gramEnd"/>
      <w:r w:rsidR="00000000">
        <w:rPr>
          <w:rFonts w:eastAsia="Times New Roman"/>
        </w:rPr>
        <w:pict w14:anchorId="6CC70299">
          <v:shape id="_x0000_i1041" type="#_x0000_t75" style="width:39.5pt;height:12.5pt">
            <v:imagedata r:id="rId132" o:title=""/>
          </v:shape>
        </w:pict>
      </w:r>
    </w:p>
    <w:p w14:paraId="06FDC7F6" w14:textId="77777777" w:rsidR="00365471" w:rsidRPr="00532C5D" w:rsidRDefault="00365471" w:rsidP="007256A6">
      <w:pPr>
        <w:spacing w:before="0" w:after="0" w:line="240" w:lineRule="auto"/>
        <w:rPr>
          <w:b/>
        </w:rPr>
      </w:pPr>
      <w:r w:rsidRPr="00532C5D">
        <w:t>Répartition de la superficie emblavée entre les cultures effectuées pendant la campagne 2017-2018</w:t>
      </w: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05"/>
        <w:gridCol w:w="488"/>
        <w:gridCol w:w="647"/>
        <w:gridCol w:w="874"/>
        <w:gridCol w:w="967"/>
        <w:gridCol w:w="1087"/>
        <w:gridCol w:w="401"/>
        <w:gridCol w:w="401"/>
        <w:gridCol w:w="401"/>
        <w:gridCol w:w="401"/>
      </w:tblGrid>
      <w:tr w:rsidR="00365471" w:rsidRPr="00532C5D" w14:paraId="4E119EBE" w14:textId="77777777" w:rsidTr="00751C9F">
        <w:trPr>
          <w:trHeight w:val="288"/>
        </w:trPr>
        <w:tc>
          <w:tcPr>
            <w:tcW w:w="0" w:type="auto"/>
            <w:vMerge w:val="restart"/>
          </w:tcPr>
          <w:p w14:paraId="50ECE7E8" w14:textId="77777777" w:rsidR="00365471" w:rsidRPr="00532C5D" w:rsidRDefault="00365471" w:rsidP="007256A6">
            <w:pPr>
              <w:spacing w:before="0" w:after="0" w:line="240" w:lineRule="auto"/>
              <w:rPr>
                <w:b/>
              </w:rPr>
            </w:pPr>
            <w:r w:rsidRPr="00532C5D">
              <w:rPr>
                <w:b/>
              </w:rPr>
              <w:t>Cultures</w:t>
            </w:r>
          </w:p>
        </w:tc>
        <w:tc>
          <w:tcPr>
            <w:tcW w:w="0" w:type="auto"/>
            <w:vMerge w:val="restart"/>
          </w:tcPr>
          <w:p w14:paraId="2B898A52" w14:textId="77777777" w:rsidR="00365471" w:rsidRPr="00532C5D" w:rsidRDefault="00365471" w:rsidP="007256A6">
            <w:pPr>
              <w:spacing w:before="0" w:after="0" w:line="240" w:lineRule="auto"/>
              <w:rPr>
                <w:b/>
              </w:rPr>
            </w:pPr>
            <w:r w:rsidRPr="00532C5D">
              <w:rPr>
                <w:b/>
              </w:rPr>
              <w:t xml:space="preserve">Riz </w:t>
            </w:r>
          </w:p>
        </w:tc>
        <w:tc>
          <w:tcPr>
            <w:tcW w:w="0" w:type="auto"/>
            <w:vMerge w:val="restart"/>
          </w:tcPr>
          <w:p w14:paraId="568C39DD" w14:textId="77777777" w:rsidR="00365471" w:rsidRPr="00532C5D" w:rsidRDefault="00365471" w:rsidP="007256A6">
            <w:pPr>
              <w:spacing w:before="0" w:after="0" w:line="240" w:lineRule="auto"/>
              <w:rPr>
                <w:b/>
              </w:rPr>
            </w:pPr>
            <w:r w:rsidRPr="00532C5D">
              <w:rPr>
                <w:b/>
              </w:rPr>
              <w:t xml:space="preserve">Maïs </w:t>
            </w:r>
          </w:p>
        </w:tc>
        <w:tc>
          <w:tcPr>
            <w:tcW w:w="0" w:type="auto"/>
            <w:vMerge w:val="restart"/>
          </w:tcPr>
          <w:p w14:paraId="5C94B776" w14:textId="77777777" w:rsidR="00365471" w:rsidRPr="00532C5D" w:rsidRDefault="00365471" w:rsidP="007256A6">
            <w:pPr>
              <w:spacing w:before="0" w:after="0" w:line="240" w:lineRule="auto"/>
              <w:rPr>
                <w:b/>
              </w:rPr>
            </w:pPr>
            <w:r w:rsidRPr="00532C5D">
              <w:rPr>
                <w:b/>
              </w:rPr>
              <w:t>Sorgho</w:t>
            </w:r>
          </w:p>
        </w:tc>
        <w:tc>
          <w:tcPr>
            <w:tcW w:w="0" w:type="auto"/>
            <w:vMerge w:val="restart"/>
          </w:tcPr>
          <w:p w14:paraId="504F2473" w14:textId="77777777" w:rsidR="00365471" w:rsidRPr="00532C5D" w:rsidRDefault="00365471" w:rsidP="007256A6">
            <w:pPr>
              <w:spacing w:before="0" w:after="0" w:line="240" w:lineRule="auto"/>
              <w:rPr>
                <w:b/>
              </w:rPr>
            </w:pPr>
            <w:proofErr w:type="gramStart"/>
            <w:r w:rsidRPr="00532C5D">
              <w:rPr>
                <w:b/>
              </w:rPr>
              <w:t>haricots</w:t>
            </w:r>
            <w:proofErr w:type="gramEnd"/>
          </w:p>
        </w:tc>
        <w:tc>
          <w:tcPr>
            <w:tcW w:w="0" w:type="auto"/>
            <w:vMerge w:val="restart"/>
            <w:shd w:val="clear" w:color="auto" w:fill="auto"/>
          </w:tcPr>
          <w:p w14:paraId="07362FEA" w14:textId="77777777" w:rsidR="00365471" w:rsidRPr="00532C5D" w:rsidRDefault="00365471" w:rsidP="007256A6">
            <w:pPr>
              <w:spacing w:before="0" w:after="0" w:line="240" w:lineRule="auto"/>
              <w:rPr>
                <w:b/>
              </w:rPr>
            </w:pPr>
            <w:r w:rsidRPr="00532C5D">
              <w:rPr>
                <w:b/>
              </w:rPr>
              <w:t xml:space="preserve">Arachide </w:t>
            </w:r>
          </w:p>
        </w:tc>
        <w:tc>
          <w:tcPr>
            <w:tcW w:w="0" w:type="auto"/>
            <w:gridSpan w:val="4"/>
            <w:shd w:val="clear" w:color="auto" w:fill="auto"/>
          </w:tcPr>
          <w:p w14:paraId="44D8D935" w14:textId="77777777" w:rsidR="00365471" w:rsidRPr="00532C5D" w:rsidRDefault="00365471" w:rsidP="007256A6">
            <w:pPr>
              <w:spacing w:before="0" w:after="0" w:line="240" w:lineRule="auto"/>
            </w:pPr>
            <w:r w:rsidRPr="00532C5D">
              <w:rPr>
                <w:b/>
              </w:rPr>
              <w:t>Autre (préciser)</w:t>
            </w:r>
          </w:p>
        </w:tc>
      </w:tr>
      <w:tr w:rsidR="00365471" w:rsidRPr="00532C5D" w14:paraId="5117C743" w14:textId="77777777" w:rsidTr="00751C9F">
        <w:trPr>
          <w:trHeight w:val="288"/>
        </w:trPr>
        <w:tc>
          <w:tcPr>
            <w:tcW w:w="0" w:type="auto"/>
            <w:vMerge/>
          </w:tcPr>
          <w:p w14:paraId="1503CCB9" w14:textId="77777777" w:rsidR="00365471" w:rsidRPr="00532C5D" w:rsidRDefault="00365471" w:rsidP="007256A6">
            <w:pPr>
              <w:spacing w:before="0" w:after="0" w:line="240" w:lineRule="auto"/>
            </w:pPr>
          </w:p>
        </w:tc>
        <w:tc>
          <w:tcPr>
            <w:tcW w:w="0" w:type="auto"/>
            <w:vMerge/>
          </w:tcPr>
          <w:p w14:paraId="4DD185AF" w14:textId="77777777" w:rsidR="00365471" w:rsidRPr="00532C5D" w:rsidRDefault="00365471" w:rsidP="007256A6">
            <w:pPr>
              <w:spacing w:before="0" w:after="0" w:line="240" w:lineRule="auto"/>
              <w:rPr>
                <w:b/>
              </w:rPr>
            </w:pPr>
          </w:p>
        </w:tc>
        <w:tc>
          <w:tcPr>
            <w:tcW w:w="0" w:type="auto"/>
            <w:vMerge/>
          </w:tcPr>
          <w:p w14:paraId="7A02786A" w14:textId="77777777" w:rsidR="00365471" w:rsidRPr="00532C5D" w:rsidRDefault="00365471" w:rsidP="007256A6">
            <w:pPr>
              <w:spacing w:before="0" w:after="0" w:line="240" w:lineRule="auto"/>
              <w:rPr>
                <w:b/>
              </w:rPr>
            </w:pPr>
          </w:p>
        </w:tc>
        <w:tc>
          <w:tcPr>
            <w:tcW w:w="0" w:type="auto"/>
            <w:vMerge/>
          </w:tcPr>
          <w:p w14:paraId="4BD285A6" w14:textId="77777777" w:rsidR="00365471" w:rsidRPr="00532C5D" w:rsidRDefault="00365471" w:rsidP="007256A6">
            <w:pPr>
              <w:spacing w:before="0" w:after="0" w:line="240" w:lineRule="auto"/>
              <w:rPr>
                <w:b/>
              </w:rPr>
            </w:pPr>
          </w:p>
        </w:tc>
        <w:tc>
          <w:tcPr>
            <w:tcW w:w="0" w:type="auto"/>
            <w:vMerge/>
          </w:tcPr>
          <w:p w14:paraId="665E16FB" w14:textId="77777777" w:rsidR="00365471" w:rsidRPr="00532C5D" w:rsidRDefault="00365471" w:rsidP="007256A6">
            <w:pPr>
              <w:spacing w:before="0" w:after="0" w:line="240" w:lineRule="auto"/>
              <w:rPr>
                <w:b/>
              </w:rPr>
            </w:pPr>
          </w:p>
        </w:tc>
        <w:tc>
          <w:tcPr>
            <w:tcW w:w="0" w:type="auto"/>
            <w:vMerge/>
            <w:shd w:val="clear" w:color="auto" w:fill="auto"/>
          </w:tcPr>
          <w:p w14:paraId="42A487AE" w14:textId="77777777" w:rsidR="00365471" w:rsidRPr="00532C5D" w:rsidRDefault="00365471" w:rsidP="007256A6">
            <w:pPr>
              <w:spacing w:before="0" w:after="0" w:line="240" w:lineRule="auto"/>
              <w:rPr>
                <w:b/>
              </w:rPr>
            </w:pPr>
          </w:p>
        </w:tc>
        <w:tc>
          <w:tcPr>
            <w:tcW w:w="0" w:type="auto"/>
            <w:shd w:val="clear" w:color="auto" w:fill="auto"/>
          </w:tcPr>
          <w:p w14:paraId="3CF5F8A6" w14:textId="77777777" w:rsidR="00365471" w:rsidRPr="00532C5D" w:rsidRDefault="00365471" w:rsidP="007256A6">
            <w:pPr>
              <w:spacing w:before="0" w:after="0" w:line="240" w:lineRule="auto"/>
              <w:rPr>
                <w:b/>
              </w:rPr>
            </w:pPr>
          </w:p>
        </w:tc>
        <w:tc>
          <w:tcPr>
            <w:tcW w:w="0" w:type="auto"/>
            <w:shd w:val="clear" w:color="auto" w:fill="auto"/>
          </w:tcPr>
          <w:p w14:paraId="4350DB5C" w14:textId="77777777" w:rsidR="00365471" w:rsidRPr="00532C5D" w:rsidRDefault="00365471" w:rsidP="007256A6">
            <w:pPr>
              <w:spacing w:before="0" w:after="0" w:line="240" w:lineRule="auto"/>
              <w:rPr>
                <w:b/>
              </w:rPr>
            </w:pPr>
          </w:p>
        </w:tc>
        <w:tc>
          <w:tcPr>
            <w:tcW w:w="0" w:type="auto"/>
            <w:shd w:val="clear" w:color="auto" w:fill="auto"/>
          </w:tcPr>
          <w:p w14:paraId="0FFC3736" w14:textId="77777777" w:rsidR="00365471" w:rsidRPr="00532C5D" w:rsidRDefault="00365471" w:rsidP="007256A6">
            <w:pPr>
              <w:spacing w:before="0" w:after="0" w:line="240" w:lineRule="auto"/>
              <w:rPr>
                <w:b/>
              </w:rPr>
            </w:pPr>
          </w:p>
        </w:tc>
        <w:tc>
          <w:tcPr>
            <w:tcW w:w="0" w:type="auto"/>
            <w:shd w:val="clear" w:color="auto" w:fill="auto"/>
          </w:tcPr>
          <w:p w14:paraId="59DEBD7A" w14:textId="77777777" w:rsidR="00365471" w:rsidRPr="00532C5D" w:rsidRDefault="00365471" w:rsidP="007256A6">
            <w:pPr>
              <w:spacing w:before="0" w:after="0" w:line="240" w:lineRule="auto"/>
              <w:rPr>
                <w:b/>
              </w:rPr>
            </w:pPr>
          </w:p>
        </w:tc>
      </w:tr>
      <w:tr w:rsidR="00365471" w:rsidRPr="00532C5D" w14:paraId="3ACD26C7" w14:textId="77777777" w:rsidTr="00751C9F">
        <w:trPr>
          <w:trHeight w:val="60"/>
        </w:trPr>
        <w:tc>
          <w:tcPr>
            <w:tcW w:w="0" w:type="auto"/>
          </w:tcPr>
          <w:p w14:paraId="18443C4B" w14:textId="77777777" w:rsidR="00365471" w:rsidRPr="00532C5D" w:rsidRDefault="00365471" w:rsidP="007256A6">
            <w:pPr>
              <w:spacing w:before="0" w:after="0" w:line="240" w:lineRule="auto"/>
            </w:pPr>
            <w:r w:rsidRPr="00532C5D">
              <w:t>Superficie (ha)</w:t>
            </w:r>
          </w:p>
        </w:tc>
        <w:tc>
          <w:tcPr>
            <w:tcW w:w="0" w:type="auto"/>
          </w:tcPr>
          <w:p w14:paraId="0CC9D2C1" w14:textId="77777777" w:rsidR="00365471" w:rsidRPr="00532C5D" w:rsidRDefault="00365471" w:rsidP="007256A6">
            <w:pPr>
              <w:spacing w:before="0" w:after="0" w:line="240" w:lineRule="auto"/>
            </w:pPr>
          </w:p>
        </w:tc>
        <w:tc>
          <w:tcPr>
            <w:tcW w:w="0" w:type="auto"/>
          </w:tcPr>
          <w:p w14:paraId="35A6F0DC" w14:textId="77777777" w:rsidR="00365471" w:rsidRPr="00532C5D" w:rsidRDefault="00365471" w:rsidP="007256A6">
            <w:pPr>
              <w:spacing w:before="0" w:after="0" w:line="240" w:lineRule="auto"/>
            </w:pPr>
          </w:p>
        </w:tc>
        <w:tc>
          <w:tcPr>
            <w:tcW w:w="0" w:type="auto"/>
          </w:tcPr>
          <w:p w14:paraId="6072EAFB" w14:textId="77777777" w:rsidR="00365471" w:rsidRPr="00532C5D" w:rsidRDefault="00365471" w:rsidP="007256A6">
            <w:pPr>
              <w:spacing w:before="0" w:after="0" w:line="240" w:lineRule="auto"/>
            </w:pPr>
          </w:p>
        </w:tc>
        <w:tc>
          <w:tcPr>
            <w:tcW w:w="0" w:type="auto"/>
          </w:tcPr>
          <w:p w14:paraId="33AD8ED4" w14:textId="77777777" w:rsidR="00365471" w:rsidRPr="00532C5D" w:rsidRDefault="00365471" w:rsidP="007256A6">
            <w:pPr>
              <w:spacing w:before="0" w:after="0" w:line="240" w:lineRule="auto"/>
            </w:pPr>
          </w:p>
        </w:tc>
        <w:tc>
          <w:tcPr>
            <w:tcW w:w="0" w:type="auto"/>
            <w:shd w:val="clear" w:color="auto" w:fill="auto"/>
          </w:tcPr>
          <w:p w14:paraId="244D2738" w14:textId="77777777" w:rsidR="00365471" w:rsidRPr="00532C5D" w:rsidRDefault="00365471" w:rsidP="007256A6">
            <w:pPr>
              <w:spacing w:before="0" w:after="0" w:line="240" w:lineRule="auto"/>
            </w:pPr>
          </w:p>
        </w:tc>
        <w:tc>
          <w:tcPr>
            <w:tcW w:w="0" w:type="auto"/>
            <w:shd w:val="clear" w:color="auto" w:fill="auto"/>
          </w:tcPr>
          <w:p w14:paraId="3EE65EC5" w14:textId="77777777" w:rsidR="00365471" w:rsidRPr="00532C5D" w:rsidRDefault="00365471" w:rsidP="007256A6">
            <w:pPr>
              <w:spacing w:before="0" w:after="0" w:line="240" w:lineRule="auto"/>
            </w:pPr>
          </w:p>
        </w:tc>
        <w:tc>
          <w:tcPr>
            <w:tcW w:w="0" w:type="auto"/>
          </w:tcPr>
          <w:p w14:paraId="26CE73B9" w14:textId="77777777" w:rsidR="00365471" w:rsidRPr="00532C5D" w:rsidRDefault="00365471" w:rsidP="007256A6">
            <w:pPr>
              <w:spacing w:before="0" w:after="0" w:line="240" w:lineRule="auto"/>
            </w:pPr>
          </w:p>
        </w:tc>
        <w:tc>
          <w:tcPr>
            <w:tcW w:w="0" w:type="auto"/>
          </w:tcPr>
          <w:p w14:paraId="593A56F9" w14:textId="77777777" w:rsidR="00365471" w:rsidRPr="00532C5D" w:rsidRDefault="00365471" w:rsidP="007256A6">
            <w:pPr>
              <w:spacing w:before="0" w:after="0" w:line="240" w:lineRule="auto"/>
            </w:pPr>
          </w:p>
        </w:tc>
        <w:tc>
          <w:tcPr>
            <w:tcW w:w="0" w:type="auto"/>
          </w:tcPr>
          <w:p w14:paraId="2E277556" w14:textId="77777777" w:rsidR="00365471" w:rsidRPr="00532C5D" w:rsidRDefault="00365471" w:rsidP="007256A6">
            <w:pPr>
              <w:spacing w:before="0" w:after="0" w:line="240" w:lineRule="auto"/>
            </w:pPr>
          </w:p>
        </w:tc>
      </w:tr>
      <w:tr w:rsidR="00365471" w:rsidRPr="00532C5D" w14:paraId="1437E7E6" w14:textId="77777777" w:rsidTr="00751C9F">
        <w:trPr>
          <w:trHeight w:val="450"/>
        </w:trPr>
        <w:tc>
          <w:tcPr>
            <w:tcW w:w="0" w:type="auto"/>
          </w:tcPr>
          <w:p w14:paraId="6B558585" w14:textId="77777777" w:rsidR="00365471" w:rsidRPr="00532C5D" w:rsidRDefault="00365471" w:rsidP="007256A6">
            <w:pPr>
              <w:spacing w:before="0" w:after="0" w:line="240" w:lineRule="auto"/>
            </w:pPr>
            <w:r w:rsidRPr="00532C5D">
              <w:t>Si association, précisez la culture associée ?</w:t>
            </w:r>
          </w:p>
        </w:tc>
        <w:tc>
          <w:tcPr>
            <w:tcW w:w="0" w:type="auto"/>
          </w:tcPr>
          <w:p w14:paraId="4AF0285E" w14:textId="77777777" w:rsidR="00365471" w:rsidRPr="00532C5D" w:rsidRDefault="00365471" w:rsidP="007256A6">
            <w:pPr>
              <w:spacing w:before="0" w:after="0" w:line="240" w:lineRule="auto"/>
            </w:pPr>
          </w:p>
        </w:tc>
        <w:tc>
          <w:tcPr>
            <w:tcW w:w="0" w:type="auto"/>
          </w:tcPr>
          <w:p w14:paraId="7A496B19" w14:textId="77777777" w:rsidR="00365471" w:rsidRPr="00532C5D" w:rsidRDefault="00365471" w:rsidP="007256A6">
            <w:pPr>
              <w:spacing w:before="0" w:after="0" w:line="240" w:lineRule="auto"/>
            </w:pPr>
          </w:p>
        </w:tc>
        <w:tc>
          <w:tcPr>
            <w:tcW w:w="0" w:type="auto"/>
          </w:tcPr>
          <w:p w14:paraId="6D9E8CD3" w14:textId="77777777" w:rsidR="00365471" w:rsidRPr="00532C5D" w:rsidRDefault="00365471" w:rsidP="007256A6">
            <w:pPr>
              <w:spacing w:before="0" w:after="0" w:line="240" w:lineRule="auto"/>
            </w:pPr>
          </w:p>
        </w:tc>
        <w:tc>
          <w:tcPr>
            <w:tcW w:w="0" w:type="auto"/>
          </w:tcPr>
          <w:p w14:paraId="768D6679" w14:textId="77777777" w:rsidR="00365471" w:rsidRPr="00532C5D" w:rsidRDefault="00365471" w:rsidP="007256A6">
            <w:pPr>
              <w:spacing w:before="0" w:after="0" w:line="240" w:lineRule="auto"/>
            </w:pPr>
          </w:p>
        </w:tc>
        <w:tc>
          <w:tcPr>
            <w:tcW w:w="0" w:type="auto"/>
            <w:shd w:val="clear" w:color="auto" w:fill="auto"/>
          </w:tcPr>
          <w:p w14:paraId="29A1187C" w14:textId="77777777" w:rsidR="00365471" w:rsidRPr="00532C5D" w:rsidRDefault="00365471" w:rsidP="007256A6">
            <w:pPr>
              <w:spacing w:before="0" w:after="0" w:line="240" w:lineRule="auto"/>
            </w:pPr>
          </w:p>
        </w:tc>
        <w:tc>
          <w:tcPr>
            <w:tcW w:w="0" w:type="auto"/>
            <w:shd w:val="clear" w:color="auto" w:fill="auto"/>
          </w:tcPr>
          <w:p w14:paraId="24350F83" w14:textId="77777777" w:rsidR="00365471" w:rsidRPr="00532C5D" w:rsidRDefault="00365471" w:rsidP="007256A6">
            <w:pPr>
              <w:spacing w:before="0" w:after="0" w:line="240" w:lineRule="auto"/>
            </w:pPr>
          </w:p>
        </w:tc>
        <w:tc>
          <w:tcPr>
            <w:tcW w:w="0" w:type="auto"/>
          </w:tcPr>
          <w:p w14:paraId="22A0CC7D" w14:textId="77777777" w:rsidR="00365471" w:rsidRPr="00532C5D" w:rsidRDefault="00365471" w:rsidP="007256A6">
            <w:pPr>
              <w:spacing w:before="0" w:after="0" w:line="240" w:lineRule="auto"/>
            </w:pPr>
          </w:p>
        </w:tc>
        <w:tc>
          <w:tcPr>
            <w:tcW w:w="0" w:type="auto"/>
          </w:tcPr>
          <w:p w14:paraId="0DD19E39" w14:textId="77777777" w:rsidR="00365471" w:rsidRPr="00532C5D" w:rsidRDefault="00365471" w:rsidP="007256A6">
            <w:pPr>
              <w:spacing w:before="0" w:after="0" w:line="240" w:lineRule="auto"/>
            </w:pPr>
          </w:p>
        </w:tc>
        <w:tc>
          <w:tcPr>
            <w:tcW w:w="0" w:type="auto"/>
          </w:tcPr>
          <w:p w14:paraId="3DAF96C5" w14:textId="77777777" w:rsidR="00365471" w:rsidRPr="00532C5D" w:rsidRDefault="00365471" w:rsidP="007256A6">
            <w:pPr>
              <w:spacing w:before="0" w:after="0" w:line="240" w:lineRule="auto"/>
            </w:pPr>
          </w:p>
        </w:tc>
      </w:tr>
    </w:tbl>
    <w:p w14:paraId="3FC81E59" w14:textId="77777777" w:rsidR="00365471" w:rsidRPr="00532C5D" w:rsidRDefault="00365471" w:rsidP="007256A6">
      <w:pPr>
        <w:spacing w:before="0" w:after="0" w:line="240" w:lineRule="auto"/>
        <w:rPr>
          <w:b/>
        </w:rPr>
      </w:pPr>
    </w:p>
    <w:p w14:paraId="7B411438" w14:textId="77777777" w:rsidR="00365471" w:rsidRPr="00532C5D" w:rsidRDefault="00365471" w:rsidP="007256A6">
      <w:pPr>
        <w:spacing w:before="0" w:after="0" w:line="240" w:lineRule="auto"/>
        <w:rPr>
          <w:color w:val="000000"/>
        </w:rPr>
      </w:pPr>
      <w:r w:rsidRPr="00532C5D">
        <w:rPr>
          <w:color w:val="000000"/>
        </w:rPr>
        <w:t xml:space="preserve">Quelle est le type d’exploitation ? </w:t>
      </w:r>
      <w:proofErr w:type="spellStart"/>
      <w:r w:rsidRPr="00532C5D">
        <w:rPr>
          <w:color w:val="000000"/>
        </w:rPr>
        <w:t>Individuelle</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Collective</w:t>
      </w:r>
      <w:proofErr w:type="spellEnd"/>
      <w:r w:rsidRPr="00532C5D">
        <w:rPr>
          <w:color w:val="000000"/>
        </w:rPr>
        <w:t>/</w:t>
      </w:r>
      <w:proofErr w:type="spellStart"/>
      <w:r w:rsidRPr="00532C5D">
        <w:rPr>
          <w:color w:val="000000"/>
        </w:rPr>
        <w:t>familiale</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Exploitation</w:t>
      </w:r>
      <w:proofErr w:type="spellEnd"/>
      <w:r w:rsidRPr="00532C5D">
        <w:rPr>
          <w:color w:val="000000"/>
        </w:rPr>
        <w:t xml:space="preserve"> de forme sociétaire </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0AB1AB06" w14:textId="77777777" w:rsidR="00365471" w:rsidRPr="00532C5D" w:rsidRDefault="00365471" w:rsidP="007256A6">
      <w:pPr>
        <w:spacing w:before="0" w:after="0" w:line="240" w:lineRule="auto"/>
      </w:pPr>
      <w:proofErr w:type="gramStart"/>
      <w:r w:rsidRPr="00532C5D">
        <w:t>si</w:t>
      </w:r>
      <w:proofErr w:type="gramEnd"/>
      <w:r w:rsidRPr="00532C5D">
        <w:t xml:space="preserve"> </w:t>
      </w:r>
      <w:proofErr w:type="gramStart"/>
      <w:r w:rsidRPr="00532C5D">
        <w:t>sociétaire,  Groupement</w:t>
      </w:r>
      <w:proofErr w:type="gramEnd"/>
      <w:r w:rsidRPr="00532C5D">
        <w:t xml:space="preserve"> </w:t>
      </w:r>
      <w:proofErr w:type="spellStart"/>
      <w:r w:rsidRPr="00532C5D">
        <w:t>agricole</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Coopérative</w:t>
      </w:r>
      <w:proofErr w:type="spellEnd"/>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5CFAB043" w14:textId="77777777" w:rsidR="00365471" w:rsidRPr="00532C5D" w:rsidRDefault="00365471" w:rsidP="007256A6">
      <w:pPr>
        <w:spacing w:before="0" w:after="0" w:line="240" w:lineRule="auto"/>
        <w:rPr>
          <w:b/>
        </w:rPr>
      </w:pPr>
      <w:r w:rsidRPr="00532C5D">
        <w:rPr>
          <w:b/>
        </w:rPr>
        <w:t xml:space="preserve">B.2 Mode d’accès à la terre </w:t>
      </w:r>
    </w:p>
    <w:p w14:paraId="1848E531" w14:textId="77777777" w:rsidR="00365471" w:rsidRPr="00532C5D" w:rsidRDefault="00365471" w:rsidP="007256A6">
      <w:pPr>
        <w:spacing w:before="0" w:after="0" w:line="240" w:lineRule="auto"/>
      </w:pPr>
      <w:r w:rsidRPr="00532C5D">
        <w:t>Comment avez-vous acquis ces champs ? Achat</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Location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Héritage</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roofErr w:type="spellStart"/>
      <w:r w:rsidRPr="00532C5D">
        <w:rPr>
          <w:lang w:val="fr-BE"/>
        </w:rPr>
        <w:t>Don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lang w:val="fr-BE"/>
        </w:rPr>
        <w:t>Emprunt</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lang w:val="fr-BE"/>
        </w:rPr>
        <w:t>Libre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lang w:val="fr-BE"/>
        </w:rPr>
        <w:t>Autres</w:t>
      </w:r>
      <w:proofErr w:type="spellEnd"/>
      <w:r w:rsidRPr="00532C5D">
        <w:rPr>
          <w:lang w:val="fr-BE"/>
        </w:rPr>
        <w:t xml:space="preserve"> à préciser_____________</w:t>
      </w:r>
    </w:p>
    <w:p w14:paraId="3F8D3D07" w14:textId="1FF75520" w:rsidR="00365471" w:rsidRPr="00532C5D" w:rsidRDefault="00365471" w:rsidP="007256A6">
      <w:pPr>
        <w:spacing w:before="0" w:after="0" w:line="240" w:lineRule="auto"/>
      </w:pPr>
      <w:r w:rsidRPr="00532C5D">
        <w:t>Si location, combien payez-vous par mois ou par an ?</w:t>
      </w:r>
      <w:r w:rsidR="00000000">
        <w:rPr>
          <w:rFonts w:eastAsia="Times New Roman"/>
          <w:color w:val="000000"/>
        </w:rPr>
        <w:pict w14:anchorId="29BB8C5D">
          <v:shape id="_x0000_i1042" type="#_x0000_t75" style="width:39.5pt;height:12.5pt">
            <v:imagedata r:id="rId132" o:title=""/>
          </v:shape>
        </w:pict>
      </w:r>
    </w:p>
    <w:p w14:paraId="286B002C" w14:textId="77777777" w:rsidR="00365471" w:rsidRPr="00532C5D" w:rsidRDefault="00365471" w:rsidP="007256A6">
      <w:pPr>
        <w:spacing w:before="0" w:after="0" w:line="240" w:lineRule="auto"/>
        <w:rPr>
          <w:color w:val="000000"/>
        </w:rPr>
      </w:pPr>
      <w:r w:rsidRPr="00532C5D">
        <w:rPr>
          <w:color w:val="000000"/>
        </w:rPr>
        <w:t xml:space="preserve">Il est facile de trouver une terre à acheter ? </w:t>
      </w:r>
      <w:r w:rsidRPr="00532C5D">
        <w:t>Oui</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Non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2BF26E87" w14:textId="77777777" w:rsidR="00365471" w:rsidRPr="00532C5D" w:rsidRDefault="00365471" w:rsidP="007256A6">
      <w:pPr>
        <w:spacing w:before="0" w:after="0" w:line="240" w:lineRule="auto"/>
        <w:rPr>
          <w:color w:val="000000"/>
        </w:rPr>
      </w:pPr>
      <w:r w:rsidRPr="00532C5D">
        <w:rPr>
          <w:color w:val="000000"/>
        </w:rPr>
        <w:t xml:space="preserve">Si </w:t>
      </w:r>
      <w:proofErr w:type="gramStart"/>
      <w:r w:rsidRPr="00532C5D">
        <w:rPr>
          <w:color w:val="000000"/>
        </w:rPr>
        <w:t>oui  les</w:t>
      </w:r>
      <w:proofErr w:type="gramEnd"/>
      <w:r w:rsidRPr="00532C5D">
        <w:rPr>
          <w:color w:val="000000"/>
        </w:rPr>
        <w:t xml:space="preserve"> raisons : Prix bas</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Sécurité foncière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Terre </w:t>
      </w:r>
      <w:proofErr w:type="spellStart"/>
      <w:r w:rsidRPr="00532C5D">
        <w:rPr>
          <w:color w:val="000000"/>
        </w:rPr>
        <w:t>disponible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autres</w:t>
      </w:r>
      <w:proofErr w:type="spellEnd"/>
      <w:r w:rsidRPr="00532C5D">
        <w:rPr>
          <w:color w:val="000000"/>
        </w:rPr>
        <w:t>………</w:t>
      </w:r>
    </w:p>
    <w:p w14:paraId="0E870305" w14:textId="77777777" w:rsidR="00365471" w:rsidRPr="00532C5D" w:rsidRDefault="00365471" w:rsidP="007256A6">
      <w:pPr>
        <w:spacing w:before="0" w:after="0" w:line="240" w:lineRule="auto"/>
      </w:pPr>
      <w:r w:rsidRPr="00532C5D">
        <w:t xml:space="preserve">Si </w:t>
      </w:r>
      <w:proofErr w:type="gramStart"/>
      <w:r w:rsidRPr="00532C5D">
        <w:t>non,  les</w:t>
      </w:r>
      <w:proofErr w:type="gramEnd"/>
      <w:r w:rsidRPr="00532C5D">
        <w:t xml:space="preserve"> obstacles : votre état civil</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le genre, prix élevé</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indisponibilité des terres</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Votre origine</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autres………………</w:t>
      </w:r>
    </w:p>
    <w:p w14:paraId="6C8B7F5A" w14:textId="77777777" w:rsidR="00365471" w:rsidRPr="00532C5D" w:rsidRDefault="00365471" w:rsidP="007256A6">
      <w:pPr>
        <w:spacing w:before="0" w:after="0" w:line="240" w:lineRule="auto"/>
      </w:pPr>
      <w:r w:rsidRPr="00532C5D">
        <w:t>Si vous avez la possibilité d’acheter un champ c’est pour y cultiver quoi ? Maïs</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b/>
        <w:t>Sorgho</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haricots</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b/>
        <w:t xml:space="preserve">    Arachide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Autres (à </w:t>
      </w:r>
      <w:proofErr w:type="gramStart"/>
      <w:r w:rsidRPr="00532C5D">
        <w:t>préciser)…</w:t>
      </w:r>
      <w:proofErr w:type="gramEnd"/>
      <w:r w:rsidRPr="00532C5D">
        <w:t>……………………………</w:t>
      </w:r>
    </w:p>
    <w:p w14:paraId="3EA183CD" w14:textId="77777777" w:rsidR="00365471" w:rsidRPr="00532C5D" w:rsidRDefault="00365471" w:rsidP="007256A6">
      <w:pPr>
        <w:spacing w:before="0" w:after="0" w:line="240" w:lineRule="auto"/>
      </w:pPr>
      <w:r w:rsidRPr="00532C5D">
        <w:t xml:space="preserve">Justifier votre choix : </w:t>
      </w:r>
      <w:proofErr w:type="spellStart"/>
      <w:r w:rsidRPr="00532C5D">
        <w:t>Rentable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Coût</w:t>
      </w:r>
      <w:proofErr w:type="spellEnd"/>
      <w:r w:rsidRPr="00532C5D">
        <w:t xml:space="preserve"> de production </w:t>
      </w:r>
      <w:proofErr w:type="spellStart"/>
      <w:r w:rsidRPr="00532C5D">
        <w:t>bas</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Moins</w:t>
      </w:r>
      <w:proofErr w:type="spellEnd"/>
      <w:r w:rsidRPr="00532C5D">
        <w:t xml:space="preserve"> d’exigence technique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Autosubsistance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Accès facile au marché</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Autres………………………………….</w:t>
      </w:r>
    </w:p>
    <w:p w14:paraId="554A1CB9" w14:textId="77777777" w:rsidR="00365471" w:rsidRPr="00532C5D" w:rsidRDefault="00365471" w:rsidP="007256A6">
      <w:pPr>
        <w:spacing w:before="0" w:after="0" w:line="240" w:lineRule="auto"/>
        <w:rPr>
          <w:color w:val="000000"/>
        </w:rPr>
      </w:pPr>
      <w:r w:rsidRPr="00532C5D">
        <w:rPr>
          <w:b/>
          <w:bCs/>
          <w:iCs/>
          <w:color w:val="000000"/>
        </w:rPr>
        <w:t>B.3 Équipements</w:t>
      </w:r>
    </w:p>
    <w:p w14:paraId="173CC977" w14:textId="77777777" w:rsidR="00365471" w:rsidRPr="00532C5D" w:rsidRDefault="00365471" w:rsidP="007256A6">
      <w:pPr>
        <w:spacing w:before="0" w:after="0" w:line="240" w:lineRule="auto"/>
      </w:pPr>
      <w:r w:rsidRPr="00532C5D">
        <w:lastRenderedPageBreak/>
        <w:t>Type d’équipement agricole ?</w:t>
      </w:r>
    </w:p>
    <w:tbl>
      <w:tblPr>
        <w:tblStyle w:val="Grilledutableau"/>
        <w:tblW w:w="1929" w:type="dxa"/>
        <w:tblLook w:val="04A0" w:firstRow="1" w:lastRow="0" w:firstColumn="1" w:lastColumn="0" w:noHBand="0" w:noVBand="1"/>
      </w:tblPr>
      <w:tblGrid>
        <w:gridCol w:w="1453"/>
        <w:gridCol w:w="985"/>
        <w:gridCol w:w="1441"/>
        <w:gridCol w:w="789"/>
        <w:gridCol w:w="933"/>
        <w:gridCol w:w="1349"/>
        <w:gridCol w:w="906"/>
        <w:gridCol w:w="1206"/>
      </w:tblGrid>
      <w:tr w:rsidR="00365471" w:rsidRPr="00532C5D" w14:paraId="3B15A37D" w14:textId="77777777" w:rsidTr="00751C9F">
        <w:trPr>
          <w:trHeight w:val="1133"/>
        </w:trPr>
        <w:tc>
          <w:tcPr>
            <w:tcW w:w="0" w:type="auto"/>
          </w:tcPr>
          <w:p w14:paraId="12098F0F" w14:textId="77777777" w:rsidR="00365471" w:rsidRPr="00532C5D" w:rsidRDefault="00365471" w:rsidP="007256A6">
            <w:pPr>
              <w:spacing w:before="0" w:after="0" w:line="240" w:lineRule="auto"/>
              <w:rPr>
                <w:szCs w:val="24"/>
              </w:rPr>
            </w:pPr>
            <w:r w:rsidRPr="00532C5D">
              <w:rPr>
                <w:szCs w:val="24"/>
              </w:rPr>
              <w:t xml:space="preserve">Type de matériels </w:t>
            </w:r>
          </w:p>
        </w:tc>
        <w:tc>
          <w:tcPr>
            <w:tcW w:w="0" w:type="auto"/>
          </w:tcPr>
          <w:p w14:paraId="13C1E81A" w14:textId="77777777" w:rsidR="00365471" w:rsidRPr="00532C5D" w:rsidRDefault="00365471" w:rsidP="007256A6">
            <w:pPr>
              <w:spacing w:before="0" w:after="0" w:line="240" w:lineRule="auto"/>
              <w:rPr>
                <w:szCs w:val="24"/>
              </w:rPr>
            </w:pPr>
            <w:r w:rsidRPr="00532C5D">
              <w:rPr>
                <w:szCs w:val="24"/>
              </w:rPr>
              <w:t xml:space="preserve">Nombre </w:t>
            </w:r>
          </w:p>
        </w:tc>
        <w:tc>
          <w:tcPr>
            <w:tcW w:w="0" w:type="auto"/>
          </w:tcPr>
          <w:p w14:paraId="10F1E306" w14:textId="77777777" w:rsidR="00365471" w:rsidRPr="00532C5D" w:rsidRDefault="00365471" w:rsidP="007256A6">
            <w:pPr>
              <w:spacing w:before="0" w:after="0" w:line="240" w:lineRule="auto"/>
              <w:rPr>
                <w:szCs w:val="24"/>
              </w:rPr>
            </w:pPr>
            <w:r w:rsidRPr="00532C5D">
              <w:rPr>
                <w:color w:val="000000"/>
                <w:szCs w:val="24"/>
              </w:rPr>
              <w:t>Mode d’acquisition (achat ou location)</w:t>
            </w:r>
          </w:p>
        </w:tc>
        <w:tc>
          <w:tcPr>
            <w:tcW w:w="0" w:type="auto"/>
          </w:tcPr>
          <w:p w14:paraId="2A9F0BC9" w14:textId="77777777" w:rsidR="00365471" w:rsidRPr="00532C5D" w:rsidRDefault="00365471" w:rsidP="007256A6">
            <w:pPr>
              <w:spacing w:before="0" w:after="0" w:line="240" w:lineRule="auto"/>
              <w:rPr>
                <w:szCs w:val="24"/>
              </w:rPr>
            </w:pPr>
            <w:r w:rsidRPr="00532C5D">
              <w:rPr>
                <w:color w:val="000000"/>
                <w:szCs w:val="24"/>
              </w:rPr>
              <w:t>Durée de vie</w:t>
            </w:r>
          </w:p>
        </w:tc>
        <w:tc>
          <w:tcPr>
            <w:tcW w:w="0" w:type="auto"/>
          </w:tcPr>
          <w:p w14:paraId="3293F71C" w14:textId="77777777" w:rsidR="00365471" w:rsidRPr="00532C5D" w:rsidRDefault="00365471" w:rsidP="007256A6">
            <w:pPr>
              <w:spacing w:before="0" w:after="0" w:line="240" w:lineRule="auto"/>
              <w:rPr>
                <w:color w:val="000000"/>
                <w:szCs w:val="24"/>
              </w:rPr>
            </w:pPr>
            <w:r w:rsidRPr="00532C5D">
              <w:rPr>
                <w:color w:val="000000"/>
                <w:szCs w:val="24"/>
              </w:rPr>
              <w:t>Prix unitaire</w:t>
            </w:r>
          </w:p>
        </w:tc>
        <w:tc>
          <w:tcPr>
            <w:tcW w:w="0" w:type="auto"/>
          </w:tcPr>
          <w:p w14:paraId="717BC5E2" w14:textId="77777777" w:rsidR="00365471" w:rsidRPr="00532C5D" w:rsidRDefault="00365471" w:rsidP="007256A6">
            <w:pPr>
              <w:spacing w:before="0" w:after="0" w:line="240" w:lineRule="auto"/>
              <w:rPr>
                <w:szCs w:val="24"/>
              </w:rPr>
            </w:pPr>
            <w:r w:rsidRPr="00532C5D">
              <w:rPr>
                <w:color w:val="000000"/>
                <w:szCs w:val="24"/>
              </w:rPr>
              <w:t>Durée d’utilisation</w:t>
            </w:r>
          </w:p>
        </w:tc>
        <w:tc>
          <w:tcPr>
            <w:tcW w:w="0" w:type="auto"/>
          </w:tcPr>
          <w:p w14:paraId="346371B4" w14:textId="77777777" w:rsidR="00365471" w:rsidRPr="00532C5D" w:rsidRDefault="00365471" w:rsidP="007256A6">
            <w:pPr>
              <w:spacing w:before="0" w:after="0" w:line="240" w:lineRule="auto"/>
              <w:rPr>
                <w:szCs w:val="24"/>
              </w:rPr>
            </w:pPr>
            <w:r w:rsidRPr="00532C5D">
              <w:rPr>
                <w:color w:val="000000"/>
                <w:szCs w:val="24"/>
              </w:rPr>
              <w:t>Lieu d’achat</w:t>
            </w:r>
          </w:p>
        </w:tc>
        <w:tc>
          <w:tcPr>
            <w:tcW w:w="0" w:type="auto"/>
          </w:tcPr>
          <w:p w14:paraId="660DD0F1" w14:textId="77777777" w:rsidR="00365471" w:rsidRPr="00532C5D" w:rsidRDefault="00365471" w:rsidP="007256A6">
            <w:pPr>
              <w:spacing w:before="0" w:after="0" w:line="240" w:lineRule="auto"/>
              <w:rPr>
                <w:szCs w:val="24"/>
              </w:rPr>
            </w:pPr>
            <w:r w:rsidRPr="00532C5D">
              <w:rPr>
                <w:color w:val="000000"/>
                <w:szCs w:val="24"/>
              </w:rPr>
              <w:t>Utilisation : sarclage labour, repiquage récolte ?</w:t>
            </w:r>
          </w:p>
        </w:tc>
      </w:tr>
      <w:tr w:rsidR="00365471" w:rsidRPr="00532C5D" w14:paraId="048B0586" w14:textId="77777777" w:rsidTr="00751C9F">
        <w:trPr>
          <w:trHeight w:val="99"/>
        </w:trPr>
        <w:tc>
          <w:tcPr>
            <w:tcW w:w="0" w:type="auto"/>
          </w:tcPr>
          <w:p w14:paraId="482DC881" w14:textId="77777777" w:rsidR="00365471" w:rsidRPr="00532C5D" w:rsidRDefault="00365471" w:rsidP="007256A6">
            <w:pPr>
              <w:spacing w:before="0" w:after="0" w:line="240" w:lineRule="auto"/>
              <w:rPr>
                <w:szCs w:val="24"/>
              </w:rPr>
            </w:pPr>
            <w:r w:rsidRPr="00532C5D">
              <w:rPr>
                <w:color w:val="000000"/>
                <w:szCs w:val="24"/>
              </w:rPr>
              <w:t>Tracteur</w:t>
            </w:r>
          </w:p>
        </w:tc>
        <w:tc>
          <w:tcPr>
            <w:tcW w:w="0" w:type="auto"/>
          </w:tcPr>
          <w:p w14:paraId="1F71CB64" w14:textId="77777777" w:rsidR="00365471" w:rsidRPr="00532C5D" w:rsidRDefault="00365471" w:rsidP="007256A6">
            <w:pPr>
              <w:spacing w:before="0" w:after="0" w:line="240" w:lineRule="auto"/>
              <w:rPr>
                <w:szCs w:val="24"/>
              </w:rPr>
            </w:pPr>
          </w:p>
        </w:tc>
        <w:tc>
          <w:tcPr>
            <w:tcW w:w="0" w:type="auto"/>
          </w:tcPr>
          <w:p w14:paraId="6B947C97" w14:textId="77777777" w:rsidR="00365471" w:rsidRPr="00532C5D" w:rsidRDefault="00365471" w:rsidP="007256A6">
            <w:pPr>
              <w:spacing w:before="0" w:after="0" w:line="240" w:lineRule="auto"/>
              <w:rPr>
                <w:szCs w:val="24"/>
              </w:rPr>
            </w:pPr>
          </w:p>
        </w:tc>
        <w:tc>
          <w:tcPr>
            <w:tcW w:w="0" w:type="auto"/>
          </w:tcPr>
          <w:p w14:paraId="3A7C8EB6" w14:textId="77777777" w:rsidR="00365471" w:rsidRPr="00532C5D" w:rsidRDefault="00365471" w:rsidP="007256A6">
            <w:pPr>
              <w:spacing w:before="0" w:after="0" w:line="240" w:lineRule="auto"/>
              <w:rPr>
                <w:szCs w:val="24"/>
              </w:rPr>
            </w:pPr>
          </w:p>
        </w:tc>
        <w:tc>
          <w:tcPr>
            <w:tcW w:w="0" w:type="auto"/>
          </w:tcPr>
          <w:p w14:paraId="577BBEA6" w14:textId="77777777" w:rsidR="00365471" w:rsidRPr="00532C5D" w:rsidRDefault="00365471" w:rsidP="007256A6">
            <w:pPr>
              <w:spacing w:before="0" w:after="0" w:line="240" w:lineRule="auto"/>
              <w:rPr>
                <w:szCs w:val="24"/>
              </w:rPr>
            </w:pPr>
          </w:p>
        </w:tc>
        <w:tc>
          <w:tcPr>
            <w:tcW w:w="0" w:type="auto"/>
          </w:tcPr>
          <w:p w14:paraId="414DBAAD" w14:textId="77777777" w:rsidR="00365471" w:rsidRPr="00532C5D" w:rsidRDefault="00365471" w:rsidP="007256A6">
            <w:pPr>
              <w:spacing w:before="0" w:after="0" w:line="240" w:lineRule="auto"/>
              <w:rPr>
                <w:szCs w:val="24"/>
              </w:rPr>
            </w:pPr>
          </w:p>
        </w:tc>
        <w:tc>
          <w:tcPr>
            <w:tcW w:w="0" w:type="auto"/>
          </w:tcPr>
          <w:p w14:paraId="5DFF468D" w14:textId="77777777" w:rsidR="00365471" w:rsidRPr="00532C5D" w:rsidRDefault="00365471" w:rsidP="007256A6">
            <w:pPr>
              <w:spacing w:before="0" w:after="0" w:line="240" w:lineRule="auto"/>
              <w:rPr>
                <w:szCs w:val="24"/>
              </w:rPr>
            </w:pPr>
          </w:p>
        </w:tc>
        <w:tc>
          <w:tcPr>
            <w:tcW w:w="0" w:type="auto"/>
          </w:tcPr>
          <w:p w14:paraId="254288E8" w14:textId="77777777" w:rsidR="00365471" w:rsidRPr="00532C5D" w:rsidRDefault="00365471" w:rsidP="007256A6">
            <w:pPr>
              <w:spacing w:before="0" w:after="0" w:line="240" w:lineRule="auto"/>
              <w:rPr>
                <w:szCs w:val="24"/>
              </w:rPr>
            </w:pPr>
          </w:p>
        </w:tc>
      </w:tr>
      <w:tr w:rsidR="00365471" w:rsidRPr="00532C5D" w14:paraId="77870128" w14:textId="77777777" w:rsidTr="00751C9F">
        <w:trPr>
          <w:trHeight w:val="99"/>
        </w:trPr>
        <w:tc>
          <w:tcPr>
            <w:tcW w:w="0" w:type="auto"/>
          </w:tcPr>
          <w:p w14:paraId="645FA5F7" w14:textId="77777777" w:rsidR="00365471" w:rsidRPr="00532C5D" w:rsidRDefault="00365471" w:rsidP="007256A6">
            <w:pPr>
              <w:spacing w:before="0" w:after="0" w:line="240" w:lineRule="auto"/>
              <w:rPr>
                <w:color w:val="000000"/>
                <w:szCs w:val="24"/>
              </w:rPr>
            </w:pPr>
            <w:r w:rsidRPr="00532C5D">
              <w:rPr>
                <w:color w:val="000000"/>
                <w:szCs w:val="24"/>
              </w:rPr>
              <w:t>Animal de trait</w:t>
            </w:r>
          </w:p>
        </w:tc>
        <w:tc>
          <w:tcPr>
            <w:tcW w:w="0" w:type="auto"/>
          </w:tcPr>
          <w:p w14:paraId="446EEF17" w14:textId="77777777" w:rsidR="00365471" w:rsidRPr="00532C5D" w:rsidRDefault="00365471" w:rsidP="007256A6">
            <w:pPr>
              <w:spacing w:before="0" w:after="0" w:line="240" w:lineRule="auto"/>
              <w:rPr>
                <w:szCs w:val="24"/>
              </w:rPr>
            </w:pPr>
          </w:p>
        </w:tc>
        <w:tc>
          <w:tcPr>
            <w:tcW w:w="0" w:type="auto"/>
          </w:tcPr>
          <w:p w14:paraId="6ED71095" w14:textId="77777777" w:rsidR="00365471" w:rsidRPr="00532C5D" w:rsidRDefault="00365471" w:rsidP="007256A6">
            <w:pPr>
              <w:spacing w:before="0" w:after="0" w:line="240" w:lineRule="auto"/>
              <w:rPr>
                <w:szCs w:val="24"/>
              </w:rPr>
            </w:pPr>
          </w:p>
        </w:tc>
        <w:tc>
          <w:tcPr>
            <w:tcW w:w="0" w:type="auto"/>
          </w:tcPr>
          <w:p w14:paraId="4BA40C0E" w14:textId="77777777" w:rsidR="00365471" w:rsidRPr="00532C5D" w:rsidRDefault="00365471" w:rsidP="007256A6">
            <w:pPr>
              <w:spacing w:before="0" w:after="0" w:line="240" w:lineRule="auto"/>
              <w:rPr>
                <w:szCs w:val="24"/>
              </w:rPr>
            </w:pPr>
          </w:p>
        </w:tc>
        <w:tc>
          <w:tcPr>
            <w:tcW w:w="0" w:type="auto"/>
          </w:tcPr>
          <w:p w14:paraId="6F6F4C86" w14:textId="77777777" w:rsidR="00365471" w:rsidRPr="00532C5D" w:rsidRDefault="00365471" w:rsidP="007256A6">
            <w:pPr>
              <w:spacing w:before="0" w:after="0" w:line="240" w:lineRule="auto"/>
              <w:rPr>
                <w:szCs w:val="24"/>
              </w:rPr>
            </w:pPr>
          </w:p>
        </w:tc>
        <w:tc>
          <w:tcPr>
            <w:tcW w:w="0" w:type="auto"/>
          </w:tcPr>
          <w:p w14:paraId="1BD7AFE9" w14:textId="77777777" w:rsidR="00365471" w:rsidRPr="00532C5D" w:rsidRDefault="00365471" w:rsidP="007256A6">
            <w:pPr>
              <w:spacing w:before="0" w:after="0" w:line="240" w:lineRule="auto"/>
              <w:rPr>
                <w:szCs w:val="24"/>
              </w:rPr>
            </w:pPr>
          </w:p>
        </w:tc>
        <w:tc>
          <w:tcPr>
            <w:tcW w:w="0" w:type="auto"/>
          </w:tcPr>
          <w:p w14:paraId="3C84419B" w14:textId="77777777" w:rsidR="00365471" w:rsidRPr="00532C5D" w:rsidRDefault="00365471" w:rsidP="007256A6">
            <w:pPr>
              <w:spacing w:before="0" w:after="0" w:line="240" w:lineRule="auto"/>
              <w:rPr>
                <w:szCs w:val="24"/>
              </w:rPr>
            </w:pPr>
          </w:p>
        </w:tc>
        <w:tc>
          <w:tcPr>
            <w:tcW w:w="0" w:type="auto"/>
          </w:tcPr>
          <w:p w14:paraId="38D5A77C" w14:textId="77777777" w:rsidR="00365471" w:rsidRPr="00532C5D" w:rsidRDefault="00365471" w:rsidP="007256A6">
            <w:pPr>
              <w:spacing w:before="0" w:after="0" w:line="240" w:lineRule="auto"/>
              <w:rPr>
                <w:szCs w:val="24"/>
              </w:rPr>
            </w:pPr>
          </w:p>
        </w:tc>
      </w:tr>
      <w:tr w:rsidR="00365471" w:rsidRPr="00532C5D" w14:paraId="250D5334" w14:textId="77777777" w:rsidTr="00751C9F">
        <w:trPr>
          <w:trHeight w:val="99"/>
        </w:trPr>
        <w:tc>
          <w:tcPr>
            <w:tcW w:w="0" w:type="auto"/>
          </w:tcPr>
          <w:p w14:paraId="114455D1" w14:textId="77777777" w:rsidR="00365471" w:rsidRPr="00532C5D" w:rsidRDefault="00365471" w:rsidP="007256A6">
            <w:pPr>
              <w:spacing w:before="0" w:after="0" w:line="240" w:lineRule="auto"/>
              <w:rPr>
                <w:color w:val="000000"/>
                <w:szCs w:val="24"/>
              </w:rPr>
            </w:pPr>
            <w:r w:rsidRPr="00532C5D">
              <w:rPr>
                <w:color w:val="000000"/>
                <w:szCs w:val="24"/>
              </w:rPr>
              <w:t xml:space="preserve">Machette </w:t>
            </w:r>
          </w:p>
        </w:tc>
        <w:tc>
          <w:tcPr>
            <w:tcW w:w="0" w:type="auto"/>
          </w:tcPr>
          <w:p w14:paraId="059CF730" w14:textId="77777777" w:rsidR="00365471" w:rsidRPr="00532C5D" w:rsidRDefault="00365471" w:rsidP="007256A6">
            <w:pPr>
              <w:spacing w:before="0" w:after="0" w:line="240" w:lineRule="auto"/>
              <w:rPr>
                <w:szCs w:val="24"/>
              </w:rPr>
            </w:pPr>
          </w:p>
        </w:tc>
        <w:tc>
          <w:tcPr>
            <w:tcW w:w="0" w:type="auto"/>
          </w:tcPr>
          <w:p w14:paraId="71C3B21E" w14:textId="77777777" w:rsidR="00365471" w:rsidRPr="00532C5D" w:rsidRDefault="00365471" w:rsidP="007256A6">
            <w:pPr>
              <w:spacing w:before="0" w:after="0" w:line="240" w:lineRule="auto"/>
              <w:rPr>
                <w:szCs w:val="24"/>
              </w:rPr>
            </w:pPr>
          </w:p>
        </w:tc>
        <w:tc>
          <w:tcPr>
            <w:tcW w:w="0" w:type="auto"/>
          </w:tcPr>
          <w:p w14:paraId="7B952640" w14:textId="77777777" w:rsidR="00365471" w:rsidRPr="00532C5D" w:rsidRDefault="00365471" w:rsidP="007256A6">
            <w:pPr>
              <w:spacing w:before="0" w:after="0" w:line="240" w:lineRule="auto"/>
              <w:rPr>
                <w:szCs w:val="24"/>
              </w:rPr>
            </w:pPr>
          </w:p>
        </w:tc>
        <w:tc>
          <w:tcPr>
            <w:tcW w:w="0" w:type="auto"/>
          </w:tcPr>
          <w:p w14:paraId="23E9611C" w14:textId="77777777" w:rsidR="00365471" w:rsidRPr="00532C5D" w:rsidRDefault="00365471" w:rsidP="007256A6">
            <w:pPr>
              <w:spacing w:before="0" w:after="0" w:line="240" w:lineRule="auto"/>
              <w:rPr>
                <w:szCs w:val="24"/>
              </w:rPr>
            </w:pPr>
          </w:p>
        </w:tc>
        <w:tc>
          <w:tcPr>
            <w:tcW w:w="0" w:type="auto"/>
          </w:tcPr>
          <w:p w14:paraId="4B3F2C63" w14:textId="77777777" w:rsidR="00365471" w:rsidRPr="00532C5D" w:rsidRDefault="00365471" w:rsidP="007256A6">
            <w:pPr>
              <w:spacing w:before="0" w:after="0" w:line="240" w:lineRule="auto"/>
              <w:rPr>
                <w:szCs w:val="24"/>
              </w:rPr>
            </w:pPr>
          </w:p>
        </w:tc>
        <w:tc>
          <w:tcPr>
            <w:tcW w:w="0" w:type="auto"/>
          </w:tcPr>
          <w:p w14:paraId="5196BB2A" w14:textId="77777777" w:rsidR="00365471" w:rsidRPr="00532C5D" w:rsidRDefault="00365471" w:rsidP="007256A6">
            <w:pPr>
              <w:spacing w:before="0" w:after="0" w:line="240" w:lineRule="auto"/>
              <w:rPr>
                <w:szCs w:val="24"/>
              </w:rPr>
            </w:pPr>
          </w:p>
        </w:tc>
        <w:tc>
          <w:tcPr>
            <w:tcW w:w="0" w:type="auto"/>
          </w:tcPr>
          <w:p w14:paraId="1E971500" w14:textId="77777777" w:rsidR="00365471" w:rsidRPr="00532C5D" w:rsidRDefault="00365471" w:rsidP="007256A6">
            <w:pPr>
              <w:spacing w:before="0" w:after="0" w:line="240" w:lineRule="auto"/>
              <w:rPr>
                <w:szCs w:val="24"/>
              </w:rPr>
            </w:pPr>
          </w:p>
        </w:tc>
      </w:tr>
      <w:tr w:rsidR="00365471" w:rsidRPr="00532C5D" w14:paraId="74EE7029" w14:textId="77777777" w:rsidTr="00751C9F">
        <w:trPr>
          <w:trHeight w:val="99"/>
        </w:trPr>
        <w:tc>
          <w:tcPr>
            <w:tcW w:w="0" w:type="auto"/>
          </w:tcPr>
          <w:p w14:paraId="0B3DC032" w14:textId="77777777" w:rsidR="00365471" w:rsidRPr="00532C5D" w:rsidRDefault="00365471" w:rsidP="007256A6">
            <w:pPr>
              <w:spacing w:before="0" w:after="0" w:line="240" w:lineRule="auto"/>
              <w:rPr>
                <w:color w:val="000000"/>
                <w:szCs w:val="24"/>
              </w:rPr>
            </w:pPr>
            <w:r w:rsidRPr="00532C5D">
              <w:rPr>
                <w:color w:val="000000"/>
                <w:szCs w:val="24"/>
              </w:rPr>
              <w:t>Houe</w:t>
            </w:r>
          </w:p>
        </w:tc>
        <w:tc>
          <w:tcPr>
            <w:tcW w:w="0" w:type="auto"/>
          </w:tcPr>
          <w:p w14:paraId="5B02EA85" w14:textId="77777777" w:rsidR="00365471" w:rsidRPr="00532C5D" w:rsidRDefault="00365471" w:rsidP="007256A6">
            <w:pPr>
              <w:spacing w:before="0" w:after="0" w:line="240" w:lineRule="auto"/>
              <w:rPr>
                <w:szCs w:val="24"/>
              </w:rPr>
            </w:pPr>
          </w:p>
        </w:tc>
        <w:tc>
          <w:tcPr>
            <w:tcW w:w="0" w:type="auto"/>
          </w:tcPr>
          <w:p w14:paraId="19EBDE8A" w14:textId="77777777" w:rsidR="00365471" w:rsidRPr="00532C5D" w:rsidRDefault="00365471" w:rsidP="007256A6">
            <w:pPr>
              <w:spacing w:before="0" w:after="0" w:line="240" w:lineRule="auto"/>
              <w:rPr>
                <w:szCs w:val="24"/>
              </w:rPr>
            </w:pPr>
          </w:p>
        </w:tc>
        <w:tc>
          <w:tcPr>
            <w:tcW w:w="0" w:type="auto"/>
          </w:tcPr>
          <w:p w14:paraId="08C50F08" w14:textId="77777777" w:rsidR="00365471" w:rsidRPr="00532C5D" w:rsidRDefault="00365471" w:rsidP="007256A6">
            <w:pPr>
              <w:spacing w:before="0" w:after="0" w:line="240" w:lineRule="auto"/>
              <w:rPr>
                <w:szCs w:val="24"/>
              </w:rPr>
            </w:pPr>
          </w:p>
        </w:tc>
        <w:tc>
          <w:tcPr>
            <w:tcW w:w="0" w:type="auto"/>
          </w:tcPr>
          <w:p w14:paraId="0ADE508B" w14:textId="77777777" w:rsidR="00365471" w:rsidRPr="00532C5D" w:rsidRDefault="00365471" w:rsidP="007256A6">
            <w:pPr>
              <w:spacing w:before="0" w:after="0" w:line="240" w:lineRule="auto"/>
              <w:rPr>
                <w:szCs w:val="24"/>
              </w:rPr>
            </w:pPr>
          </w:p>
        </w:tc>
        <w:tc>
          <w:tcPr>
            <w:tcW w:w="0" w:type="auto"/>
          </w:tcPr>
          <w:p w14:paraId="0DC4A58A" w14:textId="77777777" w:rsidR="00365471" w:rsidRPr="00532C5D" w:rsidRDefault="00365471" w:rsidP="007256A6">
            <w:pPr>
              <w:spacing w:before="0" w:after="0" w:line="240" w:lineRule="auto"/>
              <w:rPr>
                <w:szCs w:val="24"/>
              </w:rPr>
            </w:pPr>
          </w:p>
        </w:tc>
        <w:tc>
          <w:tcPr>
            <w:tcW w:w="0" w:type="auto"/>
          </w:tcPr>
          <w:p w14:paraId="4C0F45B8" w14:textId="77777777" w:rsidR="00365471" w:rsidRPr="00532C5D" w:rsidRDefault="00365471" w:rsidP="007256A6">
            <w:pPr>
              <w:spacing w:before="0" w:after="0" w:line="240" w:lineRule="auto"/>
              <w:rPr>
                <w:szCs w:val="24"/>
              </w:rPr>
            </w:pPr>
          </w:p>
        </w:tc>
        <w:tc>
          <w:tcPr>
            <w:tcW w:w="0" w:type="auto"/>
          </w:tcPr>
          <w:p w14:paraId="00F29298" w14:textId="77777777" w:rsidR="00365471" w:rsidRPr="00532C5D" w:rsidRDefault="00365471" w:rsidP="007256A6">
            <w:pPr>
              <w:spacing w:before="0" w:after="0" w:line="240" w:lineRule="auto"/>
              <w:rPr>
                <w:szCs w:val="24"/>
              </w:rPr>
            </w:pPr>
          </w:p>
        </w:tc>
      </w:tr>
      <w:tr w:rsidR="00365471" w:rsidRPr="00532C5D" w14:paraId="0518CB96" w14:textId="77777777" w:rsidTr="00751C9F">
        <w:trPr>
          <w:trHeight w:val="99"/>
        </w:trPr>
        <w:tc>
          <w:tcPr>
            <w:tcW w:w="0" w:type="auto"/>
          </w:tcPr>
          <w:p w14:paraId="7A51D5C5" w14:textId="77777777" w:rsidR="00365471" w:rsidRPr="00532C5D" w:rsidRDefault="00365471" w:rsidP="007256A6">
            <w:pPr>
              <w:spacing w:before="0" w:after="0" w:line="240" w:lineRule="auto"/>
              <w:rPr>
                <w:color w:val="000000"/>
                <w:szCs w:val="24"/>
              </w:rPr>
            </w:pPr>
            <w:r w:rsidRPr="00532C5D">
              <w:rPr>
                <w:color w:val="000000"/>
                <w:szCs w:val="24"/>
              </w:rPr>
              <w:t>Coupe-coupe</w:t>
            </w:r>
          </w:p>
        </w:tc>
        <w:tc>
          <w:tcPr>
            <w:tcW w:w="0" w:type="auto"/>
          </w:tcPr>
          <w:p w14:paraId="3082DC21" w14:textId="77777777" w:rsidR="00365471" w:rsidRPr="00532C5D" w:rsidRDefault="00365471" w:rsidP="007256A6">
            <w:pPr>
              <w:spacing w:before="0" w:after="0" w:line="240" w:lineRule="auto"/>
              <w:rPr>
                <w:szCs w:val="24"/>
              </w:rPr>
            </w:pPr>
          </w:p>
        </w:tc>
        <w:tc>
          <w:tcPr>
            <w:tcW w:w="0" w:type="auto"/>
          </w:tcPr>
          <w:p w14:paraId="2743B7AE" w14:textId="77777777" w:rsidR="00365471" w:rsidRPr="00532C5D" w:rsidRDefault="00365471" w:rsidP="007256A6">
            <w:pPr>
              <w:spacing w:before="0" w:after="0" w:line="240" w:lineRule="auto"/>
              <w:rPr>
                <w:szCs w:val="24"/>
              </w:rPr>
            </w:pPr>
          </w:p>
        </w:tc>
        <w:tc>
          <w:tcPr>
            <w:tcW w:w="0" w:type="auto"/>
          </w:tcPr>
          <w:p w14:paraId="6BEA51F2" w14:textId="77777777" w:rsidR="00365471" w:rsidRPr="00532C5D" w:rsidRDefault="00365471" w:rsidP="007256A6">
            <w:pPr>
              <w:spacing w:before="0" w:after="0" w:line="240" w:lineRule="auto"/>
              <w:rPr>
                <w:szCs w:val="24"/>
              </w:rPr>
            </w:pPr>
          </w:p>
        </w:tc>
        <w:tc>
          <w:tcPr>
            <w:tcW w:w="0" w:type="auto"/>
          </w:tcPr>
          <w:p w14:paraId="1756928C" w14:textId="77777777" w:rsidR="00365471" w:rsidRPr="00532C5D" w:rsidRDefault="00365471" w:rsidP="007256A6">
            <w:pPr>
              <w:spacing w:before="0" w:after="0" w:line="240" w:lineRule="auto"/>
              <w:rPr>
                <w:szCs w:val="24"/>
              </w:rPr>
            </w:pPr>
          </w:p>
        </w:tc>
        <w:tc>
          <w:tcPr>
            <w:tcW w:w="0" w:type="auto"/>
          </w:tcPr>
          <w:p w14:paraId="6F40D268" w14:textId="77777777" w:rsidR="00365471" w:rsidRPr="00532C5D" w:rsidRDefault="00365471" w:rsidP="007256A6">
            <w:pPr>
              <w:spacing w:before="0" w:after="0" w:line="240" w:lineRule="auto"/>
              <w:rPr>
                <w:szCs w:val="24"/>
              </w:rPr>
            </w:pPr>
          </w:p>
        </w:tc>
        <w:tc>
          <w:tcPr>
            <w:tcW w:w="0" w:type="auto"/>
          </w:tcPr>
          <w:p w14:paraId="24D4DFE9" w14:textId="77777777" w:rsidR="00365471" w:rsidRPr="00532C5D" w:rsidRDefault="00365471" w:rsidP="007256A6">
            <w:pPr>
              <w:spacing w:before="0" w:after="0" w:line="240" w:lineRule="auto"/>
              <w:rPr>
                <w:szCs w:val="24"/>
              </w:rPr>
            </w:pPr>
          </w:p>
        </w:tc>
        <w:tc>
          <w:tcPr>
            <w:tcW w:w="0" w:type="auto"/>
          </w:tcPr>
          <w:p w14:paraId="159EB880" w14:textId="77777777" w:rsidR="00365471" w:rsidRPr="00532C5D" w:rsidRDefault="00365471" w:rsidP="007256A6">
            <w:pPr>
              <w:spacing w:before="0" w:after="0" w:line="240" w:lineRule="auto"/>
              <w:rPr>
                <w:szCs w:val="24"/>
              </w:rPr>
            </w:pPr>
          </w:p>
        </w:tc>
      </w:tr>
      <w:tr w:rsidR="00365471" w:rsidRPr="00532C5D" w14:paraId="369F2AC8" w14:textId="77777777" w:rsidTr="00751C9F">
        <w:trPr>
          <w:trHeight w:val="99"/>
        </w:trPr>
        <w:tc>
          <w:tcPr>
            <w:tcW w:w="0" w:type="auto"/>
          </w:tcPr>
          <w:p w14:paraId="2346FF1A" w14:textId="77777777" w:rsidR="00365471" w:rsidRPr="00532C5D" w:rsidRDefault="00365471" w:rsidP="007256A6">
            <w:pPr>
              <w:spacing w:before="0" w:after="0" w:line="240" w:lineRule="auto"/>
              <w:rPr>
                <w:szCs w:val="24"/>
              </w:rPr>
            </w:pPr>
            <w:r w:rsidRPr="00532C5D">
              <w:rPr>
                <w:color w:val="000000"/>
                <w:szCs w:val="24"/>
              </w:rPr>
              <w:t>Pulvérisateur</w:t>
            </w:r>
          </w:p>
        </w:tc>
        <w:tc>
          <w:tcPr>
            <w:tcW w:w="0" w:type="auto"/>
          </w:tcPr>
          <w:p w14:paraId="75B55877" w14:textId="77777777" w:rsidR="00365471" w:rsidRPr="00532C5D" w:rsidRDefault="00365471" w:rsidP="007256A6">
            <w:pPr>
              <w:spacing w:before="0" w:after="0" w:line="240" w:lineRule="auto"/>
              <w:rPr>
                <w:szCs w:val="24"/>
              </w:rPr>
            </w:pPr>
          </w:p>
        </w:tc>
        <w:tc>
          <w:tcPr>
            <w:tcW w:w="0" w:type="auto"/>
          </w:tcPr>
          <w:p w14:paraId="490FCD22" w14:textId="77777777" w:rsidR="00365471" w:rsidRPr="00532C5D" w:rsidRDefault="00365471" w:rsidP="007256A6">
            <w:pPr>
              <w:spacing w:before="0" w:after="0" w:line="240" w:lineRule="auto"/>
              <w:rPr>
                <w:szCs w:val="24"/>
              </w:rPr>
            </w:pPr>
          </w:p>
        </w:tc>
        <w:tc>
          <w:tcPr>
            <w:tcW w:w="0" w:type="auto"/>
          </w:tcPr>
          <w:p w14:paraId="7E3D6D96" w14:textId="77777777" w:rsidR="00365471" w:rsidRPr="00532C5D" w:rsidRDefault="00365471" w:rsidP="007256A6">
            <w:pPr>
              <w:spacing w:before="0" w:after="0" w:line="240" w:lineRule="auto"/>
              <w:rPr>
                <w:szCs w:val="24"/>
              </w:rPr>
            </w:pPr>
          </w:p>
        </w:tc>
        <w:tc>
          <w:tcPr>
            <w:tcW w:w="0" w:type="auto"/>
          </w:tcPr>
          <w:p w14:paraId="15A20456" w14:textId="77777777" w:rsidR="00365471" w:rsidRPr="00532C5D" w:rsidRDefault="00365471" w:rsidP="007256A6">
            <w:pPr>
              <w:spacing w:before="0" w:after="0" w:line="240" w:lineRule="auto"/>
              <w:rPr>
                <w:szCs w:val="24"/>
              </w:rPr>
            </w:pPr>
          </w:p>
        </w:tc>
        <w:tc>
          <w:tcPr>
            <w:tcW w:w="0" w:type="auto"/>
          </w:tcPr>
          <w:p w14:paraId="038D2000" w14:textId="77777777" w:rsidR="00365471" w:rsidRPr="00532C5D" w:rsidRDefault="00365471" w:rsidP="007256A6">
            <w:pPr>
              <w:spacing w:before="0" w:after="0" w:line="240" w:lineRule="auto"/>
              <w:rPr>
                <w:szCs w:val="24"/>
              </w:rPr>
            </w:pPr>
          </w:p>
        </w:tc>
        <w:tc>
          <w:tcPr>
            <w:tcW w:w="0" w:type="auto"/>
          </w:tcPr>
          <w:p w14:paraId="581161C9" w14:textId="77777777" w:rsidR="00365471" w:rsidRPr="00532C5D" w:rsidRDefault="00365471" w:rsidP="007256A6">
            <w:pPr>
              <w:spacing w:before="0" w:after="0" w:line="240" w:lineRule="auto"/>
              <w:rPr>
                <w:szCs w:val="24"/>
              </w:rPr>
            </w:pPr>
          </w:p>
        </w:tc>
        <w:tc>
          <w:tcPr>
            <w:tcW w:w="0" w:type="auto"/>
          </w:tcPr>
          <w:p w14:paraId="2DE1484B" w14:textId="77777777" w:rsidR="00365471" w:rsidRPr="00532C5D" w:rsidRDefault="00365471" w:rsidP="007256A6">
            <w:pPr>
              <w:spacing w:before="0" w:after="0" w:line="240" w:lineRule="auto"/>
              <w:rPr>
                <w:szCs w:val="24"/>
              </w:rPr>
            </w:pPr>
          </w:p>
        </w:tc>
      </w:tr>
      <w:tr w:rsidR="00365471" w:rsidRPr="00532C5D" w14:paraId="5E19BD95" w14:textId="77777777" w:rsidTr="00751C9F">
        <w:trPr>
          <w:trHeight w:val="99"/>
        </w:trPr>
        <w:tc>
          <w:tcPr>
            <w:tcW w:w="0" w:type="auto"/>
          </w:tcPr>
          <w:p w14:paraId="133903B7" w14:textId="77777777" w:rsidR="00365471" w:rsidRPr="00532C5D" w:rsidRDefault="00365471" w:rsidP="007256A6">
            <w:pPr>
              <w:spacing w:before="0" w:after="0" w:line="240" w:lineRule="auto"/>
              <w:rPr>
                <w:szCs w:val="24"/>
              </w:rPr>
            </w:pPr>
            <w:r w:rsidRPr="00532C5D">
              <w:rPr>
                <w:color w:val="000000"/>
                <w:szCs w:val="24"/>
              </w:rPr>
              <w:t>Autres :</w:t>
            </w:r>
          </w:p>
        </w:tc>
        <w:tc>
          <w:tcPr>
            <w:tcW w:w="0" w:type="auto"/>
          </w:tcPr>
          <w:p w14:paraId="0D503AC8" w14:textId="77777777" w:rsidR="00365471" w:rsidRPr="00532C5D" w:rsidRDefault="00365471" w:rsidP="007256A6">
            <w:pPr>
              <w:spacing w:before="0" w:after="0" w:line="240" w:lineRule="auto"/>
              <w:rPr>
                <w:szCs w:val="24"/>
              </w:rPr>
            </w:pPr>
          </w:p>
        </w:tc>
        <w:tc>
          <w:tcPr>
            <w:tcW w:w="0" w:type="auto"/>
          </w:tcPr>
          <w:p w14:paraId="59EBC014" w14:textId="77777777" w:rsidR="00365471" w:rsidRPr="00532C5D" w:rsidRDefault="00365471" w:rsidP="007256A6">
            <w:pPr>
              <w:spacing w:before="0" w:after="0" w:line="240" w:lineRule="auto"/>
              <w:rPr>
                <w:szCs w:val="24"/>
              </w:rPr>
            </w:pPr>
          </w:p>
        </w:tc>
        <w:tc>
          <w:tcPr>
            <w:tcW w:w="0" w:type="auto"/>
          </w:tcPr>
          <w:p w14:paraId="4434ACA9" w14:textId="77777777" w:rsidR="00365471" w:rsidRPr="00532C5D" w:rsidRDefault="00365471" w:rsidP="007256A6">
            <w:pPr>
              <w:spacing w:before="0" w:after="0" w:line="240" w:lineRule="auto"/>
              <w:rPr>
                <w:szCs w:val="24"/>
              </w:rPr>
            </w:pPr>
          </w:p>
        </w:tc>
        <w:tc>
          <w:tcPr>
            <w:tcW w:w="0" w:type="auto"/>
          </w:tcPr>
          <w:p w14:paraId="33D0B0BA" w14:textId="77777777" w:rsidR="00365471" w:rsidRPr="00532C5D" w:rsidRDefault="00365471" w:rsidP="007256A6">
            <w:pPr>
              <w:spacing w:before="0" w:after="0" w:line="240" w:lineRule="auto"/>
              <w:rPr>
                <w:szCs w:val="24"/>
              </w:rPr>
            </w:pPr>
          </w:p>
        </w:tc>
        <w:tc>
          <w:tcPr>
            <w:tcW w:w="0" w:type="auto"/>
          </w:tcPr>
          <w:p w14:paraId="6818A789" w14:textId="77777777" w:rsidR="00365471" w:rsidRPr="00532C5D" w:rsidRDefault="00365471" w:rsidP="007256A6">
            <w:pPr>
              <w:spacing w:before="0" w:after="0" w:line="240" w:lineRule="auto"/>
              <w:rPr>
                <w:szCs w:val="24"/>
              </w:rPr>
            </w:pPr>
          </w:p>
        </w:tc>
        <w:tc>
          <w:tcPr>
            <w:tcW w:w="0" w:type="auto"/>
          </w:tcPr>
          <w:p w14:paraId="14E0160D" w14:textId="77777777" w:rsidR="00365471" w:rsidRPr="00532C5D" w:rsidRDefault="00365471" w:rsidP="007256A6">
            <w:pPr>
              <w:spacing w:before="0" w:after="0" w:line="240" w:lineRule="auto"/>
              <w:rPr>
                <w:szCs w:val="24"/>
              </w:rPr>
            </w:pPr>
          </w:p>
        </w:tc>
        <w:tc>
          <w:tcPr>
            <w:tcW w:w="0" w:type="auto"/>
          </w:tcPr>
          <w:p w14:paraId="73BABE0C" w14:textId="77777777" w:rsidR="00365471" w:rsidRPr="00532C5D" w:rsidRDefault="00365471" w:rsidP="007256A6">
            <w:pPr>
              <w:spacing w:before="0" w:after="0" w:line="240" w:lineRule="auto"/>
              <w:rPr>
                <w:szCs w:val="24"/>
              </w:rPr>
            </w:pPr>
          </w:p>
        </w:tc>
      </w:tr>
    </w:tbl>
    <w:p w14:paraId="755B4E05" w14:textId="77777777" w:rsidR="00AB60F3" w:rsidRDefault="00AB60F3" w:rsidP="007256A6">
      <w:pPr>
        <w:spacing w:before="0" w:after="0" w:line="240" w:lineRule="auto"/>
        <w:rPr>
          <w:b/>
        </w:rPr>
      </w:pPr>
    </w:p>
    <w:p w14:paraId="14FE3E6D" w14:textId="209AFFFD" w:rsidR="00365471" w:rsidRPr="00532C5D" w:rsidRDefault="00365471" w:rsidP="007256A6">
      <w:pPr>
        <w:spacing w:before="0" w:after="0" w:line="240" w:lineRule="auto"/>
        <w:rPr>
          <w:b/>
        </w:rPr>
      </w:pPr>
      <w:r w:rsidRPr="00532C5D">
        <w:rPr>
          <w:b/>
        </w:rPr>
        <w:t xml:space="preserve">B.4 Intrants </w:t>
      </w:r>
    </w:p>
    <w:p w14:paraId="78AD8987" w14:textId="77777777" w:rsidR="00365471" w:rsidRPr="00532C5D" w:rsidRDefault="00365471" w:rsidP="007256A6">
      <w:pPr>
        <w:spacing w:before="0" w:after="0" w:line="240" w:lineRule="auto"/>
      </w:pPr>
      <w:r w:rsidRPr="00532C5D">
        <w:t>Utilisé vous les intrants ? Non</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Oui</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3481E725" w14:textId="77777777" w:rsidR="00365471" w:rsidRPr="00532C5D" w:rsidRDefault="00365471" w:rsidP="007256A6">
      <w:pPr>
        <w:spacing w:before="0" w:after="0" w:line="240" w:lineRule="auto"/>
      </w:pPr>
      <w:r w:rsidRPr="00532C5D">
        <w:t>Si oui ?</w:t>
      </w:r>
    </w:p>
    <w:tbl>
      <w:tblPr>
        <w:tblStyle w:val="Grilledutableau"/>
        <w:tblW w:w="0" w:type="auto"/>
        <w:tblLook w:val="04A0" w:firstRow="1" w:lastRow="0" w:firstColumn="1" w:lastColumn="0" w:noHBand="0" w:noVBand="1"/>
      </w:tblPr>
      <w:tblGrid>
        <w:gridCol w:w="1384"/>
        <w:gridCol w:w="880"/>
        <w:gridCol w:w="744"/>
        <w:gridCol w:w="915"/>
        <w:gridCol w:w="824"/>
        <w:gridCol w:w="824"/>
        <w:gridCol w:w="1191"/>
        <w:gridCol w:w="1087"/>
        <w:gridCol w:w="1213"/>
      </w:tblGrid>
      <w:tr w:rsidR="00365471" w:rsidRPr="00532C5D" w14:paraId="44871277" w14:textId="77777777" w:rsidTr="00751C9F">
        <w:tc>
          <w:tcPr>
            <w:tcW w:w="1517" w:type="dxa"/>
          </w:tcPr>
          <w:p w14:paraId="768D4DE1" w14:textId="77777777" w:rsidR="00365471" w:rsidRPr="00532C5D" w:rsidRDefault="00365471" w:rsidP="007256A6">
            <w:pPr>
              <w:spacing w:before="0" w:after="0" w:line="240" w:lineRule="auto"/>
              <w:rPr>
                <w:szCs w:val="24"/>
              </w:rPr>
            </w:pPr>
            <w:r w:rsidRPr="00532C5D">
              <w:rPr>
                <w:color w:val="000000"/>
                <w:szCs w:val="24"/>
              </w:rPr>
              <w:t>Type d’intrants</w:t>
            </w:r>
          </w:p>
        </w:tc>
        <w:tc>
          <w:tcPr>
            <w:tcW w:w="957" w:type="dxa"/>
          </w:tcPr>
          <w:p w14:paraId="25F1AFF8" w14:textId="77777777" w:rsidR="00365471" w:rsidRPr="00532C5D" w:rsidRDefault="00365471" w:rsidP="007256A6">
            <w:pPr>
              <w:spacing w:before="0" w:after="0" w:line="240" w:lineRule="auto"/>
              <w:rPr>
                <w:szCs w:val="24"/>
              </w:rPr>
            </w:pPr>
            <w:r w:rsidRPr="00532C5D">
              <w:rPr>
                <w:color w:val="000000"/>
                <w:szCs w:val="24"/>
              </w:rPr>
              <w:t>Noms de l’intrant</w:t>
            </w:r>
          </w:p>
        </w:tc>
        <w:tc>
          <w:tcPr>
            <w:tcW w:w="222" w:type="dxa"/>
          </w:tcPr>
          <w:p w14:paraId="43F8810E" w14:textId="77777777" w:rsidR="00365471" w:rsidRPr="00532C5D" w:rsidRDefault="00365471" w:rsidP="007256A6">
            <w:pPr>
              <w:spacing w:before="0" w:after="0" w:line="240" w:lineRule="auto"/>
              <w:rPr>
                <w:color w:val="000000"/>
              </w:rPr>
            </w:pPr>
            <w:r w:rsidRPr="00532C5D">
              <w:rPr>
                <w:color w:val="000000"/>
              </w:rPr>
              <w:t>Mod. acquis</w:t>
            </w:r>
          </w:p>
        </w:tc>
        <w:tc>
          <w:tcPr>
            <w:tcW w:w="994" w:type="dxa"/>
          </w:tcPr>
          <w:p w14:paraId="2F7BC643" w14:textId="77777777" w:rsidR="00365471" w:rsidRPr="00532C5D" w:rsidRDefault="00365471" w:rsidP="007256A6">
            <w:pPr>
              <w:spacing w:before="0" w:after="0" w:line="240" w:lineRule="auto"/>
              <w:rPr>
                <w:szCs w:val="24"/>
              </w:rPr>
            </w:pPr>
            <w:r w:rsidRPr="00532C5D">
              <w:rPr>
                <w:color w:val="000000"/>
                <w:szCs w:val="24"/>
              </w:rPr>
              <w:t>Qtés achetées</w:t>
            </w:r>
          </w:p>
        </w:tc>
        <w:tc>
          <w:tcPr>
            <w:tcW w:w="892" w:type="dxa"/>
          </w:tcPr>
          <w:p w14:paraId="3A71B974" w14:textId="77777777" w:rsidR="00365471" w:rsidRPr="00532C5D" w:rsidRDefault="00365471" w:rsidP="007256A6">
            <w:pPr>
              <w:spacing w:before="0" w:after="0" w:line="240" w:lineRule="auto"/>
              <w:rPr>
                <w:szCs w:val="24"/>
              </w:rPr>
            </w:pPr>
            <w:r w:rsidRPr="00532C5D">
              <w:rPr>
                <w:color w:val="000000"/>
                <w:szCs w:val="24"/>
              </w:rPr>
              <w:t>Prix d’achat</w:t>
            </w:r>
          </w:p>
        </w:tc>
        <w:tc>
          <w:tcPr>
            <w:tcW w:w="892" w:type="dxa"/>
          </w:tcPr>
          <w:p w14:paraId="37E46B10" w14:textId="77777777" w:rsidR="00365471" w:rsidRPr="00532C5D" w:rsidRDefault="00365471" w:rsidP="007256A6">
            <w:pPr>
              <w:spacing w:before="0" w:after="0" w:line="240" w:lineRule="auto"/>
              <w:rPr>
                <w:szCs w:val="24"/>
              </w:rPr>
            </w:pPr>
            <w:r w:rsidRPr="00532C5D">
              <w:rPr>
                <w:color w:val="000000"/>
                <w:szCs w:val="24"/>
              </w:rPr>
              <w:t xml:space="preserve">Lieux marché </w:t>
            </w:r>
          </w:p>
        </w:tc>
        <w:tc>
          <w:tcPr>
            <w:tcW w:w="1301" w:type="dxa"/>
          </w:tcPr>
          <w:p w14:paraId="50EC0912" w14:textId="77777777" w:rsidR="00365471" w:rsidRPr="00532C5D" w:rsidRDefault="00365471" w:rsidP="007256A6">
            <w:pPr>
              <w:spacing w:before="0" w:after="0" w:line="240" w:lineRule="auto"/>
              <w:rPr>
                <w:szCs w:val="24"/>
              </w:rPr>
            </w:pPr>
            <w:r w:rsidRPr="00532C5D">
              <w:rPr>
                <w:color w:val="000000"/>
                <w:szCs w:val="24"/>
              </w:rPr>
              <w:t>Fournisseur agrée ou non</w:t>
            </w:r>
          </w:p>
        </w:tc>
        <w:tc>
          <w:tcPr>
            <w:tcW w:w="1185" w:type="dxa"/>
          </w:tcPr>
          <w:p w14:paraId="0A24E397" w14:textId="77777777" w:rsidR="00365471" w:rsidRPr="00532C5D" w:rsidRDefault="00365471" w:rsidP="007256A6">
            <w:pPr>
              <w:spacing w:before="0" w:after="0" w:line="240" w:lineRule="auto"/>
              <w:rPr>
                <w:szCs w:val="24"/>
              </w:rPr>
            </w:pPr>
            <w:r w:rsidRPr="00532C5D">
              <w:rPr>
                <w:color w:val="000000"/>
                <w:szCs w:val="24"/>
              </w:rPr>
              <w:t>Avantages reçus</w:t>
            </w:r>
          </w:p>
        </w:tc>
        <w:tc>
          <w:tcPr>
            <w:tcW w:w="1326" w:type="dxa"/>
          </w:tcPr>
          <w:p w14:paraId="443BC87C" w14:textId="77777777" w:rsidR="00365471" w:rsidRPr="00532C5D" w:rsidRDefault="00365471" w:rsidP="007256A6">
            <w:pPr>
              <w:spacing w:before="0" w:after="0" w:line="240" w:lineRule="auto"/>
              <w:rPr>
                <w:color w:val="000000"/>
                <w:szCs w:val="24"/>
              </w:rPr>
            </w:pPr>
            <w:r w:rsidRPr="00532C5D">
              <w:rPr>
                <w:color w:val="000000"/>
                <w:szCs w:val="24"/>
              </w:rPr>
              <w:t>Fréquence d’utilisation</w:t>
            </w:r>
          </w:p>
        </w:tc>
      </w:tr>
      <w:tr w:rsidR="00365471" w:rsidRPr="00532C5D" w14:paraId="4FD37E02" w14:textId="77777777" w:rsidTr="00751C9F">
        <w:tc>
          <w:tcPr>
            <w:tcW w:w="1517" w:type="dxa"/>
          </w:tcPr>
          <w:p w14:paraId="0CDC3BC5" w14:textId="77777777" w:rsidR="00365471" w:rsidRPr="00532C5D" w:rsidRDefault="00365471" w:rsidP="007256A6">
            <w:pPr>
              <w:spacing w:before="0" w:after="0" w:line="240" w:lineRule="auto"/>
              <w:rPr>
                <w:szCs w:val="24"/>
              </w:rPr>
            </w:pPr>
            <w:r w:rsidRPr="00532C5D">
              <w:rPr>
                <w:color w:val="000000"/>
                <w:szCs w:val="24"/>
              </w:rPr>
              <w:t>Semences</w:t>
            </w:r>
          </w:p>
        </w:tc>
        <w:tc>
          <w:tcPr>
            <w:tcW w:w="957" w:type="dxa"/>
          </w:tcPr>
          <w:p w14:paraId="77EDB48D" w14:textId="77777777" w:rsidR="00365471" w:rsidRPr="00532C5D" w:rsidRDefault="00365471" w:rsidP="007256A6">
            <w:pPr>
              <w:spacing w:before="0" w:after="0" w:line="240" w:lineRule="auto"/>
              <w:rPr>
                <w:szCs w:val="24"/>
              </w:rPr>
            </w:pPr>
          </w:p>
        </w:tc>
        <w:tc>
          <w:tcPr>
            <w:tcW w:w="222" w:type="dxa"/>
          </w:tcPr>
          <w:p w14:paraId="75348A11" w14:textId="77777777" w:rsidR="00365471" w:rsidRPr="00532C5D" w:rsidRDefault="00365471" w:rsidP="007256A6">
            <w:pPr>
              <w:spacing w:before="0" w:after="0" w:line="240" w:lineRule="auto"/>
            </w:pPr>
          </w:p>
        </w:tc>
        <w:tc>
          <w:tcPr>
            <w:tcW w:w="994" w:type="dxa"/>
          </w:tcPr>
          <w:p w14:paraId="7BA1B053" w14:textId="77777777" w:rsidR="00365471" w:rsidRPr="00532C5D" w:rsidRDefault="00365471" w:rsidP="007256A6">
            <w:pPr>
              <w:spacing w:before="0" w:after="0" w:line="240" w:lineRule="auto"/>
              <w:rPr>
                <w:szCs w:val="24"/>
              </w:rPr>
            </w:pPr>
          </w:p>
        </w:tc>
        <w:tc>
          <w:tcPr>
            <w:tcW w:w="892" w:type="dxa"/>
          </w:tcPr>
          <w:p w14:paraId="04F64DA0" w14:textId="77777777" w:rsidR="00365471" w:rsidRPr="00532C5D" w:rsidRDefault="00365471" w:rsidP="007256A6">
            <w:pPr>
              <w:spacing w:before="0" w:after="0" w:line="240" w:lineRule="auto"/>
              <w:rPr>
                <w:szCs w:val="24"/>
              </w:rPr>
            </w:pPr>
          </w:p>
        </w:tc>
        <w:tc>
          <w:tcPr>
            <w:tcW w:w="892" w:type="dxa"/>
          </w:tcPr>
          <w:p w14:paraId="780CB522" w14:textId="77777777" w:rsidR="00365471" w:rsidRPr="00532C5D" w:rsidRDefault="00365471" w:rsidP="007256A6">
            <w:pPr>
              <w:spacing w:before="0" w:after="0" w:line="240" w:lineRule="auto"/>
              <w:rPr>
                <w:szCs w:val="24"/>
              </w:rPr>
            </w:pPr>
          </w:p>
        </w:tc>
        <w:tc>
          <w:tcPr>
            <w:tcW w:w="1301" w:type="dxa"/>
          </w:tcPr>
          <w:p w14:paraId="1A8DDA88" w14:textId="77777777" w:rsidR="00365471" w:rsidRPr="00532C5D" w:rsidRDefault="00365471" w:rsidP="007256A6">
            <w:pPr>
              <w:spacing w:before="0" w:after="0" w:line="240" w:lineRule="auto"/>
              <w:rPr>
                <w:szCs w:val="24"/>
              </w:rPr>
            </w:pPr>
          </w:p>
        </w:tc>
        <w:tc>
          <w:tcPr>
            <w:tcW w:w="1185" w:type="dxa"/>
          </w:tcPr>
          <w:p w14:paraId="4F054C93" w14:textId="77777777" w:rsidR="00365471" w:rsidRPr="00532C5D" w:rsidRDefault="00365471" w:rsidP="007256A6">
            <w:pPr>
              <w:spacing w:before="0" w:after="0" w:line="240" w:lineRule="auto"/>
              <w:rPr>
                <w:szCs w:val="24"/>
              </w:rPr>
            </w:pPr>
          </w:p>
        </w:tc>
        <w:tc>
          <w:tcPr>
            <w:tcW w:w="1326" w:type="dxa"/>
          </w:tcPr>
          <w:p w14:paraId="195793F3" w14:textId="77777777" w:rsidR="00365471" w:rsidRPr="00532C5D" w:rsidRDefault="00365471" w:rsidP="007256A6">
            <w:pPr>
              <w:spacing w:before="0" w:after="0" w:line="240" w:lineRule="auto"/>
              <w:rPr>
                <w:szCs w:val="24"/>
              </w:rPr>
            </w:pPr>
          </w:p>
        </w:tc>
      </w:tr>
      <w:tr w:rsidR="00365471" w:rsidRPr="00532C5D" w14:paraId="3ECED92E" w14:textId="77777777" w:rsidTr="00751C9F">
        <w:tc>
          <w:tcPr>
            <w:tcW w:w="1517" w:type="dxa"/>
          </w:tcPr>
          <w:p w14:paraId="7F95FD6C" w14:textId="77777777" w:rsidR="00365471" w:rsidRPr="00532C5D" w:rsidRDefault="00365471" w:rsidP="007256A6">
            <w:pPr>
              <w:spacing w:before="0" w:after="0" w:line="240" w:lineRule="auto"/>
              <w:rPr>
                <w:szCs w:val="24"/>
              </w:rPr>
            </w:pPr>
            <w:r w:rsidRPr="00532C5D">
              <w:rPr>
                <w:color w:val="000000"/>
                <w:szCs w:val="24"/>
              </w:rPr>
              <w:t>Engrais chimiques</w:t>
            </w:r>
          </w:p>
        </w:tc>
        <w:tc>
          <w:tcPr>
            <w:tcW w:w="957" w:type="dxa"/>
          </w:tcPr>
          <w:p w14:paraId="38280B40" w14:textId="77777777" w:rsidR="00365471" w:rsidRPr="00532C5D" w:rsidRDefault="00365471" w:rsidP="007256A6">
            <w:pPr>
              <w:spacing w:before="0" w:after="0" w:line="240" w:lineRule="auto"/>
              <w:rPr>
                <w:szCs w:val="24"/>
              </w:rPr>
            </w:pPr>
          </w:p>
        </w:tc>
        <w:tc>
          <w:tcPr>
            <w:tcW w:w="222" w:type="dxa"/>
          </w:tcPr>
          <w:p w14:paraId="73446931" w14:textId="77777777" w:rsidR="00365471" w:rsidRPr="00532C5D" w:rsidRDefault="00365471" w:rsidP="007256A6">
            <w:pPr>
              <w:spacing w:before="0" w:after="0" w:line="240" w:lineRule="auto"/>
            </w:pPr>
          </w:p>
        </w:tc>
        <w:tc>
          <w:tcPr>
            <w:tcW w:w="994" w:type="dxa"/>
          </w:tcPr>
          <w:p w14:paraId="22847FED" w14:textId="77777777" w:rsidR="00365471" w:rsidRPr="00532C5D" w:rsidRDefault="00365471" w:rsidP="007256A6">
            <w:pPr>
              <w:spacing w:before="0" w:after="0" w:line="240" w:lineRule="auto"/>
              <w:rPr>
                <w:szCs w:val="24"/>
              </w:rPr>
            </w:pPr>
          </w:p>
        </w:tc>
        <w:tc>
          <w:tcPr>
            <w:tcW w:w="892" w:type="dxa"/>
          </w:tcPr>
          <w:p w14:paraId="502C7C24" w14:textId="77777777" w:rsidR="00365471" w:rsidRPr="00532C5D" w:rsidRDefault="00365471" w:rsidP="007256A6">
            <w:pPr>
              <w:spacing w:before="0" w:after="0" w:line="240" w:lineRule="auto"/>
              <w:rPr>
                <w:szCs w:val="24"/>
              </w:rPr>
            </w:pPr>
          </w:p>
        </w:tc>
        <w:tc>
          <w:tcPr>
            <w:tcW w:w="892" w:type="dxa"/>
          </w:tcPr>
          <w:p w14:paraId="55A35123" w14:textId="77777777" w:rsidR="00365471" w:rsidRPr="00532C5D" w:rsidRDefault="00365471" w:rsidP="007256A6">
            <w:pPr>
              <w:spacing w:before="0" w:after="0" w:line="240" w:lineRule="auto"/>
              <w:rPr>
                <w:szCs w:val="24"/>
              </w:rPr>
            </w:pPr>
          </w:p>
        </w:tc>
        <w:tc>
          <w:tcPr>
            <w:tcW w:w="1301" w:type="dxa"/>
          </w:tcPr>
          <w:p w14:paraId="756C804E" w14:textId="77777777" w:rsidR="00365471" w:rsidRPr="00532C5D" w:rsidRDefault="00365471" w:rsidP="007256A6">
            <w:pPr>
              <w:spacing w:before="0" w:after="0" w:line="240" w:lineRule="auto"/>
              <w:rPr>
                <w:szCs w:val="24"/>
              </w:rPr>
            </w:pPr>
          </w:p>
        </w:tc>
        <w:tc>
          <w:tcPr>
            <w:tcW w:w="1185" w:type="dxa"/>
          </w:tcPr>
          <w:p w14:paraId="5E83334F" w14:textId="77777777" w:rsidR="00365471" w:rsidRPr="00532C5D" w:rsidRDefault="00365471" w:rsidP="007256A6">
            <w:pPr>
              <w:spacing w:before="0" w:after="0" w:line="240" w:lineRule="auto"/>
              <w:rPr>
                <w:szCs w:val="24"/>
              </w:rPr>
            </w:pPr>
          </w:p>
        </w:tc>
        <w:tc>
          <w:tcPr>
            <w:tcW w:w="1326" w:type="dxa"/>
          </w:tcPr>
          <w:p w14:paraId="6A544B04" w14:textId="77777777" w:rsidR="00365471" w:rsidRPr="00532C5D" w:rsidRDefault="00365471" w:rsidP="007256A6">
            <w:pPr>
              <w:spacing w:before="0" w:after="0" w:line="240" w:lineRule="auto"/>
              <w:rPr>
                <w:szCs w:val="24"/>
              </w:rPr>
            </w:pPr>
          </w:p>
        </w:tc>
      </w:tr>
      <w:tr w:rsidR="00365471" w:rsidRPr="00532C5D" w14:paraId="4BE9E628" w14:textId="77777777" w:rsidTr="00751C9F">
        <w:tc>
          <w:tcPr>
            <w:tcW w:w="1517" w:type="dxa"/>
          </w:tcPr>
          <w:p w14:paraId="206E95CD" w14:textId="77777777" w:rsidR="00365471" w:rsidRPr="00532C5D" w:rsidRDefault="00365471" w:rsidP="007256A6">
            <w:pPr>
              <w:spacing w:before="0" w:after="0" w:line="240" w:lineRule="auto"/>
              <w:rPr>
                <w:szCs w:val="24"/>
              </w:rPr>
            </w:pPr>
            <w:r w:rsidRPr="00532C5D">
              <w:rPr>
                <w:color w:val="000000"/>
                <w:szCs w:val="24"/>
              </w:rPr>
              <w:t>Produit phytosanitaire</w:t>
            </w:r>
          </w:p>
        </w:tc>
        <w:tc>
          <w:tcPr>
            <w:tcW w:w="957" w:type="dxa"/>
          </w:tcPr>
          <w:p w14:paraId="4D759604" w14:textId="77777777" w:rsidR="00365471" w:rsidRPr="00532C5D" w:rsidRDefault="00365471" w:rsidP="007256A6">
            <w:pPr>
              <w:spacing w:before="0" w:after="0" w:line="240" w:lineRule="auto"/>
              <w:rPr>
                <w:szCs w:val="24"/>
              </w:rPr>
            </w:pPr>
          </w:p>
        </w:tc>
        <w:tc>
          <w:tcPr>
            <w:tcW w:w="222" w:type="dxa"/>
          </w:tcPr>
          <w:p w14:paraId="3308E84D" w14:textId="77777777" w:rsidR="00365471" w:rsidRPr="00532C5D" w:rsidRDefault="00365471" w:rsidP="007256A6">
            <w:pPr>
              <w:spacing w:before="0" w:after="0" w:line="240" w:lineRule="auto"/>
            </w:pPr>
          </w:p>
        </w:tc>
        <w:tc>
          <w:tcPr>
            <w:tcW w:w="994" w:type="dxa"/>
          </w:tcPr>
          <w:p w14:paraId="77C4AB6F" w14:textId="77777777" w:rsidR="00365471" w:rsidRPr="00532C5D" w:rsidRDefault="00365471" w:rsidP="007256A6">
            <w:pPr>
              <w:spacing w:before="0" w:after="0" w:line="240" w:lineRule="auto"/>
              <w:rPr>
                <w:szCs w:val="24"/>
              </w:rPr>
            </w:pPr>
          </w:p>
        </w:tc>
        <w:tc>
          <w:tcPr>
            <w:tcW w:w="892" w:type="dxa"/>
          </w:tcPr>
          <w:p w14:paraId="4EF1BCE1" w14:textId="77777777" w:rsidR="00365471" w:rsidRPr="00532C5D" w:rsidRDefault="00365471" w:rsidP="007256A6">
            <w:pPr>
              <w:spacing w:before="0" w:after="0" w:line="240" w:lineRule="auto"/>
              <w:rPr>
                <w:szCs w:val="24"/>
              </w:rPr>
            </w:pPr>
          </w:p>
        </w:tc>
        <w:tc>
          <w:tcPr>
            <w:tcW w:w="892" w:type="dxa"/>
          </w:tcPr>
          <w:p w14:paraId="2AE7F1CF" w14:textId="77777777" w:rsidR="00365471" w:rsidRPr="00532C5D" w:rsidRDefault="00365471" w:rsidP="007256A6">
            <w:pPr>
              <w:spacing w:before="0" w:after="0" w:line="240" w:lineRule="auto"/>
              <w:rPr>
                <w:szCs w:val="24"/>
              </w:rPr>
            </w:pPr>
          </w:p>
        </w:tc>
        <w:tc>
          <w:tcPr>
            <w:tcW w:w="1301" w:type="dxa"/>
          </w:tcPr>
          <w:p w14:paraId="1F346586" w14:textId="77777777" w:rsidR="00365471" w:rsidRPr="00532C5D" w:rsidRDefault="00365471" w:rsidP="007256A6">
            <w:pPr>
              <w:spacing w:before="0" w:after="0" w:line="240" w:lineRule="auto"/>
              <w:rPr>
                <w:szCs w:val="24"/>
              </w:rPr>
            </w:pPr>
          </w:p>
        </w:tc>
        <w:tc>
          <w:tcPr>
            <w:tcW w:w="1185" w:type="dxa"/>
          </w:tcPr>
          <w:p w14:paraId="3827788F" w14:textId="77777777" w:rsidR="00365471" w:rsidRPr="00532C5D" w:rsidRDefault="00365471" w:rsidP="007256A6">
            <w:pPr>
              <w:spacing w:before="0" w:after="0" w:line="240" w:lineRule="auto"/>
              <w:rPr>
                <w:szCs w:val="24"/>
              </w:rPr>
            </w:pPr>
          </w:p>
        </w:tc>
        <w:tc>
          <w:tcPr>
            <w:tcW w:w="1326" w:type="dxa"/>
          </w:tcPr>
          <w:p w14:paraId="5D48C63C" w14:textId="77777777" w:rsidR="00365471" w:rsidRPr="00532C5D" w:rsidRDefault="00365471" w:rsidP="007256A6">
            <w:pPr>
              <w:spacing w:before="0" w:after="0" w:line="240" w:lineRule="auto"/>
              <w:rPr>
                <w:szCs w:val="24"/>
              </w:rPr>
            </w:pPr>
          </w:p>
        </w:tc>
      </w:tr>
      <w:tr w:rsidR="00365471" w:rsidRPr="00532C5D" w14:paraId="38F3F85C" w14:textId="77777777" w:rsidTr="00751C9F">
        <w:tc>
          <w:tcPr>
            <w:tcW w:w="1517" w:type="dxa"/>
          </w:tcPr>
          <w:p w14:paraId="672F57C2" w14:textId="77777777" w:rsidR="00365471" w:rsidRPr="00532C5D" w:rsidRDefault="00365471" w:rsidP="007256A6">
            <w:pPr>
              <w:spacing w:before="0" w:after="0" w:line="240" w:lineRule="auto"/>
              <w:rPr>
                <w:color w:val="000000"/>
              </w:rPr>
            </w:pPr>
            <w:r w:rsidRPr="00532C5D">
              <w:rPr>
                <w:color w:val="000000"/>
              </w:rPr>
              <w:t xml:space="preserve">Matière organique </w:t>
            </w:r>
          </w:p>
        </w:tc>
        <w:tc>
          <w:tcPr>
            <w:tcW w:w="957" w:type="dxa"/>
          </w:tcPr>
          <w:p w14:paraId="1E469568" w14:textId="77777777" w:rsidR="00365471" w:rsidRPr="00532C5D" w:rsidRDefault="00365471" w:rsidP="007256A6">
            <w:pPr>
              <w:spacing w:before="0" w:after="0" w:line="240" w:lineRule="auto"/>
            </w:pPr>
          </w:p>
        </w:tc>
        <w:tc>
          <w:tcPr>
            <w:tcW w:w="222" w:type="dxa"/>
          </w:tcPr>
          <w:p w14:paraId="14DE67CA" w14:textId="77777777" w:rsidR="00365471" w:rsidRPr="00532C5D" w:rsidRDefault="00365471" w:rsidP="007256A6">
            <w:pPr>
              <w:spacing w:before="0" w:after="0" w:line="240" w:lineRule="auto"/>
            </w:pPr>
          </w:p>
        </w:tc>
        <w:tc>
          <w:tcPr>
            <w:tcW w:w="994" w:type="dxa"/>
          </w:tcPr>
          <w:p w14:paraId="33405BEB" w14:textId="77777777" w:rsidR="00365471" w:rsidRPr="00532C5D" w:rsidRDefault="00365471" w:rsidP="007256A6">
            <w:pPr>
              <w:spacing w:before="0" w:after="0" w:line="240" w:lineRule="auto"/>
            </w:pPr>
          </w:p>
        </w:tc>
        <w:tc>
          <w:tcPr>
            <w:tcW w:w="892" w:type="dxa"/>
          </w:tcPr>
          <w:p w14:paraId="47130E4D" w14:textId="77777777" w:rsidR="00365471" w:rsidRPr="00532C5D" w:rsidRDefault="00365471" w:rsidP="007256A6">
            <w:pPr>
              <w:spacing w:before="0" w:after="0" w:line="240" w:lineRule="auto"/>
            </w:pPr>
          </w:p>
        </w:tc>
        <w:tc>
          <w:tcPr>
            <w:tcW w:w="892" w:type="dxa"/>
          </w:tcPr>
          <w:p w14:paraId="41188833" w14:textId="77777777" w:rsidR="00365471" w:rsidRPr="00532C5D" w:rsidRDefault="00365471" w:rsidP="007256A6">
            <w:pPr>
              <w:spacing w:before="0" w:after="0" w:line="240" w:lineRule="auto"/>
            </w:pPr>
          </w:p>
        </w:tc>
        <w:tc>
          <w:tcPr>
            <w:tcW w:w="1301" w:type="dxa"/>
          </w:tcPr>
          <w:p w14:paraId="652DD967" w14:textId="77777777" w:rsidR="00365471" w:rsidRPr="00532C5D" w:rsidRDefault="00365471" w:rsidP="007256A6">
            <w:pPr>
              <w:spacing w:before="0" w:after="0" w:line="240" w:lineRule="auto"/>
            </w:pPr>
          </w:p>
        </w:tc>
        <w:tc>
          <w:tcPr>
            <w:tcW w:w="1185" w:type="dxa"/>
          </w:tcPr>
          <w:p w14:paraId="2AFA2C32" w14:textId="77777777" w:rsidR="00365471" w:rsidRPr="00532C5D" w:rsidRDefault="00365471" w:rsidP="007256A6">
            <w:pPr>
              <w:spacing w:before="0" w:after="0" w:line="240" w:lineRule="auto"/>
            </w:pPr>
          </w:p>
        </w:tc>
        <w:tc>
          <w:tcPr>
            <w:tcW w:w="1326" w:type="dxa"/>
          </w:tcPr>
          <w:p w14:paraId="5A7E4398" w14:textId="77777777" w:rsidR="00365471" w:rsidRPr="00532C5D" w:rsidRDefault="00365471" w:rsidP="007256A6">
            <w:pPr>
              <w:spacing w:before="0" w:after="0" w:line="240" w:lineRule="auto"/>
            </w:pPr>
          </w:p>
        </w:tc>
      </w:tr>
      <w:tr w:rsidR="00365471" w:rsidRPr="00532C5D" w14:paraId="74088378" w14:textId="77777777" w:rsidTr="00751C9F">
        <w:tc>
          <w:tcPr>
            <w:tcW w:w="1517" w:type="dxa"/>
          </w:tcPr>
          <w:p w14:paraId="028BA89C" w14:textId="77777777" w:rsidR="00365471" w:rsidRPr="00532C5D" w:rsidRDefault="00365471" w:rsidP="007256A6">
            <w:pPr>
              <w:spacing w:before="0" w:after="0" w:line="240" w:lineRule="auto"/>
              <w:rPr>
                <w:szCs w:val="24"/>
              </w:rPr>
            </w:pPr>
            <w:proofErr w:type="gramStart"/>
            <w:r w:rsidRPr="00532C5D">
              <w:rPr>
                <w:color w:val="000000"/>
                <w:szCs w:val="24"/>
              </w:rPr>
              <w:t>autres</w:t>
            </w:r>
            <w:proofErr w:type="gramEnd"/>
          </w:p>
        </w:tc>
        <w:tc>
          <w:tcPr>
            <w:tcW w:w="957" w:type="dxa"/>
          </w:tcPr>
          <w:p w14:paraId="42D00B37" w14:textId="77777777" w:rsidR="00365471" w:rsidRPr="00532C5D" w:rsidRDefault="00365471" w:rsidP="007256A6">
            <w:pPr>
              <w:spacing w:before="0" w:after="0" w:line="240" w:lineRule="auto"/>
              <w:rPr>
                <w:szCs w:val="24"/>
              </w:rPr>
            </w:pPr>
          </w:p>
        </w:tc>
        <w:tc>
          <w:tcPr>
            <w:tcW w:w="222" w:type="dxa"/>
          </w:tcPr>
          <w:p w14:paraId="424B0CB5" w14:textId="77777777" w:rsidR="00365471" w:rsidRPr="00532C5D" w:rsidRDefault="00365471" w:rsidP="007256A6">
            <w:pPr>
              <w:spacing w:before="0" w:after="0" w:line="240" w:lineRule="auto"/>
            </w:pPr>
          </w:p>
        </w:tc>
        <w:tc>
          <w:tcPr>
            <w:tcW w:w="994" w:type="dxa"/>
          </w:tcPr>
          <w:p w14:paraId="5433506C" w14:textId="77777777" w:rsidR="00365471" w:rsidRPr="00532C5D" w:rsidRDefault="00365471" w:rsidP="007256A6">
            <w:pPr>
              <w:spacing w:before="0" w:after="0" w:line="240" w:lineRule="auto"/>
              <w:rPr>
                <w:szCs w:val="24"/>
              </w:rPr>
            </w:pPr>
          </w:p>
        </w:tc>
        <w:tc>
          <w:tcPr>
            <w:tcW w:w="892" w:type="dxa"/>
          </w:tcPr>
          <w:p w14:paraId="4FA122D0" w14:textId="77777777" w:rsidR="00365471" w:rsidRPr="00532C5D" w:rsidRDefault="00365471" w:rsidP="007256A6">
            <w:pPr>
              <w:spacing w:before="0" w:after="0" w:line="240" w:lineRule="auto"/>
              <w:rPr>
                <w:szCs w:val="24"/>
              </w:rPr>
            </w:pPr>
          </w:p>
        </w:tc>
        <w:tc>
          <w:tcPr>
            <w:tcW w:w="892" w:type="dxa"/>
          </w:tcPr>
          <w:p w14:paraId="73C16EC2" w14:textId="77777777" w:rsidR="00365471" w:rsidRPr="00532C5D" w:rsidRDefault="00365471" w:rsidP="007256A6">
            <w:pPr>
              <w:spacing w:before="0" w:after="0" w:line="240" w:lineRule="auto"/>
              <w:rPr>
                <w:szCs w:val="24"/>
              </w:rPr>
            </w:pPr>
          </w:p>
        </w:tc>
        <w:tc>
          <w:tcPr>
            <w:tcW w:w="1301" w:type="dxa"/>
          </w:tcPr>
          <w:p w14:paraId="5EC30994" w14:textId="77777777" w:rsidR="00365471" w:rsidRPr="00532C5D" w:rsidRDefault="00365471" w:rsidP="007256A6">
            <w:pPr>
              <w:spacing w:before="0" w:after="0" w:line="240" w:lineRule="auto"/>
              <w:rPr>
                <w:szCs w:val="24"/>
              </w:rPr>
            </w:pPr>
          </w:p>
        </w:tc>
        <w:tc>
          <w:tcPr>
            <w:tcW w:w="1185" w:type="dxa"/>
          </w:tcPr>
          <w:p w14:paraId="7B534B67" w14:textId="77777777" w:rsidR="00365471" w:rsidRPr="00532C5D" w:rsidRDefault="00365471" w:rsidP="007256A6">
            <w:pPr>
              <w:spacing w:before="0" w:after="0" w:line="240" w:lineRule="auto"/>
              <w:rPr>
                <w:szCs w:val="24"/>
              </w:rPr>
            </w:pPr>
          </w:p>
        </w:tc>
        <w:tc>
          <w:tcPr>
            <w:tcW w:w="1326" w:type="dxa"/>
          </w:tcPr>
          <w:p w14:paraId="4580AA0D" w14:textId="77777777" w:rsidR="00365471" w:rsidRPr="00532C5D" w:rsidRDefault="00365471" w:rsidP="007256A6">
            <w:pPr>
              <w:spacing w:before="0" w:after="0" w:line="240" w:lineRule="auto"/>
              <w:rPr>
                <w:szCs w:val="24"/>
              </w:rPr>
            </w:pPr>
          </w:p>
        </w:tc>
      </w:tr>
    </w:tbl>
    <w:p w14:paraId="05A88F21" w14:textId="77777777" w:rsidR="00365471" w:rsidRPr="00532C5D" w:rsidRDefault="00365471" w:rsidP="007256A6">
      <w:pPr>
        <w:spacing w:before="0" w:after="0" w:line="240" w:lineRule="auto"/>
      </w:pPr>
    </w:p>
    <w:p w14:paraId="2E879445" w14:textId="77777777" w:rsidR="00365471" w:rsidRPr="00532C5D" w:rsidRDefault="00365471" w:rsidP="007256A6">
      <w:pPr>
        <w:spacing w:before="0" w:after="0" w:line="240" w:lineRule="auto"/>
      </w:pPr>
      <w:r w:rsidRPr="00532C5D">
        <w:t>Principales contraintes liées à l’accès aux intrants</w:t>
      </w:r>
      <w:proofErr w:type="gramStart"/>
      <w:r w:rsidRPr="00532C5D">
        <w:t> ?_</w:t>
      </w:r>
      <w:proofErr w:type="gramEnd"/>
      <w:r w:rsidRPr="00532C5D">
        <w:t>_____________________________</w:t>
      </w:r>
    </w:p>
    <w:p w14:paraId="224FE626" w14:textId="77777777" w:rsidR="00365471" w:rsidRPr="00532C5D" w:rsidRDefault="00365471" w:rsidP="007256A6">
      <w:pPr>
        <w:spacing w:before="0" w:after="0" w:line="240" w:lineRule="auto"/>
      </w:pPr>
      <w:r w:rsidRPr="00532C5D">
        <w:t>________________________________________________________________________________________________________________________________________________</w:t>
      </w:r>
    </w:p>
    <w:p w14:paraId="6E3CF36E" w14:textId="77777777" w:rsidR="00365471" w:rsidRPr="00532C5D" w:rsidRDefault="00365471" w:rsidP="007256A6">
      <w:pPr>
        <w:spacing w:before="0" w:after="0" w:line="240" w:lineRule="auto"/>
        <w:rPr>
          <w:b/>
        </w:rPr>
      </w:pPr>
      <w:r w:rsidRPr="00532C5D">
        <w:rPr>
          <w:b/>
        </w:rPr>
        <w:t>B.5Calendrier et pratique culturales</w:t>
      </w:r>
    </w:p>
    <w:tbl>
      <w:tblPr>
        <w:tblStyle w:val="Grilledutableau"/>
        <w:tblW w:w="0" w:type="auto"/>
        <w:tblInd w:w="-176" w:type="dxa"/>
        <w:tblLook w:val="04A0" w:firstRow="1" w:lastRow="0" w:firstColumn="1" w:lastColumn="0" w:noHBand="0" w:noVBand="1"/>
      </w:tblPr>
      <w:tblGrid>
        <w:gridCol w:w="847"/>
        <w:gridCol w:w="637"/>
        <w:gridCol w:w="570"/>
        <w:gridCol w:w="772"/>
        <w:gridCol w:w="693"/>
        <w:gridCol w:w="559"/>
        <w:gridCol w:w="569"/>
        <w:gridCol w:w="445"/>
        <w:gridCol w:w="550"/>
        <w:gridCol w:w="636"/>
        <w:gridCol w:w="569"/>
        <w:gridCol w:w="636"/>
        <w:gridCol w:w="569"/>
        <w:gridCol w:w="636"/>
        <w:gridCol w:w="550"/>
      </w:tblGrid>
      <w:tr w:rsidR="00365471" w:rsidRPr="00532C5D" w14:paraId="445C1718" w14:textId="77777777" w:rsidTr="00751C9F">
        <w:trPr>
          <w:trHeight w:val="269"/>
        </w:trPr>
        <w:tc>
          <w:tcPr>
            <w:tcW w:w="889" w:type="dxa"/>
            <w:vMerge w:val="restart"/>
            <w:tcBorders>
              <w:tr2bl w:val="single" w:sz="4" w:space="0" w:color="auto"/>
            </w:tcBorders>
          </w:tcPr>
          <w:p w14:paraId="3353A292" w14:textId="77777777" w:rsidR="00365471" w:rsidRPr="00532C5D" w:rsidRDefault="00365471" w:rsidP="007256A6">
            <w:pPr>
              <w:spacing w:before="0" w:after="0" w:line="240" w:lineRule="auto"/>
            </w:pPr>
            <w:r w:rsidRPr="00532C5D">
              <w:t xml:space="preserve">Saison </w:t>
            </w:r>
          </w:p>
          <w:p w14:paraId="2A908C30" w14:textId="77777777" w:rsidR="00365471" w:rsidRPr="00532C5D" w:rsidRDefault="00365471" w:rsidP="007256A6">
            <w:pPr>
              <w:spacing w:before="0" w:after="0" w:line="240" w:lineRule="auto"/>
            </w:pPr>
          </w:p>
          <w:p w14:paraId="065EDC6A" w14:textId="77777777" w:rsidR="00365471" w:rsidRPr="00532C5D" w:rsidRDefault="00365471" w:rsidP="007256A6">
            <w:pPr>
              <w:spacing w:before="0" w:after="0" w:line="240" w:lineRule="auto"/>
            </w:pPr>
          </w:p>
          <w:p w14:paraId="003A9339" w14:textId="77777777" w:rsidR="00365471" w:rsidRPr="00532C5D" w:rsidRDefault="00365471" w:rsidP="007256A6">
            <w:pPr>
              <w:spacing w:before="0" w:after="0" w:line="240" w:lineRule="auto"/>
            </w:pPr>
            <w:proofErr w:type="gramStart"/>
            <w:r w:rsidRPr="00532C5D">
              <w:t>cultures</w:t>
            </w:r>
            <w:proofErr w:type="gramEnd"/>
          </w:p>
        </w:tc>
        <w:tc>
          <w:tcPr>
            <w:tcW w:w="1257" w:type="dxa"/>
            <w:gridSpan w:val="2"/>
          </w:tcPr>
          <w:p w14:paraId="622E9479" w14:textId="77777777" w:rsidR="00365471" w:rsidRPr="00532C5D" w:rsidRDefault="00365471" w:rsidP="007256A6">
            <w:pPr>
              <w:spacing w:before="0" w:after="0" w:line="240" w:lineRule="auto"/>
            </w:pPr>
            <w:r w:rsidRPr="00532C5D">
              <w:t xml:space="preserve">Labour </w:t>
            </w:r>
          </w:p>
        </w:tc>
        <w:tc>
          <w:tcPr>
            <w:tcW w:w="1519" w:type="dxa"/>
            <w:gridSpan w:val="2"/>
          </w:tcPr>
          <w:p w14:paraId="3002CA97" w14:textId="77777777" w:rsidR="00365471" w:rsidRPr="00532C5D" w:rsidRDefault="00365471" w:rsidP="007256A6">
            <w:pPr>
              <w:spacing w:before="0" w:after="0" w:line="240" w:lineRule="auto"/>
            </w:pPr>
            <w:r w:rsidRPr="00532C5D">
              <w:rPr>
                <w:color w:val="000000"/>
              </w:rPr>
              <w:t>Semis /repiquage</w:t>
            </w:r>
          </w:p>
        </w:tc>
        <w:tc>
          <w:tcPr>
            <w:tcW w:w="1175" w:type="dxa"/>
            <w:gridSpan w:val="2"/>
          </w:tcPr>
          <w:p w14:paraId="7622C28B" w14:textId="77777777" w:rsidR="00365471" w:rsidRPr="00532C5D" w:rsidRDefault="00365471" w:rsidP="007256A6">
            <w:pPr>
              <w:spacing w:before="0" w:after="0" w:line="240" w:lineRule="auto"/>
            </w:pPr>
            <w:r w:rsidRPr="00532C5D">
              <w:rPr>
                <w:color w:val="000000"/>
              </w:rPr>
              <w:t>Sarclage</w:t>
            </w:r>
          </w:p>
        </w:tc>
        <w:tc>
          <w:tcPr>
            <w:tcW w:w="872" w:type="dxa"/>
            <w:gridSpan w:val="2"/>
          </w:tcPr>
          <w:p w14:paraId="2E8E3779" w14:textId="77777777" w:rsidR="00365471" w:rsidRPr="00532C5D" w:rsidRDefault="00365471" w:rsidP="007256A6">
            <w:pPr>
              <w:spacing w:before="0" w:after="0" w:line="240" w:lineRule="auto"/>
              <w:rPr>
                <w:color w:val="000000"/>
              </w:rPr>
            </w:pPr>
            <w:proofErr w:type="spellStart"/>
            <w:r w:rsidRPr="00532C5D">
              <w:rPr>
                <w:color w:val="000000"/>
              </w:rPr>
              <w:t>Demarri</w:t>
            </w:r>
            <w:proofErr w:type="spellEnd"/>
            <w:r w:rsidRPr="00532C5D">
              <w:rPr>
                <w:color w:val="000000"/>
              </w:rPr>
              <w:t>.</w:t>
            </w:r>
          </w:p>
        </w:tc>
        <w:tc>
          <w:tcPr>
            <w:tcW w:w="1257" w:type="dxa"/>
            <w:gridSpan w:val="2"/>
          </w:tcPr>
          <w:p w14:paraId="20F2E2DE" w14:textId="77777777" w:rsidR="00365471" w:rsidRPr="00532C5D" w:rsidRDefault="00365471" w:rsidP="007256A6">
            <w:pPr>
              <w:spacing w:before="0" w:after="0" w:line="240" w:lineRule="auto"/>
            </w:pPr>
            <w:r w:rsidRPr="00532C5D">
              <w:rPr>
                <w:color w:val="000000"/>
              </w:rPr>
              <w:t>Récolte</w:t>
            </w:r>
          </w:p>
          <w:p w14:paraId="20F6242F" w14:textId="77777777" w:rsidR="00365471" w:rsidRPr="00532C5D" w:rsidRDefault="00365471" w:rsidP="007256A6">
            <w:pPr>
              <w:spacing w:before="0" w:after="0" w:line="240" w:lineRule="auto"/>
              <w:rPr>
                <w:color w:val="000000"/>
              </w:rPr>
            </w:pPr>
          </w:p>
        </w:tc>
        <w:tc>
          <w:tcPr>
            <w:tcW w:w="1257" w:type="dxa"/>
            <w:gridSpan w:val="2"/>
          </w:tcPr>
          <w:p w14:paraId="1DD6E822" w14:textId="77777777" w:rsidR="00365471" w:rsidRPr="00532C5D" w:rsidRDefault="00365471" w:rsidP="007256A6">
            <w:pPr>
              <w:spacing w:before="0" w:after="0" w:line="240" w:lineRule="auto"/>
            </w:pPr>
            <w:r w:rsidRPr="00532C5D">
              <w:rPr>
                <w:color w:val="000000"/>
              </w:rPr>
              <w:t>Séchage</w:t>
            </w:r>
          </w:p>
        </w:tc>
        <w:tc>
          <w:tcPr>
            <w:tcW w:w="1236" w:type="dxa"/>
            <w:gridSpan w:val="2"/>
          </w:tcPr>
          <w:p w14:paraId="589417A6" w14:textId="77777777" w:rsidR="00365471" w:rsidRPr="00532C5D" w:rsidRDefault="00365471" w:rsidP="007256A6">
            <w:pPr>
              <w:spacing w:before="0" w:after="0" w:line="240" w:lineRule="auto"/>
            </w:pPr>
            <w:r w:rsidRPr="00532C5D">
              <w:rPr>
                <w:color w:val="000000"/>
              </w:rPr>
              <w:t>Décorticage</w:t>
            </w:r>
          </w:p>
        </w:tc>
      </w:tr>
      <w:tr w:rsidR="00365471" w:rsidRPr="00532C5D" w14:paraId="3C7D74C8" w14:textId="77777777" w:rsidTr="00751C9F">
        <w:tc>
          <w:tcPr>
            <w:tcW w:w="889" w:type="dxa"/>
            <w:vMerge/>
          </w:tcPr>
          <w:p w14:paraId="1BEEBAC1" w14:textId="77777777" w:rsidR="00365471" w:rsidRPr="00532C5D" w:rsidRDefault="00365471" w:rsidP="007256A6">
            <w:pPr>
              <w:spacing w:before="0" w:after="0" w:line="240" w:lineRule="auto"/>
            </w:pPr>
          </w:p>
        </w:tc>
        <w:tc>
          <w:tcPr>
            <w:tcW w:w="664" w:type="dxa"/>
          </w:tcPr>
          <w:p w14:paraId="307F3915" w14:textId="77777777" w:rsidR="00365471" w:rsidRPr="00532C5D" w:rsidRDefault="00365471" w:rsidP="007256A6">
            <w:pPr>
              <w:spacing w:before="0" w:after="0" w:line="240" w:lineRule="auto"/>
              <w:rPr>
                <w:color w:val="000000"/>
              </w:rPr>
            </w:pPr>
            <w:r w:rsidRPr="00532C5D">
              <w:rPr>
                <w:color w:val="000000"/>
              </w:rPr>
              <w:t>Durée</w:t>
            </w:r>
          </w:p>
        </w:tc>
        <w:tc>
          <w:tcPr>
            <w:tcW w:w="593" w:type="dxa"/>
          </w:tcPr>
          <w:p w14:paraId="1BBDB299" w14:textId="77777777" w:rsidR="00365471" w:rsidRPr="00532C5D" w:rsidRDefault="00365471" w:rsidP="007256A6">
            <w:pPr>
              <w:spacing w:before="0" w:after="0" w:line="240" w:lineRule="auto"/>
            </w:pPr>
            <w:r w:rsidRPr="00532C5D">
              <w:rPr>
                <w:color w:val="000000"/>
              </w:rPr>
              <w:t>Mois</w:t>
            </w:r>
          </w:p>
        </w:tc>
        <w:tc>
          <w:tcPr>
            <w:tcW w:w="802" w:type="dxa"/>
          </w:tcPr>
          <w:p w14:paraId="5779547F" w14:textId="77777777" w:rsidR="00365471" w:rsidRPr="00532C5D" w:rsidRDefault="00365471" w:rsidP="007256A6">
            <w:pPr>
              <w:spacing w:before="0" w:after="0" w:line="240" w:lineRule="auto"/>
              <w:rPr>
                <w:color w:val="000000"/>
              </w:rPr>
            </w:pPr>
            <w:r w:rsidRPr="00532C5D">
              <w:rPr>
                <w:color w:val="000000"/>
              </w:rPr>
              <w:t>Durée</w:t>
            </w:r>
          </w:p>
        </w:tc>
        <w:tc>
          <w:tcPr>
            <w:tcW w:w="717" w:type="dxa"/>
          </w:tcPr>
          <w:p w14:paraId="64AB7FD3" w14:textId="77777777" w:rsidR="00365471" w:rsidRPr="00532C5D" w:rsidRDefault="00365471" w:rsidP="007256A6">
            <w:pPr>
              <w:spacing w:before="0" w:after="0" w:line="240" w:lineRule="auto"/>
            </w:pPr>
            <w:r w:rsidRPr="00532C5D">
              <w:rPr>
                <w:color w:val="000000"/>
              </w:rPr>
              <w:t>Mois</w:t>
            </w:r>
          </w:p>
        </w:tc>
        <w:tc>
          <w:tcPr>
            <w:tcW w:w="582" w:type="dxa"/>
          </w:tcPr>
          <w:p w14:paraId="2253ACE0" w14:textId="77777777" w:rsidR="00365471" w:rsidRPr="00532C5D" w:rsidRDefault="00365471" w:rsidP="007256A6">
            <w:pPr>
              <w:spacing w:before="0" w:after="0" w:line="240" w:lineRule="auto"/>
              <w:rPr>
                <w:color w:val="000000"/>
              </w:rPr>
            </w:pPr>
            <w:r w:rsidRPr="00532C5D">
              <w:rPr>
                <w:color w:val="000000"/>
              </w:rPr>
              <w:t>Duré</w:t>
            </w:r>
          </w:p>
        </w:tc>
        <w:tc>
          <w:tcPr>
            <w:tcW w:w="593" w:type="dxa"/>
          </w:tcPr>
          <w:p w14:paraId="7F1BE470" w14:textId="77777777" w:rsidR="00365471" w:rsidRPr="00532C5D" w:rsidRDefault="00365471" w:rsidP="007256A6">
            <w:pPr>
              <w:spacing w:before="0" w:after="0" w:line="240" w:lineRule="auto"/>
            </w:pPr>
            <w:r w:rsidRPr="00532C5D">
              <w:rPr>
                <w:color w:val="000000"/>
              </w:rPr>
              <w:t>Mois</w:t>
            </w:r>
          </w:p>
        </w:tc>
        <w:tc>
          <w:tcPr>
            <w:tcW w:w="426" w:type="dxa"/>
            <w:tcBorders>
              <w:right w:val="single" w:sz="4" w:space="0" w:color="auto"/>
            </w:tcBorders>
          </w:tcPr>
          <w:p w14:paraId="6C179F6F" w14:textId="77777777" w:rsidR="00365471" w:rsidRPr="00532C5D" w:rsidRDefault="00365471" w:rsidP="007256A6">
            <w:pPr>
              <w:spacing w:before="0" w:after="0" w:line="240" w:lineRule="auto"/>
              <w:rPr>
                <w:color w:val="000000"/>
              </w:rPr>
            </w:pPr>
            <w:proofErr w:type="gramStart"/>
            <w:r w:rsidRPr="00532C5D">
              <w:rPr>
                <w:color w:val="000000"/>
              </w:rPr>
              <w:t>dur</w:t>
            </w:r>
            <w:proofErr w:type="gramEnd"/>
          </w:p>
        </w:tc>
        <w:tc>
          <w:tcPr>
            <w:tcW w:w="446" w:type="dxa"/>
            <w:tcBorders>
              <w:left w:val="single" w:sz="4" w:space="0" w:color="auto"/>
            </w:tcBorders>
          </w:tcPr>
          <w:p w14:paraId="614C642D" w14:textId="77777777" w:rsidR="00365471" w:rsidRPr="00532C5D" w:rsidRDefault="00365471" w:rsidP="007256A6">
            <w:pPr>
              <w:spacing w:before="0" w:after="0" w:line="240" w:lineRule="auto"/>
              <w:rPr>
                <w:color w:val="000000"/>
              </w:rPr>
            </w:pPr>
            <w:proofErr w:type="gramStart"/>
            <w:r w:rsidRPr="00532C5D">
              <w:rPr>
                <w:color w:val="000000"/>
              </w:rPr>
              <w:t>mois</w:t>
            </w:r>
            <w:proofErr w:type="gramEnd"/>
          </w:p>
        </w:tc>
        <w:tc>
          <w:tcPr>
            <w:tcW w:w="664" w:type="dxa"/>
          </w:tcPr>
          <w:p w14:paraId="4AAC001E" w14:textId="77777777" w:rsidR="00365471" w:rsidRPr="00532C5D" w:rsidRDefault="00365471" w:rsidP="007256A6">
            <w:pPr>
              <w:spacing w:before="0" w:after="0" w:line="240" w:lineRule="auto"/>
              <w:rPr>
                <w:color w:val="000000"/>
              </w:rPr>
            </w:pPr>
            <w:r w:rsidRPr="00532C5D">
              <w:rPr>
                <w:color w:val="000000"/>
              </w:rPr>
              <w:t>Durée</w:t>
            </w:r>
          </w:p>
        </w:tc>
        <w:tc>
          <w:tcPr>
            <w:tcW w:w="593" w:type="dxa"/>
          </w:tcPr>
          <w:p w14:paraId="438D5CB5" w14:textId="77777777" w:rsidR="00365471" w:rsidRPr="00532C5D" w:rsidRDefault="00365471" w:rsidP="007256A6">
            <w:pPr>
              <w:spacing w:before="0" w:after="0" w:line="240" w:lineRule="auto"/>
            </w:pPr>
            <w:r w:rsidRPr="00532C5D">
              <w:rPr>
                <w:color w:val="000000"/>
              </w:rPr>
              <w:t>Mois</w:t>
            </w:r>
          </w:p>
        </w:tc>
        <w:tc>
          <w:tcPr>
            <w:tcW w:w="664" w:type="dxa"/>
          </w:tcPr>
          <w:p w14:paraId="212A757B" w14:textId="77777777" w:rsidR="00365471" w:rsidRPr="00532C5D" w:rsidRDefault="00365471" w:rsidP="007256A6">
            <w:pPr>
              <w:spacing w:before="0" w:after="0" w:line="240" w:lineRule="auto"/>
              <w:rPr>
                <w:color w:val="000000"/>
              </w:rPr>
            </w:pPr>
            <w:r w:rsidRPr="00532C5D">
              <w:rPr>
                <w:color w:val="000000"/>
              </w:rPr>
              <w:t>Durée</w:t>
            </w:r>
          </w:p>
        </w:tc>
        <w:tc>
          <w:tcPr>
            <w:tcW w:w="593" w:type="dxa"/>
          </w:tcPr>
          <w:p w14:paraId="74E9AE78" w14:textId="77777777" w:rsidR="00365471" w:rsidRPr="00532C5D" w:rsidRDefault="00365471" w:rsidP="007256A6">
            <w:pPr>
              <w:spacing w:before="0" w:after="0" w:line="240" w:lineRule="auto"/>
            </w:pPr>
            <w:r w:rsidRPr="00532C5D">
              <w:rPr>
                <w:color w:val="000000"/>
              </w:rPr>
              <w:t>Mois</w:t>
            </w:r>
          </w:p>
        </w:tc>
        <w:tc>
          <w:tcPr>
            <w:tcW w:w="664" w:type="dxa"/>
          </w:tcPr>
          <w:p w14:paraId="43D73A0A" w14:textId="77777777" w:rsidR="00365471" w:rsidRPr="00532C5D" w:rsidRDefault="00365471" w:rsidP="007256A6">
            <w:pPr>
              <w:spacing w:before="0" w:after="0" w:line="240" w:lineRule="auto"/>
            </w:pPr>
            <w:r w:rsidRPr="00532C5D">
              <w:rPr>
                <w:color w:val="000000"/>
              </w:rPr>
              <w:t>Durée</w:t>
            </w:r>
          </w:p>
          <w:p w14:paraId="32DA62A2" w14:textId="77777777" w:rsidR="00365471" w:rsidRPr="00532C5D" w:rsidRDefault="00365471" w:rsidP="007256A6">
            <w:pPr>
              <w:spacing w:before="0" w:after="0" w:line="240" w:lineRule="auto"/>
            </w:pPr>
          </w:p>
        </w:tc>
        <w:tc>
          <w:tcPr>
            <w:tcW w:w="572" w:type="dxa"/>
          </w:tcPr>
          <w:p w14:paraId="7F06A1E3" w14:textId="77777777" w:rsidR="00365471" w:rsidRPr="00532C5D" w:rsidRDefault="00365471" w:rsidP="007256A6">
            <w:pPr>
              <w:spacing w:before="0" w:after="0" w:line="240" w:lineRule="auto"/>
            </w:pPr>
            <w:proofErr w:type="gramStart"/>
            <w:r w:rsidRPr="00532C5D">
              <w:t>mois</w:t>
            </w:r>
            <w:proofErr w:type="gramEnd"/>
          </w:p>
        </w:tc>
      </w:tr>
      <w:tr w:rsidR="00365471" w:rsidRPr="00532C5D" w14:paraId="2CFD27C9" w14:textId="77777777" w:rsidTr="00751C9F">
        <w:tc>
          <w:tcPr>
            <w:tcW w:w="889" w:type="dxa"/>
          </w:tcPr>
          <w:p w14:paraId="33F5E51D" w14:textId="77777777" w:rsidR="00365471" w:rsidRPr="00532C5D" w:rsidRDefault="00365471" w:rsidP="007256A6">
            <w:pPr>
              <w:spacing w:before="0" w:after="0" w:line="240" w:lineRule="auto"/>
            </w:pPr>
            <w:r w:rsidRPr="00532C5D">
              <w:t xml:space="preserve">Riz </w:t>
            </w:r>
          </w:p>
        </w:tc>
        <w:tc>
          <w:tcPr>
            <w:tcW w:w="664" w:type="dxa"/>
          </w:tcPr>
          <w:p w14:paraId="7B6355CF" w14:textId="77777777" w:rsidR="00365471" w:rsidRPr="00532C5D" w:rsidRDefault="00365471" w:rsidP="007256A6">
            <w:pPr>
              <w:spacing w:before="0" w:after="0" w:line="240" w:lineRule="auto"/>
              <w:rPr>
                <w:b/>
              </w:rPr>
            </w:pPr>
          </w:p>
        </w:tc>
        <w:tc>
          <w:tcPr>
            <w:tcW w:w="593" w:type="dxa"/>
          </w:tcPr>
          <w:p w14:paraId="2CDFE2F5" w14:textId="77777777" w:rsidR="00365471" w:rsidRPr="00532C5D" w:rsidRDefault="00365471" w:rsidP="007256A6">
            <w:pPr>
              <w:spacing w:before="0" w:after="0" w:line="240" w:lineRule="auto"/>
              <w:rPr>
                <w:b/>
              </w:rPr>
            </w:pPr>
          </w:p>
        </w:tc>
        <w:tc>
          <w:tcPr>
            <w:tcW w:w="802" w:type="dxa"/>
          </w:tcPr>
          <w:p w14:paraId="2412951E" w14:textId="77777777" w:rsidR="00365471" w:rsidRPr="00532C5D" w:rsidRDefault="00365471" w:rsidP="007256A6">
            <w:pPr>
              <w:spacing w:before="0" w:after="0" w:line="240" w:lineRule="auto"/>
              <w:rPr>
                <w:b/>
              </w:rPr>
            </w:pPr>
          </w:p>
        </w:tc>
        <w:tc>
          <w:tcPr>
            <w:tcW w:w="717" w:type="dxa"/>
          </w:tcPr>
          <w:p w14:paraId="77EF57A4" w14:textId="77777777" w:rsidR="00365471" w:rsidRPr="00532C5D" w:rsidRDefault="00365471" w:rsidP="007256A6">
            <w:pPr>
              <w:spacing w:before="0" w:after="0" w:line="240" w:lineRule="auto"/>
              <w:rPr>
                <w:b/>
              </w:rPr>
            </w:pPr>
          </w:p>
        </w:tc>
        <w:tc>
          <w:tcPr>
            <w:tcW w:w="582" w:type="dxa"/>
          </w:tcPr>
          <w:p w14:paraId="3402342D" w14:textId="77777777" w:rsidR="00365471" w:rsidRPr="00532C5D" w:rsidRDefault="00365471" w:rsidP="007256A6">
            <w:pPr>
              <w:spacing w:before="0" w:after="0" w:line="240" w:lineRule="auto"/>
            </w:pPr>
          </w:p>
        </w:tc>
        <w:tc>
          <w:tcPr>
            <w:tcW w:w="593" w:type="dxa"/>
          </w:tcPr>
          <w:p w14:paraId="53987717" w14:textId="77777777" w:rsidR="00365471" w:rsidRPr="00532C5D" w:rsidRDefault="00365471" w:rsidP="007256A6">
            <w:pPr>
              <w:spacing w:before="0" w:after="0" w:line="240" w:lineRule="auto"/>
            </w:pPr>
          </w:p>
        </w:tc>
        <w:tc>
          <w:tcPr>
            <w:tcW w:w="426" w:type="dxa"/>
            <w:tcBorders>
              <w:right w:val="single" w:sz="4" w:space="0" w:color="auto"/>
            </w:tcBorders>
          </w:tcPr>
          <w:p w14:paraId="1B1D97E8" w14:textId="77777777" w:rsidR="00365471" w:rsidRPr="00532C5D" w:rsidRDefault="00365471" w:rsidP="007256A6">
            <w:pPr>
              <w:spacing w:before="0" w:after="0" w:line="240" w:lineRule="auto"/>
            </w:pPr>
          </w:p>
        </w:tc>
        <w:tc>
          <w:tcPr>
            <w:tcW w:w="446" w:type="dxa"/>
            <w:tcBorders>
              <w:left w:val="single" w:sz="4" w:space="0" w:color="auto"/>
            </w:tcBorders>
          </w:tcPr>
          <w:p w14:paraId="59595DFF" w14:textId="77777777" w:rsidR="00365471" w:rsidRPr="00532C5D" w:rsidRDefault="00365471" w:rsidP="007256A6">
            <w:pPr>
              <w:spacing w:before="0" w:after="0" w:line="240" w:lineRule="auto"/>
            </w:pPr>
          </w:p>
        </w:tc>
        <w:tc>
          <w:tcPr>
            <w:tcW w:w="664" w:type="dxa"/>
          </w:tcPr>
          <w:p w14:paraId="5477DAC0" w14:textId="77777777" w:rsidR="00365471" w:rsidRPr="00532C5D" w:rsidRDefault="00365471" w:rsidP="007256A6">
            <w:pPr>
              <w:spacing w:before="0" w:after="0" w:line="240" w:lineRule="auto"/>
            </w:pPr>
          </w:p>
        </w:tc>
        <w:tc>
          <w:tcPr>
            <w:tcW w:w="593" w:type="dxa"/>
          </w:tcPr>
          <w:p w14:paraId="150FCCCC" w14:textId="77777777" w:rsidR="00365471" w:rsidRPr="00532C5D" w:rsidRDefault="00365471" w:rsidP="007256A6">
            <w:pPr>
              <w:spacing w:before="0" w:after="0" w:line="240" w:lineRule="auto"/>
            </w:pPr>
          </w:p>
        </w:tc>
        <w:tc>
          <w:tcPr>
            <w:tcW w:w="664" w:type="dxa"/>
          </w:tcPr>
          <w:p w14:paraId="1A3067CF" w14:textId="77777777" w:rsidR="00365471" w:rsidRPr="00532C5D" w:rsidRDefault="00365471" w:rsidP="007256A6">
            <w:pPr>
              <w:spacing w:before="0" w:after="0" w:line="240" w:lineRule="auto"/>
            </w:pPr>
          </w:p>
        </w:tc>
        <w:tc>
          <w:tcPr>
            <w:tcW w:w="593" w:type="dxa"/>
          </w:tcPr>
          <w:p w14:paraId="4E0B1E6E" w14:textId="77777777" w:rsidR="00365471" w:rsidRPr="00532C5D" w:rsidRDefault="00365471" w:rsidP="007256A6">
            <w:pPr>
              <w:spacing w:before="0" w:after="0" w:line="240" w:lineRule="auto"/>
            </w:pPr>
          </w:p>
        </w:tc>
        <w:tc>
          <w:tcPr>
            <w:tcW w:w="664" w:type="dxa"/>
          </w:tcPr>
          <w:p w14:paraId="1B9B3E93" w14:textId="77777777" w:rsidR="00365471" w:rsidRPr="00532C5D" w:rsidRDefault="00365471" w:rsidP="007256A6">
            <w:pPr>
              <w:spacing w:before="0" w:after="0" w:line="240" w:lineRule="auto"/>
            </w:pPr>
          </w:p>
        </w:tc>
        <w:tc>
          <w:tcPr>
            <w:tcW w:w="572" w:type="dxa"/>
          </w:tcPr>
          <w:p w14:paraId="2DBC545C" w14:textId="77777777" w:rsidR="00365471" w:rsidRPr="00532C5D" w:rsidRDefault="00365471" w:rsidP="007256A6">
            <w:pPr>
              <w:spacing w:before="0" w:after="0" w:line="240" w:lineRule="auto"/>
            </w:pPr>
          </w:p>
        </w:tc>
      </w:tr>
      <w:tr w:rsidR="00365471" w:rsidRPr="00532C5D" w14:paraId="4FDF468E" w14:textId="77777777" w:rsidTr="00751C9F">
        <w:tc>
          <w:tcPr>
            <w:tcW w:w="889" w:type="dxa"/>
          </w:tcPr>
          <w:p w14:paraId="06EC261C" w14:textId="77777777" w:rsidR="00365471" w:rsidRPr="00532C5D" w:rsidRDefault="00365471" w:rsidP="007256A6">
            <w:pPr>
              <w:spacing w:before="0" w:after="0" w:line="240" w:lineRule="auto"/>
            </w:pPr>
            <w:r w:rsidRPr="00532C5D">
              <w:t>Maïs</w:t>
            </w:r>
          </w:p>
        </w:tc>
        <w:tc>
          <w:tcPr>
            <w:tcW w:w="664" w:type="dxa"/>
          </w:tcPr>
          <w:p w14:paraId="2C7EBCB7" w14:textId="77777777" w:rsidR="00365471" w:rsidRPr="00532C5D" w:rsidRDefault="00365471" w:rsidP="007256A6">
            <w:pPr>
              <w:spacing w:before="0" w:after="0" w:line="240" w:lineRule="auto"/>
              <w:rPr>
                <w:b/>
              </w:rPr>
            </w:pPr>
          </w:p>
        </w:tc>
        <w:tc>
          <w:tcPr>
            <w:tcW w:w="593" w:type="dxa"/>
          </w:tcPr>
          <w:p w14:paraId="151A8955" w14:textId="77777777" w:rsidR="00365471" w:rsidRPr="00532C5D" w:rsidRDefault="00365471" w:rsidP="007256A6">
            <w:pPr>
              <w:spacing w:before="0" w:after="0" w:line="240" w:lineRule="auto"/>
              <w:rPr>
                <w:b/>
              </w:rPr>
            </w:pPr>
          </w:p>
        </w:tc>
        <w:tc>
          <w:tcPr>
            <w:tcW w:w="802" w:type="dxa"/>
          </w:tcPr>
          <w:p w14:paraId="361334FB" w14:textId="77777777" w:rsidR="00365471" w:rsidRPr="00532C5D" w:rsidRDefault="00365471" w:rsidP="007256A6">
            <w:pPr>
              <w:spacing w:before="0" w:after="0" w:line="240" w:lineRule="auto"/>
              <w:rPr>
                <w:b/>
              </w:rPr>
            </w:pPr>
          </w:p>
        </w:tc>
        <w:tc>
          <w:tcPr>
            <w:tcW w:w="717" w:type="dxa"/>
          </w:tcPr>
          <w:p w14:paraId="19E45661" w14:textId="77777777" w:rsidR="00365471" w:rsidRPr="00532C5D" w:rsidRDefault="00365471" w:rsidP="007256A6">
            <w:pPr>
              <w:spacing w:before="0" w:after="0" w:line="240" w:lineRule="auto"/>
              <w:rPr>
                <w:b/>
              </w:rPr>
            </w:pPr>
          </w:p>
        </w:tc>
        <w:tc>
          <w:tcPr>
            <w:tcW w:w="582" w:type="dxa"/>
          </w:tcPr>
          <w:p w14:paraId="67D28EDE" w14:textId="77777777" w:rsidR="00365471" w:rsidRPr="00532C5D" w:rsidRDefault="00365471" w:rsidP="007256A6">
            <w:pPr>
              <w:spacing w:before="0" w:after="0" w:line="240" w:lineRule="auto"/>
            </w:pPr>
          </w:p>
        </w:tc>
        <w:tc>
          <w:tcPr>
            <w:tcW w:w="593" w:type="dxa"/>
          </w:tcPr>
          <w:p w14:paraId="13BFCD5E" w14:textId="77777777" w:rsidR="00365471" w:rsidRPr="00532C5D" w:rsidRDefault="00365471" w:rsidP="007256A6">
            <w:pPr>
              <w:spacing w:before="0" w:after="0" w:line="240" w:lineRule="auto"/>
            </w:pPr>
          </w:p>
        </w:tc>
        <w:tc>
          <w:tcPr>
            <w:tcW w:w="426" w:type="dxa"/>
            <w:tcBorders>
              <w:right w:val="single" w:sz="4" w:space="0" w:color="auto"/>
            </w:tcBorders>
          </w:tcPr>
          <w:p w14:paraId="40364625" w14:textId="77777777" w:rsidR="00365471" w:rsidRPr="00532C5D" w:rsidRDefault="00365471" w:rsidP="007256A6">
            <w:pPr>
              <w:spacing w:before="0" w:after="0" w:line="240" w:lineRule="auto"/>
            </w:pPr>
          </w:p>
        </w:tc>
        <w:tc>
          <w:tcPr>
            <w:tcW w:w="446" w:type="dxa"/>
            <w:tcBorders>
              <w:left w:val="single" w:sz="4" w:space="0" w:color="auto"/>
            </w:tcBorders>
          </w:tcPr>
          <w:p w14:paraId="7D2DDFB7" w14:textId="77777777" w:rsidR="00365471" w:rsidRPr="00532C5D" w:rsidRDefault="00365471" w:rsidP="007256A6">
            <w:pPr>
              <w:spacing w:before="0" w:after="0" w:line="240" w:lineRule="auto"/>
            </w:pPr>
          </w:p>
        </w:tc>
        <w:tc>
          <w:tcPr>
            <w:tcW w:w="664" w:type="dxa"/>
          </w:tcPr>
          <w:p w14:paraId="63EC6D5C" w14:textId="77777777" w:rsidR="00365471" w:rsidRPr="00532C5D" w:rsidRDefault="00365471" w:rsidP="007256A6">
            <w:pPr>
              <w:spacing w:before="0" w:after="0" w:line="240" w:lineRule="auto"/>
            </w:pPr>
          </w:p>
        </w:tc>
        <w:tc>
          <w:tcPr>
            <w:tcW w:w="593" w:type="dxa"/>
          </w:tcPr>
          <w:p w14:paraId="002C4242" w14:textId="77777777" w:rsidR="00365471" w:rsidRPr="00532C5D" w:rsidRDefault="00365471" w:rsidP="007256A6">
            <w:pPr>
              <w:spacing w:before="0" w:after="0" w:line="240" w:lineRule="auto"/>
            </w:pPr>
          </w:p>
        </w:tc>
        <w:tc>
          <w:tcPr>
            <w:tcW w:w="664" w:type="dxa"/>
          </w:tcPr>
          <w:p w14:paraId="3CF69DAB" w14:textId="77777777" w:rsidR="00365471" w:rsidRPr="00532C5D" w:rsidRDefault="00365471" w:rsidP="007256A6">
            <w:pPr>
              <w:spacing w:before="0" w:after="0" w:line="240" w:lineRule="auto"/>
            </w:pPr>
          </w:p>
        </w:tc>
        <w:tc>
          <w:tcPr>
            <w:tcW w:w="593" w:type="dxa"/>
          </w:tcPr>
          <w:p w14:paraId="5C0B6BBC" w14:textId="77777777" w:rsidR="00365471" w:rsidRPr="00532C5D" w:rsidRDefault="00365471" w:rsidP="007256A6">
            <w:pPr>
              <w:spacing w:before="0" w:after="0" w:line="240" w:lineRule="auto"/>
            </w:pPr>
          </w:p>
        </w:tc>
        <w:tc>
          <w:tcPr>
            <w:tcW w:w="664" w:type="dxa"/>
          </w:tcPr>
          <w:p w14:paraId="3D30DF84" w14:textId="77777777" w:rsidR="00365471" w:rsidRPr="00532C5D" w:rsidRDefault="00365471" w:rsidP="007256A6">
            <w:pPr>
              <w:spacing w:before="0" w:after="0" w:line="240" w:lineRule="auto"/>
            </w:pPr>
          </w:p>
        </w:tc>
        <w:tc>
          <w:tcPr>
            <w:tcW w:w="572" w:type="dxa"/>
          </w:tcPr>
          <w:p w14:paraId="16FBAB17" w14:textId="77777777" w:rsidR="00365471" w:rsidRPr="00532C5D" w:rsidRDefault="00365471" w:rsidP="007256A6">
            <w:pPr>
              <w:spacing w:before="0" w:after="0" w:line="240" w:lineRule="auto"/>
            </w:pPr>
          </w:p>
        </w:tc>
      </w:tr>
      <w:tr w:rsidR="00365471" w:rsidRPr="00532C5D" w14:paraId="21B84B97" w14:textId="77777777" w:rsidTr="00751C9F">
        <w:tc>
          <w:tcPr>
            <w:tcW w:w="889" w:type="dxa"/>
          </w:tcPr>
          <w:p w14:paraId="43A28E14" w14:textId="77777777" w:rsidR="00365471" w:rsidRPr="00532C5D" w:rsidRDefault="00365471" w:rsidP="007256A6">
            <w:pPr>
              <w:spacing w:before="0" w:after="0" w:line="240" w:lineRule="auto"/>
            </w:pPr>
            <w:r w:rsidRPr="00532C5D">
              <w:t>Sorgho</w:t>
            </w:r>
          </w:p>
        </w:tc>
        <w:tc>
          <w:tcPr>
            <w:tcW w:w="664" w:type="dxa"/>
          </w:tcPr>
          <w:p w14:paraId="4E315C99" w14:textId="77777777" w:rsidR="00365471" w:rsidRPr="00532C5D" w:rsidRDefault="00365471" w:rsidP="007256A6">
            <w:pPr>
              <w:spacing w:before="0" w:after="0" w:line="240" w:lineRule="auto"/>
            </w:pPr>
          </w:p>
        </w:tc>
        <w:tc>
          <w:tcPr>
            <w:tcW w:w="593" w:type="dxa"/>
          </w:tcPr>
          <w:p w14:paraId="56BA306C" w14:textId="77777777" w:rsidR="00365471" w:rsidRPr="00532C5D" w:rsidRDefault="00365471" w:rsidP="007256A6">
            <w:pPr>
              <w:spacing w:before="0" w:after="0" w:line="240" w:lineRule="auto"/>
            </w:pPr>
          </w:p>
        </w:tc>
        <w:tc>
          <w:tcPr>
            <w:tcW w:w="802" w:type="dxa"/>
          </w:tcPr>
          <w:p w14:paraId="3FE08D14" w14:textId="77777777" w:rsidR="00365471" w:rsidRPr="00532C5D" w:rsidRDefault="00365471" w:rsidP="007256A6">
            <w:pPr>
              <w:spacing w:before="0" w:after="0" w:line="240" w:lineRule="auto"/>
            </w:pPr>
          </w:p>
        </w:tc>
        <w:tc>
          <w:tcPr>
            <w:tcW w:w="717" w:type="dxa"/>
          </w:tcPr>
          <w:p w14:paraId="24911D0C" w14:textId="77777777" w:rsidR="00365471" w:rsidRPr="00532C5D" w:rsidRDefault="00365471" w:rsidP="007256A6">
            <w:pPr>
              <w:spacing w:before="0" w:after="0" w:line="240" w:lineRule="auto"/>
            </w:pPr>
          </w:p>
        </w:tc>
        <w:tc>
          <w:tcPr>
            <w:tcW w:w="582" w:type="dxa"/>
          </w:tcPr>
          <w:p w14:paraId="6E141499" w14:textId="77777777" w:rsidR="00365471" w:rsidRPr="00532C5D" w:rsidRDefault="00365471" w:rsidP="007256A6">
            <w:pPr>
              <w:spacing w:before="0" w:after="0" w:line="240" w:lineRule="auto"/>
            </w:pPr>
          </w:p>
        </w:tc>
        <w:tc>
          <w:tcPr>
            <w:tcW w:w="593" w:type="dxa"/>
          </w:tcPr>
          <w:p w14:paraId="1367171D" w14:textId="77777777" w:rsidR="00365471" w:rsidRPr="00532C5D" w:rsidRDefault="00365471" w:rsidP="007256A6">
            <w:pPr>
              <w:spacing w:before="0" w:after="0" w:line="240" w:lineRule="auto"/>
            </w:pPr>
          </w:p>
        </w:tc>
        <w:tc>
          <w:tcPr>
            <w:tcW w:w="426" w:type="dxa"/>
            <w:tcBorders>
              <w:right w:val="single" w:sz="4" w:space="0" w:color="auto"/>
            </w:tcBorders>
          </w:tcPr>
          <w:p w14:paraId="74EE6BCE" w14:textId="77777777" w:rsidR="00365471" w:rsidRPr="00532C5D" w:rsidRDefault="00365471" w:rsidP="007256A6">
            <w:pPr>
              <w:spacing w:before="0" w:after="0" w:line="240" w:lineRule="auto"/>
            </w:pPr>
          </w:p>
        </w:tc>
        <w:tc>
          <w:tcPr>
            <w:tcW w:w="446" w:type="dxa"/>
            <w:tcBorders>
              <w:left w:val="single" w:sz="4" w:space="0" w:color="auto"/>
            </w:tcBorders>
          </w:tcPr>
          <w:p w14:paraId="79AAA77B" w14:textId="77777777" w:rsidR="00365471" w:rsidRPr="00532C5D" w:rsidRDefault="00365471" w:rsidP="007256A6">
            <w:pPr>
              <w:spacing w:before="0" w:after="0" w:line="240" w:lineRule="auto"/>
            </w:pPr>
          </w:p>
        </w:tc>
        <w:tc>
          <w:tcPr>
            <w:tcW w:w="664" w:type="dxa"/>
          </w:tcPr>
          <w:p w14:paraId="22E81E62" w14:textId="77777777" w:rsidR="00365471" w:rsidRPr="00532C5D" w:rsidRDefault="00365471" w:rsidP="007256A6">
            <w:pPr>
              <w:spacing w:before="0" w:after="0" w:line="240" w:lineRule="auto"/>
            </w:pPr>
          </w:p>
        </w:tc>
        <w:tc>
          <w:tcPr>
            <w:tcW w:w="593" w:type="dxa"/>
          </w:tcPr>
          <w:p w14:paraId="3DE26374" w14:textId="77777777" w:rsidR="00365471" w:rsidRPr="00532C5D" w:rsidRDefault="00365471" w:rsidP="007256A6">
            <w:pPr>
              <w:spacing w:before="0" w:after="0" w:line="240" w:lineRule="auto"/>
            </w:pPr>
          </w:p>
        </w:tc>
        <w:tc>
          <w:tcPr>
            <w:tcW w:w="664" w:type="dxa"/>
          </w:tcPr>
          <w:p w14:paraId="310E286A" w14:textId="77777777" w:rsidR="00365471" w:rsidRPr="00532C5D" w:rsidRDefault="00365471" w:rsidP="007256A6">
            <w:pPr>
              <w:spacing w:before="0" w:after="0" w:line="240" w:lineRule="auto"/>
            </w:pPr>
          </w:p>
        </w:tc>
        <w:tc>
          <w:tcPr>
            <w:tcW w:w="593" w:type="dxa"/>
          </w:tcPr>
          <w:p w14:paraId="07314B18" w14:textId="77777777" w:rsidR="00365471" w:rsidRPr="00532C5D" w:rsidRDefault="00365471" w:rsidP="007256A6">
            <w:pPr>
              <w:spacing w:before="0" w:after="0" w:line="240" w:lineRule="auto"/>
            </w:pPr>
          </w:p>
        </w:tc>
        <w:tc>
          <w:tcPr>
            <w:tcW w:w="664" w:type="dxa"/>
          </w:tcPr>
          <w:p w14:paraId="091A905E" w14:textId="77777777" w:rsidR="00365471" w:rsidRPr="00532C5D" w:rsidRDefault="00365471" w:rsidP="007256A6">
            <w:pPr>
              <w:spacing w:before="0" w:after="0" w:line="240" w:lineRule="auto"/>
            </w:pPr>
          </w:p>
        </w:tc>
        <w:tc>
          <w:tcPr>
            <w:tcW w:w="572" w:type="dxa"/>
          </w:tcPr>
          <w:p w14:paraId="5B2125E9" w14:textId="77777777" w:rsidR="00365471" w:rsidRPr="00532C5D" w:rsidRDefault="00365471" w:rsidP="007256A6">
            <w:pPr>
              <w:spacing w:before="0" w:after="0" w:line="240" w:lineRule="auto"/>
            </w:pPr>
          </w:p>
        </w:tc>
      </w:tr>
      <w:tr w:rsidR="00365471" w:rsidRPr="00532C5D" w14:paraId="19821387" w14:textId="77777777" w:rsidTr="00751C9F">
        <w:tc>
          <w:tcPr>
            <w:tcW w:w="889" w:type="dxa"/>
          </w:tcPr>
          <w:p w14:paraId="3638A192" w14:textId="77777777" w:rsidR="00365471" w:rsidRPr="00532C5D" w:rsidRDefault="00365471" w:rsidP="007256A6">
            <w:pPr>
              <w:spacing w:before="0" w:after="0" w:line="240" w:lineRule="auto"/>
            </w:pPr>
            <w:proofErr w:type="gramStart"/>
            <w:r w:rsidRPr="00532C5D">
              <w:lastRenderedPageBreak/>
              <w:t>haricots</w:t>
            </w:r>
            <w:proofErr w:type="gramEnd"/>
          </w:p>
        </w:tc>
        <w:tc>
          <w:tcPr>
            <w:tcW w:w="664" w:type="dxa"/>
          </w:tcPr>
          <w:p w14:paraId="359B1CFB" w14:textId="77777777" w:rsidR="00365471" w:rsidRPr="00532C5D" w:rsidRDefault="00365471" w:rsidP="007256A6">
            <w:pPr>
              <w:spacing w:before="0" w:after="0" w:line="240" w:lineRule="auto"/>
            </w:pPr>
          </w:p>
        </w:tc>
        <w:tc>
          <w:tcPr>
            <w:tcW w:w="593" w:type="dxa"/>
          </w:tcPr>
          <w:p w14:paraId="1AB392D7" w14:textId="77777777" w:rsidR="00365471" w:rsidRPr="00532C5D" w:rsidRDefault="00365471" w:rsidP="007256A6">
            <w:pPr>
              <w:spacing w:before="0" w:after="0" w:line="240" w:lineRule="auto"/>
            </w:pPr>
          </w:p>
        </w:tc>
        <w:tc>
          <w:tcPr>
            <w:tcW w:w="802" w:type="dxa"/>
          </w:tcPr>
          <w:p w14:paraId="76150AC8" w14:textId="77777777" w:rsidR="00365471" w:rsidRPr="00532C5D" w:rsidRDefault="00365471" w:rsidP="007256A6">
            <w:pPr>
              <w:spacing w:before="0" w:after="0" w:line="240" w:lineRule="auto"/>
            </w:pPr>
          </w:p>
        </w:tc>
        <w:tc>
          <w:tcPr>
            <w:tcW w:w="717" w:type="dxa"/>
          </w:tcPr>
          <w:p w14:paraId="204BA234" w14:textId="77777777" w:rsidR="00365471" w:rsidRPr="00532C5D" w:rsidRDefault="00365471" w:rsidP="007256A6">
            <w:pPr>
              <w:spacing w:before="0" w:after="0" w:line="240" w:lineRule="auto"/>
            </w:pPr>
          </w:p>
        </w:tc>
        <w:tc>
          <w:tcPr>
            <w:tcW w:w="582" w:type="dxa"/>
          </w:tcPr>
          <w:p w14:paraId="109A6EFF" w14:textId="77777777" w:rsidR="00365471" w:rsidRPr="00532C5D" w:rsidRDefault="00365471" w:rsidP="007256A6">
            <w:pPr>
              <w:spacing w:before="0" w:after="0" w:line="240" w:lineRule="auto"/>
            </w:pPr>
          </w:p>
        </w:tc>
        <w:tc>
          <w:tcPr>
            <w:tcW w:w="593" w:type="dxa"/>
          </w:tcPr>
          <w:p w14:paraId="0FA0F8C4" w14:textId="77777777" w:rsidR="00365471" w:rsidRPr="00532C5D" w:rsidRDefault="00365471" w:rsidP="007256A6">
            <w:pPr>
              <w:spacing w:before="0" w:after="0" w:line="240" w:lineRule="auto"/>
            </w:pPr>
          </w:p>
        </w:tc>
        <w:tc>
          <w:tcPr>
            <w:tcW w:w="426" w:type="dxa"/>
            <w:tcBorders>
              <w:right w:val="single" w:sz="4" w:space="0" w:color="auto"/>
            </w:tcBorders>
          </w:tcPr>
          <w:p w14:paraId="2D743FA9" w14:textId="77777777" w:rsidR="00365471" w:rsidRPr="00532C5D" w:rsidRDefault="00365471" w:rsidP="007256A6">
            <w:pPr>
              <w:spacing w:before="0" w:after="0" w:line="240" w:lineRule="auto"/>
            </w:pPr>
          </w:p>
        </w:tc>
        <w:tc>
          <w:tcPr>
            <w:tcW w:w="446" w:type="dxa"/>
            <w:tcBorders>
              <w:left w:val="single" w:sz="4" w:space="0" w:color="auto"/>
            </w:tcBorders>
          </w:tcPr>
          <w:p w14:paraId="5FBB02AC" w14:textId="77777777" w:rsidR="00365471" w:rsidRPr="00532C5D" w:rsidRDefault="00365471" w:rsidP="007256A6">
            <w:pPr>
              <w:spacing w:before="0" w:after="0" w:line="240" w:lineRule="auto"/>
            </w:pPr>
          </w:p>
        </w:tc>
        <w:tc>
          <w:tcPr>
            <w:tcW w:w="664" w:type="dxa"/>
          </w:tcPr>
          <w:p w14:paraId="246256E1" w14:textId="77777777" w:rsidR="00365471" w:rsidRPr="00532C5D" w:rsidRDefault="00365471" w:rsidP="007256A6">
            <w:pPr>
              <w:spacing w:before="0" w:after="0" w:line="240" w:lineRule="auto"/>
            </w:pPr>
          </w:p>
        </w:tc>
        <w:tc>
          <w:tcPr>
            <w:tcW w:w="593" w:type="dxa"/>
          </w:tcPr>
          <w:p w14:paraId="6BABB9C5" w14:textId="77777777" w:rsidR="00365471" w:rsidRPr="00532C5D" w:rsidRDefault="00365471" w:rsidP="007256A6">
            <w:pPr>
              <w:spacing w:before="0" w:after="0" w:line="240" w:lineRule="auto"/>
            </w:pPr>
          </w:p>
        </w:tc>
        <w:tc>
          <w:tcPr>
            <w:tcW w:w="664" w:type="dxa"/>
          </w:tcPr>
          <w:p w14:paraId="3602B812" w14:textId="77777777" w:rsidR="00365471" w:rsidRPr="00532C5D" w:rsidRDefault="00365471" w:rsidP="007256A6">
            <w:pPr>
              <w:spacing w:before="0" w:after="0" w:line="240" w:lineRule="auto"/>
            </w:pPr>
          </w:p>
        </w:tc>
        <w:tc>
          <w:tcPr>
            <w:tcW w:w="593" w:type="dxa"/>
          </w:tcPr>
          <w:p w14:paraId="215C6DF9" w14:textId="77777777" w:rsidR="00365471" w:rsidRPr="00532C5D" w:rsidRDefault="00365471" w:rsidP="007256A6">
            <w:pPr>
              <w:spacing w:before="0" w:after="0" w:line="240" w:lineRule="auto"/>
            </w:pPr>
          </w:p>
        </w:tc>
        <w:tc>
          <w:tcPr>
            <w:tcW w:w="664" w:type="dxa"/>
          </w:tcPr>
          <w:p w14:paraId="71F39E5B" w14:textId="77777777" w:rsidR="00365471" w:rsidRPr="00532C5D" w:rsidRDefault="00365471" w:rsidP="007256A6">
            <w:pPr>
              <w:spacing w:before="0" w:after="0" w:line="240" w:lineRule="auto"/>
            </w:pPr>
          </w:p>
        </w:tc>
        <w:tc>
          <w:tcPr>
            <w:tcW w:w="572" w:type="dxa"/>
          </w:tcPr>
          <w:p w14:paraId="2A0EEC0A" w14:textId="77777777" w:rsidR="00365471" w:rsidRPr="00532C5D" w:rsidRDefault="00365471" w:rsidP="007256A6">
            <w:pPr>
              <w:spacing w:before="0" w:after="0" w:line="240" w:lineRule="auto"/>
            </w:pPr>
          </w:p>
        </w:tc>
      </w:tr>
      <w:tr w:rsidR="00365471" w:rsidRPr="00532C5D" w14:paraId="2E95A19A" w14:textId="77777777" w:rsidTr="00751C9F">
        <w:tc>
          <w:tcPr>
            <w:tcW w:w="889" w:type="dxa"/>
          </w:tcPr>
          <w:p w14:paraId="2E33D7FE" w14:textId="77777777" w:rsidR="00365471" w:rsidRPr="00532C5D" w:rsidRDefault="00365471" w:rsidP="007256A6">
            <w:pPr>
              <w:spacing w:before="0" w:after="0" w:line="240" w:lineRule="auto"/>
            </w:pPr>
            <w:r w:rsidRPr="00532C5D">
              <w:t>Arachide</w:t>
            </w:r>
          </w:p>
        </w:tc>
        <w:tc>
          <w:tcPr>
            <w:tcW w:w="664" w:type="dxa"/>
          </w:tcPr>
          <w:p w14:paraId="15F1FCB9" w14:textId="77777777" w:rsidR="00365471" w:rsidRPr="00532C5D" w:rsidRDefault="00365471" w:rsidP="007256A6">
            <w:pPr>
              <w:spacing w:before="0" w:after="0" w:line="240" w:lineRule="auto"/>
            </w:pPr>
          </w:p>
        </w:tc>
        <w:tc>
          <w:tcPr>
            <w:tcW w:w="593" w:type="dxa"/>
          </w:tcPr>
          <w:p w14:paraId="7F7909B0" w14:textId="77777777" w:rsidR="00365471" w:rsidRPr="00532C5D" w:rsidRDefault="00365471" w:rsidP="007256A6">
            <w:pPr>
              <w:spacing w:before="0" w:after="0" w:line="240" w:lineRule="auto"/>
            </w:pPr>
          </w:p>
        </w:tc>
        <w:tc>
          <w:tcPr>
            <w:tcW w:w="802" w:type="dxa"/>
          </w:tcPr>
          <w:p w14:paraId="6175A5E3" w14:textId="77777777" w:rsidR="00365471" w:rsidRPr="00532C5D" w:rsidRDefault="00365471" w:rsidP="007256A6">
            <w:pPr>
              <w:spacing w:before="0" w:after="0" w:line="240" w:lineRule="auto"/>
            </w:pPr>
          </w:p>
        </w:tc>
        <w:tc>
          <w:tcPr>
            <w:tcW w:w="717" w:type="dxa"/>
          </w:tcPr>
          <w:p w14:paraId="7969E687" w14:textId="77777777" w:rsidR="00365471" w:rsidRPr="00532C5D" w:rsidRDefault="00365471" w:rsidP="007256A6">
            <w:pPr>
              <w:spacing w:before="0" w:after="0" w:line="240" w:lineRule="auto"/>
            </w:pPr>
          </w:p>
        </w:tc>
        <w:tc>
          <w:tcPr>
            <w:tcW w:w="582" w:type="dxa"/>
          </w:tcPr>
          <w:p w14:paraId="6EBDCCEA" w14:textId="77777777" w:rsidR="00365471" w:rsidRPr="00532C5D" w:rsidRDefault="00365471" w:rsidP="007256A6">
            <w:pPr>
              <w:spacing w:before="0" w:after="0" w:line="240" w:lineRule="auto"/>
            </w:pPr>
          </w:p>
        </w:tc>
        <w:tc>
          <w:tcPr>
            <w:tcW w:w="593" w:type="dxa"/>
          </w:tcPr>
          <w:p w14:paraId="026B213A" w14:textId="77777777" w:rsidR="00365471" w:rsidRPr="00532C5D" w:rsidRDefault="00365471" w:rsidP="007256A6">
            <w:pPr>
              <w:spacing w:before="0" w:after="0" w:line="240" w:lineRule="auto"/>
            </w:pPr>
          </w:p>
        </w:tc>
        <w:tc>
          <w:tcPr>
            <w:tcW w:w="426" w:type="dxa"/>
            <w:tcBorders>
              <w:right w:val="single" w:sz="4" w:space="0" w:color="auto"/>
            </w:tcBorders>
          </w:tcPr>
          <w:p w14:paraId="62E6570E" w14:textId="77777777" w:rsidR="00365471" w:rsidRPr="00532C5D" w:rsidRDefault="00365471" w:rsidP="007256A6">
            <w:pPr>
              <w:spacing w:before="0" w:after="0" w:line="240" w:lineRule="auto"/>
            </w:pPr>
          </w:p>
        </w:tc>
        <w:tc>
          <w:tcPr>
            <w:tcW w:w="446" w:type="dxa"/>
            <w:tcBorders>
              <w:left w:val="single" w:sz="4" w:space="0" w:color="auto"/>
            </w:tcBorders>
          </w:tcPr>
          <w:p w14:paraId="39A69BA4" w14:textId="77777777" w:rsidR="00365471" w:rsidRPr="00532C5D" w:rsidRDefault="00365471" w:rsidP="007256A6">
            <w:pPr>
              <w:spacing w:before="0" w:after="0" w:line="240" w:lineRule="auto"/>
            </w:pPr>
          </w:p>
        </w:tc>
        <w:tc>
          <w:tcPr>
            <w:tcW w:w="664" w:type="dxa"/>
          </w:tcPr>
          <w:p w14:paraId="47ADAE1B" w14:textId="77777777" w:rsidR="00365471" w:rsidRPr="00532C5D" w:rsidRDefault="00365471" w:rsidP="007256A6">
            <w:pPr>
              <w:spacing w:before="0" w:after="0" w:line="240" w:lineRule="auto"/>
            </w:pPr>
          </w:p>
        </w:tc>
        <w:tc>
          <w:tcPr>
            <w:tcW w:w="593" w:type="dxa"/>
          </w:tcPr>
          <w:p w14:paraId="6CFD1F3E" w14:textId="77777777" w:rsidR="00365471" w:rsidRPr="00532C5D" w:rsidRDefault="00365471" w:rsidP="007256A6">
            <w:pPr>
              <w:spacing w:before="0" w:after="0" w:line="240" w:lineRule="auto"/>
            </w:pPr>
          </w:p>
        </w:tc>
        <w:tc>
          <w:tcPr>
            <w:tcW w:w="664" w:type="dxa"/>
          </w:tcPr>
          <w:p w14:paraId="45A47AC5" w14:textId="77777777" w:rsidR="00365471" w:rsidRPr="00532C5D" w:rsidRDefault="00365471" w:rsidP="007256A6">
            <w:pPr>
              <w:spacing w:before="0" w:after="0" w:line="240" w:lineRule="auto"/>
            </w:pPr>
          </w:p>
        </w:tc>
        <w:tc>
          <w:tcPr>
            <w:tcW w:w="593" w:type="dxa"/>
          </w:tcPr>
          <w:p w14:paraId="5206AB1C" w14:textId="77777777" w:rsidR="00365471" w:rsidRPr="00532C5D" w:rsidRDefault="00365471" w:rsidP="007256A6">
            <w:pPr>
              <w:spacing w:before="0" w:after="0" w:line="240" w:lineRule="auto"/>
            </w:pPr>
          </w:p>
        </w:tc>
        <w:tc>
          <w:tcPr>
            <w:tcW w:w="664" w:type="dxa"/>
          </w:tcPr>
          <w:p w14:paraId="64DF3F51" w14:textId="77777777" w:rsidR="00365471" w:rsidRPr="00532C5D" w:rsidRDefault="00365471" w:rsidP="007256A6">
            <w:pPr>
              <w:spacing w:before="0" w:after="0" w:line="240" w:lineRule="auto"/>
            </w:pPr>
          </w:p>
        </w:tc>
        <w:tc>
          <w:tcPr>
            <w:tcW w:w="572" w:type="dxa"/>
          </w:tcPr>
          <w:p w14:paraId="638CE0B6" w14:textId="77777777" w:rsidR="00365471" w:rsidRPr="00532C5D" w:rsidRDefault="00365471" w:rsidP="007256A6">
            <w:pPr>
              <w:spacing w:before="0" w:after="0" w:line="240" w:lineRule="auto"/>
            </w:pPr>
          </w:p>
        </w:tc>
      </w:tr>
    </w:tbl>
    <w:p w14:paraId="3D65519C" w14:textId="77777777" w:rsidR="00365471" w:rsidRPr="00532C5D" w:rsidRDefault="00365471" w:rsidP="007256A6">
      <w:pPr>
        <w:spacing w:before="0" w:after="0" w:line="240" w:lineRule="auto"/>
        <w:rPr>
          <w:color w:val="000000"/>
        </w:rPr>
      </w:pPr>
      <w:proofErr w:type="spellStart"/>
      <w:r w:rsidRPr="00532C5D">
        <w:rPr>
          <w:color w:val="000000"/>
        </w:rPr>
        <w:t>Lelabour</w:t>
      </w:r>
      <w:proofErr w:type="spellEnd"/>
      <w:r w:rsidRPr="00532C5D">
        <w:rPr>
          <w:color w:val="000000"/>
        </w:rPr>
        <w:t xml:space="preserve"> </w:t>
      </w:r>
      <w:proofErr w:type="spellStart"/>
      <w:r w:rsidRPr="00532C5D">
        <w:rPr>
          <w:color w:val="000000"/>
        </w:rPr>
        <w:t>est il</w:t>
      </w:r>
      <w:proofErr w:type="spellEnd"/>
      <w:r w:rsidRPr="00532C5D">
        <w:rPr>
          <w:color w:val="000000"/>
        </w:rPr>
        <w:t> ? Mécanisé</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traction animal</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manuel</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72F89E24" w14:textId="77777777" w:rsidR="00365471" w:rsidRPr="00532C5D" w:rsidRDefault="00365471" w:rsidP="007256A6">
      <w:pPr>
        <w:spacing w:before="0" w:after="0" w:line="240" w:lineRule="auto"/>
      </w:pPr>
      <w:r w:rsidRPr="00532C5D">
        <w:t>Quel type d’animal utilisez-vous pour le trait ?</w:t>
      </w:r>
      <w:r w:rsidRPr="00532C5D">
        <w:fldChar w:fldCharType="begin">
          <w:ffData>
            <w:name w:val="CaseACocher4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Bœuf</w:t>
      </w:r>
      <w:r w:rsidRPr="00532C5D">
        <w:tab/>
      </w:r>
      <w:r w:rsidRPr="00532C5D">
        <w:fldChar w:fldCharType="begin">
          <w:ffData>
            <w:name w:val="CaseACocher42"/>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Cheval     </w:t>
      </w:r>
      <w:r w:rsidRPr="00532C5D">
        <w:fldChar w:fldCharType="begin">
          <w:ffData>
            <w:name w:val="CaseACocher44"/>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Ane</w:t>
      </w:r>
    </w:p>
    <w:p w14:paraId="46D7CE6D" w14:textId="77777777" w:rsidR="00365471" w:rsidRPr="00532C5D" w:rsidRDefault="00365471" w:rsidP="007256A6">
      <w:pPr>
        <w:spacing w:before="0" w:after="0" w:line="240" w:lineRule="auto"/>
        <w:rPr>
          <w:color w:val="000000"/>
        </w:rPr>
      </w:pPr>
      <w:r w:rsidRPr="00532C5D">
        <w:rPr>
          <w:color w:val="000000"/>
        </w:rPr>
        <w:t>Les matériels utilisés pour le labour</w:t>
      </w:r>
      <w:proofErr w:type="gramStart"/>
      <w:r w:rsidRPr="00532C5D">
        <w:rPr>
          <w:color w:val="000000"/>
        </w:rPr>
        <w:t> ?_</w:t>
      </w:r>
      <w:proofErr w:type="gramEnd"/>
      <w:r w:rsidRPr="00532C5D">
        <w:rPr>
          <w:color w:val="000000"/>
        </w:rPr>
        <w:t>____________________________________</w:t>
      </w:r>
    </w:p>
    <w:p w14:paraId="60171578" w14:textId="77777777" w:rsidR="00365471" w:rsidRPr="00532C5D" w:rsidRDefault="00365471" w:rsidP="007256A6">
      <w:pPr>
        <w:spacing w:before="0" w:after="0" w:line="240" w:lineRule="auto"/>
        <w:rPr>
          <w:color w:val="000000"/>
        </w:rPr>
      </w:pPr>
      <w:r w:rsidRPr="00532C5D">
        <w:t>Quelles sont la méthode de repiquage : en ligne</w:t>
      </w:r>
      <w:r w:rsidRPr="00532C5D">
        <w:fldChar w:fldCharType="begin">
          <w:ffData>
            <w:name w:val="CaseACocher4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en vrac</w:t>
      </w:r>
      <w:r w:rsidRPr="00532C5D">
        <w:fldChar w:fldCharType="begin">
          <w:ffData>
            <w:name w:val="CaseACocher4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traditionnel</w:t>
      </w:r>
      <w:r w:rsidRPr="00532C5D">
        <w:fldChar w:fldCharType="begin">
          <w:ffData>
            <w:name w:val="CaseACocher41"/>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709F8FAE" w14:textId="77777777" w:rsidR="00365471" w:rsidRPr="00532C5D" w:rsidRDefault="00365471" w:rsidP="007256A6">
      <w:pPr>
        <w:spacing w:before="0" w:after="0" w:line="240" w:lineRule="auto"/>
        <w:rPr>
          <w:color w:val="000000"/>
        </w:rPr>
      </w:pPr>
      <w:r w:rsidRPr="00532C5D">
        <w:t xml:space="preserve">Densité /Distance entre les plants…………………cm </w:t>
      </w:r>
    </w:p>
    <w:p w14:paraId="3458066A" w14:textId="77777777" w:rsidR="00365471" w:rsidRPr="00532C5D" w:rsidRDefault="00365471" w:rsidP="007256A6">
      <w:pPr>
        <w:spacing w:before="0" w:after="0" w:line="240" w:lineRule="auto"/>
        <w:rPr>
          <w:color w:val="000000"/>
        </w:rPr>
      </w:pPr>
      <w:r w:rsidRPr="00532C5D">
        <w:t>Profondeur de repiquage……</w:t>
      </w:r>
      <w:proofErr w:type="gramStart"/>
      <w:r w:rsidRPr="00532C5D">
        <w:t>…….</w:t>
      </w:r>
      <w:proofErr w:type="gramEnd"/>
      <w:r w:rsidRPr="00532C5D">
        <w:t xml:space="preserve">.cm </w:t>
      </w:r>
    </w:p>
    <w:p w14:paraId="2FFAE242" w14:textId="77777777" w:rsidR="00365471" w:rsidRPr="00532C5D" w:rsidRDefault="00365471" w:rsidP="007256A6">
      <w:pPr>
        <w:spacing w:before="0" w:after="0" w:line="240" w:lineRule="auto"/>
        <w:rPr>
          <w:color w:val="000000"/>
        </w:rPr>
      </w:pPr>
      <w:r w:rsidRPr="00532C5D">
        <w:t>Quelles sont les techniques de sarclage utilisées</w:t>
      </w:r>
      <w:proofErr w:type="gramStart"/>
      <w:r w:rsidRPr="00532C5D">
        <w:t xml:space="preserve"> ?_</w:t>
      </w:r>
      <w:proofErr w:type="gramEnd"/>
      <w:r w:rsidRPr="00532C5D">
        <w:t>________________________</w:t>
      </w:r>
    </w:p>
    <w:p w14:paraId="46C6B7F9" w14:textId="77777777" w:rsidR="00365471" w:rsidRPr="00532C5D" w:rsidRDefault="00365471" w:rsidP="007256A6">
      <w:pPr>
        <w:spacing w:before="0" w:after="0" w:line="240" w:lineRule="auto"/>
        <w:rPr>
          <w:color w:val="000000"/>
        </w:rPr>
      </w:pPr>
      <w:r w:rsidRPr="00532C5D">
        <w:t>Les matériels utilisés pour le sarclage___________________________________</w:t>
      </w:r>
    </w:p>
    <w:p w14:paraId="508C958F" w14:textId="77777777" w:rsidR="00365471" w:rsidRPr="00532C5D" w:rsidRDefault="00365471" w:rsidP="007256A6">
      <w:pPr>
        <w:spacing w:before="0" w:after="0" w:line="240" w:lineRule="auto"/>
        <w:rPr>
          <w:color w:val="000000"/>
        </w:rPr>
      </w:pPr>
      <w:proofErr w:type="gramStart"/>
      <w:r w:rsidRPr="00532C5D">
        <w:t>Quelles  sont</w:t>
      </w:r>
      <w:proofErr w:type="gramEnd"/>
      <w:r w:rsidRPr="00532C5D">
        <w:t xml:space="preserve"> les variétés que vous utilisez ? </w:t>
      </w:r>
    </w:p>
    <w:tbl>
      <w:tblPr>
        <w:tblStyle w:val="Grilledutableau"/>
        <w:tblW w:w="0" w:type="auto"/>
        <w:tblLook w:val="04A0" w:firstRow="1" w:lastRow="0" w:firstColumn="1" w:lastColumn="0" w:noHBand="0" w:noVBand="1"/>
      </w:tblPr>
      <w:tblGrid>
        <w:gridCol w:w="1782"/>
        <w:gridCol w:w="1801"/>
        <w:gridCol w:w="1948"/>
        <w:gridCol w:w="2001"/>
        <w:gridCol w:w="1530"/>
      </w:tblGrid>
      <w:tr w:rsidR="00365471" w:rsidRPr="00532C5D" w14:paraId="7131378C" w14:textId="77777777" w:rsidTr="00751C9F">
        <w:tc>
          <w:tcPr>
            <w:tcW w:w="1809" w:type="dxa"/>
          </w:tcPr>
          <w:p w14:paraId="3C528171" w14:textId="77777777" w:rsidR="00365471" w:rsidRPr="00532C5D" w:rsidRDefault="00365471" w:rsidP="007256A6">
            <w:pPr>
              <w:spacing w:before="0" w:after="0" w:line="240" w:lineRule="auto"/>
              <w:rPr>
                <w:szCs w:val="24"/>
              </w:rPr>
            </w:pPr>
            <w:r w:rsidRPr="00532C5D">
              <w:rPr>
                <w:szCs w:val="24"/>
              </w:rPr>
              <w:t xml:space="preserve">Variétés cultivées </w:t>
            </w:r>
          </w:p>
        </w:tc>
        <w:tc>
          <w:tcPr>
            <w:tcW w:w="1843" w:type="dxa"/>
          </w:tcPr>
          <w:p w14:paraId="443C9482" w14:textId="77777777" w:rsidR="00365471" w:rsidRPr="00532C5D" w:rsidRDefault="00365471" w:rsidP="007256A6">
            <w:pPr>
              <w:spacing w:before="0" w:after="0" w:line="240" w:lineRule="auto"/>
              <w:rPr>
                <w:szCs w:val="24"/>
              </w:rPr>
            </w:pPr>
            <w:r w:rsidRPr="00532C5D">
              <w:rPr>
                <w:color w:val="000000"/>
                <w:szCs w:val="24"/>
              </w:rPr>
              <w:t>Nom</w:t>
            </w:r>
          </w:p>
          <w:p w14:paraId="631A0B80" w14:textId="77777777" w:rsidR="00365471" w:rsidRPr="00532C5D" w:rsidRDefault="00365471" w:rsidP="007256A6">
            <w:pPr>
              <w:spacing w:before="0" w:after="0" w:line="240" w:lineRule="auto"/>
              <w:rPr>
                <w:szCs w:val="24"/>
              </w:rPr>
            </w:pPr>
          </w:p>
        </w:tc>
        <w:tc>
          <w:tcPr>
            <w:tcW w:w="1985" w:type="dxa"/>
          </w:tcPr>
          <w:p w14:paraId="79382A41" w14:textId="77777777" w:rsidR="00365471" w:rsidRPr="0041488B" w:rsidRDefault="00365471" w:rsidP="007256A6">
            <w:pPr>
              <w:spacing w:before="0" w:after="0" w:line="240" w:lineRule="auto"/>
              <w:rPr>
                <w:szCs w:val="24"/>
                <w:lang w:val="pt-PT"/>
              </w:rPr>
            </w:pPr>
            <w:r w:rsidRPr="0041488B">
              <w:rPr>
                <w:color w:val="000000"/>
                <w:szCs w:val="24"/>
                <w:lang w:val="pt-PT"/>
              </w:rPr>
              <w:t>Origine (A, B, C, D, E)</w:t>
            </w:r>
          </w:p>
        </w:tc>
        <w:tc>
          <w:tcPr>
            <w:tcW w:w="2039" w:type="dxa"/>
          </w:tcPr>
          <w:p w14:paraId="7AB9EA02" w14:textId="77777777" w:rsidR="00365471" w:rsidRPr="00532C5D" w:rsidRDefault="00365471" w:rsidP="007256A6">
            <w:pPr>
              <w:spacing w:before="0" w:after="0" w:line="240" w:lineRule="auto"/>
            </w:pPr>
            <w:r w:rsidRPr="00532C5D">
              <w:t xml:space="preserve">Raisons du choix (1, 2,3, 4, 5, 6, 7,8) </w:t>
            </w:r>
          </w:p>
          <w:p w14:paraId="49534C3B" w14:textId="77777777" w:rsidR="00365471" w:rsidRPr="00532C5D" w:rsidRDefault="00365471" w:rsidP="007256A6">
            <w:pPr>
              <w:spacing w:before="0" w:after="0" w:line="240" w:lineRule="auto"/>
              <w:rPr>
                <w:szCs w:val="24"/>
              </w:rPr>
            </w:pPr>
          </w:p>
        </w:tc>
        <w:tc>
          <w:tcPr>
            <w:tcW w:w="1536" w:type="dxa"/>
          </w:tcPr>
          <w:p w14:paraId="1BA056DE" w14:textId="77777777" w:rsidR="00365471" w:rsidRPr="00532C5D" w:rsidRDefault="00365471" w:rsidP="007256A6">
            <w:pPr>
              <w:spacing w:before="0" w:after="0" w:line="240" w:lineRule="auto"/>
              <w:rPr>
                <w:szCs w:val="24"/>
              </w:rPr>
            </w:pPr>
            <w:r w:rsidRPr="00532C5D">
              <w:rPr>
                <w:szCs w:val="24"/>
              </w:rPr>
              <w:t>Durée d’utilisation</w:t>
            </w:r>
          </w:p>
        </w:tc>
      </w:tr>
      <w:tr w:rsidR="00365471" w:rsidRPr="00532C5D" w14:paraId="7D666BAC" w14:textId="77777777" w:rsidTr="00751C9F">
        <w:tc>
          <w:tcPr>
            <w:tcW w:w="1809" w:type="dxa"/>
          </w:tcPr>
          <w:p w14:paraId="082CD8D8" w14:textId="77777777" w:rsidR="00365471" w:rsidRPr="00532C5D" w:rsidRDefault="00365471" w:rsidP="007256A6">
            <w:pPr>
              <w:spacing w:before="0" w:after="0" w:line="240" w:lineRule="auto"/>
              <w:rPr>
                <w:szCs w:val="24"/>
              </w:rPr>
            </w:pPr>
          </w:p>
        </w:tc>
        <w:tc>
          <w:tcPr>
            <w:tcW w:w="1843" w:type="dxa"/>
          </w:tcPr>
          <w:p w14:paraId="3B8787FF" w14:textId="77777777" w:rsidR="00365471" w:rsidRPr="00532C5D" w:rsidRDefault="00365471" w:rsidP="007256A6">
            <w:pPr>
              <w:spacing w:before="0" w:after="0" w:line="240" w:lineRule="auto"/>
              <w:rPr>
                <w:szCs w:val="24"/>
              </w:rPr>
            </w:pPr>
          </w:p>
        </w:tc>
        <w:tc>
          <w:tcPr>
            <w:tcW w:w="1985" w:type="dxa"/>
          </w:tcPr>
          <w:p w14:paraId="59791DF2" w14:textId="77777777" w:rsidR="00365471" w:rsidRPr="00532C5D" w:rsidRDefault="00365471" w:rsidP="007256A6">
            <w:pPr>
              <w:spacing w:before="0" w:after="0" w:line="240" w:lineRule="auto"/>
              <w:rPr>
                <w:szCs w:val="24"/>
              </w:rPr>
            </w:pPr>
          </w:p>
        </w:tc>
        <w:tc>
          <w:tcPr>
            <w:tcW w:w="2039" w:type="dxa"/>
          </w:tcPr>
          <w:p w14:paraId="167EC4BA" w14:textId="77777777" w:rsidR="00365471" w:rsidRPr="00532C5D" w:rsidRDefault="00365471" w:rsidP="007256A6">
            <w:pPr>
              <w:spacing w:before="0" w:after="0" w:line="240" w:lineRule="auto"/>
              <w:rPr>
                <w:szCs w:val="24"/>
              </w:rPr>
            </w:pPr>
          </w:p>
        </w:tc>
        <w:tc>
          <w:tcPr>
            <w:tcW w:w="1536" w:type="dxa"/>
          </w:tcPr>
          <w:p w14:paraId="184DD80F" w14:textId="77777777" w:rsidR="00365471" w:rsidRPr="00532C5D" w:rsidRDefault="00365471" w:rsidP="007256A6">
            <w:pPr>
              <w:spacing w:before="0" w:after="0" w:line="240" w:lineRule="auto"/>
              <w:rPr>
                <w:szCs w:val="24"/>
              </w:rPr>
            </w:pPr>
          </w:p>
        </w:tc>
      </w:tr>
      <w:tr w:rsidR="00365471" w:rsidRPr="00532C5D" w14:paraId="59A48AEF" w14:textId="77777777" w:rsidTr="00751C9F">
        <w:tc>
          <w:tcPr>
            <w:tcW w:w="1809" w:type="dxa"/>
          </w:tcPr>
          <w:p w14:paraId="5D3D967A" w14:textId="77777777" w:rsidR="00365471" w:rsidRPr="00532C5D" w:rsidRDefault="00365471" w:rsidP="007256A6">
            <w:pPr>
              <w:spacing w:before="0" w:after="0" w:line="240" w:lineRule="auto"/>
              <w:rPr>
                <w:szCs w:val="24"/>
              </w:rPr>
            </w:pPr>
          </w:p>
        </w:tc>
        <w:tc>
          <w:tcPr>
            <w:tcW w:w="1843" w:type="dxa"/>
          </w:tcPr>
          <w:p w14:paraId="1EC29CDD" w14:textId="77777777" w:rsidR="00365471" w:rsidRPr="00532C5D" w:rsidRDefault="00365471" w:rsidP="007256A6">
            <w:pPr>
              <w:spacing w:before="0" w:after="0" w:line="240" w:lineRule="auto"/>
              <w:rPr>
                <w:szCs w:val="24"/>
              </w:rPr>
            </w:pPr>
          </w:p>
        </w:tc>
        <w:tc>
          <w:tcPr>
            <w:tcW w:w="1985" w:type="dxa"/>
          </w:tcPr>
          <w:p w14:paraId="2B089C42" w14:textId="77777777" w:rsidR="00365471" w:rsidRPr="00532C5D" w:rsidRDefault="00365471" w:rsidP="007256A6">
            <w:pPr>
              <w:spacing w:before="0" w:after="0" w:line="240" w:lineRule="auto"/>
              <w:rPr>
                <w:szCs w:val="24"/>
              </w:rPr>
            </w:pPr>
          </w:p>
        </w:tc>
        <w:tc>
          <w:tcPr>
            <w:tcW w:w="2039" w:type="dxa"/>
          </w:tcPr>
          <w:p w14:paraId="045F5EE1" w14:textId="77777777" w:rsidR="00365471" w:rsidRPr="00532C5D" w:rsidRDefault="00365471" w:rsidP="007256A6">
            <w:pPr>
              <w:spacing w:before="0" w:after="0" w:line="240" w:lineRule="auto"/>
              <w:rPr>
                <w:szCs w:val="24"/>
              </w:rPr>
            </w:pPr>
          </w:p>
        </w:tc>
        <w:tc>
          <w:tcPr>
            <w:tcW w:w="1536" w:type="dxa"/>
          </w:tcPr>
          <w:p w14:paraId="59C79B7A" w14:textId="77777777" w:rsidR="00365471" w:rsidRPr="00532C5D" w:rsidRDefault="00365471" w:rsidP="007256A6">
            <w:pPr>
              <w:spacing w:before="0" w:after="0" w:line="240" w:lineRule="auto"/>
              <w:rPr>
                <w:szCs w:val="24"/>
              </w:rPr>
            </w:pPr>
          </w:p>
        </w:tc>
      </w:tr>
      <w:tr w:rsidR="00365471" w:rsidRPr="00532C5D" w14:paraId="63029A88" w14:textId="77777777" w:rsidTr="00751C9F">
        <w:tc>
          <w:tcPr>
            <w:tcW w:w="1809" w:type="dxa"/>
          </w:tcPr>
          <w:p w14:paraId="1872D715" w14:textId="77777777" w:rsidR="00365471" w:rsidRPr="00532C5D" w:rsidRDefault="00365471" w:rsidP="007256A6">
            <w:pPr>
              <w:spacing w:before="0" w:after="0" w:line="240" w:lineRule="auto"/>
              <w:rPr>
                <w:szCs w:val="24"/>
              </w:rPr>
            </w:pPr>
          </w:p>
        </w:tc>
        <w:tc>
          <w:tcPr>
            <w:tcW w:w="1843" w:type="dxa"/>
          </w:tcPr>
          <w:p w14:paraId="08B1F575" w14:textId="77777777" w:rsidR="00365471" w:rsidRPr="00532C5D" w:rsidRDefault="00365471" w:rsidP="007256A6">
            <w:pPr>
              <w:spacing w:before="0" w:after="0" w:line="240" w:lineRule="auto"/>
              <w:rPr>
                <w:szCs w:val="24"/>
              </w:rPr>
            </w:pPr>
          </w:p>
        </w:tc>
        <w:tc>
          <w:tcPr>
            <w:tcW w:w="1985" w:type="dxa"/>
          </w:tcPr>
          <w:p w14:paraId="2E223F27" w14:textId="77777777" w:rsidR="00365471" w:rsidRPr="00532C5D" w:rsidRDefault="00365471" w:rsidP="007256A6">
            <w:pPr>
              <w:spacing w:before="0" w:after="0" w:line="240" w:lineRule="auto"/>
              <w:rPr>
                <w:szCs w:val="24"/>
              </w:rPr>
            </w:pPr>
          </w:p>
        </w:tc>
        <w:tc>
          <w:tcPr>
            <w:tcW w:w="2039" w:type="dxa"/>
          </w:tcPr>
          <w:p w14:paraId="72DD971A" w14:textId="77777777" w:rsidR="00365471" w:rsidRPr="00532C5D" w:rsidRDefault="00365471" w:rsidP="007256A6">
            <w:pPr>
              <w:spacing w:before="0" w:after="0" w:line="240" w:lineRule="auto"/>
              <w:rPr>
                <w:szCs w:val="24"/>
              </w:rPr>
            </w:pPr>
          </w:p>
        </w:tc>
        <w:tc>
          <w:tcPr>
            <w:tcW w:w="1536" w:type="dxa"/>
          </w:tcPr>
          <w:p w14:paraId="39FABBC7" w14:textId="77777777" w:rsidR="00365471" w:rsidRPr="00532C5D" w:rsidRDefault="00365471" w:rsidP="007256A6">
            <w:pPr>
              <w:spacing w:before="0" w:after="0" w:line="240" w:lineRule="auto"/>
              <w:rPr>
                <w:szCs w:val="24"/>
              </w:rPr>
            </w:pPr>
          </w:p>
        </w:tc>
      </w:tr>
      <w:tr w:rsidR="00365471" w:rsidRPr="00532C5D" w14:paraId="3EB6876D" w14:textId="77777777" w:rsidTr="00751C9F">
        <w:tc>
          <w:tcPr>
            <w:tcW w:w="1809" w:type="dxa"/>
          </w:tcPr>
          <w:p w14:paraId="75EF3A0E" w14:textId="77777777" w:rsidR="00365471" w:rsidRPr="00532C5D" w:rsidRDefault="00365471" w:rsidP="007256A6">
            <w:pPr>
              <w:spacing w:before="0" w:after="0" w:line="240" w:lineRule="auto"/>
              <w:rPr>
                <w:szCs w:val="24"/>
              </w:rPr>
            </w:pPr>
          </w:p>
        </w:tc>
        <w:tc>
          <w:tcPr>
            <w:tcW w:w="1843" w:type="dxa"/>
          </w:tcPr>
          <w:p w14:paraId="75932571" w14:textId="77777777" w:rsidR="00365471" w:rsidRPr="00532C5D" w:rsidRDefault="00365471" w:rsidP="007256A6">
            <w:pPr>
              <w:spacing w:before="0" w:after="0" w:line="240" w:lineRule="auto"/>
              <w:rPr>
                <w:szCs w:val="24"/>
              </w:rPr>
            </w:pPr>
            <w:r w:rsidRPr="00532C5D">
              <w:rPr>
                <w:szCs w:val="24"/>
              </w:rPr>
              <w:t xml:space="preserve"> </w:t>
            </w:r>
          </w:p>
        </w:tc>
        <w:tc>
          <w:tcPr>
            <w:tcW w:w="1985" w:type="dxa"/>
          </w:tcPr>
          <w:p w14:paraId="291051B8" w14:textId="77777777" w:rsidR="00365471" w:rsidRPr="00532C5D" w:rsidRDefault="00365471" w:rsidP="007256A6">
            <w:pPr>
              <w:spacing w:before="0" w:after="0" w:line="240" w:lineRule="auto"/>
              <w:rPr>
                <w:szCs w:val="24"/>
              </w:rPr>
            </w:pPr>
          </w:p>
        </w:tc>
        <w:tc>
          <w:tcPr>
            <w:tcW w:w="2039" w:type="dxa"/>
          </w:tcPr>
          <w:p w14:paraId="721BC872" w14:textId="77777777" w:rsidR="00365471" w:rsidRPr="00532C5D" w:rsidRDefault="00365471" w:rsidP="007256A6">
            <w:pPr>
              <w:spacing w:before="0" w:after="0" w:line="240" w:lineRule="auto"/>
              <w:rPr>
                <w:szCs w:val="24"/>
              </w:rPr>
            </w:pPr>
          </w:p>
        </w:tc>
        <w:tc>
          <w:tcPr>
            <w:tcW w:w="1536" w:type="dxa"/>
          </w:tcPr>
          <w:p w14:paraId="2EE5BDFE" w14:textId="77777777" w:rsidR="00365471" w:rsidRPr="00532C5D" w:rsidRDefault="00365471" w:rsidP="007256A6">
            <w:pPr>
              <w:spacing w:before="0" w:after="0" w:line="240" w:lineRule="auto"/>
              <w:rPr>
                <w:szCs w:val="24"/>
              </w:rPr>
            </w:pPr>
          </w:p>
        </w:tc>
      </w:tr>
      <w:tr w:rsidR="00365471" w:rsidRPr="00532C5D" w14:paraId="1E2D9814" w14:textId="77777777" w:rsidTr="00751C9F">
        <w:tc>
          <w:tcPr>
            <w:tcW w:w="1809" w:type="dxa"/>
          </w:tcPr>
          <w:p w14:paraId="7B762561" w14:textId="77777777" w:rsidR="00365471" w:rsidRPr="00532C5D" w:rsidRDefault="00365471" w:rsidP="007256A6">
            <w:pPr>
              <w:spacing w:before="0" w:after="0" w:line="240" w:lineRule="auto"/>
              <w:rPr>
                <w:szCs w:val="24"/>
              </w:rPr>
            </w:pPr>
          </w:p>
        </w:tc>
        <w:tc>
          <w:tcPr>
            <w:tcW w:w="1843" w:type="dxa"/>
          </w:tcPr>
          <w:p w14:paraId="7E84F0B2" w14:textId="77777777" w:rsidR="00365471" w:rsidRPr="00532C5D" w:rsidRDefault="00365471" w:rsidP="007256A6">
            <w:pPr>
              <w:spacing w:before="0" w:after="0" w:line="240" w:lineRule="auto"/>
              <w:rPr>
                <w:szCs w:val="24"/>
              </w:rPr>
            </w:pPr>
          </w:p>
        </w:tc>
        <w:tc>
          <w:tcPr>
            <w:tcW w:w="1985" w:type="dxa"/>
          </w:tcPr>
          <w:p w14:paraId="4D12E39C" w14:textId="77777777" w:rsidR="00365471" w:rsidRPr="00532C5D" w:rsidRDefault="00365471" w:rsidP="007256A6">
            <w:pPr>
              <w:spacing w:before="0" w:after="0" w:line="240" w:lineRule="auto"/>
              <w:rPr>
                <w:szCs w:val="24"/>
              </w:rPr>
            </w:pPr>
          </w:p>
        </w:tc>
        <w:tc>
          <w:tcPr>
            <w:tcW w:w="2039" w:type="dxa"/>
          </w:tcPr>
          <w:p w14:paraId="68B2B6C1" w14:textId="77777777" w:rsidR="00365471" w:rsidRPr="00532C5D" w:rsidRDefault="00365471" w:rsidP="007256A6">
            <w:pPr>
              <w:spacing w:before="0" w:after="0" w:line="240" w:lineRule="auto"/>
              <w:rPr>
                <w:szCs w:val="24"/>
              </w:rPr>
            </w:pPr>
          </w:p>
        </w:tc>
        <w:tc>
          <w:tcPr>
            <w:tcW w:w="1536" w:type="dxa"/>
          </w:tcPr>
          <w:p w14:paraId="2B19F736" w14:textId="77777777" w:rsidR="00365471" w:rsidRPr="00532C5D" w:rsidRDefault="00365471" w:rsidP="007256A6">
            <w:pPr>
              <w:spacing w:before="0" w:after="0" w:line="240" w:lineRule="auto"/>
              <w:rPr>
                <w:szCs w:val="24"/>
              </w:rPr>
            </w:pPr>
          </w:p>
        </w:tc>
      </w:tr>
    </w:tbl>
    <w:p w14:paraId="562FF95A" w14:textId="77777777" w:rsidR="00365471" w:rsidRPr="00532C5D" w:rsidRDefault="00365471" w:rsidP="007256A6">
      <w:pPr>
        <w:spacing w:before="0" w:after="0" w:line="240" w:lineRule="auto"/>
        <w:rPr>
          <w:color w:val="000000"/>
        </w:rPr>
      </w:pPr>
      <w:r w:rsidRPr="00532C5D">
        <w:rPr>
          <w:color w:val="000000"/>
        </w:rPr>
        <w:t xml:space="preserve">1= Rendement, 2=Bon goût, 3= Appréciable par le consommateur, 4 = exigence des acheteurs, 5= Cuisson facile, 6=moins d’exigence culturale, 7 </w:t>
      </w:r>
      <w:proofErr w:type="gramStart"/>
      <w:r w:rsidRPr="00532C5D">
        <w:rPr>
          <w:color w:val="000000"/>
        </w:rPr>
        <w:t>=  accès</w:t>
      </w:r>
      <w:proofErr w:type="gramEnd"/>
      <w:r w:rsidRPr="00532C5D">
        <w:rPr>
          <w:color w:val="000000"/>
        </w:rPr>
        <w:t xml:space="preserve"> facile, 8 Autres (à </w:t>
      </w:r>
      <w:proofErr w:type="gramStart"/>
      <w:r w:rsidRPr="00532C5D">
        <w:rPr>
          <w:color w:val="000000"/>
        </w:rPr>
        <w:t>préciser) :…</w:t>
      </w:r>
      <w:proofErr w:type="gramEnd"/>
      <w:r w:rsidRPr="00532C5D">
        <w:rPr>
          <w:color w:val="000000"/>
        </w:rPr>
        <w:t xml:space="preserve">…………………... </w:t>
      </w:r>
    </w:p>
    <w:p w14:paraId="097DD37B" w14:textId="77777777" w:rsidR="00365471" w:rsidRPr="00532C5D" w:rsidRDefault="00365471" w:rsidP="007256A6">
      <w:pPr>
        <w:spacing w:before="0" w:after="0" w:line="240" w:lineRule="auto"/>
        <w:rPr>
          <w:color w:val="000000"/>
        </w:rPr>
      </w:pPr>
      <w:r w:rsidRPr="00532C5D">
        <w:rPr>
          <w:color w:val="000000"/>
        </w:rPr>
        <w:t>A= acheté au marché local, B=acheté à l’extérieur, C=Conservé sur récolte, D=Don (de quelle institution...................................................................), E= Autres …………………………………………………</w:t>
      </w:r>
    </w:p>
    <w:p w14:paraId="3B26CABC" w14:textId="77777777" w:rsidR="00365471" w:rsidRPr="00532C5D" w:rsidRDefault="00365471" w:rsidP="007256A6">
      <w:pPr>
        <w:spacing w:before="0" w:after="0" w:line="240" w:lineRule="auto"/>
        <w:rPr>
          <w:color w:val="000000"/>
        </w:rPr>
      </w:pPr>
    </w:p>
    <w:p w14:paraId="5A3C58D9" w14:textId="77777777" w:rsidR="00365471" w:rsidRPr="00532C5D" w:rsidRDefault="00365471" w:rsidP="007256A6">
      <w:pPr>
        <w:spacing w:before="0" w:after="0" w:line="240" w:lineRule="auto"/>
      </w:pPr>
      <w:r w:rsidRPr="00532C5D">
        <w:t xml:space="preserve">Quelles </w:t>
      </w:r>
      <w:proofErr w:type="gramStart"/>
      <w:r w:rsidRPr="00532C5D">
        <w:t>sont  les</w:t>
      </w:r>
      <w:proofErr w:type="gramEnd"/>
      <w:r w:rsidRPr="00532C5D">
        <w:t xml:space="preserve"> variétés abandonnées ?</w:t>
      </w:r>
    </w:p>
    <w:p w14:paraId="582972C5" w14:textId="77777777" w:rsidR="00365471" w:rsidRPr="00532C5D" w:rsidRDefault="00365471" w:rsidP="007256A6">
      <w:pPr>
        <w:spacing w:before="0" w:after="0" w:line="240" w:lineRule="auto"/>
      </w:pPr>
      <w:r w:rsidRPr="00532C5D">
        <w:t>-</w:t>
      </w:r>
    </w:p>
    <w:p w14:paraId="4924C5A9" w14:textId="77777777" w:rsidR="00365471" w:rsidRPr="00532C5D" w:rsidRDefault="00365471" w:rsidP="007256A6">
      <w:pPr>
        <w:spacing w:before="0" w:after="0" w:line="240" w:lineRule="auto"/>
      </w:pPr>
      <w:r w:rsidRPr="00532C5D">
        <w:t>-</w:t>
      </w:r>
    </w:p>
    <w:p w14:paraId="22BFB2EC" w14:textId="77777777" w:rsidR="00365471" w:rsidRPr="00532C5D" w:rsidRDefault="00365471" w:rsidP="007256A6">
      <w:pPr>
        <w:spacing w:before="0" w:after="0" w:line="240" w:lineRule="auto"/>
      </w:pPr>
      <w:r w:rsidRPr="00532C5D">
        <w:t>-</w:t>
      </w:r>
    </w:p>
    <w:p w14:paraId="2F3FC900" w14:textId="77777777" w:rsidR="00365471" w:rsidRPr="00532C5D" w:rsidRDefault="00365471" w:rsidP="007256A6">
      <w:pPr>
        <w:spacing w:before="0" w:after="0" w:line="240" w:lineRule="auto"/>
      </w:pPr>
      <w:r w:rsidRPr="00532C5D">
        <w:t>Les raisons de l’abandon</w:t>
      </w:r>
      <w:proofErr w:type="gramStart"/>
      <w:r w:rsidRPr="00532C5D">
        <w:t xml:space="preserve"> :…</w:t>
      </w:r>
      <w:proofErr w:type="gramEnd"/>
      <w:r w:rsidRPr="00532C5D">
        <w:t>…………………………………………………………………….</w:t>
      </w:r>
    </w:p>
    <w:p w14:paraId="3D0EC07E" w14:textId="77777777" w:rsidR="00365471" w:rsidRPr="00532C5D" w:rsidRDefault="00365471" w:rsidP="007256A6">
      <w:pPr>
        <w:spacing w:before="0" w:after="0" w:line="240" w:lineRule="auto"/>
      </w:pPr>
      <w:r w:rsidRPr="00532C5D">
        <w:t>Faites-vous la rotation des cultures : Oui</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Non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79FB8427" w14:textId="77777777" w:rsidR="00365471" w:rsidRPr="00532C5D" w:rsidRDefault="00365471" w:rsidP="007256A6">
      <w:pPr>
        <w:spacing w:before="0" w:after="0" w:line="240" w:lineRule="auto"/>
      </w:pPr>
      <w:r w:rsidRPr="00532C5D">
        <w:t>Travaux d’entretien du champ des cultures : Sarclage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Application d’herbicide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Application d’engrais </w:t>
      </w:r>
      <w:proofErr w:type="spellStart"/>
      <w:r w:rsidRPr="00532C5D">
        <w:t>organique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Application</w:t>
      </w:r>
      <w:proofErr w:type="spellEnd"/>
      <w:r w:rsidRPr="00532C5D">
        <w:t xml:space="preserve"> d’engrais </w:t>
      </w:r>
      <w:proofErr w:type="spellStart"/>
      <w:r w:rsidRPr="00532C5D">
        <w:t>chimique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Produits</w:t>
      </w:r>
      <w:proofErr w:type="spellEnd"/>
      <w:r w:rsidRPr="00532C5D">
        <w:t xml:space="preserve"> </w:t>
      </w:r>
      <w:proofErr w:type="spellStart"/>
      <w:r w:rsidRPr="00532C5D">
        <w:t>phytosanitaires</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Autres</w:t>
      </w:r>
      <w:proofErr w:type="spellEnd"/>
      <w:r w:rsidRPr="00532C5D">
        <w:t xml:space="preserve"> travaux_______________________________</w:t>
      </w:r>
    </w:p>
    <w:p w14:paraId="4109B8F7" w14:textId="77777777" w:rsidR="00365471" w:rsidRPr="00532C5D" w:rsidRDefault="00365471" w:rsidP="007256A6">
      <w:pPr>
        <w:spacing w:before="0" w:after="0" w:line="240" w:lineRule="auto"/>
      </w:pPr>
    </w:p>
    <w:p w14:paraId="2D09ABAE" w14:textId="77777777" w:rsidR="00365471" w:rsidRPr="00532C5D" w:rsidRDefault="00365471" w:rsidP="007256A6">
      <w:pPr>
        <w:spacing w:before="0" w:after="0" w:line="240" w:lineRule="auto"/>
        <w:rPr>
          <w:b/>
          <w:bCs/>
          <w:i/>
          <w:iCs/>
        </w:rPr>
      </w:pPr>
      <w:r w:rsidRPr="00532C5D">
        <w:rPr>
          <w:b/>
          <w:bCs/>
          <w:i/>
          <w:iCs/>
        </w:rPr>
        <w:t>B.6 Maladie et ravageurs</w:t>
      </w:r>
    </w:p>
    <w:tbl>
      <w:tblPr>
        <w:tblStyle w:val="Grilledutableau"/>
        <w:tblW w:w="0" w:type="auto"/>
        <w:tblLook w:val="04A0" w:firstRow="1" w:lastRow="0" w:firstColumn="1" w:lastColumn="0" w:noHBand="0" w:noVBand="1"/>
      </w:tblPr>
      <w:tblGrid>
        <w:gridCol w:w="1818"/>
        <w:gridCol w:w="1812"/>
        <w:gridCol w:w="1807"/>
        <w:gridCol w:w="1824"/>
        <w:gridCol w:w="1801"/>
      </w:tblGrid>
      <w:tr w:rsidR="00365471" w:rsidRPr="00532C5D" w14:paraId="2B734F1E" w14:textId="77777777" w:rsidTr="00751C9F">
        <w:tc>
          <w:tcPr>
            <w:tcW w:w="1842" w:type="dxa"/>
          </w:tcPr>
          <w:p w14:paraId="670C04C8" w14:textId="77777777" w:rsidR="00365471" w:rsidRPr="00532C5D" w:rsidRDefault="00365471" w:rsidP="007256A6">
            <w:pPr>
              <w:spacing w:before="0" w:after="0" w:line="240" w:lineRule="auto"/>
              <w:rPr>
                <w:bCs/>
                <w:iCs/>
                <w:szCs w:val="24"/>
              </w:rPr>
            </w:pPr>
          </w:p>
        </w:tc>
        <w:tc>
          <w:tcPr>
            <w:tcW w:w="1842" w:type="dxa"/>
          </w:tcPr>
          <w:p w14:paraId="53204CF0" w14:textId="77777777" w:rsidR="00365471" w:rsidRPr="00532C5D" w:rsidRDefault="00365471" w:rsidP="007256A6">
            <w:pPr>
              <w:spacing w:before="0" w:after="0" w:line="240" w:lineRule="auto"/>
              <w:rPr>
                <w:bCs/>
                <w:iCs/>
                <w:szCs w:val="24"/>
              </w:rPr>
            </w:pPr>
            <w:r w:rsidRPr="00532C5D">
              <w:rPr>
                <w:rFonts w:eastAsiaTheme="minorHAnsi"/>
                <w:color w:val="000000"/>
                <w:szCs w:val="24"/>
              </w:rPr>
              <w:t>Lesquels (noms)</w:t>
            </w:r>
          </w:p>
        </w:tc>
        <w:tc>
          <w:tcPr>
            <w:tcW w:w="1842" w:type="dxa"/>
          </w:tcPr>
          <w:p w14:paraId="19347CB0" w14:textId="77777777" w:rsidR="00365471" w:rsidRPr="00532C5D" w:rsidRDefault="00365471" w:rsidP="007256A6">
            <w:pPr>
              <w:spacing w:before="0" w:after="0" w:line="240" w:lineRule="auto"/>
              <w:rPr>
                <w:bCs/>
                <w:iCs/>
                <w:szCs w:val="24"/>
              </w:rPr>
            </w:pPr>
            <w:r w:rsidRPr="00532C5D">
              <w:rPr>
                <w:rFonts w:eastAsiaTheme="minorHAnsi"/>
                <w:color w:val="000000"/>
                <w:szCs w:val="24"/>
              </w:rPr>
              <w:t>A quelle période</w:t>
            </w:r>
          </w:p>
        </w:tc>
        <w:tc>
          <w:tcPr>
            <w:tcW w:w="1842" w:type="dxa"/>
          </w:tcPr>
          <w:p w14:paraId="0DA03C30" w14:textId="77777777" w:rsidR="00365471" w:rsidRPr="00532C5D" w:rsidRDefault="00365471" w:rsidP="007256A6">
            <w:pPr>
              <w:spacing w:before="0" w:after="0" w:line="240" w:lineRule="auto"/>
              <w:rPr>
                <w:bCs/>
                <w:iCs/>
                <w:szCs w:val="24"/>
              </w:rPr>
            </w:pPr>
            <w:r w:rsidRPr="00532C5D">
              <w:rPr>
                <w:rFonts w:eastAsiaTheme="minorHAnsi"/>
                <w:color w:val="000000"/>
                <w:szCs w:val="24"/>
              </w:rPr>
              <w:t>Dégâts occasionnés (estimé la perte de production)</w:t>
            </w:r>
          </w:p>
        </w:tc>
        <w:tc>
          <w:tcPr>
            <w:tcW w:w="1842" w:type="dxa"/>
          </w:tcPr>
          <w:p w14:paraId="5731C584" w14:textId="77777777" w:rsidR="00365471" w:rsidRPr="00532C5D" w:rsidRDefault="00365471" w:rsidP="007256A6">
            <w:pPr>
              <w:spacing w:before="0" w:after="0" w:line="240" w:lineRule="auto"/>
              <w:rPr>
                <w:bCs/>
                <w:iCs/>
                <w:szCs w:val="24"/>
              </w:rPr>
            </w:pPr>
            <w:r w:rsidRPr="00532C5D">
              <w:rPr>
                <w:rFonts w:eastAsiaTheme="minorHAnsi"/>
                <w:color w:val="000000"/>
                <w:szCs w:val="24"/>
              </w:rPr>
              <w:t>Mode de lutte</w:t>
            </w:r>
          </w:p>
        </w:tc>
      </w:tr>
      <w:tr w:rsidR="00365471" w:rsidRPr="00532C5D" w14:paraId="25E3A4E4" w14:textId="77777777" w:rsidTr="00751C9F">
        <w:tc>
          <w:tcPr>
            <w:tcW w:w="1842" w:type="dxa"/>
          </w:tcPr>
          <w:p w14:paraId="01AEF689" w14:textId="77777777" w:rsidR="00365471" w:rsidRPr="00532C5D" w:rsidRDefault="00365471" w:rsidP="007256A6">
            <w:pPr>
              <w:spacing w:before="0" w:after="0" w:line="240" w:lineRule="auto"/>
              <w:rPr>
                <w:bCs/>
                <w:iCs/>
                <w:szCs w:val="24"/>
              </w:rPr>
            </w:pPr>
            <w:r w:rsidRPr="00532C5D">
              <w:rPr>
                <w:rFonts w:eastAsiaTheme="minorHAnsi"/>
                <w:color w:val="000000"/>
                <w:szCs w:val="24"/>
              </w:rPr>
              <w:t>Maladie</w:t>
            </w:r>
          </w:p>
        </w:tc>
        <w:tc>
          <w:tcPr>
            <w:tcW w:w="1842" w:type="dxa"/>
          </w:tcPr>
          <w:p w14:paraId="3034A7EF" w14:textId="77777777" w:rsidR="00365471" w:rsidRPr="00532C5D" w:rsidRDefault="00365471" w:rsidP="007256A6">
            <w:pPr>
              <w:spacing w:before="0" w:after="0" w:line="240" w:lineRule="auto"/>
              <w:rPr>
                <w:bCs/>
                <w:iCs/>
                <w:szCs w:val="24"/>
              </w:rPr>
            </w:pPr>
          </w:p>
        </w:tc>
        <w:tc>
          <w:tcPr>
            <w:tcW w:w="1842" w:type="dxa"/>
          </w:tcPr>
          <w:p w14:paraId="6F1B3E36" w14:textId="77777777" w:rsidR="00365471" w:rsidRPr="00532C5D" w:rsidRDefault="00365471" w:rsidP="007256A6">
            <w:pPr>
              <w:spacing w:before="0" w:after="0" w:line="240" w:lineRule="auto"/>
              <w:rPr>
                <w:bCs/>
                <w:iCs/>
                <w:szCs w:val="24"/>
              </w:rPr>
            </w:pPr>
          </w:p>
        </w:tc>
        <w:tc>
          <w:tcPr>
            <w:tcW w:w="1842" w:type="dxa"/>
          </w:tcPr>
          <w:p w14:paraId="032E8BEA" w14:textId="77777777" w:rsidR="00365471" w:rsidRPr="00532C5D" w:rsidRDefault="00365471" w:rsidP="007256A6">
            <w:pPr>
              <w:spacing w:before="0" w:after="0" w:line="240" w:lineRule="auto"/>
              <w:rPr>
                <w:bCs/>
                <w:iCs/>
                <w:szCs w:val="24"/>
              </w:rPr>
            </w:pPr>
          </w:p>
        </w:tc>
        <w:tc>
          <w:tcPr>
            <w:tcW w:w="1842" w:type="dxa"/>
          </w:tcPr>
          <w:p w14:paraId="2BBA51DF" w14:textId="77777777" w:rsidR="00365471" w:rsidRPr="00532C5D" w:rsidRDefault="00365471" w:rsidP="007256A6">
            <w:pPr>
              <w:spacing w:before="0" w:after="0" w:line="240" w:lineRule="auto"/>
              <w:rPr>
                <w:bCs/>
                <w:iCs/>
                <w:szCs w:val="24"/>
              </w:rPr>
            </w:pPr>
          </w:p>
        </w:tc>
      </w:tr>
      <w:tr w:rsidR="00365471" w:rsidRPr="00532C5D" w14:paraId="236EE818" w14:textId="77777777" w:rsidTr="00751C9F">
        <w:tc>
          <w:tcPr>
            <w:tcW w:w="1842" w:type="dxa"/>
          </w:tcPr>
          <w:p w14:paraId="2939973F" w14:textId="77777777" w:rsidR="00365471" w:rsidRPr="00532C5D" w:rsidRDefault="00365471" w:rsidP="007256A6">
            <w:pPr>
              <w:spacing w:before="0" w:after="0" w:line="240" w:lineRule="auto"/>
              <w:rPr>
                <w:rFonts w:eastAsiaTheme="minorHAnsi"/>
                <w:color w:val="000000"/>
                <w:szCs w:val="24"/>
              </w:rPr>
            </w:pPr>
            <w:r w:rsidRPr="00532C5D">
              <w:rPr>
                <w:rFonts w:eastAsiaTheme="minorHAnsi"/>
                <w:color w:val="000000"/>
                <w:szCs w:val="24"/>
              </w:rPr>
              <w:t>Ravageurs (insectes)</w:t>
            </w:r>
          </w:p>
        </w:tc>
        <w:tc>
          <w:tcPr>
            <w:tcW w:w="1842" w:type="dxa"/>
          </w:tcPr>
          <w:p w14:paraId="216C0C41" w14:textId="77777777" w:rsidR="00365471" w:rsidRPr="00532C5D" w:rsidRDefault="00365471" w:rsidP="007256A6">
            <w:pPr>
              <w:spacing w:before="0" w:after="0" w:line="240" w:lineRule="auto"/>
              <w:rPr>
                <w:bCs/>
                <w:iCs/>
                <w:szCs w:val="24"/>
              </w:rPr>
            </w:pPr>
          </w:p>
        </w:tc>
        <w:tc>
          <w:tcPr>
            <w:tcW w:w="1842" w:type="dxa"/>
          </w:tcPr>
          <w:p w14:paraId="491ECE36" w14:textId="77777777" w:rsidR="00365471" w:rsidRPr="00532C5D" w:rsidRDefault="00365471" w:rsidP="007256A6">
            <w:pPr>
              <w:spacing w:before="0" w:after="0" w:line="240" w:lineRule="auto"/>
              <w:rPr>
                <w:bCs/>
                <w:iCs/>
                <w:szCs w:val="24"/>
              </w:rPr>
            </w:pPr>
          </w:p>
        </w:tc>
        <w:tc>
          <w:tcPr>
            <w:tcW w:w="1842" w:type="dxa"/>
          </w:tcPr>
          <w:p w14:paraId="3DD9DB16" w14:textId="77777777" w:rsidR="00365471" w:rsidRPr="00532C5D" w:rsidRDefault="00365471" w:rsidP="007256A6">
            <w:pPr>
              <w:spacing w:before="0" w:after="0" w:line="240" w:lineRule="auto"/>
              <w:rPr>
                <w:bCs/>
                <w:iCs/>
                <w:szCs w:val="24"/>
              </w:rPr>
            </w:pPr>
          </w:p>
        </w:tc>
        <w:tc>
          <w:tcPr>
            <w:tcW w:w="1842" w:type="dxa"/>
          </w:tcPr>
          <w:p w14:paraId="69B6C34A" w14:textId="77777777" w:rsidR="00365471" w:rsidRPr="00532C5D" w:rsidRDefault="00365471" w:rsidP="007256A6">
            <w:pPr>
              <w:spacing w:before="0" w:after="0" w:line="240" w:lineRule="auto"/>
              <w:rPr>
                <w:bCs/>
                <w:iCs/>
                <w:szCs w:val="24"/>
              </w:rPr>
            </w:pPr>
          </w:p>
        </w:tc>
      </w:tr>
      <w:tr w:rsidR="00365471" w:rsidRPr="00532C5D" w14:paraId="09586C52" w14:textId="77777777" w:rsidTr="00751C9F">
        <w:tc>
          <w:tcPr>
            <w:tcW w:w="1842" w:type="dxa"/>
          </w:tcPr>
          <w:p w14:paraId="70CA9E02" w14:textId="77777777" w:rsidR="00365471" w:rsidRPr="00532C5D" w:rsidRDefault="00365471" w:rsidP="007256A6">
            <w:pPr>
              <w:spacing w:before="0" w:after="0" w:line="240" w:lineRule="auto"/>
              <w:rPr>
                <w:bCs/>
                <w:iCs/>
                <w:szCs w:val="24"/>
              </w:rPr>
            </w:pPr>
            <w:r w:rsidRPr="00532C5D">
              <w:rPr>
                <w:rFonts w:eastAsiaTheme="minorHAnsi"/>
                <w:color w:val="000000"/>
                <w:szCs w:val="24"/>
              </w:rPr>
              <w:t>Oiseaux</w:t>
            </w:r>
          </w:p>
        </w:tc>
        <w:tc>
          <w:tcPr>
            <w:tcW w:w="1842" w:type="dxa"/>
          </w:tcPr>
          <w:p w14:paraId="281CA2E5" w14:textId="77777777" w:rsidR="00365471" w:rsidRPr="00532C5D" w:rsidRDefault="00365471" w:rsidP="007256A6">
            <w:pPr>
              <w:spacing w:before="0" w:after="0" w:line="240" w:lineRule="auto"/>
              <w:rPr>
                <w:bCs/>
                <w:iCs/>
                <w:szCs w:val="24"/>
              </w:rPr>
            </w:pPr>
          </w:p>
        </w:tc>
        <w:tc>
          <w:tcPr>
            <w:tcW w:w="1842" w:type="dxa"/>
          </w:tcPr>
          <w:p w14:paraId="6DA201E2" w14:textId="77777777" w:rsidR="00365471" w:rsidRPr="00532C5D" w:rsidRDefault="00365471" w:rsidP="007256A6">
            <w:pPr>
              <w:spacing w:before="0" w:after="0" w:line="240" w:lineRule="auto"/>
              <w:rPr>
                <w:bCs/>
                <w:iCs/>
                <w:szCs w:val="24"/>
              </w:rPr>
            </w:pPr>
          </w:p>
        </w:tc>
        <w:tc>
          <w:tcPr>
            <w:tcW w:w="1842" w:type="dxa"/>
          </w:tcPr>
          <w:p w14:paraId="7B2F1B02" w14:textId="77777777" w:rsidR="00365471" w:rsidRPr="00532C5D" w:rsidRDefault="00365471" w:rsidP="007256A6">
            <w:pPr>
              <w:spacing w:before="0" w:after="0" w:line="240" w:lineRule="auto"/>
              <w:rPr>
                <w:bCs/>
                <w:iCs/>
                <w:szCs w:val="24"/>
              </w:rPr>
            </w:pPr>
          </w:p>
        </w:tc>
        <w:tc>
          <w:tcPr>
            <w:tcW w:w="1842" w:type="dxa"/>
          </w:tcPr>
          <w:p w14:paraId="592C08BF" w14:textId="77777777" w:rsidR="00365471" w:rsidRPr="00532C5D" w:rsidRDefault="00365471" w:rsidP="007256A6">
            <w:pPr>
              <w:spacing w:before="0" w:after="0" w:line="240" w:lineRule="auto"/>
              <w:rPr>
                <w:bCs/>
                <w:iCs/>
                <w:szCs w:val="24"/>
              </w:rPr>
            </w:pPr>
          </w:p>
        </w:tc>
      </w:tr>
      <w:tr w:rsidR="00365471" w:rsidRPr="00532C5D" w14:paraId="4794BDC5" w14:textId="77777777" w:rsidTr="00751C9F">
        <w:tc>
          <w:tcPr>
            <w:tcW w:w="1842" w:type="dxa"/>
          </w:tcPr>
          <w:p w14:paraId="20402C9B" w14:textId="77777777" w:rsidR="00365471" w:rsidRPr="00532C5D" w:rsidRDefault="00365471" w:rsidP="007256A6">
            <w:pPr>
              <w:spacing w:before="0" w:after="0" w:line="240" w:lineRule="auto"/>
              <w:rPr>
                <w:bCs/>
                <w:iCs/>
                <w:szCs w:val="24"/>
              </w:rPr>
            </w:pPr>
            <w:r w:rsidRPr="00532C5D">
              <w:rPr>
                <w:rFonts w:eastAsiaTheme="minorHAnsi"/>
                <w:color w:val="000000"/>
                <w:szCs w:val="24"/>
              </w:rPr>
              <w:t>Rats</w:t>
            </w:r>
          </w:p>
        </w:tc>
        <w:tc>
          <w:tcPr>
            <w:tcW w:w="1842" w:type="dxa"/>
          </w:tcPr>
          <w:p w14:paraId="58FBED3B" w14:textId="77777777" w:rsidR="00365471" w:rsidRPr="00532C5D" w:rsidRDefault="00365471" w:rsidP="007256A6">
            <w:pPr>
              <w:spacing w:before="0" w:after="0" w:line="240" w:lineRule="auto"/>
              <w:rPr>
                <w:bCs/>
                <w:iCs/>
                <w:szCs w:val="24"/>
              </w:rPr>
            </w:pPr>
          </w:p>
        </w:tc>
        <w:tc>
          <w:tcPr>
            <w:tcW w:w="1842" w:type="dxa"/>
          </w:tcPr>
          <w:p w14:paraId="53C8CFBE" w14:textId="77777777" w:rsidR="00365471" w:rsidRPr="00532C5D" w:rsidRDefault="00365471" w:rsidP="007256A6">
            <w:pPr>
              <w:spacing w:before="0" w:after="0" w:line="240" w:lineRule="auto"/>
              <w:rPr>
                <w:bCs/>
                <w:iCs/>
                <w:szCs w:val="24"/>
              </w:rPr>
            </w:pPr>
          </w:p>
        </w:tc>
        <w:tc>
          <w:tcPr>
            <w:tcW w:w="1842" w:type="dxa"/>
          </w:tcPr>
          <w:p w14:paraId="59D687A9" w14:textId="77777777" w:rsidR="00365471" w:rsidRPr="00532C5D" w:rsidRDefault="00365471" w:rsidP="007256A6">
            <w:pPr>
              <w:spacing w:before="0" w:after="0" w:line="240" w:lineRule="auto"/>
              <w:rPr>
                <w:bCs/>
                <w:iCs/>
                <w:szCs w:val="24"/>
              </w:rPr>
            </w:pPr>
          </w:p>
        </w:tc>
        <w:tc>
          <w:tcPr>
            <w:tcW w:w="1842" w:type="dxa"/>
          </w:tcPr>
          <w:p w14:paraId="161F3DDB" w14:textId="77777777" w:rsidR="00365471" w:rsidRPr="00532C5D" w:rsidRDefault="00365471" w:rsidP="007256A6">
            <w:pPr>
              <w:spacing w:before="0" w:after="0" w:line="240" w:lineRule="auto"/>
              <w:rPr>
                <w:bCs/>
                <w:iCs/>
                <w:szCs w:val="24"/>
              </w:rPr>
            </w:pPr>
          </w:p>
        </w:tc>
      </w:tr>
      <w:tr w:rsidR="00365471" w:rsidRPr="00532C5D" w14:paraId="0474D783" w14:textId="77777777" w:rsidTr="00751C9F">
        <w:tc>
          <w:tcPr>
            <w:tcW w:w="1842" w:type="dxa"/>
          </w:tcPr>
          <w:p w14:paraId="304105C9" w14:textId="77777777" w:rsidR="00365471" w:rsidRPr="00532C5D" w:rsidRDefault="00365471" w:rsidP="007256A6">
            <w:pPr>
              <w:spacing w:before="0" w:after="0" w:line="240" w:lineRule="auto"/>
              <w:rPr>
                <w:bCs/>
                <w:iCs/>
                <w:szCs w:val="24"/>
              </w:rPr>
            </w:pPr>
          </w:p>
        </w:tc>
        <w:tc>
          <w:tcPr>
            <w:tcW w:w="1842" w:type="dxa"/>
          </w:tcPr>
          <w:p w14:paraId="4987B3FB" w14:textId="77777777" w:rsidR="00365471" w:rsidRPr="00532C5D" w:rsidRDefault="00365471" w:rsidP="007256A6">
            <w:pPr>
              <w:spacing w:before="0" w:after="0" w:line="240" w:lineRule="auto"/>
              <w:rPr>
                <w:bCs/>
                <w:iCs/>
                <w:szCs w:val="24"/>
              </w:rPr>
            </w:pPr>
          </w:p>
        </w:tc>
        <w:tc>
          <w:tcPr>
            <w:tcW w:w="1842" w:type="dxa"/>
          </w:tcPr>
          <w:p w14:paraId="7610745B" w14:textId="77777777" w:rsidR="00365471" w:rsidRPr="00532C5D" w:rsidRDefault="00365471" w:rsidP="007256A6">
            <w:pPr>
              <w:spacing w:before="0" w:after="0" w:line="240" w:lineRule="auto"/>
              <w:rPr>
                <w:bCs/>
                <w:iCs/>
                <w:szCs w:val="24"/>
              </w:rPr>
            </w:pPr>
          </w:p>
        </w:tc>
        <w:tc>
          <w:tcPr>
            <w:tcW w:w="1842" w:type="dxa"/>
          </w:tcPr>
          <w:p w14:paraId="704CAE88" w14:textId="77777777" w:rsidR="00365471" w:rsidRPr="00532C5D" w:rsidRDefault="00365471" w:rsidP="007256A6">
            <w:pPr>
              <w:spacing w:before="0" w:after="0" w:line="240" w:lineRule="auto"/>
              <w:rPr>
                <w:bCs/>
                <w:iCs/>
                <w:szCs w:val="24"/>
              </w:rPr>
            </w:pPr>
          </w:p>
        </w:tc>
        <w:tc>
          <w:tcPr>
            <w:tcW w:w="1842" w:type="dxa"/>
          </w:tcPr>
          <w:p w14:paraId="48D091C4" w14:textId="77777777" w:rsidR="00365471" w:rsidRPr="00532C5D" w:rsidRDefault="00365471" w:rsidP="007256A6">
            <w:pPr>
              <w:spacing w:before="0" w:after="0" w:line="240" w:lineRule="auto"/>
              <w:rPr>
                <w:bCs/>
                <w:iCs/>
                <w:szCs w:val="24"/>
              </w:rPr>
            </w:pPr>
          </w:p>
        </w:tc>
      </w:tr>
    </w:tbl>
    <w:p w14:paraId="117C5EC3" w14:textId="77777777" w:rsidR="00365471" w:rsidRPr="00532C5D" w:rsidRDefault="00365471" w:rsidP="007256A6">
      <w:pPr>
        <w:spacing w:before="0" w:after="0" w:line="240" w:lineRule="auto"/>
        <w:rPr>
          <w:b/>
          <w:bCs/>
          <w:i/>
          <w:iCs/>
        </w:rPr>
      </w:pPr>
    </w:p>
    <w:p w14:paraId="154F553F" w14:textId="77777777" w:rsidR="00365471" w:rsidRPr="00532C5D" w:rsidRDefault="00365471" w:rsidP="007256A6">
      <w:pPr>
        <w:spacing w:before="0" w:after="0" w:line="240" w:lineRule="auto"/>
        <w:rPr>
          <w:b/>
          <w:bCs/>
          <w:i/>
          <w:iCs/>
        </w:rPr>
      </w:pPr>
      <w:r w:rsidRPr="00532C5D">
        <w:rPr>
          <w:b/>
          <w:bCs/>
          <w:i/>
          <w:iCs/>
        </w:rPr>
        <w:t>B.7 Travaux de post-récolte</w:t>
      </w:r>
    </w:p>
    <w:p w14:paraId="1F860D15" w14:textId="77777777" w:rsidR="00365471" w:rsidRPr="00532C5D" w:rsidRDefault="00365471" w:rsidP="007256A6">
      <w:pPr>
        <w:spacing w:before="0" w:after="0" w:line="240" w:lineRule="auto"/>
      </w:pPr>
      <w:r w:rsidRPr="00532C5D">
        <w:t>Où se fait le battage de votre production…………… sa distance par rapport au champ</w:t>
      </w:r>
      <w:proofErr w:type="gramStart"/>
      <w:r w:rsidRPr="00532C5D">
        <w:t>…….</w:t>
      </w:r>
      <w:proofErr w:type="gramEnd"/>
      <w:r w:rsidRPr="00532C5D">
        <w:t xml:space="preserve">.km </w:t>
      </w:r>
    </w:p>
    <w:p w14:paraId="74B0A522" w14:textId="77777777" w:rsidR="00365471" w:rsidRPr="00532C5D" w:rsidRDefault="00365471" w:rsidP="007256A6">
      <w:pPr>
        <w:spacing w:before="0" w:after="0" w:line="240" w:lineRule="auto"/>
      </w:pPr>
      <w:r w:rsidRPr="00532C5D">
        <w:t xml:space="preserve">Technique de battage utilisé : </w:t>
      </w:r>
      <w:proofErr w:type="spellStart"/>
      <w:r w:rsidRPr="00532C5D">
        <w:t>Manuelle</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Machine</w:t>
      </w:r>
      <w:proofErr w:type="spellEnd"/>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37BC06A2" w14:textId="77777777" w:rsidR="00365471" w:rsidRPr="00532C5D" w:rsidRDefault="00365471" w:rsidP="007256A6">
      <w:pPr>
        <w:spacing w:before="0" w:after="0" w:line="240" w:lineRule="auto"/>
      </w:pPr>
      <w:r w:rsidRPr="00532C5D">
        <w:t>Mode de transport du champ au lieu de séchage : Véhicule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Moto</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w:t>
      </w:r>
      <w:proofErr w:type="spellStart"/>
      <w:r w:rsidRPr="00532C5D">
        <w:t>vélo</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tête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Charette</w:t>
      </w:r>
      <w:proofErr w:type="spellEnd"/>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4357434D" w14:textId="77777777" w:rsidR="00365471" w:rsidRPr="00532C5D" w:rsidRDefault="00365471" w:rsidP="007256A6">
      <w:pPr>
        <w:spacing w:before="0" w:after="0" w:line="240" w:lineRule="auto"/>
      </w:pPr>
      <w:r w:rsidRPr="00532C5D">
        <w:t xml:space="preserve">Où faites-vous le </w:t>
      </w:r>
      <w:proofErr w:type="spellStart"/>
      <w:r w:rsidRPr="00532C5D">
        <w:t>séchage_______________et</w:t>
      </w:r>
      <w:proofErr w:type="spellEnd"/>
      <w:r w:rsidRPr="00532C5D">
        <w:t xml:space="preserve"> sa distance par rapport au champ</w:t>
      </w:r>
      <w:proofErr w:type="gramStart"/>
      <w:r w:rsidRPr="00532C5D">
        <w:t>...….</w:t>
      </w:r>
      <w:proofErr w:type="gramEnd"/>
      <w:r w:rsidRPr="00532C5D">
        <w:t xml:space="preserve">km </w:t>
      </w:r>
    </w:p>
    <w:p w14:paraId="05BDC1A2" w14:textId="77777777" w:rsidR="00365471" w:rsidRPr="00532C5D" w:rsidRDefault="00365471" w:rsidP="007256A6">
      <w:pPr>
        <w:spacing w:before="0" w:after="0" w:line="240" w:lineRule="auto"/>
      </w:pPr>
      <w:r w:rsidRPr="00532C5D">
        <w:t xml:space="preserve">Comment se fait le séchage ?.........……………………………………………………… </w:t>
      </w:r>
    </w:p>
    <w:p w14:paraId="5BBA2377" w14:textId="77777777" w:rsidR="00365471" w:rsidRPr="00532C5D" w:rsidRDefault="00365471" w:rsidP="007256A6">
      <w:pPr>
        <w:spacing w:before="0" w:after="0" w:line="240" w:lineRule="auto"/>
      </w:pPr>
      <w:r w:rsidRPr="00532C5D">
        <w:t>Où faites-vous le décorticage et sa distance par rapport au champ</w:t>
      </w:r>
      <w:proofErr w:type="gramStart"/>
      <w:r w:rsidRPr="00532C5D">
        <w:t>...….</w:t>
      </w:r>
      <w:proofErr w:type="gramEnd"/>
      <w:r w:rsidRPr="00532C5D">
        <w:t>km</w:t>
      </w:r>
    </w:p>
    <w:p w14:paraId="0EEF6E3D" w14:textId="77777777" w:rsidR="00365471" w:rsidRPr="00532C5D" w:rsidRDefault="00365471" w:rsidP="007256A6">
      <w:pPr>
        <w:spacing w:before="0" w:after="0" w:line="240" w:lineRule="auto"/>
      </w:pPr>
      <w:r w:rsidRPr="00532C5D">
        <w:t>Mode de transport du lieu de séchage au lieu de décorticage : Véhicule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Moto</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vélo</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tête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Charette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1264E41E" w14:textId="77777777" w:rsidR="00365471" w:rsidRPr="00532C5D" w:rsidRDefault="00365471" w:rsidP="007256A6">
      <w:pPr>
        <w:spacing w:before="0" w:after="0" w:line="240" w:lineRule="auto"/>
      </w:pPr>
      <w:r w:rsidRPr="00532C5D">
        <w:t>Technique de décorticage utilisée : Pilage</w:t>
      </w:r>
      <w:r w:rsidRPr="00532C5D">
        <w:fldChar w:fldCharType="begin">
          <w:ffData>
            <w:name w:val="CaseACocher11"/>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Décortiqueuse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battage</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43901117" w14:textId="77777777" w:rsidR="00365471" w:rsidRPr="00532C5D" w:rsidRDefault="00365471" w:rsidP="007256A6">
      <w:pPr>
        <w:spacing w:before="0" w:after="0" w:line="240" w:lineRule="auto"/>
      </w:pPr>
      <w:proofErr w:type="gramStart"/>
      <w:r w:rsidRPr="00532C5D">
        <w:t>Au final</w:t>
      </w:r>
      <w:proofErr w:type="gramEnd"/>
      <w:r w:rsidRPr="00532C5D">
        <w:t>, quelle est votre quantité produite ………</w:t>
      </w:r>
      <w:proofErr w:type="gramStart"/>
      <w:r w:rsidRPr="00532C5D">
        <w:t>…….</w:t>
      </w:r>
      <w:proofErr w:type="gramEnd"/>
      <w:r w:rsidRPr="00532C5D">
        <w:t xml:space="preserve">.kg </w:t>
      </w:r>
    </w:p>
    <w:p w14:paraId="08EC700F" w14:textId="77777777" w:rsidR="00365471" w:rsidRPr="00532C5D" w:rsidRDefault="00365471" w:rsidP="007256A6">
      <w:pPr>
        <w:spacing w:before="0" w:after="0" w:line="240" w:lineRule="auto"/>
      </w:pPr>
      <w:r w:rsidRPr="00532C5D">
        <w:t>Estimez la quantité de votre production que vous consommez vous-même………kg</w:t>
      </w:r>
      <w:proofErr w:type="gramStart"/>
      <w:r w:rsidRPr="00532C5D">
        <w:t>…….</w:t>
      </w:r>
      <w:proofErr w:type="gramEnd"/>
      <w:r w:rsidRPr="00532C5D">
        <w:t>.%</w:t>
      </w:r>
    </w:p>
    <w:p w14:paraId="7193949C" w14:textId="77777777" w:rsidR="00365471" w:rsidRPr="00532C5D" w:rsidRDefault="00365471" w:rsidP="007256A6">
      <w:pPr>
        <w:spacing w:before="0" w:after="0" w:line="240" w:lineRule="auto"/>
      </w:pPr>
    </w:p>
    <w:p w14:paraId="45B92879" w14:textId="77777777" w:rsidR="00365471" w:rsidRPr="00532C5D" w:rsidRDefault="00365471" w:rsidP="007256A6">
      <w:pPr>
        <w:spacing w:before="0" w:after="0" w:line="240" w:lineRule="auto"/>
        <w:rPr>
          <w:b/>
          <w:bCs/>
        </w:rPr>
      </w:pPr>
      <w:r w:rsidRPr="00532C5D">
        <w:rPr>
          <w:b/>
          <w:bCs/>
        </w:rPr>
        <w:t>B.8 Stockage et conservation</w:t>
      </w:r>
    </w:p>
    <w:p w14:paraId="6B5270E9" w14:textId="77777777" w:rsidR="00365471" w:rsidRPr="00532C5D" w:rsidRDefault="00365471" w:rsidP="007256A6">
      <w:pPr>
        <w:spacing w:before="0" w:after="0" w:line="240" w:lineRule="auto"/>
      </w:pPr>
      <w:r w:rsidRPr="00532C5D">
        <w:t xml:space="preserve">Stockez-vous toute ou partie votre récolte de </w:t>
      </w:r>
      <w:proofErr w:type="spellStart"/>
      <w:r w:rsidRPr="00532C5D">
        <w:t>mais</w:t>
      </w:r>
      <w:proofErr w:type="spellEnd"/>
      <w:r w:rsidRPr="00532C5D">
        <w:t xml:space="preserve"> avant sa mise en vente ?  1=Oui, 0=Non</w:t>
      </w:r>
    </w:p>
    <w:p w14:paraId="54C29B5F" w14:textId="77777777" w:rsidR="00365471" w:rsidRPr="00532C5D" w:rsidRDefault="00365471" w:rsidP="007256A6">
      <w:pPr>
        <w:spacing w:before="0" w:after="0" w:line="240" w:lineRule="auto"/>
      </w:pPr>
      <w:r w:rsidRPr="00532C5D">
        <w:t xml:space="preserve"> Si oui, sous quelle forme ? 1=en spathe, 2= sous forme </w:t>
      </w:r>
      <w:proofErr w:type="spellStart"/>
      <w:r w:rsidRPr="00532C5D">
        <w:t>despathée</w:t>
      </w:r>
      <w:proofErr w:type="spellEnd"/>
      <w:r w:rsidRPr="00532C5D">
        <w:t xml:space="preserve">, 3=sous forme grain, 4=Autres (précisez) : ………………………… </w:t>
      </w:r>
    </w:p>
    <w:p w14:paraId="48CF67C0" w14:textId="77777777" w:rsidR="00365471" w:rsidRPr="00532C5D" w:rsidRDefault="00365471" w:rsidP="007256A6">
      <w:pPr>
        <w:spacing w:before="0" w:after="0" w:line="240" w:lineRule="auto"/>
      </w:pPr>
      <w:r w:rsidRPr="00532C5D">
        <w:t xml:space="preserve"> Lieu (x) de stockage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6"/>
        <w:gridCol w:w="849"/>
        <w:gridCol w:w="1402"/>
        <w:gridCol w:w="2150"/>
        <w:gridCol w:w="1575"/>
      </w:tblGrid>
      <w:tr w:rsidR="00365471" w:rsidRPr="00532C5D" w14:paraId="0CC9F2DA" w14:textId="77777777" w:rsidTr="00751C9F">
        <w:trPr>
          <w:tblHeader/>
        </w:trPr>
        <w:tc>
          <w:tcPr>
            <w:tcW w:w="0" w:type="auto"/>
          </w:tcPr>
          <w:p w14:paraId="57CBFB3A" w14:textId="77777777" w:rsidR="00365471" w:rsidRPr="00532C5D" w:rsidRDefault="00365471" w:rsidP="007256A6">
            <w:pPr>
              <w:spacing w:before="0" w:after="0" w:line="240" w:lineRule="auto"/>
              <w:rPr>
                <w:b/>
              </w:rPr>
            </w:pPr>
            <w:r w:rsidRPr="00532C5D">
              <w:rPr>
                <w:b/>
              </w:rPr>
              <w:t>Type de structure</w:t>
            </w:r>
          </w:p>
        </w:tc>
        <w:tc>
          <w:tcPr>
            <w:tcW w:w="0" w:type="auto"/>
          </w:tcPr>
          <w:p w14:paraId="4771CF0A" w14:textId="77777777" w:rsidR="00365471" w:rsidRPr="00532C5D" w:rsidRDefault="00365471" w:rsidP="007256A6">
            <w:pPr>
              <w:spacing w:before="0" w:after="0" w:line="240" w:lineRule="auto"/>
              <w:rPr>
                <w:b/>
              </w:rPr>
            </w:pPr>
            <w:r w:rsidRPr="00532C5D">
              <w:rPr>
                <w:b/>
              </w:rPr>
              <w:t xml:space="preserve">Coût total </w:t>
            </w:r>
          </w:p>
        </w:tc>
        <w:tc>
          <w:tcPr>
            <w:tcW w:w="0" w:type="auto"/>
          </w:tcPr>
          <w:p w14:paraId="74208CD8" w14:textId="77777777" w:rsidR="00365471" w:rsidRPr="00532C5D" w:rsidRDefault="00365471" w:rsidP="007256A6">
            <w:pPr>
              <w:spacing w:before="0" w:after="0" w:line="240" w:lineRule="auto"/>
              <w:rPr>
                <w:b/>
              </w:rPr>
            </w:pPr>
            <w:r w:rsidRPr="00532C5D">
              <w:rPr>
                <w:b/>
              </w:rPr>
              <w:t>Durée de vie (en années)</w:t>
            </w:r>
          </w:p>
        </w:tc>
        <w:tc>
          <w:tcPr>
            <w:tcW w:w="0" w:type="auto"/>
          </w:tcPr>
          <w:p w14:paraId="1FC82EFC" w14:textId="77777777" w:rsidR="00365471" w:rsidRPr="00532C5D" w:rsidRDefault="00365471" w:rsidP="007256A6">
            <w:pPr>
              <w:spacing w:before="0" w:after="0" w:line="240" w:lineRule="auto"/>
              <w:rPr>
                <w:b/>
              </w:rPr>
            </w:pPr>
            <w:r w:rsidRPr="00532C5D">
              <w:rPr>
                <w:b/>
              </w:rPr>
              <w:t>% d’utilisation pour le stockage du mais</w:t>
            </w:r>
          </w:p>
        </w:tc>
        <w:tc>
          <w:tcPr>
            <w:tcW w:w="0" w:type="auto"/>
          </w:tcPr>
          <w:p w14:paraId="5DBF3E68" w14:textId="77777777" w:rsidR="00365471" w:rsidRPr="00532C5D" w:rsidRDefault="00365471" w:rsidP="007256A6">
            <w:pPr>
              <w:spacing w:before="0" w:after="0" w:line="240" w:lineRule="auto"/>
              <w:rPr>
                <w:b/>
              </w:rPr>
            </w:pPr>
            <w:proofErr w:type="gramStart"/>
            <w:r w:rsidRPr="00532C5D">
              <w:rPr>
                <w:b/>
              </w:rPr>
              <w:t>autres</w:t>
            </w:r>
            <w:proofErr w:type="gramEnd"/>
            <w:r w:rsidRPr="00532C5D">
              <w:rPr>
                <w:b/>
              </w:rPr>
              <w:t xml:space="preserve"> coûts liés au stockage</w:t>
            </w:r>
          </w:p>
        </w:tc>
      </w:tr>
      <w:tr w:rsidR="00365471" w:rsidRPr="00532C5D" w14:paraId="08B86F10" w14:textId="77777777" w:rsidTr="00751C9F">
        <w:tc>
          <w:tcPr>
            <w:tcW w:w="0" w:type="auto"/>
          </w:tcPr>
          <w:p w14:paraId="3A764B38" w14:textId="77777777" w:rsidR="00365471" w:rsidRPr="00532C5D" w:rsidRDefault="00365471" w:rsidP="007256A6">
            <w:pPr>
              <w:spacing w:before="0" w:after="0" w:line="240" w:lineRule="auto"/>
            </w:pPr>
            <w:r w:rsidRPr="00532C5D">
              <w:t>1=grenier amélioré</w:t>
            </w:r>
          </w:p>
        </w:tc>
        <w:tc>
          <w:tcPr>
            <w:tcW w:w="0" w:type="auto"/>
          </w:tcPr>
          <w:p w14:paraId="67307BC2" w14:textId="77777777" w:rsidR="00365471" w:rsidRPr="00532C5D" w:rsidRDefault="00365471" w:rsidP="007256A6">
            <w:pPr>
              <w:spacing w:before="0" w:after="0" w:line="240" w:lineRule="auto"/>
            </w:pPr>
          </w:p>
        </w:tc>
        <w:tc>
          <w:tcPr>
            <w:tcW w:w="0" w:type="auto"/>
          </w:tcPr>
          <w:p w14:paraId="4A08A834" w14:textId="77777777" w:rsidR="00365471" w:rsidRPr="00532C5D" w:rsidRDefault="00365471" w:rsidP="007256A6">
            <w:pPr>
              <w:spacing w:before="0" w:after="0" w:line="240" w:lineRule="auto"/>
            </w:pPr>
          </w:p>
        </w:tc>
        <w:tc>
          <w:tcPr>
            <w:tcW w:w="0" w:type="auto"/>
          </w:tcPr>
          <w:p w14:paraId="4929ADDA" w14:textId="77777777" w:rsidR="00365471" w:rsidRPr="00532C5D" w:rsidRDefault="00365471" w:rsidP="007256A6">
            <w:pPr>
              <w:spacing w:before="0" w:after="0" w:line="240" w:lineRule="auto"/>
            </w:pPr>
          </w:p>
        </w:tc>
        <w:tc>
          <w:tcPr>
            <w:tcW w:w="0" w:type="auto"/>
          </w:tcPr>
          <w:p w14:paraId="5EFF71AA" w14:textId="77777777" w:rsidR="00365471" w:rsidRPr="00532C5D" w:rsidRDefault="00365471" w:rsidP="007256A6">
            <w:pPr>
              <w:spacing w:before="0" w:after="0" w:line="240" w:lineRule="auto"/>
            </w:pPr>
          </w:p>
        </w:tc>
      </w:tr>
      <w:tr w:rsidR="00365471" w:rsidRPr="00532C5D" w14:paraId="3C9A8C2B" w14:textId="77777777" w:rsidTr="00751C9F">
        <w:tc>
          <w:tcPr>
            <w:tcW w:w="0" w:type="auto"/>
          </w:tcPr>
          <w:p w14:paraId="2689664C" w14:textId="77777777" w:rsidR="00365471" w:rsidRPr="00532C5D" w:rsidRDefault="00365471" w:rsidP="007256A6">
            <w:pPr>
              <w:spacing w:before="0" w:after="0" w:line="240" w:lineRule="auto"/>
            </w:pPr>
            <w:r w:rsidRPr="00532C5D">
              <w:t>2=grenier en terre battue</w:t>
            </w:r>
          </w:p>
        </w:tc>
        <w:tc>
          <w:tcPr>
            <w:tcW w:w="0" w:type="auto"/>
          </w:tcPr>
          <w:p w14:paraId="00262EE8" w14:textId="77777777" w:rsidR="00365471" w:rsidRPr="00532C5D" w:rsidRDefault="00365471" w:rsidP="007256A6">
            <w:pPr>
              <w:spacing w:before="0" w:after="0" w:line="240" w:lineRule="auto"/>
            </w:pPr>
          </w:p>
        </w:tc>
        <w:tc>
          <w:tcPr>
            <w:tcW w:w="0" w:type="auto"/>
          </w:tcPr>
          <w:p w14:paraId="53E21DB9" w14:textId="77777777" w:rsidR="00365471" w:rsidRPr="00532C5D" w:rsidRDefault="00365471" w:rsidP="007256A6">
            <w:pPr>
              <w:spacing w:before="0" w:after="0" w:line="240" w:lineRule="auto"/>
            </w:pPr>
          </w:p>
        </w:tc>
        <w:tc>
          <w:tcPr>
            <w:tcW w:w="0" w:type="auto"/>
          </w:tcPr>
          <w:p w14:paraId="249B18D4" w14:textId="77777777" w:rsidR="00365471" w:rsidRPr="00532C5D" w:rsidRDefault="00365471" w:rsidP="007256A6">
            <w:pPr>
              <w:spacing w:before="0" w:after="0" w:line="240" w:lineRule="auto"/>
            </w:pPr>
          </w:p>
        </w:tc>
        <w:tc>
          <w:tcPr>
            <w:tcW w:w="0" w:type="auto"/>
          </w:tcPr>
          <w:p w14:paraId="6D143DFA" w14:textId="77777777" w:rsidR="00365471" w:rsidRPr="00532C5D" w:rsidRDefault="00365471" w:rsidP="007256A6">
            <w:pPr>
              <w:spacing w:before="0" w:after="0" w:line="240" w:lineRule="auto"/>
            </w:pPr>
          </w:p>
        </w:tc>
      </w:tr>
      <w:tr w:rsidR="00365471" w:rsidRPr="00532C5D" w14:paraId="3AAA6F7A" w14:textId="77777777" w:rsidTr="00751C9F">
        <w:tc>
          <w:tcPr>
            <w:tcW w:w="0" w:type="auto"/>
          </w:tcPr>
          <w:p w14:paraId="10001A47" w14:textId="77777777" w:rsidR="00365471" w:rsidRPr="00532C5D" w:rsidRDefault="00365471" w:rsidP="007256A6">
            <w:pPr>
              <w:spacing w:before="0" w:after="0" w:line="240" w:lineRule="auto"/>
            </w:pPr>
            <w:r w:rsidRPr="00532C5D">
              <w:t>3= hangar</w:t>
            </w:r>
          </w:p>
        </w:tc>
        <w:tc>
          <w:tcPr>
            <w:tcW w:w="0" w:type="auto"/>
          </w:tcPr>
          <w:p w14:paraId="6EFCC24C" w14:textId="77777777" w:rsidR="00365471" w:rsidRPr="00532C5D" w:rsidRDefault="00365471" w:rsidP="007256A6">
            <w:pPr>
              <w:spacing w:before="0" w:after="0" w:line="240" w:lineRule="auto"/>
            </w:pPr>
          </w:p>
        </w:tc>
        <w:tc>
          <w:tcPr>
            <w:tcW w:w="0" w:type="auto"/>
          </w:tcPr>
          <w:p w14:paraId="71B6D9C3" w14:textId="77777777" w:rsidR="00365471" w:rsidRPr="00532C5D" w:rsidRDefault="00365471" w:rsidP="007256A6">
            <w:pPr>
              <w:spacing w:before="0" w:after="0" w:line="240" w:lineRule="auto"/>
            </w:pPr>
          </w:p>
        </w:tc>
        <w:tc>
          <w:tcPr>
            <w:tcW w:w="0" w:type="auto"/>
          </w:tcPr>
          <w:p w14:paraId="0ECD0D4C" w14:textId="77777777" w:rsidR="00365471" w:rsidRPr="00532C5D" w:rsidRDefault="00365471" w:rsidP="007256A6">
            <w:pPr>
              <w:spacing w:before="0" w:after="0" w:line="240" w:lineRule="auto"/>
            </w:pPr>
          </w:p>
        </w:tc>
        <w:tc>
          <w:tcPr>
            <w:tcW w:w="0" w:type="auto"/>
          </w:tcPr>
          <w:p w14:paraId="6B83CF09" w14:textId="77777777" w:rsidR="00365471" w:rsidRPr="00532C5D" w:rsidRDefault="00365471" w:rsidP="007256A6">
            <w:pPr>
              <w:spacing w:before="0" w:after="0" w:line="240" w:lineRule="auto"/>
            </w:pPr>
          </w:p>
        </w:tc>
      </w:tr>
      <w:tr w:rsidR="00365471" w:rsidRPr="00532C5D" w14:paraId="4F1B9449" w14:textId="77777777" w:rsidTr="00751C9F">
        <w:tc>
          <w:tcPr>
            <w:tcW w:w="0" w:type="auto"/>
          </w:tcPr>
          <w:p w14:paraId="378361AE" w14:textId="77777777" w:rsidR="00365471" w:rsidRPr="00532C5D" w:rsidRDefault="00365471" w:rsidP="007256A6">
            <w:pPr>
              <w:spacing w:before="0" w:after="0" w:line="240" w:lineRule="auto"/>
            </w:pPr>
            <w:r w:rsidRPr="00532C5D">
              <w:t>4=Autre type de grenier……………</w:t>
            </w:r>
            <w:proofErr w:type="gramStart"/>
            <w:r w:rsidRPr="00532C5D">
              <w:t>…….</w:t>
            </w:r>
            <w:proofErr w:type="gramEnd"/>
            <w:r w:rsidRPr="00532C5D">
              <w:t>.</w:t>
            </w:r>
          </w:p>
        </w:tc>
        <w:tc>
          <w:tcPr>
            <w:tcW w:w="0" w:type="auto"/>
          </w:tcPr>
          <w:p w14:paraId="46471931" w14:textId="77777777" w:rsidR="00365471" w:rsidRPr="00532C5D" w:rsidRDefault="00365471" w:rsidP="007256A6">
            <w:pPr>
              <w:spacing w:before="0" w:after="0" w:line="240" w:lineRule="auto"/>
            </w:pPr>
          </w:p>
        </w:tc>
        <w:tc>
          <w:tcPr>
            <w:tcW w:w="0" w:type="auto"/>
          </w:tcPr>
          <w:p w14:paraId="309E437E" w14:textId="77777777" w:rsidR="00365471" w:rsidRPr="00532C5D" w:rsidRDefault="00365471" w:rsidP="007256A6">
            <w:pPr>
              <w:spacing w:before="0" w:after="0" w:line="240" w:lineRule="auto"/>
            </w:pPr>
          </w:p>
        </w:tc>
        <w:tc>
          <w:tcPr>
            <w:tcW w:w="0" w:type="auto"/>
          </w:tcPr>
          <w:p w14:paraId="429018AF" w14:textId="77777777" w:rsidR="00365471" w:rsidRPr="00532C5D" w:rsidRDefault="00365471" w:rsidP="007256A6">
            <w:pPr>
              <w:spacing w:before="0" w:after="0" w:line="240" w:lineRule="auto"/>
            </w:pPr>
          </w:p>
        </w:tc>
        <w:tc>
          <w:tcPr>
            <w:tcW w:w="0" w:type="auto"/>
          </w:tcPr>
          <w:p w14:paraId="2D0FB83C" w14:textId="77777777" w:rsidR="00365471" w:rsidRPr="00532C5D" w:rsidRDefault="00365471" w:rsidP="007256A6">
            <w:pPr>
              <w:spacing w:before="0" w:after="0" w:line="240" w:lineRule="auto"/>
            </w:pPr>
          </w:p>
        </w:tc>
      </w:tr>
      <w:tr w:rsidR="00365471" w:rsidRPr="00532C5D" w14:paraId="0B54A6DD" w14:textId="77777777" w:rsidTr="00751C9F">
        <w:tc>
          <w:tcPr>
            <w:tcW w:w="0" w:type="auto"/>
          </w:tcPr>
          <w:p w14:paraId="7014A117" w14:textId="77777777" w:rsidR="00365471" w:rsidRPr="00532C5D" w:rsidRDefault="00365471" w:rsidP="007256A6">
            <w:pPr>
              <w:spacing w:before="0" w:after="0" w:line="240" w:lineRule="auto"/>
            </w:pPr>
            <w:r w:rsidRPr="00532C5D">
              <w:t>5=Au champ</w:t>
            </w:r>
          </w:p>
        </w:tc>
        <w:tc>
          <w:tcPr>
            <w:tcW w:w="0" w:type="auto"/>
          </w:tcPr>
          <w:p w14:paraId="6274D0C3" w14:textId="77777777" w:rsidR="00365471" w:rsidRPr="00532C5D" w:rsidRDefault="00365471" w:rsidP="007256A6">
            <w:pPr>
              <w:spacing w:before="0" w:after="0" w:line="240" w:lineRule="auto"/>
            </w:pPr>
            <w:r w:rsidRPr="00532C5D">
              <w:t>-</w:t>
            </w:r>
          </w:p>
        </w:tc>
        <w:tc>
          <w:tcPr>
            <w:tcW w:w="0" w:type="auto"/>
          </w:tcPr>
          <w:p w14:paraId="3679A7C6" w14:textId="77777777" w:rsidR="00365471" w:rsidRPr="00532C5D" w:rsidRDefault="00365471" w:rsidP="007256A6">
            <w:pPr>
              <w:spacing w:before="0" w:after="0" w:line="240" w:lineRule="auto"/>
            </w:pPr>
            <w:r w:rsidRPr="00532C5D">
              <w:t>-</w:t>
            </w:r>
          </w:p>
        </w:tc>
        <w:tc>
          <w:tcPr>
            <w:tcW w:w="0" w:type="auto"/>
          </w:tcPr>
          <w:p w14:paraId="74263616" w14:textId="77777777" w:rsidR="00365471" w:rsidRPr="00532C5D" w:rsidRDefault="00365471" w:rsidP="007256A6">
            <w:pPr>
              <w:spacing w:before="0" w:after="0" w:line="240" w:lineRule="auto"/>
            </w:pPr>
          </w:p>
        </w:tc>
        <w:tc>
          <w:tcPr>
            <w:tcW w:w="0" w:type="auto"/>
          </w:tcPr>
          <w:p w14:paraId="78F5DE0E" w14:textId="77777777" w:rsidR="00365471" w:rsidRPr="00532C5D" w:rsidRDefault="00365471" w:rsidP="007256A6">
            <w:pPr>
              <w:spacing w:before="0" w:after="0" w:line="240" w:lineRule="auto"/>
            </w:pPr>
          </w:p>
        </w:tc>
      </w:tr>
      <w:tr w:rsidR="00365471" w:rsidRPr="00532C5D" w14:paraId="07F16708" w14:textId="77777777" w:rsidTr="00751C9F">
        <w:tc>
          <w:tcPr>
            <w:tcW w:w="0" w:type="auto"/>
          </w:tcPr>
          <w:p w14:paraId="499235CA" w14:textId="77777777" w:rsidR="00365471" w:rsidRPr="00532C5D" w:rsidRDefault="00365471" w:rsidP="007256A6">
            <w:pPr>
              <w:spacing w:before="0" w:after="0" w:line="240" w:lineRule="auto"/>
            </w:pPr>
            <w:r w:rsidRPr="00532C5D">
              <w:t>6=En vrac sur une aire de séchage</w:t>
            </w:r>
          </w:p>
        </w:tc>
        <w:tc>
          <w:tcPr>
            <w:tcW w:w="0" w:type="auto"/>
          </w:tcPr>
          <w:p w14:paraId="0926677E" w14:textId="77777777" w:rsidR="00365471" w:rsidRPr="00532C5D" w:rsidRDefault="00365471" w:rsidP="007256A6">
            <w:pPr>
              <w:spacing w:before="0" w:after="0" w:line="240" w:lineRule="auto"/>
            </w:pPr>
            <w:r w:rsidRPr="00532C5D">
              <w:t>-</w:t>
            </w:r>
          </w:p>
        </w:tc>
        <w:tc>
          <w:tcPr>
            <w:tcW w:w="0" w:type="auto"/>
          </w:tcPr>
          <w:p w14:paraId="215D0FD6" w14:textId="77777777" w:rsidR="00365471" w:rsidRPr="00532C5D" w:rsidRDefault="00365471" w:rsidP="007256A6">
            <w:pPr>
              <w:spacing w:before="0" w:after="0" w:line="240" w:lineRule="auto"/>
            </w:pPr>
            <w:r w:rsidRPr="00532C5D">
              <w:t>-</w:t>
            </w:r>
          </w:p>
        </w:tc>
        <w:tc>
          <w:tcPr>
            <w:tcW w:w="0" w:type="auto"/>
          </w:tcPr>
          <w:p w14:paraId="0A354E07" w14:textId="77777777" w:rsidR="00365471" w:rsidRPr="00532C5D" w:rsidRDefault="00365471" w:rsidP="007256A6">
            <w:pPr>
              <w:spacing w:before="0" w:after="0" w:line="240" w:lineRule="auto"/>
            </w:pPr>
          </w:p>
        </w:tc>
        <w:tc>
          <w:tcPr>
            <w:tcW w:w="0" w:type="auto"/>
          </w:tcPr>
          <w:p w14:paraId="39FF0862" w14:textId="77777777" w:rsidR="00365471" w:rsidRPr="00532C5D" w:rsidRDefault="00365471" w:rsidP="007256A6">
            <w:pPr>
              <w:spacing w:before="0" w:after="0" w:line="240" w:lineRule="auto"/>
            </w:pPr>
          </w:p>
        </w:tc>
      </w:tr>
      <w:tr w:rsidR="00365471" w:rsidRPr="00532C5D" w14:paraId="460396D0" w14:textId="77777777" w:rsidTr="00751C9F">
        <w:tc>
          <w:tcPr>
            <w:tcW w:w="0" w:type="auto"/>
          </w:tcPr>
          <w:p w14:paraId="530A3FB3" w14:textId="77777777" w:rsidR="00365471" w:rsidRPr="00532C5D" w:rsidRDefault="00365471" w:rsidP="007256A6">
            <w:pPr>
              <w:spacing w:before="0" w:after="0" w:line="240" w:lineRule="auto"/>
            </w:pPr>
            <w:r w:rsidRPr="00532C5D">
              <w:t>7= sur le toit de la maison</w:t>
            </w:r>
          </w:p>
        </w:tc>
        <w:tc>
          <w:tcPr>
            <w:tcW w:w="0" w:type="auto"/>
          </w:tcPr>
          <w:p w14:paraId="4B3A8CCB" w14:textId="77777777" w:rsidR="00365471" w:rsidRPr="00532C5D" w:rsidRDefault="00365471" w:rsidP="007256A6">
            <w:pPr>
              <w:spacing w:before="0" w:after="0" w:line="240" w:lineRule="auto"/>
            </w:pPr>
            <w:r w:rsidRPr="00532C5D">
              <w:t>-</w:t>
            </w:r>
          </w:p>
        </w:tc>
        <w:tc>
          <w:tcPr>
            <w:tcW w:w="0" w:type="auto"/>
          </w:tcPr>
          <w:p w14:paraId="20382EA0" w14:textId="77777777" w:rsidR="00365471" w:rsidRPr="00532C5D" w:rsidRDefault="00365471" w:rsidP="007256A6">
            <w:pPr>
              <w:spacing w:before="0" w:after="0" w:line="240" w:lineRule="auto"/>
            </w:pPr>
            <w:r w:rsidRPr="00532C5D">
              <w:t>-</w:t>
            </w:r>
          </w:p>
        </w:tc>
        <w:tc>
          <w:tcPr>
            <w:tcW w:w="0" w:type="auto"/>
          </w:tcPr>
          <w:p w14:paraId="266172AA" w14:textId="77777777" w:rsidR="00365471" w:rsidRPr="00532C5D" w:rsidRDefault="00365471" w:rsidP="007256A6">
            <w:pPr>
              <w:spacing w:before="0" w:after="0" w:line="240" w:lineRule="auto"/>
            </w:pPr>
          </w:p>
        </w:tc>
        <w:tc>
          <w:tcPr>
            <w:tcW w:w="0" w:type="auto"/>
          </w:tcPr>
          <w:p w14:paraId="0378A2A0" w14:textId="77777777" w:rsidR="00365471" w:rsidRPr="00532C5D" w:rsidRDefault="00365471" w:rsidP="007256A6">
            <w:pPr>
              <w:spacing w:before="0" w:after="0" w:line="240" w:lineRule="auto"/>
            </w:pPr>
          </w:p>
        </w:tc>
      </w:tr>
      <w:tr w:rsidR="00365471" w:rsidRPr="00532C5D" w14:paraId="24CEC5A4" w14:textId="77777777" w:rsidTr="00751C9F">
        <w:tc>
          <w:tcPr>
            <w:tcW w:w="0" w:type="auto"/>
          </w:tcPr>
          <w:p w14:paraId="12BD765E" w14:textId="77777777" w:rsidR="00365471" w:rsidRPr="00532C5D" w:rsidRDefault="00365471" w:rsidP="007256A6">
            <w:pPr>
              <w:spacing w:before="0" w:after="0" w:line="240" w:lineRule="auto"/>
            </w:pPr>
            <w:r w:rsidRPr="00532C5D">
              <w:t>8=Autre (précisez)</w:t>
            </w:r>
          </w:p>
        </w:tc>
        <w:tc>
          <w:tcPr>
            <w:tcW w:w="0" w:type="auto"/>
          </w:tcPr>
          <w:p w14:paraId="0972AE99" w14:textId="77777777" w:rsidR="00365471" w:rsidRPr="00532C5D" w:rsidRDefault="00365471" w:rsidP="007256A6">
            <w:pPr>
              <w:spacing w:before="0" w:after="0" w:line="240" w:lineRule="auto"/>
            </w:pPr>
          </w:p>
        </w:tc>
        <w:tc>
          <w:tcPr>
            <w:tcW w:w="0" w:type="auto"/>
          </w:tcPr>
          <w:p w14:paraId="0FA0CAC6" w14:textId="77777777" w:rsidR="00365471" w:rsidRPr="00532C5D" w:rsidRDefault="00365471" w:rsidP="007256A6">
            <w:pPr>
              <w:spacing w:before="0" w:after="0" w:line="240" w:lineRule="auto"/>
            </w:pPr>
          </w:p>
        </w:tc>
        <w:tc>
          <w:tcPr>
            <w:tcW w:w="0" w:type="auto"/>
          </w:tcPr>
          <w:p w14:paraId="268FC155" w14:textId="77777777" w:rsidR="00365471" w:rsidRPr="00532C5D" w:rsidRDefault="00365471" w:rsidP="007256A6">
            <w:pPr>
              <w:spacing w:before="0" w:after="0" w:line="240" w:lineRule="auto"/>
            </w:pPr>
          </w:p>
        </w:tc>
        <w:tc>
          <w:tcPr>
            <w:tcW w:w="0" w:type="auto"/>
          </w:tcPr>
          <w:p w14:paraId="73F8A494" w14:textId="77777777" w:rsidR="00365471" w:rsidRPr="00532C5D" w:rsidRDefault="00365471" w:rsidP="007256A6">
            <w:pPr>
              <w:spacing w:before="0" w:after="0" w:line="240" w:lineRule="auto"/>
            </w:pPr>
          </w:p>
        </w:tc>
      </w:tr>
    </w:tbl>
    <w:p w14:paraId="2B80F26E" w14:textId="77777777" w:rsidR="00365471" w:rsidRPr="00532C5D" w:rsidRDefault="00365471" w:rsidP="007256A6">
      <w:pPr>
        <w:spacing w:before="0" w:after="0" w:line="240" w:lineRule="auto"/>
      </w:pPr>
    </w:p>
    <w:p w14:paraId="0CE1353D" w14:textId="77777777" w:rsidR="00365471" w:rsidRPr="00532C5D" w:rsidRDefault="00365471" w:rsidP="007256A6">
      <w:pPr>
        <w:spacing w:before="0" w:after="0" w:line="240" w:lineRule="auto"/>
        <w:rPr>
          <w:b/>
          <w:bCs/>
        </w:rPr>
      </w:pPr>
      <w:r w:rsidRPr="00532C5D">
        <w:rPr>
          <w:b/>
          <w:bCs/>
        </w:rPr>
        <w:t xml:space="preserve">B.9 Production et vente </w:t>
      </w:r>
    </w:p>
    <w:p w14:paraId="36C41F61" w14:textId="77777777" w:rsidR="00365471" w:rsidRPr="00532C5D" w:rsidRDefault="00365471" w:rsidP="007256A6">
      <w:pPr>
        <w:spacing w:before="0" w:after="0" w:line="240" w:lineRule="auto"/>
      </w:pPr>
      <w:r w:rsidRPr="00532C5D">
        <w:rPr>
          <w:b/>
        </w:rPr>
        <w:t>Production</w:t>
      </w:r>
    </w:p>
    <w:tbl>
      <w:tblPr>
        <w:tblStyle w:val="Grilledutableau"/>
        <w:tblW w:w="0" w:type="auto"/>
        <w:tblInd w:w="360" w:type="dxa"/>
        <w:tblLook w:val="04A0" w:firstRow="1" w:lastRow="0" w:firstColumn="1" w:lastColumn="0" w:noHBand="0" w:noVBand="1"/>
      </w:tblPr>
      <w:tblGrid>
        <w:gridCol w:w="1404"/>
        <w:gridCol w:w="1479"/>
        <w:gridCol w:w="1378"/>
        <w:gridCol w:w="1092"/>
        <w:gridCol w:w="1109"/>
        <w:gridCol w:w="1113"/>
        <w:gridCol w:w="1127"/>
      </w:tblGrid>
      <w:tr w:rsidR="00365471" w:rsidRPr="00532C5D" w14:paraId="3EC1B822" w14:textId="77777777" w:rsidTr="00751C9F">
        <w:tc>
          <w:tcPr>
            <w:tcW w:w="1443" w:type="dxa"/>
            <w:vMerge w:val="restart"/>
          </w:tcPr>
          <w:p w14:paraId="1CF4AB40" w14:textId="77777777" w:rsidR="00365471" w:rsidRPr="00532C5D" w:rsidRDefault="00365471" w:rsidP="007256A6">
            <w:pPr>
              <w:spacing w:before="0" w:after="0" w:line="240" w:lineRule="auto"/>
              <w:rPr>
                <w:b/>
              </w:rPr>
            </w:pPr>
            <w:r w:rsidRPr="00532C5D">
              <w:t>Champs</w:t>
            </w:r>
          </w:p>
        </w:tc>
        <w:tc>
          <w:tcPr>
            <w:tcW w:w="1507" w:type="dxa"/>
            <w:vMerge w:val="restart"/>
          </w:tcPr>
          <w:p w14:paraId="715A7603" w14:textId="77777777" w:rsidR="00365471" w:rsidRPr="00532C5D" w:rsidRDefault="00365471" w:rsidP="007256A6">
            <w:pPr>
              <w:spacing w:before="0" w:after="0" w:line="240" w:lineRule="auto"/>
              <w:rPr>
                <w:b/>
              </w:rPr>
            </w:pPr>
            <w:proofErr w:type="gramStart"/>
            <w:r w:rsidRPr="00532C5D">
              <w:t>Superficie  (</w:t>
            </w:r>
            <w:proofErr w:type="gramEnd"/>
            <w:r w:rsidRPr="00532C5D">
              <w:t>ha)</w:t>
            </w:r>
          </w:p>
        </w:tc>
        <w:tc>
          <w:tcPr>
            <w:tcW w:w="5976" w:type="dxa"/>
            <w:gridSpan w:val="5"/>
          </w:tcPr>
          <w:p w14:paraId="366E4109" w14:textId="77777777" w:rsidR="00365471" w:rsidRPr="00532C5D" w:rsidRDefault="00365471" w:rsidP="007256A6">
            <w:pPr>
              <w:spacing w:before="0" w:after="0" w:line="240" w:lineRule="auto"/>
              <w:rPr>
                <w:b/>
              </w:rPr>
            </w:pPr>
            <w:r w:rsidRPr="00532C5D">
              <w:t>Quantité produite (kg) / ha</w:t>
            </w:r>
          </w:p>
        </w:tc>
      </w:tr>
      <w:tr w:rsidR="00365471" w:rsidRPr="00532C5D" w14:paraId="372306BB" w14:textId="77777777" w:rsidTr="00751C9F">
        <w:tc>
          <w:tcPr>
            <w:tcW w:w="1443" w:type="dxa"/>
            <w:vMerge/>
          </w:tcPr>
          <w:p w14:paraId="28C1BD3B" w14:textId="77777777" w:rsidR="00365471" w:rsidRPr="00532C5D" w:rsidRDefault="00365471" w:rsidP="007256A6">
            <w:pPr>
              <w:spacing w:before="0" w:after="0" w:line="240" w:lineRule="auto"/>
              <w:rPr>
                <w:b/>
              </w:rPr>
            </w:pPr>
          </w:p>
        </w:tc>
        <w:tc>
          <w:tcPr>
            <w:tcW w:w="1507" w:type="dxa"/>
            <w:vMerge/>
          </w:tcPr>
          <w:p w14:paraId="2B8541D9" w14:textId="77777777" w:rsidR="00365471" w:rsidRPr="00532C5D" w:rsidRDefault="00365471" w:rsidP="007256A6">
            <w:pPr>
              <w:spacing w:before="0" w:after="0" w:line="240" w:lineRule="auto"/>
              <w:rPr>
                <w:b/>
              </w:rPr>
            </w:pPr>
          </w:p>
        </w:tc>
        <w:tc>
          <w:tcPr>
            <w:tcW w:w="1460" w:type="dxa"/>
          </w:tcPr>
          <w:p w14:paraId="323BEB43" w14:textId="77777777" w:rsidR="00365471" w:rsidRPr="00532C5D" w:rsidRDefault="00365471" w:rsidP="007256A6">
            <w:pPr>
              <w:spacing w:before="0" w:after="0" w:line="240" w:lineRule="auto"/>
              <w:rPr>
                <w:b/>
              </w:rPr>
            </w:pPr>
            <w:r w:rsidRPr="00532C5D">
              <w:rPr>
                <w:b/>
              </w:rPr>
              <w:t xml:space="preserve">Riz </w:t>
            </w:r>
          </w:p>
        </w:tc>
        <w:tc>
          <w:tcPr>
            <w:tcW w:w="1129" w:type="dxa"/>
          </w:tcPr>
          <w:p w14:paraId="3FBD437B" w14:textId="77777777" w:rsidR="00365471" w:rsidRPr="00532C5D" w:rsidRDefault="00365471" w:rsidP="007256A6">
            <w:pPr>
              <w:spacing w:before="0" w:after="0" w:line="240" w:lineRule="auto"/>
              <w:rPr>
                <w:b/>
              </w:rPr>
            </w:pPr>
            <w:r w:rsidRPr="00532C5D">
              <w:rPr>
                <w:b/>
              </w:rPr>
              <w:t>Maïs</w:t>
            </w:r>
          </w:p>
        </w:tc>
        <w:tc>
          <w:tcPr>
            <w:tcW w:w="1129" w:type="dxa"/>
          </w:tcPr>
          <w:p w14:paraId="5AD28CDD" w14:textId="77777777" w:rsidR="00365471" w:rsidRPr="00532C5D" w:rsidRDefault="00365471" w:rsidP="007256A6">
            <w:pPr>
              <w:spacing w:before="0" w:after="0" w:line="240" w:lineRule="auto"/>
              <w:rPr>
                <w:b/>
              </w:rPr>
            </w:pPr>
            <w:proofErr w:type="gramStart"/>
            <w:r w:rsidRPr="00532C5D">
              <w:rPr>
                <w:b/>
              </w:rPr>
              <w:t>sorgho</w:t>
            </w:r>
            <w:proofErr w:type="gramEnd"/>
          </w:p>
        </w:tc>
        <w:tc>
          <w:tcPr>
            <w:tcW w:w="1129" w:type="dxa"/>
          </w:tcPr>
          <w:p w14:paraId="5A72E98D" w14:textId="77777777" w:rsidR="00365471" w:rsidRPr="00532C5D" w:rsidRDefault="00365471" w:rsidP="007256A6">
            <w:pPr>
              <w:spacing w:before="0" w:after="0" w:line="240" w:lineRule="auto"/>
              <w:rPr>
                <w:b/>
              </w:rPr>
            </w:pPr>
            <w:proofErr w:type="gramStart"/>
            <w:r w:rsidRPr="00532C5D">
              <w:rPr>
                <w:b/>
              </w:rPr>
              <w:t>haricot</w:t>
            </w:r>
            <w:proofErr w:type="gramEnd"/>
          </w:p>
        </w:tc>
        <w:tc>
          <w:tcPr>
            <w:tcW w:w="1129" w:type="dxa"/>
          </w:tcPr>
          <w:p w14:paraId="0576BC50" w14:textId="77777777" w:rsidR="00365471" w:rsidRPr="00532C5D" w:rsidRDefault="00365471" w:rsidP="007256A6">
            <w:pPr>
              <w:spacing w:before="0" w:after="0" w:line="240" w:lineRule="auto"/>
              <w:rPr>
                <w:b/>
              </w:rPr>
            </w:pPr>
            <w:proofErr w:type="gramStart"/>
            <w:r w:rsidRPr="00532C5D">
              <w:rPr>
                <w:b/>
              </w:rPr>
              <w:t>arachide</w:t>
            </w:r>
            <w:proofErr w:type="gramEnd"/>
          </w:p>
        </w:tc>
      </w:tr>
      <w:tr w:rsidR="00365471" w:rsidRPr="00532C5D" w14:paraId="16E69405" w14:textId="77777777" w:rsidTr="00751C9F">
        <w:tc>
          <w:tcPr>
            <w:tcW w:w="1443" w:type="dxa"/>
          </w:tcPr>
          <w:p w14:paraId="55C5FA37" w14:textId="77777777" w:rsidR="00365471" w:rsidRPr="00532C5D" w:rsidRDefault="00365471" w:rsidP="007256A6">
            <w:pPr>
              <w:spacing w:before="0" w:after="0" w:line="240" w:lineRule="auto"/>
              <w:rPr>
                <w:b/>
              </w:rPr>
            </w:pPr>
            <w:r w:rsidRPr="00532C5D">
              <w:t>Champ1</w:t>
            </w:r>
          </w:p>
        </w:tc>
        <w:tc>
          <w:tcPr>
            <w:tcW w:w="1507" w:type="dxa"/>
          </w:tcPr>
          <w:p w14:paraId="271CF85C" w14:textId="77777777" w:rsidR="00365471" w:rsidRPr="00532C5D" w:rsidRDefault="00365471" w:rsidP="007256A6">
            <w:pPr>
              <w:spacing w:before="0" w:after="0" w:line="240" w:lineRule="auto"/>
              <w:rPr>
                <w:b/>
              </w:rPr>
            </w:pPr>
          </w:p>
        </w:tc>
        <w:tc>
          <w:tcPr>
            <w:tcW w:w="1460" w:type="dxa"/>
          </w:tcPr>
          <w:p w14:paraId="1D7095E0" w14:textId="77777777" w:rsidR="00365471" w:rsidRPr="00532C5D" w:rsidRDefault="00365471" w:rsidP="007256A6">
            <w:pPr>
              <w:spacing w:before="0" w:after="0" w:line="240" w:lineRule="auto"/>
              <w:rPr>
                <w:b/>
              </w:rPr>
            </w:pPr>
          </w:p>
        </w:tc>
        <w:tc>
          <w:tcPr>
            <w:tcW w:w="1129" w:type="dxa"/>
          </w:tcPr>
          <w:p w14:paraId="03326B8D" w14:textId="77777777" w:rsidR="00365471" w:rsidRPr="00532C5D" w:rsidRDefault="00365471" w:rsidP="007256A6">
            <w:pPr>
              <w:spacing w:before="0" w:after="0" w:line="240" w:lineRule="auto"/>
              <w:rPr>
                <w:b/>
              </w:rPr>
            </w:pPr>
          </w:p>
        </w:tc>
        <w:tc>
          <w:tcPr>
            <w:tcW w:w="1129" w:type="dxa"/>
          </w:tcPr>
          <w:p w14:paraId="4054A40A" w14:textId="77777777" w:rsidR="00365471" w:rsidRPr="00532C5D" w:rsidRDefault="00365471" w:rsidP="007256A6">
            <w:pPr>
              <w:spacing w:before="0" w:after="0" w:line="240" w:lineRule="auto"/>
              <w:rPr>
                <w:b/>
              </w:rPr>
            </w:pPr>
          </w:p>
        </w:tc>
        <w:tc>
          <w:tcPr>
            <w:tcW w:w="1129" w:type="dxa"/>
          </w:tcPr>
          <w:p w14:paraId="0A25E6BC" w14:textId="77777777" w:rsidR="00365471" w:rsidRPr="00532C5D" w:rsidRDefault="00365471" w:rsidP="007256A6">
            <w:pPr>
              <w:spacing w:before="0" w:after="0" w:line="240" w:lineRule="auto"/>
              <w:rPr>
                <w:b/>
              </w:rPr>
            </w:pPr>
          </w:p>
        </w:tc>
        <w:tc>
          <w:tcPr>
            <w:tcW w:w="1129" w:type="dxa"/>
          </w:tcPr>
          <w:p w14:paraId="6B116F45" w14:textId="77777777" w:rsidR="00365471" w:rsidRPr="00532C5D" w:rsidRDefault="00365471" w:rsidP="007256A6">
            <w:pPr>
              <w:spacing w:before="0" w:after="0" w:line="240" w:lineRule="auto"/>
              <w:rPr>
                <w:b/>
              </w:rPr>
            </w:pPr>
          </w:p>
        </w:tc>
      </w:tr>
      <w:tr w:rsidR="00365471" w:rsidRPr="00532C5D" w14:paraId="541BD1B6" w14:textId="77777777" w:rsidTr="00751C9F">
        <w:tc>
          <w:tcPr>
            <w:tcW w:w="1443" w:type="dxa"/>
          </w:tcPr>
          <w:p w14:paraId="26C9314D" w14:textId="77777777" w:rsidR="00365471" w:rsidRPr="00532C5D" w:rsidRDefault="00365471" w:rsidP="007256A6">
            <w:pPr>
              <w:spacing w:before="0" w:after="0" w:line="240" w:lineRule="auto"/>
              <w:rPr>
                <w:b/>
              </w:rPr>
            </w:pPr>
            <w:r w:rsidRPr="00532C5D">
              <w:t>Champ2</w:t>
            </w:r>
          </w:p>
        </w:tc>
        <w:tc>
          <w:tcPr>
            <w:tcW w:w="1507" w:type="dxa"/>
          </w:tcPr>
          <w:p w14:paraId="0F751444" w14:textId="77777777" w:rsidR="00365471" w:rsidRPr="00532C5D" w:rsidRDefault="00365471" w:rsidP="007256A6">
            <w:pPr>
              <w:spacing w:before="0" w:after="0" w:line="240" w:lineRule="auto"/>
              <w:rPr>
                <w:b/>
              </w:rPr>
            </w:pPr>
          </w:p>
        </w:tc>
        <w:tc>
          <w:tcPr>
            <w:tcW w:w="1460" w:type="dxa"/>
          </w:tcPr>
          <w:p w14:paraId="19973E83" w14:textId="77777777" w:rsidR="00365471" w:rsidRPr="00532C5D" w:rsidRDefault="00365471" w:rsidP="007256A6">
            <w:pPr>
              <w:spacing w:before="0" w:after="0" w:line="240" w:lineRule="auto"/>
              <w:rPr>
                <w:b/>
              </w:rPr>
            </w:pPr>
          </w:p>
        </w:tc>
        <w:tc>
          <w:tcPr>
            <w:tcW w:w="1129" w:type="dxa"/>
          </w:tcPr>
          <w:p w14:paraId="5A45D7D8" w14:textId="77777777" w:rsidR="00365471" w:rsidRPr="00532C5D" w:rsidRDefault="00365471" w:rsidP="007256A6">
            <w:pPr>
              <w:spacing w:before="0" w:after="0" w:line="240" w:lineRule="auto"/>
              <w:rPr>
                <w:b/>
              </w:rPr>
            </w:pPr>
          </w:p>
        </w:tc>
        <w:tc>
          <w:tcPr>
            <w:tcW w:w="1129" w:type="dxa"/>
          </w:tcPr>
          <w:p w14:paraId="44765269" w14:textId="77777777" w:rsidR="00365471" w:rsidRPr="00532C5D" w:rsidRDefault="00365471" w:rsidP="007256A6">
            <w:pPr>
              <w:spacing w:before="0" w:after="0" w:line="240" w:lineRule="auto"/>
              <w:rPr>
                <w:b/>
              </w:rPr>
            </w:pPr>
          </w:p>
        </w:tc>
        <w:tc>
          <w:tcPr>
            <w:tcW w:w="1129" w:type="dxa"/>
          </w:tcPr>
          <w:p w14:paraId="0A4450ED" w14:textId="77777777" w:rsidR="00365471" w:rsidRPr="00532C5D" w:rsidRDefault="00365471" w:rsidP="007256A6">
            <w:pPr>
              <w:spacing w:before="0" w:after="0" w:line="240" w:lineRule="auto"/>
              <w:rPr>
                <w:b/>
              </w:rPr>
            </w:pPr>
          </w:p>
        </w:tc>
        <w:tc>
          <w:tcPr>
            <w:tcW w:w="1129" w:type="dxa"/>
          </w:tcPr>
          <w:p w14:paraId="79E15236" w14:textId="77777777" w:rsidR="00365471" w:rsidRPr="00532C5D" w:rsidRDefault="00365471" w:rsidP="007256A6">
            <w:pPr>
              <w:spacing w:before="0" w:after="0" w:line="240" w:lineRule="auto"/>
              <w:rPr>
                <w:b/>
              </w:rPr>
            </w:pPr>
          </w:p>
        </w:tc>
      </w:tr>
      <w:tr w:rsidR="00365471" w:rsidRPr="00532C5D" w14:paraId="5E072288" w14:textId="77777777" w:rsidTr="00751C9F">
        <w:tc>
          <w:tcPr>
            <w:tcW w:w="1443" w:type="dxa"/>
          </w:tcPr>
          <w:p w14:paraId="4A4902C4" w14:textId="77777777" w:rsidR="00365471" w:rsidRPr="00532C5D" w:rsidRDefault="00365471" w:rsidP="007256A6">
            <w:pPr>
              <w:spacing w:before="0" w:after="0" w:line="240" w:lineRule="auto"/>
              <w:rPr>
                <w:b/>
              </w:rPr>
            </w:pPr>
            <w:r w:rsidRPr="00532C5D">
              <w:t>Champ3</w:t>
            </w:r>
          </w:p>
        </w:tc>
        <w:tc>
          <w:tcPr>
            <w:tcW w:w="1507" w:type="dxa"/>
          </w:tcPr>
          <w:p w14:paraId="6DFBF643" w14:textId="77777777" w:rsidR="00365471" w:rsidRPr="00532C5D" w:rsidRDefault="00365471" w:rsidP="007256A6">
            <w:pPr>
              <w:spacing w:before="0" w:after="0" w:line="240" w:lineRule="auto"/>
              <w:rPr>
                <w:b/>
              </w:rPr>
            </w:pPr>
          </w:p>
        </w:tc>
        <w:tc>
          <w:tcPr>
            <w:tcW w:w="1460" w:type="dxa"/>
          </w:tcPr>
          <w:p w14:paraId="7623591B" w14:textId="77777777" w:rsidR="00365471" w:rsidRPr="00532C5D" w:rsidRDefault="00365471" w:rsidP="007256A6">
            <w:pPr>
              <w:spacing w:before="0" w:after="0" w:line="240" w:lineRule="auto"/>
              <w:rPr>
                <w:b/>
              </w:rPr>
            </w:pPr>
          </w:p>
        </w:tc>
        <w:tc>
          <w:tcPr>
            <w:tcW w:w="1129" w:type="dxa"/>
          </w:tcPr>
          <w:p w14:paraId="451E48E2" w14:textId="77777777" w:rsidR="00365471" w:rsidRPr="00532C5D" w:rsidRDefault="00365471" w:rsidP="007256A6">
            <w:pPr>
              <w:spacing w:before="0" w:after="0" w:line="240" w:lineRule="auto"/>
              <w:rPr>
                <w:b/>
              </w:rPr>
            </w:pPr>
          </w:p>
        </w:tc>
        <w:tc>
          <w:tcPr>
            <w:tcW w:w="1129" w:type="dxa"/>
          </w:tcPr>
          <w:p w14:paraId="35DEEB7B" w14:textId="77777777" w:rsidR="00365471" w:rsidRPr="00532C5D" w:rsidRDefault="00365471" w:rsidP="007256A6">
            <w:pPr>
              <w:spacing w:before="0" w:after="0" w:line="240" w:lineRule="auto"/>
              <w:rPr>
                <w:b/>
              </w:rPr>
            </w:pPr>
          </w:p>
        </w:tc>
        <w:tc>
          <w:tcPr>
            <w:tcW w:w="1129" w:type="dxa"/>
          </w:tcPr>
          <w:p w14:paraId="43FC9E4E" w14:textId="77777777" w:rsidR="00365471" w:rsidRPr="00532C5D" w:rsidRDefault="00365471" w:rsidP="007256A6">
            <w:pPr>
              <w:spacing w:before="0" w:after="0" w:line="240" w:lineRule="auto"/>
              <w:rPr>
                <w:b/>
              </w:rPr>
            </w:pPr>
          </w:p>
        </w:tc>
        <w:tc>
          <w:tcPr>
            <w:tcW w:w="1129" w:type="dxa"/>
          </w:tcPr>
          <w:p w14:paraId="4D520142" w14:textId="77777777" w:rsidR="00365471" w:rsidRPr="00532C5D" w:rsidRDefault="00365471" w:rsidP="007256A6">
            <w:pPr>
              <w:spacing w:before="0" w:after="0" w:line="240" w:lineRule="auto"/>
              <w:rPr>
                <w:b/>
              </w:rPr>
            </w:pPr>
          </w:p>
        </w:tc>
      </w:tr>
      <w:tr w:rsidR="00365471" w:rsidRPr="00532C5D" w14:paraId="04C50F74" w14:textId="77777777" w:rsidTr="00751C9F">
        <w:tc>
          <w:tcPr>
            <w:tcW w:w="1443" w:type="dxa"/>
          </w:tcPr>
          <w:p w14:paraId="52C4A847" w14:textId="77777777" w:rsidR="00365471" w:rsidRPr="00532C5D" w:rsidRDefault="00365471" w:rsidP="007256A6">
            <w:pPr>
              <w:spacing w:before="0" w:after="0" w:line="240" w:lineRule="auto"/>
              <w:rPr>
                <w:b/>
              </w:rPr>
            </w:pPr>
            <w:r w:rsidRPr="00532C5D">
              <w:t>Champ4</w:t>
            </w:r>
          </w:p>
        </w:tc>
        <w:tc>
          <w:tcPr>
            <w:tcW w:w="1507" w:type="dxa"/>
          </w:tcPr>
          <w:p w14:paraId="5D7882B5" w14:textId="77777777" w:rsidR="00365471" w:rsidRPr="00532C5D" w:rsidRDefault="00365471" w:rsidP="007256A6">
            <w:pPr>
              <w:spacing w:before="0" w:after="0" w:line="240" w:lineRule="auto"/>
              <w:rPr>
                <w:b/>
              </w:rPr>
            </w:pPr>
          </w:p>
        </w:tc>
        <w:tc>
          <w:tcPr>
            <w:tcW w:w="1460" w:type="dxa"/>
          </w:tcPr>
          <w:p w14:paraId="733B4E90" w14:textId="77777777" w:rsidR="00365471" w:rsidRPr="00532C5D" w:rsidRDefault="00365471" w:rsidP="007256A6">
            <w:pPr>
              <w:spacing w:before="0" w:after="0" w:line="240" w:lineRule="auto"/>
              <w:rPr>
                <w:b/>
              </w:rPr>
            </w:pPr>
          </w:p>
        </w:tc>
        <w:tc>
          <w:tcPr>
            <w:tcW w:w="1129" w:type="dxa"/>
          </w:tcPr>
          <w:p w14:paraId="4541F155" w14:textId="77777777" w:rsidR="00365471" w:rsidRPr="00532C5D" w:rsidRDefault="00365471" w:rsidP="007256A6">
            <w:pPr>
              <w:spacing w:before="0" w:after="0" w:line="240" w:lineRule="auto"/>
              <w:rPr>
                <w:b/>
              </w:rPr>
            </w:pPr>
          </w:p>
        </w:tc>
        <w:tc>
          <w:tcPr>
            <w:tcW w:w="1129" w:type="dxa"/>
          </w:tcPr>
          <w:p w14:paraId="0DD43002" w14:textId="77777777" w:rsidR="00365471" w:rsidRPr="00532C5D" w:rsidRDefault="00365471" w:rsidP="007256A6">
            <w:pPr>
              <w:spacing w:before="0" w:after="0" w:line="240" w:lineRule="auto"/>
              <w:rPr>
                <w:b/>
              </w:rPr>
            </w:pPr>
          </w:p>
        </w:tc>
        <w:tc>
          <w:tcPr>
            <w:tcW w:w="1129" w:type="dxa"/>
          </w:tcPr>
          <w:p w14:paraId="2042864F" w14:textId="77777777" w:rsidR="00365471" w:rsidRPr="00532C5D" w:rsidRDefault="00365471" w:rsidP="007256A6">
            <w:pPr>
              <w:spacing w:before="0" w:after="0" w:line="240" w:lineRule="auto"/>
              <w:rPr>
                <w:b/>
              </w:rPr>
            </w:pPr>
          </w:p>
        </w:tc>
        <w:tc>
          <w:tcPr>
            <w:tcW w:w="1129" w:type="dxa"/>
          </w:tcPr>
          <w:p w14:paraId="3327466A" w14:textId="77777777" w:rsidR="00365471" w:rsidRPr="00532C5D" w:rsidRDefault="00365471" w:rsidP="007256A6">
            <w:pPr>
              <w:spacing w:before="0" w:after="0" w:line="240" w:lineRule="auto"/>
              <w:rPr>
                <w:b/>
              </w:rPr>
            </w:pPr>
          </w:p>
        </w:tc>
      </w:tr>
    </w:tbl>
    <w:p w14:paraId="16EE786F" w14:textId="77777777" w:rsidR="00365471" w:rsidRPr="00532C5D" w:rsidRDefault="00365471" w:rsidP="007256A6">
      <w:pPr>
        <w:spacing w:before="0" w:after="0" w:line="240" w:lineRule="auto"/>
        <w:rPr>
          <w:b/>
        </w:rPr>
      </w:pPr>
    </w:p>
    <w:p w14:paraId="558F0301" w14:textId="77777777" w:rsidR="00365471" w:rsidRPr="00532C5D" w:rsidRDefault="00365471" w:rsidP="007256A6">
      <w:pPr>
        <w:spacing w:before="0" w:after="0" w:line="240"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1659"/>
        <w:gridCol w:w="2071"/>
      </w:tblGrid>
      <w:tr w:rsidR="00365471" w:rsidRPr="00532C5D" w14:paraId="27A0037D" w14:textId="77777777" w:rsidTr="00751C9F">
        <w:trPr>
          <w:jc w:val="center"/>
        </w:trPr>
        <w:tc>
          <w:tcPr>
            <w:tcW w:w="2967" w:type="dxa"/>
          </w:tcPr>
          <w:p w14:paraId="6A731E8B" w14:textId="77777777" w:rsidR="00365471" w:rsidRPr="00532C5D" w:rsidRDefault="00365471" w:rsidP="007256A6">
            <w:pPr>
              <w:spacing w:before="0" w:after="0" w:line="240" w:lineRule="auto"/>
            </w:pPr>
          </w:p>
        </w:tc>
        <w:tc>
          <w:tcPr>
            <w:tcW w:w="1659" w:type="dxa"/>
          </w:tcPr>
          <w:p w14:paraId="5D67AAE3" w14:textId="77777777" w:rsidR="00365471" w:rsidRPr="00532C5D" w:rsidRDefault="00365471" w:rsidP="007256A6">
            <w:pPr>
              <w:spacing w:before="0" w:after="0" w:line="240" w:lineRule="auto"/>
            </w:pPr>
            <w:r w:rsidRPr="00532C5D">
              <w:t>Prix moyen</w:t>
            </w:r>
          </w:p>
        </w:tc>
        <w:tc>
          <w:tcPr>
            <w:tcW w:w="2071" w:type="dxa"/>
          </w:tcPr>
          <w:p w14:paraId="6D13B1FC" w14:textId="77777777" w:rsidR="00365471" w:rsidRPr="00532C5D" w:rsidRDefault="00365471" w:rsidP="007256A6">
            <w:pPr>
              <w:spacing w:before="0" w:after="0" w:line="240" w:lineRule="auto"/>
            </w:pPr>
            <w:r w:rsidRPr="00532C5D">
              <w:t>Lieu de vente*</w:t>
            </w:r>
          </w:p>
        </w:tc>
      </w:tr>
      <w:tr w:rsidR="00365471" w:rsidRPr="00532C5D" w14:paraId="4A22F38A" w14:textId="77777777" w:rsidTr="00751C9F">
        <w:trPr>
          <w:jc w:val="center"/>
        </w:trPr>
        <w:tc>
          <w:tcPr>
            <w:tcW w:w="2967" w:type="dxa"/>
          </w:tcPr>
          <w:p w14:paraId="40B29E76" w14:textId="77777777" w:rsidR="00365471" w:rsidRPr="00532C5D" w:rsidRDefault="00365471" w:rsidP="007256A6">
            <w:pPr>
              <w:spacing w:before="0" w:after="0" w:line="240" w:lineRule="auto"/>
            </w:pPr>
          </w:p>
        </w:tc>
        <w:tc>
          <w:tcPr>
            <w:tcW w:w="1659" w:type="dxa"/>
          </w:tcPr>
          <w:p w14:paraId="1F75FCB8" w14:textId="77777777" w:rsidR="00365471" w:rsidRPr="00532C5D" w:rsidRDefault="00365471" w:rsidP="007256A6">
            <w:pPr>
              <w:spacing w:before="0" w:after="0" w:line="240" w:lineRule="auto"/>
            </w:pPr>
          </w:p>
        </w:tc>
        <w:tc>
          <w:tcPr>
            <w:tcW w:w="2071" w:type="dxa"/>
          </w:tcPr>
          <w:p w14:paraId="0C6CEF3F" w14:textId="77777777" w:rsidR="00365471" w:rsidRPr="00532C5D" w:rsidRDefault="00365471" w:rsidP="007256A6">
            <w:pPr>
              <w:spacing w:before="0" w:after="0" w:line="240" w:lineRule="auto"/>
            </w:pPr>
          </w:p>
        </w:tc>
      </w:tr>
      <w:tr w:rsidR="00365471" w:rsidRPr="00532C5D" w14:paraId="387BC4CE" w14:textId="77777777" w:rsidTr="00751C9F">
        <w:trPr>
          <w:trHeight w:val="284"/>
          <w:jc w:val="center"/>
        </w:trPr>
        <w:tc>
          <w:tcPr>
            <w:tcW w:w="2967" w:type="dxa"/>
          </w:tcPr>
          <w:p w14:paraId="39E5E30E" w14:textId="77777777" w:rsidR="00365471" w:rsidRPr="00532C5D" w:rsidRDefault="00365471" w:rsidP="007256A6">
            <w:pPr>
              <w:spacing w:before="0" w:after="0" w:line="240" w:lineRule="auto"/>
            </w:pPr>
          </w:p>
        </w:tc>
        <w:tc>
          <w:tcPr>
            <w:tcW w:w="1659" w:type="dxa"/>
          </w:tcPr>
          <w:p w14:paraId="43445578" w14:textId="77777777" w:rsidR="00365471" w:rsidRPr="00532C5D" w:rsidRDefault="00365471" w:rsidP="007256A6">
            <w:pPr>
              <w:spacing w:before="0" w:after="0" w:line="240" w:lineRule="auto"/>
            </w:pPr>
          </w:p>
        </w:tc>
        <w:tc>
          <w:tcPr>
            <w:tcW w:w="2071" w:type="dxa"/>
          </w:tcPr>
          <w:p w14:paraId="2F8FBE14" w14:textId="77777777" w:rsidR="00365471" w:rsidRPr="00532C5D" w:rsidRDefault="00365471" w:rsidP="007256A6">
            <w:pPr>
              <w:spacing w:before="0" w:after="0" w:line="240" w:lineRule="auto"/>
            </w:pPr>
          </w:p>
        </w:tc>
      </w:tr>
      <w:tr w:rsidR="00365471" w:rsidRPr="00532C5D" w14:paraId="7697C609" w14:textId="77777777" w:rsidTr="00751C9F">
        <w:trPr>
          <w:trHeight w:val="275"/>
          <w:jc w:val="center"/>
        </w:trPr>
        <w:tc>
          <w:tcPr>
            <w:tcW w:w="2967" w:type="dxa"/>
          </w:tcPr>
          <w:p w14:paraId="7F39EDDF" w14:textId="77777777" w:rsidR="00365471" w:rsidRPr="00532C5D" w:rsidRDefault="00365471" w:rsidP="007256A6">
            <w:pPr>
              <w:spacing w:before="0" w:after="0" w:line="240" w:lineRule="auto"/>
            </w:pPr>
          </w:p>
        </w:tc>
        <w:tc>
          <w:tcPr>
            <w:tcW w:w="1659" w:type="dxa"/>
          </w:tcPr>
          <w:p w14:paraId="6C677873" w14:textId="77777777" w:rsidR="00365471" w:rsidRPr="00532C5D" w:rsidRDefault="00365471" w:rsidP="007256A6">
            <w:pPr>
              <w:spacing w:before="0" w:after="0" w:line="240" w:lineRule="auto"/>
            </w:pPr>
          </w:p>
        </w:tc>
        <w:tc>
          <w:tcPr>
            <w:tcW w:w="2071" w:type="dxa"/>
          </w:tcPr>
          <w:p w14:paraId="5884B81B" w14:textId="77777777" w:rsidR="00365471" w:rsidRPr="00532C5D" w:rsidRDefault="00365471" w:rsidP="007256A6">
            <w:pPr>
              <w:spacing w:before="0" w:after="0" w:line="240" w:lineRule="auto"/>
            </w:pPr>
          </w:p>
        </w:tc>
      </w:tr>
      <w:tr w:rsidR="00365471" w:rsidRPr="00532C5D" w14:paraId="5A2EFA7B" w14:textId="77777777" w:rsidTr="00751C9F">
        <w:trPr>
          <w:trHeight w:val="278"/>
          <w:jc w:val="center"/>
        </w:trPr>
        <w:tc>
          <w:tcPr>
            <w:tcW w:w="2967" w:type="dxa"/>
          </w:tcPr>
          <w:p w14:paraId="37954C7E" w14:textId="77777777" w:rsidR="00365471" w:rsidRPr="00532C5D" w:rsidRDefault="00365471" w:rsidP="007256A6">
            <w:pPr>
              <w:spacing w:before="0" w:after="0" w:line="240" w:lineRule="auto"/>
            </w:pPr>
          </w:p>
        </w:tc>
        <w:tc>
          <w:tcPr>
            <w:tcW w:w="1659" w:type="dxa"/>
          </w:tcPr>
          <w:p w14:paraId="75A4561C" w14:textId="77777777" w:rsidR="00365471" w:rsidRPr="00532C5D" w:rsidRDefault="00365471" w:rsidP="007256A6">
            <w:pPr>
              <w:spacing w:before="0" w:after="0" w:line="240" w:lineRule="auto"/>
            </w:pPr>
          </w:p>
        </w:tc>
        <w:tc>
          <w:tcPr>
            <w:tcW w:w="2071" w:type="dxa"/>
          </w:tcPr>
          <w:p w14:paraId="3C88764B" w14:textId="77777777" w:rsidR="00365471" w:rsidRPr="00532C5D" w:rsidRDefault="00365471" w:rsidP="007256A6">
            <w:pPr>
              <w:spacing w:before="0" w:after="0" w:line="240" w:lineRule="auto"/>
            </w:pPr>
          </w:p>
        </w:tc>
      </w:tr>
      <w:tr w:rsidR="00365471" w:rsidRPr="00532C5D" w14:paraId="4042D23A" w14:textId="77777777" w:rsidTr="00751C9F">
        <w:trPr>
          <w:trHeight w:val="243"/>
          <w:jc w:val="center"/>
        </w:trPr>
        <w:tc>
          <w:tcPr>
            <w:tcW w:w="2967" w:type="dxa"/>
          </w:tcPr>
          <w:p w14:paraId="574C155A" w14:textId="77777777" w:rsidR="00365471" w:rsidRPr="00532C5D" w:rsidRDefault="00365471" w:rsidP="007256A6">
            <w:pPr>
              <w:spacing w:before="0" w:after="0" w:line="240" w:lineRule="auto"/>
            </w:pPr>
          </w:p>
        </w:tc>
        <w:tc>
          <w:tcPr>
            <w:tcW w:w="1659" w:type="dxa"/>
          </w:tcPr>
          <w:p w14:paraId="1CDC0147" w14:textId="77777777" w:rsidR="00365471" w:rsidRPr="00532C5D" w:rsidRDefault="00365471" w:rsidP="007256A6">
            <w:pPr>
              <w:spacing w:before="0" w:after="0" w:line="240" w:lineRule="auto"/>
            </w:pPr>
          </w:p>
        </w:tc>
        <w:tc>
          <w:tcPr>
            <w:tcW w:w="2071" w:type="dxa"/>
          </w:tcPr>
          <w:p w14:paraId="3F29C3A1" w14:textId="77777777" w:rsidR="00365471" w:rsidRPr="00532C5D" w:rsidRDefault="00365471" w:rsidP="007256A6">
            <w:pPr>
              <w:spacing w:before="0" w:after="0" w:line="240" w:lineRule="auto"/>
            </w:pPr>
          </w:p>
        </w:tc>
      </w:tr>
    </w:tbl>
    <w:p w14:paraId="5E87D3A2" w14:textId="77777777" w:rsidR="00365471" w:rsidRPr="00532C5D" w:rsidRDefault="00365471" w:rsidP="007256A6">
      <w:pPr>
        <w:spacing w:before="0" w:after="0" w:line="240" w:lineRule="auto"/>
        <w:rPr>
          <w:szCs w:val="24"/>
        </w:rPr>
      </w:pPr>
      <w:r w:rsidRPr="00532C5D">
        <w:rPr>
          <w:szCs w:val="24"/>
        </w:rPr>
        <w:t>* 1 = Au champ, 2 = A la maison, 3 =Au marché, 4 =Au Bord de la route, 5 =Autres (A préciser)</w:t>
      </w:r>
    </w:p>
    <w:p w14:paraId="1BCEE284" w14:textId="77777777" w:rsidR="00365471" w:rsidRPr="00532C5D" w:rsidRDefault="00365471" w:rsidP="007256A6">
      <w:pPr>
        <w:spacing w:before="0" w:after="0" w:line="240" w:lineRule="auto"/>
        <w:rPr>
          <w:szCs w:val="24"/>
        </w:rPr>
      </w:pPr>
    </w:p>
    <w:p w14:paraId="6AD4B4AC" w14:textId="77777777" w:rsidR="00365471" w:rsidRPr="00532C5D" w:rsidRDefault="00365471" w:rsidP="007256A6">
      <w:pPr>
        <w:spacing w:before="0" w:after="0" w:line="240" w:lineRule="auto"/>
        <w:rPr>
          <w:b/>
        </w:rPr>
      </w:pPr>
      <w:r w:rsidRPr="00532C5D">
        <w:rPr>
          <w:b/>
        </w:rPr>
        <w:t xml:space="preserve">Clients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072"/>
        <w:gridCol w:w="2551"/>
      </w:tblGrid>
      <w:tr w:rsidR="00365471" w:rsidRPr="00532C5D" w14:paraId="320D9B40" w14:textId="77777777" w:rsidTr="00751C9F">
        <w:trPr>
          <w:trHeight w:val="424"/>
          <w:jc w:val="center"/>
        </w:trPr>
        <w:tc>
          <w:tcPr>
            <w:tcW w:w="0" w:type="auto"/>
            <w:vMerge w:val="restart"/>
            <w:shd w:val="clear" w:color="auto" w:fill="auto"/>
          </w:tcPr>
          <w:p w14:paraId="7D2418B3" w14:textId="77777777" w:rsidR="00365471" w:rsidRPr="00532C5D" w:rsidRDefault="00365471" w:rsidP="007256A6">
            <w:pPr>
              <w:spacing w:before="0" w:after="0" w:line="240" w:lineRule="auto"/>
              <w:rPr>
                <w:b/>
                <w:bCs/>
              </w:rPr>
            </w:pPr>
          </w:p>
        </w:tc>
        <w:tc>
          <w:tcPr>
            <w:tcW w:w="4623" w:type="dxa"/>
            <w:gridSpan w:val="2"/>
          </w:tcPr>
          <w:p w14:paraId="6CD492B8" w14:textId="77777777" w:rsidR="00365471" w:rsidRPr="00532C5D" w:rsidRDefault="00365471" w:rsidP="007256A6">
            <w:pPr>
              <w:spacing w:before="0" w:after="0" w:line="240" w:lineRule="auto"/>
            </w:pPr>
            <w:r w:rsidRPr="00532C5D">
              <w:t>Variétés</w:t>
            </w:r>
          </w:p>
        </w:tc>
      </w:tr>
      <w:tr w:rsidR="00365471" w:rsidRPr="00532C5D" w14:paraId="235978D8" w14:textId="77777777" w:rsidTr="00751C9F">
        <w:trPr>
          <w:trHeight w:val="424"/>
          <w:jc w:val="center"/>
        </w:trPr>
        <w:tc>
          <w:tcPr>
            <w:tcW w:w="0" w:type="auto"/>
            <w:vMerge/>
            <w:shd w:val="clear" w:color="auto" w:fill="auto"/>
          </w:tcPr>
          <w:p w14:paraId="4F09AA36" w14:textId="77777777" w:rsidR="00365471" w:rsidRPr="00532C5D" w:rsidRDefault="00365471" w:rsidP="007256A6">
            <w:pPr>
              <w:spacing w:before="0" w:after="0" w:line="240" w:lineRule="auto"/>
              <w:rPr>
                <w:b/>
                <w:bCs/>
              </w:rPr>
            </w:pPr>
          </w:p>
        </w:tc>
        <w:tc>
          <w:tcPr>
            <w:tcW w:w="2072" w:type="dxa"/>
          </w:tcPr>
          <w:p w14:paraId="40D3A9CA" w14:textId="77777777" w:rsidR="00365471" w:rsidRPr="00532C5D" w:rsidRDefault="00365471" w:rsidP="007256A6">
            <w:pPr>
              <w:spacing w:before="0" w:after="0" w:line="240" w:lineRule="auto"/>
            </w:pPr>
            <w:proofErr w:type="gramStart"/>
            <w:r w:rsidRPr="00532C5D">
              <w:t>locale</w:t>
            </w:r>
            <w:proofErr w:type="gramEnd"/>
          </w:p>
        </w:tc>
        <w:tc>
          <w:tcPr>
            <w:tcW w:w="2551" w:type="dxa"/>
          </w:tcPr>
          <w:p w14:paraId="132591DD" w14:textId="77777777" w:rsidR="00365471" w:rsidRPr="00532C5D" w:rsidRDefault="00365471" w:rsidP="007256A6">
            <w:pPr>
              <w:spacing w:before="0" w:after="0" w:line="240" w:lineRule="auto"/>
            </w:pPr>
            <w:proofErr w:type="gramStart"/>
            <w:r w:rsidRPr="00532C5D">
              <w:t>améliorée</w:t>
            </w:r>
            <w:proofErr w:type="gramEnd"/>
          </w:p>
        </w:tc>
      </w:tr>
      <w:tr w:rsidR="00365471" w:rsidRPr="00532C5D" w14:paraId="74A2CABE" w14:textId="77777777" w:rsidTr="00751C9F">
        <w:trPr>
          <w:jc w:val="center"/>
        </w:trPr>
        <w:tc>
          <w:tcPr>
            <w:tcW w:w="0" w:type="auto"/>
            <w:shd w:val="clear" w:color="auto" w:fill="auto"/>
          </w:tcPr>
          <w:p w14:paraId="3A7DBABB" w14:textId="77777777" w:rsidR="00365471" w:rsidRPr="00532C5D" w:rsidRDefault="00365471" w:rsidP="007256A6">
            <w:pPr>
              <w:spacing w:before="0" w:after="0" w:line="240" w:lineRule="auto"/>
              <w:rPr>
                <w:bCs/>
              </w:rPr>
            </w:pPr>
            <w:r w:rsidRPr="00532C5D">
              <w:t>Consommateurs</w:t>
            </w:r>
          </w:p>
        </w:tc>
        <w:tc>
          <w:tcPr>
            <w:tcW w:w="2072" w:type="dxa"/>
          </w:tcPr>
          <w:p w14:paraId="04715D9F" w14:textId="77777777" w:rsidR="00365471" w:rsidRPr="00532C5D" w:rsidRDefault="00365471" w:rsidP="007256A6">
            <w:pPr>
              <w:spacing w:before="0" w:after="0" w:line="240" w:lineRule="auto"/>
            </w:pPr>
          </w:p>
        </w:tc>
        <w:tc>
          <w:tcPr>
            <w:tcW w:w="2551" w:type="dxa"/>
          </w:tcPr>
          <w:p w14:paraId="0C214D65" w14:textId="77777777" w:rsidR="00365471" w:rsidRPr="00532C5D" w:rsidRDefault="00365471" w:rsidP="007256A6">
            <w:pPr>
              <w:spacing w:before="0" w:after="0" w:line="240" w:lineRule="auto"/>
            </w:pPr>
          </w:p>
        </w:tc>
      </w:tr>
      <w:tr w:rsidR="00365471" w:rsidRPr="00532C5D" w14:paraId="44AE84EC" w14:textId="77777777" w:rsidTr="00751C9F">
        <w:trPr>
          <w:jc w:val="center"/>
        </w:trPr>
        <w:tc>
          <w:tcPr>
            <w:tcW w:w="0" w:type="auto"/>
            <w:shd w:val="clear" w:color="auto" w:fill="auto"/>
          </w:tcPr>
          <w:p w14:paraId="2448DDED" w14:textId="77777777" w:rsidR="00365471" w:rsidRPr="00532C5D" w:rsidRDefault="00365471" w:rsidP="007256A6">
            <w:pPr>
              <w:spacing w:before="0" w:after="0" w:line="240" w:lineRule="auto"/>
              <w:rPr>
                <w:bCs/>
              </w:rPr>
            </w:pPr>
            <w:proofErr w:type="gramStart"/>
            <w:r w:rsidRPr="00532C5D">
              <w:t>commerçants</w:t>
            </w:r>
            <w:proofErr w:type="gramEnd"/>
            <w:r w:rsidRPr="00532C5D">
              <w:t xml:space="preserve"> urbains </w:t>
            </w:r>
          </w:p>
        </w:tc>
        <w:tc>
          <w:tcPr>
            <w:tcW w:w="2072" w:type="dxa"/>
          </w:tcPr>
          <w:p w14:paraId="1A768D2A" w14:textId="77777777" w:rsidR="00365471" w:rsidRPr="00532C5D" w:rsidRDefault="00365471" w:rsidP="007256A6">
            <w:pPr>
              <w:spacing w:before="0" w:after="0" w:line="240" w:lineRule="auto"/>
              <w:rPr>
                <w:bCs/>
              </w:rPr>
            </w:pPr>
          </w:p>
        </w:tc>
        <w:tc>
          <w:tcPr>
            <w:tcW w:w="2551" w:type="dxa"/>
          </w:tcPr>
          <w:p w14:paraId="51124359" w14:textId="77777777" w:rsidR="00365471" w:rsidRPr="00532C5D" w:rsidRDefault="00365471" w:rsidP="007256A6">
            <w:pPr>
              <w:spacing w:before="0" w:after="0" w:line="240" w:lineRule="auto"/>
              <w:rPr>
                <w:bCs/>
              </w:rPr>
            </w:pPr>
          </w:p>
        </w:tc>
      </w:tr>
      <w:tr w:rsidR="00365471" w:rsidRPr="00532C5D" w14:paraId="3FDD006C" w14:textId="77777777" w:rsidTr="00751C9F">
        <w:trPr>
          <w:jc w:val="center"/>
        </w:trPr>
        <w:tc>
          <w:tcPr>
            <w:tcW w:w="0" w:type="auto"/>
            <w:shd w:val="clear" w:color="auto" w:fill="auto"/>
          </w:tcPr>
          <w:p w14:paraId="762E3888" w14:textId="77777777" w:rsidR="00365471" w:rsidRPr="00532C5D" w:rsidRDefault="00365471" w:rsidP="007256A6">
            <w:pPr>
              <w:spacing w:before="0" w:after="0" w:line="240" w:lineRule="auto"/>
              <w:rPr>
                <w:bCs/>
              </w:rPr>
            </w:pPr>
            <w:proofErr w:type="gramStart"/>
            <w:r w:rsidRPr="00532C5D">
              <w:t>collecteur</w:t>
            </w:r>
            <w:proofErr w:type="gramEnd"/>
            <w:r w:rsidRPr="00532C5D">
              <w:t xml:space="preserve"> du village</w:t>
            </w:r>
          </w:p>
        </w:tc>
        <w:tc>
          <w:tcPr>
            <w:tcW w:w="2072" w:type="dxa"/>
          </w:tcPr>
          <w:p w14:paraId="663BC1B3" w14:textId="77777777" w:rsidR="00365471" w:rsidRPr="00532C5D" w:rsidRDefault="00365471" w:rsidP="007256A6">
            <w:pPr>
              <w:spacing w:before="0" w:after="0" w:line="240" w:lineRule="auto"/>
              <w:rPr>
                <w:bCs/>
              </w:rPr>
            </w:pPr>
          </w:p>
        </w:tc>
        <w:tc>
          <w:tcPr>
            <w:tcW w:w="2551" w:type="dxa"/>
          </w:tcPr>
          <w:p w14:paraId="1D82D974" w14:textId="77777777" w:rsidR="00365471" w:rsidRPr="00532C5D" w:rsidRDefault="00365471" w:rsidP="007256A6">
            <w:pPr>
              <w:spacing w:before="0" w:after="0" w:line="240" w:lineRule="auto"/>
              <w:rPr>
                <w:bCs/>
              </w:rPr>
            </w:pPr>
          </w:p>
        </w:tc>
      </w:tr>
      <w:tr w:rsidR="00365471" w:rsidRPr="00532C5D" w14:paraId="21AA3C12" w14:textId="77777777" w:rsidTr="00751C9F">
        <w:trPr>
          <w:jc w:val="center"/>
        </w:trPr>
        <w:tc>
          <w:tcPr>
            <w:tcW w:w="0" w:type="auto"/>
            <w:shd w:val="clear" w:color="auto" w:fill="auto"/>
          </w:tcPr>
          <w:p w14:paraId="1C65FB70" w14:textId="77777777" w:rsidR="00365471" w:rsidRPr="00532C5D" w:rsidRDefault="00365471" w:rsidP="007256A6">
            <w:pPr>
              <w:spacing w:before="0" w:after="0" w:line="240" w:lineRule="auto"/>
              <w:rPr>
                <w:bCs/>
              </w:rPr>
            </w:pPr>
            <w:proofErr w:type="gramStart"/>
            <w:r w:rsidRPr="00532C5D">
              <w:t>grossiste</w:t>
            </w:r>
            <w:proofErr w:type="gramEnd"/>
            <w:r w:rsidRPr="00532C5D">
              <w:t xml:space="preserve"> du village</w:t>
            </w:r>
          </w:p>
        </w:tc>
        <w:tc>
          <w:tcPr>
            <w:tcW w:w="2072" w:type="dxa"/>
          </w:tcPr>
          <w:p w14:paraId="0F6BC71D" w14:textId="77777777" w:rsidR="00365471" w:rsidRPr="00532C5D" w:rsidRDefault="00365471" w:rsidP="007256A6">
            <w:pPr>
              <w:spacing w:before="0" w:after="0" w:line="240" w:lineRule="auto"/>
              <w:rPr>
                <w:bCs/>
              </w:rPr>
            </w:pPr>
          </w:p>
        </w:tc>
        <w:tc>
          <w:tcPr>
            <w:tcW w:w="2551" w:type="dxa"/>
          </w:tcPr>
          <w:p w14:paraId="34C26BB1" w14:textId="77777777" w:rsidR="00365471" w:rsidRPr="00532C5D" w:rsidRDefault="00365471" w:rsidP="007256A6">
            <w:pPr>
              <w:spacing w:before="0" w:after="0" w:line="240" w:lineRule="auto"/>
              <w:rPr>
                <w:bCs/>
              </w:rPr>
            </w:pPr>
          </w:p>
        </w:tc>
      </w:tr>
      <w:tr w:rsidR="00365471" w:rsidRPr="00532C5D" w14:paraId="6276D8F5" w14:textId="77777777" w:rsidTr="00751C9F">
        <w:trPr>
          <w:jc w:val="center"/>
        </w:trPr>
        <w:tc>
          <w:tcPr>
            <w:tcW w:w="0" w:type="auto"/>
            <w:shd w:val="clear" w:color="auto" w:fill="auto"/>
          </w:tcPr>
          <w:p w14:paraId="1ACF3F0E" w14:textId="77777777" w:rsidR="00365471" w:rsidRPr="00532C5D" w:rsidRDefault="00365471" w:rsidP="007256A6">
            <w:pPr>
              <w:spacing w:before="0" w:after="0" w:line="240" w:lineRule="auto"/>
            </w:pPr>
            <w:proofErr w:type="gramStart"/>
            <w:r w:rsidRPr="00532C5D">
              <w:t>Auto consommation</w:t>
            </w:r>
            <w:proofErr w:type="gramEnd"/>
          </w:p>
        </w:tc>
        <w:tc>
          <w:tcPr>
            <w:tcW w:w="2072" w:type="dxa"/>
          </w:tcPr>
          <w:p w14:paraId="1BB2BEA0" w14:textId="77777777" w:rsidR="00365471" w:rsidRPr="00532C5D" w:rsidRDefault="00365471" w:rsidP="007256A6">
            <w:pPr>
              <w:spacing w:before="0" w:after="0" w:line="240" w:lineRule="auto"/>
              <w:rPr>
                <w:bCs/>
              </w:rPr>
            </w:pPr>
          </w:p>
        </w:tc>
        <w:tc>
          <w:tcPr>
            <w:tcW w:w="2551" w:type="dxa"/>
          </w:tcPr>
          <w:p w14:paraId="3347BEFE" w14:textId="77777777" w:rsidR="00365471" w:rsidRPr="00532C5D" w:rsidRDefault="00365471" w:rsidP="007256A6">
            <w:pPr>
              <w:spacing w:before="0" w:after="0" w:line="240" w:lineRule="auto"/>
              <w:rPr>
                <w:bCs/>
              </w:rPr>
            </w:pPr>
          </w:p>
        </w:tc>
      </w:tr>
      <w:tr w:rsidR="00365471" w:rsidRPr="00532C5D" w14:paraId="28060C5B" w14:textId="77777777" w:rsidTr="00751C9F">
        <w:trPr>
          <w:jc w:val="center"/>
        </w:trPr>
        <w:tc>
          <w:tcPr>
            <w:tcW w:w="0" w:type="auto"/>
            <w:shd w:val="clear" w:color="auto" w:fill="auto"/>
          </w:tcPr>
          <w:p w14:paraId="046E222C" w14:textId="77777777" w:rsidR="00365471" w:rsidRPr="00532C5D" w:rsidRDefault="00365471" w:rsidP="007256A6">
            <w:pPr>
              <w:spacing w:before="0" w:after="0" w:line="240" w:lineRule="auto"/>
            </w:pPr>
            <w:r w:rsidRPr="00532C5D">
              <w:t>Exportateurs</w:t>
            </w:r>
          </w:p>
        </w:tc>
        <w:tc>
          <w:tcPr>
            <w:tcW w:w="2072" w:type="dxa"/>
          </w:tcPr>
          <w:p w14:paraId="1021AC6F" w14:textId="77777777" w:rsidR="00365471" w:rsidRPr="00532C5D" w:rsidRDefault="00365471" w:rsidP="007256A6">
            <w:pPr>
              <w:spacing w:before="0" w:after="0" w:line="240" w:lineRule="auto"/>
              <w:rPr>
                <w:bCs/>
              </w:rPr>
            </w:pPr>
          </w:p>
        </w:tc>
        <w:tc>
          <w:tcPr>
            <w:tcW w:w="2551" w:type="dxa"/>
          </w:tcPr>
          <w:p w14:paraId="76E0C582" w14:textId="77777777" w:rsidR="00365471" w:rsidRPr="00532C5D" w:rsidRDefault="00365471" w:rsidP="007256A6">
            <w:pPr>
              <w:spacing w:before="0" w:after="0" w:line="240" w:lineRule="auto"/>
              <w:rPr>
                <w:bCs/>
              </w:rPr>
            </w:pPr>
          </w:p>
        </w:tc>
      </w:tr>
      <w:tr w:rsidR="00365471" w:rsidRPr="00532C5D" w14:paraId="50FC7F8A" w14:textId="77777777" w:rsidTr="00751C9F">
        <w:trPr>
          <w:jc w:val="center"/>
        </w:trPr>
        <w:tc>
          <w:tcPr>
            <w:tcW w:w="0" w:type="auto"/>
            <w:shd w:val="clear" w:color="auto" w:fill="auto"/>
          </w:tcPr>
          <w:p w14:paraId="0B14C9EA" w14:textId="77777777" w:rsidR="00365471" w:rsidRPr="00532C5D" w:rsidRDefault="00365471" w:rsidP="007256A6">
            <w:pPr>
              <w:spacing w:before="0" w:after="0" w:line="240" w:lineRule="auto"/>
            </w:pPr>
            <w:r w:rsidRPr="00532C5D">
              <w:t>Restaurateurs</w:t>
            </w:r>
          </w:p>
        </w:tc>
        <w:tc>
          <w:tcPr>
            <w:tcW w:w="2072" w:type="dxa"/>
          </w:tcPr>
          <w:p w14:paraId="3792DB18" w14:textId="77777777" w:rsidR="00365471" w:rsidRPr="00532C5D" w:rsidRDefault="00365471" w:rsidP="007256A6">
            <w:pPr>
              <w:spacing w:before="0" w:after="0" w:line="240" w:lineRule="auto"/>
              <w:rPr>
                <w:bCs/>
              </w:rPr>
            </w:pPr>
          </w:p>
        </w:tc>
        <w:tc>
          <w:tcPr>
            <w:tcW w:w="2551" w:type="dxa"/>
          </w:tcPr>
          <w:p w14:paraId="17EBED54" w14:textId="77777777" w:rsidR="00365471" w:rsidRPr="00532C5D" w:rsidRDefault="00365471" w:rsidP="007256A6">
            <w:pPr>
              <w:spacing w:before="0" w:after="0" w:line="240" w:lineRule="auto"/>
              <w:rPr>
                <w:bCs/>
              </w:rPr>
            </w:pPr>
          </w:p>
        </w:tc>
      </w:tr>
      <w:tr w:rsidR="00365471" w:rsidRPr="00532C5D" w14:paraId="5655F0A8" w14:textId="77777777" w:rsidTr="00751C9F">
        <w:trPr>
          <w:jc w:val="center"/>
        </w:trPr>
        <w:tc>
          <w:tcPr>
            <w:tcW w:w="0" w:type="auto"/>
            <w:shd w:val="clear" w:color="auto" w:fill="auto"/>
          </w:tcPr>
          <w:p w14:paraId="01B5AAAD" w14:textId="77777777" w:rsidR="00365471" w:rsidRPr="00532C5D" w:rsidRDefault="00365471" w:rsidP="007256A6">
            <w:pPr>
              <w:spacing w:before="0" w:after="0" w:line="240" w:lineRule="auto"/>
              <w:rPr>
                <w:bCs/>
              </w:rPr>
            </w:pPr>
            <w:r w:rsidRPr="00532C5D">
              <w:t>Autres (préciser)</w:t>
            </w:r>
          </w:p>
        </w:tc>
        <w:tc>
          <w:tcPr>
            <w:tcW w:w="2072" w:type="dxa"/>
          </w:tcPr>
          <w:p w14:paraId="316164A6" w14:textId="77777777" w:rsidR="00365471" w:rsidRPr="00532C5D" w:rsidRDefault="00365471" w:rsidP="007256A6">
            <w:pPr>
              <w:spacing w:before="0" w:after="0" w:line="240" w:lineRule="auto"/>
              <w:rPr>
                <w:bCs/>
              </w:rPr>
            </w:pPr>
          </w:p>
        </w:tc>
        <w:tc>
          <w:tcPr>
            <w:tcW w:w="2551" w:type="dxa"/>
          </w:tcPr>
          <w:p w14:paraId="005EF7D2" w14:textId="77777777" w:rsidR="00365471" w:rsidRPr="00532C5D" w:rsidRDefault="00365471" w:rsidP="007256A6">
            <w:pPr>
              <w:spacing w:before="0" w:after="0" w:line="240" w:lineRule="auto"/>
              <w:rPr>
                <w:bCs/>
              </w:rPr>
            </w:pPr>
          </w:p>
        </w:tc>
      </w:tr>
    </w:tbl>
    <w:p w14:paraId="39FE2DCE" w14:textId="77777777" w:rsidR="00365471" w:rsidRPr="00532C5D" w:rsidRDefault="00365471" w:rsidP="007256A6">
      <w:pPr>
        <w:spacing w:before="0" w:after="0" w:line="240" w:lineRule="auto"/>
      </w:pPr>
    </w:p>
    <w:p w14:paraId="673018B7" w14:textId="77777777" w:rsidR="00365471" w:rsidRPr="00532C5D" w:rsidRDefault="00365471" w:rsidP="007256A6">
      <w:pPr>
        <w:spacing w:before="0" w:after="0" w:line="240" w:lineRule="auto"/>
      </w:pPr>
      <w:r w:rsidRPr="00532C5D">
        <w:t xml:space="preserve">Qui propose le prix ?............................................................................................................. </w:t>
      </w:r>
    </w:p>
    <w:p w14:paraId="3B311F5D" w14:textId="77777777" w:rsidR="00365471" w:rsidRPr="00532C5D" w:rsidRDefault="00365471" w:rsidP="007256A6">
      <w:pPr>
        <w:spacing w:before="0" w:after="0" w:line="240" w:lineRule="auto"/>
      </w:pPr>
      <w:r w:rsidRPr="00532C5D">
        <w:t>Obtenez-vous facilement le preneur (le client) ? oui</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non</w:t>
      </w:r>
      <w:r w:rsidRPr="00532C5D">
        <w:fldChar w:fldCharType="begin">
          <w:ffData>
            <w:name w:val="CaseACocher15"/>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668D086D" w14:textId="77777777" w:rsidR="00365471" w:rsidRPr="00532C5D" w:rsidRDefault="00365471" w:rsidP="007256A6">
      <w:pPr>
        <w:spacing w:before="0" w:after="0" w:line="240" w:lineRule="auto"/>
      </w:pPr>
      <w:r w:rsidRPr="00532C5D">
        <w:t xml:space="preserve">Si non, comment vous faites pour trouver le preneur………………………………. </w:t>
      </w:r>
    </w:p>
    <w:p w14:paraId="4B892F0A" w14:textId="77777777" w:rsidR="00365471" w:rsidRPr="00532C5D" w:rsidRDefault="00365471" w:rsidP="007256A6">
      <w:pPr>
        <w:spacing w:before="0" w:after="0" w:line="240" w:lineRule="auto"/>
      </w:pPr>
      <w:r w:rsidRPr="00532C5D">
        <w:t xml:space="preserve">Pour quelle fin principale vous commercialisez votre production ? Payer les études des </w:t>
      </w:r>
      <w:proofErr w:type="spellStart"/>
      <w:r w:rsidRPr="00532C5D">
        <w:t>enfants</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Avoir</w:t>
      </w:r>
      <w:proofErr w:type="spellEnd"/>
      <w:r w:rsidRPr="00532C5D">
        <w:t xml:space="preserve"> à manger et se </w:t>
      </w:r>
      <w:proofErr w:type="spellStart"/>
      <w:r w:rsidRPr="00532C5D">
        <w:t>vêtir</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Pour</w:t>
      </w:r>
      <w:proofErr w:type="spellEnd"/>
      <w:r w:rsidRPr="00532C5D">
        <w:t xml:space="preserve"> investir (achat terre, bétails, maison, etc.)</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Pour payer vos dettes</w:t>
      </w:r>
      <w:r w:rsidRPr="00532C5D">
        <w:fldChar w:fldCharType="begin">
          <w:ffData>
            <w:name w:val="CaseACocher18"/>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Pour épargner </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Santé</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  </w:t>
      </w:r>
      <w:proofErr w:type="spellStart"/>
      <w:r w:rsidRPr="00532C5D">
        <w:t>Evenements</w:t>
      </w:r>
      <w:proofErr w:type="spellEnd"/>
      <w:r w:rsidRPr="00532C5D">
        <w:t xml:space="preserve"> (mariage, </w:t>
      </w:r>
      <w:proofErr w:type="spellStart"/>
      <w:r w:rsidRPr="00532C5D">
        <w:t>baptème</w:t>
      </w:r>
      <w:proofErr w:type="spellEnd"/>
      <w:r w:rsidRPr="00532C5D">
        <w:t>, …)</w:t>
      </w:r>
      <w:r w:rsidRPr="00532C5D">
        <w:fldChar w:fldCharType="begin">
          <w:ffData>
            <w:name w:val=""/>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68DE6C9F" w14:textId="77777777" w:rsidR="00365471" w:rsidRPr="00532C5D" w:rsidRDefault="00365471" w:rsidP="007256A6">
      <w:pPr>
        <w:spacing w:before="0" w:after="0" w:line="240" w:lineRule="auto"/>
      </w:pPr>
      <w:r w:rsidRPr="00532C5D">
        <w:t>Quelles sont les contraintes liées à la commercialisation de vos cultures</w:t>
      </w:r>
      <w:proofErr w:type="gramStart"/>
      <w:r w:rsidRPr="00532C5D">
        <w:t xml:space="preserve"> ?_</w:t>
      </w:r>
      <w:proofErr w:type="gramEnd"/>
      <w:r w:rsidRPr="00532C5D">
        <w:t>______________________________________________________________________________________________________________________________________________</w:t>
      </w:r>
    </w:p>
    <w:p w14:paraId="37F9EF5F" w14:textId="77777777" w:rsidR="00365471" w:rsidRPr="00532C5D" w:rsidRDefault="00365471" w:rsidP="007256A6">
      <w:pPr>
        <w:spacing w:before="0" w:after="0" w:line="240" w:lineRule="auto"/>
      </w:pPr>
    </w:p>
    <w:p w14:paraId="0A60E0AA" w14:textId="77777777" w:rsidR="00365471" w:rsidRPr="00532C5D" w:rsidRDefault="00365471" w:rsidP="007256A6">
      <w:pPr>
        <w:spacing w:before="0" w:after="0" w:line="240" w:lineRule="auto"/>
        <w:rPr>
          <w:b/>
        </w:rPr>
      </w:pPr>
      <w:r w:rsidRPr="00532C5D">
        <w:rPr>
          <w:b/>
        </w:rPr>
        <w:t>B.10 Charges de production</w:t>
      </w:r>
    </w:p>
    <w:p w14:paraId="4197825F" w14:textId="77777777" w:rsidR="00365471" w:rsidRPr="00532C5D" w:rsidRDefault="00365471" w:rsidP="007256A6">
      <w:pPr>
        <w:spacing w:before="0" w:after="0" w:line="240" w:lineRule="auto"/>
      </w:pPr>
      <w:r w:rsidRPr="00532C5D">
        <w:t>Les charges variables</w:t>
      </w:r>
    </w:p>
    <w:p w14:paraId="6C713B38" w14:textId="77777777" w:rsidR="00365471" w:rsidRPr="00532C5D" w:rsidRDefault="00365471" w:rsidP="007256A6">
      <w:pPr>
        <w:spacing w:before="0" w:after="0" w:line="240" w:lineRule="auto"/>
      </w:pPr>
      <w:r w:rsidRPr="00532C5D">
        <w:t>Labour ?</w:t>
      </w:r>
    </w:p>
    <w:tbl>
      <w:tblPr>
        <w:tblStyle w:val="Grilledutableau"/>
        <w:tblW w:w="0" w:type="auto"/>
        <w:tblInd w:w="360" w:type="dxa"/>
        <w:tblLook w:val="04A0" w:firstRow="1" w:lastRow="0" w:firstColumn="1" w:lastColumn="0" w:noHBand="0" w:noVBand="1"/>
      </w:tblPr>
      <w:tblGrid>
        <w:gridCol w:w="1003"/>
        <w:gridCol w:w="749"/>
        <w:gridCol w:w="917"/>
        <w:gridCol w:w="680"/>
        <w:gridCol w:w="620"/>
        <w:gridCol w:w="680"/>
        <w:gridCol w:w="620"/>
        <w:gridCol w:w="1336"/>
        <w:gridCol w:w="617"/>
        <w:gridCol w:w="563"/>
        <w:gridCol w:w="617"/>
      </w:tblGrid>
      <w:tr w:rsidR="00365471" w:rsidRPr="00532C5D" w14:paraId="2FCBBCB6" w14:textId="77777777" w:rsidTr="00751C9F">
        <w:tc>
          <w:tcPr>
            <w:tcW w:w="0" w:type="auto"/>
            <w:gridSpan w:val="3"/>
          </w:tcPr>
          <w:p w14:paraId="4EF9C2D6" w14:textId="77777777" w:rsidR="00365471" w:rsidRPr="00532C5D" w:rsidRDefault="00365471" w:rsidP="007256A6">
            <w:pPr>
              <w:spacing w:before="0" w:after="0" w:line="240" w:lineRule="auto"/>
            </w:pPr>
            <w:r w:rsidRPr="00532C5D">
              <w:t>Main d’</w:t>
            </w:r>
            <w:proofErr w:type="spellStart"/>
            <w:r w:rsidRPr="00532C5D">
              <w:t>oeuvre</w:t>
            </w:r>
            <w:proofErr w:type="spellEnd"/>
          </w:p>
        </w:tc>
        <w:tc>
          <w:tcPr>
            <w:tcW w:w="2600" w:type="dxa"/>
            <w:gridSpan w:val="4"/>
            <w:tcBorders>
              <w:right w:val="single" w:sz="4" w:space="0" w:color="auto"/>
            </w:tcBorders>
          </w:tcPr>
          <w:p w14:paraId="5EB4705F" w14:textId="77777777" w:rsidR="00365471" w:rsidRPr="00532C5D" w:rsidRDefault="00365471" w:rsidP="007256A6">
            <w:pPr>
              <w:spacing w:before="0" w:after="0" w:line="240" w:lineRule="auto"/>
            </w:pPr>
            <w:r w:rsidRPr="00532C5D">
              <w:t>Intrants</w:t>
            </w:r>
          </w:p>
        </w:tc>
        <w:tc>
          <w:tcPr>
            <w:tcW w:w="1953" w:type="dxa"/>
            <w:gridSpan w:val="2"/>
            <w:tcBorders>
              <w:left w:val="single" w:sz="4" w:space="0" w:color="auto"/>
              <w:right w:val="single" w:sz="4" w:space="0" w:color="auto"/>
            </w:tcBorders>
          </w:tcPr>
          <w:p w14:paraId="4B47C42D" w14:textId="77777777" w:rsidR="00365471" w:rsidRPr="00532C5D" w:rsidRDefault="00365471" w:rsidP="007256A6">
            <w:pPr>
              <w:spacing w:before="0" w:after="0" w:line="240" w:lineRule="auto"/>
            </w:pPr>
            <w:r w:rsidRPr="00532C5D">
              <w:t>Couts du matériel</w:t>
            </w:r>
          </w:p>
        </w:tc>
        <w:tc>
          <w:tcPr>
            <w:tcW w:w="0" w:type="auto"/>
            <w:gridSpan w:val="2"/>
            <w:tcBorders>
              <w:left w:val="single" w:sz="4" w:space="0" w:color="auto"/>
            </w:tcBorders>
          </w:tcPr>
          <w:p w14:paraId="1B3DE01F" w14:textId="77777777" w:rsidR="00365471" w:rsidRPr="00532C5D" w:rsidRDefault="00365471" w:rsidP="007256A6">
            <w:pPr>
              <w:spacing w:before="0" w:after="0" w:line="240" w:lineRule="auto"/>
            </w:pPr>
            <w:r w:rsidRPr="00532C5D">
              <w:t>Autres</w:t>
            </w:r>
          </w:p>
        </w:tc>
      </w:tr>
      <w:tr w:rsidR="00365471" w:rsidRPr="00532C5D" w14:paraId="2EAD4E93" w14:textId="77777777" w:rsidTr="00751C9F">
        <w:trPr>
          <w:trHeight w:val="391"/>
        </w:trPr>
        <w:tc>
          <w:tcPr>
            <w:tcW w:w="0" w:type="auto"/>
          </w:tcPr>
          <w:p w14:paraId="3613557B" w14:textId="77777777" w:rsidR="00365471" w:rsidRPr="00532C5D" w:rsidRDefault="00365471" w:rsidP="007256A6">
            <w:pPr>
              <w:spacing w:before="0" w:after="0" w:line="240" w:lineRule="auto"/>
            </w:pPr>
            <w:r w:rsidRPr="00532C5D">
              <w:t>Nombre</w:t>
            </w:r>
          </w:p>
        </w:tc>
        <w:tc>
          <w:tcPr>
            <w:tcW w:w="0" w:type="auto"/>
          </w:tcPr>
          <w:p w14:paraId="1EC30E7A" w14:textId="77777777" w:rsidR="00365471" w:rsidRPr="00532C5D" w:rsidRDefault="00365471" w:rsidP="007256A6">
            <w:pPr>
              <w:spacing w:before="0" w:after="0" w:line="240" w:lineRule="auto"/>
            </w:pPr>
            <w:proofErr w:type="gramStart"/>
            <w:r w:rsidRPr="00532C5D">
              <w:t>heure</w:t>
            </w:r>
            <w:proofErr w:type="gramEnd"/>
          </w:p>
        </w:tc>
        <w:tc>
          <w:tcPr>
            <w:tcW w:w="0" w:type="auto"/>
          </w:tcPr>
          <w:p w14:paraId="3C0F1A0A" w14:textId="77777777" w:rsidR="00365471" w:rsidRPr="00532C5D" w:rsidRDefault="00365471" w:rsidP="007256A6">
            <w:pPr>
              <w:spacing w:before="0" w:after="0" w:line="240" w:lineRule="auto"/>
            </w:pPr>
            <w:r w:rsidRPr="00532C5D">
              <w:t xml:space="preserve">Prix </w:t>
            </w:r>
            <w:proofErr w:type="spellStart"/>
            <w:r w:rsidRPr="00532C5D">
              <w:t>Hj</w:t>
            </w:r>
            <w:proofErr w:type="spellEnd"/>
          </w:p>
        </w:tc>
        <w:tc>
          <w:tcPr>
            <w:tcW w:w="0" w:type="auto"/>
            <w:gridSpan w:val="2"/>
          </w:tcPr>
          <w:p w14:paraId="2A66C28F" w14:textId="77777777" w:rsidR="00365471" w:rsidRPr="00532C5D" w:rsidRDefault="00365471" w:rsidP="007256A6">
            <w:pPr>
              <w:spacing w:before="0" w:after="0" w:line="240" w:lineRule="auto"/>
            </w:pPr>
            <w:proofErr w:type="gramStart"/>
            <w:r w:rsidRPr="00532C5D">
              <w:t>semence</w:t>
            </w:r>
            <w:proofErr w:type="gramEnd"/>
          </w:p>
        </w:tc>
        <w:tc>
          <w:tcPr>
            <w:tcW w:w="0" w:type="auto"/>
            <w:gridSpan w:val="2"/>
            <w:tcBorders>
              <w:right w:val="single" w:sz="4" w:space="0" w:color="auto"/>
            </w:tcBorders>
          </w:tcPr>
          <w:p w14:paraId="4342A205" w14:textId="77777777" w:rsidR="00365471" w:rsidRPr="00532C5D" w:rsidRDefault="00365471" w:rsidP="007256A6">
            <w:pPr>
              <w:spacing w:before="0" w:after="0" w:line="240" w:lineRule="auto"/>
            </w:pPr>
            <w:r w:rsidRPr="00532C5D">
              <w:t>Autres</w:t>
            </w:r>
          </w:p>
        </w:tc>
        <w:tc>
          <w:tcPr>
            <w:tcW w:w="0" w:type="auto"/>
            <w:tcBorders>
              <w:left w:val="single" w:sz="4" w:space="0" w:color="auto"/>
            </w:tcBorders>
          </w:tcPr>
          <w:p w14:paraId="6E4E6AE3" w14:textId="77777777" w:rsidR="00365471" w:rsidRPr="00532C5D" w:rsidRDefault="00365471" w:rsidP="007256A6">
            <w:pPr>
              <w:spacing w:before="0" w:after="0" w:line="240" w:lineRule="auto"/>
            </w:pPr>
            <w:r w:rsidRPr="00532C5D">
              <w:t>Nom et Qté</w:t>
            </w:r>
          </w:p>
        </w:tc>
        <w:tc>
          <w:tcPr>
            <w:tcW w:w="0" w:type="auto"/>
          </w:tcPr>
          <w:p w14:paraId="516774D5" w14:textId="77777777" w:rsidR="00365471" w:rsidRPr="00532C5D" w:rsidRDefault="00365471" w:rsidP="007256A6">
            <w:pPr>
              <w:spacing w:before="0" w:after="0" w:line="240" w:lineRule="auto"/>
            </w:pPr>
            <w:r w:rsidRPr="00532C5D">
              <w:t xml:space="preserve">Prix </w:t>
            </w:r>
          </w:p>
        </w:tc>
        <w:tc>
          <w:tcPr>
            <w:tcW w:w="0" w:type="auto"/>
          </w:tcPr>
          <w:p w14:paraId="08F9FEA7" w14:textId="77777777" w:rsidR="00365471" w:rsidRPr="00532C5D" w:rsidRDefault="00365471" w:rsidP="007256A6">
            <w:pPr>
              <w:spacing w:before="0" w:after="0" w:line="240" w:lineRule="auto"/>
            </w:pPr>
            <w:r w:rsidRPr="00532C5D">
              <w:t>Qté</w:t>
            </w:r>
          </w:p>
        </w:tc>
        <w:tc>
          <w:tcPr>
            <w:tcW w:w="0" w:type="auto"/>
          </w:tcPr>
          <w:p w14:paraId="79AAF606" w14:textId="77777777" w:rsidR="00365471" w:rsidRPr="00532C5D" w:rsidRDefault="00365471" w:rsidP="007256A6">
            <w:pPr>
              <w:spacing w:before="0" w:after="0" w:line="240" w:lineRule="auto"/>
            </w:pPr>
            <w:r w:rsidRPr="00532C5D">
              <w:t>Prix</w:t>
            </w:r>
          </w:p>
        </w:tc>
      </w:tr>
      <w:tr w:rsidR="00365471" w:rsidRPr="00532C5D" w14:paraId="0E75D89F" w14:textId="77777777" w:rsidTr="00751C9F">
        <w:tc>
          <w:tcPr>
            <w:tcW w:w="0" w:type="auto"/>
          </w:tcPr>
          <w:p w14:paraId="49AC23C2" w14:textId="77777777" w:rsidR="00365471" w:rsidRPr="00532C5D" w:rsidRDefault="00365471" w:rsidP="007256A6">
            <w:pPr>
              <w:spacing w:before="0" w:after="0" w:line="240" w:lineRule="auto"/>
            </w:pPr>
          </w:p>
        </w:tc>
        <w:tc>
          <w:tcPr>
            <w:tcW w:w="0" w:type="auto"/>
          </w:tcPr>
          <w:p w14:paraId="6BE4B8D1" w14:textId="77777777" w:rsidR="00365471" w:rsidRPr="00532C5D" w:rsidRDefault="00365471" w:rsidP="007256A6">
            <w:pPr>
              <w:spacing w:before="0" w:after="0" w:line="240" w:lineRule="auto"/>
              <w:rPr>
                <w:szCs w:val="24"/>
              </w:rPr>
            </w:pPr>
          </w:p>
        </w:tc>
        <w:tc>
          <w:tcPr>
            <w:tcW w:w="0" w:type="auto"/>
          </w:tcPr>
          <w:p w14:paraId="409326FB" w14:textId="77777777" w:rsidR="00365471" w:rsidRPr="00532C5D" w:rsidRDefault="00365471" w:rsidP="007256A6">
            <w:pPr>
              <w:spacing w:before="0" w:after="0" w:line="240" w:lineRule="auto"/>
            </w:pPr>
          </w:p>
        </w:tc>
        <w:tc>
          <w:tcPr>
            <w:tcW w:w="0" w:type="auto"/>
          </w:tcPr>
          <w:p w14:paraId="684B4B2A" w14:textId="77777777" w:rsidR="00365471" w:rsidRPr="00532C5D" w:rsidRDefault="00365471" w:rsidP="007256A6">
            <w:pPr>
              <w:spacing w:before="0" w:after="0" w:line="240" w:lineRule="auto"/>
            </w:pPr>
            <w:r w:rsidRPr="00532C5D">
              <w:t xml:space="preserve">Prix </w:t>
            </w:r>
          </w:p>
        </w:tc>
        <w:tc>
          <w:tcPr>
            <w:tcW w:w="0" w:type="auto"/>
          </w:tcPr>
          <w:p w14:paraId="2B8F7E40" w14:textId="77777777" w:rsidR="00365471" w:rsidRPr="00532C5D" w:rsidRDefault="00365471" w:rsidP="007256A6">
            <w:pPr>
              <w:spacing w:before="0" w:after="0" w:line="240" w:lineRule="auto"/>
            </w:pPr>
            <w:r w:rsidRPr="00532C5D">
              <w:t>Qté</w:t>
            </w:r>
          </w:p>
        </w:tc>
        <w:tc>
          <w:tcPr>
            <w:tcW w:w="0" w:type="auto"/>
          </w:tcPr>
          <w:p w14:paraId="3AEB179F" w14:textId="77777777" w:rsidR="00365471" w:rsidRPr="00532C5D" w:rsidRDefault="00365471" w:rsidP="007256A6">
            <w:pPr>
              <w:spacing w:before="0" w:after="0" w:line="240" w:lineRule="auto"/>
            </w:pPr>
            <w:r w:rsidRPr="00532C5D">
              <w:t xml:space="preserve">Prix </w:t>
            </w:r>
          </w:p>
        </w:tc>
        <w:tc>
          <w:tcPr>
            <w:tcW w:w="0" w:type="auto"/>
          </w:tcPr>
          <w:p w14:paraId="67F5F558" w14:textId="77777777" w:rsidR="00365471" w:rsidRPr="00532C5D" w:rsidRDefault="00365471" w:rsidP="007256A6">
            <w:pPr>
              <w:spacing w:before="0" w:after="0" w:line="240" w:lineRule="auto"/>
            </w:pPr>
            <w:r w:rsidRPr="00532C5D">
              <w:t>Qté</w:t>
            </w:r>
          </w:p>
        </w:tc>
        <w:tc>
          <w:tcPr>
            <w:tcW w:w="0" w:type="auto"/>
          </w:tcPr>
          <w:p w14:paraId="61D20EDA" w14:textId="77777777" w:rsidR="00365471" w:rsidRPr="00532C5D" w:rsidRDefault="00365471" w:rsidP="007256A6">
            <w:pPr>
              <w:spacing w:before="0" w:after="0" w:line="240" w:lineRule="auto"/>
            </w:pPr>
          </w:p>
        </w:tc>
        <w:tc>
          <w:tcPr>
            <w:tcW w:w="0" w:type="auto"/>
          </w:tcPr>
          <w:p w14:paraId="5290B1E3" w14:textId="77777777" w:rsidR="00365471" w:rsidRPr="00532C5D" w:rsidRDefault="00365471" w:rsidP="007256A6">
            <w:pPr>
              <w:spacing w:before="0" w:after="0" w:line="240" w:lineRule="auto"/>
            </w:pPr>
          </w:p>
        </w:tc>
        <w:tc>
          <w:tcPr>
            <w:tcW w:w="0" w:type="auto"/>
          </w:tcPr>
          <w:p w14:paraId="14053280" w14:textId="77777777" w:rsidR="00365471" w:rsidRPr="00532C5D" w:rsidRDefault="00365471" w:rsidP="007256A6">
            <w:pPr>
              <w:spacing w:before="0" w:after="0" w:line="240" w:lineRule="auto"/>
            </w:pPr>
          </w:p>
        </w:tc>
        <w:tc>
          <w:tcPr>
            <w:tcW w:w="0" w:type="auto"/>
          </w:tcPr>
          <w:p w14:paraId="266F1498" w14:textId="77777777" w:rsidR="00365471" w:rsidRPr="00532C5D" w:rsidRDefault="00365471" w:rsidP="007256A6">
            <w:pPr>
              <w:spacing w:before="0" w:after="0" w:line="240" w:lineRule="auto"/>
            </w:pPr>
          </w:p>
        </w:tc>
      </w:tr>
      <w:tr w:rsidR="00365471" w:rsidRPr="00532C5D" w14:paraId="39C2CA27" w14:textId="77777777" w:rsidTr="00751C9F">
        <w:tc>
          <w:tcPr>
            <w:tcW w:w="0" w:type="auto"/>
          </w:tcPr>
          <w:p w14:paraId="5A041796" w14:textId="77777777" w:rsidR="00365471" w:rsidRPr="00532C5D" w:rsidRDefault="00365471" w:rsidP="007256A6">
            <w:pPr>
              <w:spacing w:before="0" w:after="0" w:line="240" w:lineRule="auto"/>
            </w:pPr>
          </w:p>
        </w:tc>
        <w:tc>
          <w:tcPr>
            <w:tcW w:w="0" w:type="auto"/>
          </w:tcPr>
          <w:p w14:paraId="6A09CECD" w14:textId="77777777" w:rsidR="00365471" w:rsidRPr="00532C5D" w:rsidRDefault="00365471" w:rsidP="007256A6">
            <w:pPr>
              <w:spacing w:before="0" w:after="0" w:line="240" w:lineRule="auto"/>
            </w:pPr>
          </w:p>
        </w:tc>
        <w:tc>
          <w:tcPr>
            <w:tcW w:w="0" w:type="auto"/>
          </w:tcPr>
          <w:p w14:paraId="154F6B3D" w14:textId="77777777" w:rsidR="00365471" w:rsidRPr="00532C5D" w:rsidRDefault="00365471" w:rsidP="007256A6">
            <w:pPr>
              <w:spacing w:before="0" w:after="0" w:line="240" w:lineRule="auto"/>
            </w:pPr>
          </w:p>
        </w:tc>
        <w:tc>
          <w:tcPr>
            <w:tcW w:w="0" w:type="auto"/>
          </w:tcPr>
          <w:p w14:paraId="22D1B1B1" w14:textId="77777777" w:rsidR="00365471" w:rsidRPr="00532C5D" w:rsidRDefault="00365471" w:rsidP="007256A6">
            <w:pPr>
              <w:spacing w:before="0" w:after="0" w:line="240" w:lineRule="auto"/>
            </w:pPr>
          </w:p>
        </w:tc>
        <w:tc>
          <w:tcPr>
            <w:tcW w:w="0" w:type="auto"/>
          </w:tcPr>
          <w:p w14:paraId="619AA56C" w14:textId="77777777" w:rsidR="00365471" w:rsidRPr="00532C5D" w:rsidRDefault="00365471" w:rsidP="007256A6">
            <w:pPr>
              <w:spacing w:before="0" w:after="0" w:line="240" w:lineRule="auto"/>
            </w:pPr>
          </w:p>
        </w:tc>
        <w:tc>
          <w:tcPr>
            <w:tcW w:w="0" w:type="auto"/>
          </w:tcPr>
          <w:p w14:paraId="04C8FD13" w14:textId="77777777" w:rsidR="00365471" w:rsidRPr="00532C5D" w:rsidRDefault="00365471" w:rsidP="007256A6">
            <w:pPr>
              <w:spacing w:before="0" w:after="0" w:line="240" w:lineRule="auto"/>
            </w:pPr>
          </w:p>
        </w:tc>
        <w:tc>
          <w:tcPr>
            <w:tcW w:w="0" w:type="auto"/>
          </w:tcPr>
          <w:p w14:paraId="2DA17767" w14:textId="77777777" w:rsidR="00365471" w:rsidRPr="00532C5D" w:rsidRDefault="00365471" w:rsidP="007256A6">
            <w:pPr>
              <w:spacing w:before="0" w:after="0" w:line="240" w:lineRule="auto"/>
            </w:pPr>
          </w:p>
        </w:tc>
        <w:tc>
          <w:tcPr>
            <w:tcW w:w="0" w:type="auto"/>
          </w:tcPr>
          <w:p w14:paraId="266E786C" w14:textId="77777777" w:rsidR="00365471" w:rsidRPr="00532C5D" w:rsidRDefault="00365471" w:rsidP="007256A6">
            <w:pPr>
              <w:spacing w:before="0" w:after="0" w:line="240" w:lineRule="auto"/>
            </w:pPr>
          </w:p>
        </w:tc>
        <w:tc>
          <w:tcPr>
            <w:tcW w:w="0" w:type="auto"/>
          </w:tcPr>
          <w:p w14:paraId="770E7E14" w14:textId="77777777" w:rsidR="00365471" w:rsidRPr="00532C5D" w:rsidRDefault="00365471" w:rsidP="007256A6">
            <w:pPr>
              <w:spacing w:before="0" w:after="0" w:line="240" w:lineRule="auto"/>
            </w:pPr>
          </w:p>
        </w:tc>
        <w:tc>
          <w:tcPr>
            <w:tcW w:w="0" w:type="auto"/>
          </w:tcPr>
          <w:p w14:paraId="0207C3F9" w14:textId="77777777" w:rsidR="00365471" w:rsidRPr="00532C5D" w:rsidRDefault="00365471" w:rsidP="007256A6">
            <w:pPr>
              <w:spacing w:before="0" w:after="0" w:line="240" w:lineRule="auto"/>
            </w:pPr>
          </w:p>
        </w:tc>
        <w:tc>
          <w:tcPr>
            <w:tcW w:w="0" w:type="auto"/>
          </w:tcPr>
          <w:p w14:paraId="7EF5E0EC" w14:textId="77777777" w:rsidR="00365471" w:rsidRPr="00532C5D" w:rsidRDefault="00365471" w:rsidP="007256A6">
            <w:pPr>
              <w:spacing w:before="0" w:after="0" w:line="240" w:lineRule="auto"/>
            </w:pPr>
          </w:p>
        </w:tc>
      </w:tr>
      <w:tr w:rsidR="00365471" w:rsidRPr="00532C5D" w14:paraId="3DE9F051" w14:textId="77777777" w:rsidTr="00751C9F">
        <w:tc>
          <w:tcPr>
            <w:tcW w:w="0" w:type="auto"/>
          </w:tcPr>
          <w:p w14:paraId="00D213DC" w14:textId="77777777" w:rsidR="00365471" w:rsidRPr="00532C5D" w:rsidRDefault="00365471" w:rsidP="007256A6">
            <w:pPr>
              <w:spacing w:before="0" w:after="0" w:line="240" w:lineRule="auto"/>
            </w:pPr>
          </w:p>
        </w:tc>
        <w:tc>
          <w:tcPr>
            <w:tcW w:w="0" w:type="auto"/>
          </w:tcPr>
          <w:p w14:paraId="1650A2A9" w14:textId="77777777" w:rsidR="00365471" w:rsidRPr="00532C5D" w:rsidRDefault="00365471" w:rsidP="007256A6">
            <w:pPr>
              <w:spacing w:before="0" w:after="0" w:line="240" w:lineRule="auto"/>
            </w:pPr>
          </w:p>
        </w:tc>
        <w:tc>
          <w:tcPr>
            <w:tcW w:w="0" w:type="auto"/>
          </w:tcPr>
          <w:p w14:paraId="2E7CE8AA" w14:textId="77777777" w:rsidR="00365471" w:rsidRPr="00532C5D" w:rsidRDefault="00365471" w:rsidP="007256A6">
            <w:pPr>
              <w:spacing w:before="0" w:after="0" w:line="240" w:lineRule="auto"/>
            </w:pPr>
          </w:p>
        </w:tc>
        <w:tc>
          <w:tcPr>
            <w:tcW w:w="0" w:type="auto"/>
          </w:tcPr>
          <w:p w14:paraId="08F69ABD" w14:textId="77777777" w:rsidR="00365471" w:rsidRPr="00532C5D" w:rsidRDefault="00365471" w:rsidP="007256A6">
            <w:pPr>
              <w:spacing w:before="0" w:after="0" w:line="240" w:lineRule="auto"/>
            </w:pPr>
          </w:p>
        </w:tc>
        <w:tc>
          <w:tcPr>
            <w:tcW w:w="0" w:type="auto"/>
          </w:tcPr>
          <w:p w14:paraId="779AFFBD" w14:textId="77777777" w:rsidR="00365471" w:rsidRPr="00532C5D" w:rsidRDefault="00365471" w:rsidP="007256A6">
            <w:pPr>
              <w:spacing w:before="0" w:after="0" w:line="240" w:lineRule="auto"/>
            </w:pPr>
          </w:p>
        </w:tc>
        <w:tc>
          <w:tcPr>
            <w:tcW w:w="0" w:type="auto"/>
          </w:tcPr>
          <w:p w14:paraId="1051EB43" w14:textId="77777777" w:rsidR="00365471" w:rsidRPr="00532C5D" w:rsidRDefault="00365471" w:rsidP="007256A6">
            <w:pPr>
              <w:spacing w:before="0" w:after="0" w:line="240" w:lineRule="auto"/>
            </w:pPr>
          </w:p>
        </w:tc>
        <w:tc>
          <w:tcPr>
            <w:tcW w:w="0" w:type="auto"/>
          </w:tcPr>
          <w:p w14:paraId="31BB334C" w14:textId="77777777" w:rsidR="00365471" w:rsidRPr="00532C5D" w:rsidRDefault="00365471" w:rsidP="007256A6">
            <w:pPr>
              <w:spacing w:before="0" w:after="0" w:line="240" w:lineRule="auto"/>
            </w:pPr>
          </w:p>
        </w:tc>
        <w:tc>
          <w:tcPr>
            <w:tcW w:w="0" w:type="auto"/>
          </w:tcPr>
          <w:p w14:paraId="75ABA8CC" w14:textId="77777777" w:rsidR="00365471" w:rsidRPr="00532C5D" w:rsidRDefault="00365471" w:rsidP="007256A6">
            <w:pPr>
              <w:spacing w:before="0" w:after="0" w:line="240" w:lineRule="auto"/>
            </w:pPr>
          </w:p>
        </w:tc>
        <w:tc>
          <w:tcPr>
            <w:tcW w:w="0" w:type="auto"/>
          </w:tcPr>
          <w:p w14:paraId="5577912B" w14:textId="77777777" w:rsidR="00365471" w:rsidRPr="00532C5D" w:rsidRDefault="00365471" w:rsidP="007256A6">
            <w:pPr>
              <w:spacing w:before="0" w:after="0" w:line="240" w:lineRule="auto"/>
            </w:pPr>
          </w:p>
        </w:tc>
        <w:tc>
          <w:tcPr>
            <w:tcW w:w="0" w:type="auto"/>
          </w:tcPr>
          <w:p w14:paraId="67091096" w14:textId="77777777" w:rsidR="00365471" w:rsidRPr="00532C5D" w:rsidRDefault="00365471" w:rsidP="007256A6">
            <w:pPr>
              <w:spacing w:before="0" w:after="0" w:line="240" w:lineRule="auto"/>
            </w:pPr>
          </w:p>
        </w:tc>
        <w:tc>
          <w:tcPr>
            <w:tcW w:w="0" w:type="auto"/>
          </w:tcPr>
          <w:p w14:paraId="61CE2EE5" w14:textId="77777777" w:rsidR="00365471" w:rsidRPr="00532C5D" w:rsidRDefault="00365471" w:rsidP="007256A6">
            <w:pPr>
              <w:spacing w:before="0" w:after="0" w:line="240" w:lineRule="auto"/>
            </w:pPr>
          </w:p>
        </w:tc>
      </w:tr>
      <w:tr w:rsidR="00365471" w:rsidRPr="00532C5D" w14:paraId="3888AFCA" w14:textId="77777777" w:rsidTr="00751C9F">
        <w:tc>
          <w:tcPr>
            <w:tcW w:w="0" w:type="auto"/>
          </w:tcPr>
          <w:p w14:paraId="52B52732" w14:textId="77777777" w:rsidR="00365471" w:rsidRPr="00532C5D" w:rsidRDefault="00365471" w:rsidP="007256A6">
            <w:pPr>
              <w:spacing w:before="0" w:after="0" w:line="240" w:lineRule="auto"/>
            </w:pPr>
          </w:p>
        </w:tc>
        <w:tc>
          <w:tcPr>
            <w:tcW w:w="0" w:type="auto"/>
          </w:tcPr>
          <w:p w14:paraId="0AAD85DB" w14:textId="77777777" w:rsidR="00365471" w:rsidRPr="00532C5D" w:rsidRDefault="00365471" w:rsidP="007256A6">
            <w:pPr>
              <w:spacing w:before="0" w:after="0" w:line="240" w:lineRule="auto"/>
            </w:pPr>
          </w:p>
        </w:tc>
        <w:tc>
          <w:tcPr>
            <w:tcW w:w="0" w:type="auto"/>
          </w:tcPr>
          <w:p w14:paraId="3DF4CA1F" w14:textId="77777777" w:rsidR="00365471" w:rsidRPr="00532C5D" w:rsidRDefault="00365471" w:rsidP="007256A6">
            <w:pPr>
              <w:spacing w:before="0" w:after="0" w:line="240" w:lineRule="auto"/>
            </w:pPr>
          </w:p>
        </w:tc>
        <w:tc>
          <w:tcPr>
            <w:tcW w:w="0" w:type="auto"/>
          </w:tcPr>
          <w:p w14:paraId="72FADD80" w14:textId="77777777" w:rsidR="00365471" w:rsidRPr="00532C5D" w:rsidRDefault="00365471" w:rsidP="007256A6">
            <w:pPr>
              <w:spacing w:before="0" w:after="0" w:line="240" w:lineRule="auto"/>
            </w:pPr>
          </w:p>
        </w:tc>
        <w:tc>
          <w:tcPr>
            <w:tcW w:w="0" w:type="auto"/>
          </w:tcPr>
          <w:p w14:paraId="1D107A54" w14:textId="77777777" w:rsidR="00365471" w:rsidRPr="00532C5D" w:rsidRDefault="00365471" w:rsidP="007256A6">
            <w:pPr>
              <w:spacing w:before="0" w:after="0" w:line="240" w:lineRule="auto"/>
            </w:pPr>
          </w:p>
        </w:tc>
        <w:tc>
          <w:tcPr>
            <w:tcW w:w="0" w:type="auto"/>
          </w:tcPr>
          <w:p w14:paraId="1C31A1B0" w14:textId="77777777" w:rsidR="00365471" w:rsidRPr="00532C5D" w:rsidRDefault="00365471" w:rsidP="007256A6">
            <w:pPr>
              <w:spacing w:before="0" w:after="0" w:line="240" w:lineRule="auto"/>
            </w:pPr>
          </w:p>
        </w:tc>
        <w:tc>
          <w:tcPr>
            <w:tcW w:w="0" w:type="auto"/>
          </w:tcPr>
          <w:p w14:paraId="3714A71E" w14:textId="77777777" w:rsidR="00365471" w:rsidRPr="00532C5D" w:rsidRDefault="00365471" w:rsidP="007256A6">
            <w:pPr>
              <w:spacing w:before="0" w:after="0" w:line="240" w:lineRule="auto"/>
            </w:pPr>
          </w:p>
        </w:tc>
        <w:tc>
          <w:tcPr>
            <w:tcW w:w="0" w:type="auto"/>
          </w:tcPr>
          <w:p w14:paraId="2E5BFCFF" w14:textId="77777777" w:rsidR="00365471" w:rsidRPr="00532C5D" w:rsidRDefault="00365471" w:rsidP="007256A6">
            <w:pPr>
              <w:spacing w:before="0" w:after="0" w:line="240" w:lineRule="auto"/>
            </w:pPr>
          </w:p>
        </w:tc>
        <w:tc>
          <w:tcPr>
            <w:tcW w:w="0" w:type="auto"/>
          </w:tcPr>
          <w:p w14:paraId="1A0586F9" w14:textId="77777777" w:rsidR="00365471" w:rsidRPr="00532C5D" w:rsidRDefault="00365471" w:rsidP="007256A6">
            <w:pPr>
              <w:spacing w:before="0" w:after="0" w:line="240" w:lineRule="auto"/>
            </w:pPr>
          </w:p>
        </w:tc>
        <w:tc>
          <w:tcPr>
            <w:tcW w:w="0" w:type="auto"/>
          </w:tcPr>
          <w:p w14:paraId="6117CB1B" w14:textId="77777777" w:rsidR="00365471" w:rsidRPr="00532C5D" w:rsidRDefault="00365471" w:rsidP="007256A6">
            <w:pPr>
              <w:spacing w:before="0" w:after="0" w:line="240" w:lineRule="auto"/>
            </w:pPr>
          </w:p>
        </w:tc>
        <w:tc>
          <w:tcPr>
            <w:tcW w:w="0" w:type="auto"/>
          </w:tcPr>
          <w:p w14:paraId="68D7C40A" w14:textId="77777777" w:rsidR="00365471" w:rsidRPr="00532C5D" w:rsidRDefault="00365471" w:rsidP="007256A6">
            <w:pPr>
              <w:spacing w:before="0" w:after="0" w:line="240" w:lineRule="auto"/>
            </w:pPr>
          </w:p>
        </w:tc>
      </w:tr>
      <w:tr w:rsidR="00365471" w:rsidRPr="00532C5D" w14:paraId="311FCE93" w14:textId="77777777" w:rsidTr="00751C9F">
        <w:tc>
          <w:tcPr>
            <w:tcW w:w="0" w:type="auto"/>
          </w:tcPr>
          <w:p w14:paraId="6ECCB165" w14:textId="77777777" w:rsidR="00365471" w:rsidRPr="00532C5D" w:rsidRDefault="00365471" w:rsidP="007256A6">
            <w:pPr>
              <w:spacing w:before="0" w:after="0" w:line="240" w:lineRule="auto"/>
            </w:pPr>
          </w:p>
        </w:tc>
        <w:tc>
          <w:tcPr>
            <w:tcW w:w="0" w:type="auto"/>
          </w:tcPr>
          <w:p w14:paraId="3DBE67CD" w14:textId="77777777" w:rsidR="00365471" w:rsidRPr="00532C5D" w:rsidRDefault="00365471" w:rsidP="007256A6">
            <w:pPr>
              <w:spacing w:before="0" w:after="0" w:line="240" w:lineRule="auto"/>
            </w:pPr>
          </w:p>
        </w:tc>
        <w:tc>
          <w:tcPr>
            <w:tcW w:w="0" w:type="auto"/>
          </w:tcPr>
          <w:p w14:paraId="4CA103E8" w14:textId="77777777" w:rsidR="00365471" w:rsidRPr="00532C5D" w:rsidRDefault="00365471" w:rsidP="007256A6">
            <w:pPr>
              <w:spacing w:before="0" w:after="0" w:line="240" w:lineRule="auto"/>
            </w:pPr>
          </w:p>
        </w:tc>
        <w:tc>
          <w:tcPr>
            <w:tcW w:w="0" w:type="auto"/>
          </w:tcPr>
          <w:p w14:paraId="581FAC5A" w14:textId="77777777" w:rsidR="00365471" w:rsidRPr="00532C5D" w:rsidRDefault="00365471" w:rsidP="007256A6">
            <w:pPr>
              <w:spacing w:before="0" w:after="0" w:line="240" w:lineRule="auto"/>
            </w:pPr>
          </w:p>
        </w:tc>
        <w:tc>
          <w:tcPr>
            <w:tcW w:w="0" w:type="auto"/>
          </w:tcPr>
          <w:p w14:paraId="5223E710" w14:textId="77777777" w:rsidR="00365471" w:rsidRPr="00532C5D" w:rsidRDefault="00365471" w:rsidP="007256A6">
            <w:pPr>
              <w:spacing w:before="0" w:after="0" w:line="240" w:lineRule="auto"/>
            </w:pPr>
          </w:p>
        </w:tc>
        <w:tc>
          <w:tcPr>
            <w:tcW w:w="0" w:type="auto"/>
          </w:tcPr>
          <w:p w14:paraId="46644002" w14:textId="77777777" w:rsidR="00365471" w:rsidRPr="00532C5D" w:rsidRDefault="00365471" w:rsidP="007256A6">
            <w:pPr>
              <w:spacing w:before="0" w:after="0" w:line="240" w:lineRule="auto"/>
            </w:pPr>
          </w:p>
        </w:tc>
        <w:tc>
          <w:tcPr>
            <w:tcW w:w="0" w:type="auto"/>
          </w:tcPr>
          <w:p w14:paraId="0EF8557C" w14:textId="77777777" w:rsidR="00365471" w:rsidRPr="00532C5D" w:rsidRDefault="00365471" w:rsidP="007256A6">
            <w:pPr>
              <w:spacing w:before="0" w:after="0" w:line="240" w:lineRule="auto"/>
            </w:pPr>
          </w:p>
        </w:tc>
        <w:tc>
          <w:tcPr>
            <w:tcW w:w="0" w:type="auto"/>
          </w:tcPr>
          <w:p w14:paraId="67F437D5" w14:textId="77777777" w:rsidR="00365471" w:rsidRPr="00532C5D" w:rsidRDefault="00365471" w:rsidP="007256A6">
            <w:pPr>
              <w:spacing w:before="0" w:after="0" w:line="240" w:lineRule="auto"/>
            </w:pPr>
          </w:p>
        </w:tc>
        <w:tc>
          <w:tcPr>
            <w:tcW w:w="0" w:type="auto"/>
          </w:tcPr>
          <w:p w14:paraId="1F0ED2A7" w14:textId="77777777" w:rsidR="00365471" w:rsidRPr="00532C5D" w:rsidRDefault="00365471" w:rsidP="007256A6">
            <w:pPr>
              <w:spacing w:before="0" w:after="0" w:line="240" w:lineRule="auto"/>
            </w:pPr>
          </w:p>
        </w:tc>
        <w:tc>
          <w:tcPr>
            <w:tcW w:w="0" w:type="auto"/>
          </w:tcPr>
          <w:p w14:paraId="16B41634" w14:textId="77777777" w:rsidR="00365471" w:rsidRPr="00532C5D" w:rsidRDefault="00365471" w:rsidP="007256A6">
            <w:pPr>
              <w:spacing w:before="0" w:after="0" w:line="240" w:lineRule="auto"/>
            </w:pPr>
          </w:p>
        </w:tc>
        <w:tc>
          <w:tcPr>
            <w:tcW w:w="0" w:type="auto"/>
          </w:tcPr>
          <w:p w14:paraId="15C491F3" w14:textId="77777777" w:rsidR="00365471" w:rsidRPr="00532C5D" w:rsidRDefault="00365471" w:rsidP="007256A6">
            <w:pPr>
              <w:spacing w:before="0" w:after="0" w:line="240" w:lineRule="auto"/>
            </w:pPr>
          </w:p>
        </w:tc>
      </w:tr>
      <w:tr w:rsidR="00365471" w:rsidRPr="00532C5D" w14:paraId="6CB88296" w14:textId="77777777" w:rsidTr="00751C9F">
        <w:tc>
          <w:tcPr>
            <w:tcW w:w="0" w:type="auto"/>
          </w:tcPr>
          <w:p w14:paraId="2C44B931" w14:textId="77777777" w:rsidR="00365471" w:rsidRPr="00532C5D" w:rsidRDefault="00365471" w:rsidP="007256A6">
            <w:pPr>
              <w:spacing w:before="0" w:after="0" w:line="240" w:lineRule="auto"/>
            </w:pPr>
          </w:p>
        </w:tc>
        <w:tc>
          <w:tcPr>
            <w:tcW w:w="0" w:type="auto"/>
          </w:tcPr>
          <w:p w14:paraId="638153D5" w14:textId="77777777" w:rsidR="00365471" w:rsidRPr="00532C5D" w:rsidRDefault="00365471" w:rsidP="007256A6">
            <w:pPr>
              <w:spacing w:before="0" w:after="0" w:line="240" w:lineRule="auto"/>
            </w:pPr>
          </w:p>
        </w:tc>
        <w:tc>
          <w:tcPr>
            <w:tcW w:w="0" w:type="auto"/>
          </w:tcPr>
          <w:p w14:paraId="7379F3B5" w14:textId="77777777" w:rsidR="00365471" w:rsidRPr="00532C5D" w:rsidRDefault="00365471" w:rsidP="007256A6">
            <w:pPr>
              <w:spacing w:before="0" w:after="0" w:line="240" w:lineRule="auto"/>
            </w:pPr>
          </w:p>
        </w:tc>
        <w:tc>
          <w:tcPr>
            <w:tcW w:w="0" w:type="auto"/>
          </w:tcPr>
          <w:p w14:paraId="28876516" w14:textId="77777777" w:rsidR="00365471" w:rsidRPr="00532C5D" w:rsidRDefault="00365471" w:rsidP="007256A6">
            <w:pPr>
              <w:spacing w:before="0" w:after="0" w:line="240" w:lineRule="auto"/>
            </w:pPr>
          </w:p>
        </w:tc>
        <w:tc>
          <w:tcPr>
            <w:tcW w:w="0" w:type="auto"/>
          </w:tcPr>
          <w:p w14:paraId="6D3DBA0E" w14:textId="77777777" w:rsidR="00365471" w:rsidRPr="00532C5D" w:rsidRDefault="00365471" w:rsidP="007256A6">
            <w:pPr>
              <w:spacing w:before="0" w:after="0" w:line="240" w:lineRule="auto"/>
            </w:pPr>
          </w:p>
        </w:tc>
        <w:tc>
          <w:tcPr>
            <w:tcW w:w="0" w:type="auto"/>
          </w:tcPr>
          <w:p w14:paraId="7417ACB6" w14:textId="77777777" w:rsidR="00365471" w:rsidRPr="00532C5D" w:rsidRDefault="00365471" w:rsidP="007256A6">
            <w:pPr>
              <w:spacing w:before="0" w:after="0" w:line="240" w:lineRule="auto"/>
            </w:pPr>
          </w:p>
        </w:tc>
        <w:tc>
          <w:tcPr>
            <w:tcW w:w="0" w:type="auto"/>
          </w:tcPr>
          <w:p w14:paraId="4B49A53F" w14:textId="77777777" w:rsidR="00365471" w:rsidRPr="00532C5D" w:rsidRDefault="00365471" w:rsidP="007256A6">
            <w:pPr>
              <w:spacing w:before="0" w:after="0" w:line="240" w:lineRule="auto"/>
            </w:pPr>
          </w:p>
        </w:tc>
        <w:tc>
          <w:tcPr>
            <w:tcW w:w="0" w:type="auto"/>
          </w:tcPr>
          <w:p w14:paraId="635547B6" w14:textId="77777777" w:rsidR="00365471" w:rsidRPr="00532C5D" w:rsidRDefault="00365471" w:rsidP="007256A6">
            <w:pPr>
              <w:spacing w:before="0" w:after="0" w:line="240" w:lineRule="auto"/>
            </w:pPr>
          </w:p>
        </w:tc>
        <w:tc>
          <w:tcPr>
            <w:tcW w:w="0" w:type="auto"/>
          </w:tcPr>
          <w:p w14:paraId="59AD0B8C" w14:textId="77777777" w:rsidR="00365471" w:rsidRPr="00532C5D" w:rsidRDefault="00365471" w:rsidP="007256A6">
            <w:pPr>
              <w:spacing w:before="0" w:after="0" w:line="240" w:lineRule="auto"/>
            </w:pPr>
          </w:p>
        </w:tc>
        <w:tc>
          <w:tcPr>
            <w:tcW w:w="0" w:type="auto"/>
          </w:tcPr>
          <w:p w14:paraId="5EA0F26B" w14:textId="77777777" w:rsidR="00365471" w:rsidRPr="00532C5D" w:rsidRDefault="00365471" w:rsidP="007256A6">
            <w:pPr>
              <w:spacing w:before="0" w:after="0" w:line="240" w:lineRule="auto"/>
            </w:pPr>
          </w:p>
        </w:tc>
        <w:tc>
          <w:tcPr>
            <w:tcW w:w="0" w:type="auto"/>
          </w:tcPr>
          <w:p w14:paraId="5F80D6AD" w14:textId="77777777" w:rsidR="00365471" w:rsidRPr="00532C5D" w:rsidRDefault="00365471" w:rsidP="007256A6">
            <w:pPr>
              <w:spacing w:before="0" w:after="0" w:line="240" w:lineRule="auto"/>
            </w:pPr>
          </w:p>
        </w:tc>
      </w:tr>
    </w:tbl>
    <w:p w14:paraId="7D76A93A" w14:textId="77777777" w:rsidR="00365471" w:rsidRPr="00532C5D" w:rsidRDefault="00365471" w:rsidP="007256A6">
      <w:pPr>
        <w:spacing w:before="0" w:after="0" w:line="240" w:lineRule="auto"/>
      </w:pPr>
    </w:p>
    <w:p w14:paraId="4C471646" w14:textId="77777777" w:rsidR="00365471" w:rsidRPr="00532C5D" w:rsidRDefault="00365471" w:rsidP="007256A6">
      <w:pPr>
        <w:spacing w:before="0" w:after="0" w:line="240" w:lineRule="auto"/>
      </w:pPr>
      <w:r w:rsidRPr="00532C5D">
        <w:t>Semis ?</w:t>
      </w:r>
    </w:p>
    <w:tbl>
      <w:tblPr>
        <w:tblStyle w:val="Grilledutableau"/>
        <w:tblW w:w="0" w:type="auto"/>
        <w:tblInd w:w="360" w:type="dxa"/>
        <w:tblLook w:val="04A0" w:firstRow="1" w:lastRow="0" w:firstColumn="1" w:lastColumn="0" w:noHBand="0" w:noVBand="1"/>
      </w:tblPr>
      <w:tblGrid>
        <w:gridCol w:w="1003"/>
        <w:gridCol w:w="749"/>
        <w:gridCol w:w="917"/>
        <w:gridCol w:w="680"/>
        <w:gridCol w:w="620"/>
        <w:gridCol w:w="680"/>
        <w:gridCol w:w="620"/>
        <w:gridCol w:w="1336"/>
        <w:gridCol w:w="617"/>
        <w:gridCol w:w="563"/>
        <w:gridCol w:w="617"/>
      </w:tblGrid>
      <w:tr w:rsidR="00365471" w:rsidRPr="00532C5D" w14:paraId="1FBBD32E" w14:textId="77777777" w:rsidTr="00751C9F">
        <w:tc>
          <w:tcPr>
            <w:tcW w:w="0" w:type="auto"/>
            <w:gridSpan w:val="3"/>
          </w:tcPr>
          <w:p w14:paraId="5E2E4D2D" w14:textId="77777777" w:rsidR="00365471" w:rsidRPr="00532C5D" w:rsidRDefault="00365471" w:rsidP="007256A6">
            <w:pPr>
              <w:spacing w:before="0" w:after="0" w:line="240" w:lineRule="auto"/>
            </w:pPr>
            <w:r w:rsidRPr="00532C5D">
              <w:t>Main d’</w:t>
            </w:r>
            <w:proofErr w:type="spellStart"/>
            <w:r w:rsidRPr="00532C5D">
              <w:t>oeuvre</w:t>
            </w:r>
            <w:proofErr w:type="spellEnd"/>
          </w:p>
        </w:tc>
        <w:tc>
          <w:tcPr>
            <w:tcW w:w="2600" w:type="dxa"/>
            <w:gridSpan w:val="4"/>
            <w:tcBorders>
              <w:right w:val="single" w:sz="4" w:space="0" w:color="auto"/>
            </w:tcBorders>
          </w:tcPr>
          <w:p w14:paraId="315397B5" w14:textId="77777777" w:rsidR="00365471" w:rsidRPr="00532C5D" w:rsidRDefault="00365471" w:rsidP="007256A6">
            <w:pPr>
              <w:spacing w:before="0" w:after="0" w:line="240" w:lineRule="auto"/>
            </w:pPr>
            <w:r w:rsidRPr="00532C5D">
              <w:t>Intrants</w:t>
            </w:r>
          </w:p>
        </w:tc>
        <w:tc>
          <w:tcPr>
            <w:tcW w:w="1953" w:type="dxa"/>
            <w:gridSpan w:val="2"/>
            <w:tcBorders>
              <w:left w:val="single" w:sz="4" w:space="0" w:color="auto"/>
              <w:right w:val="single" w:sz="4" w:space="0" w:color="auto"/>
            </w:tcBorders>
          </w:tcPr>
          <w:p w14:paraId="6EEFC4DB" w14:textId="77777777" w:rsidR="00365471" w:rsidRPr="00532C5D" w:rsidRDefault="00365471" w:rsidP="007256A6">
            <w:pPr>
              <w:spacing w:before="0" w:after="0" w:line="240" w:lineRule="auto"/>
            </w:pPr>
            <w:r w:rsidRPr="00532C5D">
              <w:t>Couts du matériel</w:t>
            </w:r>
          </w:p>
        </w:tc>
        <w:tc>
          <w:tcPr>
            <w:tcW w:w="0" w:type="auto"/>
            <w:gridSpan w:val="2"/>
            <w:tcBorders>
              <w:left w:val="single" w:sz="4" w:space="0" w:color="auto"/>
            </w:tcBorders>
          </w:tcPr>
          <w:p w14:paraId="7F5FF80C" w14:textId="77777777" w:rsidR="00365471" w:rsidRPr="00532C5D" w:rsidRDefault="00365471" w:rsidP="007256A6">
            <w:pPr>
              <w:spacing w:before="0" w:after="0" w:line="240" w:lineRule="auto"/>
            </w:pPr>
            <w:r w:rsidRPr="00532C5D">
              <w:t>Autres</w:t>
            </w:r>
          </w:p>
        </w:tc>
      </w:tr>
      <w:tr w:rsidR="00365471" w:rsidRPr="00532C5D" w14:paraId="041CB453" w14:textId="77777777" w:rsidTr="00751C9F">
        <w:trPr>
          <w:trHeight w:val="391"/>
        </w:trPr>
        <w:tc>
          <w:tcPr>
            <w:tcW w:w="0" w:type="auto"/>
          </w:tcPr>
          <w:p w14:paraId="03A15811" w14:textId="77777777" w:rsidR="00365471" w:rsidRPr="00532C5D" w:rsidRDefault="00365471" w:rsidP="007256A6">
            <w:pPr>
              <w:spacing w:before="0" w:after="0" w:line="240" w:lineRule="auto"/>
            </w:pPr>
            <w:r w:rsidRPr="00532C5D">
              <w:t>Nombre</w:t>
            </w:r>
          </w:p>
        </w:tc>
        <w:tc>
          <w:tcPr>
            <w:tcW w:w="0" w:type="auto"/>
          </w:tcPr>
          <w:p w14:paraId="5FBC3B2C" w14:textId="77777777" w:rsidR="00365471" w:rsidRPr="00532C5D" w:rsidRDefault="00365471" w:rsidP="007256A6">
            <w:pPr>
              <w:spacing w:before="0" w:after="0" w:line="240" w:lineRule="auto"/>
            </w:pPr>
            <w:proofErr w:type="gramStart"/>
            <w:r w:rsidRPr="00532C5D">
              <w:t>heure</w:t>
            </w:r>
            <w:proofErr w:type="gramEnd"/>
          </w:p>
        </w:tc>
        <w:tc>
          <w:tcPr>
            <w:tcW w:w="0" w:type="auto"/>
          </w:tcPr>
          <w:p w14:paraId="5336ED43" w14:textId="77777777" w:rsidR="00365471" w:rsidRPr="00532C5D" w:rsidRDefault="00365471" w:rsidP="007256A6">
            <w:pPr>
              <w:spacing w:before="0" w:after="0" w:line="240" w:lineRule="auto"/>
            </w:pPr>
            <w:r w:rsidRPr="00532C5D">
              <w:t xml:space="preserve">Prix </w:t>
            </w:r>
            <w:proofErr w:type="spellStart"/>
            <w:r w:rsidRPr="00532C5D">
              <w:t>Hj</w:t>
            </w:r>
            <w:proofErr w:type="spellEnd"/>
          </w:p>
        </w:tc>
        <w:tc>
          <w:tcPr>
            <w:tcW w:w="0" w:type="auto"/>
            <w:gridSpan w:val="2"/>
          </w:tcPr>
          <w:p w14:paraId="7D38FADA" w14:textId="77777777" w:rsidR="00365471" w:rsidRPr="00532C5D" w:rsidRDefault="00365471" w:rsidP="007256A6">
            <w:pPr>
              <w:spacing w:before="0" w:after="0" w:line="240" w:lineRule="auto"/>
            </w:pPr>
            <w:proofErr w:type="gramStart"/>
            <w:r w:rsidRPr="00532C5D">
              <w:t>semence</w:t>
            </w:r>
            <w:proofErr w:type="gramEnd"/>
          </w:p>
        </w:tc>
        <w:tc>
          <w:tcPr>
            <w:tcW w:w="0" w:type="auto"/>
            <w:gridSpan w:val="2"/>
            <w:tcBorders>
              <w:right w:val="single" w:sz="4" w:space="0" w:color="auto"/>
            </w:tcBorders>
          </w:tcPr>
          <w:p w14:paraId="0DFC8365" w14:textId="77777777" w:rsidR="00365471" w:rsidRPr="00532C5D" w:rsidRDefault="00365471" w:rsidP="007256A6">
            <w:pPr>
              <w:spacing w:before="0" w:after="0" w:line="240" w:lineRule="auto"/>
            </w:pPr>
            <w:r w:rsidRPr="00532C5D">
              <w:t>Autres</w:t>
            </w:r>
          </w:p>
        </w:tc>
        <w:tc>
          <w:tcPr>
            <w:tcW w:w="0" w:type="auto"/>
            <w:tcBorders>
              <w:left w:val="single" w:sz="4" w:space="0" w:color="auto"/>
            </w:tcBorders>
          </w:tcPr>
          <w:p w14:paraId="2B497975" w14:textId="77777777" w:rsidR="00365471" w:rsidRPr="00532C5D" w:rsidRDefault="00365471" w:rsidP="007256A6">
            <w:pPr>
              <w:spacing w:before="0" w:after="0" w:line="240" w:lineRule="auto"/>
            </w:pPr>
            <w:r w:rsidRPr="00532C5D">
              <w:t>Nom et Qté</w:t>
            </w:r>
          </w:p>
        </w:tc>
        <w:tc>
          <w:tcPr>
            <w:tcW w:w="0" w:type="auto"/>
          </w:tcPr>
          <w:p w14:paraId="3CC54716" w14:textId="77777777" w:rsidR="00365471" w:rsidRPr="00532C5D" w:rsidRDefault="00365471" w:rsidP="007256A6">
            <w:pPr>
              <w:spacing w:before="0" w:after="0" w:line="240" w:lineRule="auto"/>
            </w:pPr>
            <w:r w:rsidRPr="00532C5D">
              <w:t xml:space="preserve">Prix </w:t>
            </w:r>
          </w:p>
        </w:tc>
        <w:tc>
          <w:tcPr>
            <w:tcW w:w="0" w:type="auto"/>
          </w:tcPr>
          <w:p w14:paraId="7744D8B4" w14:textId="77777777" w:rsidR="00365471" w:rsidRPr="00532C5D" w:rsidRDefault="00365471" w:rsidP="007256A6">
            <w:pPr>
              <w:spacing w:before="0" w:after="0" w:line="240" w:lineRule="auto"/>
            </w:pPr>
            <w:r w:rsidRPr="00532C5D">
              <w:t>Qté</w:t>
            </w:r>
          </w:p>
        </w:tc>
        <w:tc>
          <w:tcPr>
            <w:tcW w:w="0" w:type="auto"/>
          </w:tcPr>
          <w:p w14:paraId="273A56B2" w14:textId="77777777" w:rsidR="00365471" w:rsidRPr="00532C5D" w:rsidRDefault="00365471" w:rsidP="007256A6">
            <w:pPr>
              <w:spacing w:before="0" w:after="0" w:line="240" w:lineRule="auto"/>
            </w:pPr>
            <w:r w:rsidRPr="00532C5D">
              <w:t>Prix</w:t>
            </w:r>
          </w:p>
        </w:tc>
      </w:tr>
      <w:tr w:rsidR="00365471" w:rsidRPr="00532C5D" w14:paraId="71DA52F7" w14:textId="77777777" w:rsidTr="00751C9F">
        <w:tc>
          <w:tcPr>
            <w:tcW w:w="0" w:type="auto"/>
          </w:tcPr>
          <w:p w14:paraId="5C3E7678" w14:textId="77777777" w:rsidR="00365471" w:rsidRPr="00532C5D" w:rsidRDefault="00365471" w:rsidP="007256A6">
            <w:pPr>
              <w:spacing w:before="0" w:after="0" w:line="240" w:lineRule="auto"/>
            </w:pPr>
          </w:p>
        </w:tc>
        <w:tc>
          <w:tcPr>
            <w:tcW w:w="0" w:type="auto"/>
          </w:tcPr>
          <w:p w14:paraId="6353BAC6" w14:textId="77777777" w:rsidR="00365471" w:rsidRPr="00532C5D" w:rsidRDefault="00365471" w:rsidP="007256A6">
            <w:pPr>
              <w:spacing w:before="0" w:after="0" w:line="240" w:lineRule="auto"/>
              <w:rPr>
                <w:szCs w:val="24"/>
              </w:rPr>
            </w:pPr>
          </w:p>
        </w:tc>
        <w:tc>
          <w:tcPr>
            <w:tcW w:w="0" w:type="auto"/>
          </w:tcPr>
          <w:p w14:paraId="1E312E53" w14:textId="77777777" w:rsidR="00365471" w:rsidRPr="00532C5D" w:rsidRDefault="00365471" w:rsidP="007256A6">
            <w:pPr>
              <w:spacing w:before="0" w:after="0" w:line="240" w:lineRule="auto"/>
            </w:pPr>
          </w:p>
        </w:tc>
        <w:tc>
          <w:tcPr>
            <w:tcW w:w="0" w:type="auto"/>
          </w:tcPr>
          <w:p w14:paraId="5FCAEB4F" w14:textId="77777777" w:rsidR="00365471" w:rsidRPr="00532C5D" w:rsidRDefault="00365471" w:rsidP="007256A6">
            <w:pPr>
              <w:spacing w:before="0" w:after="0" w:line="240" w:lineRule="auto"/>
            </w:pPr>
            <w:r w:rsidRPr="00532C5D">
              <w:t xml:space="preserve">Prix </w:t>
            </w:r>
          </w:p>
        </w:tc>
        <w:tc>
          <w:tcPr>
            <w:tcW w:w="0" w:type="auto"/>
          </w:tcPr>
          <w:p w14:paraId="06B228A5" w14:textId="77777777" w:rsidR="00365471" w:rsidRPr="00532C5D" w:rsidRDefault="00365471" w:rsidP="007256A6">
            <w:pPr>
              <w:spacing w:before="0" w:after="0" w:line="240" w:lineRule="auto"/>
            </w:pPr>
            <w:r w:rsidRPr="00532C5D">
              <w:t>Qté</w:t>
            </w:r>
          </w:p>
        </w:tc>
        <w:tc>
          <w:tcPr>
            <w:tcW w:w="0" w:type="auto"/>
          </w:tcPr>
          <w:p w14:paraId="7BCDE77A" w14:textId="77777777" w:rsidR="00365471" w:rsidRPr="00532C5D" w:rsidRDefault="00365471" w:rsidP="007256A6">
            <w:pPr>
              <w:spacing w:before="0" w:after="0" w:line="240" w:lineRule="auto"/>
            </w:pPr>
            <w:r w:rsidRPr="00532C5D">
              <w:t xml:space="preserve">Prix </w:t>
            </w:r>
          </w:p>
        </w:tc>
        <w:tc>
          <w:tcPr>
            <w:tcW w:w="0" w:type="auto"/>
          </w:tcPr>
          <w:p w14:paraId="25363399" w14:textId="77777777" w:rsidR="00365471" w:rsidRPr="00532C5D" w:rsidRDefault="00365471" w:rsidP="007256A6">
            <w:pPr>
              <w:spacing w:before="0" w:after="0" w:line="240" w:lineRule="auto"/>
            </w:pPr>
            <w:r w:rsidRPr="00532C5D">
              <w:t>Qté</w:t>
            </w:r>
          </w:p>
        </w:tc>
        <w:tc>
          <w:tcPr>
            <w:tcW w:w="0" w:type="auto"/>
          </w:tcPr>
          <w:p w14:paraId="2B664D39" w14:textId="77777777" w:rsidR="00365471" w:rsidRPr="00532C5D" w:rsidRDefault="00365471" w:rsidP="007256A6">
            <w:pPr>
              <w:spacing w:before="0" w:after="0" w:line="240" w:lineRule="auto"/>
            </w:pPr>
          </w:p>
        </w:tc>
        <w:tc>
          <w:tcPr>
            <w:tcW w:w="0" w:type="auto"/>
          </w:tcPr>
          <w:p w14:paraId="0EAD58FB" w14:textId="77777777" w:rsidR="00365471" w:rsidRPr="00532C5D" w:rsidRDefault="00365471" w:rsidP="007256A6">
            <w:pPr>
              <w:spacing w:before="0" w:after="0" w:line="240" w:lineRule="auto"/>
            </w:pPr>
          </w:p>
        </w:tc>
        <w:tc>
          <w:tcPr>
            <w:tcW w:w="0" w:type="auto"/>
          </w:tcPr>
          <w:p w14:paraId="2B3B3D6C" w14:textId="77777777" w:rsidR="00365471" w:rsidRPr="00532C5D" w:rsidRDefault="00365471" w:rsidP="007256A6">
            <w:pPr>
              <w:spacing w:before="0" w:after="0" w:line="240" w:lineRule="auto"/>
            </w:pPr>
          </w:p>
        </w:tc>
        <w:tc>
          <w:tcPr>
            <w:tcW w:w="0" w:type="auto"/>
          </w:tcPr>
          <w:p w14:paraId="1AB02078" w14:textId="77777777" w:rsidR="00365471" w:rsidRPr="00532C5D" w:rsidRDefault="00365471" w:rsidP="007256A6">
            <w:pPr>
              <w:spacing w:before="0" w:after="0" w:line="240" w:lineRule="auto"/>
            </w:pPr>
          </w:p>
        </w:tc>
      </w:tr>
      <w:tr w:rsidR="00365471" w:rsidRPr="00532C5D" w14:paraId="0576E018" w14:textId="77777777" w:rsidTr="00751C9F">
        <w:tc>
          <w:tcPr>
            <w:tcW w:w="0" w:type="auto"/>
          </w:tcPr>
          <w:p w14:paraId="5FADB07C" w14:textId="77777777" w:rsidR="00365471" w:rsidRPr="00532C5D" w:rsidRDefault="00365471" w:rsidP="007256A6">
            <w:pPr>
              <w:spacing w:before="0" w:after="0" w:line="240" w:lineRule="auto"/>
            </w:pPr>
          </w:p>
        </w:tc>
        <w:tc>
          <w:tcPr>
            <w:tcW w:w="0" w:type="auto"/>
          </w:tcPr>
          <w:p w14:paraId="25586E79" w14:textId="77777777" w:rsidR="00365471" w:rsidRPr="00532C5D" w:rsidRDefault="00365471" w:rsidP="007256A6">
            <w:pPr>
              <w:spacing w:before="0" w:after="0" w:line="240" w:lineRule="auto"/>
            </w:pPr>
          </w:p>
        </w:tc>
        <w:tc>
          <w:tcPr>
            <w:tcW w:w="0" w:type="auto"/>
          </w:tcPr>
          <w:p w14:paraId="4C92E13D" w14:textId="77777777" w:rsidR="00365471" w:rsidRPr="00532C5D" w:rsidRDefault="00365471" w:rsidP="007256A6">
            <w:pPr>
              <w:spacing w:before="0" w:after="0" w:line="240" w:lineRule="auto"/>
            </w:pPr>
          </w:p>
        </w:tc>
        <w:tc>
          <w:tcPr>
            <w:tcW w:w="0" w:type="auto"/>
          </w:tcPr>
          <w:p w14:paraId="39D7AD5D" w14:textId="77777777" w:rsidR="00365471" w:rsidRPr="00532C5D" w:rsidRDefault="00365471" w:rsidP="007256A6">
            <w:pPr>
              <w:spacing w:before="0" w:after="0" w:line="240" w:lineRule="auto"/>
            </w:pPr>
          </w:p>
        </w:tc>
        <w:tc>
          <w:tcPr>
            <w:tcW w:w="0" w:type="auto"/>
          </w:tcPr>
          <w:p w14:paraId="22229836" w14:textId="77777777" w:rsidR="00365471" w:rsidRPr="00532C5D" w:rsidRDefault="00365471" w:rsidP="007256A6">
            <w:pPr>
              <w:spacing w:before="0" w:after="0" w:line="240" w:lineRule="auto"/>
            </w:pPr>
          </w:p>
        </w:tc>
        <w:tc>
          <w:tcPr>
            <w:tcW w:w="0" w:type="auto"/>
          </w:tcPr>
          <w:p w14:paraId="243617C6" w14:textId="77777777" w:rsidR="00365471" w:rsidRPr="00532C5D" w:rsidRDefault="00365471" w:rsidP="007256A6">
            <w:pPr>
              <w:spacing w:before="0" w:after="0" w:line="240" w:lineRule="auto"/>
            </w:pPr>
          </w:p>
        </w:tc>
        <w:tc>
          <w:tcPr>
            <w:tcW w:w="0" w:type="auto"/>
          </w:tcPr>
          <w:p w14:paraId="4A3ADDB2" w14:textId="77777777" w:rsidR="00365471" w:rsidRPr="00532C5D" w:rsidRDefault="00365471" w:rsidP="007256A6">
            <w:pPr>
              <w:spacing w:before="0" w:after="0" w:line="240" w:lineRule="auto"/>
            </w:pPr>
          </w:p>
        </w:tc>
        <w:tc>
          <w:tcPr>
            <w:tcW w:w="0" w:type="auto"/>
          </w:tcPr>
          <w:p w14:paraId="4F57DC8A" w14:textId="77777777" w:rsidR="00365471" w:rsidRPr="00532C5D" w:rsidRDefault="00365471" w:rsidP="007256A6">
            <w:pPr>
              <w:spacing w:before="0" w:after="0" w:line="240" w:lineRule="auto"/>
            </w:pPr>
          </w:p>
        </w:tc>
        <w:tc>
          <w:tcPr>
            <w:tcW w:w="0" w:type="auto"/>
          </w:tcPr>
          <w:p w14:paraId="78B48307" w14:textId="77777777" w:rsidR="00365471" w:rsidRPr="00532C5D" w:rsidRDefault="00365471" w:rsidP="007256A6">
            <w:pPr>
              <w:spacing w:before="0" w:after="0" w:line="240" w:lineRule="auto"/>
            </w:pPr>
          </w:p>
        </w:tc>
        <w:tc>
          <w:tcPr>
            <w:tcW w:w="0" w:type="auto"/>
          </w:tcPr>
          <w:p w14:paraId="4013AF22" w14:textId="77777777" w:rsidR="00365471" w:rsidRPr="00532C5D" w:rsidRDefault="00365471" w:rsidP="007256A6">
            <w:pPr>
              <w:spacing w:before="0" w:after="0" w:line="240" w:lineRule="auto"/>
            </w:pPr>
          </w:p>
        </w:tc>
        <w:tc>
          <w:tcPr>
            <w:tcW w:w="0" w:type="auto"/>
          </w:tcPr>
          <w:p w14:paraId="4E32947A" w14:textId="77777777" w:rsidR="00365471" w:rsidRPr="00532C5D" w:rsidRDefault="00365471" w:rsidP="007256A6">
            <w:pPr>
              <w:spacing w:before="0" w:after="0" w:line="240" w:lineRule="auto"/>
            </w:pPr>
          </w:p>
        </w:tc>
      </w:tr>
    </w:tbl>
    <w:p w14:paraId="3C7FAF0B" w14:textId="77777777" w:rsidR="00365471" w:rsidRPr="00532C5D" w:rsidRDefault="00365471" w:rsidP="007256A6">
      <w:pPr>
        <w:spacing w:before="0" w:after="0" w:line="240" w:lineRule="auto"/>
      </w:pPr>
    </w:p>
    <w:p w14:paraId="096B06ED" w14:textId="77777777" w:rsidR="00365471" w:rsidRPr="00532C5D" w:rsidRDefault="00365471" w:rsidP="007256A6">
      <w:pPr>
        <w:spacing w:before="0" w:after="0" w:line="240" w:lineRule="auto"/>
      </w:pPr>
      <w:r w:rsidRPr="00532C5D">
        <w:t xml:space="preserve">Sarclage/ ou </w:t>
      </w:r>
      <w:proofErr w:type="gramStart"/>
      <w:r w:rsidRPr="00532C5D">
        <w:t>entretien  ?</w:t>
      </w:r>
      <w:proofErr w:type="gramEnd"/>
    </w:p>
    <w:tbl>
      <w:tblPr>
        <w:tblStyle w:val="Grilledutableau"/>
        <w:tblW w:w="0" w:type="auto"/>
        <w:tblInd w:w="360" w:type="dxa"/>
        <w:tblLook w:val="04A0" w:firstRow="1" w:lastRow="0" w:firstColumn="1" w:lastColumn="0" w:noHBand="0" w:noVBand="1"/>
      </w:tblPr>
      <w:tblGrid>
        <w:gridCol w:w="1003"/>
        <w:gridCol w:w="749"/>
        <w:gridCol w:w="917"/>
        <w:gridCol w:w="617"/>
        <w:gridCol w:w="563"/>
        <w:gridCol w:w="856"/>
        <w:gridCol w:w="282"/>
        <w:gridCol w:w="282"/>
        <w:gridCol w:w="1336"/>
        <w:gridCol w:w="617"/>
        <w:gridCol w:w="563"/>
        <w:gridCol w:w="617"/>
      </w:tblGrid>
      <w:tr w:rsidR="00365471" w:rsidRPr="00532C5D" w14:paraId="6341FEFF" w14:textId="77777777" w:rsidTr="00751C9F">
        <w:tc>
          <w:tcPr>
            <w:tcW w:w="0" w:type="auto"/>
            <w:gridSpan w:val="3"/>
          </w:tcPr>
          <w:p w14:paraId="69F561F9" w14:textId="77777777" w:rsidR="00365471" w:rsidRPr="00532C5D" w:rsidRDefault="00365471" w:rsidP="007256A6">
            <w:pPr>
              <w:spacing w:before="0" w:after="0" w:line="240" w:lineRule="auto"/>
            </w:pPr>
            <w:r w:rsidRPr="00532C5D">
              <w:lastRenderedPageBreak/>
              <w:t>Main d’</w:t>
            </w:r>
            <w:proofErr w:type="spellStart"/>
            <w:r w:rsidRPr="00532C5D">
              <w:t>oeuvre</w:t>
            </w:r>
            <w:proofErr w:type="spellEnd"/>
          </w:p>
        </w:tc>
        <w:tc>
          <w:tcPr>
            <w:tcW w:w="0" w:type="auto"/>
            <w:gridSpan w:val="4"/>
            <w:tcBorders>
              <w:right w:val="single" w:sz="4" w:space="0" w:color="auto"/>
            </w:tcBorders>
          </w:tcPr>
          <w:p w14:paraId="05BC9049" w14:textId="77777777" w:rsidR="00365471" w:rsidRPr="00532C5D" w:rsidRDefault="00365471" w:rsidP="007256A6">
            <w:pPr>
              <w:spacing w:before="0" w:after="0" w:line="240" w:lineRule="auto"/>
            </w:pPr>
            <w:r w:rsidRPr="00532C5D">
              <w:t>Intrants</w:t>
            </w:r>
          </w:p>
        </w:tc>
        <w:tc>
          <w:tcPr>
            <w:tcW w:w="0" w:type="auto"/>
            <w:gridSpan w:val="3"/>
            <w:tcBorders>
              <w:left w:val="single" w:sz="4" w:space="0" w:color="auto"/>
              <w:right w:val="single" w:sz="4" w:space="0" w:color="auto"/>
            </w:tcBorders>
          </w:tcPr>
          <w:p w14:paraId="2DF7F98B" w14:textId="77777777" w:rsidR="00365471" w:rsidRPr="00532C5D" w:rsidRDefault="00365471" w:rsidP="007256A6">
            <w:pPr>
              <w:spacing w:before="0" w:after="0" w:line="240" w:lineRule="auto"/>
            </w:pPr>
            <w:r w:rsidRPr="00532C5D">
              <w:t>Couts du matériel</w:t>
            </w:r>
          </w:p>
        </w:tc>
        <w:tc>
          <w:tcPr>
            <w:tcW w:w="0" w:type="auto"/>
            <w:gridSpan w:val="2"/>
            <w:tcBorders>
              <w:left w:val="single" w:sz="4" w:space="0" w:color="auto"/>
            </w:tcBorders>
          </w:tcPr>
          <w:p w14:paraId="1D2D05BE" w14:textId="77777777" w:rsidR="00365471" w:rsidRPr="00532C5D" w:rsidRDefault="00365471" w:rsidP="007256A6">
            <w:pPr>
              <w:spacing w:before="0" w:after="0" w:line="240" w:lineRule="auto"/>
            </w:pPr>
            <w:r w:rsidRPr="00532C5D">
              <w:t>Autres</w:t>
            </w:r>
          </w:p>
        </w:tc>
      </w:tr>
      <w:tr w:rsidR="00365471" w:rsidRPr="00532C5D" w14:paraId="15676563" w14:textId="77777777" w:rsidTr="00751C9F">
        <w:trPr>
          <w:trHeight w:val="391"/>
        </w:trPr>
        <w:tc>
          <w:tcPr>
            <w:tcW w:w="0" w:type="auto"/>
          </w:tcPr>
          <w:p w14:paraId="75E06695" w14:textId="77777777" w:rsidR="00365471" w:rsidRPr="00532C5D" w:rsidRDefault="00365471" w:rsidP="007256A6">
            <w:pPr>
              <w:spacing w:before="0" w:after="0" w:line="240" w:lineRule="auto"/>
            </w:pPr>
            <w:r w:rsidRPr="00532C5D">
              <w:t>Nombre</w:t>
            </w:r>
          </w:p>
        </w:tc>
        <w:tc>
          <w:tcPr>
            <w:tcW w:w="0" w:type="auto"/>
          </w:tcPr>
          <w:p w14:paraId="3CCC5C30" w14:textId="77777777" w:rsidR="00365471" w:rsidRPr="00532C5D" w:rsidRDefault="00365471" w:rsidP="007256A6">
            <w:pPr>
              <w:spacing w:before="0" w:after="0" w:line="240" w:lineRule="auto"/>
            </w:pPr>
            <w:proofErr w:type="gramStart"/>
            <w:r w:rsidRPr="00532C5D">
              <w:t>heure</w:t>
            </w:r>
            <w:proofErr w:type="gramEnd"/>
          </w:p>
        </w:tc>
        <w:tc>
          <w:tcPr>
            <w:tcW w:w="0" w:type="auto"/>
          </w:tcPr>
          <w:p w14:paraId="06F9733C" w14:textId="77777777" w:rsidR="00365471" w:rsidRPr="00532C5D" w:rsidRDefault="00365471" w:rsidP="007256A6">
            <w:pPr>
              <w:spacing w:before="0" w:after="0" w:line="240" w:lineRule="auto"/>
            </w:pPr>
            <w:r w:rsidRPr="00532C5D">
              <w:t xml:space="preserve">Prix </w:t>
            </w:r>
            <w:proofErr w:type="spellStart"/>
            <w:r w:rsidRPr="00532C5D">
              <w:t>Hj</w:t>
            </w:r>
            <w:proofErr w:type="spellEnd"/>
          </w:p>
        </w:tc>
        <w:tc>
          <w:tcPr>
            <w:tcW w:w="0" w:type="auto"/>
            <w:gridSpan w:val="2"/>
          </w:tcPr>
          <w:p w14:paraId="2AC67773" w14:textId="77777777" w:rsidR="00365471" w:rsidRPr="00532C5D" w:rsidRDefault="00365471" w:rsidP="007256A6">
            <w:pPr>
              <w:spacing w:before="0" w:after="0" w:line="240" w:lineRule="auto"/>
            </w:pPr>
            <w:proofErr w:type="gramStart"/>
            <w:r w:rsidRPr="00532C5D">
              <w:t>semence</w:t>
            </w:r>
            <w:proofErr w:type="gramEnd"/>
          </w:p>
        </w:tc>
        <w:tc>
          <w:tcPr>
            <w:tcW w:w="0" w:type="auto"/>
            <w:gridSpan w:val="3"/>
            <w:tcBorders>
              <w:right w:val="single" w:sz="4" w:space="0" w:color="auto"/>
            </w:tcBorders>
          </w:tcPr>
          <w:p w14:paraId="1AE14887" w14:textId="77777777" w:rsidR="00365471" w:rsidRPr="00532C5D" w:rsidRDefault="00365471" w:rsidP="007256A6">
            <w:pPr>
              <w:spacing w:before="0" w:after="0" w:line="240" w:lineRule="auto"/>
            </w:pPr>
            <w:r w:rsidRPr="00532C5D">
              <w:t>Autres</w:t>
            </w:r>
          </w:p>
        </w:tc>
        <w:tc>
          <w:tcPr>
            <w:tcW w:w="0" w:type="auto"/>
            <w:tcBorders>
              <w:left w:val="single" w:sz="4" w:space="0" w:color="auto"/>
            </w:tcBorders>
          </w:tcPr>
          <w:p w14:paraId="4FA81D09" w14:textId="77777777" w:rsidR="00365471" w:rsidRPr="00532C5D" w:rsidRDefault="00365471" w:rsidP="007256A6">
            <w:pPr>
              <w:spacing w:before="0" w:after="0" w:line="240" w:lineRule="auto"/>
            </w:pPr>
            <w:r w:rsidRPr="00532C5D">
              <w:t>Nom et Qté</w:t>
            </w:r>
          </w:p>
        </w:tc>
        <w:tc>
          <w:tcPr>
            <w:tcW w:w="0" w:type="auto"/>
          </w:tcPr>
          <w:p w14:paraId="7F6ED2BC" w14:textId="77777777" w:rsidR="00365471" w:rsidRPr="00532C5D" w:rsidRDefault="00365471" w:rsidP="007256A6">
            <w:pPr>
              <w:spacing w:before="0" w:after="0" w:line="240" w:lineRule="auto"/>
            </w:pPr>
            <w:r w:rsidRPr="00532C5D">
              <w:t xml:space="preserve">Prix </w:t>
            </w:r>
          </w:p>
        </w:tc>
        <w:tc>
          <w:tcPr>
            <w:tcW w:w="0" w:type="auto"/>
          </w:tcPr>
          <w:p w14:paraId="599768C9" w14:textId="77777777" w:rsidR="00365471" w:rsidRPr="00532C5D" w:rsidRDefault="00365471" w:rsidP="007256A6">
            <w:pPr>
              <w:spacing w:before="0" w:after="0" w:line="240" w:lineRule="auto"/>
            </w:pPr>
            <w:r w:rsidRPr="00532C5D">
              <w:t>Qté</w:t>
            </w:r>
          </w:p>
        </w:tc>
        <w:tc>
          <w:tcPr>
            <w:tcW w:w="0" w:type="auto"/>
          </w:tcPr>
          <w:p w14:paraId="209BD5D7" w14:textId="77777777" w:rsidR="00365471" w:rsidRPr="00532C5D" w:rsidRDefault="00365471" w:rsidP="007256A6">
            <w:pPr>
              <w:spacing w:before="0" w:after="0" w:line="240" w:lineRule="auto"/>
            </w:pPr>
            <w:r w:rsidRPr="00532C5D">
              <w:t>Prix</w:t>
            </w:r>
          </w:p>
        </w:tc>
      </w:tr>
      <w:tr w:rsidR="00365471" w:rsidRPr="00532C5D" w14:paraId="6E617C16" w14:textId="77777777" w:rsidTr="00751C9F">
        <w:tc>
          <w:tcPr>
            <w:tcW w:w="0" w:type="auto"/>
          </w:tcPr>
          <w:p w14:paraId="3AA936FF" w14:textId="77777777" w:rsidR="00365471" w:rsidRPr="00532C5D" w:rsidRDefault="00365471" w:rsidP="007256A6">
            <w:pPr>
              <w:spacing w:before="0" w:after="0" w:line="240" w:lineRule="auto"/>
            </w:pPr>
          </w:p>
        </w:tc>
        <w:tc>
          <w:tcPr>
            <w:tcW w:w="0" w:type="auto"/>
          </w:tcPr>
          <w:p w14:paraId="08AF98AD" w14:textId="77777777" w:rsidR="00365471" w:rsidRPr="00532C5D" w:rsidRDefault="00365471" w:rsidP="007256A6">
            <w:pPr>
              <w:spacing w:before="0" w:after="0" w:line="240" w:lineRule="auto"/>
              <w:rPr>
                <w:szCs w:val="24"/>
              </w:rPr>
            </w:pPr>
          </w:p>
        </w:tc>
        <w:tc>
          <w:tcPr>
            <w:tcW w:w="0" w:type="auto"/>
          </w:tcPr>
          <w:p w14:paraId="5380D5A0" w14:textId="77777777" w:rsidR="00365471" w:rsidRPr="00532C5D" w:rsidRDefault="00365471" w:rsidP="007256A6">
            <w:pPr>
              <w:spacing w:before="0" w:after="0" w:line="240" w:lineRule="auto"/>
            </w:pPr>
          </w:p>
        </w:tc>
        <w:tc>
          <w:tcPr>
            <w:tcW w:w="0" w:type="auto"/>
          </w:tcPr>
          <w:p w14:paraId="10903E7C" w14:textId="77777777" w:rsidR="00365471" w:rsidRPr="00532C5D" w:rsidRDefault="00365471" w:rsidP="007256A6">
            <w:pPr>
              <w:spacing w:before="0" w:after="0" w:line="240" w:lineRule="auto"/>
            </w:pPr>
            <w:r w:rsidRPr="00532C5D">
              <w:t xml:space="preserve">Prix </w:t>
            </w:r>
          </w:p>
        </w:tc>
        <w:tc>
          <w:tcPr>
            <w:tcW w:w="0" w:type="auto"/>
          </w:tcPr>
          <w:p w14:paraId="08B9C8FB" w14:textId="77777777" w:rsidR="00365471" w:rsidRPr="00532C5D" w:rsidRDefault="00365471" w:rsidP="007256A6">
            <w:pPr>
              <w:spacing w:before="0" w:after="0" w:line="240" w:lineRule="auto"/>
            </w:pPr>
            <w:r w:rsidRPr="00532C5D">
              <w:t>Qté</w:t>
            </w:r>
          </w:p>
        </w:tc>
        <w:tc>
          <w:tcPr>
            <w:tcW w:w="0" w:type="auto"/>
          </w:tcPr>
          <w:p w14:paraId="5A6005EC" w14:textId="77777777" w:rsidR="00365471" w:rsidRPr="00532C5D" w:rsidRDefault="00365471" w:rsidP="007256A6">
            <w:pPr>
              <w:spacing w:before="0" w:after="0" w:line="240" w:lineRule="auto"/>
            </w:pPr>
            <w:r w:rsidRPr="00532C5D">
              <w:t xml:space="preserve">Prix </w:t>
            </w:r>
          </w:p>
        </w:tc>
        <w:tc>
          <w:tcPr>
            <w:tcW w:w="0" w:type="auto"/>
            <w:gridSpan w:val="2"/>
          </w:tcPr>
          <w:p w14:paraId="30D0062D" w14:textId="77777777" w:rsidR="00365471" w:rsidRPr="00532C5D" w:rsidRDefault="00365471" w:rsidP="007256A6">
            <w:pPr>
              <w:spacing w:before="0" w:after="0" w:line="240" w:lineRule="auto"/>
            </w:pPr>
            <w:r w:rsidRPr="00532C5D">
              <w:t>Qté</w:t>
            </w:r>
          </w:p>
        </w:tc>
        <w:tc>
          <w:tcPr>
            <w:tcW w:w="0" w:type="auto"/>
          </w:tcPr>
          <w:p w14:paraId="3789C537" w14:textId="77777777" w:rsidR="00365471" w:rsidRPr="00532C5D" w:rsidRDefault="00365471" w:rsidP="007256A6">
            <w:pPr>
              <w:spacing w:before="0" w:after="0" w:line="240" w:lineRule="auto"/>
            </w:pPr>
          </w:p>
        </w:tc>
        <w:tc>
          <w:tcPr>
            <w:tcW w:w="0" w:type="auto"/>
          </w:tcPr>
          <w:p w14:paraId="3B5F92CB" w14:textId="77777777" w:rsidR="00365471" w:rsidRPr="00532C5D" w:rsidRDefault="00365471" w:rsidP="007256A6">
            <w:pPr>
              <w:spacing w:before="0" w:after="0" w:line="240" w:lineRule="auto"/>
            </w:pPr>
          </w:p>
        </w:tc>
        <w:tc>
          <w:tcPr>
            <w:tcW w:w="0" w:type="auto"/>
          </w:tcPr>
          <w:p w14:paraId="5C8F37FB" w14:textId="77777777" w:rsidR="00365471" w:rsidRPr="00532C5D" w:rsidRDefault="00365471" w:rsidP="007256A6">
            <w:pPr>
              <w:spacing w:before="0" w:after="0" w:line="240" w:lineRule="auto"/>
            </w:pPr>
          </w:p>
        </w:tc>
        <w:tc>
          <w:tcPr>
            <w:tcW w:w="0" w:type="auto"/>
          </w:tcPr>
          <w:p w14:paraId="7D6387E6" w14:textId="77777777" w:rsidR="00365471" w:rsidRPr="00532C5D" w:rsidRDefault="00365471" w:rsidP="007256A6">
            <w:pPr>
              <w:spacing w:before="0" w:after="0" w:line="240" w:lineRule="auto"/>
            </w:pPr>
          </w:p>
        </w:tc>
      </w:tr>
      <w:tr w:rsidR="00365471" w:rsidRPr="00532C5D" w14:paraId="2EC635E8" w14:textId="77777777" w:rsidTr="00751C9F">
        <w:tc>
          <w:tcPr>
            <w:tcW w:w="0" w:type="auto"/>
          </w:tcPr>
          <w:p w14:paraId="2CE249CF" w14:textId="77777777" w:rsidR="00365471" w:rsidRPr="00532C5D" w:rsidRDefault="00365471" w:rsidP="007256A6">
            <w:pPr>
              <w:spacing w:before="0" w:after="0" w:line="240" w:lineRule="auto"/>
            </w:pPr>
          </w:p>
        </w:tc>
        <w:tc>
          <w:tcPr>
            <w:tcW w:w="0" w:type="auto"/>
          </w:tcPr>
          <w:p w14:paraId="003660BF" w14:textId="77777777" w:rsidR="00365471" w:rsidRPr="00532C5D" w:rsidRDefault="00365471" w:rsidP="007256A6">
            <w:pPr>
              <w:spacing w:before="0" w:after="0" w:line="240" w:lineRule="auto"/>
            </w:pPr>
          </w:p>
        </w:tc>
        <w:tc>
          <w:tcPr>
            <w:tcW w:w="0" w:type="auto"/>
          </w:tcPr>
          <w:p w14:paraId="412A2AFF" w14:textId="77777777" w:rsidR="00365471" w:rsidRPr="00532C5D" w:rsidRDefault="00365471" w:rsidP="007256A6">
            <w:pPr>
              <w:spacing w:before="0" w:after="0" w:line="240" w:lineRule="auto"/>
            </w:pPr>
          </w:p>
        </w:tc>
        <w:tc>
          <w:tcPr>
            <w:tcW w:w="0" w:type="auto"/>
          </w:tcPr>
          <w:p w14:paraId="09C0478B" w14:textId="77777777" w:rsidR="00365471" w:rsidRPr="00532C5D" w:rsidRDefault="00365471" w:rsidP="007256A6">
            <w:pPr>
              <w:spacing w:before="0" w:after="0" w:line="240" w:lineRule="auto"/>
            </w:pPr>
          </w:p>
        </w:tc>
        <w:tc>
          <w:tcPr>
            <w:tcW w:w="0" w:type="auto"/>
          </w:tcPr>
          <w:p w14:paraId="30854543" w14:textId="77777777" w:rsidR="00365471" w:rsidRPr="00532C5D" w:rsidRDefault="00365471" w:rsidP="007256A6">
            <w:pPr>
              <w:spacing w:before="0" w:after="0" w:line="240" w:lineRule="auto"/>
            </w:pPr>
          </w:p>
        </w:tc>
        <w:tc>
          <w:tcPr>
            <w:tcW w:w="0" w:type="auto"/>
          </w:tcPr>
          <w:p w14:paraId="03BEE3CD" w14:textId="77777777" w:rsidR="00365471" w:rsidRPr="00532C5D" w:rsidRDefault="00365471" w:rsidP="007256A6">
            <w:pPr>
              <w:spacing w:before="0" w:after="0" w:line="240" w:lineRule="auto"/>
            </w:pPr>
          </w:p>
        </w:tc>
        <w:tc>
          <w:tcPr>
            <w:tcW w:w="0" w:type="auto"/>
            <w:gridSpan w:val="2"/>
          </w:tcPr>
          <w:p w14:paraId="4D35D563" w14:textId="77777777" w:rsidR="00365471" w:rsidRPr="00532C5D" w:rsidRDefault="00365471" w:rsidP="007256A6">
            <w:pPr>
              <w:spacing w:before="0" w:after="0" w:line="240" w:lineRule="auto"/>
            </w:pPr>
          </w:p>
        </w:tc>
        <w:tc>
          <w:tcPr>
            <w:tcW w:w="0" w:type="auto"/>
          </w:tcPr>
          <w:p w14:paraId="25480D5C" w14:textId="77777777" w:rsidR="00365471" w:rsidRPr="00532C5D" w:rsidRDefault="00365471" w:rsidP="007256A6">
            <w:pPr>
              <w:spacing w:before="0" w:after="0" w:line="240" w:lineRule="auto"/>
            </w:pPr>
          </w:p>
        </w:tc>
        <w:tc>
          <w:tcPr>
            <w:tcW w:w="0" w:type="auto"/>
          </w:tcPr>
          <w:p w14:paraId="58354675" w14:textId="77777777" w:rsidR="00365471" w:rsidRPr="00532C5D" w:rsidRDefault="00365471" w:rsidP="007256A6">
            <w:pPr>
              <w:spacing w:before="0" w:after="0" w:line="240" w:lineRule="auto"/>
            </w:pPr>
          </w:p>
        </w:tc>
        <w:tc>
          <w:tcPr>
            <w:tcW w:w="0" w:type="auto"/>
          </w:tcPr>
          <w:p w14:paraId="0EDCCDA6" w14:textId="77777777" w:rsidR="00365471" w:rsidRPr="00532C5D" w:rsidRDefault="00365471" w:rsidP="007256A6">
            <w:pPr>
              <w:spacing w:before="0" w:after="0" w:line="240" w:lineRule="auto"/>
            </w:pPr>
          </w:p>
        </w:tc>
        <w:tc>
          <w:tcPr>
            <w:tcW w:w="0" w:type="auto"/>
          </w:tcPr>
          <w:p w14:paraId="47CA164C" w14:textId="77777777" w:rsidR="00365471" w:rsidRPr="00532C5D" w:rsidRDefault="00365471" w:rsidP="007256A6">
            <w:pPr>
              <w:spacing w:before="0" w:after="0" w:line="240" w:lineRule="auto"/>
            </w:pPr>
          </w:p>
        </w:tc>
      </w:tr>
    </w:tbl>
    <w:p w14:paraId="050EC606" w14:textId="77777777" w:rsidR="00365471" w:rsidRPr="00532C5D" w:rsidRDefault="00365471" w:rsidP="007256A6">
      <w:pPr>
        <w:spacing w:before="0" w:after="0" w:line="240" w:lineRule="auto"/>
      </w:pPr>
    </w:p>
    <w:p w14:paraId="22CF8543" w14:textId="77777777" w:rsidR="00365471" w:rsidRPr="00532C5D" w:rsidRDefault="00365471" w:rsidP="007256A6">
      <w:pPr>
        <w:spacing w:before="0" w:after="0" w:line="240" w:lineRule="auto"/>
      </w:pPr>
      <w:r w:rsidRPr="00532C5D">
        <w:t>Récolte ?</w:t>
      </w:r>
    </w:p>
    <w:tbl>
      <w:tblPr>
        <w:tblStyle w:val="Grilledutableau"/>
        <w:tblW w:w="0" w:type="auto"/>
        <w:tblInd w:w="360" w:type="dxa"/>
        <w:tblLook w:val="04A0" w:firstRow="1" w:lastRow="0" w:firstColumn="1" w:lastColumn="0" w:noHBand="0" w:noVBand="1"/>
      </w:tblPr>
      <w:tblGrid>
        <w:gridCol w:w="222"/>
        <w:gridCol w:w="1003"/>
        <w:gridCol w:w="749"/>
        <w:gridCol w:w="917"/>
        <w:gridCol w:w="1336"/>
        <w:gridCol w:w="617"/>
        <w:gridCol w:w="563"/>
        <w:gridCol w:w="617"/>
        <w:gridCol w:w="563"/>
        <w:gridCol w:w="617"/>
      </w:tblGrid>
      <w:tr w:rsidR="00365471" w:rsidRPr="00532C5D" w14:paraId="2802A295" w14:textId="77777777" w:rsidTr="00751C9F">
        <w:tc>
          <w:tcPr>
            <w:tcW w:w="0" w:type="auto"/>
          </w:tcPr>
          <w:p w14:paraId="0E380DD8" w14:textId="77777777" w:rsidR="00365471" w:rsidRPr="00532C5D" w:rsidRDefault="00365471" w:rsidP="007256A6">
            <w:pPr>
              <w:spacing w:before="0" w:after="0" w:line="240" w:lineRule="auto"/>
            </w:pPr>
          </w:p>
        </w:tc>
        <w:tc>
          <w:tcPr>
            <w:tcW w:w="0" w:type="auto"/>
            <w:gridSpan w:val="3"/>
          </w:tcPr>
          <w:p w14:paraId="1777DB48" w14:textId="77777777" w:rsidR="00365471" w:rsidRPr="00532C5D" w:rsidRDefault="00365471" w:rsidP="007256A6">
            <w:pPr>
              <w:spacing w:before="0" w:after="0" w:line="240" w:lineRule="auto"/>
            </w:pPr>
            <w:r w:rsidRPr="00532C5D">
              <w:t>Main d’œuvre</w:t>
            </w:r>
          </w:p>
        </w:tc>
        <w:tc>
          <w:tcPr>
            <w:tcW w:w="0" w:type="auto"/>
            <w:gridSpan w:val="2"/>
            <w:tcBorders>
              <w:right w:val="single" w:sz="4" w:space="0" w:color="auto"/>
            </w:tcBorders>
          </w:tcPr>
          <w:p w14:paraId="6C241B64" w14:textId="77777777" w:rsidR="00365471" w:rsidRPr="00532C5D" w:rsidRDefault="00365471" w:rsidP="007256A6">
            <w:pPr>
              <w:spacing w:before="0" w:after="0" w:line="240" w:lineRule="auto"/>
            </w:pPr>
            <w:r w:rsidRPr="00532C5D">
              <w:t xml:space="preserve">Couts du matériel </w:t>
            </w:r>
          </w:p>
        </w:tc>
        <w:tc>
          <w:tcPr>
            <w:tcW w:w="0" w:type="auto"/>
            <w:gridSpan w:val="2"/>
            <w:tcBorders>
              <w:left w:val="single" w:sz="4" w:space="0" w:color="auto"/>
              <w:right w:val="single" w:sz="4" w:space="0" w:color="auto"/>
            </w:tcBorders>
          </w:tcPr>
          <w:p w14:paraId="403BBB0C" w14:textId="77777777" w:rsidR="00365471" w:rsidRPr="00532C5D" w:rsidRDefault="00365471" w:rsidP="007256A6">
            <w:pPr>
              <w:spacing w:before="0" w:after="0" w:line="240" w:lineRule="auto"/>
            </w:pPr>
            <w:proofErr w:type="gramStart"/>
            <w:r w:rsidRPr="00532C5D">
              <w:t>transport</w:t>
            </w:r>
            <w:proofErr w:type="gramEnd"/>
          </w:p>
        </w:tc>
        <w:tc>
          <w:tcPr>
            <w:tcW w:w="0" w:type="auto"/>
            <w:gridSpan w:val="2"/>
            <w:tcBorders>
              <w:left w:val="single" w:sz="4" w:space="0" w:color="auto"/>
            </w:tcBorders>
          </w:tcPr>
          <w:p w14:paraId="4E838E9B" w14:textId="77777777" w:rsidR="00365471" w:rsidRPr="00532C5D" w:rsidRDefault="00365471" w:rsidP="007256A6">
            <w:pPr>
              <w:spacing w:before="0" w:after="0" w:line="240" w:lineRule="auto"/>
            </w:pPr>
            <w:r w:rsidRPr="00532C5D">
              <w:t>Autres</w:t>
            </w:r>
          </w:p>
        </w:tc>
      </w:tr>
      <w:tr w:rsidR="00365471" w:rsidRPr="00532C5D" w14:paraId="15071F1D" w14:textId="77777777" w:rsidTr="00751C9F">
        <w:trPr>
          <w:trHeight w:val="391"/>
        </w:trPr>
        <w:tc>
          <w:tcPr>
            <w:tcW w:w="0" w:type="auto"/>
          </w:tcPr>
          <w:p w14:paraId="0823F28B" w14:textId="77777777" w:rsidR="00365471" w:rsidRPr="00532C5D" w:rsidRDefault="00365471" w:rsidP="007256A6">
            <w:pPr>
              <w:spacing w:before="0" w:after="0" w:line="240" w:lineRule="auto"/>
            </w:pPr>
          </w:p>
        </w:tc>
        <w:tc>
          <w:tcPr>
            <w:tcW w:w="0" w:type="auto"/>
          </w:tcPr>
          <w:p w14:paraId="661C6BC0" w14:textId="77777777" w:rsidR="00365471" w:rsidRPr="00532C5D" w:rsidRDefault="00365471" w:rsidP="007256A6">
            <w:pPr>
              <w:spacing w:before="0" w:after="0" w:line="240" w:lineRule="auto"/>
            </w:pPr>
            <w:r w:rsidRPr="00532C5D">
              <w:t>Nombre</w:t>
            </w:r>
          </w:p>
        </w:tc>
        <w:tc>
          <w:tcPr>
            <w:tcW w:w="0" w:type="auto"/>
          </w:tcPr>
          <w:p w14:paraId="6B5E99DC" w14:textId="77777777" w:rsidR="00365471" w:rsidRPr="00532C5D" w:rsidRDefault="00365471" w:rsidP="007256A6">
            <w:pPr>
              <w:spacing w:before="0" w:after="0" w:line="240" w:lineRule="auto"/>
            </w:pPr>
            <w:proofErr w:type="gramStart"/>
            <w:r w:rsidRPr="00532C5D">
              <w:t>heure</w:t>
            </w:r>
            <w:proofErr w:type="gramEnd"/>
          </w:p>
        </w:tc>
        <w:tc>
          <w:tcPr>
            <w:tcW w:w="0" w:type="auto"/>
          </w:tcPr>
          <w:p w14:paraId="27418974" w14:textId="77777777" w:rsidR="00365471" w:rsidRPr="00532C5D" w:rsidRDefault="00365471" w:rsidP="007256A6">
            <w:pPr>
              <w:spacing w:before="0" w:after="0" w:line="240" w:lineRule="auto"/>
            </w:pPr>
            <w:r w:rsidRPr="00532C5D">
              <w:t xml:space="preserve">Prix </w:t>
            </w:r>
            <w:proofErr w:type="spellStart"/>
            <w:r w:rsidRPr="00532C5D">
              <w:t>Hj</w:t>
            </w:r>
            <w:proofErr w:type="spellEnd"/>
          </w:p>
        </w:tc>
        <w:tc>
          <w:tcPr>
            <w:tcW w:w="0" w:type="auto"/>
          </w:tcPr>
          <w:p w14:paraId="1842FCC9" w14:textId="77777777" w:rsidR="00365471" w:rsidRPr="00532C5D" w:rsidRDefault="00365471" w:rsidP="007256A6">
            <w:pPr>
              <w:spacing w:before="0" w:after="0" w:line="240" w:lineRule="auto"/>
            </w:pPr>
            <w:r w:rsidRPr="00532C5D">
              <w:t>Nom et Qté</w:t>
            </w:r>
          </w:p>
        </w:tc>
        <w:tc>
          <w:tcPr>
            <w:tcW w:w="0" w:type="auto"/>
            <w:tcBorders>
              <w:right w:val="single" w:sz="4" w:space="0" w:color="auto"/>
            </w:tcBorders>
          </w:tcPr>
          <w:p w14:paraId="5CE87619" w14:textId="77777777" w:rsidR="00365471" w:rsidRPr="00532C5D" w:rsidRDefault="00365471" w:rsidP="007256A6">
            <w:pPr>
              <w:spacing w:before="0" w:after="0" w:line="240" w:lineRule="auto"/>
            </w:pPr>
            <w:r w:rsidRPr="00532C5D">
              <w:t>Prix</w:t>
            </w:r>
          </w:p>
        </w:tc>
        <w:tc>
          <w:tcPr>
            <w:tcW w:w="0" w:type="auto"/>
            <w:tcBorders>
              <w:left w:val="single" w:sz="4" w:space="0" w:color="auto"/>
            </w:tcBorders>
          </w:tcPr>
          <w:p w14:paraId="5D077712" w14:textId="77777777" w:rsidR="00365471" w:rsidRPr="00532C5D" w:rsidRDefault="00365471" w:rsidP="007256A6">
            <w:pPr>
              <w:spacing w:before="0" w:after="0" w:line="240" w:lineRule="auto"/>
            </w:pPr>
            <w:r w:rsidRPr="00532C5D">
              <w:t>Qté</w:t>
            </w:r>
          </w:p>
        </w:tc>
        <w:tc>
          <w:tcPr>
            <w:tcW w:w="0" w:type="auto"/>
          </w:tcPr>
          <w:p w14:paraId="026FCD27" w14:textId="77777777" w:rsidR="00365471" w:rsidRPr="00532C5D" w:rsidRDefault="00365471" w:rsidP="007256A6">
            <w:pPr>
              <w:spacing w:before="0" w:after="0" w:line="240" w:lineRule="auto"/>
            </w:pPr>
            <w:r w:rsidRPr="00532C5D">
              <w:t xml:space="preserve">Prix </w:t>
            </w:r>
          </w:p>
        </w:tc>
        <w:tc>
          <w:tcPr>
            <w:tcW w:w="0" w:type="auto"/>
          </w:tcPr>
          <w:p w14:paraId="161DFBF4" w14:textId="77777777" w:rsidR="00365471" w:rsidRPr="00532C5D" w:rsidRDefault="00365471" w:rsidP="007256A6">
            <w:pPr>
              <w:spacing w:before="0" w:after="0" w:line="240" w:lineRule="auto"/>
            </w:pPr>
            <w:r w:rsidRPr="00532C5D">
              <w:t>Qté</w:t>
            </w:r>
          </w:p>
        </w:tc>
        <w:tc>
          <w:tcPr>
            <w:tcW w:w="0" w:type="auto"/>
          </w:tcPr>
          <w:p w14:paraId="17578E9F" w14:textId="77777777" w:rsidR="00365471" w:rsidRPr="00532C5D" w:rsidRDefault="00365471" w:rsidP="007256A6">
            <w:pPr>
              <w:spacing w:before="0" w:after="0" w:line="240" w:lineRule="auto"/>
            </w:pPr>
            <w:r w:rsidRPr="00532C5D">
              <w:t>Prix</w:t>
            </w:r>
          </w:p>
        </w:tc>
      </w:tr>
      <w:tr w:rsidR="00365471" w:rsidRPr="00532C5D" w14:paraId="3CB5779E" w14:textId="77777777" w:rsidTr="00751C9F">
        <w:tc>
          <w:tcPr>
            <w:tcW w:w="0" w:type="auto"/>
          </w:tcPr>
          <w:p w14:paraId="4D415B99" w14:textId="77777777" w:rsidR="00365471" w:rsidRPr="00532C5D" w:rsidRDefault="00365471" w:rsidP="007256A6">
            <w:pPr>
              <w:spacing w:before="0" w:after="0" w:line="240" w:lineRule="auto"/>
              <w:rPr>
                <w:szCs w:val="24"/>
              </w:rPr>
            </w:pPr>
          </w:p>
        </w:tc>
        <w:tc>
          <w:tcPr>
            <w:tcW w:w="0" w:type="auto"/>
          </w:tcPr>
          <w:p w14:paraId="5F63E209" w14:textId="77777777" w:rsidR="00365471" w:rsidRPr="00532C5D" w:rsidRDefault="00365471" w:rsidP="007256A6">
            <w:pPr>
              <w:spacing w:before="0" w:after="0" w:line="240" w:lineRule="auto"/>
            </w:pPr>
          </w:p>
        </w:tc>
        <w:tc>
          <w:tcPr>
            <w:tcW w:w="0" w:type="auto"/>
          </w:tcPr>
          <w:p w14:paraId="15E34ADD" w14:textId="77777777" w:rsidR="00365471" w:rsidRPr="00532C5D" w:rsidRDefault="00365471" w:rsidP="007256A6">
            <w:pPr>
              <w:spacing w:before="0" w:after="0" w:line="240" w:lineRule="auto"/>
            </w:pPr>
          </w:p>
        </w:tc>
        <w:tc>
          <w:tcPr>
            <w:tcW w:w="0" w:type="auto"/>
          </w:tcPr>
          <w:p w14:paraId="4BBBC0B9" w14:textId="77777777" w:rsidR="00365471" w:rsidRPr="00532C5D" w:rsidRDefault="00365471" w:rsidP="007256A6">
            <w:pPr>
              <w:spacing w:before="0" w:after="0" w:line="240" w:lineRule="auto"/>
            </w:pPr>
          </w:p>
        </w:tc>
        <w:tc>
          <w:tcPr>
            <w:tcW w:w="0" w:type="auto"/>
          </w:tcPr>
          <w:p w14:paraId="7CDD5B23" w14:textId="77777777" w:rsidR="00365471" w:rsidRPr="00532C5D" w:rsidRDefault="00365471" w:rsidP="007256A6">
            <w:pPr>
              <w:spacing w:before="0" w:after="0" w:line="240" w:lineRule="auto"/>
            </w:pPr>
          </w:p>
        </w:tc>
        <w:tc>
          <w:tcPr>
            <w:tcW w:w="0" w:type="auto"/>
          </w:tcPr>
          <w:p w14:paraId="52FE3710" w14:textId="77777777" w:rsidR="00365471" w:rsidRPr="00532C5D" w:rsidRDefault="00365471" w:rsidP="007256A6">
            <w:pPr>
              <w:spacing w:before="0" w:after="0" w:line="240" w:lineRule="auto"/>
            </w:pPr>
          </w:p>
        </w:tc>
        <w:tc>
          <w:tcPr>
            <w:tcW w:w="0" w:type="auto"/>
          </w:tcPr>
          <w:p w14:paraId="7D9349A2" w14:textId="77777777" w:rsidR="00365471" w:rsidRPr="00532C5D" w:rsidRDefault="00365471" w:rsidP="007256A6">
            <w:pPr>
              <w:spacing w:before="0" w:after="0" w:line="240" w:lineRule="auto"/>
            </w:pPr>
          </w:p>
        </w:tc>
        <w:tc>
          <w:tcPr>
            <w:tcW w:w="0" w:type="auto"/>
          </w:tcPr>
          <w:p w14:paraId="167CD07A" w14:textId="77777777" w:rsidR="00365471" w:rsidRPr="00532C5D" w:rsidRDefault="00365471" w:rsidP="007256A6">
            <w:pPr>
              <w:spacing w:before="0" w:after="0" w:line="240" w:lineRule="auto"/>
            </w:pPr>
          </w:p>
        </w:tc>
        <w:tc>
          <w:tcPr>
            <w:tcW w:w="0" w:type="auto"/>
          </w:tcPr>
          <w:p w14:paraId="4D569F47" w14:textId="77777777" w:rsidR="00365471" w:rsidRPr="00532C5D" w:rsidRDefault="00365471" w:rsidP="007256A6">
            <w:pPr>
              <w:spacing w:before="0" w:after="0" w:line="240" w:lineRule="auto"/>
            </w:pPr>
          </w:p>
        </w:tc>
        <w:tc>
          <w:tcPr>
            <w:tcW w:w="0" w:type="auto"/>
          </w:tcPr>
          <w:p w14:paraId="0F294129" w14:textId="77777777" w:rsidR="00365471" w:rsidRPr="00532C5D" w:rsidRDefault="00365471" w:rsidP="007256A6">
            <w:pPr>
              <w:spacing w:before="0" w:after="0" w:line="240" w:lineRule="auto"/>
            </w:pPr>
          </w:p>
        </w:tc>
      </w:tr>
      <w:tr w:rsidR="00365471" w:rsidRPr="00532C5D" w14:paraId="3E19EEAD" w14:textId="77777777" w:rsidTr="00751C9F">
        <w:tc>
          <w:tcPr>
            <w:tcW w:w="0" w:type="auto"/>
          </w:tcPr>
          <w:p w14:paraId="18BACB4E" w14:textId="77777777" w:rsidR="00365471" w:rsidRPr="00532C5D" w:rsidRDefault="00365471" w:rsidP="007256A6">
            <w:pPr>
              <w:spacing w:before="0" w:after="0" w:line="240" w:lineRule="auto"/>
              <w:rPr>
                <w:szCs w:val="24"/>
              </w:rPr>
            </w:pPr>
          </w:p>
        </w:tc>
        <w:tc>
          <w:tcPr>
            <w:tcW w:w="0" w:type="auto"/>
          </w:tcPr>
          <w:p w14:paraId="5116402F" w14:textId="77777777" w:rsidR="00365471" w:rsidRPr="00532C5D" w:rsidRDefault="00365471" w:rsidP="007256A6">
            <w:pPr>
              <w:spacing w:before="0" w:after="0" w:line="240" w:lineRule="auto"/>
            </w:pPr>
          </w:p>
        </w:tc>
        <w:tc>
          <w:tcPr>
            <w:tcW w:w="0" w:type="auto"/>
          </w:tcPr>
          <w:p w14:paraId="5DA9248A" w14:textId="77777777" w:rsidR="00365471" w:rsidRPr="00532C5D" w:rsidRDefault="00365471" w:rsidP="007256A6">
            <w:pPr>
              <w:spacing w:before="0" w:after="0" w:line="240" w:lineRule="auto"/>
            </w:pPr>
          </w:p>
        </w:tc>
        <w:tc>
          <w:tcPr>
            <w:tcW w:w="0" w:type="auto"/>
          </w:tcPr>
          <w:p w14:paraId="3CEB9754" w14:textId="77777777" w:rsidR="00365471" w:rsidRPr="00532C5D" w:rsidRDefault="00365471" w:rsidP="007256A6">
            <w:pPr>
              <w:spacing w:before="0" w:after="0" w:line="240" w:lineRule="auto"/>
            </w:pPr>
          </w:p>
        </w:tc>
        <w:tc>
          <w:tcPr>
            <w:tcW w:w="0" w:type="auto"/>
          </w:tcPr>
          <w:p w14:paraId="35193926" w14:textId="77777777" w:rsidR="00365471" w:rsidRPr="00532C5D" w:rsidRDefault="00365471" w:rsidP="007256A6">
            <w:pPr>
              <w:spacing w:before="0" w:after="0" w:line="240" w:lineRule="auto"/>
            </w:pPr>
          </w:p>
        </w:tc>
        <w:tc>
          <w:tcPr>
            <w:tcW w:w="0" w:type="auto"/>
          </w:tcPr>
          <w:p w14:paraId="23B23329" w14:textId="77777777" w:rsidR="00365471" w:rsidRPr="00532C5D" w:rsidRDefault="00365471" w:rsidP="007256A6">
            <w:pPr>
              <w:spacing w:before="0" w:after="0" w:line="240" w:lineRule="auto"/>
            </w:pPr>
          </w:p>
        </w:tc>
        <w:tc>
          <w:tcPr>
            <w:tcW w:w="0" w:type="auto"/>
          </w:tcPr>
          <w:p w14:paraId="066162E5" w14:textId="77777777" w:rsidR="00365471" w:rsidRPr="00532C5D" w:rsidRDefault="00365471" w:rsidP="007256A6">
            <w:pPr>
              <w:spacing w:before="0" w:after="0" w:line="240" w:lineRule="auto"/>
            </w:pPr>
          </w:p>
        </w:tc>
        <w:tc>
          <w:tcPr>
            <w:tcW w:w="0" w:type="auto"/>
          </w:tcPr>
          <w:p w14:paraId="611BAB1B" w14:textId="77777777" w:rsidR="00365471" w:rsidRPr="00532C5D" w:rsidRDefault="00365471" w:rsidP="007256A6">
            <w:pPr>
              <w:spacing w:before="0" w:after="0" w:line="240" w:lineRule="auto"/>
            </w:pPr>
          </w:p>
        </w:tc>
        <w:tc>
          <w:tcPr>
            <w:tcW w:w="0" w:type="auto"/>
          </w:tcPr>
          <w:p w14:paraId="7D800252" w14:textId="77777777" w:rsidR="00365471" w:rsidRPr="00532C5D" w:rsidRDefault="00365471" w:rsidP="007256A6">
            <w:pPr>
              <w:spacing w:before="0" w:after="0" w:line="240" w:lineRule="auto"/>
            </w:pPr>
          </w:p>
        </w:tc>
        <w:tc>
          <w:tcPr>
            <w:tcW w:w="0" w:type="auto"/>
          </w:tcPr>
          <w:p w14:paraId="32E609FD" w14:textId="77777777" w:rsidR="00365471" w:rsidRPr="00532C5D" w:rsidRDefault="00365471" w:rsidP="007256A6">
            <w:pPr>
              <w:spacing w:before="0" w:after="0" w:line="240" w:lineRule="auto"/>
            </w:pPr>
          </w:p>
        </w:tc>
      </w:tr>
    </w:tbl>
    <w:p w14:paraId="03E62C6E" w14:textId="77777777" w:rsidR="00365471" w:rsidRPr="00532C5D" w:rsidRDefault="00365471" w:rsidP="007256A6">
      <w:pPr>
        <w:spacing w:before="0" w:after="0" w:line="240" w:lineRule="auto"/>
      </w:pPr>
    </w:p>
    <w:p w14:paraId="304339AD" w14:textId="77777777" w:rsidR="00365471" w:rsidRPr="00532C5D" w:rsidRDefault="00365471" w:rsidP="007256A6">
      <w:pPr>
        <w:spacing w:before="0" w:after="0" w:line="240" w:lineRule="auto"/>
      </w:pPr>
      <w:r w:rsidRPr="00532C5D">
        <w:t xml:space="preserve">Décorticage ? </w:t>
      </w:r>
    </w:p>
    <w:tbl>
      <w:tblPr>
        <w:tblStyle w:val="Grilledutableau"/>
        <w:tblW w:w="0" w:type="auto"/>
        <w:jc w:val="center"/>
        <w:tblLayout w:type="fixed"/>
        <w:tblLook w:val="04A0" w:firstRow="1" w:lastRow="0" w:firstColumn="1" w:lastColumn="0" w:noHBand="0" w:noVBand="1"/>
      </w:tblPr>
      <w:tblGrid>
        <w:gridCol w:w="1133"/>
        <w:gridCol w:w="1469"/>
        <w:gridCol w:w="1934"/>
        <w:gridCol w:w="1134"/>
      </w:tblGrid>
      <w:tr w:rsidR="00365471" w:rsidRPr="00532C5D" w14:paraId="117713EB" w14:textId="77777777" w:rsidTr="00751C9F">
        <w:trPr>
          <w:jc w:val="center"/>
        </w:trPr>
        <w:tc>
          <w:tcPr>
            <w:tcW w:w="1133" w:type="dxa"/>
          </w:tcPr>
          <w:p w14:paraId="1E0860CA" w14:textId="77777777" w:rsidR="00365471" w:rsidRPr="00532C5D" w:rsidRDefault="00365471" w:rsidP="007256A6">
            <w:pPr>
              <w:spacing w:before="0" w:after="0" w:line="240" w:lineRule="auto"/>
            </w:pPr>
          </w:p>
        </w:tc>
        <w:tc>
          <w:tcPr>
            <w:tcW w:w="1469" w:type="dxa"/>
          </w:tcPr>
          <w:p w14:paraId="4275EF0A" w14:textId="77777777" w:rsidR="00365471" w:rsidRPr="00532C5D" w:rsidRDefault="00365471" w:rsidP="007256A6">
            <w:pPr>
              <w:spacing w:before="0" w:after="0" w:line="240" w:lineRule="auto"/>
            </w:pPr>
            <w:r w:rsidRPr="00532C5D">
              <w:t xml:space="preserve">Coût service </w:t>
            </w:r>
          </w:p>
        </w:tc>
        <w:tc>
          <w:tcPr>
            <w:tcW w:w="1934" w:type="dxa"/>
            <w:tcBorders>
              <w:left w:val="single" w:sz="4" w:space="0" w:color="auto"/>
              <w:right w:val="single" w:sz="4" w:space="0" w:color="auto"/>
            </w:tcBorders>
          </w:tcPr>
          <w:p w14:paraId="41601B50" w14:textId="77777777" w:rsidR="00365471" w:rsidRPr="00532C5D" w:rsidRDefault="00365471" w:rsidP="007256A6">
            <w:pPr>
              <w:spacing w:before="0" w:after="0" w:line="240" w:lineRule="auto"/>
            </w:pPr>
            <w:r w:rsidRPr="00532C5D">
              <w:t>Coût transport</w:t>
            </w:r>
          </w:p>
        </w:tc>
        <w:tc>
          <w:tcPr>
            <w:tcW w:w="1134" w:type="dxa"/>
            <w:tcBorders>
              <w:left w:val="single" w:sz="4" w:space="0" w:color="auto"/>
              <w:right w:val="single" w:sz="4" w:space="0" w:color="auto"/>
            </w:tcBorders>
          </w:tcPr>
          <w:p w14:paraId="1F04AD3F" w14:textId="77777777" w:rsidR="00365471" w:rsidRPr="00532C5D" w:rsidRDefault="00365471" w:rsidP="007256A6">
            <w:pPr>
              <w:spacing w:before="0" w:after="0" w:line="240" w:lineRule="auto"/>
            </w:pPr>
            <w:r w:rsidRPr="00532C5D">
              <w:t>Autres</w:t>
            </w:r>
          </w:p>
        </w:tc>
      </w:tr>
      <w:tr w:rsidR="00365471" w:rsidRPr="00532C5D" w14:paraId="5D077AF1" w14:textId="77777777" w:rsidTr="00751C9F">
        <w:trPr>
          <w:jc w:val="center"/>
        </w:trPr>
        <w:tc>
          <w:tcPr>
            <w:tcW w:w="1133" w:type="dxa"/>
          </w:tcPr>
          <w:p w14:paraId="2043E388" w14:textId="77777777" w:rsidR="00365471" w:rsidRPr="00532C5D" w:rsidRDefault="00365471" w:rsidP="007256A6">
            <w:pPr>
              <w:spacing w:before="0" w:after="0" w:line="240" w:lineRule="auto"/>
              <w:rPr>
                <w:szCs w:val="24"/>
              </w:rPr>
            </w:pPr>
          </w:p>
        </w:tc>
        <w:tc>
          <w:tcPr>
            <w:tcW w:w="1469" w:type="dxa"/>
          </w:tcPr>
          <w:p w14:paraId="677CA4FB" w14:textId="77777777" w:rsidR="00365471" w:rsidRPr="00532C5D" w:rsidRDefault="00365471" w:rsidP="007256A6">
            <w:pPr>
              <w:spacing w:before="0" w:after="0" w:line="240" w:lineRule="auto"/>
            </w:pPr>
          </w:p>
        </w:tc>
        <w:tc>
          <w:tcPr>
            <w:tcW w:w="1934" w:type="dxa"/>
          </w:tcPr>
          <w:p w14:paraId="33D22373" w14:textId="77777777" w:rsidR="00365471" w:rsidRPr="00532C5D" w:rsidRDefault="00365471" w:rsidP="007256A6">
            <w:pPr>
              <w:spacing w:before="0" w:after="0" w:line="240" w:lineRule="auto"/>
            </w:pPr>
          </w:p>
        </w:tc>
        <w:tc>
          <w:tcPr>
            <w:tcW w:w="1134" w:type="dxa"/>
            <w:tcBorders>
              <w:right w:val="single" w:sz="4" w:space="0" w:color="auto"/>
            </w:tcBorders>
          </w:tcPr>
          <w:p w14:paraId="1FA6CCB2" w14:textId="77777777" w:rsidR="00365471" w:rsidRPr="00532C5D" w:rsidRDefault="00365471" w:rsidP="007256A6">
            <w:pPr>
              <w:spacing w:before="0" w:after="0" w:line="240" w:lineRule="auto"/>
            </w:pPr>
          </w:p>
        </w:tc>
      </w:tr>
      <w:tr w:rsidR="00365471" w:rsidRPr="00532C5D" w14:paraId="7DFA9C20" w14:textId="77777777" w:rsidTr="00751C9F">
        <w:trPr>
          <w:jc w:val="center"/>
        </w:trPr>
        <w:tc>
          <w:tcPr>
            <w:tcW w:w="1133" w:type="dxa"/>
          </w:tcPr>
          <w:p w14:paraId="030444D3" w14:textId="77777777" w:rsidR="00365471" w:rsidRPr="00532C5D" w:rsidRDefault="00365471" w:rsidP="007256A6">
            <w:pPr>
              <w:spacing w:before="0" w:after="0" w:line="240" w:lineRule="auto"/>
              <w:rPr>
                <w:szCs w:val="24"/>
              </w:rPr>
            </w:pPr>
          </w:p>
        </w:tc>
        <w:tc>
          <w:tcPr>
            <w:tcW w:w="1469" w:type="dxa"/>
          </w:tcPr>
          <w:p w14:paraId="55D0FAE3" w14:textId="77777777" w:rsidR="00365471" w:rsidRPr="00532C5D" w:rsidRDefault="00365471" w:rsidP="007256A6">
            <w:pPr>
              <w:spacing w:before="0" w:after="0" w:line="240" w:lineRule="auto"/>
            </w:pPr>
          </w:p>
        </w:tc>
        <w:tc>
          <w:tcPr>
            <w:tcW w:w="1934" w:type="dxa"/>
          </w:tcPr>
          <w:p w14:paraId="4D35C510" w14:textId="77777777" w:rsidR="00365471" w:rsidRPr="00532C5D" w:rsidRDefault="00365471" w:rsidP="007256A6">
            <w:pPr>
              <w:spacing w:before="0" w:after="0" w:line="240" w:lineRule="auto"/>
            </w:pPr>
          </w:p>
        </w:tc>
        <w:tc>
          <w:tcPr>
            <w:tcW w:w="1134" w:type="dxa"/>
          </w:tcPr>
          <w:p w14:paraId="22D5C531" w14:textId="77777777" w:rsidR="00365471" w:rsidRPr="00532C5D" w:rsidRDefault="00365471" w:rsidP="007256A6">
            <w:pPr>
              <w:spacing w:before="0" w:after="0" w:line="240" w:lineRule="auto"/>
            </w:pPr>
          </w:p>
        </w:tc>
      </w:tr>
      <w:tr w:rsidR="00365471" w:rsidRPr="00532C5D" w14:paraId="379840EC" w14:textId="77777777" w:rsidTr="00751C9F">
        <w:trPr>
          <w:jc w:val="center"/>
        </w:trPr>
        <w:tc>
          <w:tcPr>
            <w:tcW w:w="1133" w:type="dxa"/>
          </w:tcPr>
          <w:p w14:paraId="124461BA" w14:textId="77777777" w:rsidR="00365471" w:rsidRPr="00532C5D" w:rsidRDefault="00365471" w:rsidP="007256A6">
            <w:pPr>
              <w:spacing w:before="0" w:after="0" w:line="240" w:lineRule="auto"/>
              <w:rPr>
                <w:szCs w:val="24"/>
              </w:rPr>
            </w:pPr>
          </w:p>
        </w:tc>
        <w:tc>
          <w:tcPr>
            <w:tcW w:w="1469" w:type="dxa"/>
          </w:tcPr>
          <w:p w14:paraId="6465D7D6" w14:textId="77777777" w:rsidR="00365471" w:rsidRPr="00532C5D" w:rsidRDefault="00365471" w:rsidP="007256A6">
            <w:pPr>
              <w:spacing w:before="0" w:after="0" w:line="240" w:lineRule="auto"/>
            </w:pPr>
          </w:p>
        </w:tc>
        <w:tc>
          <w:tcPr>
            <w:tcW w:w="1934" w:type="dxa"/>
          </w:tcPr>
          <w:p w14:paraId="32162095" w14:textId="77777777" w:rsidR="00365471" w:rsidRPr="00532C5D" w:rsidRDefault="00365471" w:rsidP="007256A6">
            <w:pPr>
              <w:spacing w:before="0" w:after="0" w:line="240" w:lineRule="auto"/>
            </w:pPr>
          </w:p>
        </w:tc>
        <w:tc>
          <w:tcPr>
            <w:tcW w:w="1134" w:type="dxa"/>
          </w:tcPr>
          <w:p w14:paraId="15ECC6ED" w14:textId="77777777" w:rsidR="00365471" w:rsidRPr="00532C5D" w:rsidRDefault="00365471" w:rsidP="007256A6">
            <w:pPr>
              <w:spacing w:before="0" w:after="0" w:line="240" w:lineRule="auto"/>
            </w:pPr>
          </w:p>
        </w:tc>
      </w:tr>
      <w:tr w:rsidR="00365471" w:rsidRPr="00532C5D" w14:paraId="2788F6D1" w14:textId="77777777" w:rsidTr="00751C9F">
        <w:trPr>
          <w:jc w:val="center"/>
        </w:trPr>
        <w:tc>
          <w:tcPr>
            <w:tcW w:w="1133" w:type="dxa"/>
          </w:tcPr>
          <w:p w14:paraId="66FF7ADE" w14:textId="77777777" w:rsidR="00365471" w:rsidRPr="00532C5D" w:rsidRDefault="00365471" w:rsidP="007256A6">
            <w:pPr>
              <w:spacing w:before="0" w:after="0" w:line="240" w:lineRule="auto"/>
              <w:rPr>
                <w:szCs w:val="24"/>
              </w:rPr>
            </w:pPr>
          </w:p>
        </w:tc>
        <w:tc>
          <w:tcPr>
            <w:tcW w:w="1469" w:type="dxa"/>
          </w:tcPr>
          <w:p w14:paraId="72198E62" w14:textId="77777777" w:rsidR="00365471" w:rsidRPr="00532C5D" w:rsidRDefault="00365471" w:rsidP="007256A6">
            <w:pPr>
              <w:spacing w:before="0" w:after="0" w:line="240" w:lineRule="auto"/>
            </w:pPr>
          </w:p>
        </w:tc>
        <w:tc>
          <w:tcPr>
            <w:tcW w:w="1934" w:type="dxa"/>
          </w:tcPr>
          <w:p w14:paraId="5978297B" w14:textId="77777777" w:rsidR="00365471" w:rsidRPr="00532C5D" w:rsidRDefault="00365471" w:rsidP="007256A6">
            <w:pPr>
              <w:spacing w:before="0" w:after="0" w:line="240" w:lineRule="auto"/>
            </w:pPr>
          </w:p>
        </w:tc>
        <w:tc>
          <w:tcPr>
            <w:tcW w:w="1134" w:type="dxa"/>
          </w:tcPr>
          <w:p w14:paraId="71DC3277" w14:textId="77777777" w:rsidR="00365471" w:rsidRPr="00532C5D" w:rsidRDefault="00365471" w:rsidP="007256A6">
            <w:pPr>
              <w:spacing w:before="0" w:after="0" w:line="240" w:lineRule="auto"/>
            </w:pPr>
          </w:p>
        </w:tc>
      </w:tr>
      <w:tr w:rsidR="00365471" w:rsidRPr="00532C5D" w14:paraId="5947E486" w14:textId="77777777" w:rsidTr="00751C9F">
        <w:trPr>
          <w:jc w:val="center"/>
        </w:trPr>
        <w:tc>
          <w:tcPr>
            <w:tcW w:w="1133" w:type="dxa"/>
          </w:tcPr>
          <w:p w14:paraId="4C7185DE" w14:textId="77777777" w:rsidR="00365471" w:rsidRPr="00532C5D" w:rsidRDefault="00365471" w:rsidP="007256A6">
            <w:pPr>
              <w:spacing w:before="0" w:after="0" w:line="240" w:lineRule="auto"/>
              <w:rPr>
                <w:szCs w:val="24"/>
              </w:rPr>
            </w:pPr>
          </w:p>
        </w:tc>
        <w:tc>
          <w:tcPr>
            <w:tcW w:w="1469" w:type="dxa"/>
          </w:tcPr>
          <w:p w14:paraId="3A297C9A" w14:textId="77777777" w:rsidR="00365471" w:rsidRPr="00532C5D" w:rsidRDefault="00365471" w:rsidP="007256A6">
            <w:pPr>
              <w:spacing w:before="0" w:after="0" w:line="240" w:lineRule="auto"/>
            </w:pPr>
          </w:p>
        </w:tc>
        <w:tc>
          <w:tcPr>
            <w:tcW w:w="1934" w:type="dxa"/>
          </w:tcPr>
          <w:p w14:paraId="649DE973" w14:textId="77777777" w:rsidR="00365471" w:rsidRPr="00532C5D" w:rsidRDefault="00365471" w:rsidP="007256A6">
            <w:pPr>
              <w:spacing w:before="0" w:after="0" w:line="240" w:lineRule="auto"/>
            </w:pPr>
          </w:p>
        </w:tc>
        <w:tc>
          <w:tcPr>
            <w:tcW w:w="1134" w:type="dxa"/>
          </w:tcPr>
          <w:p w14:paraId="1911C1E3" w14:textId="77777777" w:rsidR="00365471" w:rsidRPr="00532C5D" w:rsidRDefault="00365471" w:rsidP="007256A6">
            <w:pPr>
              <w:spacing w:before="0" w:after="0" w:line="240" w:lineRule="auto"/>
            </w:pPr>
          </w:p>
        </w:tc>
      </w:tr>
    </w:tbl>
    <w:p w14:paraId="3616D853" w14:textId="77777777" w:rsidR="00365471" w:rsidRPr="00532C5D" w:rsidRDefault="00365471" w:rsidP="007256A6">
      <w:pPr>
        <w:spacing w:before="0" w:after="0" w:line="240" w:lineRule="auto"/>
        <w:rPr>
          <w:b/>
        </w:rPr>
      </w:pPr>
    </w:p>
    <w:p w14:paraId="2575B45B" w14:textId="77777777" w:rsidR="00365471" w:rsidRPr="00532C5D" w:rsidRDefault="00365471" w:rsidP="007256A6">
      <w:pPr>
        <w:spacing w:before="0" w:after="0" w:line="240" w:lineRule="auto"/>
        <w:rPr>
          <w:b/>
          <w:color w:val="000000" w:themeColor="text1"/>
        </w:rPr>
      </w:pPr>
      <w:r w:rsidRPr="00532C5D">
        <w:rPr>
          <w:b/>
          <w:i/>
          <w:color w:val="000000" w:themeColor="text1"/>
          <w:u w:val="single"/>
        </w:rPr>
        <w:t xml:space="preserve">ENVIRONNEMENT EXTERNE </w:t>
      </w:r>
    </w:p>
    <w:p w14:paraId="2F94D67C" w14:textId="77777777" w:rsidR="00365471" w:rsidRPr="00532C5D" w:rsidRDefault="00365471" w:rsidP="007256A6">
      <w:pPr>
        <w:spacing w:before="0" w:after="0" w:line="240" w:lineRule="auto"/>
        <w:rPr>
          <w:b/>
        </w:rPr>
      </w:pPr>
    </w:p>
    <w:p w14:paraId="7BF51B33" w14:textId="77777777" w:rsidR="00365471" w:rsidRPr="00532C5D" w:rsidRDefault="00365471" w:rsidP="007256A6">
      <w:pPr>
        <w:spacing w:before="0" w:after="0" w:line="240" w:lineRule="auto"/>
      </w:pPr>
      <w:r w:rsidRPr="00532C5D">
        <w:t xml:space="preserve">Etes-vous affilié à : </w:t>
      </w:r>
      <w:proofErr w:type="gramStart"/>
      <w:r w:rsidRPr="00532C5D">
        <w:t xml:space="preserve">une  </w:t>
      </w:r>
      <w:r w:rsidRPr="00532C5D">
        <w:rPr>
          <w:color w:val="000000"/>
        </w:rPr>
        <w:t>association</w:t>
      </w:r>
      <w:proofErr w:type="gramEnd"/>
      <w:r w:rsidRPr="00532C5D">
        <w:rPr>
          <w:color w:val="000000"/>
        </w:rPr>
        <w:t xml:space="preserve"> paysanne</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w:t>
      </w:r>
      <w:proofErr w:type="gramStart"/>
      <w:r w:rsidRPr="00532C5D">
        <w:rPr>
          <w:color w:val="000000"/>
        </w:rPr>
        <w:t>un coopérative</w:t>
      </w:r>
      <w:proofErr w:type="gramEnd"/>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rPr>
          <w:color w:val="000000"/>
        </w:rPr>
        <w:t xml:space="preserve">  autre organisation </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052170A9" w14:textId="77777777" w:rsidR="00365471" w:rsidRPr="00532C5D" w:rsidRDefault="00365471" w:rsidP="007256A6">
      <w:pPr>
        <w:spacing w:before="0" w:after="0" w:line="240" w:lineRule="auto"/>
      </w:pPr>
      <w:r w:rsidRPr="00532C5D">
        <w:t>Y a-t-il des structures d’encadrement</w:t>
      </w:r>
    </w:p>
    <w:p w14:paraId="6EEBC40E" w14:textId="77777777" w:rsidR="00365471" w:rsidRPr="00532C5D" w:rsidRDefault="00365471" w:rsidP="007256A6">
      <w:pPr>
        <w:spacing w:before="0" w:after="0" w:line="240" w:lineRule="auto"/>
      </w:pPr>
      <w:r w:rsidRPr="00532C5D">
        <w:fldChar w:fldCharType="begin">
          <w:ffData>
            <w:name w:val="CaseACocher6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 xml:space="preserve">Oui </w:t>
      </w:r>
      <w:r w:rsidRPr="00532C5D">
        <w:tab/>
      </w:r>
      <w:r w:rsidRPr="00532C5D">
        <w:fldChar w:fldCharType="begin">
          <w:ffData>
            <w:name w:val="CaseACocher59"/>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Non</w:t>
      </w:r>
    </w:p>
    <w:p w14:paraId="65CD43EC" w14:textId="77777777" w:rsidR="00365471" w:rsidRPr="00532C5D" w:rsidRDefault="00365471" w:rsidP="007256A6">
      <w:pPr>
        <w:spacing w:before="0" w:after="0" w:line="240" w:lineRule="auto"/>
      </w:pPr>
      <w:r w:rsidRPr="00532C5D">
        <w:t>Si oui lesquels ?</w:t>
      </w:r>
    </w:p>
    <w:p w14:paraId="0EB391E0" w14:textId="470B785C" w:rsidR="00365471" w:rsidRPr="00532C5D" w:rsidRDefault="00000000" w:rsidP="007256A6">
      <w:pPr>
        <w:spacing w:before="0" w:after="0" w:line="240" w:lineRule="auto"/>
      </w:pPr>
      <w:r>
        <w:rPr>
          <w:rFonts w:eastAsia="Times New Roman"/>
        </w:rPr>
        <w:pict w14:anchorId="1B048B1A">
          <v:shape id="_x0000_i1043" type="#_x0000_t75" style="width:430.5pt;height:18pt">
            <v:imagedata r:id="rId133" o:title=""/>
          </v:shape>
        </w:pict>
      </w:r>
    </w:p>
    <w:p w14:paraId="19EFE963" w14:textId="77777777" w:rsidR="00365471" w:rsidRPr="00532C5D" w:rsidRDefault="00365471" w:rsidP="007256A6">
      <w:pPr>
        <w:spacing w:before="0" w:after="0" w:line="240" w:lineRule="auto"/>
      </w:pPr>
      <w:r w:rsidRPr="00532C5D">
        <w:t xml:space="preserve">Avez-vous régulièrement accès à l’information sur le ? Prix du </w:t>
      </w:r>
      <w:proofErr w:type="spellStart"/>
      <w:r w:rsidRPr="00532C5D">
        <w:t>marché</w:t>
      </w:r>
      <w:r w:rsidRPr="00532C5D">
        <w:fldChar w:fldCharType="begin">
          <w:ffData>
            <w:name w:val="CaseACocher20"/>
            <w:enabled/>
            <w:calcOnExit w:val="0"/>
            <w:checkBox>
              <w:sizeAuto/>
              <w:default w:val="0"/>
            </w:checkBox>
          </w:ffData>
        </w:fldChar>
      </w:r>
      <w:bookmarkStart w:id="530" w:name="CaseACocher20"/>
      <w:r w:rsidRPr="00532C5D">
        <w:instrText xml:space="preserve"> FORMCHECKBOX </w:instrText>
      </w:r>
      <w:r w:rsidRPr="00532C5D">
        <w:fldChar w:fldCharType="separate"/>
      </w:r>
      <w:r w:rsidRPr="00532C5D">
        <w:fldChar w:fldCharType="end"/>
      </w:r>
      <w:bookmarkEnd w:id="530"/>
      <w:r w:rsidRPr="00532C5D">
        <w:t>les</w:t>
      </w:r>
      <w:proofErr w:type="spellEnd"/>
      <w:r w:rsidRPr="00532C5D">
        <w:t xml:space="preserve"> nouvelles techniques </w:t>
      </w:r>
      <w:proofErr w:type="spellStart"/>
      <w:r w:rsidRPr="00532C5D">
        <w:t>culturales</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Les</w:t>
      </w:r>
      <w:proofErr w:type="spellEnd"/>
      <w:r w:rsidRPr="00532C5D">
        <w:t xml:space="preserve"> nouvelles variétés</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23D9387C" w14:textId="77777777" w:rsidR="00365471" w:rsidRPr="00532C5D" w:rsidRDefault="00365471" w:rsidP="007256A6">
      <w:pPr>
        <w:spacing w:before="0" w:after="0" w:line="240" w:lineRule="auto"/>
      </w:pPr>
      <w:r w:rsidRPr="00532C5D">
        <w:t xml:space="preserve">Avez-vous accès facile aux : </w:t>
      </w:r>
      <w:proofErr w:type="spellStart"/>
      <w:r w:rsidRPr="00532C5D">
        <w:t>Semences</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Engrais</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Au</w:t>
      </w:r>
      <w:proofErr w:type="spellEnd"/>
      <w:r w:rsidRPr="00532C5D">
        <w:t xml:space="preserve"> marché</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5F58A564" w14:textId="77777777" w:rsidR="00365471" w:rsidRPr="00532C5D" w:rsidRDefault="00365471" w:rsidP="007256A6">
      <w:pPr>
        <w:spacing w:before="0" w:after="0" w:line="240" w:lineRule="auto"/>
      </w:pPr>
      <w:r w:rsidRPr="00532C5D">
        <w:t xml:space="preserve">Avez-vous facilement accès au crédit ? </w:t>
      </w:r>
      <w:proofErr w:type="spellStart"/>
      <w:r w:rsidRPr="00532C5D">
        <w:t>Oui</w:t>
      </w:r>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r w:rsidRPr="00532C5D">
        <w:t>Non</w:t>
      </w:r>
      <w:proofErr w:type="spellEnd"/>
      <w:r w:rsidRPr="00532C5D">
        <w:fldChar w:fldCharType="begin">
          <w:ffData>
            <w:name w:val="CaseACocher20"/>
            <w:enabled/>
            <w:calcOnExit w:val="0"/>
            <w:checkBox>
              <w:sizeAuto/>
              <w:default w:val="0"/>
            </w:checkBox>
          </w:ffData>
        </w:fldChar>
      </w:r>
      <w:r w:rsidRPr="00532C5D">
        <w:instrText xml:space="preserve"> FORMCHECKBOX </w:instrText>
      </w:r>
      <w:r w:rsidRPr="00532C5D">
        <w:fldChar w:fldCharType="separate"/>
      </w:r>
      <w:r w:rsidRPr="00532C5D">
        <w:fldChar w:fldCharType="end"/>
      </w:r>
    </w:p>
    <w:p w14:paraId="66CDDDF1" w14:textId="77777777" w:rsidR="00365471" w:rsidRPr="00532C5D" w:rsidRDefault="00365471" w:rsidP="007256A6">
      <w:pPr>
        <w:spacing w:before="0" w:after="0" w:line="240" w:lineRule="auto"/>
      </w:pPr>
      <w:r w:rsidRPr="00532C5D">
        <w:t xml:space="preserve"> Si non, pourquoi ?................................................................................................................ </w:t>
      </w:r>
    </w:p>
    <w:p w14:paraId="02C866FB" w14:textId="77777777" w:rsidR="00365471" w:rsidRPr="00532C5D" w:rsidRDefault="00365471" w:rsidP="007256A6">
      <w:pPr>
        <w:spacing w:before="0" w:after="0" w:line="240" w:lineRule="auto"/>
      </w:pPr>
      <w:r w:rsidRPr="00532C5D">
        <w:t xml:space="preserve"> Si oui, quelles structures _______________________________</w:t>
      </w:r>
    </w:p>
    <w:p w14:paraId="5D236B65" w14:textId="77777777" w:rsidR="00365471" w:rsidRPr="00532C5D" w:rsidRDefault="00365471" w:rsidP="007256A6">
      <w:pPr>
        <w:spacing w:before="0" w:after="0" w:line="240" w:lineRule="auto"/>
      </w:pPr>
      <w:r w:rsidRPr="00532C5D">
        <w:rPr>
          <w:color w:val="000000"/>
        </w:rPr>
        <w:t>Quel montant ? ______________________________________</w:t>
      </w:r>
    </w:p>
    <w:p w14:paraId="32DBF516" w14:textId="77777777" w:rsidR="00365471" w:rsidRPr="00532C5D" w:rsidRDefault="00365471" w:rsidP="007256A6">
      <w:pPr>
        <w:spacing w:before="0" w:after="0" w:line="240" w:lineRule="auto"/>
      </w:pPr>
      <w:r w:rsidRPr="00532C5D">
        <w:t>Comment Appréciez-vous le prix des matériels et des intrants ?</w:t>
      </w:r>
      <w:r w:rsidRPr="00532C5D">
        <w:fldChar w:fldCharType="begin">
          <w:ffData>
            <w:name w:val="CaseACocher56"/>
            <w:enabled/>
            <w:calcOnExit w:val="0"/>
            <w:checkBox>
              <w:sizeAuto/>
              <w:default w:val="0"/>
            </w:checkBox>
          </w:ffData>
        </w:fldChar>
      </w:r>
      <w:bookmarkStart w:id="531" w:name="CaseACocher56"/>
      <w:r w:rsidRPr="00532C5D">
        <w:instrText xml:space="preserve"> FORMCHECKBOX </w:instrText>
      </w:r>
      <w:r w:rsidRPr="00532C5D">
        <w:fldChar w:fldCharType="separate"/>
      </w:r>
      <w:r w:rsidRPr="00532C5D">
        <w:fldChar w:fldCharType="end"/>
      </w:r>
      <w:bookmarkEnd w:id="531"/>
      <w:r w:rsidRPr="00532C5D">
        <w:t xml:space="preserve">Cher   </w:t>
      </w:r>
      <w:r w:rsidRPr="00532C5D">
        <w:fldChar w:fldCharType="begin">
          <w:ffData>
            <w:name w:val="CaseACocher57"/>
            <w:enabled/>
            <w:calcOnExit w:val="0"/>
            <w:checkBox>
              <w:sizeAuto/>
              <w:default w:val="0"/>
            </w:checkBox>
          </w:ffData>
        </w:fldChar>
      </w:r>
      <w:bookmarkStart w:id="532" w:name="CaseACocher57"/>
      <w:r w:rsidRPr="00532C5D">
        <w:instrText xml:space="preserve"> FORMCHECKBOX </w:instrText>
      </w:r>
      <w:r w:rsidRPr="00532C5D">
        <w:fldChar w:fldCharType="separate"/>
      </w:r>
      <w:r w:rsidRPr="00532C5D">
        <w:fldChar w:fldCharType="end"/>
      </w:r>
      <w:bookmarkEnd w:id="532"/>
      <w:r w:rsidRPr="00532C5D">
        <w:t xml:space="preserve">Moyen      </w:t>
      </w:r>
      <w:r w:rsidRPr="00532C5D">
        <w:fldChar w:fldCharType="begin">
          <w:ffData>
            <w:name w:val="CaseACocher58"/>
            <w:enabled/>
            <w:calcOnExit w:val="0"/>
            <w:checkBox>
              <w:sizeAuto/>
              <w:default w:val="0"/>
            </w:checkBox>
          </w:ffData>
        </w:fldChar>
      </w:r>
      <w:bookmarkStart w:id="533" w:name="CaseACocher58"/>
      <w:r w:rsidRPr="00532C5D">
        <w:instrText xml:space="preserve"> FORMCHECKBOX </w:instrText>
      </w:r>
      <w:r w:rsidRPr="00532C5D">
        <w:fldChar w:fldCharType="separate"/>
      </w:r>
      <w:r w:rsidRPr="00532C5D">
        <w:fldChar w:fldCharType="end"/>
      </w:r>
      <w:bookmarkEnd w:id="533"/>
      <w:r w:rsidRPr="00532C5D">
        <w:t>Bon marché</w:t>
      </w:r>
    </w:p>
    <w:p w14:paraId="3B560CFB" w14:textId="77777777" w:rsidR="00365471" w:rsidRPr="00532C5D" w:rsidRDefault="00365471" w:rsidP="007256A6">
      <w:pPr>
        <w:spacing w:before="0" w:after="0" w:line="240" w:lineRule="auto"/>
      </w:pPr>
      <w:r w:rsidRPr="00532C5D">
        <w:t xml:space="preserve">Est-ce que vous faites la maintenance de vos matériels </w:t>
      </w:r>
      <w:proofErr w:type="gramStart"/>
      <w:r w:rsidRPr="00532C5D">
        <w:t>équipements?</w:t>
      </w:r>
      <w:proofErr w:type="gramEnd"/>
    </w:p>
    <w:p w14:paraId="6F3CD7AA" w14:textId="77777777" w:rsidR="00365471" w:rsidRPr="00532C5D" w:rsidRDefault="00365471" w:rsidP="007256A6">
      <w:pPr>
        <w:spacing w:before="0" w:after="0" w:line="240" w:lineRule="auto"/>
      </w:pPr>
      <w:r w:rsidRPr="00532C5D">
        <w:fldChar w:fldCharType="begin">
          <w:ffData>
            <w:name w:val="CaseACocher61"/>
            <w:enabled/>
            <w:calcOnExit w:val="0"/>
            <w:checkBox>
              <w:sizeAuto/>
              <w:default w:val="0"/>
            </w:checkBox>
          </w:ffData>
        </w:fldChar>
      </w:r>
      <w:bookmarkStart w:id="534" w:name="CaseACocher61"/>
      <w:r w:rsidRPr="00532C5D">
        <w:instrText xml:space="preserve"> FORMCHECKBOX </w:instrText>
      </w:r>
      <w:r w:rsidRPr="00532C5D">
        <w:fldChar w:fldCharType="separate"/>
      </w:r>
      <w:r w:rsidRPr="00532C5D">
        <w:fldChar w:fldCharType="end"/>
      </w:r>
      <w:bookmarkEnd w:id="534"/>
      <w:r w:rsidRPr="00532C5D">
        <w:t xml:space="preserve">Oui </w:t>
      </w:r>
      <w:r w:rsidRPr="00532C5D">
        <w:tab/>
      </w:r>
      <w:r w:rsidRPr="00532C5D">
        <w:fldChar w:fldCharType="begin">
          <w:ffData>
            <w:name w:val="CaseACocher62"/>
            <w:enabled/>
            <w:calcOnExit w:val="0"/>
            <w:checkBox>
              <w:sizeAuto/>
              <w:default w:val="0"/>
            </w:checkBox>
          </w:ffData>
        </w:fldChar>
      </w:r>
      <w:bookmarkStart w:id="535" w:name="CaseACocher62"/>
      <w:r w:rsidRPr="00532C5D">
        <w:instrText xml:space="preserve"> FORMCHECKBOX </w:instrText>
      </w:r>
      <w:r w:rsidRPr="00532C5D">
        <w:fldChar w:fldCharType="separate"/>
      </w:r>
      <w:r w:rsidRPr="00532C5D">
        <w:fldChar w:fldCharType="end"/>
      </w:r>
      <w:bookmarkEnd w:id="535"/>
      <w:r w:rsidRPr="00532C5D">
        <w:t>Non</w:t>
      </w:r>
    </w:p>
    <w:p w14:paraId="0C2A96D6" w14:textId="77777777" w:rsidR="00365471" w:rsidRPr="00532C5D" w:rsidRDefault="00365471" w:rsidP="007256A6">
      <w:pPr>
        <w:spacing w:before="0" w:after="0" w:line="240" w:lineRule="auto"/>
      </w:pPr>
      <w:r w:rsidRPr="00532C5D">
        <w:t>Si oui, qui assure pour vous la maintenance ?</w:t>
      </w:r>
    </w:p>
    <w:p w14:paraId="58E94FCE" w14:textId="77777777" w:rsidR="00365471" w:rsidRPr="00532C5D" w:rsidRDefault="00365471" w:rsidP="007256A6">
      <w:pPr>
        <w:spacing w:before="0" w:after="0" w:line="240" w:lineRule="auto"/>
      </w:pPr>
      <w:r w:rsidRPr="00532C5D">
        <w:fldChar w:fldCharType="begin">
          <w:ffData>
            <w:name w:val="CaseACocher63"/>
            <w:enabled/>
            <w:calcOnExit w:val="0"/>
            <w:checkBox>
              <w:sizeAuto/>
              <w:default w:val="0"/>
            </w:checkBox>
          </w:ffData>
        </w:fldChar>
      </w:r>
      <w:bookmarkStart w:id="536" w:name="CaseACocher63"/>
      <w:r w:rsidRPr="00532C5D">
        <w:instrText xml:space="preserve"> FORMCHECKBOX </w:instrText>
      </w:r>
      <w:r w:rsidRPr="00532C5D">
        <w:fldChar w:fldCharType="separate"/>
      </w:r>
      <w:r w:rsidRPr="00532C5D">
        <w:fldChar w:fldCharType="end"/>
      </w:r>
      <w:bookmarkEnd w:id="536"/>
      <w:r w:rsidRPr="00532C5D">
        <w:t xml:space="preserve">Artisans locaux  </w:t>
      </w:r>
      <w:r w:rsidRPr="00532C5D">
        <w:fldChar w:fldCharType="begin">
          <w:ffData>
            <w:name w:val="CaseACocher64"/>
            <w:enabled/>
            <w:calcOnExit w:val="0"/>
            <w:checkBox>
              <w:sizeAuto/>
              <w:default w:val="0"/>
            </w:checkBox>
          </w:ffData>
        </w:fldChar>
      </w:r>
      <w:bookmarkStart w:id="537" w:name="CaseACocher64"/>
      <w:r w:rsidRPr="00532C5D">
        <w:instrText xml:space="preserve"> FORMCHECKBOX </w:instrText>
      </w:r>
      <w:r w:rsidRPr="00532C5D">
        <w:fldChar w:fldCharType="separate"/>
      </w:r>
      <w:r w:rsidRPr="00532C5D">
        <w:fldChar w:fldCharType="end"/>
      </w:r>
      <w:bookmarkEnd w:id="537"/>
      <w:r w:rsidRPr="00532C5D">
        <w:t xml:space="preserve">Les fournisseurs  </w:t>
      </w:r>
      <w:r w:rsidRPr="00532C5D">
        <w:fldChar w:fldCharType="begin">
          <w:ffData>
            <w:name w:val="CaseACocher65"/>
            <w:enabled/>
            <w:calcOnExit w:val="0"/>
            <w:checkBox>
              <w:sizeAuto/>
              <w:default w:val="0"/>
            </w:checkBox>
          </w:ffData>
        </w:fldChar>
      </w:r>
      <w:bookmarkStart w:id="538" w:name="CaseACocher65"/>
      <w:r w:rsidRPr="00532C5D">
        <w:instrText xml:space="preserve"> FORMCHECKBOX </w:instrText>
      </w:r>
      <w:r w:rsidRPr="00532C5D">
        <w:fldChar w:fldCharType="separate"/>
      </w:r>
      <w:r w:rsidRPr="00532C5D">
        <w:fldChar w:fldCharType="end"/>
      </w:r>
      <w:bookmarkEnd w:id="538"/>
      <w:r w:rsidRPr="00532C5D">
        <w:t>Autres</w:t>
      </w:r>
    </w:p>
    <w:p w14:paraId="09A7774B" w14:textId="77777777" w:rsidR="00365471" w:rsidRPr="00532C5D" w:rsidRDefault="00365471" w:rsidP="007256A6">
      <w:pPr>
        <w:spacing w:before="0" w:after="0" w:line="240" w:lineRule="auto"/>
      </w:pPr>
    </w:p>
    <w:p w14:paraId="78982979" w14:textId="77777777" w:rsidR="00365471" w:rsidRPr="00532C5D" w:rsidRDefault="00365471" w:rsidP="007256A6">
      <w:pPr>
        <w:spacing w:before="0" w:after="0" w:line="240" w:lineRule="auto"/>
        <w:rPr>
          <w:b/>
          <w:color w:val="000000" w:themeColor="text1"/>
        </w:rPr>
      </w:pPr>
      <w:r w:rsidRPr="00532C5D">
        <w:rPr>
          <w:b/>
          <w:i/>
          <w:color w:val="000000" w:themeColor="text1"/>
          <w:u w:val="single"/>
        </w:rPr>
        <w:t>ANALYSE SWOT PRODUCTEURS</w:t>
      </w:r>
    </w:p>
    <w:p w14:paraId="007BEDC3" w14:textId="77777777" w:rsidR="00365471" w:rsidRPr="00532C5D" w:rsidRDefault="00365471" w:rsidP="007256A6">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5"/>
          <w:position w:val="-1"/>
        </w:rPr>
        <w:t>se</w:t>
      </w:r>
      <w:r w:rsidRPr="00532C5D">
        <w:rPr>
          <w:bCs/>
          <w:spacing w:val="-6"/>
          <w:position w:val="-1"/>
        </w:rPr>
        <w:t>l</w:t>
      </w:r>
      <w:r w:rsidRPr="00532C5D">
        <w:rPr>
          <w:bCs/>
          <w:position w:val="-1"/>
        </w:rPr>
        <w:t xml:space="preserve">on </w:t>
      </w:r>
      <w:r w:rsidRPr="00532C5D">
        <w:rPr>
          <w:bCs/>
          <w:spacing w:val="-23"/>
          <w:position w:val="-1"/>
        </w:rPr>
        <w:t>v</w:t>
      </w:r>
      <w:r w:rsidRPr="00532C5D">
        <w:rPr>
          <w:bCs/>
          <w:spacing w:val="-9"/>
          <w:position w:val="-1"/>
        </w:rPr>
        <w:t>o</w:t>
      </w:r>
      <w:r w:rsidRPr="00532C5D">
        <w:rPr>
          <w:bCs/>
          <w:spacing w:val="-4"/>
          <w:position w:val="-1"/>
        </w:rPr>
        <w:t>u</w:t>
      </w:r>
      <w:r w:rsidRPr="00532C5D">
        <w:rPr>
          <w:bCs/>
          <w:position w:val="-1"/>
        </w:rPr>
        <w:t xml:space="preserve">s </w:t>
      </w:r>
      <w:r w:rsidRPr="00532C5D">
        <w:rPr>
          <w:bCs/>
          <w:spacing w:val="-26"/>
          <w:position w:val="-1"/>
        </w:rPr>
        <w:t>v</w:t>
      </w:r>
      <w:r w:rsidRPr="00532C5D">
        <w:rPr>
          <w:bCs/>
          <w:spacing w:val="-6"/>
          <w:position w:val="-1"/>
        </w:rPr>
        <w:t>o</w:t>
      </w:r>
      <w:r w:rsidRPr="00532C5D">
        <w:rPr>
          <w:bCs/>
          <w:position w:val="-1"/>
        </w:rPr>
        <w:t xml:space="preserve">s </w:t>
      </w:r>
      <w:r w:rsidRPr="00532C5D">
        <w:rPr>
          <w:bCs/>
          <w:spacing w:val="-6"/>
          <w:position w:val="-1"/>
        </w:rPr>
        <w:t>fo</w:t>
      </w:r>
      <w:r w:rsidRPr="00532C5D">
        <w:rPr>
          <w:bCs/>
          <w:spacing w:val="3"/>
          <w:position w:val="-1"/>
        </w:rPr>
        <w:t>rc</w:t>
      </w:r>
      <w:r w:rsidRPr="00532C5D">
        <w:rPr>
          <w:bCs/>
          <w:spacing w:val="5"/>
          <w:position w:val="-1"/>
        </w:rPr>
        <w:t>e</w:t>
      </w:r>
      <w:r w:rsidRPr="00532C5D">
        <w:rPr>
          <w:bCs/>
          <w:position w:val="-1"/>
        </w:rPr>
        <w:t xml:space="preserve">s </w:t>
      </w:r>
      <w:r w:rsidRPr="00532C5D">
        <w:rPr>
          <w:bCs/>
          <w:spacing w:val="3"/>
          <w:position w:val="-1"/>
        </w:rPr>
        <w:t>e</w:t>
      </w:r>
      <w:r w:rsidRPr="00532C5D">
        <w:rPr>
          <w:bCs/>
          <w:position w:val="-1"/>
        </w:rPr>
        <w:t xml:space="preserve">n </w:t>
      </w:r>
      <w:r w:rsidRPr="00532C5D">
        <w:rPr>
          <w:bCs/>
          <w:spacing w:val="-6"/>
          <w:position w:val="-1"/>
        </w:rPr>
        <w:t>ta</w:t>
      </w:r>
      <w:r w:rsidRPr="00532C5D">
        <w:rPr>
          <w:bCs/>
          <w:spacing w:val="-4"/>
          <w:position w:val="-1"/>
        </w:rPr>
        <w:t>n</w:t>
      </w:r>
      <w:r w:rsidRPr="00532C5D">
        <w:rPr>
          <w:bCs/>
          <w:position w:val="-1"/>
        </w:rPr>
        <w:t xml:space="preserve">t </w:t>
      </w:r>
      <w:r w:rsidRPr="00532C5D">
        <w:rPr>
          <w:bCs/>
          <w:spacing w:val="-18"/>
          <w:position w:val="-1"/>
        </w:rPr>
        <w:t>q</w:t>
      </w:r>
      <w:r w:rsidRPr="00532C5D">
        <w:rPr>
          <w:bCs/>
          <w:spacing w:val="-4"/>
          <w:position w:val="-1"/>
        </w:rPr>
        <w:t>u</w:t>
      </w:r>
      <w:r w:rsidRPr="00532C5D">
        <w:rPr>
          <w:bCs/>
          <w:position w:val="-1"/>
        </w:rPr>
        <w:t xml:space="preserve">e </w:t>
      </w:r>
      <w:proofErr w:type="gramStart"/>
      <w:r w:rsidRPr="00532C5D">
        <w:rPr>
          <w:bCs/>
          <w:spacing w:val="-20"/>
          <w:w w:val="102"/>
          <w:position w:val="-1"/>
        </w:rPr>
        <w:t>p</w:t>
      </w:r>
      <w:r w:rsidRPr="00532C5D">
        <w:rPr>
          <w:bCs/>
          <w:spacing w:val="5"/>
          <w:w w:val="102"/>
          <w:position w:val="-1"/>
        </w:rPr>
        <w:t>r</w:t>
      </w:r>
      <w:r w:rsidRPr="00532C5D">
        <w:rPr>
          <w:bCs/>
          <w:spacing w:val="-9"/>
          <w:w w:val="102"/>
          <w:position w:val="-1"/>
        </w:rPr>
        <w:t>o</w:t>
      </w:r>
      <w:r w:rsidRPr="00532C5D">
        <w:rPr>
          <w:bCs/>
          <w:spacing w:val="-18"/>
          <w:w w:val="102"/>
          <w:position w:val="-1"/>
        </w:rPr>
        <w:t>d</w:t>
      </w:r>
      <w:r w:rsidRPr="00532C5D">
        <w:rPr>
          <w:bCs/>
          <w:spacing w:val="-4"/>
          <w:w w:val="102"/>
          <w:position w:val="-1"/>
        </w:rPr>
        <w:t>u</w:t>
      </w:r>
      <w:r w:rsidRPr="00532C5D">
        <w:rPr>
          <w:bCs/>
          <w:spacing w:val="3"/>
          <w:w w:val="102"/>
          <w:position w:val="-1"/>
        </w:rPr>
        <w:t>c</w:t>
      </w:r>
      <w:r w:rsidRPr="00532C5D">
        <w:rPr>
          <w:bCs/>
          <w:spacing w:val="-6"/>
          <w:w w:val="102"/>
          <w:position w:val="-1"/>
        </w:rPr>
        <w:t>t</w:t>
      </w:r>
      <w:r w:rsidRPr="00532C5D">
        <w:rPr>
          <w:bCs/>
          <w:spacing w:val="5"/>
          <w:w w:val="102"/>
          <w:position w:val="-1"/>
        </w:rPr>
        <w:t>e</w:t>
      </w:r>
      <w:r w:rsidRPr="00532C5D">
        <w:rPr>
          <w:bCs/>
          <w:spacing w:val="-4"/>
          <w:w w:val="102"/>
          <w:position w:val="-1"/>
        </w:rPr>
        <w:t>u</w:t>
      </w:r>
      <w:r w:rsidRPr="00532C5D">
        <w:rPr>
          <w:bCs/>
          <w:spacing w:val="3"/>
          <w:w w:val="102"/>
          <w:position w:val="-1"/>
        </w:rPr>
        <w:t>r</w:t>
      </w:r>
      <w:r w:rsidRPr="00532C5D">
        <w:rPr>
          <w:bCs/>
          <w:w w:val="102"/>
          <w:position w:val="-1"/>
        </w:rPr>
        <w:t>?</w:t>
      </w:r>
      <w:proofErr w:type="gramEnd"/>
    </w:p>
    <w:p w14:paraId="2D5D0D69" w14:textId="1BA3EFCD" w:rsidR="00365471" w:rsidRPr="00532C5D" w:rsidRDefault="00000000" w:rsidP="007256A6">
      <w:pPr>
        <w:spacing w:before="0" w:after="0" w:line="240" w:lineRule="auto"/>
      </w:pPr>
      <w:r>
        <w:rPr>
          <w:rFonts w:eastAsia="Times New Roman"/>
        </w:rPr>
        <w:pict w14:anchorId="18592A95">
          <v:shape id="_x0000_i1044" type="#_x0000_t75" style="width:430.5pt;height:61.5pt">
            <v:imagedata r:id="rId134" o:title=""/>
          </v:shape>
        </w:pict>
      </w:r>
    </w:p>
    <w:p w14:paraId="65D83821" w14:textId="77777777" w:rsidR="00365471" w:rsidRPr="00532C5D" w:rsidRDefault="00365471" w:rsidP="007256A6">
      <w:pPr>
        <w:spacing w:before="0" w:after="0" w:line="240" w:lineRule="auto"/>
        <w:rPr>
          <w:bCs/>
          <w:spacing w:val="-1"/>
          <w:position w:val="-1"/>
        </w:rPr>
      </w:pPr>
    </w:p>
    <w:p w14:paraId="32EE3E2A" w14:textId="77777777" w:rsidR="00365471" w:rsidRPr="00532C5D" w:rsidRDefault="00365471" w:rsidP="007256A6">
      <w:pPr>
        <w:spacing w:before="0" w:after="0" w:line="240" w:lineRule="auto"/>
        <w:rPr>
          <w:bCs/>
          <w:spacing w:val="-1"/>
          <w:position w:val="-1"/>
        </w:rPr>
      </w:pPr>
      <w:r w:rsidRPr="00532C5D">
        <w:rPr>
          <w:bCs/>
          <w:spacing w:val="-1"/>
          <w:position w:val="-1"/>
        </w:rPr>
        <w:t xml:space="preserve">Quelles sont vos </w:t>
      </w:r>
      <w:proofErr w:type="gramStart"/>
      <w:r w:rsidRPr="00532C5D">
        <w:rPr>
          <w:bCs/>
          <w:spacing w:val="-1"/>
          <w:position w:val="-1"/>
        </w:rPr>
        <w:t>faiblesses?</w:t>
      </w:r>
      <w:proofErr w:type="gramEnd"/>
    </w:p>
    <w:p w14:paraId="78D3B044" w14:textId="0114D829" w:rsidR="00365471" w:rsidRPr="00532C5D" w:rsidRDefault="00000000" w:rsidP="007256A6">
      <w:pPr>
        <w:spacing w:before="0" w:after="0" w:line="240" w:lineRule="auto"/>
      </w:pPr>
      <w:r>
        <w:rPr>
          <w:rFonts w:eastAsia="Times New Roman"/>
        </w:rPr>
        <w:lastRenderedPageBreak/>
        <w:pict w14:anchorId="2FC34A35">
          <v:shape id="_x0000_i1045" type="#_x0000_t75" style="width:430.5pt;height:61.5pt">
            <v:imagedata r:id="rId134" o:title=""/>
          </v:shape>
        </w:pict>
      </w:r>
    </w:p>
    <w:p w14:paraId="6C1E06D4" w14:textId="77777777" w:rsidR="00365471" w:rsidRPr="00532C5D" w:rsidRDefault="00365471" w:rsidP="007256A6">
      <w:pPr>
        <w:spacing w:before="0" w:after="0" w:line="240" w:lineRule="auto"/>
      </w:pPr>
    </w:p>
    <w:p w14:paraId="56F8E308" w14:textId="77777777" w:rsidR="00365471" w:rsidRPr="00532C5D" w:rsidRDefault="00365471" w:rsidP="007256A6">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23"/>
          <w:position w:val="-1"/>
        </w:rPr>
        <w:t>v</w:t>
      </w:r>
      <w:r w:rsidRPr="00532C5D">
        <w:rPr>
          <w:bCs/>
          <w:spacing w:val="-9"/>
          <w:position w:val="-1"/>
        </w:rPr>
        <w:t>o</w:t>
      </w:r>
      <w:r w:rsidRPr="00532C5D">
        <w:rPr>
          <w:bCs/>
          <w:position w:val="-1"/>
        </w:rPr>
        <w:t xml:space="preserve">s </w:t>
      </w:r>
      <w:proofErr w:type="gramStart"/>
      <w:r w:rsidRPr="00532C5D">
        <w:rPr>
          <w:bCs/>
          <w:spacing w:val="-6"/>
          <w:position w:val="-1"/>
        </w:rPr>
        <w:t>o</w:t>
      </w:r>
      <w:r w:rsidRPr="00532C5D">
        <w:rPr>
          <w:bCs/>
          <w:spacing w:val="-20"/>
          <w:position w:val="-1"/>
        </w:rPr>
        <w:t>p</w:t>
      </w:r>
      <w:r w:rsidRPr="00532C5D">
        <w:rPr>
          <w:bCs/>
          <w:spacing w:val="-18"/>
          <w:position w:val="-1"/>
        </w:rPr>
        <w:t>p</w:t>
      </w:r>
      <w:r w:rsidRPr="00532C5D">
        <w:rPr>
          <w:bCs/>
          <w:spacing w:val="-9"/>
          <w:position w:val="-1"/>
        </w:rPr>
        <w:t>o</w:t>
      </w:r>
      <w:r w:rsidRPr="00532C5D">
        <w:rPr>
          <w:bCs/>
          <w:spacing w:val="3"/>
          <w:position w:val="-1"/>
        </w:rPr>
        <w:t>r</w:t>
      </w:r>
      <w:r w:rsidRPr="00532C5D">
        <w:rPr>
          <w:bCs/>
          <w:spacing w:val="-3"/>
          <w:position w:val="-1"/>
        </w:rPr>
        <w:t>t</w:t>
      </w:r>
      <w:r w:rsidRPr="00532C5D">
        <w:rPr>
          <w:bCs/>
          <w:spacing w:val="5"/>
          <w:position w:val="-1"/>
        </w:rPr>
        <w:t>u</w:t>
      </w:r>
      <w:r w:rsidRPr="00532C5D">
        <w:rPr>
          <w:bCs/>
          <w:spacing w:val="-4"/>
          <w:position w:val="-1"/>
        </w:rPr>
        <w:t>ni</w:t>
      </w:r>
      <w:r w:rsidRPr="00532C5D">
        <w:rPr>
          <w:bCs/>
          <w:spacing w:val="-6"/>
          <w:position w:val="-1"/>
        </w:rPr>
        <w:t>t</w:t>
      </w:r>
      <w:r w:rsidRPr="00532C5D">
        <w:rPr>
          <w:bCs/>
          <w:spacing w:val="5"/>
          <w:position w:val="-1"/>
        </w:rPr>
        <w:t>é</w:t>
      </w:r>
      <w:r w:rsidRPr="00532C5D">
        <w:rPr>
          <w:bCs/>
          <w:position w:val="-1"/>
        </w:rPr>
        <w:t>s</w:t>
      </w:r>
      <w:r w:rsidRPr="00532C5D">
        <w:rPr>
          <w:bCs/>
          <w:w w:val="102"/>
          <w:position w:val="-1"/>
        </w:rPr>
        <w:t>?</w:t>
      </w:r>
      <w:proofErr w:type="gramEnd"/>
    </w:p>
    <w:p w14:paraId="252A9907" w14:textId="62C592CF" w:rsidR="00365471" w:rsidRPr="00532C5D" w:rsidRDefault="00000000" w:rsidP="007256A6">
      <w:pPr>
        <w:spacing w:before="0" w:after="0" w:line="240" w:lineRule="auto"/>
      </w:pPr>
      <w:r>
        <w:rPr>
          <w:rFonts w:eastAsia="Times New Roman"/>
        </w:rPr>
        <w:pict w14:anchorId="72028FF1">
          <v:shape id="_x0000_i1046" type="#_x0000_t75" style="width:430.5pt;height:61.5pt">
            <v:imagedata r:id="rId134" o:title=""/>
          </v:shape>
        </w:pict>
      </w:r>
    </w:p>
    <w:p w14:paraId="6E3D6354" w14:textId="77777777" w:rsidR="00365471" w:rsidRPr="00532C5D" w:rsidRDefault="00365471" w:rsidP="007256A6">
      <w:pPr>
        <w:spacing w:before="0" w:after="0" w:line="240" w:lineRule="auto"/>
      </w:pPr>
    </w:p>
    <w:p w14:paraId="441879C9" w14:textId="77777777" w:rsidR="00365471" w:rsidRPr="00532C5D" w:rsidRDefault="00365471" w:rsidP="007256A6">
      <w:pPr>
        <w:spacing w:before="0" w:after="0" w:line="240" w:lineRule="auto"/>
      </w:pPr>
      <w:r w:rsidRPr="00532C5D">
        <w:rPr>
          <w:bCs/>
          <w:spacing w:val="-1"/>
        </w:rPr>
        <w:t>Q</w:t>
      </w:r>
      <w:r w:rsidRPr="00532C5D">
        <w:rPr>
          <w:bCs/>
          <w:spacing w:val="-4"/>
        </w:rPr>
        <w:t>u</w:t>
      </w:r>
      <w:r w:rsidRPr="00532C5D">
        <w:rPr>
          <w:bCs/>
          <w:spacing w:val="3"/>
        </w:rPr>
        <w:t>e</w:t>
      </w:r>
      <w:r w:rsidRPr="00532C5D">
        <w:rPr>
          <w:bCs/>
          <w:spacing w:val="8"/>
        </w:rPr>
        <w:t>l</w:t>
      </w:r>
      <w:r w:rsidRPr="00532C5D">
        <w:rPr>
          <w:bCs/>
          <w:spacing w:val="5"/>
        </w:rPr>
        <w:t>l</w:t>
      </w:r>
      <w:r w:rsidRPr="00532C5D">
        <w:rPr>
          <w:bCs/>
          <w:spacing w:val="3"/>
        </w:rPr>
        <w:t>e</w:t>
      </w:r>
      <w:r w:rsidRPr="00532C5D">
        <w:rPr>
          <w:bCs/>
        </w:rPr>
        <w:t xml:space="preserve">s </w:t>
      </w:r>
      <w:r w:rsidRPr="00532C5D">
        <w:rPr>
          <w:bCs/>
          <w:w w:val="102"/>
        </w:rPr>
        <w:t>s</w:t>
      </w:r>
      <w:r w:rsidRPr="00532C5D">
        <w:rPr>
          <w:bCs/>
          <w:spacing w:val="-34"/>
        </w:rPr>
        <w:t>o</w:t>
      </w:r>
      <w:r w:rsidRPr="00532C5D">
        <w:rPr>
          <w:bCs/>
          <w:spacing w:val="-9"/>
        </w:rPr>
        <w:t>n</w:t>
      </w:r>
      <w:r w:rsidRPr="00532C5D">
        <w:rPr>
          <w:bCs/>
          <w:spacing w:val="-4"/>
        </w:rPr>
        <w:t xml:space="preserve">t </w:t>
      </w:r>
      <w:r w:rsidRPr="00532C5D">
        <w:rPr>
          <w:bCs/>
          <w:spacing w:val="5"/>
        </w:rPr>
        <w:t>le</w:t>
      </w:r>
      <w:r w:rsidRPr="00532C5D">
        <w:rPr>
          <w:bCs/>
        </w:rPr>
        <w:t xml:space="preserve">s </w:t>
      </w:r>
      <w:r w:rsidRPr="00532C5D">
        <w:rPr>
          <w:bCs/>
          <w:spacing w:val="-12"/>
        </w:rPr>
        <w:t>m</w:t>
      </w:r>
      <w:r w:rsidRPr="00532C5D">
        <w:rPr>
          <w:bCs/>
          <w:spacing w:val="3"/>
        </w:rPr>
        <w:t>e</w:t>
      </w:r>
      <w:r w:rsidRPr="00532C5D">
        <w:rPr>
          <w:bCs/>
          <w:spacing w:val="-4"/>
        </w:rPr>
        <w:t>n</w:t>
      </w:r>
      <w:r w:rsidRPr="00532C5D">
        <w:rPr>
          <w:bCs/>
          <w:spacing w:val="-9"/>
        </w:rPr>
        <w:t>a</w:t>
      </w:r>
      <w:r w:rsidRPr="00532C5D">
        <w:rPr>
          <w:bCs/>
          <w:spacing w:val="-4"/>
        </w:rPr>
        <w:t>c</w:t>
      </w:r>
      <w:r w:rsidRPr="00532C5D">
        <w:rPr>
          <w:bCs/>
          <w:spacing w:val="5"/>
        </w:rPr>
        <w:t>e</w:t>
      </w:r>
      <w:r w:rsidRPr="00532C5D">
        <w:rPr>
          <w:bCs/>
          <w:spacing w:val="3"/>
        </w:rPr>
        <w:t xml:space="preserve">s </w:t>
      </w:r>
      <w:r w:rsidRPr="00532C5D">
        <w:rPr>
          <w:bCs/>
          <w:spacing w:val="-18"/>
        </w:rPr>
        <w:t>q</w:t>
      </w:r>
      <w:r w:rsidRPr="00532C5D">
        <w:rPr>
          <w:bCs/>
          <w:spacing w:val="-4"/>
        </w:rPr>
        <w:t>u</w:t>
      </w:r>
      <w:r w:rsidRPr="00532C5D">
        <w:rPr>
          <w:bCs/>
        </w:rPr>
        <w:t xml:space="preserve">i </w:t>
      </w:r>
      <w:r w:rsidRPr="00532C5D">
        <w:rPr>
          <w:bCs/>
          <w:spacing w:val="-23"/>
        </w:rPr>
        <w:t>v</w:t>
      </w:r>
      <w:r w:rsidRPr="00532C5D">
        <w:rPr>
          <w:bCs/>
          <w:spacing w:val="-6"/>
        </w:rPr>
        <w:t>o</w:t>
      </w:r>
      <w:r w:rsidRPr="00532C5D">
        <w:rPr>
          <w:bCs/>
          <w:spacing w:val="-4"/>
        </w:rPr>
        <w:t>u</w:t>
      </w:r>
      <w:r w:rsidRPr="00532C5D">
        <w:rPr>
          <w:bCs/>
        </w:rPr>
        <w:t xml:space="preserve">s </w:t>
      </w:r>
      <w:proofErr w:type="gramStart"/>
      <w:r w:rsidRPr="00532C5D">
        <w:rPr>
          <w:bCs/>
          <w:spacing w:val="8"/>
          <w:w w:val="102"/>
        </w:rPr>
        <w:t>g</w:t>
      </w:r>
      <w:r w:rsidRPr="00532C5D">
        <w:rPr>
          <w:bCs/>
          <w:spacing w:val="-4"/>
          <w:w w:val="102"/>
        </w:rPr>
        <w:t>u</w:t>
      </w:r>
      <w:r w:rsidRPr="00532C5D">
        <w:rPr>
          <w:bCs/>
          <w:spacing w:val="3"/>
          <w:w w:val="102"/>
        </w:rPr>
        <w:t>e</w:t>
      </w:r>
      <w:r w:rsidRPr="00532C5D">
        <w:rPr>
          <w:bCs/>
          <w:spacing w:val="-6"/>
          <w:w w:val="102"/>
        </w:rPr>
        <w:t>t</w:t>
      </w:r>
      <w:r w:rsidRPr="00532C5D">
        <w:rPr>
          <w:bCs/>
          <w:spacing w:val="-3"/>
          <w:w w:val="102"/>
        </w:rPr>
        <w:t>t</w:t>
      </w:r>
      <w:r w:rsidRPr="00532C5D">
        <w:rPr>
          <w:bCs/>
          <w:spacing w:val="3"/>
          <w:w w:val="102"/>
        </w:rPr>
        <w:t>e</w:t>
      </w:r>
      <w:r w:rsidRPr="00532C5D">
        <w:rPr>
          <w:bCs/>
          <w:spacing w:val="-4"/>
          <w:w w:val="102"/>
        </w:rPr>
        <w:t>n</w:t>
      </w:r>
      <w:r w:rsidRPr="00532C5D">
        <w:rPr>
          <w:bCs/>
          <w:spacing w:val="-6"/>
          <w:w w:val="102"/>
        </w:rPr>
        <w:t>t</w:t>
      </w:r>
      <w:r w:rsidRPr="00532C5D">
        <w:rPr>
          <w:bCs/>
          <w:w w:val="102"/>
        </w:rPr>
        <w:t>?</w:t>
      </w:r>
      <w:proofErr w:type="gramEnd"/>
    </w:p>
    <w:p w14:paraId="7A04FFFD" w14:textId="1216ADAE" w:rsidR="00365471" w:rsidRPr="00532C5D" w:rsidRDefault="00000000" w:rsidP="007256A6">
      <w:pPr>
        <w:spacing w:before="0" w:after="0" w:line="240" w:lineRule="auto"/>
        <w:rPr>
          <w:b/>
        </w:rPr>
      </w:pPr>
      <w:r>
        <w:rPr>
          <w:rFonts w:eastAsia="Times New Roman"/>
        </w:rPr>
        <w:pict w14:anchorId="675915B2">
          <v:shape id="_x0000_i1047" type="#_x0000_t75" style="width:430.5pt;height:61.5pt">
            <v:imagedata r:id="rId134" o:title=""/>
          </v:shape>
        </w:pict>
      </w:r>
    </w:p>
    <w:p w14:paraId="2CDD834C" w14:textId="77777777" w:rsidR="00365471" w:rsidRPr="00532C5D" w:rsidRDefault="00365471" w:rsidP="007256A6">
      <w:pPr>
        <w:spacing w:before="0" w:after="0" w:line="240" w:lineRule="auto"/>
        <w:rPr>
          <w:b/>
          <w:i/>
          <w:color w:val="000000" w:themeColor="text1"/>
        </w:rPr>
      </w:pPr>
      <w:r w:rsidRPr="00532C5D">
        <w:rPr>
          <w:b/>
          <w:i/>
          <w:color w:val="000000" w:themeColor="text1"/>
          <w:shd w:val="clear" w:color="auto" w:fill="D9D9D9" w:themeFill="background1" w:themeFillShade="D9"/>
        </w:rPr>
        <w:t xml:space="preserve">TRANSFORMATION </w:t>
      </w:r>
    </w:p>
    <w:p w14:paraId="4902D426" w14:textId="77777777" w:rsidR="00365471" w:rsidRPr="00532C5D" w:rsidRDefault="00365471" w:rsidP="007256A6">
      <w:pPr>
        <w:spacing w:before="0" w:after="0" w:line="240" w:lineRule="auto"/>
      </w:pPr>
      <w:r w:rsidRPr="00532C5D">
        <w:t xml:space="preserve">Faites-vous de la transformation  </w:t>
      </w:r>
      <w:r w:rsidRPr="00532C5D">
        <w:fldChar w:fldCharType="begin">
          <w:ffData>
            <w:name w:val="CaseACocher66"/>
            <w:enabled/>
            <w:calcOnExit w:val="0"/>
            <w:checkBox>
              <w:sizeAuto/>
              <w:default w:val="0"/>
            </w:checkBox>
          </w:ffData>
        </w:fldChar>
      </w:r>
      <w:bookmarkStart w:id="539" w:name="CaseACocher66"/>
      <w:r w:rsidRPr="00532C5D">
        <w:instrText xml:space="preserve"> FORMCHECKBOX </w:instrText>
      </w:r>
      <w:r w:rsidRPr="00532C5D">
        <w:fldChar w:fldCharType="separate"/>
      </w:r>
      <w:r w:rsidRPr="00532C5D">
        <w:fldChar w:fldCharType="end"/>
      </w:r>
      <w:bookmarkEnd w:id="539"/>
      <w:r w:rsidRPr="00532C5D">
        <w:t xml:space="preserve">Non        </w:t>
      </w:r>
      <w:r w:rsidRPr="00532C5D">
        <w:fldChar w:fldCharType="begin">
          <w:ffData>
            <w:name w:val="CaseACocher67"/>
            <w:enabled/>
            <w:calcOnExit w:val="0"/>
            <w:checkBox>
              <w:sizeAuto/>
              <w:default w:val="0"/>
            </w:checkBox>
          </w:ffData>
        </w:fldChar>
      </w:r>
      <w:bookmarkStart w:id="540" w:name="CaseACocher67"/>
      <w:r w:rsidRPr="00532C5D">
        <w:instrText xml:space="preserve"> FORMCHECKBOX </w:instrText>
      </w:r>
      <w:r w:rsidRPr="00532C5D">
        <w:fldChar w:fldCharType="separate"/>
      </w:r>
      <w:r w:rsidRPr="00532C5D">
        <w:fldChar w:fldCharType="end"/>
      </w:r>
      <w:bookmarkEnd w:id="540"/>
      <w:r w:rsidRPr="00532C5D">
        <w:t xml:space="preserve">Oui        </w:t>
      </w:r>
    </w:p>
    <w:p w14:paraId="0C9191F8" w14:textId="77777777" w:rsidR="00365471" w:rsidRPr="00532C5D" w:rsidRDefault="00365471" w:rsidP="007256A6">
      <w:pPr>
        <w:spacing w:before="0" w:after="0" w:line="240" w:lineRule="auto"/>
      </w:pPr>
      <w:r w:rsidRPr="00532C5D">
        <w:t>Si Oui Quels sont les produits de la transformation ?</w:t>
      </w:r>
    </w:p>
    <w:p w14:paraId="47999A9B" w14:textId="77777777" w:rsidR="00365471" w:rsidRPr="00532C5D" w:rsidRDefault="00365471" w:rsidP="007256A6">
      <w:pPr>
        <w:spacing w:before="0" w:after="0" w:line="240" w:lineRule="auto"/>
      </w:pPr>
      <w:r w:rsidRPr="00532C5D">
        <w:t>La vente des produits se fait-il au ?</w:t>
      </w:r>
      <w:r w:rsidRPr="00532C5D">
        <w:fldChar w:fldCharType="begin">
          <w:ffData>
            <w:name w:val="CaseACocher68"/>
            <w:enabled/>
            <w:calcOnExit w:val="0"/>
            <w:checkBox>
              <w:sizeAuto/>
              <w:default w:val="0"/>
            </w:checkBox>
          </w:ffData>
        </w:fldChar>
      </w:r>
      <w:bookmarkStart w:id="541" w:name="CaseACocher68"/>
      <w:r w:rsidRPr="00532C5D">
        <w:instrText xml:space="preserve"> FORMCHECKBOX </w:instrText>
      </w:r>
      <w:r w:rsidRPr="00532C5D">
        <w:fldChar w:fldCharType="separate"/>
      </w:r>
      <w:r w:rsidRPr="00532C5D">
        <w:fldChar w:fldCharType="end"/>
      </w:r>
      <w:bookmarkEnd w:id="541"/>
      <w:r w:rsidRPr="00532C5D">
        <w:t xml:space="preserve">Champs         </w:t>
      </w:r>
      <w:r w:rsidRPr="00532C5D">
        <w:fldChar w:fldCharType="begin">
          <w:ffData>
            <w:name w:val="CaseACocher69"/>
            <w:enabled/>
            <w:calcOnExit w:val="0"/>
            <w:checkBox>
              <w:sizeAuto/>
              <w:default w:val="0"/>
            </w:checkBox>
          </w:ffData>
        </w:fldChar>
      </w:r>
      <w:bookmarkStart w:id="542" w:name="CaseACocher69"/>
      <w:r w:rsidRPr="00532C5D">
        <w:instrText xml:space="preserve"> FORMCHECKBOX </w:instrText>
      </w:r>
      <w:r w:rsidRPr="00532C5D">
        <w:fldChar w:fldCharType="separate"/>
      </w:r>
      <w:r w:rsidRPr="00532C5D">
        <w:fldChar w:fldCharType="end"/>
      </w:r>
      <w:bookmarkEnd w:id="542"/>
      <w:r w:rsidRPr="00532C5D">
        <w:t xml:space="preserve">Marché local  </w:t>
      </w:r>
      <w:r w:rsidRPr="00532C5D">
        <w:rPr>
          <w:lang w:val="fr-BE"/>
        </w:rPr>
        <w:fldChar w:fldCharType="begin">
          <w:ffData>
            <w:name w:val="CaseACocher70"/>
            <w:enabled/>
            <w:calcOnExit w:val="0"/>
            <w:checkBox>
              <w:sizeAuto/>
              <w:default w:val="0"/>
            </w:checkBox>
          </w:ffData>
        </w:fldChar>
      </w:r>
      <w:bookmarkStart w:id="543" w:name="CaseACocher70"/>
      <w:r w:rsidRPr="00532C5D">
        <w:rPr>
          <w:lang w:val="fr-BE"/>
        </w:rPr>
        <w:instrText xml:space="preserve"> FORMCHECKBOX </w:instrText>
      </w:r>
      <w:r w:rsidRPr="00532C5D">
        <w:rPr>
          <w:lang w:val="fr-BE"/>
        </w:rPr>
      </w:r>
      <w:r w:rsidRPr="00532C5D">
        <w:rPr>
          <w:lang w:val="fr-BE"/>
        </w:rPr>
        <w:fldChar w:fldCharType="separate"/>
      </w:r>
      <w:r w:rsidRPr="00532C5D">
        <w:rPr>
          <w:lang w:val="fr-BE"/>
        </w:rPr>
        <w:fldChar w:fldCharType="end"/>
      </w:r>
      <w:bookmarkEnd w:id="543"/>
      <w:r w:rsidRPr="00532C5D">
        <w:t xml:space="preserve">Village voisin                      </w:t>
      </w:r>
      <w:r w:rsidRPr="00532C5D">
        <w:fldChar w:fldCharType="begin">
          <w:ffData>
            <w:name w:val="CaseACocher71"/>
            <w:enabled/>
            <w:calcOnExit w:val="0"/>
            <w:checkBox>
              <w:sizeAuto/>
              <w:default w:val="0"/>
            </w:checkBox>
          </w:ffData>
        </w:fldChar>
      </w:r>
      <w:bookmarkStart w:id="544" w:name="CaseACocher71"/>
      <w:r w:rsidRPr="00532C5D">
        <w:instrText xml:space="preserve"> FORMCHECKBOX </w:instrText>
      </w:r>
      <w:r w:rsidRPr="00532C5D">
        <w:fldChar w:fldCharType="separate"/>
      </w:r>
      <w:r w:rsidRPr="00532C5D">
        <w:fldChar w:fldCharType="end"/>
      </w:r>
      <w:bookmarkEnd w:id="544"/>
      <w:r w:rsidRPr="00532C5D">
        <w:t xml:space="preserve">Ville </w:t>
      </w:r>
    </w:p>
    <w:p w14:paraId="6ACCF908" w14:textId="77777777" w:rsidR="00365471" w:rsidRPr="00532C5D" w:rsidRDefault="00365471" w:rsidP="007256A6">
      <w:pPr>
        <w:spacing w:before="0" w:after="0" w:line="240" w:lineRule="auto"/>
      </w:pPr>
      <w:r w:rsidRPr="00532C5D">
        <w:t>Quelles sont les contraintes liées à la commercialisation de vos produits ?</w:t>
      </w:r>
    </w:p>
    <w:p w14:paraId="547AA81C" w14:textId="77777777" w:rsidR="00365471" w:rsidRPr="00532C5D" w:rsidRDefault="00365471" w:rsidP="007256A6">
      <w:pPr>
        <w:spacing w:before="0" w:after="0" w:line="240" w:lineRule="auto"/>
      </w:pPr>
    </w:p>
    <w:p w14:paraId="00900BEC" w14:textId="77777777" w:rsidR="00365471" w:rsidRPr="00532C5D" w:rsidRDefault="00365471" w:rsidP="007256A6">
      <w:pPr>
        <w:spacing w:before="0" w:after="0" w:line="240" w:lineRule="auto"/>
        <w:rPr>
          <w:b/>
          <w:i/>
          <w:color w:val="000000" w:themeColor="text1"/>
        </w:rPr>
      </w:pPr>
      <w:r w:rsidRPr="00532C5D">
        <w:rPr>
          <w:b/>
          <w:i/>
          <w:color w:val="000000" w:themeColor="text1"/>
          <w:shd w:val="clear" w:color="auto" w:fill="D9D9D9" w:themeFill="background1" w:themeFillShade="D9"/>
        </w:rPr>
        <w:t>AUTRES</w:t>
      </w:r>
    </w:p>
    <w:p w14:paraId="312616BB" w14:textId="77777777" w:rsidR="00365471" w:rsidRPr="00532C5D" w:rsidRDefault="00365471" w:rsidP="007256A6">
      <w:pPr>
        <w:spacing w:before="0" w:after="0" w:line="240" w:lineRule="auto"/>
      </w:pPr>
    </w:p>
    <w:p w14:paraId="26E72D43" w14:textId="77777777" w:rsidR="00365471" w:rsidRPr="00532C5D" w:rsidRDefault="00365471" w:rsidP="007256A6">
      <w:pPr>
        <w:spacing w:before="0" w:after="0" w:line="240" w:lineRule="auto"/>
        <w:rPr>
          <w:bCs/>
          <w:spacing w:val="-1"/>
        </w:rPr>
      </w:pPr>
      <w:r w:rsidRPr="00532C5D">
        <w:rPr>
          <w:bCs/>
          <w:spacing w:val="-1"/>
        </w:rPr>
        <w:t>Comment voyez-vous l’exploitation agricole dans les années à venir ?</w:t>
      </w:r>
    </w:p>
    <w:p w14:paraId="0DC03A73" w14:textId="77777777" w:rsidR="00365471" w:rsidRPr="00532C5D" w:rsidRDefault="00365471" w:rsidP="007256A6">
      <w:pPr>
        <w:spacing w:before="0" w:after="0" w:line="240" w:lineRule="auto"/>
      </w:pPr>
      <w:r w:rsidRPr="00532C5D">
        <w:t>___________________________________________________________________________________________________________________________________________</w:t>
      </w:r>
    </w:p>
    <w:p w14:paraId="228EF41B" w14:textId="30441F95" w:rsidR="00365471" w:rsidRPr="00532C5D" w:rsidRDefault="00365471" w:rsidP="007256A6">
      <w:pPr>
        <w:spacing w:before="0" w:after="0" w:line="240" w:lineRule="auto"/>
      </w:pPr>
      <w:r w:rsidRPr="00532C5D">
        <w:t>________________________________________________________________________</w:t>
      </w:r>
    </w:p>
    <w:p w14:paraId="613772FB" w14:textId="77777777" w:rsidR="00365471" w:rsidRPr="00532C5D" w:rsidRDefault="00365471" w:rsidP="007256A6">
      <w:pPr>
        <w:spacing w:before="0" w:after="0" w:line="240" w:lineRule="auto"/>
        <w:rPr>
          <w:bCs/>
          <w:spacing w:val="-1"/>
        </w:rPr>
      </w:pPr>
      <w:r w:rsidRPr="00532C5D">
        <w:rPr>
          <w:bCs/>
          <w:spacing w:val="-1"/>
        </w:rPr>
        <w:t>Quelles sont les actions à mener pour améliorer vos activités agricoles ?</w:t>
      </w:r>
    </w:p>
    <w:p w14:paraId="2742EE19" w14:textId="77777777" w:rsidR="00365471" w:rsidRPr="00532C5D" w:rsidRDefault="00365471" w:rsidP="007256A6">
      <w:pPr>
        <w:spacing w:before="0" w:after="0" w:line="240" w:lineRule="auto"/>
      </w:pPr>
      <w:r w:rsidRPr="00532C5D">
        <w:t>___________________________________________________________________</w:t>
      </w:r>
    </w:p>
    <w:p w14:paraId="4DB50E3F" w14:textId="407C5DDD" w:rsidR="00365471" w:rsidRPr="00532C5D" w:rsidRDefault="00365471" w:rsidP="007256A6">
      <w:pPr>
        <w:spacing w:before="0" w:after="0" w:line="240" w:lineRule="auto"/>
      </w:pPr>
      <w:r w:rsidRPr="00532C5D">
        <w:t>________________________________________________________________________</w:t>
      </w:r>
    </w:p>
    <w:p w14:paraId="35F06692" w14:textId="77777777" w:rsidR="00365471" w:rsidRPr="00532C5D" w:rsidRDefault="00365471" w:rsidP="007256A6">
      <w:pPr>
        <w:spacing w:before="0" w:after="0" w:line="240" w:lineRule="auto"/>
      </w:pPr>
      <w:r w:rsidRPr="00532C5D">
        <w:t>________________________________________________________________________</w:t>
      </w:r>
    </w:p>
    <w:p w14:paraId="402A2C5C" w14:textId="77777777" w:rsidR="004E5777" w:rsidRDefault="004E5777" w:rsidP="00E81A17"/>
    <w:p w14:paraId="09D17522" w14:textId="77777777" w:rsidR="007256A6" w:rsidRDefault="007256A6" w:rsidP="00E81A17"/>
    <w:p w14:paraId="390E2D84" w14:textId="77777777" w:rsidR="007256A6" w:rsidRDefault="007256A6" w:rsidP="00E81A17"/>
    <w:p w14:paraId="227FE3DB" w14:textId="77777777" w:rsidR="007256A6" w:rsidRDefault="007256A6" w:rsidP="00E81A17"/>
    <w:p w14:paraId="1A1C3988" w14:textId="77777777" w:rsidR="007256A6" w:rsidRDefault="007256A6" w:rsidP="00E81A17"/>
    <w:p w14:paraId="3D31EBB9" w14:textId="77777777" w:rsidR="007256A6" w:rsidRDefault="007256A6" w:rsidP="00E81A17"/>
    <w:p w14:paraId="3740AB35" w14:textId="77777777" w:rsidR="007256A6" w:rsidRPr="00532C5D" w:rsidRDefault="007256A6" w:rsidP="00E81A17"/>
    <w:p w14:paraId="3F1024B4" w14:textId="77777777" w:rsidR="004E5777" w:rsidRPr="00532C5D" w:rsidRDefault="004E5777" w:rsidP="00E81A17"/>
    <w:p w14:paraId="701D3F81" w14:textId="59F25048" w:rsidR="00365471" w:rsidRPr="00532C5D" w:rsidRDefault="00365471" w:rsidP="00E81A17">
      <w:pPr>
        <w:rPr>
          <w:bCs/>
        </w:rPr>
      </w:pPr>
      <w:r w:rsidRPr="00532C5D">
        <w:rPr>
          <w:noProof/>
        </w:rPr>
        <w:lastRenderedPageBreak/>
        <mc:AlternateContent>
          <mc:Choice Requires="wps">
            <w:drawing>
              <wp:anchor distT="0" distB="0" distL="114300" distR="114300" simplePos="0" relativeHeight="251769856" behindDoc="0" locked="0" layoutInCell="1" allowOverlap="1" wp14:anchorId="33FC9330" wp14:editId="53321483">
                <wp:simplePos x="0" y="0"/>
                <wp:positionH relativeFrom="column">
                  <wp:posOffset>-396545</wp:posOffset>
                </wp:positionH>
                <wp:positionV relativeFrom="paragraph">
                  <wp:posOffset>-652145</wp:posOffset>
                </wp:positionV>
                <wp:extent cx="6553835" cy="746125"/>
                <wp:effectExtent l="19050" t="19050" r="37465" b="53975"/>
                <wp:wrapNone/>
                <wp:docPr id="939705125" name="Zone de texte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835" cy="746125"/>
                        </a:xfrm>
                        <a:prstGeom prst="rect">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txbx>
                        <w:txbxContent>
                          <w:p w14:paraId="451AC1F9" w14:textId="77777777" w:rsidR="00365471" w:rsidRDefault="00365471" w:rsidP="00365471">
                            <w:pPr>
                              <w:jc w:val="center"/>
                              <w:rPr>
                                <w:b/>
                                <w:bCs/>
                                <w:sz w:val="28"/>
                                <w:szCs w:val="28"/>
                              </w:rPr>
                            </w:pPr>
                            <w:r w:rsidRPr="00300E49">
                              <w:rPr>
                                <w:b/>
                                <w:sz w:val="32"/>
                                <w:szCs w:val="32"/>
                              </w:rPr>
                              <w:t xml:space="preserve">ANALYSE DE LA PERFORMANCE TECHNICO-ECONOMIQUE DE LA CHAINE DE </w:t>
                            </w:r>
                            <w:proofErr w:type="gramStart"/>
                            <w:r w:rsidRPr="00300E49">
                              <w:rPr>
                                <w:b/>
                                <w:sz w:val="32"/>
                                <w:szCs w:val="32"/>
                              </w:rPr>
                              <w:t>VALEUR  MAÏS</w:t>
                            </w:r>
                            <w:proofErr w:type="gramEnd"/>
                            <w:r w:rsidRPr="00300E49">
                              <w:rPr>
                                <w:b/>
                                <w:sz w:val="32"/>
                                <w:szCs w:val="32"/>
                              </w:rPr>
                              <w:t xml:space="preserve"> AU TCHAD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C9330" id="Zone de texte 111" o:spid="_x0000_s1118" type="#_x0000_t202" style="position:absolute;margin-left:-31.2pt;margin-top:-51.35pt;width:516.05pt;height:58.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" fillcolor="#c0504d" strokecolor="#f2f2f2" strokeweight="3pt">
                <v:shadow on="t" color="#622423" opacity=".5" offset="1pt"/>
                <v:textbox>
                  <w:txbxContent>
                    <w:p w14:paraId="451AC1F9" w14:textId="77777777" w:rsidR="00365471" w:rsidRDefault="00365471" w:rsidP="00365471">
                      <w:pPr>
                        <w:jc w:val="center"/>
                        <w:rPr>
                          <w:b/>
                          <w:bCs/>
                          <w:sz w:val="28"/>
                          <w:szCs w:val="28"/>
                        </w:rPr>
                      </w:pPr>
                      <w:r w:rsidRPr="00300E49">
                        <w:rPr>
                          <w:b/>
                          <w:sz w:val="32"/>
                          <w:szCs w:val="32"/>
                        </w:rPr>
                        <w:t xml:space="preserve">ANALYSE DE LA PERFORMANCE TECHNICO-ECONOMIQUE DE LA CHAINE DE </w:t>
                      </w:r>
                      <w:proofErr w:type="gramStart"/>
                      <w:r w:rsidRPr="00300E49">
                        <w:rPr>
                          <w:b/>
                          <w:sz w:val="32"/>
                          <w:szCs w:val="32"/>
                        </w:rPr>
                        <w:t>VALEUR  MAÏS</w:t>
                      </w:r>
                      <w:proofErr w:type="gramEnd"/>
                      <w:r w:rsidRPr="00300E49">
                        <w:rPr>
                          <w:b/>
                          <w:sz w:val="32"/>
                          <w:szCs w:val="32"/>
                        </w:rPr>
                        <w:t xml:space="preserve"> AU TCHAD</w:t>
                      </w:r>
                    </w:p>
                  </w:txbxContent>
                </v:textbox>
              </v:shape>
            </w:pict>
          </mc:Fallback>
        </mc:AlternateContent>
      </w:r>
    </w:p>
    <w:p w14:paraId="5E1FE160" w14:textId="77777777" w:rsidR="00365471" w:rsidRPr="00532C5D" w:rsidRDefault="00365471" w:rsidP="007256A6">
      <w:pPr>
        <w:spacing w:before="0" w:after="0" w:line="240" w:lineRule="auto"/>
        <w:rPr>
          <w:b/>
          <w:szCs w:val="24"/>
        </w:rPr>
      </w:pPr>
      <w:r w:rsidRPr="00532C5D">
        <w:rPr>
          <w:b/>
          <w:szCs w:val="24"/>
        </w:rPr>
        <w:t>QUESTIONNAIRE DESTINE AUX TRANSFORMATEURS</w:t>
      </w:r>
    </w:p>
    <w:p w14:paraId="4F9DC1B1" w14:textId="77777777" w:rsidR="00365471" w:rsidRPr="00532C5D" w:rsidRDefault="00365471" w:rsidP="007256A6">
      <w:pPr>
        <w:spacing w:before="0" w:after="0" w:line="240" w:lineRule="auto"/>
        <w:rPr>
          <w:sz w:val="20"/>
          <w:szCs w:val="20"/>
        </w:rPr>
      </w:pPr>
      <w:r w:rsidRPr="00532C5D">
        <w:rPr>
          <w:sz w:val="20"/>
          <w:szCs w:val="20"/>
        </w:rPr>
        <w:t xml:space="preserve">I. Identification et caractéristiques socio-démographiques du transformateur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56"/>
        <w:gridCol w:w="4463"/>
        <w:gridCol w:w="1343"/>
      </w:tblGrid>
      <w:tr w:rsidR="00365471" w:rsidRPr="00532C5D" w14:paraId="5C68AFA9" w14:textId="77777777" w:rsidTr="00751C9F">
        <w:tc>
          <w:tcPr>
            <w:tcW w:w="3310" w:type="dxa"/>
          </w:tcPr>
          <w:p w14:paraId="721C8FCB" w14:textId="77777777" w:rsidR="00365471" w:rsidRPr="00532C5D" w:rsidRDefault="00365471" w:rsidP="007256A6">
            <w:pPr>
              <w:spacing w:before="0" w:after="0" w:line="240" w:lineRule="auto"/>
              <w:rPr>
                <w:b/>
                <w:bCs/>
                <w:sz w:val="20"/>
              </w:rPr>
            </w:pPr>
            <w:r w:rsidRPr="00532C5D">
              <w:rPr>
                <w:b/>
                <w:bCs/>
                <w:sz w:val="20"/>
              </w:rPr>
              <w:t>Rubriques</w:t>
            </w:r>
          </w:p>
        </w:tc>
        <w:tc>
          <w:tcPr>
            <w:tcW w:w="4547" w:type="dxa"/>
          </w:tcPr>
          <w:p w14:paraId="4CC55F8C" w14:textId="77777777" w:rsidR="00365471" w:rsidRPr="00532C5D" w:rsidRDefault="00365471" w:rsidP="007256A6">
            <w:pPr>
              <w:spacing w:before="0" w:after="0" w:line="240" w:lineRule="auto"/>
              <w:rPr>
                <w:b/>
                <w:bCs/>
                <w:sz w:val="20"/>
              </w:rPr>
            </w:pPr>
            <w:r w:rsidRPr="00532C5D">
              <w:rPr>
                <w:b/>
                <w:bCs/>
                <w:sz w:val="20"/>
              </w:rPr>
              <w:t>Code</w:t>
            </w:r>
          </w:p>
        </w:tc>
        <w:tc>
          <w:tcPr>
            <w:tcW w:w="1355" w:type="dxa"/>
          </w:tcPr>
          <w:p w14:paraId="4AEF60FD" w14:textId="77777777" w:rsidR="00365471" w:rsidRPr="00532C5D" w:rsidRDefault="00365471" w:rsidP="007256A6">
            <w:pPr>
              <w:spacing w:before="0" w:after="0" w:line="240" w:lineRule="auto"/>
              <w:rPr>
                <w:b/>
                <w:bCs/>
                <w:sz w:val="20"/>
              </w:rPr>
            </w:pPr>
            <w:r w:rsidRPr="00532C5D">
              <w:rPr>
                <w:b/>
                <w:bCs/>
                <w:sz w:val="20"/>
              </w:rPr>
              <w:t>Réponse</w:t>
            </w:r>
          </w:p>
        </w:tc>
      </w:tr>
      <w:tr w:rsidR="00365471" w:rsidRPr="00532C5D" w14:paraId="218A021F" w14:textId="77777777" w:rsidTr="00751C9F">
        <w:tc>
          <w:tcPr>
            <w:tcW w:w="3310" w:type="dxa"/>
          </w:tcPr>
          <w:p w14:paraId="3727D9DC" w14:textId="77777777" w:rsidR="00365471" w:rsidRPr="00532C5D" w:rsidRDefault="00365471" w:rsidP="007256A6">
            <w:pPr>
              <w:spacing w:before="0" w:after="0" w:line="240" w:lineRule="auto"/>
              <w:rPr>
                <w:sz w:val="20"/>
              </w:rPr>
            </w:pPr>
            <w:r w:rsidRPr="00532C5D">
              <w:rPr>
                <w:sz w:val="20"/>
              </w:rPr>
              <w:t xml:space="preserve">Département </w:t>
            </w:r>
          </w:p>
        </w:tc>
        <w:tc>
          <w:tcPr>
            <w:tcW w:w="4547" w:type="dxa"/>
          </w:tcPr>
          <w:p w14:paraId="0EDDA33E" w14:textId="77777777" w:rsidR="00365471" w:rsidRPr="00532C5D" w:rsidRDefault="00365471" w:rsidP="007256A6">
            <w:pPr>
              <w:spacing w:before="0" w:after="0" w:line="240" w:lineRule="auto"/>
              <w:rPr>
                <w:color w:val="FF0000"/>
                <w:sz w:val="20"/>
              </w:rPr>
            </w:pPr>
          </w:p>
        </w:tc>
        <w:tc>
          <w:tcPr>
            <w:tcW w:w="1355" w:type="dxa"/>
          </w:tcPr>
          <w:p w14:paraId="67CC3E97" w14:textId="77777777" w:rsidR="00365471" w:rsidRPr="00532C5D" w:rsidRDefault="00365471" w:rsidP="007256A6">
            <w:pPr>
              <w:spacing w:before="0" w:after="0" w:line="240" w:lineRule="auto"/>
              <w:rPr>
                <w:sz w:val="20"/>
              </w:rPr>
            </w:pPr>
          </w:p>
        </w:tc>
      </w:tr>
      <w:tr w:rsidR="00365471" w:rsidRPr="00532C5D" w14:paraId="25767A08" w14:textId="77777777" w:rsidTr="00751C9F">
        <w:tc>
          <w:tcPr>
            <w:tcW w:w="3310" w:type="dxa"/>
          </w:tcPr>
          <w:p w14:paraId="46801BE1" w14:textId="77777777" w:rsidR="00365471" w:rsidRPr="00532C5D" w:rsidRDefault="00365471" w:rsidP="007256A6">
            <w:pPr>
              <w:spacing w:before="0" w:after="0" w:line="240" w:lineRule="auto"/>
              <w:rPr>
                <w:sz w:val="20"/>
              </w:rPr>
            </w:pPr>
            <w:r w:rsidRPr="00532C5D">
              <w:rPr>
                <w:sz w:val="20"/>
              </w:rPr>
              <w:t xml:space="preserve">Commune </w:t>
            </w:r>
          </w:p>
        </w:tc>
        <w:tc>
          <w:tcPr>
            <w:tcW w:w="4547" w:type="dxa"/>
          </w:tcPr>
          <w:p w14:paraId="3BBA5E8E" w14:textId="77777777" w:rsidR="00365471" w:rsidRPr="00532C5D" w:rsidRDefault="00365471" w:rsidP="007256A6">
            <w:pPr>
              <w:spacing w:before="0" w:after="0" w:line="240" w:lineRule="auto"/>
              <w:rPr>
                <w:sz w:val="20"/>
              </w:rPr>
            </w:pPr>
            <w:r w:rsidRPr="00532C5D">
              <w:rPr>
                <w:sz w:val="20"/>
              </w:rPr>
              <w:t>Inscrire le nom</w:t>
            </w:r>
          </w:p>
        </w:tc>
        <w:tc>
          <w:tcPr>
            <w:tcW w:w="1355" w:type="dxa"/>
          </w:tcPr>
          <w:p w14:paraId="77CA42ED" w14:textId="77777777" w:rsidR="00365471" w:rsidRPr="00532C5D" w:rsidRDefault="00365471" w:rsidP="007256A6">
            <w:pPr>
              <w:spacing w:before="0" w:after="0" w:line="240" w:lineRule="auto"/>
              <w:rPr>
                <w:sz w:val="20"/>
              </w:rPr>
            </w:pPr>
          </w:p>
        </w:tc>
      </w:tr>
      <w:tr w:rsidR="00365471" w:rsidRPr="00532C5D" w14:paraId="17CB12F0" w14:textId="77777777" w:rsidTr="00751C9F">
        <w:tc>
          <w:tcPr>
            <w:tcW w:w="3310" w:type="dxa"/>
          </w:tcPr>
          <w:p w14:paraId="4D34492A" w14:textId="77777777" w:rsidR="00365471" w:rsidRPr="00532C5D" w:rsidRDefault="00365471" w:rsidP="007256A6">
            <w:pPr>
              <w:spacing w:before="0" w:after="0" w:line="240" w:lineRule="auto"/>
              <w:rPr>
                <w:sz w:val="20"/>
              </w:rPr>
            </w:pPr>
            <w:r w:rsidRPr="00532C5D">
              <w:rPr>
                <w:sz w:val="20"/>
              </w:rPr>
              <w:t xml:space="preserve">Village/Quartier </w:t>
            </w:r>
          </w:p>
        </w:tc>
        <w:tc>
          <w:tcPr>
            <w:tcW w:w="4547" w:type="dxa"/>
          </w:tcPr>
          <w:p w14:paraId="69E7BC4D" w14:textId="77777777" w:rsidR="00365471" w:rsidRPr="00532C5D" w:rsidRDefault="00365471" w:rsidP="007256A6">
            <w:pPr>
              <w:spacing w:before="0" w:after="0" w:line="240" w:lineRule="auto"/>
              <w:rPr>
                <w:sz w:val="20"/>
              </w:rPr>
            </w:pPr>
            <w:r w:rsidRPr="00532C5D">
              <w:rPr>
                <w:sz w:val="20"/>
              </w:rPr>
              <w:t>Inscrire le nom</w:t>
            </w:r>
          </w:p>
        </w:tc>
        <w:tc>
          <w:tcPr>
            <w:tcW w:w="1355" w:type="dxa"/>
          </w:tcPr>
          <w:p w14:paraId="7A2FD353" w14:textId="77777777" w:rsidR="00365471" w:rsidRPr="00532C5D" w:rsidRDefault="00365471" w:rsidP="007256A6">
            <w:pPr>
              <w:spacing w:before="0" w:after="0" w:line="240" w:lineRule="auto"/>
              <w:rPr>
                <w:sz w:val="20"/>
              </w:rPr>
            </w:pPr>
          </w:p>
        </w:tc>
      </w:tr>
      <w:tr w:rsidR="00365471" w:rsidRPr="00532C5D" w14:paraId="5D565A38" w14:textId="77777777" w:rsidTr="00751C9F">
        <w:tc>
          <w:tcPr>
            <w:tcW w:w="3310" w:type="dxa"/>
          </w:tcPr>
          <w:p w14:paraId="64A2375C" w14:textId="77777777" w:rsidR="00365471" w:rsidRPr="00532C5D" w:rsidRDefault="00365471" w:rsidP="007256A6">
            <w:pPr>
              <w:spacing w:before="0" w:after="0" w:line="240" w:lineRule="auto"/>
              <w:rPr>
                <w:sz w:val="20"/>
              </w:rPr>
            </w:pPr>
            <w:r w:rsidRPr="00532C5D">
              <w:rPr>
                <w:sz w:val="20"/>
              </w:rPr>
              <w:t xml:space="preserve">Age </w:t>
            </w:r>
          </w:p>
        </w:tc>
        <w:tc>
          <w:tcPr>
            <w:tcW w:w="4547" w:type="dxa"/>
          </w:tcPr>
          <w:p w14:paraId="3E32AAC6" w14:textId="77777777" w:rsidR="00365471" w:rsidRPr="00532C5D" w:rsidRDefault="00365471" w:rsidP="007256A6">
            <w:pPr>
              <w:spacing w:before="0" w:after="0" w:line="240" w:lineRule="auto"/>
              <w:rPr>
                <w:sz w:val="20"/>
              </w:rPr>
            </w:pPr>
            <w:r w:rsidRPr="00532C5D">
              <w:rPr>
                <w:sz w:val="20"/>
              </w:rPr>
              <w:t>Inscrire l’âge en année</w:t>
            </w:r>
          </w:p>
        </w:tc>
        <w:tc>
          <w:tcPr>
            <w:tcW w:w="1355" w:type="dxa"/>
          </w:tcPr>
          <w:p w14:paraId="38CE4C6A" w14:textId="77777777" w:rsidR="00365471" w:rsidRPr="00532C5D" w:rsidRDefault="00365471" w:rsidP="007256A6">
            <w:pPr>
              <w:spacing w:before="0" w:after="0" w:line="240" w:lineRule="auto"/>
              <w:rPr>
                <w:sz w:val="20"/>
              </w:rPr>
            </w:pPr>
            <w:r w:rsidRPr="00532C5D">
              <w:rPr>
                <w:sz w:val="20"/>
              </w:rPr>
              <w:t>……...ans</w:t>
            </w:r>
          </w:p>
        </w:tc>
      </w:tr>
      <w:tr w:rsidR="00365471" w:rsidRPr="00532C5D" w14:paraId="46B34695" w14:textId="77777777" w:rsidTr="00751C9F">
        <w:tc>
          <w:tcPr>
            <w:tcW w:w="3310" w:type="dxa"/>
          </w:tcPr>
          <w:p w14:paraId="54CFFCC5" w14:textId="77777777" w:rsidR="00365471" w:rsidRPr="00532C5D" w:rsidRDefault="00365471" w:rsidP="007256A6">
            <w:pPr>
              <w:spacing w:before="0" w:after="0" w:line="240" w:lineRule="auto"/>
              <w:rPr>
                <w:sz w:val="20"/>
              </w:rPr>
            </w:pPr>
            <w:r w:rsidRPr="00532C5D">
              <w:rPr>
                <w:sz w:val="20"/>
              </w:rPr>
              <w:t xml:space="preserve">Sexe </w:t>
            </w:r>
          </w:p>
        </w:tc>
        <w:tc>
          <w:tcPr>
            <w:tcW w:w="4547" w:type="dxa"/>
          </w:tcPr>
          <w:p w14:paraId="4A20F705" w14:textId="77777777" w:rsidR="00365471" w:rsidRPr="00532C5D" w:rsidRDefault="00365471" w:rsidP="007256A6">
            <w:pPr>
              <w:spacing w:before="0" w:after="0" w:line="240" w:lineRule="auto"/>
              <w:rPr>
                <w:sz w:val="20"/>
              </w:rPr>
            </w:pPr>
            <w:r w:rsidRPr="00532C5D">
              <w:rPr>
                <w:sz w:val="20"/>
              </w:rPr>
              <w:t>0=féminin, 1=Masculin</w:t>
            </w:r>
          </w:p>
        </w:tc>
        <w:tc>
          <w:tcPr>
            <w:tcW w:w="1355" w:type="dxa"/>
          </w:tcPr>
          <w:p w14:paraId="6DB15268" w14:textId="77777777" w:rsidR="00365471" w:rsidRPr="00532C5D" w:rsidRDefault="00365471" w:rsidP="007256A6">
            <w:pPr>
              <w:spacing w:before="0" w:after="0" w:line="240" w:lineRule="auto"/>
              <w:rPr>
                <w:sz w:val="20"/>
              </w:rPr>
            </w:pPr>
          </w:p>
        </w:tc>
      </w:tr>
      <w:tr w:rsidR="00365471" w:rsidRPr="00532C5D" w14:paraId="5AE6DD57" w14:textId="77777777" w:rsidTr="00751C9F">
        <w:tc>
          <w:tcPr>
            <w:tcW w:w="3310" w:type="dxa"/>
          </w:tcPr>
          <w:p w14:paraId="66A7A40F" w14:textId="77777777" w:rsidR="00365471" w:rsidRPr="00532C5D" w:rsidRDefault="00365471" w:rsidP="007256A6">
            <w:pPr>
              <w:spacing w:before="0" w:after="0" w:line="240" w:lineRule="auto"/>
              <w:rPr>
                <w:sz w:val="20"/>
              </w:rPr>
            </w:pPr>
            <w:r w:rsidRPr="00532C5D">
              <w:rPr>
                <w:sz w:val="20"/>
              </w:rPr>
              <w:t xml:space="preserve">Situation matrimoniale </w:t>
            </w:r>
          </w:p>
        </w:tc>
        <w:tc>
          <w:tcPr>
            <w:tcW w:w="4547" w:type="dxa"/>
          </w:tcPr>
          <w:p w14:paraId="484DBCCC" w14:textId="77777777" w:rsidR="00365471" w:rsidRPr="00532C5D" w:rsidRDefault="00365471" w:rsidP="007256A6">
            <w:pPr>
              <w:spacing w:before="0" w:after="0" w:line="240" w:lineRule="auto"/>
              <w:rPr>
                <w:sz w:val="20"/>
              </w:rPr>
            </w:pPr>
            <w:r w:rsidRPr="00532C5D">
              <w:rPr>
                <w:sz w:val="20"/>
              </w:rPr>
              <w:t>1=marié, 2= célibataire(e), 3=veuf(</w:t>
            </w:r>
            <w:proofErr w:type="spellStart"/>
            <w:r w:rsidRPr="00532C5D">
              <w:rPr>
                <w:sz w:val="20"/>
              </w:rPr>
              <w:t>ve</w:t>
            </w:r>
            <w:proofErr w:type="spellEnd"/>
            <w:r w:rsidRPr="00532C5D">
              <w:rPr>
                <w:sz w:val="20"/>
              </w:rPr>
              <w:t>) 4=divorcé(e), 5=autres (précisez)</w:t>
            </w:r>
          </w:p>
        </w:tc>
        <w:tc>
          <w:tcPr>
            <w:tcW w:w="1355" w:type="dxa"/>
          </w:tcPr>
          <w:p w14:paraId="6950C6C8" w14:textId="77777777" w:rsidR="00365471" w:rsidRPr="00532C5D" w:rsidRDefault="00365471" w:rsidP="007256A6">
            <w:pPr>
              <w:spacing w:before="0" w:after="0" w:line="240" w:lineRule="auto"/>
              <w:rPr>
                <w:sz w:val="20"/>
              </w:rPr>
            </w:pPr>
          </w:p>
        </w:tc>
      </w:tr>
      <w:tr w:rsidR="00365471" w:rsidRPr="00532C5D" w14:paraId="5D6E7472" w14:textId="77777777" w:rsidTr="00751C9F">
        <w:trPr>
          <w:trHeight w:val="240"/>
        </w:trPr>
        <w:tc>
          <w:tcPr>
            <w:tcW w:w="3310" w:type="dxa"/>
          </w:tcPr>
          <w:p w14:paraId="65C64804" w14:textId="77777777" w:rsidR="00365471" w:rsidRPr="00532C5D" w:rsidRDefault="00365471" w:rsidP="007256A6">
            <w:pPr>
              <w:spacing w:before="0" w:after="0" w:line="240" w:lineRule="auto"/>
              <w:rPr>
                <w:sz w:val="20"/>
              </w:rPr>
            </w:pPr>
            <w:r w:rsidRPr="00532C5D">
              <w:rPr>
                <w:sz w:val="20"/>
              </w:rPr>
              <w:t xml:space="preserve">Niveau d’instruction </w:t>
            </w:r>
          </w:p>
        </w:tc>
        <w:tc>
          <w:tcPr>
            <w:tcW w:w="4547" w:type="dxa"/>
          </w:tcPr>
          <w:p w14:paraId="02C5B37F" w14:textId="77777777" w:rsidR="00365471" w:rsidRPr="00532C5D" w:rsidRDefault="00365471" w:rsidP="007256A6">
            <w:pPr>
              <w:spacing w:before="0" w:after="0" w:line="240" w:lineRule="auto"/>
              <w:rPr>
                <w:sz w:val="20"/>
              </w:rPr>
            </w:pPr>
            <w:r w:rsidRPr="00532C5D">
              <w:rPr>
                <w:sz w:val="20"/>
              </w:rPr>
              <w:t>1= Primaire, 2= Secondaire, 3= Université, 4= aucun</w:t>
            </w:r>
          </w:p>
        </w:tc>
        <w:tc>
          <w:tcPr>
            <w:tcW w:w="1355" w:type="dxa"/>
          </w:tcPr>
          <w:p w14:paraId="7583D425" w14:textId="77777777" w:rsidR="00365471" w:rsidRPr="00532C5D" w:rsidRDefault="00365471" w:rsidP="007256A6">
            <w:pPr>
              <w:spacing w:before="0" w:after="0" w:line="240" w:lineRule="auto"/>
              <w:rPr>
                <w:sz w:val="20"/>
              </w:rPr>
            </w:pPr>
          </w:p>
        </w:tc>
      </w:tr>
      <w:tr w:rsidR="00365471" w:rsidRPr="00532C5D" w14:paraId="3447D2A7" w14:textId="77777777" w:rsidTr="00751C9F">
        <w:tc>
          <w:tcPr>
            <w:tcW w:w="3310" w:type="dxa"/>
          </w:tcPr>
          <w:p w14:paraId="717624A2" w14:textId="77777777" w:rsidR="00365471" w:rsidRPr="00532C5D" w:rsidRDefault="00365471" w:rsidP="007256A6">
            <w:pPr>
              <w:spacing w:before="0" w:after="0" w:line="240" w:lineRule="auto"/>
              <w:rPr>
                <w:sz w:val="20"/>
              </w:rPr>
            </w:pPr>
            <w:r w:rsidRPr="00532C5D">
              <w:rPr>
                <w:sz w:val="20"/>
              </w:rPr>
              <w:t xml:space="preserve">Activité principale </w:t>
            </w:r>
          </w:p>
        </w:tc>
        <w:tc>
          <w:tcPr>
            <w:tcW w:w="4547" w:type="dxa"/>
          </w:tcPr>
          <w:p w14:paraId="5C685848" w14:textId="77777777" w:rsidR="00365471" w:rsidRPr="00532C5D" w:rsidRDefault="00365471" w:rsidP="007256A6">
            <w:pPr>
              <w:spacing w:before="0" w:after="0" w:line="240" w:lineRule="auto"/>
              <w:rPr>
                <w:sz w:val="20"/>
              </w:rPr>
            </w:pPr>
            <w:r w:rsidRPr="00532C5D">
              <w:rPr>
                <w:sz w:val="20"/>
              </w:rPr>
              <w:t>1=Agriculture, 2=Elevage, 3=Transformation, 4=Pêche, 5=Commerce, 6=Travaux domestiques, 7=Autres (préciser)</w:t>
            </w:r>
          </w:p>
        </w:tc>
        <w:tc>
          <w:tcPr>
            <w:tcW w:w="1355" w:type="dxa"/>
          </w:tcPr>
          <w:p w14:paraId="2A0F9EB2" w14:textId="77777777" w:rsidR="00365471" w:rsidRPr="00532C5D" w:rsidRDefault="00365471" w:rsidP="007256A6">
            <w:pPr>
              <w:spacing w:before="0" w:after="0" w:line="240" w:lineRule="auto"/>
              <w:rPr>
                <w:sz w:val="20"/>
              </w:rPr>
            </w:pPr>
          </w:p>
        </w:tc>
      </w:tr>
      <w:tr w:rsidR="00365471" w:rsidRPr="00532C5D" w14:paraId="39120CB6" w14:textId="77777777" w:rsidTr="00751C9F">
        <w:tc>
          <w:tcPr>
            <w:tcW w:w="3310" w:type="dxa"/>
          </w:tcPr>
          <w:p w14:paraId="42692F27" w14:textId="77777777" w:rsidR="00365471" w:rsidRPr="00532C5D" w:rsidRDefault="00365471" w:rsidP="007256A6">
            <w:pPr>
              <w:spacing w:before="0" w:after="0" w:line="240" w:lineRule="auto"/>
              <w:rPr>
                <w:sz w:val="20"/>
              </w:rPr>
            </w:pPr>
            <w:r w:rsidRPr="00532C5D">
              <w:rPr>
                <w:sz w:val="20"/>
              </w:rPr>
              <w:t xml:space="preserve">Activité secondaire </w:t>
            </w:r>
          </w:p>
        </w:tc>
        <w:tc>
          <w:tcPr>
            <w:tcW w:w="4547" w:type="dxa"/>
          </w:tcPr>
          <w:p w14:paraId="5842C6E1" w14:textId="77777777" w:rsidR="00365471" w:rsidRPr="00532C5D" w:rsidRDefault="00365471" w:rsidP="007256A6">
            <w:pPr>
              <w:spacing w:before="0" w:after="0" w:line="240" w:lineRule="auto"/>
              <w:rPr>
                <w:sz w:val="20"/>
              </w:rPr>
            </w:pPr>
            <w:r w:rsidRPr="00532C5D">
              <w:rPr>
                <w:sz w:val="20"/>
              </w:rPr>
              <w:t>1=Agriculture, 2=Elevage, 3=Transformation, 4=Pêche, 5=Commerce, 6=Travaux domestiques, 7=Autres (préciser)</w:t>
            </w:r>
          </w:p>
        </w:tc>
        <w:tc>
          <w:tcPr>
            <w:tcW w:w="1355" w:type="dxa"/>
          </w:tcPr>
          <w:p w14:paraId="14D48C2B" w14:textId="77777777" w:rsidR="00365471" w:rsidRPr="00532C5D" w:rsidRDefault="00365471" w:rsidP="007256A6">
            <w:pPr>
              <w:spacing w:before="0" w:after="0" w:line="240" w:lineRule="auto"/>
              <w:rPr>
                <w:sz w:val="20"/>
              </w:rPr>
            </w:pPr>
          </w:p>
        </w:tc>
      </w:tr>
      <w:tr w:rsidR="00365471" w:rsidRPr="00532C5D" w14:paraId="017AA94F" w14:textId="77777777" w:rsidTr="00751C9F">
        <w:trPr>
          <w:trHeight w:val="177"/>
        </w:trPr>
        <w:tc>
          <w:tcPr>
            <w:tcW w:w="3310" w:type="dxa"/>
            <w:vMerge w:val="restart"/>
          </w:tcPr>
          <w:p w14:paraId="047E79B6" w14:textId="77777777" w:rsidR="00365471" w:rsidRPr="00532C5D" w:rsidRDefault="00365471" w:rsidP="007256A6">
            <w:pPr>
              <w:spacing w:before="0" w:after="0" w:line="240" w:lineRule="auto"/>
              <w:rPr>
                <w:sz w:val="20"/>
              </w:rPr>
            </w:pPr>
            <w:r w:rsidRPr="00532C5D">
              <w:rPr>
                <w:sz w:val="20"/>
              </w:rPr>
              <w:t>Quel est ou quels sont les produits de votre transformation ?</w:t>
            </w:r>
          </w:p>
        </w:tc>
        <w:tc>
          <w:tcPr>
            <w:tcW w:w="4547" w:type="dxa"/>
            <w:vMerge w:val="restart"/>
          </w:tcPr>
          <w:p w14:paraId="030FFB8F" w14:textId="77777777" w:rsidR="00365471" w:rsidRPr="00532C5D" w:rsidRDefault="00365471" w:rsidP="007256A6">
            <w:pPr>
              <w:spacing w:before="0" w:after="0" w:line="240" w:lineRule="auto"/>
              <w:rPr>
                <w:sz w:val="20"/>
              </w:rPr>
            </w:pPr>
          </w:p>
        </w:tc>
        <w:tc>
          <w:tcPr>
            <w:tcW w:w="1355" w:type="dxa"/>
          </w:tcPr>
          <w:p w14:paraId="17325885" w14:textId="77777777" w:rsidR="00365471" w:rsidRPr="00532C5D" w:rsidRDefault="00365471" w:rsidP="007256A6">
            <w:pPr>
              <w:spacing w:before="0" w:after="0" w:line="240" w:lineRule="auto"/>
              <w:rPr>
                <w:sz w:val="20"/>
              </w:rPr>
            </w:pPr>
            <w:r w:rsidRPr="00532C5D">
              <w:rPr>
                <w:sz w:val="20"/>
              </w:rPr>
              <w:t>1</w:t>
            </w:r>
            <w:r w:rsidRPr="00532C5D">
              <w:rPr>
                <w:sz w:val="20"/>
                <w:vertAlign w:val="superscript"/>
              </w:rPr>
              <w:t>er</w:t>
            </w:r>
          </w:p>
        </w:tc>
      </w:tr>
      <w:tr w:rsidR="00365471" w:rsidRPr="00532C5D" w14:paraId="2276AA46" w14:textId="77777777" w:rsidTr="00751C9F">
        <w:trPr>
          <w:trHeight w:val="176"/>
        </w:trPr>
        <w:tc>
          <w:tcPr>
            <w:tcW w:w="3310" w:type="dxa"/>
            <w:vMerge/>
          </w:tcPr>
          <w:p w14:paraId="59BDEEA6" w14:textId="77777777" w:rsidR="00365471" w:rsidRPr="00532C5D" w:rsidRDefault="00365471" w:rsidP="007256A6">
            <w:pPr>
              <w:spacing w:before="0" w:after="0" w:line="240" w:lineRule="auto"/>
              <w:rPr>
                <w:sz w:val="20"/>
              </w:rPr>
            </w:pPr>
          </w:p>
        </w:tc>
        <w:tc>
          <w:tcPr>
            <w:tcW w:w="4547" w:type="dxa"/>
            <w:vMerge/>
          </w:tcPr>
          <w:p w14:paraId="667943ED" w14:textId="77777777" w:rsidR="00365471" w:rsidRPr="00532C5D" w:rsidRDefault="00365471" w:rsidP="007256A6">
            <w:pPr>
              <w:spacing w:before="0" w:after="0" w:line="240" w:lineRule="auto"/>
              <w:rPr>
                <w:sz w:val="20"/>
              </w:rPr>
            </w:pPr>
          </w:p>
        </w:tc>
        <w:tc>
          <w:tcPr>
            <w:tcW w:w="1355" w:type="dxa"/>
          </w:tcPr>
          <w:p w14:paraId="552FB66F" w14:textId="77777777" w:rsidR="00365471" w:rsidRPr="00532C5D" w:rsidRDefault="00365471" w:rsidP="007256A6">
            <w:pPr>
              <w:spacing w:before="0" w:after="0" w:line="240" w:lineRule="auto"/>
              <w:rPr>
                <w:sz w:val="20"/>
              </w:rPr>
            </w:pPr>
            <w:r w:rsidRPr="00532C5D">
              <w:rPr>
                <w:sz w:val="20"/>
              </w:rPr>
              <w:t>2</w:t>
            </w:r>
            <w:r w:rsidRPr="00532C5D">
              <w:rPr>
                <w:sz w:val="20"/>
                <w:vertAlign w:val="superscript"/>
              </w:rPr>
              <w:t>ème</w:t>
            </w:r>
          </w:p>
        </w:tc>
      </w:tr>
      <w:tr w:rsidR="00365471" w:rsidRPr="00532C5D" w14:paraId="5683F152" w14:textId="77777777" w:rsidTr="00751C9F">
        <w:trPr>
          <w:trHeight w:val="176"/>
        </w:trPr>
        <w:tc>
          <w:tcPr>
            <w:tcW w:w="3310" w:type="dxa"/>
            <w:vMerge/>
          </w:tcPr>
          <w:p w14:paraId="3D6F1320" w14:textId="77777777" w:rsidR="00365471" w:rsidRPr="00532C5D" w:rsidRDefault="00365471" w:rsidP="007256A6">
            <w:pPr>
              <w:spacing w:before="0" w:after="0" w:line="240" w:lineRule="auto"/>
              <w:rPr>
                <w:sz w:val="20"/>
              </w:rPr>
            </w:pPr>
          </w:p>
        </w:tc>
        <w:tc>
          <w:tcPr>
            <w:tcW w:w="4547" w:type="dxa"/>
            <w:vMerge/>
          </w:tcPr>
          <w:p w14:paraId="693D8857" w14:textId="77777777" w:rsidR="00365471" w:rsidRPr="00532C5D" w:rsidRDefault="00365471" w:rsidP="007256A6">
            <w:pPr>
              <w:spacing w:before="0" w:after="0" w:line="240" w:lineRule="auto"/>
              <w:rPr>
                <w:sz w:val="20"/>
              </w:rPr>
            </w:pPr>
          </w:p>
        </w:tc>
        <w:tc>
          <w:tcPr>
            <w:tcW w:w="1355" w:type="dxa"/>
          </w:tcPr>
          <w:p w14:paraId="78A46A03" w14:textId="77777777" w:rsidR="00365471" w:rsidRPr="00532C5D" w:rsidRDefault="00365471" w:rsidP="007256A6">
            <w:pPr>
              <w:spacing w:before="0" w:after="0" w:line="240" w:lineRule="auto"/>
              <w:rPr>
                <w:sz w:val="20"/>
              </w:rPr>
            </w:pPr>
            <w:r w:rsidRPr="00532C5D">
              <w:rPr>
                <w:sz w:val="20"/>
              </w:rPr>
              <w:t>3</w:t>
            </w:r>
            <w:r w:rsidRPr="00532C5D">
              <w:rPr>
                <w:sz w:val="20"/>
                <w:vertAlign w:val="superscript"/>
              </w:rPr>
              <w:t>ème</w:t>
            </w:r>
          </w:p>
        </w:tc>
      </w:tr>
      <w:tr w:rsidR="00365471" w:rsidRPr="00532C5D" w14:paraId="57ECC7C7" w14:textId="77777777" w:rsidTr="00751C9F">
        <w:trPr>
          <w:trHeight w:val="176"/>
        </w:trPr>
        <w:tc>
          <w:tcPr>
            <w:tcW w:w="3310" w:type="dxa"/>
            <w:vMerge/>
          </w:tcPr>
          <w:p w14:paraId="1ECDB6ED" w14:textId="77777777" w:rsidR="00365471" w:rsidRPr="00532C5D" w:rsidRDefault="00365471" w:rsidP="007256A6">
            <w:pPr>
              <w:spacing w:before="0" w:after="0" w:line="240" w:lineRule="auto"/>
              <w:rPr>
                <w:sz w:val="20"/>
              </w:rPr>
            </w:pPr>
          </w:p>
        </w:tc>
        <w:tc>
          <w:tcPr>
            <w:tcW w:w="4547" w:type="dxa"/>
            <w:vMerge/>
          </w:tcPr>
          <w:p w14:paraId="54EF574C" w14:textId="77777777" w:rsidR="00365471" w:rsidRPr="00532C5D" w:rsidRDefault="00365471" w:rsidP="007256A6">
            <w:pPr>
              <w:spacing w:before="0" w:after="0" w:line="240" w:lineRule="auto"/>
              <w:rPr>
                <w:sz w:val="20"/>
              </w:rPr>
            </w:pPr>
          </w:p>
        </w:tc>
        <w:tc>
          <w:tcPr>
            <w:tcW w:w="1355" w:type="dxa"/>
          </w:tcPr>
          <w:p w14:paraId="7CF4D719" w14:textId="77777777" w:rsidR="00365471" w:rsidRPr="00532C5D" w:rsidRDefault="00365471" w:rsidP="007256A6">
            <w:pPr>
              <w:spacing w:before="0" w:after="0" w:line="240" w:lineRule="auto"/>
              <w:rPr>
                <w:sz w:val="20"/>
              </w:rPr>
            </w:pPr>
            <w:r w:rsidRPr="00532C5D">
              <w:rPr>
                <w:sz w:val="20"/>
              </w:rPr>
              <w:t>4</w:t>
            </w:r>
            <w:r w:rsidRPr="00532C5D">
              <w:rPr>
                <w:sz w:val="20"/>
                <w:vertAlign w:val="superscript"/>
              </w:rPr>
              <w:t xml:space="preserve">ème </w:t>
            </w:r>
          </w:p>
        </w:tc>
      </w:tr>
      <w:tr w:rsidR="00365471" w:rsidRPr="00532C5D" w14:paraId="14F61728" w14:textId="77777777" w:rsidTr="00751C9F">
        <w:tc>
          <w:tcPr>
            <w:tcW w:w="3310" w:type="dxa"/>
          </w:tcPr>
          <w:p w14:paraId="31B8F423" w14:textId="77777777" w:rsidR="00365471" w:rsidRPr="00532C5D" w:rsidRDefault="00365471" w:rsidP="007256A6">
            <w:pPr>
              <w:spacing w:before="0" w:after="0" w:line="240" w:lineRule="auto"/>
              <w:rPr>
                <w:sz w:val="20"/>
              </w:rPr>
            </w:pPr>
            <w:r w:rsidRPr="00532C5D">
              <w:rPr>
                <w:sz w:val="20"/>
              </w:rPr>
              <w:t>Quel est le produit principal ?</w:t>
            </w:r>
          </w:p>
        </w:tc>
        <w:tc>
          <w:tcPr>
            <w:tcW w:w="4547" w:type="dxa"/>
          </w:tcPr>
          <w:p w14:paraId="1F7AAA33" w14:textId="77777777" w:rsidR="00365471" w:rsidRPr="00532C5D" w:rsidRDefault="00365471" w:rsidP="007256A6">
            <w:pPr>
              <w:spacing w:before="0" w:after="0" w:line="240" w:lineRule="auto"/>
              <w:rPr>
                <w:sz w:val="20"/>
              </w:rPr>
            </w:pPr>
          </w:p>
        </w:tc>
        <w:tc>
          <w:tcPr>
            <w:tcW w:w="1355" w:type="dxa"/>
          </w:tcPr>
          <w:p w14:paraId="3FE024F1" w14:textId="77777777" w:rsidR="00365471" w:rsidRPr="00532C5D" w:rsidRDefault="00365471" w:rsidP="007256A6">
            <w:pPr>
              <w:spacing w:before="0" w:after="0" w:line="240" w:lineRule="auto"/>
              <w:rPr>
                <w:sz w:val="20"/>
              </w:rPr>
            </w:pPr>
          </w:p>
        </w:tc>
      </w:tr>
      <w:tr w:rsidR="00365471" w:rsidRPr="00532C5D" w14:paraId="4AECEC45" w14:textId="77777777" w:rsidTr="00751C9F">
        <w:tc>
          <w:tcPr>
            <w:tcW w:w="3310" w:type="dxa"/>
          </w:tcPr>
          <w:p w14:paraId="3FE318B2" w14:textId="77777777" w:rsidR="00365471" w:rsidRPr="00532C5D" w:rsidRDefault="00365471" w:rsidP="007256A6">
            <w:pPr>
              <w:spacing w:before="0" w:after="0" w:line="240" w:lineRule="auto"/>
              <w:rPr>
                <w:sz w:val="20"/>
              </w:rPr>
            </w:pPr>
            <w:r w:rsidRPr="00532C5D">
              <w:rPr>
                <w:sz w:val="20"/>
              </w:rPr>
              <w:t>Technologie utilisée</w:t>
            </w:r>
          </w:p>
        </w:tc>
        <w:tc>
          <w:tcPr>
            <w:tcW w:w="4547" w:type="dxa"/>
          </w:tcPr>
          <w:p w14:paraId="0637433A" w14:textId="77777777" w:rsidR="00365471" w:rsidRPr="00532C5D" w:rsidRDefault="00365471" w:rsidP="007256A6">
            <w:pPr>
              <w:spacing w:before="0" w:after="0" w:line="240" w:lineRule="auto"/>
              <w:rPr>
                <w:sz w:val="20"/>
              </w:rPr>
            </w:pPr>
            <w:r w:rsidRPr="00532C5D">
              <w:rPr>
                <w:sz w:val="20"/>
              </w:rPr>
              <w:t>1=traditionnelle, 2=semi-traditionnelle, 3=moderne, 4=autre (préciser)</w:t>
            </w:r>
          </w:p>
        </w:tc>
        <w:tc>
          <w:tcPr>
            <w:tcW w:w="1355" w:type="dxa"/>
          </w:tcPr>
          <w:p w14:paraId="111AC464" w14:textId="77777777" w:rsidR="00365471" w:rsidRPr="00532C5D" w:rsidRDefault="00365471" w:rsidP="007256A6">
            <w:pPr>
              <w:spacing w:before="0" w:after="0" w:line="240" w:lineRule="auto"/>
              <w:rPr>
                <w:sz w:val="20"/>
              </w:rPr>
            </w:pPr>
          </w:p>
        </w:tc>
      </w:tr>
      <w:tr w:rsidR="00365471" w:rsidRPr="00532C5D" w14:paraId="3926FC51" w14:textId="77777777" w:rsidTr="00751C9F">
        <w:trPr>
          <w:cantSplit/>
        </w:trPr>
        <w:tc>
          <w:tcPr>
            <w:tcW w:w="3310" w:type="dxa"/>
            <w:vMerge w:val="restart"/>
          </w:tcPr>
          <w:p w14:paraId="7E30F8E4" w14:textId="77777777" w:rsidR="00365471" w:rsidRPr="00532C5D" w:rsidRDefault="00365471" w:rsidP="007256A6">
            <w:pPr>
              <w:spacing w:before="0" w:after="0" w:line="240" w:lineRule="auto"/>
              <w:rPr>
                <w:sz w:val="20"/>
              </w:rPr>
            </w:pPr>
            <w:r w:rsidRPr="00532C5D">
              <w:rPr>
                <w:sz w:val="20"/>
              </w:rPr>
              <w:t>Avez-vous reçu un appui financier ?</w:t>
            </w:r>
          </w:p>
        </w:tc>
        <w:tc>
          <w:tcPr>
            <w:tcW w:w="4547" w:type="dxa"/>
          </w:tcPr>
          <w:p w14:paraId="37C93D43" w14:textId="77777777" w:rsidR="00365471" w:rsidRPr="00532C5D" w:rsidRDefault="00365471" w:rsidP="007256A6">
            <w:pPr>
              <w:spacing w:before="0" w:after="0" w:line="240" w:lineRule="auto"/>
              <w:rPr>
                <w:sz w:val="20"/>
              </w:rPr>
            </w:pPr>
            <w:r w:rsidRPr="00532C5D">
              <w:rPr>
                <w:sz w:val="20"/>
              </w:rPr>
              <w:t>0=non, 1=oui</w:t>
            </w:r>
          </w:p>
        </w:tc>
        <w:tc>
          <w:tcPr>
            <w:tcW w:w="1355" w:type="dxa"/>
          </w:tcPr>
          <w:p w14:paraId="3E4005B0" w14:textId="77777777" w:rsidR="00365471" w:rsidRPr="00532C5D" w:rsidRDefault="00365471" w:rsidP="007256A6">
            <w:pPr>
              <w:spacing w:before="0" w:after="0" w:line="240" w:lineRule="auto"/>
              <w:rPr>
                <w:sz w:val="20"/>
              </w:rPr>
            </w:pPr>
          </w:p>
        </w:tc>
      </w:tr>
      <w:tr w:rsidR="00365471" w:rsidRPr="00532C5D" w14:paraId="63A7CDF2" w14:textId="77777777" w:rsidTr="00751C9F">
        <w:trPr>
          <w:cantSplit/>
        </w:trPr>
        <w:tc>
          <w:tcPr>
            <w:tcW w:w="3310" w:type="dxa"/>
            <w:vMerge/>
          </w:tcPr>
          <w:p w14:paraId="27AA7EED" w14:textId="77777777" w:rsidR="00365471" w:rsidRPr="00532C5D" w:rsidRDefault="00365471" w:rsidP="007256A6">
            <w:pPr>
              <w:spacing w:before="0" w:after="0" w:line="240" w:lineRule="auto"/>
              <w:rPr>
                <w:sz w:val="20"/>
              </w:rPr>
            </w:pPr>
          </w:p>
        </w:tc>
        <w:tc>
          <w:tcPr>
            <w:tcW w:w="4547" w:type="dxa"/>
          </w:tcPr>
          <w:p w14:paraId="52D41939" w14:textId="77777777" w:rsidR="00365471" w:rsidRPr="00532C5D" w:rsidRDefault="00365471" w:rsidP="007256A6">
            <w:pPr>
              <w:spacing w:before="0" w:after="0" w:line="240" w:lineRule="auto"/>
              <w:rPr>
                <w:sz w:val="20"/>
              </w:rPr>
            </w:pPr>
            <w:r w:rsidRPr="00532C5D">
              <w:rPr>
                <w:sz w:val="20"/>
              </w:rPr>
              <w:t>Si oui de qui (ou de quelle structure) ?</w:t>
            </w:r>
          </w:p>
        </w:tc>
        <w:tc>
          <w:tcPr>
            <w:tcW w:w="1355" w:type="dxa"/>
          </w:tcPr>
          <w:p w14:paraId="2DD8725B" w14:textId="77777777" w:rsidR="00365471" w:rsidRPr="00532C5D" w:rsidRDefault="00365471" w:rsidP="007256A6">
            <w:pPr>
              <w:spacing w:before="0" w:after="0" w:line="240" w:lineRule="auto"/>
              <w:rPr>
                <w:sz w:val="20"/>
              </w:rPr>
            </w:pPr>
          </w:p>
        </w:tc>
      </w:tr>
      <w:tr w:rsidR="00365471" w:rsidRPr="00532C5D" w14:paraId="4AD63498" w14:textId="77777777" w:rsidTr="00751C9F">
        <w:trPr>
          <w:cantSplit/>
        </w:trPr>
        <w:tc>
          <w:tcPr>
            <w:tcW w:w="3310" w:type="dxa"/>
            <w:vMerge w:val="restart"/>
          </w:tcPr>
          <w:p w14:paraId="3794A24B" w14:textId="77777777" w:rsidR="00365471" w:rsidRPr="00532C5D" w:rsidRDefault="00365471" w:rsidP="007256A6">
            <w:pPr>
              <w:spacing w:before="0" w:after="0" w:line="240" w:lineRule="auto"/>
              <w:rPr>
                <w:sz w:val="20"/>
              </w:rPr>
            </w:pPr>
            <w:r w:rsidRPr="00532C5D">
              <w:rPr>
                <w:sz w:val="20"/>
              </w:rPr>
              <w:t>Avez-vous reçu un appui technique ?</w:t>
            </w:r>
          </w:p>
        </w:tc>
        <w:tc>
          <w:tcPr>
            <w:tcW w:w="4547" w:type="dxa"/>
          </w:tcPr>
          <w:p w14:paraId="5C22E7DE" w14:textId="77777777" w:rsidR="00365471" w:rsidRPr="00532C5D" w:rsidRDefault="00365471" w:rsidP="007256A6">
            <w:pPr>
              <w:spacing w:before="0" w:after="0" w:line="240" w:lineRule="auto"/>
              <w:rPr>
                <w:sz w:val="20"/>
              </w:rPr>
            </w:pPr>
            <w:r w:rsidRPr="00532C5D">
              <w:rPr>
                <w:sz w:val="20"/>
              </w:rPr>
              <w:t>0=non, 1=oui</w:t>
            </w:r>
          </w:p>
        </w:tc>
        <w:tc>
          <w:tcPr>
            <w:tcW w:w="1355" w:type="dxa"/>
          </w:tcPr>
          <w:p w14:paraId="42261A92" w14:textId="77777777" w:rsidR="00365471" w:rsidRPr="00532C5D" w:rsidRDefault="00365471" w:rsidP="007256A6">
            <w:pPr>
              <w:spacing w:before="0" w:after="0" w:line="240" w:lineRule="auto"/>
              <w:rPr>
                <w:sz w:val="20"/>
              </w:rPr>
            </w:pPr>
          </w:p>
        </w:tc>
      </w:tr>
      <w:tr w:rsidR="00365471" w:rsidRPr="00532C5D" w14:paraId="34942079" w14:textId="77777777" w:rsidTr="00751C9F">
        <w:trPr>
          <w:cantSplit/>
        </w:trPr>
        <w:tc>
          <w:tcPr>
            <w:tcW w:w="3310" w:type="dxa"/>
            <w:vMerge/>
          </w:tcPr>
          <w:p w14:paraId="16AC9818" w14:textId="77777777" w:rsidR="00365471" w:rsidRPr="00532C5D" w:rsidRDefault="00365471" w:rsidP="007256A6">
            <w:pPr>
              <w:spacing w:before="0" w:after="0" w:line="240" w:lineRule="auto"/>
              <w:rPr>
                <w:sz w:val="20"/>
              </w:rPr>
            </w:pPr>
          </w:p>
        </w:tc>
        <w:tc>
          <w:tcPr>
            <w:tcW w:w="4547" w:type="dxa"/>
          </w:tcPr>
          <w:p w14:paraId="76538145" w14:textId="77777777" w:rsidR="00365471" w:rsidRPr="00532C5D" w:rsidRDefault="00365471" w:rsidP="007256A6">
            <w:pPr>
              <w:spacing w:before="0" w:after="0" w:line="240" w:lineRule="auto"/>
              <w:rPr>
                <w:sz w:val="20"/>
              </w:rPr>
            </w:pPr>
            <w:r w:rsidRPr="00532C5D">
              <w:rPr>
                <w:sz w:val="20"/>
              </w:rPr>
              <w:t>Si oui de qui (ou de quelle structure) ?</w:t>
            </w:r>
          </w:p>
        </w:tc>
        <w:tc>
          <w:tcPr>
            <w:tcW w:w="1355" w:type="dxa"/>
          </w:tcPr>
          <w:p w14:paraId="7C9328E0" w14:textId="77777777" w:rsidR="00365471" w:rsidRPr="00532C5D" w:rsidRDefault="00365471" w:rsidP="007256A6">
            <w:pPr>
              <w:spacing w:before="0" w:after="0" w:line="240" w:lineRule="auto"/>
              <w:rPr>
                <w:sz w:val="20"/>
              </w:rPr>
            </w:pPr>
          </w:p>
        </w:tc>
      </w:tr>
    </w:tbl>
    <w:p w14:paraId="0FBBD3E4" w14:textId="77777777" w:rsidR="00365471" w:rsidRPr="00532C5D" w:rsidRDefault="00365471" w:rsidP="007256A6">
      <w:pPr>
        <w:spacing w:before="0" w:after="0" w:line="240" w:lineRule="auto"/>
        <w:rPr>
          <w:sz w:val="20"/>
        </w:rPr>
      </w:pPr>
      <w:r w:rsidRPr="00532C5D">
        <w:rPr>
          <w:sz w:val="20"/>
        </w:rPr>
        <w:t xml:space="preserve"> Comment êtes-vous arrivé à la transformation du maïs ? ……………………….……………..</w:t>
      </w:r>
    </w:p>
    <w:p w14:paraId="33BC9809" w14:textId="77777777" w:rsidR="00365471" w:rsidRPr="00532C5D" w:rsidRDefault="00365471" w:rsidP="007256A6">
      <w:pPr>
        <w:spacing w:before="0" w:after="0" w:line="240" w:lineRule="auto"/>
        <w:rPr>
          <w:sz w:val="20"/>
        </w:rPr>
      </w:pPr>
      <w:r w:rsidRPr="00532C5D">
        <w:rPr>
          <w:sz w:val="20"/>
        </w:rPr>
        <w:t>………………………………………………………………………………………………………</w:t>
      </w:r>
    </w:p>
    <w:p w14:paraId="652172AD" w14:textId="77777777" w:rsidR="00365471" w:rsidRPr="00532C5D" w:rsidRDefault="00365471" w:rsidP="007256A6">
      <w:pPr>
        <w:spacing w:before="0" w:after="0" w:line="240" w:lineRule="auto"/>
        <w:rPr>
          <w:sz w:val="20"/>
        </w:rPr>
      </w:pPr>
      <w:r w:rsidRPr="00532C5D">
        <w:rPr>
          <w:sz w:val="20"/>
        </w:rPr>
        <w:t>………………………………………………………………………………………………………</w:t>
      </w:r>
    </w:p>
    <w:p w14:paraId="60D118D0" w14:textId="77777777" w:rsidR="00365471" w:rsidRPr="00532C5D" w:rsidRDefault="00365471" w:rsidP="007256A6">
      <w:pPr>
        <w:spacing w:before="0" w:after="0" w:line="240" w:lineRule="auto"/>
        <w:rPr>
          <w:sz w:val="20"/>
          <w:szCs w:val="20"/>
        </w:rPr>
      </w:pPr>
      <w:proofErr w:type="spellStart"/>
      <w:r w:rsidRPr="00532C5D">
        <w:rPr>
          <w:sz w:val="20"/>
          <w:szCs w:val="20"/>
        </w:rPr>
        <w:t>Passez-vous</w:t>
      </w:r>
      <w:proofErr w:type="spellEnd"/>
      <w:r w:rsidRPr="00532C5D">
        <w:rPr>
          <w:sz w:val="20"/>
          <w:szCs w:val="20"/>
        </w:rPr>
        <w:t xml:space="preserve"> des contrats pour obtenir des matières premières ? 1=Oui ; 0=Non  </w:t>
      </w:r>
    </w:p>
    <w:p w14:paraId="50B1D7A0" w14:textId="77777777" w:rsidR="00365471" w:rsidRPr="00532C5D" w:rsidRDefault="00365471" w:rsidP="007256A6">
      <w:pPr>
        <w:spacing w:before="0" w:after="0" w:line="240" w:lineRule="auto"/>
        <w:rPr>
          <w:sz w:val="20"/>
          <w:szCs w:val="20"/>
        </w:rPr>
      </w:pPr>
      <w:r w:rsidRPr="00532C5D">
        <w:rPr>
          <w:sz w:val="20"/>
          <w:szCs w:val="20"/>
        </w:rPr>
        <w:t xml:space="preserve">Pendant les mois où les prix à l’achat sont les plus bas, est-ce que ces prix bas sont causés </w:t>
      </w:r>
      <w:proofErr w:type="gramStart"/>
      <w:r w:rsidRPr="00532C5D">
        <w:rPr>
          <w:sz w:val="20"/>
          <w:szCs w:val="20"/>
        </w:rPr>
        <w:t>par:</w:t>
      </w:r>
      <w:proofErr w:type="gramEnd"/>
    </w:p>
    <w:tbl>
      <w:tblPr>
        <w:tblW w:w="9568" w:type="dxa"/>
        <w:tblCellSpacing w:w="15" w:type="dxa"/>
        <w:tblInd w:w="8" w:type="dxa"/>
        <w:tblCellMar>
          <w:top w:w="15" w:type="dxa"/>
          <w:left w:w="15" w:type="dxa"/>
          <w:bottom w:w="15" w:type="dxa"/>
          <w:right w:w="15" w:type="dxa"/>
        </w:tblCellMar>
        <w:tblLook w:val="0000" w:firstRow="0" w:lastRow="0" w:firstColumn="0" w:lastColumn="0" w:noHBand="0" w:noVBand="0"/>
      </w:tblPr>
      <w:tblGrid>
        <w:gridCol w:w="232"/>
        <w:gridCol w:w="3038"/>
        <w:gridCol w:w="2658"/>
        <w:gridCol w:w="755"/>
        <w:gridCol w:w="567"/>
        <w:gridCol w:w="873"/>
        <w:gridCol w:w="1445"/>
      </w:tblGrid>
      <w:tr w:rsidR="00365471" w:rsidRPr="00532C5D" w14:paraId="1CEAD3F1" w14:textId="77777777" w:rsidTr="00365471">
        <w:trPr>
          <w:gridBefore w:val="1"/>
          <w:gridAfter w:val="1"/>
          <w:wBefore w:w="187" w:type="dxa"/>
          <w:wAfter w:w="1400" w:type="dxa"/>
          <w:tblCellSpacing w:w="15" w:type="dxa"/>
        </w:trPr>
        <w:tc>
          <w:tcPr>
            <w:tcW w:w="5666" w:type="dxa"/>
            <w:gridSpan w:val="2"/>
          </w:tcPr>
          <w:p w14:paraId="51A9FCD3" w14:textId="77777777" w:rsidR="00365471" w:rsidRPr="00532C5D" w:rsidRDefault="00365471" w:rsidP="007256A6">
            <w:pPr>
              <w:spacing w:before="0" w:after="0" w:line="240" w:lineRule="auto"/>
              <w:rPr>
                <w:sz w:val="20"/>
              </w:rPr>
            </w:pPr>
          </w:p>
        </w:tc>
        <w:tc>
          <w:tcPr>
            <w:tcW w:w="725" w:type="dxa"/>
          </w:tcPr>
          <w:p w14:paraId="0155137B" w14:textId="77777777" w:rsidR="00365471" w:rsidRPr="00532C5D" w:rsidRDefault="00365471" w:rsidP="007256A6">
            <w:pPr>
              <w:spacing w:before="0" w:after="0" w:line="240" w:lineRule="auto"/>
              <w:rPr>
                <w:sz w:val="20"/>
                <w:u w:val="single"/>
              </w:rPr>
            </w:pPr>
            <w:r w:rsidRPr="00532C5D">
              <w:rPr>
                <w:sz w:val="20"/>
                <w:u w:val="single"/>
              </w:rPr>
              <w:t>Oui</w:t>
            </w:r>
          </w:p>
        </w:tc>
        <w:tc>
          <w:tcPr>
            <w:tcW w:w="1410" w:type="dxa"/>
            <w:gridSpan w:val="2"/>
          </w:tcPr>
          <w:p w14:paraId="37D90D95" w14:textId="77777777" w:rsidR="00365471" w:rsidRPr="00532C5D" w:rsidRDefault="00365471" w:rsidP="007256A6">
            <w:pPr>
              <w:spacing w:before="0" w:after="0" w:line="240" w:lineRule="auto"/>
              <w:rPr>
                <w:sz w:val="20"/>
              </w:rPr>
            </w:pPr>
            <w:r w:rsidRPr="00532C5D">
              <w:rPr>
                <w:sz w:val="20"/>
                <w:u w:val="single"/>
              </w:rPr>
              <w:t>Non</w:t>
            </w:r>
          </w:p>
        </w:tc>
      </w:tr>
      <w:tr w:rsidR="00365471" w:rsidRPr="00532C5D" w14:paraId="3F0EE677" w14:textId="77777777" w:rsidTr="00365471">
        <w:trPr>
          <w:gridBefore w:val="1"/>
          <w:gridAfter w:val="1"/>
          <w:wBefore w:w="187" w:type="dxa"/>
          <w:wAfter w:w="1400" w:type="dxa"/>
          <w:tblCellSpacing w:w="15" w:type="dxa"/>
        </w:trPr>
        <w:tc>
          <w:tcPr>
            <w:tcW w:w="5666" w:type="dxa"/>
            <w:gridSpan w:val="2"/>
          </w:tcPr>
          <w:p w14:paraId="77D17613" w14:textId="77777777" w:rsidR="00365471" w:rsidRPr="00532C5D" w:rsidRDefault="00365471" w:rsidP="007256A6">
            <w:pPr>
              <w:spacing w:before="0" w:after="0" w:line="240" w:lineRule="auto"/>
              <w:rPr>
                <w:sz w:val="20"/>
              </w:rPr>
            </w:pPr>
            <w:r w:rsidRPr="00532C5D">
              <w:rPr>
                <w:sz w:val="20"/>
              </w:rPr>
              <w:t xml:space="preserve">- la baisse de la demande pour la transformation  </w:t>
            </w:r>
          </w:p>
        </w:tc>
        <w:tc>
          <w:tcPr>
            <w:tcW w:w="725" w:type="dxa"/>
          </w:tcPr>
          <w:p w14:paraId="39ABB994"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0BFB3437" w14:textId="77777777" w:rsidR="00365471" w:rsidRPr="00532C5D" w:rsidRDefault="00365471" w:rsidP="007256A6">
            <w:pPr>
              <w:spacing w:before="0" w:after="0" w:line="240" w:lineRule="auto"/>
              <w:rPr>
                <w:sz w:val="20"/>
              </w:rPr>
            </w:pPr>
            <w:r w:rsidRPr="00532C5D">
              <w:rPr>
                <w:sz w:val="20"/>
              </w:rPr>
              <w:t>( )</w:t>
            </w:r>
          </w:p>
        </w:tc>
      </w:tr>
      <w:tr w:rsidR="00365471" w:rsidRPr="00532C5D" w14:paraId="55119EFA" w14:textId="77777777" w:rsidTr="00365471">
        <w:trPr>
          <w:gridBefore w:val="1"/>
          <w:gridAfter w:val="1"/>
          <w:wBefore w:w="187" w:type="dxa"/>
          <w:wAfter w:w="1400" w:type="dxa"/>
          <w:tblCellSpacing w:w="15" w:type="dxa"/>
        </w:trPr>
        <w:tc>
          <w:tcPr>
            <w:tcW w:w="5666" w:type="dxa"/>
            <w:gridSpan w:val="2"/>
          </w:tcPr>
          <w:p w14:paraId="39AC3DD2" w14:textId="77777777" w:rsidR="00365471" w:rsidRPr="00532C5D" w:rsidRDefault="00365471" w:rsidP="007256A6">
            <w:pPr>
              <w:spacing w:before="0" w:after="0" w:line="240" w:lineRule="auto"/>
              <w:rPr>
                <w:sz w:val="20"/>
              </w:rPr>
            </w:pPr>
            <w:r w:rsidRPr="00532C5D">
              <w:rPr>
                <w:sz w:val="20"/>
              </w:rPr>
              <w:t>- des conditions de culture favorables/l'offre excédentaire</w:t>
            </w:r>
          </w:p>
        </w:tc>
        <w:tc>
          <w:tcPr>
            <w:tcW w:w="725" w:type="dxa"/>
          </w:tcPr>
          <w:p w14:paraId="1FCC6BEC"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0054ECEB" w14:textId="77777777" w:rsidR="00365471" w:rsidRPr="00532C5D" w:rsidRDefault="00365471" w:rsidP="007256A6">
            <w:pPr>
              <w:spacing w:before="0" w:after="0" w:line="240" w:lineRule="auto"/>
              <w:rPr>
                <w:sz w:val="20"/>
              </w:rPr>
            </w:pPr>
            <w:r w:rsidRPr="00532C5D">
              <w:rPr>
                <w:sz w:val="20"/>
              </w:rPr>
              <w:t>( )</w:t>
            </w:r>
          </w:p>
        </w:tc>
      </w:tr>
      <w:tr w:rsidR="00365471" w:rsidRPr="00532C5D" w14:paraId="4A55EA1F" w14:textId="77777777" w:rsidTr="00365471">
        <w:trPr>
          <w:gridBefore w:val="1"/>
          <w:gridAfter w:val="1"/>
          <w:wBefore w:w="187" w:type="dxa"/>
          <w:wAfter w:w="1400" w:type="dxa"/>
          <w:tblCellSpacing w:w="15" w:type="dxa"/>
        </w:trPr>
        <w:tc>
          <w:tcPr>
            <w:tcW w:w="5666" w:type="dxa"/>
            <w:gridSpan w:val="2"/>
          </w:tcPr>
          <w:p w14:paraId="200CD216" w14:textId="77777777" w:rsidR="00365471" w:rsidRPr="00532C5D" w:rsidRDefault="00365471" w:rsidP="007256A6">
            <w:pPr>
              <w:spacing w:before="0" w:after="0" w:line="240" w:lineRule="auto"/>
              <w:rPr>
                <w:sz w:val="20"/>
              </w:rPr>
            </w:pPr>
            <w:r w:rsidRPr="00532C5D">
              <w:rPr>
                <w:sz w:val="20"/>
              </w:rPr>
              <w:t>- une mauvaise planification de production/l'offre excédentaire</w:t>
            </w:r>
          </w:p>
        </w:tc>
        <w:tc>
          <w:tcPr>
            <w:tcW w:w="725" w:type="dxa"/>
          </w:tcPr>
          <w:p w14:paraId="26E4621F"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229507B8" w14:textId="77777777" w:rsidR="00365471" w:rsidRPr="00532C5D" w:rsidRDefault="00365471" w:rsidP="007256A6">
            <w:pPr>
              <w:spacing w:before="0" w:after="0" w:line="240" w:lineRule="auto"/>
              <w:rPr>
                <w:sz w:val="20"/>
              </w:rPr>
            </w:pPr>
            <w:r w:rsidRPr="00532C5D">
              <w:rPr>
                <w:sz w:val="20"/>
              </w:rPr>
              <w:t>( )</w:t>
            </w:r>
          </w:p>
        </w:tc>
      </w:tr>
      <w:tr w:rsidR="00365471" w:rsidRPr="00532C5D" w14:paraId="6CD2A7C7" w14:textId="77777777" w:rsidTr="00365471">
        <w:trPr>
          <w:gridBefore w:val="1"/>
          <w:gridAfter w:val="1"/>
          <w:wBefore w:w="187" w:type="dxa"/>
          <w:wAfter w:w="1400" w:type="dxa"/>
          <w:tblCellSpacing w:w="15" w:type="dxa"/>
        </w:trPr>
        <w:tc>
          <w:tcPr>
            <w:tcW w:w="5666" w:type="dxa"/>
            <w:gridSpan w:val="2"/>
          </w:tcPr>
          <w:p w14:paraId="5D037DA7" w14:textId="77777777" w:rsidR="00365471" w:rsidRPr="00532C5D" w:rsidRDefault="00365471" w:rsidP="007256A6">
            <w:pPr>
              <w:spacing w:before="0" w:after="0" w:line="240" w:lineRule="auto"/>
              <w:rPr>
                <w:sz w:val="20"/>
              </w:rPr>
            </w:pPr>
            <w:r w:rsidRPr="00532C5D">
              <w:rPr>
                <w:sz w:val="20"/>
              </w:rPr>
              <w:t>- l'augmentation des importations</w:t>
            </w:r>
          </w:p>
        </w:tc>
        <w:tc>
          <w:tcPr>
            <w:tcW w:w="725" w:type="dxa"/>
          </w:tcPr>
          <w:p w14:paraId="69F85A10"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77A41550" w14:textId="77777777" w:rsidR="00365471" w:rsidRPr="00532C5D" w:rsidRDefault="00365471" w:rsidP="007256A6">
            <w:pPr>
              <w:spacing w:before="0" w:after="0" w:line="240" w:lineRule="auto"/>
              <w:rPr>
                <w:sz w:val="20"/>
              </w:rPr>
            </w:pPr>
            <w:r w:rsidRPr="00532C5D">
              <w:rPr>
                <w:sz w:val="20"/>
              </w:rPr>
              <w:t>( )</w:t>
            </w:r>
          </w:p>
        </w:tc>
      </w:tr>
      <w:tr w:rsidR="00365471" w:rsidRPr="00532C5D" w14:paraId="3F1EC25F" w14:textId="77777777" w:rsidTr="00365471">
        <w:trPr>
          <w:gridBefore w:val="1"/>
          <w:gridAfter w:val="1"/>
          <w:wBefore w:w="187" w:type="dxa"/>
          <w:wAfter w:w="1400" w:type="dxa"/>
          <w:tblCellSpacing w:w="15" w:type="dxa"/>
        </w:trPr>
        <w:tc>
          <w:tcPr>
            <w:tcW w:w="5666" w:type="dxa"/>
            <w:gridSpan w:val="2"/>
          </w:tcPr>
          <w:p w14:paraId="687B7819" w14:textId="77777777" w:rsidR="00365471" w:rsidRPr="00532C5D" w:rsidRDefault="00365471" w:rsidP="007256A6">
            <w:pPr>
              <w:spacing w:before="0" w:after="0" w:line="240" w:lineRule="auto"/>
              <w:rPr>
                <w:sz w:val="20"/>
              </w:rPr>
            </w:pPr>
            <w:r w:rsidRPr="00532C5D">
              <w:rPr>
                <w:sz w:val="20"/>
              </w:rPr>
              <w:t>- la réduction des exportations</w:t>
            </w:r>
          </w:p>
        </w:tc>
        <w:tc>
          <w:tcPr>
            <w:tcW w:w="725" w:type="dxa"/>
          </w:tcPr>
          <w:p w14:paraId="63BB4C31"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2366F055" w14:textId="77777777" w:rsidR="00365471" w:rsidRPr="00532C5D" w:rsidRDefault="00365471" w:rsidP="007256A6">
            <w:pPr>
              <w:spacing w:before="0" w:after="0" w:line="240" w:lineRule="auto"/>
              <w:rPr>
                <w:sz w:val="20"/>
              </w:rPr>
            </w:pPr>
            <w:r w:rsidRPr="00532C5D">
              <w:rPr>
                <w:sz w:val="20"/>
              </w:rPr>
              <w:t>( )</w:t>
            </w:r>
          </w:p>
        </w:tc>
      </w:tr>
      <w:tr w:rsidR="00365471" w:rsidRPr="00532C5D" w14:paraId="48B3A484" w14:textId="77777777" w:rsidTr="00365471">
        <w:trPr>
          <w:gridBefore w:val="1"/>
          <w:gridAfter w:val="1"/>
          <w:wBefore w:w="187" w:type="dxa"/>
          <w:wAfter w:w="1400" w:type="dxa"/>
          <w:tblCellSpacing w:w="15" w:type="dxa"/>
        </w:trPr>
        <w:tc>
          <w:tcPr>
            <w:tcW w:w="5666" w:type="dxa"/>
            <w:gridSpan w:val="2"/>
          </w:tcPr>
          <w:p w14:paraId="1A139A05" w14:textId="77777777" w:rsidR="00365471" w:rsidRPr="00532C5D" w:rsidRDefault="00365471" w:rsidP="007256A6">
            <w:pPr>
              <w:spacing w:before="0" w:after="0" w:line="240" w:lineRule="auto"/>
              <w:rPr>
                <w:sz w:val="20"/>
              </w:rPr>
            </w:pPr>
            <w:r w:rsidRPr="00532C5D">
              <w:rPr>
                <w:sz w:val="20"/>
              </w:rPr>
              <w:t xml:space="preserve">- les règlements commerciaux (expliquez) </w:t>
            </w:r>
          </w:p>
          <w:p w14:paraId="7D086DAE" w14:textId="77777777" w:rsidR="00365471" w:rsidRPr="00532C5D" w:rsidRDefault="00365471" w:rsidP="007256A6">
            <w:pPr>
              <w:spacing w:before="0" w:after="0" w:line="240" w:lineRule="auto"/>
              <w:rPr>
                <w:sz w:val="20"/>
              </w:rPr>
            </w:pPr>
            <w:r w:rsidRPr="00532C5D">
              <w:rPr>
                <w:sz w:val="20"/>
              </w:rPr>
              <w:t>……………………………………………</w:t>
            </w:r>
          </w:p>
        </w:tc>
        <w:tc>
          <w:tcPr>
            <w:tcW w:w="725" w:type="dxa"/>
          </w:tcPr>
          <w:p w14:paraId="4764B16F"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7CF7C7A9" w14:textId="77777777" w:rsidR="00365471" w:rsidRPr="00532C5D" w:rsidRDefault="00365471" w:rsidP="007256A6">
            <w:pPr>
              <w:spacing w:before="0" w:after="0" w:line="240" w:lineRule="auto"/>
              <w:rPr>
                <w:sz w:val="20"/>
              </w:rPr>
            </w:pPr>
            <w:r w:rsidRPr="00532C5D">
              <w:rPr>
                <w:sz w:val="20"/>
              </w:rPr>
              <w:t>( )</w:t>
            </w:r>
          </w:p>
        </w:tc>
      </w:tr>
      <w:tr w:rsidR="00365471" w:rsidRPr="00532C5D" w14:paraId="49A36F2A" w14:textId="77777777" w:rsidTr="00365471">
        <w:trPr>
          <w:gridBefore w:val="1"/>
          <w:gridAfter w:val="1"/>
          <w:wBefore w:w="187" w:type="dxa"/>
          <w:wAfter w:w="1400" w:type="dxa"/>
          <w:tblCellSpacing w:w="15" w:type="dxa"/>
        </w:trPr>
        <w:tc>
          <w:tcPr>
            <w:tcW w:w="5666" w:type="dxa"/>
            <w:gridSpan w:val="2"/>
          </w:tcPr>
          <w:p w14:paraId="2EBB3B30" w14:textId="77777777" w:rsidR="00365471" w:rsidRPr="00532C5D" w:rsidRDefault="00365471" w:rsidP="007256A6">
            <w:pPr>
              <w:spacing w:before="0" w:after="0" w:line="240" w:lineRule="auto"/>
              <w:rPr>
                <w:sz w:val="20"/>
              </w:rPr>
            </w:pPr>
            <w:r w:rsidRPr="00532C5D">
              <w:rPr>
                <w:sz w:val="20"/>
              </w:rPr>
              <w:t>- autre____________________</w:t>
            </w:r>
          </w:p>
        </w:tc>
        <w:tc>
          <w:tcPr>
            <w:tcW w:w="725" w:type="dxa"/>
          </w:tcPr>
          <w:p w14:paraId="5FDA751B" w14:textId="77777777" w:rsidR="00365471" w:rsidRPr="00532C5D" w:rsidRDefault="00365471" w:rsidP="007256A6">
            <w:pPr>
              <w:spacing w:before="0" w:after="0" w:line="240" w:lineRule="auto"/>
              <w:rPr>
                <w:sz w:val="20"/>
              </w:rPr>
            </w:pPr>
            <w:r w:rsidRPr="00532C5D">
              <w:rPr>
                <w:sz w:val="20"/>
              </w:rPr>
              <w:t>( )</w:t>
            </w:r>
          </w:p>
        </w:tc>
        <w:tc>
          <w:tcPr>
            <w:tcW w:w="1410" w:type="dxa"/>
            <w:gridSpan w:val="2"/>
          </w:tcPr>
          <w:p w14:paraId="701EE3BE" w14:textId="77777777" w:rsidR="00365471" w:rsidRPr="00532C5D" w:rsidRDefault="00365471" w:rsidP="007256A6">
            <w:pPr>
              <w:spacing w:before="0" w:after="0" w:line="240" w:lineRule="auto"/>
              <w:rPr>
                <w:sz w:val="20"/>
              </w:rPr>
            </w:pPr>
            <w:r w:rsidRPr="00532C5D">
              <w:rPr>
                <w:sz w:val="20"/>
              </w:rPr>
              <w:t>( )</w:t>
            </w:r>
          </w:p>
          <w:p w14:paraId="525E6520" w14:textId="77777777" w:rsidR="00365471" w:rsidRPr="00532C5D" w:rsidRDefault="00365471" w:rsidP="007256A6">
            <w:pPr>
              <w:spacing w:before="0" w:after="0" w:line="240" w:lineRule="auto"/>
              <w:rPr>
                <w:sz w:val="20"/>
              </w:rPr>
            </w:pPr>
          </w:p>
          <w:p w14:paraId="4993C3CB" w14:textId="77777777" w:rsidR="00365471" w:rsidRPr="00532C5D" w:rsidRDefault="00365471" w:rsidP="007256A6">
            <w:pPr>
              <w:spacing w:before="0" w:after="0" w:line="240" w:lineRule="auto"/>
              <w:rPr>
                <w:sz w:val="20"/>
              </w:rPr>
            </w:pPr>
          </w:p>
          <w:p w14:paraId="41E317D5" w14:textId="77777777" w:rsidR="00365471" w:rsidRPr="00532C5D" w:rsidRDefault="00365471" w:rsidP="007256A6">
            <w:pPr>
              <w:spacing w:before="0" w:after="0" w:line="240" w:lineRule="auto"/>
              <w:rPr>
                <w:sz w:val="20"/>
              </w:rPr>
            </w:pPr>
          </w:p>
          <w:p w14:paraId="2CA24D39" w14:textId="77777777" w:rsidR="00365471" w:rsidRPr="00532C5D" w:rsidRDefault="00365471" w:rsidP="007256A6">
            <w:pPr>
              <w:spacing w:before="0" w:after="0" w:line="240" w:lineRule="auto"/>
              <w:rPr>
                <w:sz w:val="20"/>
              </w:rPr>
            </w:pPr>
          </w:p>
          <w:p w14:paraId="6E34EA7B" w14:textId="77777777" w:rsidR="00365471" w:rsidRPr="00532C5D" w:rsidRDefault="00365471" w:rsidP="007256A6">
            <w:pPr>
              <w:spacing w:before="0" w:after="0" w:line="240" w:lineRule="auto"/>
              <w:rPr>
                <w:sz w:val="20"/>
              </w:rPr>
            </w:pPr>
          </w:p>
          <w:p w14:paraId="4ABAAE90" w14:textId="77777777" w:rsidR="00365471" w:rsidRPr="00532C5D" w:rsidRDefault="00365471" w:rsidP="007256A6">
            <w:pPr>
              <w:spacing w:before="0" w:after="0" w:line="240" w:lineRule="auto"/>
              <w:rPr>
                <w:sz w:val="20"/>
              </w:rPr>
            </w:pPr>
          </w:p>
          <w:p w14:paraId="62255288" w14:textId="77777777" w:rsidR="00365471" w:rsidRPr="00532C5D" w:rsidRDefault="00365471" w:rsidP="007256A6">
            <w:pPr>
              <w:spacing w:before="0" w:after="0" w:line="240" w:lineRule="auto"/>
              <w:rPr>
                <w:sz w:val="20"/>
              </w:rPr>
            </w:pPr>
          </w:p>
          <w:p w14:paraId="5ACB7063" w14:textId="77777777" w:rsidR="00365471" w:rsidRPr="00532C5D" w:rsidRDefault="00365471" w:rsidP="007256A6">
            <w:pPr>
              <w:spacing w:before="0" w:after="0" w:line="240" w:lineRule="auto"/>
              <w:rPr>
                <w:sz w:val="20"/>
              </w:rPr>
            </w:pPr>
          </w:p>
        </w:tc>
      </w:tr>
      <w:tr w:rsidR="00365471" w:rsidRPr="00532C5D" w14:paraId="69DE8289"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c>
          <w:tcPr>
            <w:tcW w:w="3225" w:type="dxa"/>
            <w:gridSpan w:val="2"/>
            <w:vAlign w:val="center"/>
          </w:tcPr>
          <w:p w14:paraId="13EAA734" w14:textId="77777777" w:rsidR="00365471" w:rsidRPr="00532C5D" w:rsidRDefault="00365471" w:rsidP="007256A6">
            <w:pPr>
              <w:spacing w:before="0" w:after="0" w:line="240" w:lineRule="auto"/>
              <w:rPr>
                <w:b/>
                <w:bCs/>
                <w:sz w:val="20"/>
              </w:rPr>
            </w:pPr>
            <w:r w:rsidRPr="00532C5D">
              <w:rPr>
                <w:b/>
                <w:bCs/>
                <w:sz w:val="20"/>
              </w:rPr>
              <w:t>Rubriques</w:t>
            </w:r>
          </w:p>
        </w:tc>
        <w:tc>
          <w:tcPr>
            <w:tcW w:w="3950" w:type="dxa"/>
            <w:gridSpan w:val="3"/>
            <w:vAlign w:val="center"/>
          </w:tcPr>
          <w:p w14:paraId="2C1D4431" w14:textId="77777777" w:rsidR="00365471" w:rsidRPr="00532C5D" w:rsidRDefault="00365471" w:rsidP="007256A6">
            <w:pPr>
              <w:spacing w:before="0" w:after="0" w:line="240" w:lineRule="auto"/>
              <w:rPr>
                <w:b/>
                <w:bCs/>
                <w:sz w:val="20"/>
              </w:rPr>
            </w:pPr>
            <w:r w:rsidRPr="00532C5D">
              <w:rPr>
                <w:b/>
                <w:bCs/>
                <w:sz w:val="20"/>
              </w:rPr>
              <w:t>Code</w:t>
            </w:r>
          </w:p>
        </w:tc>
        <w:tc>
          <w:tcPr>
            <w:tcW w:w="2273" w:type="dxa"/>
            <w:gridSpan w:val="2"/>
            <w:vAlign w:val="center"/>
          </w:tcPr>
          <w:p w14:paraId="79CDDE85" w14:textId="77777777" w:rsidR="00365471" w:rsidRPr="00532C5D" w:rsidRDefault="00365471" w:rsidP="007256A6">
            <w:pPr>
              <w:spacing w:before="0" w:after="0" w:line="240" w:lineRule="auto"/>
              <w:rPr>
                <w:b/>
                <w:bCs/>
                <w:sz w:val="20"/>
              </w:rPr>
            </w:pPr>
            <w:r w:rsidRPr="00532C5D">
              <w:rPr>
                <w:b/>
                <w:bCs/>
                <w:sz w:val="20"/>
              </w:rPr>
              <w:t>Réponse</w:t>
            </w:r>
          </w:p>
        </w:tc>
      </w:tr>
      <w:tr w:rsidR="00365471" w:rsidRPr="00532C5D" w14:paraId="6546B712"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c>
          <w:tcPr>
            <w:tcW w:w="3225" w:type="dxa"/>
            <w:gridSpan w:val="2"/>
          </w:tcPr>
          <w:p w14:paraId="1842A31B" w14:textId="77777777" w:rsidR="00365471" w:rsidRPr="00532C5D" w:rsidRDefault="00365471" w:rsidP="007256A6">
            <w:pPr>
              <w:spacing w:before="0" w:after="0" w:line="240" w:lineRule="auto"/>
              <w:rPr>
                <w:sz w:val="20"/>
                <w:szCs w:val="20"/>
              </w:rPr>
            </w:pPr>
            <w:r w:rsidRPr="00532C5D">
              <w:rPr>
                <w:sz w:val="20"/>
                <w:szCs w:val="20"/>
              </w:rPr>
              <w:t xml:space="preserve">Périodes (nombre de mois) de transformation du ____ dans l’année </w:t>
            </w:r>
          </w:p>
          <w:p w14:paraId="4F77F469" w14:textId="77777777" w:rsidR="00365471" w:rsidRPr="00532C5D" w:rsidRDefault="00365471" w:rsidP="007256A6">
            <w:pPr>
              <w:spacing w:before="0" w:after="0" w:line="240" w:lineRule="auto"/>
              <w:rPr>
                <w:sz w:val="20"/>
                <w:szCs w:val="20"/>
              </w:rPr>
            </w:pPr>
          </w:p>
        </w:tc>
        <w:tc>
          <w:tcPr>
            <w:tcW w:w="3950" w:type="dxa"/>
            <w:gridSpan w:val="3"/>
          </w:tcPr>
          <w:p w14:paraId="47E8436D" w14:textId="77777777" w:rsidR="00365471" w:rsidRPr="00532C5D" w:rsidRDefault="00365471" w:rsidP="007256A6">
            <w:pPr>
              <w:spacing w:before="0" w:after="0" w:line="240" w:lineRule="auto"/>
              <w:rPr>
                <w:sz w:val="20"/>
              </w:rPr>
            </w:pPr>
            <w:r w:rsidRPr="00532C5D">
              <w:rPr>
                <w:sz w:val="20"/>
              </w:rPr>
              <w:t>Inscrire le nombre de périodes</w:t>
            </w:r>
          </w:p>
          <w:p w14:paraId="346F79ED" w14:textId="77777777" w:rsidR="00365471" w:rsidRPr="00532C5D" w:rsidRDefault="00365471" w:rsidP="007256A6">
            <w:pPr>
              <w:spacing w:before="0" w:after="0" w:line="240" w:lineRule="auto"/>
              <w:rPr>
                <w:sz w:val="20"/>
              </w:rPr>
            </w:pPr>
          </w:p>
        </w:tc>
        <w:tc>
          <w:tcPr>
            <w:tcW w:w="2273" w:type="dxa"/>
            <w:gridSpan w:val="2"/>
          </w:tcPr>
          <w:p w14:paraId="33A53DF5" w14:textId="77777777" w:rsidR="00365471" w:rsidRPr="00532C5D" w:rsidRDefault="00365471" w:rsidP="007256A6">
            <w:pPr>
              <w:spacing w:before="0" w:after="0" w:line="240" w:lineRule="auto"/>
              <w:rPr>
                <w:sz w:val="20"/>
              </w:rPr>
            </w:pPr>
          </w:p>
        </w:tc>
      </w:tr>
      <w:tr w:rsidR="00365471" w:rsidRPr="00532C5D" w14:paraId="0EE85F3F"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trHeight w:val="740"/>
        </w:trPr>
        <w:tc>
          <w:tcPr>
            <w:tcW w:w="3225" w:type="dxa"/>
            <w:gridSpan w:val="2"/>
            <w:tcBorders>
              <w:bottom w:val="single" w:sz="4" w:space="0" w:color="auto"/>
            </w:tcBorders>
          </w:tcPr>
          <w:p w14:paraId="64EA09EC" w14:textId="77777777" w:rsidR="00365471" w:rsidRPr="00532C5D" w:rsidRDefault="00365471" w:rsidP="007256A6">
            <w:pPr>
              <w:spacing w:before="0" w:after="0" w:line="240" w:lineRule="auto"/>
              <w:rPr>
                <w:sz w:val="20"/>
              </w:rPr>
            </w:pPr>
            <w:r w:rsidRPr="00532C5D">
              <w:rPr>
                <w:sz w:val="20"/>
              </w:rPr>
              <w:lastRenderedPageBreak/>
              <w:t xml:space="preserve">Raison du choix de ces périodes </w:t>
            </w:r>
          </w:p>
          <w:p w14:paraId="018BA184" w14:textId="77777777" w:rsidR="00365471" w:rsidRPr="00532C5D" w:rsidRDefault="00365471" w:rsidP="007256A6">
            <w:pPr>
              <w:spacing w:before="0" w:after="0" w:line="240" w:lineRule="auto"/>
              <w:rPr>
                <w:sz w:val="20"/>
              </w:rPr>
            </w:pPr>
            <w:r w:rsidRPr="00532C5D">
              <w:rPr>
                <w:sz w:val="20"/>
              </w:rPr>
              <w:t xml:space="preserve">Pour le : </w:t>
            </w:r>
          </w:p>
          <w:p w14:paraId="64C00551" w14:textId="77777777" w:rsidR="00365471" w:rsidRPr="00532C5D" w:rsidRDefault="00365471" w:rsidP="007256A6">
            <w:pPr>
              <w:spacing w:before="0" w:after="0" w:line="240" w:lineRule="auto"/>
              <w:rPr>
                <w:sz w:val="20"/>
              </w:rPr>
            </w:pPr>
          </w:p>
        </w:tc>
        <w:tc>
          <w:tcPr>
            <w:tcW w:w="3950" w:type="dxa"/>
            <w:gridSpan w:val="3"/>
            <w:tcBorders>
              <w:bottom w:val="single" w:sz="4" w:space="0" w:color="auto"/>
            </w:tcBorders>
          </w:tcPr>
          <w:p w14:paraId="3598CF64" w14:textId="77777777" w:rsidR="00365471" w:rsidRPr="00532C5D" w:rsidRDefault="00365471" w:rsidP="007256A6">
            <w:pPr>
              <w:spacing w:before="0" w:after="0" w:line="240" w:lineRule="auto"/>
              <w:rPr>
                <w:sz w:val="20"/>
              </w:rPr>
            </w:pPr>
          </w:p>
          <w:p w14:paraId="425901E6" w14:textId="77777777" w:rsidR="00365471" w:rsidRPr="00532C5D" w:rsidRDefault="00365471" w:rsidP="007256A6">
            <w:pPr>
              <w:spacing w:before="0" w:after="0" w:line="240" w:lineRule="auto"/>
              <w:rPr>
                <w:sz w:val="20"/>
              </w:rPr>
            </w:pPr>
            <w:r w:rsidRPr="00532C5D">
              <w:rPr>
                <w:sz w:val="20"/>
              </w:rPr>
              <w:t>1=Abondance du maïs, 2=Unique activité, 3=Demande élevée, 4=Autres (préciser)</w:t>
            </w:r>
          </w:p>
        </w:tc>
        <w:tc>
          <w:tcPr>
            <w:tcW w:w="2273" w:type="dxa"/>
            <w:gridSpan w:val="2"/>
            <w:tcBorders>
              <w:bottom w:val="single" w:sz="4" w:space="0" w:color="auto"/>
            </w:tcBorders>
          </w:tcPr>
          <w:p w14:paraId="6BAAB4D6" w14:textId="77777777" w:rsidR="00365471" w:rsidRPr="00532C5D" w:rsidRDefault="00365471" w:rsidP="007256A6">
            <w:pPr>
              <w:spacing w:before="0" w:after="0" w:line="240" w:lineRule="auto"/>
              <w:rPr>
                <w:sz w:val="20"/>
              </w:rPr>
            </w:pPr>
          </w:p>
        </w:tc>
      </w:tr>
      <w:tr w:rsidR="00365471" w:rsidRPr="00532C5D" w14:paraId="62720E76"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c>
          <w:tcPr>
            <w:tcW w:w="3225" w:type="dxa"/>
            <w:gridSpan w:val="2"/>
          </w:tcPr>
          <w:p w14:paraId="039A9DC7" w14:textId="77777777" w:rsidR="00365471" w:rsidRPr="00532C5D" w:rsidRDefault="00365471" w:rsidP="007256A6">
            <w:pPr>
              <w:spacing w:before="0" w:after="0" w:line="240" w:lineRule="auto"/>
              <w:rPr>
                <w:sz w:val="20"/>
                <w:szCs w:val="20"/>
              </w:rPr>
            </w:pPr>
            <w:r w:rsidRPr="00532C5D">
              <w:rPr>
                <w:sz w:val="20"/>
                <w:szCs w:val="20"/>
              </w:rPr>
              <w:t xml:space="preserve">Transformation d’autres produits pendant la période de transformation ? </w:t>
            </w:r>
          </w:p>
        </w:tc>
        <w:tc>
          <w:tcPr>
            <w:tcW w:w="3950" w:type="dxa"/>
            <w:gridSpan w:val="3"/>
          </w:tcPr>
          <w:p w14:paraId="5DA37D02" w14:textId="77777777" w:rsidR="00365471" w:rsidRPr="00532C5D" w:rsidRDefault="00365471" w:rsidP="007256A6">
            <w:pPr>
              <w:spacing w:before="0" w:after="0" w:line="240" w:lineRule="auto"/>
              <w:rPr>
                <w:sz w:val="20"/>
              </w:rPr>
            </w:pPr>
            <w:r w:rsidRPr="00532C5D">
              <w:rPr>
                <w:sz w:val="20"/>
              </w:rPr>
              <w:t>0=Non, 1=Oui</w:t>
            </w:r>
          </w:p>
        </w:tc>
        <w:tc>
          <w:tcPr>
            <w:tcW w:w="2273" w:type="dxa"/>
            <w:gridSpan w:val="2"/>
          </w:tcPr>
          <w:p w14:paraId="63FFABE3" w14:textId="77777777" w:rsidR="00365471" w:rsidRPr="00532C5D" w:rsidRDefault="00365471" w:rsidP="007256A6">
            <w:pPr>
              <w:spacing w:before="0" w:after="0" w:line="240" w:lineRule="auto"/>
              <w:rPr>
                <w:sz w:val="20"/>
              </w:rPr>
            </w:pPr>
          </w:p>
        </w:tc>
      </w:tr>
      <w:tr w:rsidR="00365471" w:rsidRPr="00532C5D" w14:paraId="6AEF24F3"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188"/>
        </w:trPr>
        <w:tc>
          <w:tcPr>
            <w:tcW w:w="3225" w:type="dxa"/>
            <w:gridSpan w:val="2"/>
            <w:vMerge w:val="restart"/>
          </w:tcPr>
          <w:p w14:paraId="4CA1AD64" w14:textId="77777777" w:rsidR="00365471" w:rsidRPr="00532C5D" w:rsidRDefault="00365471" w:rsidP="007256A6">
            <w:pPr>
              <w:spacing w:before="0" w:after="0" w:line="240" w:lineRule="auto"/>
              <w:rPr>
                <w:sz w:val="20"/>
              </w:rPr>
            </w:pPr>
            <w:r w:rsidRPr="00532C5D">
              <w:rPr>
                <w:sz w:val="20"/>
              </w:rPr>
              <w:t xml:space="preserve">Si Oui, lesquels (Hiérarchiser) </w:t>
            </w:r>
          </w:p>
        </w:tc>
        <w:tc>
          <w:tcPr>
            <w:tcW w:w="3950" w:type="dxa"/>
            <w:gridSpan w:val="3"/>
            <w:vMerge w:val="restart"/>
          </w:tcPr>
          <w:p w14:paraId="7185BE13" w14:textId="77777777" w:rsidR="00365471" w:rsidRPr="00532C5D" w:rsidRDefault="00365471" w:rsidP="007256A6">
            <w:pPr>
              <w:spacing w:before="0" w:after="0" w:line="240" w:lineRule="auto"/>
              <w:rPr>
                <w:sz w:val="20"/>
              </w:rPr>
            </w:pPr>
          </w:p>
        </w:tc>
        <w:tc>
          <w:tcPr>
            <w:tcW w:w="2273" w:type="dxa"/>
            <w:gridSpan w:val="2"/>
          </w:tcPr>
          <w:p w14:paraId="32D9DC8F" w14:textId="77777777" w:rsidR="00365471" w:rsidRPr="00532C5D" w:rsidRDefault="00365471" w:rsidP="007256A6">
            <w:pPr>
              <w:spacing w:before="0" w:after="0" w:line="240" w:lineRule="auto"/>
              <w:rPr>
                <w:sz w:val="20"/>
              </w:rPr>
            </w:pPr>
            <w:r w:rsidRPr="00532C5D">
              <w:rPr>
                <w:sz w:val="20"/>
              </w:rPr>
              <w:t>1</w:t>
            </w:r>
            <w:r w:rsidRPr="00532C5D">
              <w:rPr>
                <w:sz w:val="20"/>
                <w:vertAlign w:val="superscript"/>
              </w:rPr>
              <w:t>er</w:t>
            </w:r>
            <w:r w:rsidRPr="00532C5D">
              <w:rPr>
                <w:sz w:val="20"/>
              </w:rPr>
              <w:t xml:space="preserve"> ……………</w:t>
            </w:r>
            <w:proofErr w:type="gramStart"/>
            <w:r w:rsidRPr="00532C5D">
              <w:rPr>
                <w:sz w:val="20"/>
              </w:rPr>
              <w:t>…….</w:t>
            </w:r>
            <w:proofErr w:type="gramEnd"/>
          </w:p>
        </w:tc>
      </w:tr>
      <w:tr w:rsidR="00365471" w:rsidRPr="00532C5D" w14:paraId="5950296C"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186"/>
        </w:trPr>
        <w:tc>
          <w:tcPr>
            <w:tcW w:w="3225" w:type="dxa"/>
            <w:gridSpan w:val="2"/>
            <w:vMerge/>
          </w:tcPr>
          <w:p w14:paraId="736977A9" w14:textId="77777777" w:rsidR="00365471" w:rsidRPr="00532C5D" w:rsidRDefault="00365471" w:rsidP="007256A6">
            <w:pPr>
              <w:spacing w:before="0" w:after="0" w:line="240" w:lineRule="auto"/>
              <w:rPr>
                <w:sz w:val="20"/>
              </w:rPr>
            </w:pPr>
          </w:p>
        </w:tc>
        <w:tc>
          <w:tcPr>
            <w:tcW w:w="3950" w:type="dxa"/>
            <w:gridSpan w:val="3"/>
            <w:vMerge/>
          </w:tcPr>
          <w:p w14:paraId="30207220" w14:textId="77777777" w:rsidR="00365471" w:rsidRPr="00532C5D" w:rsidRDefault="00365471" w:rsidP="007256A6">
            <w:pPr>
              <w:spacing w:before="0" w:after="0" w:line="240" w:lineRule="auto"/>
              <w:rPr>
                <w:sz w:val="20"/>
              </w:rPr>
            </w:pPr>
          </w:p>
        </w:tc>
        <w:tc>
          <w:tcPr>
            <w:tcW w:w="2273" w:type="dxa"/>
            <w:gridSpan w:val="2"/>
          </w:tcPr>
          <w:p w14:paraId="67C70678" w14:textId="77777777" w:rsidR="00365471" w:rsidRPr="00532C5D" w:rsidRDefault="00365471" w:rsidP="007256A6">
            <w:pPr>
              <w:spacing w:before="0" w:after="0" w:line="240" w:lineRule="auto"/>
              <w:rPr>
                <w:sz w:val="20"/>
              </w:rPr>
            </w:pPr>
            <w:r w:rsidRPr="00532C5D">
              <w:rPr>
                <w:sz w:val="20"/>
              </w:rPr>
              <w:t>2</w:t>
            </w:r>
            <w:r w:rsidRPr="00532C5D">
              <w:rPr>
                <w:sz w:val="20"/>
                <w:vertAlign w:val="superscript"/>
              </w:rPr>
              <w:t>ème</w:t>
            </w:r>
            <w:r w:rsidRPr="00532C5D">
              <w:rPr>
                <w:sz w:val="20"/>
              </w:rPr>
              <w:t xml:space="preserve"> …………</w:t>
            </w:r>
            <w:proofErr w:type="gramStart"/>
            <w:r w:rsidRPr="00532C5D">
              <w:rPr>
                <w:sz w:val="20"/>
              </w:rPr>
              <w:t>…….</w:t>
            </w:r>
            <w:proofErr w:type="gramEnd"/>
            <w:r w:rsidRPr="00532C5D">
              <w:rPr>
                <w:sz w:val="20"/>
              </w:rPr>
              <w:t>.</w:t>
            </w:r>
          </w:p>
        </w:tc>
      </w:tr>
      <w:tr w:rsidR="00365471" w:rsidRPr="00532C5D" w14:paraId="69F34D66"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186"/>
        </w:trPr>
        <w:tc>
          <w:tcPr>
            <w:tcW w:w="3225" w:type="dxa"/>
            <w:gridSpan w:val="2"/>
            <w:vMerge/>
          </w:tcPr>
          <w:p w14:paraId="7351E96D" w14:textId="77777777" w:rsidR="00365471" w:rsidRPr="00532C5D" w:rsidRDefault="00365471" w:rsidP="007256A6">
            <w:pPr>
              <w:spacing w:before="0" w:after="0" w:line="240" w:lineRule="auto"/>
              <w:rPr>
                <w:sz w:val="20"/>
              </w:rPr>
            </w:pPr>
          </w:p>
        </w:tc>
        <w:tc>
          <w:tcPr>
            <w:tcW w:w="3950" w:type="dxa"/>
            <w:gridSpan w:val="3"/>
            <w:vMerge/>
          </w:tcPr>
          <w:p w14:paraId="2874E898" w14:textId="77777777" w:rsidR="00365471" w:rsidRPr="00532C5D" w:rsidRDefault="00365471" w:rsidP="007256A6">
            <w:pPr>
              <w:spacing w:before="0" w:after="0" w:line="240" w:lineRule="auto"/>
              <w:rPr>
                <w:sz w:val="20"/>
              </w:rPr>
            </w:pPr>
          </w:p>
        </w:tc>
        <w:tc>
          <w:tcPr>
            <w:tcW w:w="2273" w:type="dxa"/>
            <w:gridSpan w:val="2"/>
          </w:tcPr>
          <w:p w14:paraId="280BDB93" w14:textId="77777777" w:rsidR="00365471" w:rsidRPr="00532C5D" w:rsidRDefault="00365471" w:rsidP="007256A6">
            <w:pPr>
              <w:spacing w:before="0" w:after="0" w:line="240" w:lineRule="auto"/>
              <w:rPr>
                <w:sz w:val="20"/>
              </w:rPr>
            </w:pPr>
            <w:r w:rsidRPr="00532C5D">
              <w:rPr>
                <w:sz w:val="20"/>
              </w:rPr>
              <w:t>3</w:t>
            </w:r>
            <w:r w:rsidRPr="00532C5D">
              <w:rPr>
                <w:sz w:val="20"/>
                <w:vertAlign w:val="superscript"/>
              </w:rPr>
              <w:t>ème</w:t>
            </w:r>
            <w:r w:rsidRPr="00532C5D">
              <w:rPr>
                <w:sz w:val="20"/>
              </w:rPr>
              <w:t xml:space="preserve"> …………</w:t>
            </w:r>
            <w:proofErr w:type="gramStart"/>
            <w:r w:rsidRPr="00532C5D">
              <w:rPr>
                <w:sz w:val="20"/>
              </w:rPr>
              <w:t>…….</w:t>
            </w:r>
            <w:proofErr w:type="gramEnd"/>
            <w:r w:rsidRPr="00532C5D">
              <w:rPr>
                <w:sz w:val="20"/>
              </w:rPr>
              <w:t>.</w:t>
            </w:r>
          </w:p>
        </w:tc>
      </w:tr>
      <w:tr w:rsidR="00365471" w:rsidRPr="00532C5D" w14:paraId="7ED4B0BA"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274"/>
        </w:trPr>
        <w:tc>
          <w:tcPr>
            <w:tcW w:w="3225" w:type="dxa"/>
            <w:gridSpan w:val="2"/>
            <w:vMerge w:val="restart"/>
          </w:tcPr>
          <w:p w14:paraId="35ED2855" w14:textId="77777777" w:rsidR="00365471" w:rsidRPr="00532C5D" w:rsidRDefault="00365471" w:rsidP="007256A6">
            <w:pPr>
              <w:spacing w:before="0" w:after="0" w:line="240" w:lineRule="auto"/>
              <w:rPr>
                <w:sz w:val="20"/>
              </w:rPr>
            </w:pPr>
            <w:r w:rsidRPr="00532C5D">
              <w:rPr>
                <w:sz w:val="20"/>
              </w:rPr>
              <w:t>Si non, Pourquoi</w:t>
            </w:r>
            <w:proofErr w:type="gramStart"/>
            <w:r w:rsidRPr="00532C5D">
              <w:rPr>
                <w:sz w:val="20"/>
              </w:rPr>
              <w:t> ?(</w:t>
            </w:r>
            <w:proofErr w:type="gramEnd"/>
            <w:r w:rsidRPr="00532C5D">
              <w:rPr>
                <w:sz w:val="20"/>
              </w:rPr>
              <w:t xml:space="preserve">Hiérarchiser) </w:t>
            </w:r>
          </w:p>
        </w:tc>
        <w:tc>
          <w:tcPr>
            <w:tcW w:w="3950" w:type="dxa"/>
            <w:gridSpan w:val="3"/>
            <w:vMerge w:val="restart"/>
          </w:tcPr>
          <w:p w14:paraId="66311C65" w14:textId="77777777" w:rsidR="00365471" w:rsidRPr="00532C5D" w:rsidRDefault="00365471" w:rsidP="007256A6">
            <w:pPr>
              <w:spacing w:before="0" w:after="0" w:line="240" w:lineRule="auto"/>
              <w:rPr>
                <w:sz w:val="20"/>
              </w:rPr>
            </w:pPr>
            <w:r w:rsidRPr="00532C5D">
              <w:rPr>
                <w:sz w:val="20"/>
              </w:rPr>
              <w:t xml:space="preserve">Donner les trois principales raisons de la </w:t>
            </w:r>
            <w:proofErr w:type="gramStart"/>
            <w:r w:rsidRPr="00532C5D">
              <w:rPr>
                <w:sz w:val="20"/>
              </w:rPr>
              <w:t>non transformation</w:t>
            </w:r>
            <w:proofErr w:type="gramEnd"/>
            <w:r w:rsidRPr="00532C5D">
              <w:rPr>
                <w:sz w:val="20"/>
              </w:rPr>
              <w:t xml:space="preserve"> d’autres produits </w:t>
            </w:r>
          </w:p>
        </w:tc>
        <w:tc>
          <w:tcPr>
            <w:tcW w:w="2273" w:type="dxa"/>
            <w:gridSpan w:val="2"/>
          </w:tcPr>
          <w:p w14:paraId="051B2E87" w14:textId="77777777" w:rsidR="00365471" w:rsidRPr="00532C5D" w:rsidRDefault="00365471" w:rsidP="007256A6">
            <w:pPr>
              <w:spacing w:before="0" w:after="0" w:line="240" w:lineRule="auto"/>
              <w:rPr>
                <w:sz w:val="20"/>
              </w:rPr>
            </w:pPr>
            <w:r w:rsidRPr="00532C5D">
              <w:rPr>
                <w:sz w:val="20"/>
              </w:rPr>
              <w:t>1</w:t>
            </w:r>
            <w:r w:rsidRPr="00532C5D">
              <w:rPr>
                <w:sz w:val="20"/>
                <w:vertAlign w:val="superscript"/>
              </w:rPr>
              <w:t>ère</w:t>
            </w:r>
            <w:r w:rsidRPr="00532C5D">
              <w:rPr>
                <w:sz w:val="20"/>
              </w:rPr>
              <w:t xml:space="preserve"> ……………</w:t>
            </w:r>
            <w:proofErr w:type="gramStart"/>
            <w:r w:rsidRPr="00532C5D">
              <w:rPr>
                <w:sz w:val="20"/>
              </w:rPr>
              <w:t>…….</w:t>
            </w:r>
            <w:proofErr w:type="gramEnd"/>
          </w:p>
        </w:tc>
      </w:tr>
      <w:tr w:rsidR="00365471" w:rsidRPr="00532C5D" w14:paraId="2BEFAD51"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273"/>
        </w:trPr>
        <w:tc>
          <w:tcPr>
            <w:tcW w:w="3225" w:type="dxa"/>
            <w:gridSpan w:val="2"/>
            <w:vMerge/>
          </w:tcPr>
          <w:p w14:paraId="408CDEE9" w14:textId="77777777" w:rsidR="00365471" w:rsidRPr="00532C5D" w:rsidRDefault="00365471" w:rsidP="007256A6">
            <w:pPr>
              <w:spacing w:before="0" w:after="0" w:line="240" w:lineRule="auto"/>
              <w:rPr>
                <w:sz w:val="20"/>
              </w:rPr>
            </w:pPr>
          </w:p>
        </w:tc>
        <w:tc>
          <w:tcPr>
            <w:tcW w:w="3950" w:type="dxa"/>
            <w:gridSpan w:val="3"/>
            <w:vMerge/>
          </w:tcPr>
          <w:p w14:paraId="7750568D" w14:textId="77777777" w:rsidR="00365471" w:rsidRPr="00532C5D" w:rsidRDefault="00365471" w:rsidP="007256A6">
            <w:pPr>
              <w:spacing w:before="0" w:after="0" w:line="240" w:lineRule="auto"/>
              <w:rPr>
                <w:sz w:val="20"/>
              </w:rPr>
            </w:pPr>
          </w:p>
        </w:tc>
        <w:tc>
          <w:tcPr>
            <w:tcW w:w="2273" w:type="dxa"/>
            <w:gridSpan w:val="2"/>
          </w:tcPr>
          <w:p w14:paraId="60154B1E" w14:textId="77777777" w:rsidR="00365471" w:rsidRPr="00532C5D" w:rsidRDefault="00365471" w:rsidP="007256A6">
            <w:pPr>
              <w:spacing w:before="0" w:after="0" w:line="240" w:lineRule="auto"/>
              <w:rPr>
                <w:sz w:val="20"/>
              </w:rPr>
            </w:pPr>
            <w:r w:rsidRPr="00532C5D">
              <w:rPr>
                <w:sz w:val="20"/>
              </w:rPr>
              <w:t>2</w:t>
            </w:r>
            <w:r w:rsidRPr="00532C5D">
              <w:rPr>
                <w:sz w:val="20"/>
                <w:vertAlign w:val="superscript"/>
              </w:rPr>
              <w:t>ème</w:t>
            </w:r>
            <w:r w:rsidRPr="00532C5D">
              <w:rPr>
                <w:sz w:val="20"/>
              </w:rPr>
              <w:t xml:space="preserve"> …………</w:t>
            </w:r>
            <w:proofErr w:type="gramStart"/>
            <w:r w:rsidRPr="00532C5D">
              <w:rPr>
                <w:sz w:val="20"/>
              </w:rPr>
              <w:t>…….</w:t>
            </w:r>
            <w:proofErr w:type="gramEnd"/>
            <w:r w:rsidRPr="00532C5D">
              <w:rPr>
                <w:sz w:val="20"/>
              </w:rPr>
              <w:t>.</w:t>
            </w:r>
          </w:p>
        </w:tc>
      </w:tr>
      <w:tr w:rsidR="00365471" w:rsidRPr="00532C5D" w14:paraId="680E8544" w14:textId="77777777" w:rsidTr="00365471">
        <w:tblPrEx>
          <w:tblCellSpacing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70" w:type="dxa"/>
            <w:bottom w:w="0" w:type="dxa"/>
            <w:right w:w="70" w:type="dxa"/>
          </w:tblCellMar>
          <w:tblLook w:val="01C0" w:firstRow="0" w:lastRow="1" w:firstColumn="1" w:lastColumn="1" w:noHBand="0" w:noVBand="0"/>
        </w:tblPrEx>
        <w:trPr>
          <w:cantSplit/>
          <w:trHeight w:val="273"/>
        </w:trPr>
        <w:tc>
          <w:tcPr>
            <w:tcW w:w="3225" w:type="dxa"/>
            <w:gridSpan w:val="2"/>
            <w:vMerge/>
          </w:tcPr>
          <w:p w14:paraId="24D8DA17" w14:textId="77777777" w:rsidR="00365471" w:rsidRPr="00532C5D" w:rsidRDefault="00365471" w:rsidP="007256A6">
            <w:pPr>
              <w:spacing w:before="0" w:after="0" w:line="240" w:lineRule="auto"/>
              <w:rPr>
                <w:sz w:val="20"/>
              </w:rPr>
            </w:pPr>
          </w:p>
        </w:tc>
        <w:tc>
          <w:tcPr>
            <w:tcW w:w="3950" w:type="dxa"/>
            <w:gridSpan w:val="3"/>
            <w:vMerge/>
          </w:tcPr>
          <w:p w14:paraId="2E3359C8" w14:textId="77777777" w:rsidR="00365471" w:rsidRPr="00532C5D" w:rsidRDefault="00365471" w:rsidP="007256A6">
            <w:pPr>
              <w:spacing w:before="0" w:after="0" w:line="240" w:lineRule="auto"/>
              <w:rPr>
                <w:sz w:val="20"/>
              </w:rPr>
            </w:pPr>
          </w:p>
        </w:tc>
        <w:tc>
          <w:tcPr>
            <w:tcW w:w="2273" w:type="dxa"/>
            <w:gridSpan w:val="2"/>
          </w:tcPr>
          <w:p w14:paraId="030814B1" w14:textId="77777777" w:rsidR="00365471" w:rsidRPr="00532C5D" w:rsidRDefault="00365471" w:rsidP="007256A6">
            <w:pPr>
              <w:spacing w:before="0" w:after="0" w:line="240" w:lineRule="auto"/>
              <w:rPr>
                <w:sz w:val="20"/>
              </w:rPr>
            </w:pPr>
            <w:r w:rsidRPr="00532C5D">
              <w:rPr>
                <w:sz w:val="20"/>
              </w:rPr>
              <w:t>3</w:t>
            </w:r>
            <w:r w:rsidRPr="00532C5D">
              <w:rPr>
                <w:sz w:val="20"/>
                <w:vertAlign w:val="superscript"/>
              </w:rPr>
              <w:t>ème</w:t>
            </w:r>
            <w:r w:rsidRPr="00532C5D">
              <w:rPr>
                <w:sz w:val="20"/>
              </w:rPr>
              <w:t xml:space="preserve"> …………</w:t>
            </w:r>
            <w:proofErr w:type="gramStart"/>
            <w:r w:rsidRPr="00532C5D">
              <w:rPr>
                <w:sz w:val="20"/>
              </w:rPr>
              <w:t>…….</w:t>
            </w:r>
            <w:proofErr w:type="gramEnd"/>
            <w:r w:rsidRPr="00532C5D">
              <w:rPr>
                <w:sz w:val="20"/>
              </w:rPr>
              <w:t>.</w:t>
            </w:r>
          </w:p>
        </w:tc>
      </w:tr>
    </w:tbl>
    <w:p w14:paraId="101B800A" w14:textId="77777777" w:rsidR="00365471" w:rsidRPr="00532C5D" w:rsidRDefault="00365471" w:rsidP="007256A6">
      <w:pPr>
        <w:spacing w:before="0" w:after="0" w:line="240" w:lineRule="auto"/>
        <w:rPr>
          <w:sz w:val="20"/>
          <w:szCs w:val="20"/>
        </w:rPr>
      </w:pPr>
    </w:p>
    <w:p w14:paraId="02692C80" w14:textId="77777777" w:rsidR="00365471" w:rsidRPr="00532C5D" w:rsidRDefault="00365471" w:rsidP="007256A6">
      <w:pPr>
        <w:spacing w:before="0" w:after="0" w:line="240" w:lineRule="auto"/>
        <w:rPr>
          <w:sz w:val="20"/>
        </w:rPr>
      </w:pPr>
      <w:r w:rsidRPr="00532C5D">
        <w:rPr>
          <w:b/>
          <w:sz w:val="20"/>
        </w:rPr>
        <w:t>II. Production en période d’intense activité</w:t>
      </w: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1C0" w:firstRow="0" w:lastRow="1" w:firstColumn="1" w:lastColumn="1" w:noHBand="0" w:noVBand="0"/>
      </w:tblPr>
      <w:tblGrid>
        <w:gridCol w:w="2761"/>
        <w:gridCol w:w="1975"/>
        <w:gridCol w:w="1276"/>
        <w:gridCol w:w="706"/>
        <w:gridCol w:w="59"/>
        <w:gridCol w:w="90"/>
        <w:gridCol w:w="994"/>
        <w:gridCol w:w="297"/>
        <w:gridCol w:w="408"/>
        <w:gridCol w:w="76"/>
        <w:gridCol w:w="788"/>
      </w:tblGrid>
      <w:tr w:rsidR="00365471" w:rsidRPr="00532C5D" w14:paraId="14AE127C" w14:textId="77777777" w:rsidTr="00751C9F">
        <w:trPr>
          <w:tblHeader/>
        </w:trPr>
        <w:tc>
          <w:tcPr>
            <w:tcW w:w="2761" w:type="dxa"/>
            <w:vAlign w:val="center"/>
          </w:tcPr>
          <w:p w14:paraId="17DCDB48" w14:textId="77777777" w:rsidR="00365471" w:rsidRPr="00532C5D" w:rsidRDefault="00365471" w:rsidP="007256A6">
            <w:pPr>
              <w:spacing w:before="0" w:after="0" w:line="240" w:lineRule="auto"/>
              <w:rPr>
                <w:b/>
                <w:bCs/>
                <w:sz w:val="20"/>
              </w:rPr>
            </w:pPr>
            <w:r w:rsidRPr="00532C5D">
              <w:rPr>
                <w:b/>
                <w:bCs/>
                <w:sz w:val="20"/>
              </w:rPr>
              <w:t>Rubriques</w:t>
            </w:r>
          </w:p>
        </w:tc>
        <w:tc>
          <w:tcPr>
            <w:tcW w:w="3957" w:type="dxa"/>
            <w:gridSpan w:val="3"/>
            <w:vAlign w:val="center"/>
          </w:tcPr>
          <w:p w14:paraId="0ED51627" w14:textId="77777777" w:rsidR="00365471" w:rsidRPr="00532C5D" w:rsidRDefault="00365471" w:rsidP="007256A6">
            <w:pPr>
              <w:spacing w:before="0" w:after="0" w:line="240" w:lineRule="auto"/>
              <w:rPr>
                <w:b/>
                <w:bCs/>
                <w:sz w:val="20"/>
              </w:rPr>
            </w:pPr>
            <w:r w:rsidRPr="00532C5D">
              <w:rPr>
                <w:b/>
                <w:bCs/>
                <w:sz w:val="20"/>
              </w:rPr>
              <w:t>Code</w:t>
            </w:r>
          </w:p>
        </w:tc>
        <w:tc>
          <w:tcPr>
            <w:tcW w:w="2712" w:type="dxa"/>
            <w:gridSpan w:val="7"/>
            <w:vAlign w:val="center"/>
          </w:tcPr>
          <w:p w14:paraId="1FBF9B1B" w14:textId="77777777" w:rsidR="00365471" w:rsidRPr="00532C5D" w:rsidRDefault="00365471" w:rsidP="007256A6">
            <w:pPr>
              <w:spacing w:before="0" w:after="0" w:line="240" w:lineRule="auto"/>
              <w:rPr>
                <w:b/>
                <w:bCs/>
                <w:sz w:val="20"/>
              </w:rPr>
            </w:pPr>
            <w:r w:rsidRPr="00532C5D">
              <w:rPr>
                <w:b/>
                <w:bCs/>
                <w:sz w:val="20"/>
              </w:rPr>
              <w:t>Réponse</w:t>
            </w:r>
          </w:p>
        </w:tc>
      </w:tr>
      <w:tr w:rsidR="00365471" w:rsidRPr="00532C5D" w14:paraId="42FF53D4" w14:textId="77777777" w:rsidTr="00751C9F">
        <w:tc>
          <w:tcPr>
            <w:tcW w:w="2761" w:type="dxa"/>
            <w:vMerge w:val="restart"/>
          </w:tcPr>
          <w:p w14:paraId="7507D0F2" w14:textId="77777777" w:rsidR="00365471" w:rsidRPr="00532C5D" w:rsidRDefault="00365471" w:rsidP="007256A6">
            <w:pPr>
              <w:spacing w:before="0" w:after="0" w:line="240" w:lineRule="auto"/>
              <w:rPr>
                <w:sz w:val="20"/>
                <w:szCs w:val="20"/>
              </w:rPr>
            </w:pPr>
            <w:r w:rsidRPr="00532C5D">
              <w:rPr>
                <w:sz w:val="20"/>
                <w:szCs w:val="20"/>
              </w:rPr>
              <w:t xml:space="preserve">Période d’intense activité </w:t>
            </w:r>
          </w:p>
        </w:tc>
        <w:tc>
          <w:tcPr>
            <w:tcW w:w="3957" w:type="dxa"/>
            <w:gridSpan w:val="3"/>
            <w:vMerge w:val="restart"/>
          </w:tcPr>
          <w:p w14:paraId="47E7D311" w14:textId="77777777" w:rsidR="00365471" w:rsidRPr="00532C5D" w:rsidRDefault="00365471" w:rsidP="007256A6">
            <w:pPr>
              <w:spacing w:before="0" w:after="0" w:line="240" w:lineRule="auto"/>
              <w:rPr>
                <w:sz w:val="20"/>
              </w:rPr>
            </w:pPr>
            <w:r w:rsidRPr="00532C5D">
              <w:rPr>
                <w:sz w:val="20"/>
              </w:rPr>
              <w:t xml:space="preserve">Inscrire le mois de début et de fin de la période d’intense activité </w:t>
            </w:r>
          </w:p>
        </w:tc>
        <w:tc>
          <w:tcPr>
            <w:tcW w:w="2712" w:type="dxa"/>
            <w:gridSpan w:val="7"/>
          </w:tcPr>
          <w:p w14:paraId="23991675" w14:textId="77777777" w:rsidR="00365471" w:rsidRPr="00532C5D" w:rsidRDefault="00365471" w:rsidP="007256A6">
            <w:pPr>
              <w:spacing w:before="0" w:after="0" w:line="240" w:lineRule="auto"/>
              <w:rPr>
                <w:sz w:val="20"/>
              </w:rPr>
            </w:pPr>
            <w:r w:rsidRPr="00532C5D">
              <w:rPr>
                <w:sz w:val="20"/>
              </w:rPr>
              <w:t xml:space="preserve">Début (en </w:t>
            </w:r>
            <w:proofErr w:type="gramStart"/>
            <w:r w:rsidRPr="00532C5D">
              <w:rPr>
                <w:sz w:val="20"/>
              </w:rPr>
              <w:t>mois)........................</w:t>
            </w:r>
            <w:proofErr w:type="gramEnd"/>
          </w:p>
        </w:tc>
      </w:tr>
      <w:tr w:rsidR="00365471" w:rsidRPr="00532C5D" w14:paraId="36A8DFEC" w14:textId="77777777" w:rsidTr="00751C9F">
        <w:tc>
          <w:tcPr>
            <w:tcW w:w="2761" w:type="dxa"/>
            <w:vMerge/>
          </w:tcPr>
          <w:p w14:paraId="583FD73D" w14:textId="77777777" w:rsidR="00365471" w:rsidRPr="00532C5D" w:rsidRDefault="00365471" w:rsidP="007256A6">
            <w:pPr>
              <w:spacing w:before="0" w:after="0" w:line="240" w:lineRule="auto"/>
              <w:rPr>
                <w:sz w:val="20"/>
                <w:szCs w:val="20"/>
              </w:rPr>
            </w:pPr>
          </w:p>
        </w:tc>
        <w:tc>
          <w:tcPr>
            <w:tcW w:w="3957" w:type="dxa"/>
            <w:gridSpan w:val="3"/>
            <w:vMerge/>
          </w:tcPr>
          <w:p w14:paraId="2431163B" w14:textId="77777777" w:rsidR="00365471" w:rsidRPr="00532C5D" w:rsidRDefault="00365471" w:rsidP="007256A6">
            <w:pPr>
              <w:spacing w:before="0" w:after="0" w:line="240" w:lineRule="auto"/>
              <w:rPr>
                <w:sz w:val="20"/>
              </w:rPr>
            </w:pPr>
          </w:p>
        </w:tc>
        <w:tc>
          <w:tcPr>
            <w:tcW w:w="2712" w:type="dxa"/>
            <w:gridSpan w:val="7"/>
          </w:tcPr>
          <w:p w14:paraId="0A2E8B76" w14:textId="77777777" w:rsidR="00365471" w:rsidRPr="00532C5D" w:rsidRDefault="00365471" w:rsidP="007256A6">
            <w:pPr>
              <w:spacing w:before="0" w:after="0" w:line="240" w:lineRule="auto"/>
              <w:rPr>
                <w:sz w:val="20"/>
              </w:rPr>
            </w:pPr>
            <w:r w:rsidRPr="00532C5D">
              <w:rPr>
                <w:sz w:val="20"/>
              </w:rPr>
              <w:t>Fin (en mois) ...........................</w:t>
            </w:r>
          </w:p>
        </w:tc>
      </w:tr>
      <w:tr w:rsidR="00365471" w:rsidRPr="00532C5D" w14:paraId="4BEEB388" w14:textId="77777777" w:rsidTr="00751C9F">
        <w:tc>
          <w:tcPr>
            <w:tcW w:w="2761" w:type="dxa"/>
          </w:tcPr>
          <w:p w14:paraId="07A3211A" w14:textId="77777777" w:rsidR="00365471" w:rsidRPr="00532C5D" w:rsidRDefault="00365471" w:rsidP="007256A6">
            <w:pPr>
              <w:spacing w:before="0" w:after="0" w:line="240" w:lineRule="auto"/>
              <w:rPr>
                <w:sz w:val="20"/>
              </w:rPr>
            </w:pPr>
            <w:r w:rsidRPr="00532C5D">
              <w:rPr>
                <w:sz w:val="20"/>
              </w:rPr>
              <w:t xml:space="preserve">Nombre de séances de transformation par semaine </w:t>
            </w:r>
          </w:p>
        </w:tc>
        <w:tc>
          <w:tcPr>
            <w:tcW w:w="3957" w:type="dxa"/>
            <w:gridSpan w:val="3"/>
          </w:tcPr>
          <w:p w14:paraId="1839970C" w14:textId="77777777" w:rsidR="00365471" w:rsidRPr="00532C5D" w:rsidRDefault="00365471" w:rsidP="007256A6">
            <w:pPr>
              <w:spacing w:before="0" w:after="0" w:line="240" w:lineRule="auto"/>
              <w:rPr>
                <w:sz w:val="20"/>
              </w:rPr>
            </w:pPr>
            <w:r w:rsidRPr="00532C5D">
              <w:rPr>
                <w:sz w:val="20"/>
              </w:rPr>
              <w:t xml:space="preserve">Inscrire le nombre de séances de transformation par semaine  </w:t>
            </w:r>
          </w:p>
        </w:tc>
        <w:tc>
          <w:tcPr>
            <w:tcW w:w="2712" w:type="dxa"/>
            <w:gridSpan w:val="7"/>
          </w:tcPr>
          <w:p w14:paraId="74646E77" w14:textId="77777777" w:rsidR="00365471" w:rsidRPr="00532C5D" w:rsidRDefault="00365471" w:rsidP="007256A6">
            <w:pPr>
              <w:spacing w:before="0" w:after="0" w:line="240" w:lineRule="auto"/>
              <w:rPr>
                <w:sz w:val="20"/>
              </w:rPr>
            </w:pPr>
          </w:p>
        </w:tc>
      </w:tr>
      <w:tr w:rsidR="00365471" w:rsidRPr="00532C5D" w14:paraId="252AFC16" w14:textId="77777777" w:rsidTr="00751C9F">
        <w:trPr>
          <w:cantSplit/>
        </w:trPr>
        <w:tc>
          <w:tcPr>
            <w:tcW w:w="2761" w:type="dxa"/>
          </w:tcPr>
          <w:p w14:paraId="1F6A3C41" w14:textId="77777777" w:rsidR="00365471" w:rsidRPr="00532C5D" w:rsidRDefault="00365471" w:rsidP="007256A6">
            <w:pPr>
              <w:spacing w:before="0" w:after="0" w:line="240" w:lineRule="auto"/>
              <w:rPr>
                <w:sz w:val="20"/>
              </w:rPr>
            </w:pPr>
            <w:r w:rsidRPr="00532C5D">
              <w:rPr>
                <w:sz w:val="20"/>
              </w:rPr>
              <w:t xml:space="preserve">Source d’approvisionnement (à hiérarchiser) </w:t>
            </w:r>
          </w:p>
        </w:tc>
        <w:tc>
          <w:tcPr>
            <w:tcW w:w="6669" w:type="dxa"/>
            <w:gridSpan w:val="10"/>
          </w:tcPr>
          <w:p w14:paraId="499646E8" w14:textId="77777777" w:rsidR="00365471" w:rsidRPr="00532C5D" w:rsidRDefault="00365471" w:rsidP="007256A6">
            <w:pPr>
              <w:spacing w:before="0" w:after="0" w:line="240" w:lineRule="auto"/>
              <w:rPr>
                <w:sz w:val="20"/>
              </w:rPr>
            </w:pPr>
            <w:r w:rsidRPr="00532C5D">
              <w:rPr>
                <w:sz w:val="20"/>
              </w:rPr>
              <w:t xml:space="preserve">……Marché rural, </w:t>
            </w:r>
            <w:proofErr w:type="gramStart"/>
            <w:r w:rsidRPr="00532C5D">
              <w:rPr>
                <w:sz w:val="20"/>
              </w:rPr>
              <w:t>…….</w:t>
            </w:r>
            <w:proofErr w:type="gramEnd"/>
            <w:r w:rsidRPr="00532C5D">
              <w:rPr>
                <w:sz w:val="20"/>
              </w:rPr>
              <w:t xml:space="preserve">Au marché plus étendu, </w:t>
            </w:r>
            <w:proofErr w:type="gramStart"/>
            <w:r w:rsidRPr="00532C5D">
              <w:rPr>
                <w:sz w:val="20"/>
              </w:rPr>
              <w:t>…….</w:t>
            </w:r>
            <w:proofErr w:type="gramEnd"/>
            <w:r w:rsidRPr="00532C5D">
              <w:rPr>
                <w:sz w:val="20"/>
              </w:rPr>
              <w:t>champ après la récolte, …… au domicile du producteur, …</w:t>
            </w:r>
            <w:proofErr w:type="gramStart"/>
            <w:r w:rsidRPr="00532C5D">
              <w:rPr>
                <w:sz w:val="20"/>
              </w:rPr>
              <w:t>…….</w:t>
            </w:r>
            <w:proofErr w:type="gramEnd"/>
            <w:r w:rsidRPr="00532C5D">
              <w:rPr>
                <w:sz w:val="20"/>
              </w:rPr>
              <w:t>.Autres (préciser)</w:t>
            </w:r>
          </w:p>
        </w:tc>
      </w:tr>
      <w:tr w:rsidR="00365471" w:rsidRPr="00532C5D" w14:paraId="67F96D9D" w14:textId="77777777" w:rsidTr="00751C9F">
        <w:tc>
          <w:tcPr>
            <w:tcW w:w="2761" w:type="dxa"/>
            <w:vMerge w:val="restart"/>
          </w:tcPr>
          <w:p w14:paraId="7D15AE9B" w14:textId="77777777" w:rsidR="00365471" w:rsidRPr="00532C5D" w:rsidRDefault="00365471" w:rsidP="007256A6">
            <w:pPr>
              <w:spacing w:before="0" w:after="0" w:line="240" w:lineRule="auto"/>
              <w:rPr>
                <w:sz w:val="20"/>
              </w:rPr>
            </w:pPr>
            <w:r w:rsidRPr="00532C5D">
              <w:rPr>
                <w:sz w:val="20"/>
              </w:rPr>
              <w:t xml:space="preserve">Fournisseurs </w:t>
            </w:r>
          </w:p>
        </w:tc>
        <w:tc>
          <w:tcPr>
            <w:tcW w:w="1975" w:type="dxa"/>
          </w:tcPr>
          <w:p w14:paraId="43D86F9D" w14:textId="77777777" w:rsidR="00365471" w:rsidRPr="00532C5D" w:rsidRDefault="00365471" w:rsidP="007256A6">
            <w:pPr>
              <w:spacing w:before="0" w:after="0" w:line="240" w:lineRule="auto"/>
              <w:rPr>
                <w:sz w:val="20"/>
              </w:rPr>
            </w:pPr>
          </w:p>
        </w:tc>
        <w:tc>
          <w:tcPr>
            <w:tcW w:w="1276" w:type="dxa"/>
          </w:tcPr>
          <w:p w14:paraId="613EA4E3" w14:textId="77777777" w:rsidR="00365471" w:rsidRPr="00532C5D" w:rsidRDefault="00365471" w:rsidP="007256A6">
            <w:pPr>
              <w:spacing w:before="0" w:after="0" w:line="240" w:lineRule="auto"/>
              <w:rPr>
                <w:sz w:val="20"/>
              </w:rPr>
            </w:pPr>
            <w:r w:rsidRPr="00532C5D">
              <w:rPr>
                <w:sz w:val="20"/>
              </w:rPr>
              <w:t>1=Oui 0=Non</w:t>
            </w:r>
          </w:p>
        </w:tc>
        <w:tc>
          <w:tcPr>
            <w:tcW w:w="3418" w:type="dxa"/>
            <w:gridSpan w:val="8"/>
          </w:tcPr>
          <w:p w14:paraId="3B4883EA" w14:textId="77777777" w:rsidR="00365471" w:rsidRPr="00532C5D" w:rsidRDefault="00365471" w:rsidP="007256A6">
            <w:pPr>
              <w:spacing w:before="0" w:after="0" w:line="240" w:lineRule="auto"/>
              <w:rPr>
                <w:sz w:val="20"/>
              </w:rPr>
            </w:pPr>
            <w:proofErr w:type="gramStart"/>
            <w:r w:rsidRPr="00532C5D">
              <w:rPr>
                <w:sz w:val="20"/>
              </w:rPr>
              <w:t>Proportion  acheté</w:t>
            </w:r>
            <w:proofErr w:type="gramEnd"/>
            <w:r w:rsidRPr="00532C5D">
              <w:rPr>
                <w:sz w:val="20"/>
              </w:rPr>
              <w:t xml:space="preserve"> d’eux (%)</w:t>
            </w:r>
          </w:p>
        </w:tc>
      </w:tr>
      <w:tr w:rsidR="00365471" w:rsidRPr="00532C5D" w14:paraId="595DB5E7" w14:textId="77777777" w:rsidTr="00751C9F">
        <w:tc>
          <w:tcPr>
            <w:tcW w:w="2761" w:type="dxa"/>
            <w:vMerge/>
          </w:tcPr>
          <w:p w14:paraId="66EF166B" w14:textId="77777777" w:rsidR="00365471" w:rsidRPr="00532C5D" w:rsidRDefault="00365471" w:rsidP="007256A6">
            <w:pPr>
              <w:spacing w:before="0" w:after="0" w:line="240" w:lineRule="auto"/>
              <w:rPr>
                <w:sz w:val="20"/>
              </w:rPr>
            </w:pPr>
          </w:p>
        </w:tc>
        <w:tc>
          <w:tcPr>
            <w:tcW w:w="1975" w:type="dxa"/>
          </w:tcPr>
          <w:p w14:paraId="7D3C06C5" w14:textId="77777777" w:rsidR="00365471" w:rsidRPr="00532C5D" w:rsidRDefault="00365471" w:rsidP="007256A6">
            <w:pPr>
              <w:spacing w:before="0" w:after="0" w:line="240" w:lineRule="auto"/>
              <w:rPr>
                <w:sz w:val="20"/>
              </w:rPr>
            </w:pPr>
            <w:r w:rsidRPr="00532C5D">
              <w:rPr>
                <w:sz w:val="20"/>
              </w:rPr>
              <w:t>1=Producteurs,</w:t>
            </w:r>
          </w:p>
        </w:tc>
        <w:tc>
          <w:tcPr>
            <w:tcW w:w="1276" w:type="dxa"/>
          </w:tcPr>
          <w:p w14:paraId="02DCB618" w14:textId="77777777" w:rsidR="00365471" w:rsidRPr="00532C5D" w:rsidRDefault="00365471" w:rsidP="007256A6">
            <w:pPr>
              <w:spacing w:before="0" w:after="0" w:line="240" w:lineRule="auto"/>
              <w:rPr>
                <w:sz w:val="20"/>
              </w:rPr>
            </w:pPr>
          </w:p>
        </w:tc>
        <w:tc>
          <w:tcPr>
            <w:tcW w:w="3418" w:type="dxa"/>
            <w:gridSpan w:val="8"/>
          </w:tcPr>
          <w:p w14:paraId="68427A60" w14:textId="77777777" w:rsidR="00365471" w:rsidRPr="00532C5D" w:rsidRDefault="00365471" w:rsidP="007256A6">
            <w:pPr>
              <w:spacing w:before="0" w:after="0" w:line="240" w:lineRule="auto"/>
              <w:rPr>
                <w:sz w:val="20"/>
              </w:rPr>
            </w:pPr>
          </w:p>
        </w:tc>
      </w:tr>
      <w:tr w:rsidR="00365471" w:rsidRPr="00532C5D" w14:paraId="0F3FB88A" w14:textId="77777777" w:rsidTr="00751C9F">
        <w:tc>
          <w:tcPr>
            <w:tcW w:w="2761" w:type="dxa"/>
            <w:vMerge/>
          </w:tcPr>
          <w:p w14:paraId="7B184784" w14:textId="77777777" w:rsidR="00365471" w:rsidRPr="00532C5D" w:rsidRDefault="00365471" w:rsidP="007256A6">
            <w:pPr>
              <w:spacing w:before="0" w:after="0" w:line="240" w:lineRule="auto"/>
              <w:rPr>
                <w:sz w:val="20"/>
              </w:rPr>
            </w:pPr>
          </w:p>
        </w:tc>
        <w:tc>
          <w:tcPr>
            <w:tcW w:w="1975" w:type="dxa"/>
          </w:tcPr>
          <w:p w14:paraId="6D7C82AB" w14:textId="77777777" w:rsidR="00365471" w:rsidRPr="00532C5D" w:rsidRDefault="00365471" w:rsidP="007256A6">
            <w:pPr>
              <w:spacing w:before="0" w:after="0" w:line="240" w:lineRule="auto"/>
              <w:rPr>
                <w:sz w:val="20"/>
              </w:rPr>
            </w:pPr>
            <w:r w:rsidRPr="00532C5D">
              <w:rPr>
                <w:sz w:val="20"/>
              </w:rPr>
              <w:t>2=Collecteurs,</w:t>
            </w:r>
          </w:p>
        </w:tc>
        <w:tc>
          <w:tcPr>
            <w:tcW w:w="1276" w:type="dxa"/>
          </w:tcPr>
          <w:p w14:paraId="5CADD3BA" w14:textId="77777777" w:rsidR="00365471" w:rsidRPr="00532C5D" w:rsidRDefault="00365471" w:rsidP="007256A6">
            <w:pPr>
              <w:spacing w:before="0" w:after="0" w:line="240" w:lineRule="auto"/>
              <w:rPr>
                <w:sz w:val="20"/>
              </w:rPr>
            </w:pPr>
          </w:p>
        </w:tc>
        <w:tc>
          <w:tcPr>
            <w:tcW w:w="3418" w:type="dxa"/>
            <w:gridSpan w:val="8"/>
          </w:tcPr>
          <w:p w14:paraId="13A07F48" w14:textId="77777777" w:rsidR="00365471" w:rsidRPr="00532C5D" w:rsidRDefault="00365471" w:rsidP="007256A6">
            <w:pPr>
              <w:spacing w:before="0" w:after="0" w:line="240" w:lineRule="auto"/>
              <w:rPr>
                <w:sz w:val="20"/>
              </w:rPr>
            </w:pPr>
          </w:p>
        </w:tc>
      </w:tr>
      <w:tr w:rsidR="00365471" w:rsidRPr="00532C5D" w14:paraId="3CC40249" w14:textId="77777777" w:rsidTr="00751C9F">
        <w:tc>
          <w:tcPr>
            <w:tcW w:w="2761" w:type="dxa"/>
            <w:vMerge/>
          </w:tcPr>
          <w:p w14:paraId="1A972F45" w14:textId="77777777" w:rsidR="00365471" w:rsidRPr="00532C5D" w:rsidRDefault="00365471" w:rsidP="007256A6">
            <w:pPr>
              <w:spacing w:before="0" w:after="0" w:line="240" w:lineRule="auto"/>
              <w:rPr>
                <w:sz w:val="20"/>
              </w:rPr>
            </w:pPr>
          </w:p>
        </w:tc>
        <w:tc>
          <w:tcPr>
            <w:tcW w:w="1975" w:type="dxa"/>
          </w:tcPr>
          <w:p w14:paraId="34FD3931" w14:textId="77777777" w:rsidR="00365471" w:rsidRPr="00532C5D" w:rsidRDefault="00365471" w:rsidP="007256A6">
            <w:pPr>
              <w:spacing w:before="0" w:after="0" w:line="240" w:lineRule="auto"/>
              <w:rPr>
                <w:sz w:val="20"/>
              </w:rPr>
            </w:pPr>
            <w:r w:rsidRPr="00532C5D">
              <w:rPr>
                <w:sz w:val="20"/>
              </w:rPr>
              <w:t xml:space="preserve">3=intermédiaires, </w:t>
            </w:r>
          </w:p>
        </w:tc>
        <w:tc>
          <w:tcPr>
            <w:tcW w:w="1276" w:type="dxa"/>
          </w:tcPr>
          <w:p w14:paraId="7187DF72" w14:textId="77777777" w:rsidR="00365471" w:rsidRPr="00532C5D" w:rsidRDefault="00365471" w:rsidP="007256A6">
            <w:pPr>
              <w:spacing w:before="0" w:after="0" w:line="240" w:lineRule="auto"/>
              <w:rPr>
                <w:sz w:val="20"/>
              </w:rPr>
            </w:pPr>
          </w:p>
        </w:tc>
        <w:tc>
          <w:tcPr>
            <w:tcW w:w="3418" w:type="dxa"/>
            <w:gridSpan w:val="8"/>
          </w:tcPr>
          <w:p w14:paraId="0493FFAB" w14:textId="77777777" w:rsidR="00365471" w:rsidRPr="00532C5D" w:rsidRDefault="00365471" w:rsidP="007256A6">
            <w:pPr>
              <w:spacing w:before="0" w:after="0" w:line="240" w:lineRule="auto"/>
              <w:rPr>
                <w:sz w:val="20"/>
              </w:rPr>
            </w:pPr>
          </w:p>
        </w:tc>
      </w:tr>
      <w:tr w:rsidR="00365471" w:rsidRPr="00532C5D" w14:paraId="1B2E620E" w14:textId="77777777" w:rsidTr="00751C9F">
        <w:tc>
          <w:tcPr>
            <w:tcW w:w="2761" w:type="dxa"/>
            <w:vMerge/>
          </w:tcPr>
          <w:p w14:paraId="46988914" w14:textId="77777777" w:rsidR="00365471" w:rsidRPr="00532C5D" w:rsidRDefault="00365471" w:rsidP="007256A6">
            <w:pPr>
              <w:spacing w:before="0" w:after="0" w:line="240" w:lineRule="auto"/>
              <w:rPr>
                <w:sz w:val="20"/>
              </w:rPr>
            </w:pPr>
          </w:p>
        </w:tc>
        <w:tc>
          <w:tcPr>
            <w:tcW w:w="1975" w:type="dxa"/>
          </w:tcPr>
          <w:p w14:paraId="64CFA6F2" w14:textId="77777777" w:rsidR="00365471" w:rsidRPr="00532C5D" w:rsidRDefault="00365471" w:rsidP="007256A6">
            <w:pPr>
              <w:spacing w:before="0" w:after="0" w:line="240" w:lineRule="auto"/>
              <w:rPr>
                <w:sz w:val="20"/>
              </w:rPr>
            </w:pPr>
            <w:r w:rsidRPr="00532C5D">
              <w:rPr>
                <w:sz w:val="20"/>
              </w:rPr>
              <w:t>4=Autres (préciser</w:t>
            </w:r>
          </w:p>
        </w:tc>
        <w:tc>
          <w:tcPr>
            <w:tcW w:w="1276" w:type="dxa"/>
          </w:tcPr>
          <w:p w14:paraId="0D447439" w14:textId="77777777" w:rsidR="00365471" w:rsidRPr="00532C5D" w:rsidRDefault="00365471" w:rsidP="007256A6">
            <w:pPr>
              <w:spacing w:before="0" w:after="0" w:line="240" w:lineRule="auto"/>
              <w:rPr>
                <w:sz w:val="20"/>
              </w:rPr>
            </w:pPr>
          </w:p>
        </w:tc>
        <w:tc>
          <w:tcPr>
            <w:tcW w:w="3418" w:type="dxa"/>
            <w:gridSpan w:val="8"/>
          </w:tcPr>
          <w:p w14:paraId="162B6E2D" w14:textId="77777777" w:rsidR="00365471" w:rsidRPr="00532C5D" w:rsidRDefault="00365471" w:rsidP="007256A6">
            <w:pPr>
              <w:spacing w:before="0" w:after="0" w:line="240" w:lineRule="auto"/>
              <w:rPr>
                <w:sz w:val="20"/>
              </w:rPr>
            </w:pPr>
          </w:p>
        </w:tc>
      </w:tr>
      <w:tr w:rsidR="00365471" w:rsidRPr="00532C5D" w14:paraId="1717CFF6" w14:textId="77777777" w:rsidTr="00751C9F">
        <w:trPr>
          <w:cantSplit/>
          <w:trHeight w:val="248"/>
        </w:trPr>
        <w:tc>
          <w:tcPr>
            <w:tcW w:w="2761" w:type="dxa"/>
            <w:vMerge w:val="restart"/>
          </w:tcPr>
          <w:p w14:paraId="5D748548" w14:textId="77777777" w:rsidR="00365471" w:rsidRPr="00532C5D" w:rsidRDefault="00365471" w:rsidP="007256A6">
            <w:pPr>
              <w:spacing w:before="0" w:after="0" w:line="240" w:lineRule="auto"/>
              <w:rPr>
                <w:sz w:val="20"/>
              </w:rPr>
            </w:pPr>
            <w:r w:rsidRPr="00532C5D">
              <w:rPr>
                <w:sz w:val="20"/>
              </w:rPr>
              <w:t xml:space="preserve">Quantité achetée par approvisionnement </w:t>
            </w:r>
          </w:p>
        </w:tc>
        <w:tc>
          <w:tcPr>
            <w:tcW w:w="3251" w:type="dxa"/>
            <w:gridSpan w:val="2"/>
            <w:vMerge w:val="restart"/>
            <w:tcBorders>
              <w:right w:val="single" w:sz="4" w:space="0" w:color="auto"/>
            </w:tcBorders>
          </w:tcPr>
          <w:p w14:paraId="5A29FEF6" w14:textId="77777777" w:rsidR="00365471" w:rsidRPr="00532C5D" w:rsidRDefault="00365471" w:rsidP="007256A6">
            <w:pPr>
              <w:spacing w:before="0" w:after="0" w:line="240" w:lineRule="auto"/>
              <w:rPr>
                <w:sz w:val="20"/>
              </w:rPr>
            </w:pPr>
            <w:r w:rsidRPr="00532C5D">
              <w:rPr>
                <w:sz w:val="20"/>
              </w:rPr>
              <w:t>Quantité achète en période d’intense activité</w:t>
            </w:r>
          </w:p>
          <w:p w14:paraId="1826FB1C" w14:textId="77777777" w:rsidR="00365471" w:rsidRPr="00532C5D" w:rsidRDefault="00365471" w:rsidP="007256A6">
            <w:pPr>
              <w:spacing w:before="0" w:after="0" w:line="240" w:lineRule="auto"/>
              <w:rPr>
                <w:sz w:val="20"/>
              </w:rPr>
            </w:pPr>
          </w:p>
        </w:tc>
        <w:tc>
          <w:tcPr>
            <w:tcW w:w="1849" w:type="dxa"/>
            <w:gridSpan w:val="4"/>
            <w:tcBorders>
              <w:left w:val="single" w:sz="4" w:space="0" w:color="auto"/>
            </w:tcBorders>
          </w:tcPr>
          <w:p w14:paraId="2A7C2F8C" w14:textId="77777777" w:rsidR="00365471" w:rsidRPr="00532C5D" w:rsidRDefault="00365471" w:rsidP="007256A6">
            <w:pPr>
              <w:spacing w:before="0" w:after="0" w:line="240" w:lineRule="auto"/>
              <w:rPr>
                <w:sz w:val="20"/>
                <w:lang w:val="nl-NL"/>
              </w:rPr>
            </w:pPr>
            <w:r w:rsidRPr="00532C5D">
              <w:rPr>
                <w:sz w:val="20"/>
                <w:lang w:val="nl-NL"/>
              </w:rPr>
              <w:t>Min</w:t>
            </w:r>
          </w:p>
        </w:tc>
        <w:tc>
          <w:tcPr>
            <w:tcW w:w="1569" w:type="dxa"/>
            <w:gridSpan w:val="4"/>
          </w:tcPr>
          <w:p w14:paraId="7938E78C" w14:textId="77777777" w:rsidR="00365471" w:rsidRPr="00532C5D" w:rsidRDefault="00365471" w:rsidP="007256A6">
            <w:pPr>
              <w:spacing w:before="0" w:after="0" w:line="240" w:lineRule="auto"/>
              <w:rPr>
                <w:sz w:val="20"/>
                <w:lang w:val="nl-NL"/>
              </w:rPr>
            </w:pPr>
            <w:r w:rsidRPr="00532C5D">
              <w:rPr>
                <w:sz w:val="20"/>
                <w:lang w:val="nl-NL"/>
              </w:rPr>
              <w:t>Max</w:t>
            </w:r>
          </w:p>
        </w:tc>
      </w:tr>
      <w:tr w:rsidR="00365471" w:rsidRPr="00532C5D" w14:paraId="3B21089B" w14:textId="77777777" w:rsidTr="00751C9F">
        <w:trPr>
          <w:cantSplit/>
          <w:trHeight w:val="270"/>
        </w:trPr>
        <w:tc>
          <w:tcPr>
            <w:tcW w:w="2761" w:type="dxa"/>
            <w:vMerge/>
          </w:tcPr>
          <w:p w14:paraId="0791CBA4" w14:textId="77777777" w:rsidR="00365471" w:rsidRPr="00532C5D" w:rsidRDefault="00365471" w:rsidP="007256A6">
            <w:pPr>
              <w:spacing w:before="0" w:after="0" w:line="240" w:lineRule="auto"/>
              <w:rPr>
                <w:sz w:val="20"/>
                <w:lang w:val="nl-NL"/>
              </w:rPr>
            </w:pPr>
          </w:p>
        </w:tc>
        <w:tc>
          <w:tcPr>
            <w:tcW w:w="3251" w:type="dxa"/>
            <w:gridSpan w:val="2"/>
            <w:vMerge/>
            <w:tcBorders>
              <w:bottom w:val="single" w:sz="4" w:space="0" w:color="auto"/>
              <w:right w:val="single" w:sz="4" w:space="0" w:color="auto"/>
            </w:tcBorders>
          </w:tcPr>
          <w:p w14:paraId="7F3DF9B0" w14:textId="77777777" w:rsidR="00365471" w:rsidRPr="00532C5D" w:rsidRDefault="00365471" w:rsidP="007256A6">
            <w:pPr>
              <w:spacing w:before="0" w:after="0" w:line="240" w:lineRule="auto"/>
              <w:rPr>
                <w:sz w:val="20"/>
                <w:lang w:val="nl-NL"/>
              </w:rPr>
            </w:pPr>
          </w:p>
        </w:tc>
        <w:tc>
          <w:tcPr>
            <w:tcW w:w="765" w:type="dxa"/>
            <w:gridSpan w:val="2"/>
            <w:tcBorders>
              <w:left w:val="single" w:sz="4" w:space="0" w:color="auto"/>
              <w:bottom w:val="single" w:sz="4" w:space="0" w:color="auto"/>
              <w:right w:val="single" w:sz="4" w:space="0" w:color="auto"/>
            </w:tcBorders>
          </w:tcPr>
          <w:p w14:paraId="07A0CE1A" w14:textId="77777777" w:rsidR="00365471" w:rsidRPr="00532C5D" w:rsidRDefault="00365471" w:rsidP="007256A6">
            <w:pPr>
              <w:spacing w:before="0" w:after="0" w:line="240" w:lineRule="auto"/>
              <w:rPr>
                <w:sz w:val="20"/>
              </w:rPr>
            </w:pPr>
            <w:r w:rsidRPr="00532C5D">
              <w:rPr>
                <w:sz w:val="20"/>
              </w:rPr>
              <w:t>UL</w:t>
            </w:r>
          </w:p>
        </w:tc>
        <w:tc>
          <w:tcPr>
            <w:tcW w:w="1084" w:type="dxa"/>
            <w:gridSpan w:val="2"/>
            <w:tcBorders>
              <w:left w:val="single" w:sz="4" w:space="0" w:color="auto"/>
              <w:bottom w:val="single" w:sz="4" w:space="0" w:color="auto"/>
            </w:tcBorders>
          </w:tcPr>
          <w:p w14:paraId="3F0F63FB" w14:textId="77777777" w:rsidR="00365471" w:rsidRPr="00532C5D" w:rsidRDefault="00365471" w:rsidP="007256A6">
            <w:pPr>
              <w:spacing w:before="0" w:after="0" w:line="240" w:lineRule="auto"/>
              <w:rPr>
                <w:sz w:val="20"/>
              </w:rPr>
            </w:pPr>
            <w:r w:rsidRPr="00532C5D">
              <w:rPr>
                <w:sz w:val="20"/>
              </w:rPr>
              <w:t>Kg</w:t>
            </w:r>
          </w:p>
        </w:tc>
        <w:tc>
          <w:tcPr>
            <w:tcW w:w="705" w:type="dxa"/>
            <w:gridSpan w:val="2"/>
            <w:tcBorders>
              <w:bottom w:val="single" w:sz="4" w:space="0" w:color="auto"/>
              <w:right w:val="single" w:sz="4" w:space="0" w:color="auto"/>
            </w:tcBorders>
          </w:tcPr>
          <w:p w14:paraId="4C7B784A" w14:textId="77777777" w:rsidR="00365471" w:rsidRPr="00532C5D" w:rsidRDefault="00365471" w:rsidP="007256A6">
            <w:pPr>
              <w:spacing w:before="0" w:after="0" w:line="240" w:lineRule="auto"/>
              <w:rPr>
                <w:sz w:val="20"/>
              </w:rPr>
            </w:pPr>
            <w:r w:rsidRPr="00532C5D">
              <w:rPr>
                <w:sz w:val="20"/>
              </w:rPr>
              <w:t xml:space="preserve">UL </w:t>
            </w:r>
          </w:p>
        </w:tc>
        <w:tc>
          <w:tcPr>
            <w:tcW w:w="864" w:type="dxa"/>
            <w:gridSpan w:val="2"/>
            <w:tcBorders>
              <w:left w:val="single" w:sz="4" w:space="0" w:color="auto"/>
              <w:bottom w:val="single" w:sz="4" w:space="0" w:color="auto"/>
            </w:tcBorders>
          </w:tcPr>
          <w:p w14:paraId="37C27C22" w14:textId="77777777" w:rsidR="00365471" w:rsidRPr="00532C5D" w:rsidRDefault="00365471" w:rsidP="007256A6">
            <w:pPr>
              <w:spacing w:before="0" w:after="0" w:line="240" w:lineRule="auto"/>
              <w:rPr>
                <w:sz w:val="20"/>
              </w:rPr>
            </w:pPr>
            <w:r w:rsidRPr="00532C5D">
              <w:rPr>
                <w:sz w:val="20"/>
              </w:rPr>
              <w:t>Kg</w:t>
            </w:r>
          </w:p>
        </w:tc>
      </w:tr>
      <w:tr w:rsidR="00365471" w:rsidRPr="00532C5D" w14:paraId="1E9CEA68" w14:textId="77777777" w:rsidTr="00751C9F">
        <w:trPr>
          <w:cantSplit/>
          <w:trHeight w:val="620"/>
        </w:trPr>
        <w:tc>
          <w:tcPr>
            <w:tcW w:w="2761" w:type="dxa"/>
            <w:vMerge/>
          </w:tcPr>
          <w:p w14:paraId="7D53FD7E" w14:textId="77777777" w:rsidR="00365471" w:rsidRPr="00532C5D" w:rsidRDefault="00365471" w:rsidP="007256A6">
            <w:pPr>
              <w:spacing w:before="0" w:after="0" w:line="240" w:lineRule="auto"/>
              <w:rPr>
                <w:sz w:val="20"/>
                <w:lang w:val="nl-NL"/>
              </w:rPr>
            </w:pPr>
          </w:p>
        </w:tc>
        <w:tc>
          <w:tcPr>
            <w:tcW w:w="3251" w:type="dxa"/>
            <w:gridSpan w:val="2"/>
            <w:tcBorders>
              <w:top w:val="single" w:sz="4" w:space="0" w:color="auto"/>
              <w:bottom w:val="single" w:sz="4" w:space="0" w:color="auto"/>
              <w:right w:val="single" w:sz="4" w:space="0" w:color="auto"/>
            </w:tcBorders>
          </w:tcPr>
          <w:p w14:paraId="1A30CD27" w14:textId="77777777" w:rsidR="00365471" w:rsidRPr="00532C5D" w:rsidRDefault="00365471" w:rsidP="007256A6">
            <w:pPr>
              <w:spacing w:before="0" w:after="0" w:line="240" w:lineRule="auto"/>
              <w:rPr>
                <w:sz w:val="20"/>
                <w:lang w:val="nl-NL"/>
              </w:rPr>
            </w:pPr>
          </w:p>
        </w:tc>
        <w:tc>
          <w:tcPr>
            <w:tcW w:w="765" w:type="dxa"/>
            <w:gridSpan w:val="2"/>
            <w:tcBorders>
              <w:top w:val="single" w:sz="4" w:space="0" w:color="auto"/>
              <w:left w:val="single" w:sz="4" w:space="0" w:color="auto"/>
              <w:bottom w:val="single" w:sz="4" w:space="0" w:color="auto"/>
              <w:right w:val="single" w:sz="4" w:space="0" w:color="auto"/>
            </w:tcBorders>
          </w:tcPr>
          <w:p w14:paraId="5D3B06BE" w14:textId="77777777" w:rsidR="00365471" w:rsidRPr="00532C5D" w:rsidRDefault="00365471" w:rsidP="007256A6">
            <w:pPr>
              <w:spacing w:before="0" w:after="0" w:line="240" w:lineRule="auto"/>
              <w:rPr>
                <w:sz w:val="20"/>
                <w:lang w:val="nl-NL"/>
              </w:rPr>
            </w:pPr>
          </w:p>
          <w:p w14:paraId="3C7E7BFE" w14:textId="77777777" w:rsidR="00365471" w:rsidRPr="00532C5D" w:rsidRDefault="00365471" w:rsidP="007256A6">
            <w:pPr>
              <w:spacing w:before="0" w:after="0" w:line="240" w:lineRule="auto"/>
              <w:rPr>
                <w:sz w:val="20"/>
              </w:rPr>
            </w:pPr>
          </w:p>
        </w:tc>
        <w:tc>
          <w:tcPr>
            <w:tcW w:w="1084" w:type="dxa"/>
            <w:gridSpan w:val="2"/>
            <w:tcBorders>
              <w:top w:val="single" w:sz="4" w:space="0" w:color="auto"/>
              <w:left w:val="single" w:sz="4" w:space="0" w:color="auto"/>
              <w:bottom w:val="single" w:sz="4" w:space="0" w:color="auto"/>
            </w:tcBorders>
          </w:tcPr>
          <w:p w14:paraId="5B67985D" w14:textId="77777777" w:rsidR="00365471" w:rsidRPr="00532C5D" w:rsidRDefault="00365471" w:rsidP="007256A6">
            <w:pPr>
              <w:spacing w:before="0" w:after="0" w:line="240" w:lineRule="auto"/>
              <w:rPr>
                <w:sz w:val="20"/>
                <w:lang w:val="nl-NL"/>
              </w:rPr>
            </w:pPr>
          </w:p>
          <w:p w14:paraId="304D0080"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4" w:space="0" w:color="auto"/>
              <w:right w:val="single" w:sz="4" w:space="0" w:color="auto"/>
            </w:tcBorders>
          </w:tcPr>
          <w:p w14:paraId="15190ABD" w14:textId="77777777" w:rsidR="00365471" w:rsidRPr="00532C5D" w:rsidRDefault="00365471" w:rsidP="007256A6">
            <w:pPr>
              <w:spacing w:before="0" w:after="0" w:line="240" w:lineRule="auto"/>
              <w:rPr>
                <w:sz w:val="20"/>
                <w:lang w:val="nl-NL"/>
              </w:rPr>
            </w:pPr>
          </w:p>
          <w:p w14:paraId="7CBDBF23" w14:textId="77777777" w:rsidR="00365471" w:rsidRPr="00532C5D" w:rsidRDefault="00365471" w:rsidP="007256A6">
            <w:pPr>
              <w:spacing w:before="0" w:after="0" w:line="240" w:lineRule="auto"/>
              <w:rPr>
                <w:sz w:val="20"/>
              </w:rPr>
            </w:pPr>
          </w:p>
        </w:tc>
        <w:tc>
          <w:tcPr>
            <w:tcW w:w="864" w:type="dxa"/>
            <w:gridSpan w:val="2"/>
            <w:tcBorders>
              <w:top w:val="single" w:sz="4" w:space="0" w:color="auto"/>
              <w:left w:val="single" w:sz="4" w:space="0" w:color="auto"/>
              <w:bottom w:val="single" w:sz="4" w:space="0" w:color="auto"/>
            </w:tcBorders>
          </w:tcPr>
          <w:p w14:paraId="165A90B0" w14:textId="77777777" w:rsidR="00365471" w:rsidRPr="00532C5D" w:rsidRDefault="00365471" w:rsidP="007256A6">
            <w:pPr>
              <w:spacing w:before="0" w:after="0" w:line="240" w:lineRule="auto"/>
              <w:rPr>
                <w:sz w:val="20"/>
                <w:lang w:val="nl-NL"/>
              </w:rPr>
            </w:pPr>
          </w:p>
          <w:p w14:paraId="2B6D63DD" w14:textId="77777777" w:rsidR="00365471" w:rsidRPr="00532C5D" w:rsidRDefault="00365471" w:rsidP="007256A6">
            <w:pPr>
              <w:spacing w:before="0" w:after="0" w:line="240" w:lineRule="auto"/>
              <w:rPr>
                <w:sz w:val="20"/>
              </w:rPr>
            </w:pPr>
          </w:p>
        </w:tc>
      </w:tr>
      <w:tr w:rsidR="00365471" w:rsidRPr="00532C5D" w14:paraId="4AD65E86" w14:textId="77777777" w:rsidTr="00751C9F">
        <w:trPr>
          <w:cantSplit/>
          <w:trHeight w:val="475"/>
        </w:trPr>
        <w:tc>
          <w:tcPr>
            <w:tcW w:w="2761" w:type="dxa"/>
            <w:vMerge w:val="restart"/>
          </w:tcPr>
          <w:p w14:paraId="04D95873" w14:textId="77777777" w:rsidR="00365471" w:rsidRPr="00532C5D" w:rsidRDefault="00365471" w:rsidP="007256A6">
            <w:pPr>
              <w:spacing w:before="0" w:after="0" w:line="240" w:lineRule="auto"/>
              <w:rPr>
                <w:sz w:val="20"/>
              </w:rPr>
            </w:pPr>
            <w:r w:rsidRPr="00532C5D">
              <w:rPr>
                <w:sz w:val="20"/>
              </w:rPr>
              <w:t xml:space="preserve">Prix unitaire de vente du produit final pendant ce temps. </w:t>
            </w:r>
          </w:p>
        </w:tc>
        <w:tc>
          <w:tcPr>
            <w:tcW w:w="3251" w:type="dxa"/>
            <w:gridSpan w:val="2"/>
          </w:tcPr>
          <w:p w14:paraId="2122DDE4" w14:textId="77777777" w:rsidR="00365471" w:rsidRPr="00532C5D" w:rsidRDefault="00365471" w:rsidP="007256A6">
            <w:pPr>
              <w:spacing w:before="0" w:after="0" w:line="240" w:lineRule="auto"/>
              <w:rPr>
                <w:sz w:val="20"/>
              </w:rPr>
            </w:pPr>
            <w:r w:rsidRPr="00532C5D">
              <w:rPr>
                <w:sz w:val="20"/>
              </w:rPr>
              <w:t xml:space="preserve">Inscrivez le prix unitaire en Fcfa par variété ? </w:t>
            </w:r>
          </w:p>
        </w:tc>
        <w:tc>
          <w:tcPr>
            <w:tcW w:w="1849" w:type="dxa"/>
            <w:gridSpan w:val="4"/>
          </w:tcPr>
          <w:p w14:paraId="51A72A73" w14:textId="77777777" w:rsidR="00365471" w:rsidRPr="00532C5D" w:rsidRDefault="00365471" w:rsidP="007256A6">
            <w:pPr>
              <w:spacing w:before="0" w:after="0" w:line="240" w:lineRule="auto"/>
              <w:rPr>
                <w:sz w:val="20"/>
              </w:rPr>
            </w:pPr>
            <w:r w:rsidRPr="00532C5D">
              <w:rPr>
                <w:sz w:val="20"/>
              </w:rPr>
              <w:t>Min</w:t>
            </w:r>
          </w:p>
        </w:tc>
        <w:tc>
          <w:tcPr>
            <w:tcW w:w="1569" w:type="dxa"/>
            <w:gridSpan w:val="4"/>
          </w:tcPr>
          <w:p w14:paraId="15146794" w14:textId="77777777" w:rsidR="00365471" w:rsidRPr="00532C5D" w:rsidRDefault="00365471" w:rsidP="007256A6">
            <w:pPr>
              <w:spacing w:before="0" w:after="0" w:line="240" w:lineRule="auto"/>
              <w:rPr>
                <w:sz w:val="20"/>
              </w:rPr>
            </w:pPr>
            <w:r w:rsidRPr="00532C5D">
              <w:rPr>
                <w:sz w:val="20"/>
              </w:rPr>
              <w:t>Max</w:t>
            </w:r>
          </w:p>
        </w:tc>
      </w:tr>
      <w:tr w:rsidR="00365471" w:rsidRPr="00532C5D" w14:paraId="7FC23C68" w14:textId="77777777" w:rsidTr="00751C9F">
        <w:trPr>
          <w:cantSplit/>
          <w:trHeight w:val="1020"/>
        </w:trPr>
        <w:tc>
          <w:tcPr>
            <w:tcW w:w="2761" w:type="dxa"/>
            <w:vMerge/>
          </w:tcPr>
          <w:p w14:paraId="1CF518A4" w14:textId="77777777" w:rsidR="00365471" w:rsidRPr="00532C5D" w:rsidRDefault="00365471" w:rsidP="007256A6">
            <w:pPr>
              <w:spacing w:before="0" w:after="0" w:line="240" w:lineRule="auto"/>
              <w:rPr>
                <w:sz w:val="20"/>
              </w:rPr>
            </w:pPr>
          </w:p>
        </w:tc>
        <w:tc>
          <w:tcPr>
            <w:tcW w:w="3251" w:type="dxa"/>
            <w:gridSpan w:val="2"/>
            <w:tcBorders>
              <w:top w:val="single" w:sz="4" w:space="0" w:color="auto"/>
              <w:bottom w:val="single" w:sz="4" w:space="0" w:color="auto"/>
            </w:tcBorders>
          </w:tcPr>
          <w:p w14:paraId="01BF1CE1" w14:textId="77777777" w:rsidR="00365471" w:rsidRPr="00532C5D" w:rsidRDefault="00365471" w:rsidP="007256A6">
            <w:pPr>
              <w:spacing w:before="0" w:after="0" w:line="240" w:lineRule="auto"/>
              <w:rPr>
                <w:sz w:val="20"/>
                <w:szCs w:val="20"/>
              </w:rPr>
            </w:pPr>
            <w:r w:rsidRPr="00532C5D">
              <w:rPr>
                <w:sz w:val="20"/>
                <w:szCs w:val="20"/>
              </w:rPr>
              <w:t>Maïs</w:t>
            </w:r>
          </w:p>
          <w:p w14:paraId="1BC39A4A" w14:textId="77777777" w:rsidR="00365471" w:rsidRPr="00532C5D" w:rsidRDefault="00365471" w:rsidP="007256A6">
            <w:pPr>
              <w:spacing w:before="0" w:after="0" w:line="240" w:lineRule="auto"/>
              <w:rPr>
                <w:sz w:val="20"/>
                <w:szCs w:val="20"/>
              </w:rPr>
            </w:pPr>
            <w:r w:rsidRPr="00532C5D">
              <w:rPr>
                <w:sz w:val="20"/>
                <w:szCs w:val="20"/>
              </w:rPr>
              <w:t xml:space="preserve">     1-</w:t>
            </w:r>
          </w:p>
          <w:p w14:paraId="3A02C55A" w14:textId="77777777" w:rsidR="00365471" w:rsidRPr="00532C5D" w:rsidRDefault="00365471" w:rsidP="007256A6">
            <w:pPr>
              <w:spacing w:before="0" w:after="0" w:line="240" w:lineRule="auto"/>
              <w:rPr>
                <w:sz w:val="20"/>
                <w:szCs w:val="20"/>
              </w:rPr>
            </w:pPr>
            <w:r w:rsidRPr="00532C5D">
              <w:rPr>
                <w:sz w:val="20"/>
                <w:szCs w:val="20"/>
              </w:rPr>
              <w:t xml:space="preserve">     2-</w:t>
            </w:r>
          </w:p>
          <w:p w14:paraId="1759EE95" w14:textId="77777777" w:rsidR="00365471" w:rsidRPr="00532C5D" w:rsidRDefault="00365471" w:rsidP="007256A6">
            <w:pPr>
              <w:spacing w:before="0" w:after="0" w:line="240" w:lineRule="auto"/>
              <w:rPr>
                <w:sz w:val="20"/>
                <w:szCs w:val="20"/>
              </w:rPr>
            </w:pPr>
            <w:r w:rsidRPr="00532C5D">
              <w:rPr>
                <w:sz w:val="20"/>
                <w:szCs w:val="20"/>
              </w:rPr>
              <w:t xml:space="preserve">     3-</w:t>
            </w:r>
          </w:p>
        </w:tc>
        <w:tc>
          <w:tcPr>
            <w:tcW w:w="1849" w:type="dxa"/>
            <w:gridSpan w:val="4"/>
            <w:tcBorders>
              <w:top w:val="single" w:sz="4" w:space="0" w:color="auto"/>
              <w:bottom w:val="single" w:sz="4" w:space="0" w:color="auto"/>
            </w:tcBorders>
          </w:tcPr>
          <w:p w14:paraId="70227848" w14:textId="77777777" w:rsidR="00365471" w:rsidRPr="00532C5D" w:rsidRDefault="00365471" w:rsidP="007256A6">
            <w:pPr>
              <w:spacing w:before="0" w:after="0" w:line="240" w:lineRule="auto"/>
              <w:rPr>
                <w:sz w:val="20"/>
              </w:rPr>
            </w:pPr>
          </w:p>
        </w:tc>
        <w:tc>
          <w:tcPr>
            <w:tcW w:w="1569" w:type="dxa"/>
            <w:gridSpan w:val="4"/>
            <w:tcBorders>
              <w:top w:val="single" w:sz="4" w:space="0" w:color="auto"/>
              <w:bottom w:val="single" w:sz="4" w:space="0" w:color="auto"/>
            </w:tcBorders>
          </w:tcPr>
          <w:p w14:paraId="756D5E29" w14:textId="77777777" w:rsidR="00365471" w:rsidRPr="00532C5D" w:rsidRDefault="00365471" w:rsidP="007256A6">
            <w:pPr>
              <w:spacing w:before="0" w:after="0" w:line="240" w:lineRule="auto"/>
              <w:rPr>
                <w:sz w:val="20"/>
              </w:rPr>
            </w:pPr>
          </w:p>
        </w:tc>
      </w:tr>
      <w:tr w:rsidR="00365471" w:rsidRPr="00532C5D" w14:paraId="5301C50F" w14:textId="77777777" w:rsidTr="00751C9F">
        <w:trPr>
          <w:cantSplit/>
          <w:trHeight w:val="345"/>
        </w:trPr>
        <w:tc>
          <w:tcPr>
            <w:tcW w:w="2761" w:type="dxa"/>
            <w:vMerge w:val="restart"/>
          </w:tcPr>
          <w:p w14:paraId="5994692D" w14:textId="77777777" w:rsidR="00365471" w:rsidRPr="00532C5D" w:rsidRDefault="00365471" w:rsidP="007256A6">
            <w:pPr>
              <w:spacing w:before="0" w:after="0" w:line="240" w:lineRule="auto"/>
              <w:rPr>
                <w:sz w:val="20"/>
              </w:rPr>
            </w:pPr>
            <w:r w:rsidRPr="00532C5D">
              <w:rPr>
                <w:sz w:val="20"/>
              </w:rPr>
              <w:t>Différents sous-produits obtenus après la transformation et leur quantité ?</w:t>
            </w:r>
          </w:p>
        </w:tc>
        <w:tc>
          <w:tcPr>
            <w:tcW w:w="3251" w:type="dxa"/>
            <w:gridSpan w:val="2"/>
            <w:vMerge w:val="restart"/>
          </w:tcPr>
          <w:p w14:paraId="2D93C5E1" w14:textId="77777777" w:rsidR="00365471" w:rsidRPr="00532C5D" w:rsidRDefault="00365471" w:rsidP="007256A6">
            <w:pPr>
              <w:spacing w:before="0" w:after="0" w:line="240" w:lineRule="auto"/>
              <w:rPr>
                <w:sz w:val="20"/>
              </w:rPr>
            </w:pPr>
            <w:r w:rsidRPr="00532C5D">
              <w:rPr>
                <w:sz w:val="20"/>
              </w:rPr>
              <w:t>Nom des sous-produits</w:t>
            </w:r>
          </w:p>
        </w:tc>
        <w:tc>
          <w:tcPr>
            <w:tcW w:w="1849" w:type="dxa"/>
            <w:gridSpan w:val="4"/>
          </w:tcPr>
          <w:p w14:paraId="191B1D1C" w14:textId="77777777" w:rsidR="00365471" w:rsidRPr="00532C5D" w:rsidRDefault="00365471" w:rsidP="007256A6">
            <w:pPr>
              <w:spacing w:before="0" w:after="0" w:line="240" w:lineRule="auto"/>
              <w:rPr>
                <w:sz w:val="20"/>
              </w:rPr>
            </w:pPr>
            <w:r w:rsidRPr="00532C5D">
              <w:rPr>
                <w:sz w:val="20"/>
              </w:rPr>
              <w:t>Quantité en kg</w:t>
            </w:r>
          </w:p>
        </w:tc>
        <w:tc>
          <w:tcPr>
            <w:tcW w:w="1569" w:type="dxa"/>
            <w:gridSpan w:val="4"/>
          </w:tcPr>
          <w:p w14:paraId="403882E1" w14:textId="77777777" w:rsidR="00365471" w:rsidRPr="00532C5D" w:rsidRDefault="00365471" w:rsidP="007256A6">
            <w:pPr>
              <w:spacing w:before="0" w:after="0" w:line="240" w:lineRule="auto"/>
              <w:rPr>
                <w:sz w:val="20"/>
              </w:rPr>
            </w:pPr>
            <w:r w:rsidRPr="00532C5D">
              <w:rPr>
                <w:sz w:val="20"/>
              </w:rPr>
              <w:t xml:space="preserve">Prix en </w:t>
            </w:r>
          </w:p>
        </w:tc>
      </w:tr>
      <w:tr w:rsidR="00365471" w:rsidRPr="00532C5D" w14:paraId="3297A81C" w14:textId="77777777" w:rsidTr="00751C9F">
        <w:trPr>
          <w:cantSplit/>
          <w:trHeight w:val="345"/>
        </w:trPr>
        <w:tc>
          <w:tcPr>
            <w:tcW w:w="2761" w:type="dxa"/>
            <w:vMerge/>
          </w:tcPr>
          <w:p w14:paraId="05F1A9B1" w14:textId="77777777" w:rsidR="00365471" w:rsidRPr="00532C5D" w:rsidRDefault="00365471" w:rsidP="007256A6">
            <w:pPr>
              <w:spacing w:before="0" w:after="0" w:line="240" w:lineRule="auto"/>
              <w:rPr>
                <w:sz w:val="20"/>
              </w:rPr>
            </w:pPr>
          </w:p>
        </w:tc>
        <w:tc>
          <w:tcPr>
            <w:tcW w:w="3251" w:type="dxa"/>
            <w:gridSpan w:val="2"/>
            <w:vMerge/>
          </w:tcPr>
          <w:p w14:paraId="2307AB97" w14:textId="77777777" w:rsidR="00365471" w:rsidRPr="00532C5D" w:rsidRDefault="00365471" w:rsidP="007256A6">
            <w:pPr>
              <w:spacing w:before="0" w:after="0" w:line="240" w:lineRule="auto"/>
              <w:rPr>
                <w:sz w:val="20"/>
              </w:rPr>
            </w:pPr>
          </w:p>
        </w:tc>
        <w:tc>
          <w:tcPr>
            <w:tcW w:w="855" w:type="dxa"/>
            <w:gridSpan w:val="3"/>
          </w:tcPr>
          <w:p w14:paraId="784E93D9" w14:textId="77777777" w:rsidR="00365471" w:rsidRPr="00532C5D" w:rsidRDefault="00365471" w:rsidP="007256A6">
            <w:pPr>
              <w:spacing w:before="0" w:after="0" w:line="240" w:lineRule="auto"/>
              <w:rPr>
                <w:sz w:val="20"/>
              </w:rPr>
            </w:pPr>
            <w:r w:rsidRPr="00532C5D">
              <w:rPr>
                <w:sz w:val="20"/>
              </w:rPr>
              <w:t>UL</w:t>
            </w:r>
          </w:p>
        </w:tc>
        <w:tc>
          <w:tcPr>
            <w:tcW w:w="994" w:type="dxa"/>
          </w:tcPr>
          <w:p w14:paraId="798ADD6C" w14:textId="77777777" w:rsidR="00365471" w:rsidRPr="00532C5D" w:rsidRDefault="00365471" w:rsidP="007256A6">
            <w:pPr>
              <w:spacing w:before="0" w:after="0" w:line="240" w:lineRule="auto"/>
              <w:rPr>
                <w:sz w:val="20"/>
              </w:rPr>
            </w:pPr>
            <w:r w:rsidRPr="00532C5D">
              <w:rPr>
                <w:sz w:val="20"/>
              </w:rPr>
              <w:t>Kg</w:t>
            </w:r>
          </w:p>
        </w:tc>
        <w:tc>
          <w:tcPr>
            <w:tcW w:w="781" w:type="dxa"/>
            <w:gridSpan w:val="3"/>
          </w:tcPr>
          <w:p w14:paraId="5F5D6029" w14:textId="77777777" w:rsidR="00365471" w:rsidRPr="00532C5D" w:rsidRDefault="00365471" w:rsidP="007256A6">
            <w:pPr>
              <w:spacing w:before="0" w:after="0" w:line="240" w:lineRule="auto"/>
              <w:rPr>
                <w:sz w:val="20"/>
              </w:rPr>
            </w:pPr>
            <w:r w:rsidRPr="00532C5D">
              <w:rPr>
                <w:sz w:val="20"/>
              </w:rPr>
              <w:t>FCFA/UL</w:t>
            </w:r>
          </w:p>
        </w:tc>
        <w:tc>
          <w:tcPr>
            <w:tcW w:w="788" w:type="dxa"/>
          </w:tcPr>
          <w:p w14:paraId="1C3EDC57" w14:textId="77777777" w:rsidR="00365471" w:rsidRPr="00532C5D" w:rsidRDefault="00365471" w:rsidP="007256A6">
            <w:pPr>
              <w:spacing w:before="0" w:after="0" w:line="240" w:lineRule="auto"/>
              <w:rPr>
                <w:sz w:val="20"/>
              </w:rPr>
            </w:pPr>
            <w:r w:rsidRPr="00532C5D">
              <w:rPr>
                <w:sz w:val="20"/>
              </w:rPr>
              <w:t>FCFA/kg</w:t>
            </w:r>
          </w:p>
        </w:tc>
      </w:tr>
      <w:tr w:rsidR="00365471" w:rsidRPr="00532C5D" w14:paraId="13DF8E58" w14:textId="77777777" w:rsidTr="00751C9F">
        <w:trPr>
          <w:cantSplit/>
          <w:trHeight w:val="1000"/>
        </w:trPr>
        <w:tc>
          <w:tcPr>
            <w:tcW w:w="2761" w:type="dxa"/>
            <w:vMerge/>
          </w:tcPr>
          <w:p w14:paraId="7F18FDFA" w14:textId="77777777" w:rsidR="00365471" w:rsidRPr="00532C5D" w:rsidRDefault="00365471" w:rsidP="007256A6">
            <w:pPr>
              <w:spacing w:before="0" w:after="0" w:line="240" w:lineRule="auto"/>
              <w:rPr>
                <w:sz w:val="20"/>
              </w:rPr>
            </w:pPr>
          </w:p>
        </w:tc>
        <w:tc>
          <w:tcPr>
            <w:tcW w:w="3251" w:type="dxa"/>
            <w:gridSpan w:val="2"/>
            <w:tcBorders>
              <w:top w:val="single" w:sz="4" w:space="0" w:color="auto"/>
              <w:bottom w:val="single" w:sz="4" w:space="0" w:color="auto"/>
            </w:tcBorders>
          </w:tcPr>
          <w:p w14:paraId="7CD46EC8" w14:textId="77777777" w:rsidR="00365471" w:rsidRPr="00532C5D" w:rsidRDefault="00365471" w:rsidP="007256A6">
            <w:pPr>
              <w:spacing w:before="0" w:after="0" w:line="240" w:lineRule="auto"/>
              <w:rPr>
                <w:sz w:val="20"/>
                <w:szCs w:val="20"/>
              </w:rPr>
            </w:pPr>
            <w:r w:rsidRPr="00532C5D">
              <w:rPr>
                <w:sz w:val="20"/>
                <w:szCs w:val="20"/>
              </w:rPr>
              <w:t>Maïs</w:t>
            </w:r>
          </w:p>
          <w:p w14:paraId="7CAADE5F" w14:textId="77777777" w:rsidR="00365471" w:rsidRPr="00532C5D" w:rsidRDefault="00365471" w:rsidP="007256A6">
            <w:pPr>
              <w:spacing w:before="0" w:after="0" w:line="240" w:lineRule="auto"/>
              <w:rPr>
                <w:sz w:val="20"/>
                <w:szCs w:val="20"/>
              </w:rPr>
            </w:pPr>
            <w:r w:rsidRPr="00532C5D">
              <w:rPr>
                <w:sz w:val="20"/>
                <w:szCs w:val="20"/>
              </w:rPr>
              <w:t xml:space="preserve">     1-</w:t>
            </w:r>
          </w:p>
          <w:p w14:paraId="4221DC1F" w14:textId="77777777" w:rsidR="00365471" w:rsidRPr="00532C5D" w:rsidRDefault="00365471" w:rsidP="007256A6">
            <w:pPr>
              <w:spacing w:before="0" w:after="0" w:line="240" w:lineRule="auto"/>
              <w:rPr>
                <w:sz w:val="20"/>
                <w:szCs w:val="20"/>
              </w:rPr>
            </w:pPr>
            <w:r w:rsidRPr="00532C5D">
              <w:rPr>
                <w:sz w:val="20"/>
                <w:szCs w:val="20"/>
              </w:rPr>
              <w:t xml:space="preserve">     2-</w:t>
            </w:r>
          </w:p>
          <w:p w14:paraId="2806639C" w14:textId="77777777" w:rsidR="00365471" w:rsidRPr="00532C5D" w:rsidRDefault="00365471" w:rsidP="007256A6">
            <w:pPr>
              <w:spacing w:before="0" w:after="0" w:line="240" w:lineRule="auto"/>
              <w:rPr>
                <w:sz w:val="20"/>
                <w:szCs w:val="20"/>
              </w:rPr>
            </w:pPr>
            <w:r w:rsidRPr="00532C5D">
              <w:rPr>
                <w:sz w:val="20"/>
                <w:szCs w:val="20"/>
              </w:rPr>
              <w:t xml:space="preserve">     3-</w:t>
            </w:r>
          </w:p>
          <w:p w14:paraId="1828230D" w14:textId="77777777" w:rsidR="00365471" w:rsidRPr="00532C5D" w:rsidRDefault="00365471" w:rsidP="007256A6">
            <w:pPr>
              <w:spacing w:before="0" w:after="0" w:line="240" w:lineRule="auto"/>
              <w:rPr>
                <w:sz w:val="20"/>
              </w:rPr>
            </w:pPr>
          </w:p>
        </w:tc>
        <w:tc>
          <w:tcPr>
            <w:tcW w:w="855" w:type="dxa"/>
            <w:gridSpan w:val="3"/>
            <w:tcBorders>
              <w:top w:val="single" w:sz="4" w:space="0" w:color="auto"/>
              <w:bottom w:val="single" w:sz="4" w:space="0" w:color="auto"/>
            </w:tcBorders>
          </w:tcPr>
          <w:p w14:paraId="56D57938" w14:textId="77777777" w:rsidR="00365471" w:rsidRPr="00532C5D" w:rsidRDefault="00365471" w:rsidP="007256A6">
            <w:pPr>
              <w:spacing w:before="0" w:after="0" w:line="240" w:lineRule="auto"/>
              <w:rPr>
                <w:sz w:val="20"/>
              </w:rPr>
            </w:pPr>
          </w:p>
        </w:tc>
        <w:tc>
          <w:tcPr>
            <w:tcW w:w="994" w:type="dxa"/>
            <w:tcBorders>
              <w:top w:val="single" w:sz="4" w:space="0" w:color="auto"/>
              <w:bottom w:val="single" w:sz="4" w:space="0" w:color="auto"/>
            </w:tcBorders>
          </w:tcPr>
          <w:p w14:paraId="56984ED5" w14:textId="77777777" w:rsidR="00365471" w:rsidRPr="00532C5D" w:rsidRDefault="00365471" w:rsidP="007256A6">
            <w:pPr>
              <w:spacing w:before="0" w:after="0" w:line="240" w:lineRule="auto"/>
              <w:rPr>
                <w:sz w:val="20"/>
              </w:rPr>
            </w:pPr>
          </w:p>
        </w:tc>
        <w:tc>
          <w:tcPr>
            <w:tcW w:w="781" w:type="dxa"/>
            <w:gridSpan w:val="3"/>
            <w:tcBorders>
              <w:top w:val="single" w:sz="4" w:space="0" w:color="auto"/>
              <w:bottom w:val="single" w:sz="4" w:space="0" w:color="auto"/>
            </w:tcBorders>
          </w:tcPr>
          <w:p w14:paraId="2C151407" w14:textId="77777777" w:rsidR="00365471" w:rsidRPr="00532C5D" w:rsidRDefault="00365471" w:rsidP="007256A6">
            <w:pPr>
              <w:spacing w:before="0" w:after="0" w:line="240" w:lineRule="auto"/>
              <w:rPr>
                <w:sz w:val="20"/>
              </w:rPr>
            </w:pPr>
          </w:p>
        </w:tc>
        <w:tc>
          <w:tcPr>
            <w:tcW w:w="788" w:type="dxa"/>
            <w:tcBorders>
              <w:top w:val="single" w:sz="4" w:space="0" w:color="auto"/>
              <w:bottom w:val="single" w:sz="4" w:space="0" w:color="auto"/>
            </w:tcBorders>
          </w:tcPr>
          <w:p w14:paraId="3FAE116E" w14:textId="77777777" w:rsidR="00365471" w:rsidRPr="00532C5D" w:rsidRDefault="00365471" w:rsidP="007256A6">
            <w:pPr>
              <w:spacing w:before="0" w:after="0" w:line="240" w:lineRule="auto"/>
              <w:rPr>
                <w:sz w:val="20"/>
              </w:rPr>
            </w:pPr>
          </w:p>
        </w:tc>
      </w:tr>
      <w:tr w:rsidR="00365471" w:rsidRPr="00532C5D" w14:paraId="3C5038E4" w14:textId="77777777" w:rsidTr="00751C9F">
        <w:trPr>
          <w:cantSplit/>
          <w:trHeight w:val="490"/>
        </w:trPr>
        <w:tc>
          <w:tcPr>
            <w:tcW w:w="2761" w:type="dxa"/>
            <w:vMerge w:val="restart"/>
          </w:tcPr>
          <w:p w14:paraId="0264703B" w14:textId="77777777" w:rsidR="00365471" w:rsidRPr="00532C5D" w:rsidRDefault="00365471" w:rsidP="007256A6">
            <w:pPr>
              <w:spacing w:before="0" w:after="0" w:line="240" w:lineRule="auto"/>
              <w:rPr>
                <w:sz w:val="20"/>
              </w:rPr>
            </w:pPr>
            <w:r w:rsidRPr="00532C5D">
              <w:rPr>
                <w:sz w:val="20"/>
              </w:rPr>
              <w:t xml:space="preserve">Fréquence d’approvisionnement </w:t>
            </w:r>
          </w:p>
        </w:tc>
        <w:tc>
          <w:tcPr>
            <w:tcW w:w="3957" w:type="dxa"/>
            <w:gridSpan w:val="3"/>
            <w:tcBorders>
              <w:bottom w:val="single" w:sz="4" w:space="0" w:color="auto"/>
            </w:tcBorders>
          </w:tcPr>
          <w:p w14:paraId="62324BFE" w14:textId="77777777" w:rsidR="00365471" w:rsidRPr="00532C5D" w:rsidRDefault="00365471" w:rsidP="007256A6">
            <w:pPr>
              <w:spacing w:before="0" w:after="0" w:line="240" w:lineRule="auto"/>
              <w:rPr>
                <w:sz w:val="20"/>
                <w:szCs w:val="20"/>
              </w:rPr>
            </w:pPr>
            <w:r w:rsidRPr="00532C5D">
              <w:rPr>
                <w:sz w:val="20"/>
              </w:rPr>
              <w:t>1=Chaque semaine, 2=chaque mois, 3=Autres (à préciser)</w:t>
            </w:r>
            <w:r w:rsidRPr="00532C5D">
              <w:rPr>
                <w:sz w:val="20"/>
                <w:szCs w:val="20"/>
              </w:rPr>
              <w:t xml:space="preserve"> </w:t>
            </w:r>
          </w:p>
        </w:tc>
        <w:tc>
          <w:tcPr>
            <w:tcW w:w="2712" w:type="dxa"/>
            <w:gridSpan w:val="7"/>
            <w:tcBorders>
              <w:bottom w:val="single" w:sz="4" w:space="0" w:color="auto"/>
            </w:tcBorders>
          </w:tcPr>
          <w:p w14:paraId="3E9A30D5" w14:textId="77777777" w:rsidR="00365471" w:rsidRPr="00532C5D" w:rsidRDefault="00365471" w:rsidP="007256A6">
            <w:pPr>
              <w:spacing w:before="0" w:after="0" w:line="240" w:lineRule="auto"/>
              <w:rPr>
                <w:sz w:val="20"/>
              </w:rPr>
            </w:pPr>
          </w:p>
        </w:tc>
      </w:tr>
      <w:tr w:rsidR="00365471" w:rsidRPr="00532C5D" w14:paraId="6B08423D" w14:textId="77777777" w:rsidTr="00751C9F">
        <w:trPr>
          <w:cantSplit/>
          <w:trHeight w:val="240"/>
        </w:trPr>
        <w:tc>
          <w:tcPr>
            <w:tcW w:w="2761" w:type="dxa"/>
            <w:vMerge/>
          </w:tcPr>
          <w:p w14:paraId="6CA350AD" w14:textId="77777777" w:rsidR="00365471" w:rsidRPr="00532C5D" w:rsidRDefault="00365471" w:rsidP="007256A6">
            <w:pPr>
              <w:spacing w:before="0" w:after="0" w:line="240" w:lineRule="auto"/>
              <w:rPr>
                <w:sz w:val="20"/>
              </w:rPr>
            </w:pPr>
          </w:p>
        </w:tc>
        <w:tc>
          <w:tcPr>
            <w:tcW w:w="3957" w:type="dxa"/>
            <w:gridSpan w:val="3"/>
            <w:tcBorders>
              <w:top w:val="single" w:sz="4" w:space="0" w:color="auto"/>
              <w:bottom w:val="single" w:sz="4" w:space="0" w:color="auto"/>
            </w:tcBorders>
          </w:tcPr>
          <w:p w14:paraId="505AF27C" w14:textId="77777777" w:rsidR="00365471" w:rsidRPr="00532C5D" w:rsidRDefault="00365471" w:rsidP="007256A6">
            <w:pPr>
              <w:spacing w:before="0" w:after="0" w:line="240" w:lineRule="auto"/>
              <w:rPr>
                <w:sz w:val="20"/>
              </w:rPr>
            </w:pPr>
          </w:p>
        </w:tc>
        <w:tc>
          <w:tcPr>
            <w:tcW w:w="2712" w:type="dxa"/>
            <w:gridSpan w:val="7"/>
            <w:tcBorders>
              <w:top w:val="single" w:sz="4" w:space="0" w:color="auto"/>
              <w:bottom w:val="single" w:sz="4" w:space="0" w:color="auto"/>
            </w:tcBorders>
          </w:tcPr>
          <w:p w14:paraId="4C155FC7" w14:textId="77777777" w:rsidR="00365471" w:rsidRPr="00532C5D" w:rsidRDefault="00365471" w:rsidP="007256A6">
            <w:pPr>
              <w:spacing w:before="0" w:after="0" w:line="240" w:lineRule="auto"/>
              <w:rPr>
                <w:sz w:val="20"/>
              </w:rPr>
            </w:pPr>
          </w:p>
        </w:tc>
      </w:tr>
      <w:tr w:rsidR="00365471" w:rsidRPr="00532C5D" w14:paraId="7AB66870" w14:textId="77777777" w:rsidTr="00751C9F">
        <w:trPr>
          <w:cantSplit/>
          <w:trHeight w:val="220"/>
        </w:trPr>
        <w:tc>
          <w:tcPr>
            <w:tcW w:w="2761" w:type="dxa"/>
            <w:vMerge/>
          </w:tcPr>
          <w:p w14:paraId="36E1FC0C" w14:textId="77777777" w:rsidR="00365471" w:rsidRPr="00532C5D" w:rsidRDefault="00365471" w:rsidP="007256A6">
            <w:pPr>
              <w:spacing w:before="0" w:after="0" w:line="240" w:lineRule="auto"/>
              <w:rPr>
                <w:sz w:val="20"/>
              </w:rPr>
            </w:pPr>
          </w:p>
        </w:tc>
        <w:tc>
          <w:tcPr>
            <w:tcW w:w="3957" w:type="dxa"/>
            <w:gridSpan w:val="3"/>
            <w:tcBorders>
              <w:top w:val="single" w:sz="4" w:space="0" w:color="auto"/>
              <w:bottom w:val="single" w:sz="4" w:space="0" w:color="auto"/>
            </w:tcBorders>
          </w:tcPr>
          <w:p w14:paraId="168F22C4" w14:textId="77777777" w:rsidR="00365471" w:rsidRPr="00532C5D" w:rsidRDefault="00365471" w:rsidP="007256A6">
            <w:pPr>
              <w:spacing w:before="0" w:after="0" w:line="240" w:lineRule="auto"/>
              <w:rPr>
                <w:sz w:val="20"/>
                <w:szCs w:val="20"/>
              </w:rPr>
            </w:pPr>
          </w:p>
        </w:tc>
        <w:tc>
          <w:tcPr>
            <w:tcW w:w="2712" w:type="dxa"/>
            <w:gridSpan w:val="7"/>
            <w:tcBorders>
              <w:top w:val="single" w:sz="4" w:space="0" w:color="auto"/>
              <w:bottom w:val="single" w:sz="4" w:space="0" w:color="auto"/>
            </w:tcBorders>
          </w:tcPr>
          <w:p w14:paraId="0C357AD8" w14:textId="77777777" w:rsidR="00365471" w:rsidRPr="00532C5D" w:rsidRDefault="00365471" w:rsidP="007256A6">
            <w:pPr>
              <w:spacing w:before="0" w:after="0" w:line="240" w:lineRule="auto"/>
              <w:rPr>
                <w:sz w:val="20"/>
              </w:rPr>
            </w:pPr>
          </w:p>
        </w:tc>
      </w:tr>
      <w:tr w:rsidR="00365471" w:rsidRPr="00532C5D" w14:paraId="603CF6AA" w14:textId="77777777" w:rsidTr="00751C9F">
        <w:trPr>
          <w:cantSplit/>
          <w:trHeight w:val="490"/>
        </w:trPr>
        <w:tc>
          <w:tcPr>
            <w:tcW w:w="2761" w:type="dxa"/>
            <w:vMerge w:val="restart"/>
          </w:tcPr>
          <w:p w14:paraId="42D184D4" w14:textId="77777777" w:rsidR="00365471" w:rsidRPr="00532C5D" w:rsidRDefault="00365471" w:rsidP="007256A6">
            <w:pPr>
              <w:spacing w:before="0" w:after="0" w:line="240" w:lineRule="auto"/>
              <w:rPr>
                <w:sz w:val="20"/>
              </w:rPr>
            </w:pPr>
            <w:r w:rsidRPr="00532C5D">
              <w:rPr>
                <w:sz w:val="20"/>
              </w:rPr>
              <w:t xml:space="preserve">Prix d’achat de la quantité approvisionnée </w:t>
            </w:r>
          </w:p>
        </w:tc>
        <w:tc>
          <w:tcPr>
            <w:tcW w:w="3957" w:type="dxa"/>
            <w:gridSpan w:val="3"/>
            <w:tcBorders>
              <w:bottom w:val="single" w:sz="4" w:space="0" w:color="auto"/>
            </w:tcBorders>
          </w:tcPr>
          <w:p w14:paraId="7AE18178" w14:textId="77777777" w:rsidR="00365471" w:rsidRPr="00532C5D" w:rsidRDefault="00365471" w:rsidP="007256A6">
            <w:pPr>
              <w:spacing w:before="0" w:after="0" w:line="240" w:lineRule="auto"/>
              <w:rPr>
                <w:sz w:val="20"/>
              </w:rPr>
            </w:pPr>
            <w:r w:rsidRPr="00532C5D">
              <w:rPr>
                <w:sz w:val="20"/>
              </w:rPr>
              <w:t>Inscrire le prix d’achat en FCFA de la quantité</w:t>
            </w:r>
          </w:p>
          <w:p w14:paraId="3830CB3C" w14:textId="77777777" w:rsidR="00365471" w:rsidRPr="00532C5D" w:rsidRDefault="00365471" w:rsidP="007256A6">
            <w:pPr>
              <w:spacing w:before="0" w:after="0" w:line="240" w:lineRule="auto"/>
              <w:rPr>
                <w:sz w:val="20"/>
              </w:rPr>
            </w:pPr>
          </w:p>
        </w:tc>
        <w:tc>
          <w:tcPr>
            <w:tcW w:w="1440" w:type="dxa"/>
            <w:gridSpan w:val="4"/>
            <w:tcBorders>
              <w:bottom w:val="single" w:sz="4" w:space="0" w:color="auto"/>
            </w:tcBorders>
          </w:tcPr>
          <w:p w14:paraId="42F19357" w14:textId="77777777" w:rsidR="00365471" w:rsidRPr="00532C5D" w:rsidRDefault="00365471" w:rsidP="007256A6">
            <w:pPr>
              <w:spacing w:before="0" w:after="0" w:line="240" w:lineRule="auto"/>
              <w:rPr>
                <w:sz w:val="20"/>
                <w:lang w:val="de-DE"/>
              </w:rPr>
            </w:pPr>
            <w:r w:rsidRPr="00532C5D">
              <w:rPr>
                <w:sz w:val="20"/>
                <w:lang w:val="de-DE"/>
              </w:rPr>
              <w:t xml:space="preserve">Min </w:t>
            </w:r>
          </w:p>
        </w:tc>
        <w:tc>
          <w:tcPr>
            <w:tcW w:w="1272" w:type="dxa"/>
            <w:gridSpan w:val="3"/>
            <w:tcBorders>
              <w:bottom w:val="single" w:sz="4" w:space="0" w:color="auto"/>
            </w:tcBorders>
          </w:tcPr>
          <w:p w14:paraId="48AE4294" w14:textId="77777777" w:rsidR="00365471" w:rsidRPr="00532C5D" w:rsidRDefault="00365471" w:rsidP="007256A6">
            <w:pPr>
              <w:spacing w:before="0" w:after="0" w:line="240" w:lineRule="auto"/>
              <w:rPr>
                <w:sz w:val="20"/>
                <w:lang w:val="de-DE"/>
              </w:rPr>
            </w:pPr>
            <w:r w:rsidRPr="00532C5D">
              <w:rPr>
                <w:sz w:val="20"/>
                <w:lang w:val="de-DE"/>
              </w:rPr>
              <w:t>Max</w:t>
            </w:r>
          </w:p>
        </w:tc>
      </w:tr>
      <w:tr w:rsidR="00365471" w:rsidRPr="00532C5D" w14:paraId="6B0C1D28" w14:textId="77777777" w:rsidTr="00751C9F">
        <w:trPr>
          <w:cantSplit/>
          <w:trHeight w:val="270"/>
        </w:trPr>
        <w:tc>
          <w:tcPr>
            <w:tcW w:w="2761" w:type="dxa"/>
            <w:vMerge/>
          </w:tcPr>
          <w:p w14:paraId="1DCFBBDD" w14:textId="77777777" w:rsidR="00365471" w:rsidRPr="00532C5D" w:rsidRDefault="00365471" w:rsidP="007256A6">
            <w:pPr>
              <w:spacing w:before="0" w:after="0" w:line="240" w:lineRule="auto"/>
              <w:rPr>
                <w:sz w:val="20"/>
              </w:rPr>
            </w:pPr>
          </w:p>
        </w:tc>
        <w:tc>
          <w:tcPr>
            <w:tcW w:w="3957" w:type="dxa"/>
            <w:gridSpan w:val="3"/>
            <w:tcBorders>
              <w:top w:val="single" w:sz="4" w:space="0" w:color="auto"/>
              <w:bottom w:val="single" w:sz="4" w:space="0" w:color="auto"/>
            </w:tcBorders>
          </w:tcPr>
          <w:p w14:paraId="4566DA89" w14:textId="77777777" w:rsidR="00365471" w:rsidRPr="00532C5D" w:rsidRDefault="00365471" w:rsidP="007256A6">
            <w:pPr>
              <w:spacing w:before="0" w:after="0" w:line="240" w:lineRule="auto"/>
              <w:rPr>
                <w:sz w:val="20"/>
              </w:rPr>
            </w:pPr>
          </w:p>
        </w:tc>
        <w:tc>
          <w:tcPr>
            <w:tcW w:w="1440" w:type="dxa"/>
            <w:gridSpan w:val="4"/>
            <w:tcBorders>
              <w:top w:val="single" w:sz="4" w:space="0" w:color="auto"/>
              <w:bottom w:val="single" w:sz="4" w:space="0" w:color="auto"/>
            </w:tcBorders>
          </w:tcPr>
          <w:p w14:paraId="15DA9E07" w14:textId="77777777" w:rsidR="00365471" w:rsidRPr="00532C5D" w:rsidRDefault="00365471" w:rsidP="007256A6">
            <w:pPr>
              <w:spacing w:before="0" w:after="0" w:line="240" w:lineRule="auto"/>
              <w:rPr>
                <w:sz w:val="20"/>
                <w:lang w:val="de-DE"/>
              </w:rPr>
            </w:pPr>
          </w:p>
        </w:tc>
        <w:tc>
          <w:tcPr>
            <w:tcW w:w="1272" w:type="dxa"/>
            <w:gridSpan w:val="3"/>
            <w:tcBorders>
              <w:top w:val="single" w:sz="4" w:space="0" w:color="auto"/>
              <w:bottom w:val="single" w:sz="4" w:space="0" w:color="auto"/>
            </w:tcBorders>
          </w:tcPr>
          <w:p w14:paraId="7EED275D" w14:textId="77777777" w:rsidR="00365471" w:rsidRPr="00532C5D" w:rsidRDefault="00365471" w:rsidP="007256A6">
            <w:pPr>
              <w:spacing w:before="0" w:after="0" w:line="240" w:lineRule="auto"/>
              <w:rPr>
                <w:sz w:val="20"/>
                <w:lang w:val="de-DE"/>
              </w:rPr>
            </w:pPr>
          </w:p>
        </w:tc>
      </w:tr>
      <w:tr w:rsidR="00365471" w:rsidRPr="00532C5D" w14:paraId="273AA1B8" w14:textId="77777777" w:rsidTr="00751C9F">
        <w:trPr>
          <w:cantSplit/>
          <w:trHeight w:val="232"/>
        </w:trPr>
        <w:tc>
          <w:tcPr>
            <w:tcW w:w="2761" w:type="dxa"/>
            <w:vMerge/>
          </w:tcPr>
          <w:p w14:paraId="4AC789D5" w14:textId="77777777" w:rsidR="00365471" w:rsidRPr="00532C5D" w:rsidRDefault="00365471" w:rsidP="007256A6">
            <w:pPr>
              <w:spacing w:before="0" w:after="0" w:line="240" w:lineRule="auto"/>
              <w:rPr>
                <w:sz w:val="20"/>
                <w:lang w:val="de-DE"/>
              </w:rPr>
            </w:pPr>
          </w:p>
        </w:tc>
        <w:tc>
          <w:tcPr>
            <w:tcW w:w="3957" w:type="dxa"/>
            <w:gridSpan w:val="3"/>
            <w:tcBorders>
              <w:top w:val="single" w:sz="4" w:space="0" w:color="auto"/>
            </w:tcBorders>
          </w:tcPr>
          <w:p w14:paraId="63FF856C" w14:textId="77777777" w:rsidR="00365471" w:rsidRPr="00532C5D" w:rsidRDefault="00365471" w:rsidP="007256A6">
            <w:pPr>
              <w:spacing w:before="0" w:after="0" w:line="240" w:lineRule="auto"/>
              <w:rPr>
                <w:sz w:val="20"/>
                <w:lang w:val="de-DE"/>
              </w:rPr>
            </w:pPr>
          </w:p>
        </w:tc>
        <w:tc>
          <w:tcPr>
            <w:tcW w:w="1440" w:type="dxa"/>
            <w:gridSpan w:val="4"/>
          </w:tcPr>
          <w:p w14:paraId="5CAE604B" w14:textId="77777777" w:rsidR="00365471" w:rsidRPr="00532C5D" w:rsidRDefault="00365471" w:rsidP="007256A6">
            <w:pPr>
              <w:spacing w:before="0" w:after="0" w:line="240" w:lineRule="auto"/>
              <w:rPr>
                <w:sz w:val="20"/>
                <w:lang w:val="de-DE"/>
              </w:rPr>
            </w:pPr>
          </w:p>
        </w:tc>
        <w:tc>
          <w:tcPr>
            <w:tcW w:w="1272" w:type="dxa"/>
            <w:gridSpan w:val="3"/>
          </w:tcPr>
          <w:p w14:paraId="28B0F1D8" w14:textId="77777777" w:rsidR="00365471" w:rsidRPr="00532C5D" w:rsidRDefault="00365471" w:rsidP="007256A6">
            <w:pPr>
              <w:spacing w:before="0" w:after="0" w:line="240" w:lineRule="auto"/>
              <w:rPr>
                <w:sz w:val="20"/>
              </w:rPr>
            </w:pPr>
          </w:p>
        </w:tc>
      </w:tr>
      <w:tr w:rsidR="00365471" w:rsidRPr="00532C5D" w14:paraId="2C9E7E95" w14:textId="77777777" w:rsidTr="00751C9F">
        <w:trPr>
          <w:cantSplit/>
          <w:trHeight w:val="345"/>
        </w:trPr>
        <w:tc>
          <w:tcPr>
            <w:tcW w:w="2761" w:type="dxa"/>
            <w:vMerge w:val="restart"/>
          </w:tcPr>
          <w:p w14:paraId="0F5AD6CE" w14:textId="77777777" w:rsidR="00365471" w:rsidRPr="00532C5D" w:rsidRDefault="00365471" w:rsidP="007256A6">
            <w:pPr>
              <w:spacing w:before="0" w:after="0" w:line="240" w:lineRule="auto"/>
              <w:rPr>
                <w:sz w:val="20"/>
              </w:rPr>
            </w:pPr>
            <w:r w:rsidRPr="00532C5D">
              <w:rPr>
                <w:sz w:val="20"/>
              </w:rPr>
              <w:t xml:space="preserve">Coût du transport de la quantité approvisionnée </w:t>
            </w:r>
          </w:p>
        </w:tc>
        <w:tc>
          <w:tcPr>
            <w:tcW w:w="3957" w:type="dxa"/>
            <w:gridSpan w:val="3"/>
            <w:tcBorders>
              <w:bottom w:val="single" w:sz="4" w:space="0" w:color="auto"/>
            </w:tcBorders>
          </w:tcPr>
          <w:p w14:paraId="2AEF50D6" w14:textId="77777777" w:rsidR="00365471" w:rsidRPr="00532C5D" w:rsidRDefault="00365471" w:rsidP="007256A6">
            <w:pPr>
              <w:spacing w:before="0" w:after="0" w:line="240" w:lineRule="auto"/>
              <w:rPr>
                <w:sz w:val="20"/>
              </w:rPr>
            </w:pPr>
            <w:r w:rsidRPr="00532C5D">
              <w:rPr>
                <w:sz w:val="20"/>
              </w:rPr>
              <w:t xml:space="preserve">Inscrire le coût en FCFA </w:t>
            </w:r>
          </w:p>
        </w:tc>
        <w:tc>
          <w:tcPr>
            <w:tcW w:w="1440" w:type="dxa"/>
            <w:gridSpan w:val="4"/>
          </w:tcPr>
          <w:p w14:paraId="39FCFDD4" w14:textId="77777777" w:rsidR="00365471" w:rsidRPr="00532C5D" w:rsidRDefault="00365471" w:rsidP="007256A6">
            <w:pPr>
              <w:spacing w:before="0" w:after="0" w:line="240" w:lineRule="auto"/>
              <w:rPr>
                <w:sz w:val="20"/>
                <w:lang w:val="de-DE"/>
              </w:rPr>
            </w:pPr>
            <w:r w:rsidRPr="00532C5D">
              <w:rPr>
                <w:sz w:val="20"/>
              </w:rPr>
              <w:t xml:space="preserve">Coût </w:t>
            </w:r>
          </w:p>
        </w:tc>
        <w:tc>
          <w:tcPr>
            <w:tcW w:w="1272" w:type="dxa"/>
            <w:gridSpan w:val="3"/>
          </w:tcPr>
          <w:p w14:paraId="39A290EC" w14:textId="77777777" w:rsidR="00365471" w:rsidRPr="00532C5D" w:rsidRDefault="00365471" w:rsidP="007256A6">
            <w:pPr>
              <w:spacing w:before="0" w:after="0" w:line="240" w:lineRule="auto"/>
              <w:rPr>
                <w:sz w:val="20"/>
                <w:lang w:val="de-DE"/>
              </w:rPr>
            </w:pPr>
            <w:proofErr w:type="spellStart"/>
            <w:r w:rsidRPr="00532C5D">
              <w:rPr>
                <w:sz w:val="20"/>
                <w:lang w:val="de-DE"/>
              </w:rPr>
              <w:t>Quantité</w:t>
            </w:r>
            <w:proofErr w:type="spellEnd"/>
          </w:p>
        </w:tc>
      </w:tr>
      <w:tr w:rsidR="00365471" w:rsidRPr="00532C5D" w14:paraId="20AA0F53" w14:textId="77777777" w:rsidTr="00751C9F">
        <w:trPr>
          <w:cantSplit/>
          <w:trHeight w:val="220"/>
        </w:trPr>
        <w:tc>
          <w:tcPr>
            <w:tcW w:w="2761" w:type="dxa"/>
            <w:vMerge/>
          </w:tcPr>
          <w:p w14:paraId="576AF398" w14:textId="77777777" w:rsidR="00365471" w:rsidRPr="00532C5D" w:rsidRDefault="00365471" w:rsidP="007256A6">
            <w:pPr>
              <w:spacing w:before="0" w:after="0" w:line="240" w:lineRule="auto"/>
              <w:rPr>
                <w:sz w:val="20"/>
                <w:lang w:val="de-DE"/>
              </w:rPr>
            </w:pPr>
          </w:p>
        </w:tc>
        <w:tc>
          <w:tcPr>
            <w:tcW w:w="3957" w:type="dxa"/>
            <w:gridSpan w:val="3"/>
            <w:tcBorders>
              <w:top w:val="single" w:sz="4" w:space="0" w:color="auto"/>
              <w:bottom w:val="single" w:sz="4" w:space="0" w:color="auto"/>
            </w:tcBorders>
          </w:tcPr>
          <w:p w14:paraId="3D0FE36A" w14:textId="77777777" w:rsidR="00365471" w:rsidRPr="00532C5D" w:rsidRDefault="00365471" w:rsidP="007256A6">
            <w:pPr>
              <w:spacing w:before="0" w:after="0" w:line="240" w:lineRule="auto"/>
              <w:rPr>
                <w:sz w:val="20"/>
                <w:lang w:val="de-DE"/>
              </w:rPr>
            </w:pPr>
          </w:p>
        </w:tc>
        <w:tc>
          <w:tcPr>
            <w:tcW w:w="1440" w:type="dxa"/>
            <w:gridSpan w:val="4"/>
            <w:tcBorders>
              <w:bottom w:val="single" w:sz="4" w:space="0" w:color="auto"/>
            </w:tcBorders>
          </w:tcPr>
          <w:p w14:paraId="25942124" w14:textId="77777777" w:rsidR="00365471" w:rsidRPr="00532C5D" w:rsidRDefault="00365471" w:rsidP="007256A6">
            <w:pPr>
              <w:spacing w:before="0" w:after="0" w:line="240" w:lineRule="auto"/>
              <w:rPr>
                <w:sz w:val="20"/>
                <w:lang w:val="de-DE"/>
              </w:rPr>
            </w:pPr>
          </w:p>
        </w:tc>
        <w:tc>
          <w:tcPr>
            <w:tcW w:w="1272" w:type="dxa"/>
            <w:gridSpan w:val="3"/>
            <w:tcBorders>
              <w:bottom w:val="single" w:sz="4" w:space="0" w:color="auto"/>
            </w:tcBorders>
          </w:tcPr>
          <w:p w14:paraId="3EC82E6E" w14:textId="77777777" w:rsidR="00365471" w:rsidRPr="00532C5D" w:rsidRDefault="00365471" w:rsidP="007256A6">
            <w:pPr>
              <w:spacing w:before="0" w:after="0" w:line="240" w:lineRule="auto"/>
              <w:rPr>
                <w:sz w:val="20"/>
              </w:rPr>
            </w:pPr>
          </w:p>
        </w:tc>
      </w:tr>
      <w:tr w:rsidR="00365471" w:rsidRPr="00532C5D" w14:paraId="588FB664" w14:textId="77777777" w:rsidTr="00751C9F">
        <w:trPr>
          <w:cantSplit/>
          <w:trHeight w:val="240"/>
        </w:trPr>
        <w:tc>
          <w:tcPr>
            <w:tcW w:w="2761" w:type="dxa"/>
            <w:vMerge/>
          </w:tcPr>
          <w:p w14:paraId="371AA311" w14:textId="77777777" w:rsidR="00365471" w:rsidRPr="00532C5D" w:rsidRDefault="00365471" w:rsidP="007256A6">
            <w:pPr>
              <w:spacing w:before="0" w:after="0" w:line="240" w:lineRule="auto"/>
              <w:rPr>
                <w:sz w:val="20"/>
                <w:lang w:val="de-DE"/>
              </w:rPr>
            </w:pPr>
          </w:p>
        </w:tc>
        <w:tc>
          <w:tcPr>
            <w:tcW w:w="3957" w:type="dxa"/>
            <w:gridSpan w:val="3"/>
            <w:tcBorders>
              <w:top w:val="single" w:sz="4" w:space="0" w:color="auto"/>
              <w:bottom w:val="single" w:sz="4" w:space="0" w:color="auto"/>
            </w:tcBorders>
          </w:tcPr>
          <w:p w14:paraId="13EE9AB2" w14:textId="77777777" w:rsidR="00365471" w:rsidRPr="00532C5D" w:rsidRDefault="00365471" w:rsidP="007256A6">
            <w:pPr>
              <w:spacing w:before="0" w:after="0" w:line="240" w:lineRule="auto"/>
              <w:rPr>
                <w:sz w:val="20"/>
                <w:szCs w:val="20"/>
              </w:rPr>
            </w:pPr>
          </w:p>
        </w:tc>
        <w:tc>
          <w:tcPr>
            <w:tcW w:w="1440" w:type="dxa"/>
            <w:gridSpan w:val="4"/>
            <w:tcBorders>
              <w:top w:val="single" w:sz="4" w:space="0" w:color="auto"/>
              <w:bottom w:val="single" w:sz="4" w:space="0" w:color="auto"/>
            </w:tcBorders>
          </w:tcPr>
          <w:p w14:paraId="43B15822" w14:textId="77777777" w:rsidR="00365471" w:rsidRPr="00532C5D" w:rsidRDefault="00365471" w:rsidP="007256A6">
            <w:pPr>
              <w:spacing w:before="0" w:after="0" w:line="240" w:lineRule="auto"/>
              <w:rPr>
                <w:sz w:val="20"/>
                <w:lang w:val="de-DE"/>
              </w:rPr>
            </w:pPr>
          </w:p>
        </w:tc>
        <w:tc>
          <w:tcPr>
            <w:tcW w:w="1272" w:type="dxa"/>
            <w:gridSpan w:val="3"/>
            <w:tcBorders>
              <w:top w:val="single" w:sz="4" w:space="0" w:color="auto"/>
              <w:bottom w:val="single" w:sz="4" w:space="0" w:color="auto"/>
            </w:tcBorders>
          </w:tcPr>
          <w:p w14:paraId="058EF668" w14:textId="77777777" w:rsidR="00365471" w:rsidRPr="00532C5D" w:rsidRDefault="00365471" w:rsidP="007256A6">
            <w:pPr>
              <w:spacing w:before="0" w:after="0" w:line="240" w:lineRule="auto"/>
              <w:rPr>
                <w:sz w:val="20"/>
              </w:rPr>
            </w:pPr>
          </w:p>
        </w:tc>
      </w:tr>
      <w:tr w:rsidR="00365471" w:rsidRPr="00532C5D" w14:paraId="6ABB1034" w14:textId="77777777" w:rsidTr="00751C9F">
        <w:trPr>
          <w:cantSplit/>
          <w:trHeight w:val="345"/>
        </w:trPr>
        <w:tc>
          <w:tcPr>
            <w:tcW w:w="2761" w:type="dxa"/>
            <w:vMerge w:val="restart"/>
          </w:tcPr>
          <w:p w14:paraId="1C550687" w14:textId="77777777" w:rsidR="00365471" w:rsidRPr="00532C5D" w:rsidRDefault="00365471" w:rsidP="007256A6">
            <w:pPr>
              <w:spacing w:before="0" w:after="0" w:line="240" w:lineRule="auto"/>
              <w:rPr>
                <w:sz w:val="20"/>
              </w:rPr>
            </w:pPr>
            <w:r w:rsidRPr="00532C5D">
              <w:rPr>
                <w:sz w:val="20"/>
              </w:rPr>
              <w:t xml:space="preserve">Recettes obtenues après transformation de la quantité approvisionnée </w:t>
            </w:r>
          </w:p>
        </w:tc>
        <w:tc>
          <w:tcPr>
            <w:tcW w:w="3957" w:type="dxa"/>
            <w:gridSpan w:val="3"/>
            <w:vMerge w:val="restart"/>
          </w:tcPr>
          <w:p w14:paraId="04E8279D" w14:textId="77777777" w:rsidR="00365471" w:rsidRPr="00532C5D" w:rsidRDefault="00365471" w:rsidP="007256A6">
            <w:pPr>
              <w:spacing w:before="0" w:after="0" w:line="240" w:lineRule="auto"/>
              <w:rPr>
                <w:sz w:val="20"/>
              </w:rPr>
            </w:pPr>
            <w:r w:rsidRPr="00532C5D">
              <w:rPr>
                <w:sz w:val="20"/>
              </w:rPr>
              <w:t>Inscrire le montant en FCFA des recettes après transformation de la quantité totale approvisionnée</w:t>
            </w:r>
          </w:p>
        </w:tc>
        <w:tc>
          <w:tcPr>
            <w:tcW w:w="1440" w:type="dxa"/>
            <w:gridSpan w:val="4"/>
          </w:tcPr>
          <w:p w14:paraId="594458D9" w14:textId="77777777" w:rsidR="00365471" w:rsidRPr="00532C5D" w:rsidRDefault="00365471" w:rsidP="007256A6">
            <w:pPr>
              <w:spacing w:before="0" w:after="0" w:line="240" w:lineRule="auto"/>
              <w:rPr>
                <w:sz w:val="20"/>
                <w:lang w:val="de-DE"/>
              </w:rPr>
            </w:pPr>
            <w:r w:rsidRPr="00532C5D">
              <w:rPr>
                <w:sz w:val="20"/>
                <w:lang w:val="de-DE"/>
              </w:rPr>
              <w:t xml:space="preserve">Min </w:t>
            </w:r>
          </w:p>
        </w:tc>
        <w:tc>
          <w:tcPr>
            <w:tcW w:w="1272" w:type="dxa"/>
            <w:gridSpan w:val="3"/>
          </w:tcPr>
          <w:p w14:paraId="2E115A1F" w14:textId="77777777" w:rsidR="00365471" w:rsidRPr="00532C5D" w:rsidRDefault="00365471" w:rsidP="007256A6">
            <w:pPr>
              <w:spacing w:before="0" w:after="0" w:line="240" w:lineRule="auto"/>
              <w:rPr>
                <w:sz w:val="20"/>
                <w:lang w:val="de-DE"/>
              </w:rPr>
            </w:pPr>
            <w:r w:rsidRPr="00532C5D">
              <w:rPr>
                <w:sz w:val="20"/>
                <w:lang w:val="de-DE"/>
              </w:rPr>
              <w:t>Max</w:t>
            </w:r>
          </w:p>
        </w:tc>
      </w:tr>
      <w:tr w:rsidR="00365471" w:rsidRPr="00532C5D" w14:paraId="7706C625" w14:textId="77777777" w:rsidTr="00751C9F">
        <w:trPr>
          <w:cantSplit/>
          <w:trHeight w:val="345"/>
        </w:trPr>
        <w:tc>
          <w:tcPr>
            <w:tcW w:w="2761" w:type="dxa"/>
            <w:vMerge/>
          </w:tcPr>
          <w:p w14:paraId="25699CE5" w14:textId="77777777" w:rsidR="00365471" w:rsidRPr="00532C5D" w:rsidRDefault="00365471" w:rsidP="007256A6">
            <w:pPr>
              <w:spacing w:before="0" w:after="0" w:line="240" w:lineRule="auto"/>
              <w:rPr>
                <w:sz w:val="20"/>
                <w:lang w:val="de-DE"/>
              </w:rPr>
            </w:pPr>
          </w:p>
        </w:tc>
        <w:tc>
          <w:tcPr>
            <w:tcW w:w="3957" w:type="dxa"/>
            <w:gridSpan w:val="3"/>
            <w:vMerge/>
            <w:tcBorders>
              <w:bottom w:val="single" w:sz="4" w:space="0" w:color="auto"/>
            </w:tcBorders>
          </w:tcPr>
          <w:p w14:paraId="5FB4B649" w14:textId="77777777" w:rsidR="00365471" w:rsidRPr="00532C5D" w:rsidRDefault="00365471" w:rsidP="007256A6">
            <w:pPr>
              <w:spacing w:before="0" w:after="0" w:line="240" w:lineRule="auto"/>
              <w:rPr>
                <w:sz w:val="20"/>
                <w:lang w:val="de-DE"/>
              </w:rPr>
            </w:pPr>
          </w:p>
        </w:tc>
        <w:tc>
          <w:tcPr>
            <w:tcW w:w="1440" w:type="dxa"/>
            <w:gridSpan w:val="4"/>
          </w:tcPr>
          <w:p w14:paraId="32C1F818" w14:textId="77777777" w:rsidR="00365471" w:rsidRPr="00532C5D" w:rsidRDefault="00365471" w:rsidP="007256A6">
            <w:pPr>
              <w:spacing w:before="0" w:after="0" w:line="240" w:lineRule="auto"/>
              <w:rPr>
                <w:sz w:val="20"/>
                <w:lang w:val="de-DE"/>
              </w:rPr>
            </w:pPr>
            <w:r w:rsidRPr="00532C5D">
              <w:rPr>
                <w:sz w:val="20"/>
                <w:lang w:val="de-DE"/>
              </w:rPr>
              <w:t>………FCFA</w:t>
            </w:r>
          </w:p>
        </w:tc>
        <w:tc>
          <w:tcPr>
            <w:tcW w:w="1272" w:type="dxa"/>
            <w:gridSpan w:val="3"/>
          </w:tcPr>
          <w:p w14:paraId="565787EF" w14:textId="77777777" w:rsidR="00365471" w:rsidRPr="00532C5D" w:rsidRDefault="00365471" w:rsidP="007256A6">
            <w:pPr>
              <w:spacing w:before="0" w:after="0" w:line="240" w:lineRule="auto"/>
              <w:rPr>
                <w:sz w:val="20"/>
              </w:rPr>
            </w:pPr>
            <w:r w:rsidRPr="00532C5D">
              <w:rPr>
                <w:sz w:val="20"/>
              </w:rPr>
              <w:t>………FCFA</w:t>
            </w:r>
          </w:p>
        </w:tc>
      </w:tr>
      <w:tr w:rsidR="00365471" w:rsidRPr="00532C5D" w14:paraId="5E011B49" w14:textId="77777777" w:rsidTr="00751C9F">
        <w:trPr>
          <w:cantSplit/>
          <w:trHeight w:val="220"/>
        </w:trPr>
        <w:tc>
          <w:tcPr>
            <w:tcW w:w="2761" w:type="dxa"/>
            <w:vMerge/>
          </w:tcPr>
          <w:p w14:paraId="59EC6FFA" w14:textId="77777777" w:rsidR="00365471" w:rsidRPr="00532C5D" w:rsidRDefault="00365471" w:rsidP="007256A6">
            <w:pPr>
              <w:spacing w:before="0" w:after="0" w:line="240" w:lineRule="auto"/>
              <w:rPr>
                <w:sz w:val="20"/>
              </w:rPr>
            </w:pPr>
          </w:p>
        </w:tc>
        <w:tc>
          <w:tcPr>
            <w:tcW w:w="3957" w:type="dxa"/>
            <w:gridSpan w:val="3"/>
            <w:tcBorders>
              <w:top w:val="single" w:sz="4" w:space="0" w:color="auto"/>
              <w:bottom w:val="single" w:sz="4" w:space="0" w:color="auto"/>
            </w:tcBorders>
          </w:tcPr>
          <w:p w14:paraId="5E90B172" w14:textId="77777777" w:rsidR="00365471" w:rsidRPr="00532C5D" w:rsidRDefault="00365471" w:rsidP="007256A6">
            <w:pPr>
              <w:spacing w:before="0" w:after="0" w:line="240" w:lineRule="auto"/>
              <w:rPr>
                <w:sz w:val="20"/>
              </w:rPr>
            </w:pPr>
          </w:p>
        </w:tc>
        <w:tc>
          <w:tcPr>
            <w:tcW w:w="1440" w:type="dxa"/>
            <w:gridSpan w:val="4"/>
            <w:tcBorders>
              <w:bottom w:val="single" w:sz="4" w:space="0" w:color="auto"/>
            </w:tcBorders>
          </w:tcPr>
          <w:p w14:paraId="6FF44445" w14:textId="77777777" w:rsidR="00365471" w:rsidRPr="00532C5D" w:rsidRDefault="00365471" w:rsidP="007256A6">
            <w:pPr>
              <w:spacing w:before="0" w:after="0" w:line="240" w:lineRule="auto"/>
              <w:rPr>
                <w:sz w:val="20"/>
              </w:rPr>
            </w:pPr>
          </w:p>
        </w:tc>
        <w:tc>
          <w:tcPr>
            <w:tcW w:w="1272" w:type="dxa"/>
            <w:gridSpan w:val="3"/>
            <w:tcBorders>
              <w:bottom w:val="single" w:sz="4" w:space="0" w:color="auto"/>
            </w:tcBorders>
          </w:tcPr>
          <w:p w14:paraId="08EBED73" w14:textId="77777777" w:rsidR="00365471" w:rsidRPr="00532C5D" w:rsidRDefault="00365471" w:rsidP="007256A6">
            <w:pPr>
              <w:spacing w:before="0" w:after="0" w:line="240" w:lineRule="auto"/>
              <w:rPr>
                <w:sz w:val="20"/>
              </w:rPr>
            </w:pPr>
          </w:p>
        </w:tc>
      </w:tr>
    </w:tbl>
    <w:p w14:paraId="6B80966F" w14:textId="77777777" w:rsidR="00365471" w:rsidRPr="00532C5D" w:rsidRDefault="00365471" w:rsidP="007256A6">
      <w:pPr>
        <w:spacing w:before="0" w:after="0" w:line="240" w:lineRule="auto"/>
        <w:rPr>
          <w:sz w:val="20"/>
        </w:rPr>
      </w:pPr>
    </w:p>
    <w:p w14:paraId="3F181523" w14:textId="77777777" w:rsidR="00365471" w:rsidRPr="00532C5D" w:rsidRDefault="00365471" w:rsidP="007256A6">
      <w:pPr>
        <w:spacing w:before="0" w:after="0" w:line="240" w:lineRule="auto"/>
        <w:rPr>
          <w:b/>
          <w:sz w:val="20"/>
        </w:rPr>
      </w:pPr>
      <w:r w:rsidRPr="00532C5D">
        <w:rPr>
          <w:b/>
          <w:sz w:val="20"/>
        </w:rPr>
        <w:t xml:space="preserve">II.1 Production en période de faible activité </w:t>
      </w: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1C0" w:firstRow="0" w:lastRow="1" w:firstColumn="1" w:lastColumn="1" w:noHBand="0" w:noVBand="0"/>
      </w:tblPr>
      <w:tblGrid>
        <w:gridCol w:w="2760"/>
        <w:gridCol w:w="1974"/>
        <w:gridCol w:w="1275"/>
        <w:gridCol w:w="724"/>
        <w:gridCol w:w="41"/>
        <w:gridCol w:w="1083"/>
        <w:gridCol w:w="297"/>
        <w:gridCol w:w="408"/>
        <w:gridCol w:w="76"/>
        <w:gridCol w:w="792"/>
      </w:tblGrid>
      <w:tr w:rsidR="00365471" w:rsidRPr="00532C5D" w14:paraId="68499E07" w14:textId="77777777" w:rsidTr="00751C9F">
        <w:trPr>
          <w:tblHeader/>
        </w:trPr>
        <w:tc>
          <w:tcPr>
            <w:tcW w:w="2760" w:type="dxa"/>
            <w:vAlign w:val="center"/>
          </w:tcPr>
          <w:p w14:paraId="19EFC073" w14:textId="77777777" w:rsidR="00365471" w:rsidRPr="00532C5D" w:rsidRDefault="00365471" w:rsidP="007256A6">
            <w:pPr>
              <w:spacing w:before="0" w:after="0" w:line="240" w:lineRule="auto"/>
              <w:rPr>
                <w:b/>
                <w:bCs/>
                <w:sz w:val="20"/>
              </w:rPr>
            </w:pPr>
            <w:r w:rsidRPr="00532C5D">
              <w:rPr>
                <w:b/>
                <w:bCs/>
                <w:sz w:val="20"/>
              </w:rPr>
              <w:t>Rubriques</w:t>
            </w:r>
          </w:p>
        </w:tc>
        <w:tc>
          <w:tcPr>
            <w:tcW w:w="3973" w:type="dxa"/>
            <w:gridSpan w:val="3"/>
            <w:vAlign w:val="center"/>
          </w:tcPr>
          <w:p w14:paraId="1DB6C25D" w14:textId="77777777" w:rsidR="00365471" w:rsidRPr="00532C5D" w:rsidRDefault="00365471" w:rsidP="007256A6">
            <w:pPr>
              <w:spacing w:before="0" w:after="0" w:line="240" w:lineRule="auto"/>
              <w:rPr>
                <w:b/>
                <w:bCs/>
                <w:sz w:val="20"/>
              </w:rPr>
            </w:pPr>
            <w:r w:rsidRPr="00532C5D">
              <w:rPr>
                <w:b/>
                <w:bCs/>
                <w:sz w:val="20"/>
              </w:rPr>
              <w:t>Code</w:t>
            </w:r>
          </w:p>
        </w:tc>
        <w:tc>
          <w:tcPr>
            <w:tcW w:w="2697" w:type="dxa"/>
            <w:gridSpan w:val="6"/>
            <w:vAlign w:val="center"/>
          </w:tcPr>
          <w:p w14:paraId="074B2150" w14:textId="77777777" w:rsidR="00365471" w:rsidRPr="00532C5D" w:rsidRDefault="00365471" w:rsidP="007256A6">
            <w:pPr>
              <w:spacing w:before="0" w:after="0" w:line="240" w:lineRule="auto"/>
              <w:rPr>
                <w:b/>
                <w:bCs/>
                <w:sz w:val="20"/>
              </w:rPr>
            </w:pPr>
            <w:r w:rsidRPr="00532C5D">
              <w:rPr>
                <w:b/>
                <w:bCs/>
                <w:sz w:val="20"/>
              </w:rPr>
              <w:t>Réponse</w:t>
            </w:r>
          </w:p>
        </w:tc>
      </w:tr>
      <w:tr w:rsidR="00365471" w:rsidRPr="00532C5D" w14:paraId="73851CB8" w14:textId="77777777" w:rsidTr="00751C9F">
        <w:tc>
          <w:tcPr>
            <w:tcW w:w="2760" w:type="dxa"/>
            <w:vMerge w:val="restart"/>
          </w:tcPr>
          <w:p w14:paraId="6B405393" w14:textId="77777777" w:rsidR="00365471" w:rsidRPr="00532C5D" w:rsidRDefault="00365471" w:rsidP="007256A6">
            <w:pPr>
              <w:spacing w:before="0" w:after="0" w:line="240" w:lineRule="auto"/>
              <w:rPr>
                <w:sz w:val="20"/>
                <w:szCs w:val="20"/>
              </w:rPr>
            </w:pPr>
            <w:r w:rsidRPr="00532C5D">
              <w:rPr>
                <w:sz w:val="20"/>
                <w:szCs w:val="20"/>
              </w:rPr>
              <w:t xml:space="preserve">Période d’faible activité </w:t>
            </w:r>
          </w:p>
        </w:tc>
        <w:tc>
          <w:tcPr>
            <w:tcW w:w="3973" w:type="dxa"/>
            <w:gridSpan w:val="3"/>
            <w:vMerge w:val="restart"/>
          </w:tcPr>
          <w:p w14:paraId="1DD310DC" w14:textId="77777777" w:rsidR="00365471" w:rsidRPr="00532C5D" w:rsidRDefault="00365471" w:rsidP="007256A6">
            <w:pPr>
              <w:spacing w:before="0" w:after="0" w:line="240" w:lineRule="auto"/>
              <w:rPr>
                <w:sz w:val="20"/>
              </w:rPr>
            </w:pPr>
            <w:r w:rsidRPr="00532C5D">
              <w:rPr>
                <w:sz w:val="20"/>
              </w:rPr>
              <w:t xml:space="preserve">Inscrire le mois de début et de fin de la période d’intense activité </w:t>
            </w:r>
          </w:p>
        </w:tc>
        <w:tc>
          <w:tcPr>
            <w:tcW w:w="2697" w:type="dxa"/>
            <w:gridSpan w:val="6"/>
          </w:tcPr>
          <w:p w14:paraId="453A9579" w14:textId="77777777" w:rsidR="00365471" w:rsidRPr="00532C5D" w:rsidRDefault="00365471" w:rsidP="007256A6">
            <w:pPr>
              <w:spacing w:before="0" w:after="0" w:line="240" w:lineRule="auto"/>
              <w:rPr>
                <w:sz w:val="20"/>
              </w:rPr>
            </w:pPr>
            <w:r w:rsidRPr="00532C5D">
              <w:rPr>
                <w:sz w:val="20"/>
              </w:rPr>
              <w:t xml:space="preserve">Début (en </w:t>
            </w:r>
            <w:proofErr w:type="gramStart"/>
            <w:r w:rsidRPr="00532C5D">
              <w:rPr>
                <w:sz w:val="20"/>
              </w:rPr>
              <w:t>mois)........................</w:t>
            </w:r>
            <w:proofErr w:type="gramEnd"/>
          </w:p>
        </w:tc>
      </w:tr>
      <w:tr w:rsidR="00365471" w:rsidRPr="00532C5D" w14:paraId="05BC77C5" w14:textId="77777777" w:rsidTr="00751C9F">
        <w:tc>
          <w:tcPr>
            <w:tcW w:w="2760" w:type="dxa"/>
            <w:vMerge/>
          </w:tcPr>
          <w:p w14:paraId="54ABAFE9" w14:textId="77777777" w:rsidR="00365471" w:rsidRPr="00532C5D" w:rsidRDefault="00365471" w:rsidP="007256A6">
            <w:pPr>
              <w:spacing w:before="0" w:after="0" w:line="240" w:lineRule="auto"/>
              <w:rPr>
                <w:sz w:val="20"/>
                <w:szCs w:val="20"/>
              </w:rPr>
            </w:pPr>
          </w:p>
        </w:tc>
        <w:tc>
          <w:tcPr>
            <w:tcW w:w="3973" w:type="dxa"/>
            <w:gridSpan w:val="3"/>
            <w:vMerge/>
          </w:tcPr>
          <w:p w14:paraId="59885B3B" w14:textId="77777777" w:rsidR="00365471" w:rsidRPr="00532C5D" w:rsidRDefault="00365471" w:rsidP="007256A6">
            <w:pPr>
              <w:spacing w:before="0" w:after="0" w:line="240" w:lineRule="auto"/>
              <w:rPr>
                <w:sz w:val="20"/>
              </w:rPr>
            </w:pPr>
          </w:p>
        </w:tc>
        <w:tc>
          <w:tcPr>
            <w:tcW w:w="2697" w:type="dxa"/>
            <w:gridSpan w:val="6"/>
          </w:tcPr>
          <w:p w14:paraId="5F20BB40" w14:textId="77777777" w:rsidR="00365471" w:rsidRPr="00532C5D" w:rsidRDefault="00365471" w:rsidP="007256A6">
            <w:pPr>
              <w:spacing w:before="0" w:after="0" w:line="240" w:lineRule="auto"/>
              <w:rPr>
                <w:sz w:val="20"/>
              </w:rPr>
            </w:pPr>
            <w:r w:rsidRPr="00532C5D">
              <w:rPr>
                <w:sz w:val="20"/>
              </w:rPr>
              <w:t>Fin (en mois) ...........................</w:t>
            </w:r>
          </w:p>
        </w:tc>
      </w:tr>
      <w:tr w:rsidR="00365471" w:rsidRPr="00532C5D" w14:paraId="7EB1DB13" w14:textId="77777777" w:rsidTr="00751C9F">
        <w:tc>
          <w:tcPr>
            <w:tcW w:w="2760" w:type="dxa"/>
          </w:tcPr>
          <w:p w14:paraId="2A4B7B29" w14:textId="77777777" w:rsidR="00365471" w:rsidRPr="00532C5D" w:rsidRDefault="00365471" w:rsidP="007256A6">
            <w:pPr>
              <w:spacing w:before="0" w:after="0" w:line="240" w:lineRule="auto"/>
              <w:rPr>
                <w:sz w:val="20"/>
              </w:rPr>
            </w:pPr>
            <w:r w:rsidRPr="00532C5D">
              <w:rPr>
                <w:sz w:val="20"/>
              </w:rPr>
              <w:t xml:space="preserve">Nombre de séances de transformation par semaine </w:t>
            </w:r>
          </w:p>
        </w:tc>
        <w:tc>
          <w:tcPr>
            <w:tcW w:w="3973" w:type="dxa"/>
            <w:gridSpan w:val="3"/>
          </w:tcPr>
          <w:p w14:paraId="2CC0AF62" w14:textId="77777777" w:rsidR="00365471" w:rsidRPr="00532C5D" w:rsidRDefault="00365471" w:rsidP="007256A6">
            <w:pPr>
              <w:spacing w:before="0" w:after="0" w:line="240" w:lineRule="auto"/>
              <w:rPr>
                <w:sz w:val="20"/>
              </w:rPr>
            </w:pPr>
            <w:r w:rsidRPr="00532C5D">
              <w:rPr>
                <w:sz w:val="20"/>
              </w:rPr>
              <w:t xml:space="preserve">Inscrire le nombre de séances de transformation par semaine  </w:t>
            </w:r>
          </w:p>
        </w:tc>
        <w:tc>
          <w:tcPr>
            <w:tcW w:w="2697" w:type="dxa"/>
            <w:gridSpan w:val="6"/>
          </w:tcPr>
          <w:p w14:paraId="7715141F" w14:textId="77777777" w:rsidR="00365471" w:rsidRPr="00532C5D" w:rsidRDefault="00365471" w:rsidP="007256A6">
            <w:pPr>
              <w:spacing w:before="0" w:after="0" w:line="240" w:lineRule="auto"/>
              <w:rPr>
                <w:sz w:val="20"/>
              </w:rPr>
            </w:pPr>
          </w:p>
        </w:tc>
      </w:tr>
      <w:tr w:rsidR="00365471" w:rsidRPr="00532C5D" w14:paraId="442DE5C1" w14:textId="77777777" w:rsidTr="00751C9F">
        <w:trPr>
          <w:cantSplit/>
        </w:trPr>
        <w:tc>
          <w:tcPr>
            <w:tcW w:w="2760" w:type="dxa"/>
          </w:tcPr>
          <w:p w14:paraId="082E64D0" w14:textId="77777777" w:rsidR="00365471" w:rsidRPr="00532C5D" w:rsidRDefault="00365471" w:rsidP="007256A6">
            <w:pPr>
              <w:spacing w:before="0" w:after="0" w:line="240" w:lineRule="auto"/>
              <w:rPr>
                <w:sz w:val="20"/>
              </w:rPr>
            </w:pPr>
            <w:r w:rsidRPr="00532C5D">
              <w:rPr>
                <w:sz w:val="20"/>
              </w:rPr>
              <w:t xml:space="preserve">Source d’approvisionnement (à hiérarchiser) </w:t>
            </w:r>
          </w:p>
        </w:tc>
        <w:tc>
          <w:tcPr>
            <w:tcW w:w="6670" w:type="dxa"/>
            <w:gridSpan w:val="9"/>
          </w:tcPr>
          <w:p w14:paraId="76DE2B3E" w14:textId="77777777" w:rsidR="00365471" w:rsidRPr="00532C5D" w:rsidRDefault="00365471" w:rsidP="007256A6">
            <w:pPr>
              <w:spacing w:before="0" w:after="0" w:line="240" w:lineRule="auto"/>
              <w:rPr>
                <w:sz w:val="20"/>
              </w:rPr>
            </w:pPr>
            <w:r w:rsidRPr="00532C5D">
              <w:rPr>
                <w:sz w:val="20"/>
              </w:rPr>
              <w:t xml:space="preserve">……Marché rural, </w:t>
            </w:r>
            <w:proofErr w:type="gramStart"/>
            <w:r w:rsidRPr="00532C5D">
              <w:rPr>
                <w:sz w:val="20"/>
              </w:rPr>
              <w:t>…….</w:t>
            </w:r>
            <w:proofErr w:type="gramEnd"/>
            <w:r w:rsidRPr="00532C5D">
              <w:rPr>
                <w:sz w:val="20"/>
              </w:rPr>
              <w:t xml:space="preserve">Au marché plus étendu, </w:t>
            </w:r>
            <w:proofErr w:type="gramStart"/>
            <w:r w:rsidRPr="00532C5D">
              <w:rPr>
                <w:sz w:val="20"/>
              </w:rPr>
              <w:t>…….</w:t>
            </w:r>
            <w:proofErr w:type="gramEnd"/>
            <w:r w:rsidRPr="00532C5D">
              <w:rPr>
                <w:sz w:val="20"/>
              </w:rPr>
              <w:t>champ après la récolte, …… au domicile du producteur, …</w:t>
            </w:r>
            <w:proofErr w:type="gramStart"/>
            <w:r w:rsidRPr="00532C5D">
              <w:rPr>
                <w:sz w:val="20"/>
              </w:rPr>
              <w:t>…….</w:t>
            </w:r>
            <w:proofErr w:type="gramEnd"/>
            <w:r w:rsidRPr="00532C5D">
              <w:rPr>
                <w:sz w:val="20"/>
              </w:rPr>
              <w:t>.Autres (préciser)</w:t>
            </w:r>
          </w:p>
        </w:tc>
      </w:tr>
      <w:tr w:rsidR="00365471" w:rsidRPr="00532C5D" w14:paraId="5A06A2C4" w14:textId="77777777" w:rsidTr="00751C9F">
        <w:tc>
          <w:tcPr>
            <w:tcW w:w="2760" w:type="dxa"/>
            <w:vMerge w:val="restart"/>
          </w:tcPr>
          <w:p w14:paraId="2FD3FD3F" w14:textId="77777777" w:rsidR="00365471" w:rsidRPr="00532C5D" w:rsidRDefault="00365471" w:rsidP="007256A6">
            <w:pPr>
              <w:spacing w:before="0" w:after="0" w:line="240" w:lineRule="auto"/>
              <w:rPr>
                <w:sz w:val="20"/>
              </w:rPr>
            </w:pPr>
            <w:r w:rsidRPr="00532C5D">
              <w:rPr>
                <w:sz w:val="20"/>
              </w:rPr>
              <w:t xml:space="preserve">Fournisseurs </w:t>
            </w:r>
          </w:p>
        </w:tc>
        <w:tc>
          <w:tcPr>
            <w:tcW w:w="1974" w:type="dxa"/>
          </w:tcPr>
          <w:p w14:paraId="72A73572" w14:textId="77777777" w:rsidR="00365471" w:rsidRPr="00532C5D" w:rsidRDefault="00365471" w:rsidP="007256A6">
            <w:pPr>
              <w:spacing w:before="0" w:after="0" w:line="240" w:lineRule="auto"/>
              <w:rPr>
                <w:sz w:val="20"/>
              </w:rPr>
            </w:pPr>
          </w:p>
        </w:tc>
        <w:tc>
          <w:tcPr>
            <w:tcW w:w="1275" w:type="dxa"/>
          </w:tcPr>
          <w:p w14:paraId="13BA5545" w14:textId="77777777" w:rsidR="00365471" w:rsidRPr="00532C5D" w:rsidRDefault="00365471" w:rsidP="007256A6">
            <w:pPr>
              <w:spacing w:before="0" w:after="0" w:line="240" w:lineRule="auto"/>
              <w:rPr>
                <w:sz w:val="20"/>
              </w:rPr>
            </w:pPr>
            <w:r w:rsidRPr="00532C5D">
              <w:rPr>
                <w:sz w:val="20"/>
              </w:rPr>
              <w:t>1=Oui 0=Non</w:t>
            </w:r>
          </w:p>
        </w:tc>
        <w:tc>
          <w:tcPr>
            <w:tcW w:w="3421" w:type="dxa"/>
            <w:gridSpan w:val="7"/>
          </w:tcPr>
          <w:p w14:paraId="6E65FF78" w14:textId="77777777" w:rsidR="00365471" w:rsidRPr="00532C5D" w:rsidRDefault="00365471" w:rsidP="007256A6">
            <w:pPr>
              <w:spacing w:before="0" w:after="0" w:line="240" w:lineRule="auto"/>
              <w:rPr>
                <w:sz w:val="20"/>
              </w:rPr>
            </w:pPr>
            <w:proofErr w:type="gramStart"/>
            <w:r w:rsidRPr="00532C5D">
              <w:rPr>
                <w:sz w:val="20"/>
              </w:rPr>
              <w:t>Proportion  acheté</w:t>
            </w:r>
            <w:proofErr w:type="gramEnd"/>
            <w:r w:rsidRPr="00532C5D">
              <w:rPr>
                <w:sz w:val="20"/>
              </w:rPr>
              <w:t xml:space="preserve"> d’eux (%)</w:t>
            </w:r>
          </w:p>
        </w:tc>
      </w:tr>
      <w:tr w:rsidR="00365471" w:rsidRPr="00532C5D" w14:paraId="49EEA1E8" w14:textId="77777777" w:rsidTr="00751C9F">
        <w:tc>
          <w:tcPr>
            <w:tcW w:w="2760" w:type="dxa"/>
            <w:vMerge/>
          </w:tcPr>
          <w:p w14:paraId="4B9F22ED" w14:textId="77777777" w:rsidR="00365471" w:rsidRPr="00532C5D" w:rsidRDefault="00365471" w:rsidP="007256A6">
            <w:pPr>
              <w:spacing w:before="0" w:after="0" w:line="240" w:lineRule="auto"/>
              <w:rPr>
                <w:sz w:val="20"/>
              </w:rPr>
            </w:pPr>
          </w:p>
        </w:tc>
        <w:tc>
          <w:tcPr>
            <w:tcW w:w="1974" w:type="dxa"/>
          </w:tcPr>
          <w:p w14:paraId="330BC341" w14:textId="77777777" w:rsidR="00365471" w:rsidRPr="00532C5D" w:rsidRDefault="00365471" w:rsidP="007256A6">
            <w:pPr>
              <w:spacing w:before="0" w:after="0" w:line="240" w:lineRule="auto"/>
              <w:rPr>
                <w:sz w:val="20"/>
              </w:rPr>
            </w:pPr>
            <w:r w:rsidRPr="00532C5D">
              <w:rPr>
                <w:sz w:val="20"/>
              </w:rPr>
              <w:t>1=Producteurs,</w:t>
            </w:r>
          </w:p>
        </w:tc>
        <w:tc>
          <w:tcPr>
            <w:tcW w:w="1275" w:type="dxa"/>
          </w:tcPr>
          <w:p w14:paraId="654E5054" w14:textId="77777777" w:rsidR="00365471" w:rsidRPr="00532C5D" w:rsidRDefault="00365471" w:rsidP="007256A6">
            <w:pPr>
              <w:spacing w:before="0" w:after="0" w:line="240" w:lineRule="auto"/>
              <w:rPr>
                <w:sz w:val="20"/>
              </w:rPr>
            </w:pPr>
          </w:p>
        </w:tc>
        <w:tc>
          <w:tcPr>
            <w:tcW w:w="3421" w:type="dxa"/>
            <w:gridSpan w:val="7"/>
          </w:tcPr>
          <w:p w14:paraId="086C9DCE" w14:textId="77777777" w:rsidR="00365471" w:rsidRPr="00532C5D" w:rsidRDefault="00365471" w:rsidP="007256A6">
            <w:pPr>
              <w:spacing w:before="0" w:after="0" w:line="240" w:lineRule="auto"/>
              <w:rPr>
                <w:sz w:val="20"/>
              </w:rPr>
            </w:pPr>
          </w:p>
        </w:tc>
      </w:tr>
      <w:tr w:rsidR="00365471" w:rsidRPr="00532C5D" w14:paraId="4CD77DD5" w14:textId="77777777" w:rsidTr="00751C9F">
        <w:tc>
          <w:tcPr>
            <w:tcW w:w="2760" w:type="dxa"/>
            <w:vMerge/>
          </w:tcPr>
          <w:p w14:paraId="62C6125A" w14:textId="77777777" w:rsidR="00365471" w:rsidRPr="00532C5D" w:rsidRDefault="00365471" w:rsidP="007256A6">
            <w:pPr>
              <w:spacing w:before="0" w:after="0" w:line="240" w:lineRule="auto"/>
              <w:rPr>
                <w:sz w:val="20"/>
              </w:rPr>
            </w:pPr>
          </w:p>
        </w:tc>
        <w:tc>
          <w:tcPr>
            <w:tcW w:w="1974" w:type="dxa"/>
          </w:tcPr>
          <w:p w14:paraId="63BAF510" w14:textId="77777777" w:rsidR="00365471" w:rsidRPr="00532C5D" w:rsidRDefault="00365471" w:rsidP="007256A6">
            <w:pPr>
              <w:spacing w:before="0" w:after="0" w:line="240" w:lineRule="auto"/>
              <w:rPr>
                <w:sz w:val="20"/>
              </w:rPr>
            </w:pPr>
            <w:r w:rsidRPr="00532C5D">
              <w:rPr>
                <w:sz w:val="20"/>
              </w:rPr>
              <w:t>2=Collecteurs,)</w:t>
            </w:r>
          </w:p>
        </w:tc>
        <w:tc>
          <w:tcPr>
            <w:tcW w:w="1275" w:type="dxa"/>
          </w:tcPr>
          <w:p w14:paraId="16585602" w14:textId="77777777" w:rsidR="00365471" w:rsidRPr="00532C5D" w:rsidRDefault="00365471" w:rsidP="007256A6">
            <w:pPr>
              <w:spacing w:before="0" w:after="0" w:line="240" w:lineRule="auto"/>
              <w:rPr>
                <w:sz w:val="20"/>
              </w:rPr>
            </w:pPr>
          </w:p>
        </w:tc>
        <w:tc>
          <w:tcPr>
            <w:tcW w:w="3421" w:type="dxa"/>
            <w:gridSpan w:val="7"/>
          </w:tcPr>
          <w:p w14:paraId="55E8537B" w14:textId="77777777" w:rsidR="00365471" w:rsidRPr="00532C5D" w:rsidRDefault="00365471" w:rsidP="007256A6">
            <w:pPr>
              <w:spacing w:before="0" w:after="0" w:line="240" w:lineRule="auto"/>
              <w:rPr>
                <w:sz w:val="20"/>
              </w:rPr>
            </w:pPr>
          </w:p>
        </w:tc>
      </w:tr>
      <w:tr w:rsidR="00365471" w:rsidRPr="00532C5D" w14:paraId="1186FF7D" w14:textId="77777777" w:rsidTr="00751C9F">
        <w:tc>
          <w:tcPr>
            <w:tcW w:w="2760" w:type="dxa"/>
            <w:vMerge/>
          </w:tcPr>
          <w:p w14:paraId="020340A8" w14:textId="77777777" w:rsidR="00365471" w:rsidRPr="00532C5D" w:rsidRDefault="00365471" w:rsidP="007256A6">
            <w:pPr>
              <w:spacing w:before="0" w:after="0" w:line="240" w:lineRule="auto"/>
              <w:rPr>
                <w:sz w:val="20"/>
              </w:rPr>
            </w:pPr>
          </w:p>
        </w:tc>
        <w:tc>
          <w:tcPr>
            <w:tcW w:w="1974" w:type="dxa"/>
          </w:tcPr>
          <w:p w14:paraId="51D40C33" w14:textId="77777777" w:rsidR="00365471" w:rsidRPr="00532C5D" w:rsidRDefault="00365471" w:rsidP="007256A6">
            <w:pPr>
              <w:spacing w:before="0" w:after="0" w:line="240" w:lineRule="auto"/>
              <w:rPr>
                <w:sz w:val="20"/>
              </w:rPr>
            </w:pPr>
            <w:r w:rsidRPr="00532C5D">
              <w:rPr>
                <w:sz w:val="20"/>
              </w:rPr>
              <w:t xml:space="preserve">3=intermédiaires  </w:t>
            </w:r>
          </w:p>
        </w:tc>
        <w:tc>
          <w:tcPr>
            <w:tcW w:w="1275" w:type="dxa"/>
          </w:tcPr>
          <w:p w14:paraId="4EE4EFF3" w14:textId="77777777" w:rsidR="00365471" w:rsidRPr="00532C5D" w:rsidRDefault="00365471" w:rsidP="007256A6">
            <w:pPr>
              <w:spacing w:before="0" w:after="0" w:line="240" w:lineRule="auto"/>
              <w:rPr>
                <w:sz w:val="20"/>
              </w:rPr>
            </w:pPr>
          </w:p>
        </w:tc>
        <w:tc>
          <w:tcPr>
            <w:tcW w:w="3421" w:type="dxa"/>
            <w:gridSpan w:val="7"/>
          </w:tcPr>
          <w:p w14:paraId="3FD60B94" w14:textId="77777777" w:rsidR="00365471" w:rsidRPr="00532C5D" w:rsidRDefault="00365471" w:rsidP="007256A6">
            <w:pPr>
              <w:spacing w:before="0" w:after="0" w:line="240" w:lineRule="auto"/>
              <w:rPr>
                <w:sz w:val="20"/>
              </w:rPr>
            </w:pPr>
          </w:p>
        </w:tc>
      </w:tr>
      <w:tr w:rsidR="00365471" w:rsidRPr="00532C5D" w14:paraId="3E108AB0" w14:textId="77777777" w:rsidTr="00751C9F">
        <w:tc>
          <w:tcPr>
            <w:tcW w:w="2760" w:type="dxa"/>
            <w:vMerge/>
          </w:tcPr>
          <w:p w14:paraId="03042645" w14:textId="77777777" w:rsidR="00365471" w:rsidRPr="00532C5D" w:rsidRDefault="00365471" w:rsidP="007256A6">
            <w:pPr>
              <w:spacing w:before="0" w:after="0" w:line="240" w:lineRule="auto"/>
              <w:rPr>
                <w:sz w:val="20"/>
              </w:rPr>
            </w:pPr>
          </w:p>
        </w:tc>
        <w:tc>
          <w:tcPr>
            <w:tcW w:w="1974" w:type="dxa"/>
          </w:tcPr>
          <w:p w14:paraId="513CDFF6" w14:textId="77777777" w:rsidR="00365471" w:rsidRPr="00532C5D" w:rsidRDefault="00365471" w:rsidP="007256A6">
            <w:pPr>
              <w:spacing w:before="0" w:after="0" w:line="240" w:lineRule="auto"/>
              <w:rPr>
                <w:sz w:val="20"/>
              </w:rPr>
            </w:pPr>
            <w:r w:rsidRPr="00532C5D">
              <w:rPr>
                <w:sz w:val="20"/>
              </w:rPr>
              <w:t>4=Autres (préciser</w:t>
            </w:r>
          </w:p>
        </w:tc>
        <w:tc>
          <w:tcPr>
            <w:tcW w:w="1275" w:type="dxa"/>
          </w:tcPr>
          <w:p w14:paraId="2768B15E" w14:textId="77777777" w:rsidR="00365471" w:rsidRPr="00532C5D" w:rsidRDefault="00365471" w:rsidP="007256A6">
            <w:pPr>
              <w:spacing w:before="0" w:after="0" w:line="240" w:lineRule="auto"/>
              <w:rPr>
                <w:sz w:val="20"/>
              </w:rPr>
            </w:pPr>
          </w:p>
        </w:tc>
        <w:tc>
          <w:tcPr>
            <w:tcW w:w="3421" w:type="dxa"/>
            <w:gridSpan w:val="7"/>
          </w:tcPr>
          <w:p w14:paraId="76693B30" w14:textId="77777777" w:rsidR="00365471" w:rsidRPr="00532C5D" w:rsidRDefault="00365471" w:rsidP="007256A6">
            <w:pPr>
              <w:spacing w:before="0" w:after="0" w:line="240" w:lineRule="auto"/>
              <w:rPr>
                <w:sz w:val="20"/>
              </w:rPr>
            </w:pPr>
          </w:p>
        </w:tc>
      </w:tr>
      <w:tr w:rsidR="00365471" w:rsidRPr="00532C5D" w14:paraId="0C6837FD" w14:textId="77777777" w:rsidTr="00751C9F">
        <w:trPr>
          <w:cantSplit/>
          <w:trHeight w:val="248"/>
        </w:trPr>
        <w:tc>
          <w:tcPr>
            <w:tcW w:w="2760" w:type="dxa"/>
            <w:vMerge w:val="restart"/>
          </w:tcPr>
          <w:p w14:paraId="1BA54B4B" w14:textId="77777777" w:rsidR="00365471" w:rsidRPr="00532C5D" w:rsidRDefault="00365471" w:rsidP="007256A6">
            <w:pPr>
              <w:spacing w:before="0" w:after="0" w:line="240" w:lineRule="auto"/>
              <w:rPr>
                <w:sz w:val="20"/>
              </w:rPr>
            </w:pPr>
            <w:r w:rsidRPr="00532C5D">
              <w:rPr>
                <w:sz w:val="20"/>
              </w:rPr>
              <w:t xml:space="preserve">Quantité achetée par approvisionnement </w:t>
            </w:r>
          </w:p>
        </w:tc>
        <w:tc>
          <w:tcPr>
            <w:tcW w:w="3249" w:type="dxa"/>
            <w:gridSpan w:val="2"/>
            <w:vMerge w:val="restart"/>
            <w:tcBorders>
              <w:right w:val="single" w:sz="4" w:space="0" w:color="auto"/>
            </w:tcBorders>
          </w:tcPr>
          <w:p w14:paraId="2F464F6B" w14:textId="77777777" w:rsidR="00365471" w:rsidRPr="00532C5D" w:rsidRDefault="00365471" w:rsidP="007256A6">
            <w:pPr>
              <w:spacing w:before="0" w:after="0" w:line="240" w:lineRule="auto"/>
              <w:rPr>
                <w:sz w:val="20"/>
              </w:rPr>
            </w:pPr>
            <w:r w:rsidRPr="00532C5D">
              <w:rPr>
                <w:sz w:val="20"/>
              </w:rPr>
              <w:t>Quantité achète en période d’intense activité</w:t>
            </w:r>
          </w:p>
        </w:tc>
        <w:tc>
          <w:tcPr>
            <w:tcW w:w="1848" w:type="dxa"/>
            <w:gridSpan w:val="3"/>
            <w:tcBorders>
              <w:left w:val="single" w:sz="4" w:space="0" w:color="auto"/>
            </w:tcBorders>
          </w:tcPr>
          <w:p w14:paraId="3761872D" w14:textId="77777777" w:rsidR="00365471" w:rsidRPr="00532C5D" w:rsidRDefault="00365471" w:rsidP="007256A6">
            <w:pPr>
              <w:spacing w:before="0" w:after="0" w:line="240" w:lineRule="auto"/>
              <w:rPr>
                <w:sz w:val="20"/>
                <w:lang w:val="nl-NL"/>
              </w:rPr>
            </w:pPr>
            <w:r w:rsidRPr="00532C5D">
              <w:rPr>
                <w:sz w:val="20"/>
                <w:lang w:val="nl-NL"/>
              </w:rPr>
              <w:t>Min</w:t>
            </w:r>
          </w:p>
        </w:tc>
        <w:tc>
          <w:tcPr>
            <w:tcW w:w="1573" w:type="dxa"/>
            <w:gridSpan w:val="4"/>
          </w:tcPr>
          <w:p w14:paraId="338B91E1" w14:textId="77777777" w:rsidR="00365471" w:rsidRPr="00532C5D" w:rsidRDefault="00365471" w:rsidP="007256A6">
            <w:pPr>
              <w:spacing w:before="0" w:after="0" w:line="240" w:lineRule="auto"/>
              <w:rPr>
                <w:sz w:val="20"/>
                <w:lang w:val="nl-NL"/>
              </w:rPr>
            </w:pPr>
            <w:r w:rsidRPr="00532C5D">
              <w:rPr>
                <w:sz w:val="20"/>
                <w:lang w:val="nl-NL"/>
              </w:rPr>
              <w:t>Max</w:t>
            </w:r>
          </w:p>
        </w:tc>
      </w:tr>
      <w:tr w:rsidR="00365471" w:rsidRPr="00532C5D" w14:paraId="3A698A50" w14:textId="77777777" w:rsidTr="00751C9F">
        <w:trPr>
          <w:cantSplit/>
          <w:trHeight w:val="230"/>
        </w:trPr>
        <w:tc>
          <w:tcPr>
            <w:tcW w:w="2760" w:type="dxa"/>
            <w:vMerge/>
          </w:tcPr>
          <w:p w14:paraId="153890D2" w14:textId="77777777" w:rsidR="00365471" w:rsidRPr="00532C5D" w:rsidRDefault="00365471" w:rsidP="007256A6">
            <w:pPr>
              <w:spacing w:before="0" w:after="0" w:line="240" w:lineRule="auto"/>
              <w:rPr>
                <w:sz w:val="20"/>
                <w:lang w:val="nl-NL"/>
              </w:rPr>
            </w:pPr>
          </w:p>
        </w:tc>
        <w:tc>
          <w:tcPr>
            <w:tcW w:w="3249" w:type="dxa"/>
            <w:gridSpan w:val="2"/>
            <w:vMerge/>
            <w:tcBorders>
              <w:bottom w:val="single" w:sz="4" w:space="0" w:color="auto"/>
              <w:right w:val="single" w:sz="4" w:space="0" w:color="auto"/>
            </w:tcBorders>
          </w:tcPr>
          <w:p w14:paraId="36188CB3" w14:textId="77777777" w:rsidR="00365471" w:rsidRPr="00532C5D" w:rsidRDefault="00365471" w:rsidP="007256A6">
            <w:pPr>
              <w:spacing w:before="0" w:after="0" w:line="240" w:lineRule="auto"/>
              <w:rPr>
                <w:sz w:val="20"/>
                <w:lang w:val="nl-NL"/>
              </w:rPr>
            </w:pPr>
          </w:p>
        </w:tc>
        <w:tc>
          <w:tcPr>
            <w:tcW w:w="765" w:type="dxa"/>
            <w:gridSpan w:val="2"/>
            <w:tcBorders>
              <w:left w:val="single" w:sz="4" w:space="0" w:color="auto"/>
              <w:bottom w:val="single" w:sz="4" w:space="0" w:color="auto"/>
              <w:right w:val="single" w:sz="4" w:space="0" w:color="auto"/>
            </w:tcBorders>
          </w:tcPr>
          <w:p w14:paraId="66DA82A5" w14:textId="77777777" w:rsidR="00365471" w:rsidRPr="00532C5D" w:rsidRDefault="00365471" w:rsidP="007256A6">
            <w:pPr>
              <w:spacing w:before="0" w:after="0" w:line="240" w:lineRule="auto"/>
              <w:rPr>
                <w:sz w:val="20"/>
              </w:rPr>
            </w:pPr>
            <w:r w:rsidRPr="00532C5D">
              <w:rPr>
                <w:sz w:val="20"/>
              </w:rPr>
              <w:t>UL</w:t>
            </w:r>
          </w:p>
        </w:tc>
        <w:tc>
          <w:tcPr>
            <w:tcW w:w="1083" w:type="dxa"/>
            <w:tcBorders>
              <w:left w:val="single" w:sz="4" w:space="0" w:color="auto"/>
              <w:bottom w:val="single" w:sz="4" w:space="0" w:color="auto"/>
            </w:tcBorders>
          </w:tcPr>
          <w:p w14:paraId="67D2E90D" w14:textId="77777777" w:rsidR="00365471" w:rsidRPr="00532C5D" w:rsidRDefault="00365471" w:rsidP="007256A6">
            <w:pPr>
              <w:spacing w:before="0" w:after="0" w:line="240" w:lineRule="auto"/>
              <w:rPr>
                <w:sz w:val="20"/>
              </w:rPr>
            </w:pPr>
            <w:r w:rsidRPr="00532C5D">
              <w:rPr>
                <w:sz w:val="20"/>
              </w:rPr>
              <w:t>Kg</w:t>
            </w:r>
          </w:p>
        </w:tc>
        <w:tc>
          <w:tcPr>
            <w:tcW w:w="705" w:type="dxa"/>
            <w:gridSpan w:val="2"/>
            <w:tcBorders>
              <w:bottom w:val="single" w:sz="4" w:space="0" w:color="auto"/>
              <w:right w:val="single" w:sz="4" w:space="0" w:color="auto"/>
            </w:tcBorders>
          </w:tcPr>
          <w:p w14:paraId="21439441" w14:textId="77777777" w:rsidR="00365471" w:rsidRPr="00532C5D" w:rsidRDefault="00365471" w:rsidP="007256A6">
            <w:pPr>
              <w:spacing w:before="0" w:after="0" w:line="240" w:lineRule="auto"/>
              <w:rPr>
                <w:sz w:val="20"/>
              </w:rPr>
            </w:pPr>
            <w:r w:rsidRPr="00532C5D">
              <w:rPr>
                <w:sz w:val="20"/>
              </w:rPr>
              <w:t xml:space="preserve">UL </w:t>
            </w:r>
          </w:p>
        </w:tc>
        <w:tc>
          <w:tcPr>
            <w:tcW w:w="868" w:type="dxa"/>
            <w:gridSpan w:val="2"/>
            <w:tcBorders>
              <w:left w:val="single" w:sz="4" w:space="0" w:color="auto"/>
              <w:bottom w:val="single" w:sz="4" w:space="0" w:color="auto"/>
            </w:tcBorders>
          </w:tcPr>
          <w:p w14:paraId="389B571B" w14:textId="77777777" w:rsidR="00365471" w:rsidRPr="00532C5D" w:rsidRDefault="00365471" w:rsidP="007256A6">
            <w:pPr>
              <w:spacing w:before="0" w:after="0" w:line="240" w:lineRule="auto"/>
              <w:rPr>
                <w:sz w:val="20"/>
              </w:rPr>
            </w:pPr>
            <w:r w:rsidRPr="00532C5D">
              <w:rPr>
                <w:sz w:val="20"/>
              </w:rPr>
              <w:t>Kg</w:t>
            </w:r>
          </w:p>
        </w:tc>
      </w:tr>
      <w:tr w:rsidR="00365471" w:rsidRPr="00532C5D" w14:paraId="7C72C6D7" w14:textId="77777777" w:rsidTr="00751C9F">
        <w:trPr>
          <w:cantSplit/>
          <w:trHeight w:val="233"/>
        </w:trPr>
        <w:tc>
          <w:tcPr>
            <w:tcW w:w="2760" w:type="dxa"/>
            <w:vMerge/>
          </w:tcPr>
          <w:p w14:paraId="7DEC014A" w14:textId="77777777" w:rsidR="00365471" w:rsidRPr="00532C5D" w:rsidRDefault="00365471" w:rsidP="007256A6">
            <w:pPr>
              <w:spacing w:before="0" w:after="0" w:line="240" w:lineRule="auto"/>
              <w:rPr>
                <w:sz w:val="20"/>
                <w:lang w:val="nl-NL"/>
              </w:rPr>
            </w:pPr>
          </w:p>
        </w:tc>
        <w:tc>
          <w:tcPr>
            <w:tcW w:w="3249" w:type="dxa"/>
            <w:gridSpan w:val="2"/>
            <w:tcBorders>
              <w:top w:val="single" w:sz="4" w:space="0" w:color="auto"/>
              <w:bottom w:val="single" w:sz="4" w:space="0" w:color="auto"/>
              <w:right w:val="single" w:sz="4" w:space="0" w:color="auto"/>
            </w:tcBorders>
          </w:tcPr>
          <w:p w14:paraId="61FA791B" w14:textId="77777777" w:rsidR="00365471" w:rsidRPr="00532C5D" w:rsidRDefault="00365471" w:rsidP="007256A6">
            <w:pPr>
              <w:spacing w:before="0" w:after="0" w:line="240" w:lineRule="auto"/>
              <w:rPr>
                <w:sz w:val="20"/>
                <w:lang w:val="nl-NL"/>
              </w:rPr>
            </w:pPr>
            <w:r w:rsidRPr="00532C5D">
              <w:rPr>
                <w:sz w:val="20"/>
                <w:lang w:val="nl-NL"/>
              </w:rPr>
              <w:t>Variété</w:t>
            </w:r>
          </w:p>
        </w:tc>
        <w:tc>
          <w:tcPr>
            <w:tcW w:w="765" w:type="dxa"/>
            <w:gridSpan w:val="2"/>
            <w:tcBorders>
              <w:top w:val="single" w:sz="4" w:space="0" w:color="auto"/>
              <w:left w:val="single" w:sz="4" w:space="0" w:color="auto"/>
              <w:bottom w:val="single" w:sz="4" w:space="0" w:color="auto"/>
              <w:right w:val="single" w:sz="4" w:space="0" w:color="auto"/>
            </w:tcBorders>
          </w:tcPr>
          <w:p w14:paraId="6104D926" w14:textId="77777777" w:rsidR="00365471" w:rsidRPr="00532C5D" w:rsidRDefault="00365471" w:rsidP="007256A6">
            <w:pPr>
              <w:spacing w:before="0" w:after="0" w:line="240" w:lineRule="auto"/>
              <w:rPr>
                <w:sz w:val="20"/>
              </w:rPr>
            </w:pPr>
          </w:p>
        </w:tc>
        <w:tc>
          <w:tcPr>
            <w:tcW w:w="1083" w:type="dxa"/>
            <w:tcBorders>
              <w:top w:val="single" w:sz="4" w:space="0" w:color="auto"/>
              <w:left w:val="single" w:sz="4" w:space="0" w:color="auto"/>
              <w:bottom w:val="single" w:sz="4" w:space="0" w:color="auto"/>
            </w:tcBorders>
          </w:tcPr>
          <w:p w14:paraId="120B6691"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4" w:space="0" w:color="auto"/>
              <w:right w:val="single" w:sz="4" w:space="0" w:color="auto"/>
            </w:tcBorders>
          </w:tcPr>
          <w:p w14:paraId="5A6A8165" w14:textId="77777777" w:rsidR="00365471" w:rsidRPr="00532C5D" w:rsidRDefault="00365471" w:rsidP="007256A6">
            <w:pPr>
              <w:spacing w:before="0" w:after="0" w:line="240" w:lineRule="auto"/>
              <w:rPr>
                <w:sz w:val="20"/>
              </w:rPr>
            </w:pPr>
          </w:p>
        </w:tc>
        <w:tc>
          <w:tcPr>
            <w:tcW w:w="868" w:type="dxa"/>
            <w:gridSpan w:val="2"/>
            <w:tcBorders>
              <w:top w:val="single" w:sz="4" w:space="0" w:color="auto"/>
              <w:left w:val="single" w:sz="4" w:space="0" w:color="auto"/>
              <w:bottom w:val="single" w:sz="4" w:space="0" w:color="auto"/>
            </w:tcBorders>
          </w:tcPr>
          <w:p w14:paraId="42F2ECCA" w14:textId="77777777" w:rsidR="00365471" w:rsidRPr="00532C5D" w:rsidRDefault="00365471" w:rsidP="007256A6">
            <w:pPr>
              <w:spacing w:before="0" w:after="0" w:line="240" w:lineRule="auto"/>
              <w:rPr>
                <w:sz w:val="20"/>
              </w:rPr>
            </w:pPr>
          </w:p>
        </w:tc>
      </w:tr>
      <w:tr w:rsidR="00365471" w:rsidRPr="00532C5D" w14:paraId="0EA78AD1" w14:textId="77777777" w:rsidTr="00751C9F">
        <w:trPr>
          <w:cantSplit/>
          <w:trHeight w:val="183"/>
        </w:trPr>
        <w:tc>
          <w:tcPr>
            <w:tcW w:w="2760" w:type="dxa"/>
            <w:vMerge/>
          </w:tcPr>
          <w:p w14:paraId="5A430E8E" w14:textId="77777777" w:rsidR="00365471" w:rsidRPr="00532C5D" w:rsidRDefault="00365471" w:rsidP="007256A6">
            <w:pPr>
              <w:spacing w:before="0" w:after="0" w:line="240" w:lineRule="auto"/>
              <w:rPr>
                <w:sz w:val="20"/>
                <w:lang w:val="nl-NL"/>
              </w:rPr>
            </w:pPr>
          </w:p>
        </w:tc>
        <w:tc>
          <w:tcPr>
            <w:tcW w:w="3249" w:type="dxa"/>
            <w:gridSpan w:val="2"/>
            <w:tcBorders>
              <w:top w:val="single" w:sz="4" w:space="0" w:color="auto"/>
              <w:bottom w:val="single" w:sz="4" w:space="0" w:color="auto"/>
              <w:right w:val="single" w:sz="4" w:space="0" w:color="auto"/>
            </w:tcBorders>
          </w:tcPr>
          <w:p w14:paraId="59923F84" w14:textId="77777777" w:rsidR="00365471" w:rsidRPr="00532C5D" w:rsidRDefault="00365471" w:rsidP="007256A6">
            <w:pPr>
              <w:spacing w:before="0" w:after="0" w:line="240" w:lineRule="auto"/>
              <w:rPr>
                <w:sz w:val="20"/>
              </w:rPr>
            </w:pPr>
            <w:r w:rsidRPr="00532C5D">
              <w:rPr>
                <w:sz w:val="20"/>
              </w:rPr>
              <w:t>1</w:t>
            </w:r>
          </w:p>
        </w:tc>
        <w:tc>
          <w:tcPr>
            <w:tcW w:w="765" w:type="dxa"/>
            <w:gridSpan w:val="2"/>
            <w:tcBorders>
              <w:top w:val="single" w:sz="4" w:space="0" w:color="auto"/>
              <w:left w:val="single" w:sz="4" w:space="0" w:color="auto"/>
              <w:bottom w:val="single" w:sz="4" w:space="0" w:color="auto"/>
              <w:right w:val="single" w:sz="4" w:space="0" w:color="auto"/>
            </w:tcBorders>
          </w:tcPr>
          <w:p w14:paraId="5A9B944D" w14:textId="77777777" w:rsidR="00365471" w:rsidRPr="00532C5D" w:rsidRDefault="00365471" w:rsidP="007256A6">
            <w:pPr>
              <w:spacing w:before="0" w:after="0" w:line="240" w:lineRule="auto"/>
              <w:rPr>
                <w:sz w:val="20"/>
              </w:rPr>
            </w:pPr>
          </w:p>
        </w:tc>
        <w:tc>
          <w:tcPr>
            <w:tcW w:w="1083" w:type="dxa"/>
            <w:tcBorders>
              <w:top w:val="single" w:sz="4" w:space="0" w:color="auto"/>
              <w:left w:val="single" w:sz="4" w:space="0" w:color="auto"/>
              <w:bottom w:val="single" w:sz="4" w:space="0" w:color="auto"/>
            </w:tcBorders>
          </w:tcPr>
          <w:p w14:paraId="1D9536A6"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4" w:space="0" w:color="auto"/>
              <w:right w:val="single" w:sz="4" w:space="0" w:color="auto"/>
            </w:tcBorders>
          </w:tcPr>
          <w:p w14:paraId="005E4EA2" w14:textId="77777777" w:rsidR="00365471" w:rsidRPr="00532C5D" w:rsidRDefault="00365471" w:rsidP="007256A6">
            <w:pPr>
              <w:spacing w:before="0" w:after="0" w:line="240" w:lineRule="auto"/>
              <w:rPr>
                <w:sz w:val="20"/>
              </w:rPr>
            </w:pPr>
          </w:p>
        </w:tc>
        <w:tc>
          <w:tcPr>
            <w:tcW w:w="868" w:type="dxa"/>
            <w:gridSpan w:val="2"/>
            <w:tcBorders>
              <w:top w:val="single" w:sz="4" w:space="0" w:color="auto"/>
              <w:left w:val="single" w:sz="4" w:space="0" w:color="auto"/>
              <w:bottom w:val="single" w:sz="4" w:space="0" w:color="auto"/>
            </w:tcBorders>
          </w:tcPr>
          <w:p w14:paraId="3CFB458A" w14:textId="77777777" w:rsidR="00365471" w:rsidRPr="00532C5D" w:rsidRDefault="00365471" w:rsidP="007256A6">
            <w:pPr>
              <w:spacing w:before="0" w:after="0" w:line="240" w:lineRule="auto"/>
              <w:rPr>
                <w:sz w:val="20"/>
              </w:rPr>
            </w:pPr>
          </w:p>
        </w:tc>
      </w:tr>
      <w:tr w:rsidR="00365471" w:rsidRPr="00532C5D" w14:paraId="08620406" w14:textId="77777777" w:rsidTr="00751C9F">
        <w:trPr>
          <w:cantSplit/>
          <w:trHeight w:val="216"/>
        </w:trPr>
        <w:tc>
          <w:tcPr>
            <w:tcW w:w="2760" w:type="dxa"/>
            <w:vMerge/>
          </w:tcPr>
          <w:p w14:paraId="4C8520F5" w14:textId="77777777" w:rsidR="00365471" w:rsidRPr="00532C5D" w:rsidRDefault="00365471" w:rsidP="007256A6">
            <w:pPr>
              <w:spacing w:before="0" w:after="0" w:line="240" w:lineRule="auto"/>
              <w:rPr>
                <w:sz w:val="20"/>
                <w:lang w:val="nl-NL"/>
              </w:rPr>
            </w:pPr>
          </w:p>
        </w:tc>
        <w:tc>
          <w:tcPr>
            <w:tcW w:w="3249" w:type="dxa"/>
            <w:gridSpan w:val="2"/>
            <w:tcBorders>
              <w:top w:val="single" w:sz="4" w:space="0" w:color="auto"/>
              <w:bottom w:val="single" w:sz="4" w:space="0" w:color="auto"/>
              <w:right w:val="single" w:sz="4" w:space="0" w:color="auto"/>
            </w:tcBorders>
          </w:tcPr>
          <w:p w14:paraId="2A4E3737" w14:textId="77777777" w:rsidR="00365471" w:rsidRPr="00532C5D" w:rsidRDefault="00365471" w:rsidP="007256A6">
            <w:pPr>
              <w:spacing w:before="0" w:after="0" w:line="240" w:lineRule="auto"/>
              <w:rPr>
                <w:sz w:val="20"/>
                <w:szCs w:val="20"/>
              </w:rPr>
            </w:pPr>
            <w:r w:rsidRPr="00532C5D">
              <w:rPr>
                <w:sz w:val="20"/>
                <w:szCs w:val="20"/>
              </w:rPr>
              <w:t>2</w:t>
            </w:r>
          </w:p>
        </w:tc>
        <w:tc>
          <w:tcPr>
            <w:tcW w:w="765" w:type="dxa"/>
            <w:gridSpan w:val="2"/>
            <w:tcBorders>
              <w:top w:val="single" w:sz="4" w:space="0" w:color="auto"/>
              <w:left w:val="single" w:sz="4" w:space="0" w:color="auto"/>
              <w:bottom w:val="single" w:sz="4" w:space="0" w:color="auto"/>
              <w:right w:val="single" w:sz="4" w:space="0" w:color="auto"/>
            </w:tcBorders>
          </w:tcPr>
          <w:p w14:paraId="15A8F527" w14:textId="77777777" w:rsidR="00365471" w:rsidRPr="00532C5D" w:rsidRDefault="00365471" w:rsidP="007256A6">
            <w:pPr>
              <w:spacing w:before="0" w:after="0" w:line="240" w:lineRule="auto"/>
              <w:rPr>
                <w:sz w:val="20"/>
              </w:rPr>
            </w:pPr>
          </w:p>
        </w:tc>
        <w:tc>
          <w:tcPr>
            <w:tcW w:w="1083" w:type="dxa"/>
            <w:tcBorders>
              <w:top w:val="single" w:sz="4" w:space="0" w:color="auto"/>
              <w:left w:val="single" w:sz="4" w:space="0" w:color="auto"/>
              <w:bottom w:val="single" w:sz="4" w:space="0" w:color="auto"/>
            </w:tcBorders>
          </w:tcPr>
          <w:p w14:paraId="0DD1872D"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4" w:space="0" w:color="auto"/>
              <w:right w:val="single" w:sz="4" w:space="0" w:color="auto"/>
            </w:tcBorders>
          </w:tcPr>
          <w:p w14:paraId="3A3B910E" w14:textId="77777777" w:rsidR="00365471" w:rsidRPr="00532C5D" w:rsidRDefault="00365471" w:rsidP="007256A6">
            <w:pPr>
              <w:spacing w:before="0" w:after="0" w:line="240" w:lineRule="auto"/>
              <w:rPr>
                <w:sz w:val="20"/>
              </w:rPr>
            </w:pPr>
          </w:p>
        </w:tc>
        <w:tc>
          <w:tcPr>
            <w:tcW w:w="868" w:type="dxa"/>
            <w:gridSpan w:val="2"/>
            <w:tcBorders>
              <w:top w:val="single" w:sz="4" w:space="0" w:color="auto"/>
              <w:left w:val="single" w:sz="4" w:space="0" w:color="auto"/>
              <w:bottom w:val="single" w:sz="4" w:space="0" w:color="auto"/>
            </w:tcBorders>
          </w:tcPr>
          <w:p w14:paraId="1A389969" w14:textId="77777777" w:rsidR="00365471" w:rsidRPr="00532C5D" w:rsidRDefault="00365471" w:rsidP="007256A6">
            <w:pPr>
              <w:spacing w:before="0" w:after="0" w:line="240" w:lineRule="auto"/>
              <w:rPr>
                <w:sz w:val="20"/>
              </w:rPr>
            </w:pPr>
          </w:p>
        </w:tc>
      </w:tr>
      <w:tr w:rsidR="00365471" w:rsidRPr="00532C5D" w14:paraId="376FF7CE" w14:textId="77777777" w:rsidTr="00751C9F">
        <w:trPr>
          <w:cantSplit/>
          <w:trHeight w:val="165"/>
        </w:trPr>
        <w:tc>
          <w:tcPr>
            <w:tcW w:w="2760" w:type="dxa"/>
            <w:vMerge/>
          </w:tcPr>
          <w:p w14:paraId="33411A78" w14:textId="77777777" w:rsidR="00365471" w:rsidRPr="00532C5D" w:rsidRDefault="00365471" w:rsidP="007256A6">
            <w:pPr>
              <w:spacing w:before="0" w:after="0" w:line="240" w:lineRule="auto"/>
              <w:rPr>
                <w:sz w:val="20"/>
                <w:lang w:val="nl-NL"/>
              </w:rPr>
            </w:pPr>
          </w:p>
        </w:tc>
        <w:tc>
          <w:tcPr>
            <w:tcW w:w="3249" w:type="dxa"/>
            <w:gridSpan w:val="2"/>
            <w:tcBorders>
              <w:top w:val="single" w:sz="4" w:space="0" w:color="auto"/>
              <w:bottom w:val="single" w:sz="4" w:space="0" w:color="auto"/>
              <w:right w:val="single" w:sz="4" w:space="0" w:color="auto"/>
            </w:tcBorders>
          </w:tcPr>
          <w:p w14:paraId="63A14196" w14:textId="77777777" w:rsidR="00365471" w:rsidRPr="00532C5D" w:rsidRDefault="00365471" w:rsidP="007256A6">
            <w:pPr>
              <w:spacing w:before="0" w:after="0" w:line="240" w:lineRule="auto"/>
              <w:rPr>
                <w:sz w:val="20"/>
              </w:rPr>
            </w:pPr>
            <w:r w:rsidRPr="00532C5D">
              <w:rPr>
                <w:sz w:val="20"/>
              </w:rPr>
              <w:t>3</w:t>
            </w:r>
          </w:p>
        </w:tc>
        <w:tc>
          <w:tcPr>
            <w:tcW w:w="765" w:type="dxa"/>
            <w:gridSpan w:val="2"/>
            <w:tcBorders>
              <w:top w:val="single" w:sz="4" w:space="0" w:color="auto"/>
              <w:left w:val="single" w:sz="4" w:space="0" w:color="auto"/>
              <w:bottom w:val="single" w:sz="4" w:space="0" w:color="auto"/>
              <w:right w:val="single" w:sz="4" w:space="0" w:color="auto"/>
            </w:tcBorders>
          </w:tcPr>
          <w:p w14:paraId="3C5E0916" w14:textId="77777777" w:rsidR="00365471" w:rsidRPr="00532C5D" w:rsidRDefault="00365471" w:rsidP="007256A6">
            <w:pPr>
              <w:spacing w:before="0" w:after="0" w:line="240" w:lineRule="auto"/>
              <w:rPr>
                <w:sz w:val="20"/>
              </w:rPr>
            </w:pPr>
          </w:p>
        </w:tc>
        <w:tc>
          <w:tcPr>
            <w:tcW w:w="1083" w:type="dxa"/>
            <w:tcBorders>
              <w:top w:val="single" w:sz="4" w:space="0" w:color="auto"/>
              <w:left w:val="single" w:sz="4" w:space="0" w:color="auto"/>
              <w:bottom w:val="single" w:sz="4" w:space="0" w:color="auto"/>
            </w:tcBorders>
          </w:tcPr>
          <w:p w14:paraId="7E8F528D"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4" w:space="0" w:color="auto"/>
              <w:right w:val="single" w:sz="4" w:space="0" w:color="auto"/>
            </w:tcBorders>
          </w:tcPr>
          <w:p w14:paraId="5B5EE8F3" w14:textId="77777777" w:rsidR="00365471" w:rsidRPr="00532C5D" w:rsidRDefault="00365471" w:rsidP="007256A6">
            <w:pPr>
              <w:spacing w:before="0" w:after="0" w:line="240" w:lineRule="auto"/>
              <w:rPr>
                <w:sz w:val="20"/>
              </w:rPr>
            </w:pPr>
          </w:p>
        </w:tc>
        <w:tc>
          <w:tcPr>
            <w:tcW w:w="868" w:type="dxa"/>
            <w:gridSpan w:val="2"/>
            <w:tcBorders>
              <w:top w:val="single" w:sz="4" w:space="0" w:color="auto"/>
              <w:left w:val="single" w:sz="4" w:space="0" w:color="auto"/>
              <w:bottom w:val="single" w:sz="4" w:space="0" w:color="auto"/>
            </w:tcBorders>
          </w:tcPr>
          <w:p w14:paraId="631BAAAF" w14:textId="77777777" w:rsidR="00365471" w:rsidRPr="00532C5D" w:rsidRDefault="00365471" w:rsidP="007256A6">
            <w:pPr>
              <w:spacing w:before="0" w:after="0" w:line="240" w:lineRule="auto"/>
              <w:rPr>
                <w:sz w:val="20"/>
              </w:rPr>
            </w:pPr>
          </w:p>
        </w:tc>
      </w:tr>
      <w:tr w:rsidR="00365471" w:rsidRPr="00532C5D" w14:paraId="305FC102" w14:textId="77777777" w:rsidTr="00751C9F">
        <w:trPr>
          <w:cantSplit/>
          <w:trHeight w:val="151"/>
        </w:trPr>
        <w:tc>
          <w:tcPr>
            <w:tcW w:w="2760" w:type="dxa"/>
            <w:vMerge/>
            <w:tcBorders>
              <w:bottom w:val="single" w:sz="6" w:space="0" w:color="000000"/>
            </w:tcBorders>
          </w:tcPr>
          <w:p w14:paraId="5D8279D1" w14:textId="77777777" w:rsidR="00365471" w:rsidRPr="00532C5D" w:rsidRDefault="00365471" w:rsidP="007256A6">
            <w:pPr>
              <w:spacing w:before="0" w:after="0" w:line="240" w:lineRule="auto"/>
              <w:rPr>
                <w:sz w:val="20"/>
                <w:lang w:val="nl-NL"/>
              </w:rPr>
            </w:pPr>
          </w:p>
        </w:tc>
        <w:tc>
          <w:tcPr>
            <w:tcW w:w="3249" w:type="dxa"/>
            <w:gridSpan w:val="2"/>
            <w:tcBorders>
              <w:top w:val="single" w:sz="4" w:space="0" w:color="auto"/>
              <w:bottom w:val="single" w:sz="6" w:space="0" w:color="000000"/>
              <w:right w:val="single" w:sz="4" w:space="0" w:color="auto"/>
            </w:tcBorders>
          </w:tcPr>
          <w:p w14:paraId="71883AE9" w14:textId="77777777" w:rsidR="00365471" w:rsidRPr="00532C5D" w:rsidRDefault="00365471" w:rsidP="007256A6">
            <w:pPr>
              <w:spacing w:before="0" w:after="0" w:line="240" w:lineRule="auto"/>
              <w:rPr>
                <w:sz w:val="20"/>
              </w:rPr>
            </w:pPr>
          </w:p>
        </w:tc>
        <w:tc>
          <w:tcPr>
            <w:tcW w:w="765" w:type="dxa"/>
            <w:gridSpan w:val="2"/>
            <w:tcBorders>
              <w:top w:val="single" w:sz="4" w:space="0" w:color="auto"/>
              <w:left w:val="single" w:sz="4" w:space="0" w:color="auto"/>
              <w:bottom w:val="single" w:sz="6" w:space="0" w:color="000000"/>
              <w:right w:val="single" w:sz="4" w:space="0" w:color="auto"/>
            </w:tcBorders>
          </w:tcPr>
          <w:p w14:paraId="124903BE" w14:textId="77777777" w:rsidR="00365471" w:rsidRPr="00532C5D" w:rsidRDefault="00365471" w:rsidP="007256A6">
            <w:pPr>
              <w:spacing w:before="0" w:after="0" w:line="240" w:lineRule="auto"/>
              <w:rPr>
                <w:sz w:val="20"/>
              </w:rPr>
            </w:pPr>
          </w:p>
        </w:tc>
        <w:tc>
          <w:tcPr>
            <w:tcW w:w="1083" w:type="dxa"/>
            <w:tcBorders>
              <w:top w:val="single" w:sz="4" w:space="0" w:color="auto"/>
              <w:left w:val="single" w:sz="4" w:space="0" w:color="auto"/>
              <w:bottom w:val="single" w:sz="6" w:space="0" w:color="000000"/>
            </w:tcBorders>
          </w:tcPr>
          <w:p w14:paraId="162156AF" w14:textId="77777777" w:rsidR="00365471" w:rsidRPr="00532C5D" w:rsidRDefault="00365471" w:rsidP="007256A6">
            <w:pPr>
              <w:spacing w:before="0" w:after="0" w:line="240" w:lineRule="auto"/>
              <w:rPr>
                <w:sz w:val="20"/>
              </w:rPr>
            </w:pPr>
          </w:p>
        </w:tc>
        <w:tc>
          <w:tcPr>
            <w:tcW w:w="705" w:type="dxa"/>
            <w:gridSpan w:val="2"/>
            <w:tcBorders>
              <w:top w:val="single" w:sz="4" w:space="0" w:color="auto"/>
              <w:bottom w:val="single" w:sz="6" w:space="0" w:color="000000"/>
              <w:right w:val="single" w:sz="4" w:space="0" w:color="auto"/>
            </w:tcBorders>
          </w:tcPr>
          <w:p w14:paraId="18073611" w14:textId="77777777" w:rsidR="00365471" w:rsidRPr="00532C5D" w:rsidRDefault="00365471" w:rsidP="007256A6">
            <w:pPr>
              <w:spacing w:before="0" w:after="0" w:line="240" w:lineRule="auto"/>
              <w:rPr>
                <w:sz w:val="20"/>
              </w:rPr>
            </w:pPr>
          </w:p>
        </w:tc>
        <w:tc>
          <w:tcPr>
            <w:tcW w:w="868" w:type="dxa"/>
            <w:gridSpan w:val="2"/>
            <w:tcBorders>
              <w:top w:val="single" w:sz="4" w:space="0" w:color="auto"/>
              <w:left w:val="single" w:sz="4" w:space="0" w:color="auto"/>
              <w:bottom w:val="single" w:sz="6" w:space="0" w:color="000000"/>
            </w:tcBorders>
          </w:tcPr>
          <w:p w14:paraId="67B1F062" w14:textId="77777777" w:rsidR="00365471" w:rsidRPr="00532C5D" w:rsidRDefault="00365471" w:rsidP="007256A6">
            <w:pPr>
              <w:spacing w:before="0" w:after="0" w:line="240" w:lineRule="auto"/>
              <w:rPr>
                <w:sz w:val="20"/>
              </w:rPr>
            </w:pPr>
          </w:p>
        </w:tc>
      </w:tr>
      <w:tr w:rsidR="00365471" w:rsidRPr="00532C5D" w14:paraId="3E50042C" w14:textId="77777777" w:rsidTr="00751C9F">
        <w:trPr>
          <w:cantSplit/>
          <w:trHeight w:val="820"/>
        </w:trPr>
        <w:tc>
          <w:tcPr>
            <w:tcW w:w="2760" w:type="dxa"/>
            <w:vMerge w:val="restart"/>
          </w:tcPr>
          <w:p w14:paraId="647C48A9" w14:textId="77777777" w:rsidR="00365471" w:rsidRPr="00532C5D" w:rsidRDefault="00365471" w:rsidP="007256A6">
            <w:pPr>
              <w:spacing w:before="0" w:after="0" w:line="240" w:lineRule="auto"/>
              <w:rPr>
                <w:sz w:val="20"/>
              </w:rPr>
            </w:pPr>
            <w:r w:rsidRPr="00532C5D">
              <w:rPr>
                <w:sz w:val="20"/>
              </w:rPr>
              <w:t xml:space="preserve">Prix unitaire de vente du produit final pendant ce temps. </w:t>
            </w:r>
          </w:p>
        </w:tc>
        <w:tc>
          <w:tcPr>
            <w:tcW w:w="3249" w:type="dxa"/>
            <w:gridSpan w:val="2"/>
            <w:tcBorders>
              <w:bottom w:val="single" w:sz="4" w:space="0" w:color="auto"/>
            </w:tcBorders>
          </w:tcPr>
          <w:p w14:paraId="0EFC5A8F" w14:textId="77777777" w:rsidR="00365471" w:rsidRPr="00532C5D" w:rsidRDefault="00365471" w:rsidP="007256A6">
            <w:pPr>
              <w:spacing w:before="0" w:after="0" w:line="240" w:lineRule="auto"/>
              <w:rPr>
                <w:sz w:val="20"/>
              </w:rPr>
            </w:pPr>
            <w:r w:rsidRPr="00532C5D">
              <w:rPr>
                <w:sz w:val="20"/>
              </w:rPr>
              <w:t xml:space="preserve">Inscrivez le prix unitaire en Fcfa </w:t>
            </w:r>
          </w:p>
        </w:tc>
        <w:tc>
          <w:tcPr>
            <w:tcW w:w="1848" w:type="dxa"/>
            <w:gridSpan w:val="3"/>
            <w:tcBorders>
              <w:bottom w:val="single" w:sz="4" w:space="0" w:color="auto"/>
            </w:tcBorders>
          </w:tcPr>
          <w:p w14:paraId="022AC74A" w14:textId="77777777" w:rsidR="00365471" w:rsidRPr="00532C5D" w:rsidRDefault="00365471" w:rsidP="007256A6">
            <w:pPr>
              <w:spacing w:before="0" w:after="0" w:line="240" w:lineRule="auto"/>
              <w:rPr>
                <w:sz w:val="20"/>
              </w:rPr>
            </w:pPr>
            <w:r w:rsidRPr="00532C5D">
              <w:rPr>
                <w:sz w:val="20"/>
              </w:rPr>
              <w:t>Min</w:t>
            </w:r>
          </w:p>
        </w:tc>
        <w:tc>
          <w:tcPr>
            <w:tcW w:w="1573" w:type="dxa"/>
            <w:gridSpan w:val="4"/>
            <w:tcBorders>
              <w:bottom w:val="single" w:sz="4" w:space="0" w:color="auto"/>
            </w:tcBorders>
          </w:tcPr>
          <w:p w14:paraId="3E2C2339" w14:textId="77777777" w:rsidR="00365471" w:rsidRPr="00532C5D" w:rsidRDefault="00365471" w:rsidP="007256A6">
            <w:pPr>
              <w:spacing w:before="0" w:after="0" w:line="240" w:lineRule="auto"/>
              <w:rPr>
                <w:sz w:val="20"/>
              </w:rPr>
            </w:pPr>
            <w:r w:rsidRPr="00532C5D">
              <w:rPr>
                <w:sz w:val="20"/>
              </w:rPr>
              <w:t>Max</w:t>
            </w:r>
          </w:p>
        </w:tc>
      </w:tr>
      <w:tr w:rsidR="00365471" w:rsidRPr="00532C5D" w14:paraId="7E30EFD4" w14:textId="77777777" w:rsidTr="00751C9F">
        <w:trPr>
          <w:cantSplit/>
          <w:trHeight w:val="948"/>
        </w:trPr>
        <w:tc>
          <w:tcPr>
            <w:tcW w:w="2760" w:type="dxa"/>
            <w:vMerge/>
          </w:tcPr>
          <w:p w14:paraId="1EBCDAE3" w14:textId="77777777" w:rsidR="00365471" w:rsidRPr="00532C5D" w:rsidRDefault="00365471" w:rsidP="007256A6">
            <w:pPr>
              <w:spacing w:before="0" w:after="0" w:line="240" w:lineRule="auto"/>
              <w:rPr>
                <w:sz w:val="20"/>
              </w:rPr>
            </w:pPr>
          </w:p>
        </w:tc>
        <w:tc>
          <w:tcPr>
            <w:tcW w:w="3249" w:type="dxa"/>
            <w:gridSpan w:val="2"/>
            <w:tcBorders>
              <w:top w:val="single" w:sz="4" w:space="0" w:color="auto"/>
              <w:bottom w:val="single" w:sz="4" w:space="0" w:color="auto"/>
            </w:tcBorders>
          </w:tcPr>
          <w:p w14:paraId="4E25F435" w14:textId="77777777" w:rsidR="00365471" w:rsidRPr="00532C5D" w:rsidRDefault="00365471" w:rsidP="007256A6">
            <w:pPr>
              <w:spacing w:before="0" w:after="0" w:line="240" w:lineRule="auto"/>
              <w:rPr>
                <w:sz w:val="20"/>
                <w:szCs w:val="20"/>
              </w:rPr>
            </w:pPr>
            <w:r w:rsidRPr="00532C5D">
              <w:rPr>
                <w:sz w:val="20"/>
                <w:szCs w:val="20"/>
              </w:rPr>
              <w:t xml:space="preserve">    Maïs</w:t>
            </w:r>
          </w:p>
          <w:p w14:paraId="21166282" w14:textId="77777777" w:rsidR="00365471" w:rsidRPr="00532C5D" w:rsidRDefault="00365471" w:rsidP="007256A6">
            <w:pPr>
              <w:spacing w:before="0" w:after="0" w:line="240" w:lineRule="auto"/>
              <w:rPr>
                <w:sz w:val="20"/>
                <w:szCs w:val="20"/>
              </w:rPr>
            </w:pPr>
            <w:r w:rsidRPr="00532C5D">
              <w:rPr>
                <w:sz w:val="20"/>
                <w:szCs w:val="20"/>
              </w:rPr>
              <w:t xml:space="preserve">     1-</w:t>
            </w:r>
          </w:p>
          <w:p w14:paraId="72CDD31D" w14:textId="77777777" w:rsidR="00365471" w:rsidRPr="00532C5D" w:rsidRDefault="00365471" w:rsidP="007256A6">
            <w:pPr>
              <w:spacing w:before="0" w:after="0" w:line="240" w:lineRule="auto"/>
              <w:rPr>
                <w:sz w:val="20"/>
                <w:szCs w:val="20"/>
              </w:rPr>
            </w:pPr>
            <w:r w:rsidRPr="00532C5D">
              <w:rPr>
                <w:sz w:val="20"/>
                <w:szCs w:val="20"/>
              </w:rPr>
              <w:t xml:space="preserve">     2-</w:t>
            </w:r>
          </w:p>
          <w:p w14:paraId="5D290116" w14:textId="77777777" w:rsidR="00365471" w:rsidRPr="00532C5D" w:rsidRDefault="00365471" w:rsidP="007256A6">
            <w:pPr>
              <w:spacing w:before="0" w:after="0" w:line="240" w:lineRule="auto"/>
              <w:rPr>
                <w:sz w:val="20"/>
                <w:szCs w:val="20"/>
              </w:rPr>
            </w:pPr>
            <w:r w:rsidRPr="00532C5D">
              <w:rPr>
                <w:sz w:val="20"/>
                <w:szCs w:val="20"/>
              </w:rPr>
              <w:t xml:space="preserve">     3-</w:t>
            </w:r>
          </w:p>
        </w:tc>
        <w:tc>
          <w:tcPr>
            <w:tcW w:w="1848" w:type="dxa"/>
            <w:gridSpan w:val="3"/>
            <w:tcBorders>
              <w:top w:val="single" w:sz="4" w:space="0" w:color="auto"/>
              <w:bottom w:val="single" w:sz="4" w:space="0" w:color="auto"/>
            </w:tcBorders>
          </w:tcPr>
          <w:p w14:paraId="091B8515" w14:textId="77777777" w:rsidR="00365471" w:rsidRPr="00532C5D" w:rsidRDefault="00365471" w:rsidP="007256A6">
            <w:pPr>
              <w:spacing w:before="0" w:after="0" w:line="240" w:lineRule="auto"/>
              <w:rPr>
                <w:sz w:val="20"/>
              </w:rPr>
            </w:pPr>
          </w:p>
        </w:tc>
        <w:tc>
          <w:tcPr>
            <w:tcW w:w="1573" w:type="dxa"/>
            <w:gridSpan w:val="4"/>
            <w:tcBorders>
              <w:top w:val="single" w:sz="4" w:space="0" w:color="auto"/>
              <w:bottom w:val="single" w:sz="4" w:space="0" w:color="auto"/>
            </w:tcBorders>
          </w:tcPr>
          <w:p w14:paraId="7FCD332B" w14:textId="77777777" w:rsidR="00365471" w:rsidRPr="00532C5D" w:rsidRDefault="00365471" w:rsidP="007256A6">
            <w:pPr>
              <w:spacing w:before="0" w:after="0" w:line="240" w:lineRule="auto"/>
              <w:rPr>
                <w:sz w:val="20"/>
              </w:rPr>
            </w:pPr>
          </w:p>
        </w:tc>
      </w:tr>
      <w:tr w:rsidR="00365471" w:rsidRPr="00532C5D" w14:paraId="73D50F37" w14:textId="77777777" w:rsidTr="00751C9F">
        <w:trPr>
          <w:cantSplit/>
          <w:trHeight w:val="345"/>
        </w:trPr>
        <w:tc>
          <w:tcPr>
            <w:tcW w:w="2760" w:type="dxa"/>
            <w:vMerge w:val="restart"/>
          </w:tcPr>
          <w:p w14:paraId="366D97EB" w14:textId="77777777" w:rsidR="00365471" w:rsidRPr="00532C5D" w:rsidRDefault="00365471" w:rsidP="007256A6">
            <w:pPr>
              <w:spacing w:before="0" w:after="0" w:line="240" w:lineRule="auto"/>
              <w:rPr>
                <w:sz w:val="20"/>
              </w:rPr>
            </w:pPr>
            <w:r w:rsidRPr="00532C5D">
              <w:rPr>
                <w:sz w:val="20"/>
              </w:rPr>
              <w:t>Différents sous-produits obtenus après la transformation et leur quantité ?</w:t>
            </w:r>
          </w:p>
        </w:tc>
        <w:tc>
          <w:tcPr>
            <w:tcW w:w="3249" w:type="dxa"/>
            <w:gridSpan w:val="2"/>
            <w:vMerge w:val="restart"/>
          </w:tcPr>
          <w:p w14:paraId="2569EE9C" w14:textId="77777777" w:rsidR="00365471" w:rsidRPr="00532C5D" w:rsidRDefault="00365471" w:rsidP="007256A6">
            <w:pPr>
              <w:spacing w:before="0" w:after="0" w:line="240" w:lineRule="auto"/>
              <w:rPr>
                <w:sz w:val="20"/>
              </w:rPr>
            </w:pPr>
            <w:r w:rsidRPr="00532C5D">
              <w:rPr>
                <w:sz w:val="20"/>
              </w:rPr>
              <w:t>Nom des sous-produits</w:t>
            </w:r>
          </w:p>
        </w:tc>
        <w:tc>
          <w:tcPr>
            <w:tcW w:w="1848" w:type="dxa"/>
            <w:gridSpan w:val="3"/>
          </w:tcPr>
          <w:p w14:paraId="6BF3A126" w14:textId="77777777" w:rsidR="00365471" w:rsidRPr="00532C5D" w:rsidRDefault="00365471" w:rsidP="007256A6">
            <w:pPr>
              <w:spacing w:before="0" w:after="0" w:line="240" w:lineRule="auto"/>
              <w:rPr>
                <w:sz w:val="20"/>
              </w:rPr>
            </w:pPr>
            <w:r w:rsidRPr="00532C5D">
              <w:rPr>
                <w:sz w:val="20"/>
              </w:rPr>
              <w:t>Quantité en kg</w:t>
            </w:r>
          </w:p>
        </w:tc>
        <w:tc>
          <w:tcPr>
            <w:tcW w:w="1573" w:type="dxa"/>
            <w:gridSpan w:val="4"/>
          </w:tcPr>
          <w:p w14:paraId="7C7A1DC5" w14:textId="77777777" w:rsidR="00365471" w:rsidRPr="00532C5D" w:rsidRDefault="00365471" w:rsidP="007256A6">
            <w:pPr>
              <w:spacing w:before="0" w:after="0" w:line="240" w:lineRule="auto"/>
              <w:rPr>
                <w:sz w:val="20"/>
              </w:rPr>
            </w:pPr>
            <w:r w:rsidRPr="00532C5D">
              <w:rPr>
                <w:sz w:val="20"/>
              </w:rPr>
              <w:t xml:space="preserve">Prix en </w:t>
            </w:r>
          </w:p>
        </w:tc>
      </w:tr>
      <w:tr w:rsidR="00365471" w:rsidRPr="00532C5D" w14:paraId="7D98A90E" w14:textId="77777777" w:rsidTr="00751C9F">
        <w:trPr>
          <w:cantSplit/>
          <w:trHeight w:val="345"/>
        </w:trPr>
        <w:tc>
          <w:tcPr>
            <w:tcW w:w="2760" w:type="dxa"/>
            <w:vMerge/>
          </w:tcPr>
          <w:p w14:paraId="4FB5AC89" w14:textId="77777777" w:rsidR="00365471" w:rsidRPr="00532C5D" w:rsidRDefault="00365471" w:rsidP="007256A6">
            <w:pPr>
              <w:spacing w:before="0" w:after="0" w:line="240" w:lineRule="auto"/>
              <w:rPr>
                <w:sz w:val="20"/>
              </w:rPr>
            </w:pPr>
          </w:p>
        </w:tc>
        <w:tc>
          <w:tcPr>
            <w:tcW w:w="3249" w:type="dxa"/>
            <w:gridSpan w:val="2"/>
            <w:vMerge/>
          </w:tcPr>
          <w:p w14:paraId="07A8F1D8" w14:textId="77777777" w:rsidR="00365471" w:rsidRPr="00532C5D" w:rsidRDefault="00365471" w:rsidP="007256A6">
            <w:pPr>
              <w:spacing w:before="0" w:after="0" w:line="240" w:lineRule="auto"/>
              <w:rPr>
                <w:sz w:val="20"/>
              </w:rPr>
            </w:pPr>
          </w:p>
        </w:tc>
        <w:tc>
          <w:tcPr>
            <w:tcW w:w="724" w:type="dxa"/>
          </w:tcPr>
          <w:p w14:paraId="7752986C" w14:textId="77777777" w:rsidR="00365471" w:rsidRPr="00532C5D" w:rsidRDefault="00365471" w:rsidP="007256A6">
            <w:pPr>
              <w:spacing w:before="0" w:after="0" w:line="240" w:lineRule="auto"/>
              <w:rPr>
                <w:sz w:val="20"/>
              </w:rPr>
            </w:pPr>
            <w:r w:rsidRPr="00532C5D">
              <w:rPr>
                <w:sz w:val="20"/>
              </w:rPr>
              <w:t>UL</w:t>
            </w:r>
          </w:p>
        </w:tc>
        <w:tc>
          <w:tcPr>
            <w:tcW w:w="1124" w:type="dxa"/>
            <w:gridSpan w:val="2"/>
          </w:tcPr>
          <w:p w14:paraId="36AE66D7" w14:textId="77777777" w:rsidR="00365471" w:rsidRPr="00532C5D" w:rsidRDefault="00365471" w:rsidP="007256A6">
            <w:pPr>
              <w:spacing w:before="0" w:after="0" w:line="240" w:lineRule="auto"/>
              <w:rPr>
                <w:sz w:val="20"/>
              </w:rPr>
            </w:pPr>
            <w:r w:rsidRPr="00532C5D">
              <w:rPr>
                <w:sz w:val="20"/>
              </w:rPr>
              <w:t>Kg</w:t>
            </w:r>
          </w:p>
        </w:tc>
        <w:tc>
          <w:tcPr>
            <w:tcW w:w="781" w:type="dxa"/>
            <w:gridSpan w:val="3"/>
          </w:tcPr>
          <w:p w14:paraId="5BAC0678" w14:textId="77777777" w:rsidR="00365471" w:rsidRPr="00532C5D" w:rsidRDefault="00365471" w:rsidP="007256A6">
            <w:pPr>
              <w:spacing w:before="0" w:after="0" w:line="240" w:lineRule="auto"/>
              <w:rPr>
                <w:sz w:val="20"/>
              </w:rPr>
            </w:pPr>
            <w:r w:rsidRPr="00532C5D">
              <w:rPr>
                <w:sz w:val="20"/>
              </w:rPr>
              <w:t>FCFA/UL</w:t>
            </w:r>
          </w:p>
        </w:tc>
        <w:tc>
          <w:tcPr>
            <w:tcW w:w="792" w:type="dxa"/>
          </w:tcPr>
          <w:p w14:paraId="7181048E" w14:textId="77777777" w:rsidR="00365471" w:rsidRPr="00532C5D" w:rsidRDefault="00365471" w:rsidP="007256A6">
            <w:pPr>
              <w:spacing w:before="0" w:after="0" w:line="240" w:lineRule="auto"/>
              <w:rPr>
                <w:sz w:val="20"/>
              </w:rPr>
            </w:pPr>
            <w:r w:rsidRPr="00532C5D">
              <w:rPr>
                <w:sz w:val="20"/>
              </w:rPr>
              <w:t>FCFA/kg</w:t>
            </w:r>
          </w:p>
        </w:tc>
      </w:tr>
      <w:tr w:rsidR="00365471" w:rsidRPr="00532C5D" w14:paraId="348FB54C" w14:textId="77777777" w:rsidTr="00751C9F">
        <w:trPr>
          <w:cantSplit/>
          <w:trHeight w:val="910"/>
        </w:trPr>
        <w:tc>
          <w:tcPr>
            <w:tcW w:w="2760" w:type="dxa"/>
            <w:vMerge/>
          </w:tcPr>
          <w:p w14:paraId="649A6676" w14:textId="77777777" w:rsidR="00365471" w:rsidRPr="00532C5D" w:rsidRDefault="00365471" w:rsidP="007256A6">
            <w:pPr>
              <w:spacing w:before="0" w:after="0" w:line="240" w:lineRule="auto"/>
              <w:rPr>
                <w:sz w:val="20"/>
              </w:rPr>
            </w:pPr>
          </w:p>
        </w:tc>
        <w:tc>
          <w:tcPr>
            <w:tcW w:w="3249" w:type="dxa"/>
            <w:gridSpan w:val="2"/>
            <w:tcBorders>
              <w:top w:val="single" w:sz="4" w:space="0" w:color="auto"/>
              <w:bottom w:val="single" w:sz="4" w:space="0" w:color="auto"/>
            </w:tcBorders>
          </w:tcPr>
          <w:p w14:paraId="125997C2" w14:textId="77777777" w:rsidR="00365471" w:rsidRPr="00532C5D" w:rsidRDefault="00365471" w:rsidP="007256A6">
            <w:pPr>
              <w:spacing w:before="0" w:after="0" w:line="240" w:lineRule="auto"/>
              <w:rPr>
                <w:sz w:val="20"/>
                <w:szCs w:val="20"/>
              </w:rPr>
            </w:pPr>
            <w:r w:rsidRPr="00532C5D">
              <w:rPr>
                <w:sz w:val="20"/>
                <w:szCs w:val="20"/>
              </w:rPr>
              <w:t>Maïs</w:t>
            </w:r>
          </w:p>
          <w:p w14:paraId="121FAD9E" w14:textId="77777777" w:rsidR="00365471" w:rsidRPr="00532C5D" w:rsidRDefault="00365471" w:rsidP="007256A6">
            <w:pPr>
              <w:spacing w:before="0" w:after="0" w:line="240" w:lineRule="auto"/>
              <w:rPr>
                <w:sz w:val="20"/>
                <w:szCs w:val="20"/>
              </w:rPr>
            </w:pPr>
            <w:r w:rsidRPr="00532C5D">
              <w:rPr>
                <w:sz w:val="20"/>
                <w:szCs w:val="20"/>
              </w:rPr>
              <w:t xml:space="preserve">     1-</w:t>
            </w:r>
          </w:p>
          <w:p w14:paraId="64544C74" w14:textId="77777777" w:rsidR="00365471" w:rsidRPr="00532C5D" w:rsidRDefault="00365471" w:rsidP="007256A6">
            <w:pPr>
              <w:spacing w:before="0" w:after="0" w:line="240" w:lineRule="auto"/>
              <w:rPr>
                <w:sz w:val="20"/>
                <w:szCs w:val="20"/>
              </w:rPr>
            </w:pPr>
            <w:r w:rsidRPr="00532C5D">
              <w:rPr>
                <w:sz w:val="20"/>
                <w:szCs w:val="20"/>
              </w:rPr>
              <w:t xml:space="preserve">     2-</w:t>
            </w:r>
          </w:p>
          <w:p w14:paraId="1105F7FA" w14:textId="77777777" w:rsidR="00365471" w:rsidRPr="00532C5D" w:rsidRDefault="00365471" w:rsidP="007256A6">
            <w:pPr>
              <w:spacing w:before="0" w:after="0" w:line="240" w:lineRule="auto"/>
              <w:rPr>
                <w:sz w:val="20"/>
                <w:szCs w:val="20"/>
              </w:rPr>
            </w:pPr>
            <w:r w:rsidRPr="00532C5D">
              <w:rPr>
                <w:sz w:val="20"/>
                <w:szCs w:val="20"/>
              </w:rPr>
              <w:t xml:space="preserve">     3-</w:t>
            </w:r>
          </w:p>
        </w:tc>
        <w:tc>
          <w:tcPr>
            <w:tcW w:w="724" w:type="dxa"/>
            <w:tcBorders>
              <w:top w:val="single" w:sz="4" w:space="0" w:color="auto"/>
              <w:bottom w:val="single" w:sz="4" w:space="0" w:color="auto"/>
            </w:tcBorders>
          </w:tcPr>
          <w:p w14:paraId="2D06F2A3" w14:textId="77777777" w:rsidR="00365471" w:rsidRPr="00532C5D" w:rsidRDefault="00365471" w:rsidP="007256A6">
            <w:pPr>
              <w:spacing w:before="0" w:after="0" w:line="240" w:lineRule="auto"/>
              <w:rPr>
                <w:sz w:val="20"/>
              </w:rPr>
            </w:pPr>
          </w:p>
        </w:tc>
        <w:tc>
          <w:tcPr>
            <w:tcW w:w="1124" w:type="dxa"/>
            <w:gridSpan w:val="2"/>
            <w:tcBorders>
              <w:top w:val="single" w:sz="4" w:space="0" w:color="auto"/>
              <w:bottom w:val="single" w:sz="4" w:space="0" w:color="auto"/>
            </w:tcBorders>
          </w:tcPr>
          <w:p w14:paraId="7E970F42" w14:textId="77777777" w:rsidR="00365471" w:rsidRPr="00532C5D" w:rsidRDefault="00365471" w:rsidP="007256A6">
            <w:pPr>
              <w:spacing w:before="0" w:after="0" w:line="240" w:lineRule="auto"/>
              <w:rPr>
                <w:sz w:val="20"/>
              </w:rPr>
            </w:pPr>
          </w:p>
        </w:tc>
        <w:tc>
          <w:tcPr>
            <w:tcW w:w="781" w:type="dxa"/>
            <w:gridSpan w:val="3"/>
            <w:tcBorders>
              <w:top w:val="single" w:sz="4" w:space="0" w:color="auto"/>
              <w:bottom w:val="single" w:sz="4" w:space="0" w:color="auto"/>
            </w:tcBorders>
          </w:tcPr>
          <w:p w14:paraId="04315216" w14:textId="77777777" w:rsidR="00365471" w:rsidRPr="00532C5D" w:rsidRDefault="00365471" w:rsidP="007256A6">
            <w:pPr>
              <w:spacing w:before="0" w:after="0" w:line="240" w:lineRule="auto"/>
              <w:rPr>
                <w:sz w:val="20"/>
              </w:rPr>
            </w:pPr>
          </w:p>
        </w:tc>
        <w:tc>
          <w:tcPr>
            <w:tcW w:w="792" w:type="dxa"/>
            <w:tcBorders>
              <w:top w:val="single" w:sz="4" w:space="0" w:color="auto"/>
              <w:bottom w:val="single" w:sz="4" w:space="0" w:color="auto"/>
            </w:tcBorders>
          </w:tcPr>
          <w:p w14:paraId="7326DA40" w14:textId="77777777" w:rsidR="00365471" w:rsidRPr="00532C5D" w:rsidRDefault="00365471" w:rsidP="007256A6">
            <w:pPr>
              <w:spacing w:before="0" w:after="0" w:line="240" w:lineRule="auto"/>
              <w:rPr>
                <w:sz w:val="20"/>
              </w:rPr>
            </w:pPr>
          </w:p>
        </w:tc>
      </w:tr>
      <w:tr w:rsidR="00365471" w:rsidRPr="00532C5D" w14:paraId="3BDBC49F" w14:textId="77777777" w:rsidTr="00751C9F">
        <w:trPr>
          <w:cantSplit/>
        </w:trPr>
        <w:tc>
          <w:tcPr>
            <w:tcW w:w="2760" w:type="dxa"/>
          </w:tcPr>
          <w:p w14:paraId="082AFBC1" w14:textId="77777777" w:rsidR="00365471" w:rsidRPr="00532C5D" w:rsidRDefault="00365471" w:rsidP="007256A6">
            <w:pPr>
              <w:spacing w:before="0" w:after="0" w:line="240" w:lineRule="auto"/>
              <w:rPr>
                <w:sz w:val="20"/>
              </w:rPr>
            </w:pPr>
            <w:r w:rsidRPr="00532C5D">
              <w:rPr>
                <w:sz w:val="20"/>
              </w:rPr>
              <w:t xml:space="preserve">Fréquence d’approvisionnement </w:t>
            </w:r>
          </w:p>
        </w:tc>
        <w:tc>
          <w:tcPr>
            <w:tcW w:w="3973" w:type="dxa"/>
            <w:gridSpan w:val="3"/>
          </w:tcPr>
          <w:p w14:paraId="7408D81A" w14:textId="77777777" w:rsidR="00365471" w:rsidRPr="00532C5D" w:rsidRDefault="00365471" w:rsidP="007256A6">
            <w:pPr>
              <w:spacing w:before="0" w:after="0" w:line="240" w:lineRule="auto"/>
              <w:rPr>
                <w:sz w:val="20"/>
              </w:rPr>
            </w:pPr>
            <w:r w:rsidRPr="00532C5D">
              <w:rPr>
                <w:sz w:val="20"/>
              </w:rPr>
              <w:t>1=Chaque semaine, 2=chaque mois, 3=Autres (à préciser)</w:t>
            </w:r>
          </w:p>
        </w:tc>
        <w:tc>
          <w:tcPr>
            <w:tcW w:w="2697" w:type="dxa"/>
            <w:gridSpan w:val="6"/>
          </w:tcPr>
          <w:p w14:paraId="1257581B" w14:textId="77777777" w:rsidR="00365471" w:rsidRPr="00532C5D" w:rsidRDefault="00365471" w:rsidP="007256A6">
            <w:pPr>
              <w:spacing w:before="0" w:after="0" w:line="240" w:lineRule="auto"/>
              <w:rPr>
                <w:sz w:val="20"/>
              </w:rPr>
            </w:pPr>
          </w:p>
        </w:tc>
      </w:tr>
      <w:tr w:rsidR="00365471" w:rsidRPr="00532C5D" w14:paraId="045D2EFA" w14:textId="77777777" w:rsidTr="00751C9F">
        <w:trPr>
          <w:cantSplit/>
          <w:trHeight w:val="90"/>
        </w:trPr>
        <w:tc>
          <w:tcPr>
            <w:tcW w:w="2760" w:type="dxa"/>
            <w:vMerge w:val="restart"/>
          </w:tcPr>
          <w:p w14:paraId="7912E62B" w14:textId="77777777" w:rsidR="00365471" w:rsidRPr="00532C5D" w:rsidRDefault="00365471" w:rsidP="007256A6">
            <w:pPr>
              <w:spacing w:before="0" w:after="0" w:line="240" w:lineRule="auto"/>
              <w:rPr>
                <w:sz w:val="20"/>
              </w:rPr>
            </w:pPr>
            <w:r w:rsidRPr="00532C5D">
              <w:rPr>
                <w:sz w:val="20"/>
              </w:rPr>
              <w:t xml:space="preserve">Nombre de jours pour finir la quantité totale habituellement approvisionnée </w:t>
            </w:r>
          </w:p>
        </w:tc>
        <w:tc>
          <w:tcPr>
            <w:tcW w:w="3973" w:type="dxa"/>
            <w:gridSpan w:val="3"/>
            <w:vMerge w:val="restart"/>
          </w:tcPr>
          <w:p w14:paraId="6514FABA" w14:textId="77777777" w:rsidR="00365471" w:rsidRPr="00532C5D" w:rsidRDefault="00365471" w:rsidP="007256A6">
            <w:pPr>
              <w:spacing w:before="0" w:after="0" w:line="240" w:lineRule="auto"/>
              <w:rPr>
                <w:sz w:val="20"/>
              </w:rPr>
            </w:pPr>
            <w:r w:rsidRPr="00532C5D">
              <w:rPr>
                <w:sz w:val="20"/>
              </w:rPr>
              <w:t>Inscrire le nombre de jour mis pour transformer la quantité totale approvisionnée</w:t>
            </w:r>
          </w:p>
        </w:tc>
        <w:tc>
          <w:tcPr>
            <w:tcW w:w="1421" w:type="dxa"/>
            <w:gridSpan w:val="3"/>
          </w:tcPr>
          <w:p w14:paraId="70E39C31" w14:textId="77777777" w:rsidR="00365471" w:rsidRPr="00532C5D" w:rsidRDefault="00365471" w:rsidP="007256A6">
            <w:pPr>
              <w:spacing w:before="0" w:after="0" w:line="240" w:lineRule="auto"/>
              <w:rPr>
                <w:sz w:val="20"/>
              </w:rPr>
            </w:pPr>
            <w:r w:rsidRPr="00532C5D">
              <w:rPr>
                <w:sz w:val="20"/>
              </w:rPr>
              <w:t>Min</w:t>
            </w:r>
          </w:p>
        </w:tc>
        <w:tc>
          <w:tcPr>
            <w:tcW w:w="1276" w:type="dxa"/>
            <w:gridSpan w:val="3"/>
          </w:tcPr>
          <w:p w14:paraId="66EBEFD8" w14:textId="77777777" w:rsidR="00365471" w:rsidRPr="00532C5D" w:rsidRDefault="00365471" w:rsidP="007256A6">
            <w:pPr>
              <w:spacing w:before="0" w:after="0" w:line="240" w:lineRule="auto"/>
              <w:rPr>
                <w:sz w:val="20"/>
              </w:rPr>
            </w:pPr>
            <w:r w:rsidRPr="00532C5D">
              <w:rPr>
                <w:sz w:val="20"/>
              </w:rPr>
              <w:t>Max</w:t>
            </w:r>
          </w:p>
        </w:tc>
      </w:tr>
      <w:tr w:rsidR="00365471" w:rsidRPr="00532C5D" w14:paraId="18A3D89C" w14:textId="77777777" w:rsidTr="00751C9F">
        <w:trPr>
          <w:cantSplit/>
          <w:trHeight w:val="345"/>
        </w:trPr>
        <w:tc>
          <w:tcPr>
            <w:tcW w:w="2760" w:type="dxa"/>
            <w:vMerge/>
          </w:tcPr>
          <w:p w14:paraId="05DFE9D1" w14:textId="77777777" w:rsidR="00365471" w:rsidRPr="00532C5D" w:rsidRDefault="00365471" w:rsidP="007256A6">
            <w:pPr>
              <w:spacing w:before="0" w:after="0" w:line="240" w:lineRule="auto"/>
              <w:rPr>
                <w:sz w:val="20"/>
              </w:rPr>
            </w:pPr>
          </w:p>
        </w:tc>
        <w:tc>
          <w:tcPr>
            <w:tcW w:w="3973" w:type="dxa"/>
            <w:gridSpan w:val="3"/>
            <w:vMerge/>
          </w:tcPr>
          <w:p w14:paraId="7A19A4DB" w14:textId="77777777" w:rsidR="00365471" w:rsidRPr="00532C5D" w:rsidRDefault="00365471" w:rsidP="007256A6">
            <w:pPr>
              <w:spacing w:before="0" w:after="0" w:line="240" w:lineRule="auto"/>
              <w:rPr>
                <w:sz w:val="20"/>
              </w:rPr>
            </w:pPr>
          </w:p>
        </w:tc>
        <w:tc>
          <w:tcPr>
            <w:tcW w:w="1421" w:type="dxa"/>
            <w:gridSpan w:val="3"/>
          </w:tcPr>
          <w:p w14:paraId="44D64CA9" w14:textId="77777777" w:rsidR="00365471" w:rsidRPr="00532C5D" w:rsidRDefault="00365471" w:rsidP="007256A6">
            <w:pPr>
              <w:spacing w:before="0" w:after="0" w:line="240" w:lineRule="auto"/>
              <w:rPr>
                <w:sz w:val="20"/>
              </w:rPr>
            </w:pPr>
          </w:p>
        </w:tc>
        <w:tc>
          <w:tcPr>
            <w:tcW w:w="1276" w:type="dxa"/>
            <w:gridSpan w:val="3"/>
          </w:tcPr>
          <w:p w14:paraId="6C47C6D5" w14:textId="77777777" w:rsidR="00365471" w:rsidRPr="00532C5D" w:rsidRDefault="00365471" w:rsidP="007256A6">
            <w:pPr>
              <w:spacing w:before="0" w:after="0" w:line="240" w:lineRule="auto"/>
              <w:rPr>
                <w:sz w:val="20"/>
              </w:rPr>
            </w:pPr>
          </w:p>
        </w:tc>
      </w:tr>
      <w:tr w:rsidR="00365471" w:rsidRPr="00532C5D" w14:paraId="192C18E7" w14:textId="77777777" w:rsidTr="00751C9F">
        <w:trPr>
          <w:cantSplit/>
          <w:trHeight w:val="233"/>
        </w:trPr>
        <w:tc>
          <w:tcPr>
            <w:tcW w:w="2760" w:type="dxa"/>
            <w:vMerge w:val="restart"/>
          </w:tcPr>
          <w:p w14:paraId="60B99CA1" w14:textId="77777777" w:rsidR="00365471" w:rsidRPr="00532C5D" w:rsidRDefault="00365471" w:rsidP="007256A6">
            <w:pPr>
              <w:spacing w:before="0" w:after="0" w:line="240" w:lineRule="auto"/>
              <w:rPr>
                <w:sz w:val="20"/>
              </w:rPr>
            </w:pPr>
            <w:r w:rsidRPr="00532C5D">
              <w:rPr>
                <w:sz w:val="20"/>
              </w:rPr>
              <w:t xml:space="preserve">Prix d’achat de la quantité approvisionnée </w:t>
            </w:r>
          </w:p>
        </w:tc>
        <w:tc>
          <w:tcPr>
            <w:tcW w:w="3973" w:type="dxa"/>
            <w:gridSpan w:val="3"/>
            <w:vMerge w:val="restart"/>
          </w:tcPr>
          <w:p w14:paraId="4BBAC306" w14:textId="77777777" w:rsidR="00365471" w:rsidRPr="00532C5D" w:rsidRDefault="00365471" w:rsidP="007256A6">
            <w:pPr>
              <w:spacing w:before="0" w:after="0" w:line="240" w:lineRule="auto"/>
              <w:rPr>
                <w:sz w:val="20"/>
              </w:rPr>
            </w:pPr>
            <w:r w:rsidRPr="00532C5D">
              <w:rPr>
                <w:sz w:val="20"/>
              </w:rPr>
              <w:t>Inscrire le prix d’achat en FCFA de la quantité habituellement approvisionnée</w:t>
            </w:r>
          </w:p>
        </w:tc>
        <w:tc>
          <w:tcPr>
            <w:tcW w:w="1421" w:type="dxa"/>
            <w:gridSpan w:val="3"/>
          </w:tcPr>
          <w:p w14:paraId="56D8A4A8" w14:textId="77777777" w:rsidR="00365471" w:rsidRPr="00532C5D" w:rsidRDefault="00365471" w:rsidP="007256A6">
            <w:pPr>
              <w:spacing w:before="0" w:after="0" w:line="240" w:lineRule="auto"/>
              <w:rPr>
                <w:sz w:val="20"/>
                <w:lang w:val="de-DE"/>
              </w:rPr>
            </w:pPr>
            <w:r w:rsidRPr="00532C5D">
              <w:rPr>
                <w:sz w:val="20"/>
                <w:lang w:val="de-DE"/>
              </w:rPr>
              <w:t xml:space="preserve">Min </w:t>
            </w:r>
          </w:p>
        </w:tc>
        <w:tc>
          <w:tcPr>
            <w:tcW w:w="1276" w:type="dxa"/>
            <w:gridSpan w:val="3"/>
          </w:tcPr>
          <w:p w14:paraId="503194F3" w14:textId="77777777" w:rsidR="00365471" w:rsidRPr="00532C5D" w:rsidRDefault="00365471" w:rsidP="007256A6">
            <w:pPr>
              <w:spacing w:before="0" w:after="0" w:line="240" w:lineRule="auto"/>
              <w:rPr>
                <w:sz w:val="20"/>
                <w:lang w:val="de-DE"/>
              </w:rPr>
            </w:pPr>
            <w:r w:rsidRPr="00532C5D">
              <w:rPr>
                <w:sz w:val="20"/>
                <w:lang w:val="de-DE"/>
              </w:rPr>
              <w:t>Max</w:t>
            </w:r>
          </w:p>
        </w:tc>
      </w:tr>
      <w:tr w:rsidR="00365471" w:rsidRPr="00532C5D" w14:paraId="7CF40BD1" w14:textId="77777777" w:rsidTr="00751C9F">
        <w:trPr>
          <w:cantSplit/>
          <w:trHeight w:val="270"/>
        </w:trPr>
        <w:tc>
          <w:tcPr>
            <w:tcW w:w="2760" w:type="dxa"/>
            <w:vMerge/>
          </w:tcPr>
          <w:p w14:paraId="4BC41B9A" w14:textId="77777777" w:rsidR="00365471" w:rsidRPr="00532C5D" w:rsidRDefault="00365471" w:rsidP="007256A6">
            <w:pPr>
              <w:spacing w:before="0" w:after="0" w:line="240" w:lineRule="auto"/>
              <w:rPr>
                <w:sz w:val="20"/>
                <w:lang w:val="de-DE"/>
              </w:rPr>
            </w:pPr>
          </w:p>
        </w:tc>
        <w:tc>
          <w:tcPr>
            <w:tcW w:w="3973" w:type="dxa"/>
            <w:gridSpan w:val="3"/>
            <w:vMerge/>
            <w:tcBorders>
              <w:bottom w:val="single" w:sz="4" w:space="0" w:color="auto"/>
            </w:tcBorders>
          </w:tcPr>
          <w:p w14:paraId="3D63B9F0" w14:textId="77777777" w:rsidR="00365471" w:rsidRPr="00532C5D" w:rsidRDefault="00365471" w:rsidP="007256A6">
            <w:pPr>
              <w:spacing w:before="0" w:after="0" w:line="240" w:lineRule="auto"/>
              <w:rPr>
                <w:sz w:val="20"/>
                <w:lang w:val="de-DE"/>
              </w:rPr>
            </w:pPr>
          </w:p>
        </w:tc>
        <w:tc>
          <w:tcPr>
            <w:tcW w:w="1421" w:type="dxa"/>
            <w:gridSpan w:val="3"/>
            <w:tcBorders>
              <w:bottom w:val="single" w:sz="4" w:space="0" w:color="auto"/>
            </w:tcBorders>
          </w:tcPr>
          <w:p w14:paraId="35E1019B" w14:textId="77777777" w:rsidR="00365471" w:rsidRPr="00532C5D" w:rsidRDefault="00365471" w:rsidP="007256A6">
            <w:pPr>
              <w:spacing w:before="0" w:after="0" w:line="240" w:lineRule="auto"/>
              <w:rPr>
                <w:sz w:val="20"/>
                <w:lang w:val="de-DE"/>
              </w:rPr>
            </w:pPr>
            <w:r w:rsidRPr="00532C5D">
              <w:rPr>
                <w:sz w:val="20"/>
                <w:lang w:val="de-DE"/>
              </w:rPr>
              <w:t>………FCFA</w:t>
            </w:r>
          </w:p>
        </w:tc>
        <w:tc>
          <w:tcPr>
            <w:tcW w:w="1276" w:type="dxa"/>
            <w:gridSpan w:val="3"/>
            <w:tcBorders>
              <w:bottom w:val="single" w:sz="4" w:space="0" w:color="auto"/>
            </w:tcBorders>
          </w:tcPr>
          <w:p w14:paraId="140773D9" w14:textId="77777777" w:rsidR="00365471" w:rsidRPr="00532C5D" w:rsidRDefault="00365471" w:rsidP="007256A6">
            <w:pPr>
              <w:spacing w:before="0" w:after="0" w:line="240" w:lineRule="auto"/>
              <w:rPr>
                <w:sz w:val="20"/>
              </w:rPr>
            </w:pPr>
            <w:r w:rsidRPr="00532C5D">
              <w:rPr>
                <w:sz w:val="20"/>
              </w:rPr>
              <w:t>………FCFA</w:t>
            </w:r>
          </w:p>
        </w:tc>
      </w:tr>
      <w:tr w:rsidR="00365471" w:rsidRPr="00532C5D" w14:paraId="0F714AB9" w14:textId="77777777" w:rsidTr="00751C9F">
        <w:trPr>
          <w:cantSplit/>
          <w:trHeight w:val="230"/>
        </w:trPr>
        <w:tc>
          <w:tcPr>
            <w:tcW w:w="2760" w:type="dxa"/>
            <w:vMerge/>
          </w:tcPr>
          <w:p w14:paraId="397655C6"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0BC568B8" w14:textId="77777777" w:rsidR="00365471" w:rsidRPr="00532C5D" w:rsidRDefault="00365471" w:rsidP="007256A6">
            <w:pPr>
              <w:spacing w:before="0" w:after="0" w:line="240" w:lineRule="auto"/>
              <w:rPr>
                <w:sz w:val="20"/>
                <w:lang w:val="de-DE"/>
              </w:rPr>
            </w:pPr>
          </w:p>
        </w:tc>
        <w:tc>
          <w:tcPr>
            <w:tcW w:w="1421" w:type="dxa"/>
            <w:gridSpan w:val="3"/>
            <w:tcBorders>
              <w:top w:val="single" w:sz="4" w:space="0" w:color="auto"/>
              <w:bottom w:val="single" w:sz="4" w:space="0" w:color="auto"/>
            </w:tcBorders>
          </w:tcPr>
          <w:p w14:paraId="2F4F21E1"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09D36FB6" w14:textId="77777777" w:rsidR="00365471" w:rsidRPr="00532C5D" w:rsidRDefault="00365471" w:rsidP="007256A6">
            <w:pPr>
              <w:spacing w:before="0" w:after="0" w:line="240" w:lineRule="auto"/>
              <w:rPr>
                <w:sz w:val="20"/>
              </w:rPr>
            </w:pPr>
          </w:p>
        </w:tc>
      </w:tr>
      <w:tr w:rsidR="00365471" w:rsidRPr="00532C5D" w14:paraId="72D5D4EE" w14:textId="77777777" w:rsidTr="00751C9F">
        <w:trPr>
          <w:cantSplit/>
          <w:trHeight w:val="250"/>
        </w:trPr>
        <w:tc>
          <w:tcPr>
            <w:tcW w:w="2760" w:type="dxa"/>
            <w:vMerge/>
          </w:tcPr>
          <w:p w14:paraId="084C5821"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73DD90F3"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160EA581"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4AEFF6A4" w14:textId="77777777" w:rsidR="00365471" w:rsidRPr="00532C5D" w:rsidRDefault="00365471" w:rsidP="007256A6">
            <w:pPr>
              <w:spacing w:before="0" w:after="0" w:line="240" w:lineRule="auto"/>
              <w:rPr>
                <w:sz w:val="20"/>
              </w:rPr>
            </w:pPr>
          </w:p>
        </w:tc>
      </w:tr>
      <w:tr w:rsidR="00365471" w:rsidRPr="00532C5D" w14:paraId="0A6D5C76" w14:textId="77777777" w:rsidTr="00751C9F">
        <w:trPr>
          <w:cantSplit/>
          <w:trHeight w:val="240"/>
        </w:trPr>
        <w:tc>
          <w:tcPr>
            <w:tcW w:w="2760" w:type="dxa"/>
            <w:vMerge/>
          </w:tcPr>
          <w:p w14:paraId="1056A91F"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67A2CB13"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6B55764F"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48A8AFCE" w14:textId="77777777" w:rsidR="00365471" w:rsidRPr="00532C5D" w:rsidRDefault="00365471" w:rsidP="007256A6">
            <w:pPr>
              <w:spacing w:before="0" w:after="0" w:line="240" w:lineRule="auto"/>
              <w:rPr>
                <w:sz w:val="20"/>
              </w:rPr>
            </w:pPr>
          </w:p>
        </w:tc>
      </w:tr>
      <w:tr w:rsidR="00365471" w:rsidRPr="00532C5D" w14:paraId="7E2E9B34" w14:textId="77777777" w:rsidTr="00751C9F">
        <w:trPr>
          <w:cantSplit/>
          <w:trHeight w:val="270"/>
        </w:trPr>
        <w:tc>
          <w:tcPr>
            <w:tcW w:w="2760" w:type="dxa"/>
            <w:vMerge/>
          </w:tcPr>
          <w:p w14:paraId="2080E08E"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0B335838"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4BCC0B66"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6DDE2497" w14:textId="77777777" w:rsidR="00365471" w:rsidRPr="00532C5D" w:rsidRDefault="00365471" w:rsidP="007256A6">
            <w:pPr>
              <w:spacing w:before="0" w:after="0" w:line="240" w:lineRule="auto"/>
              <w:rPr>
                <w:sz w:val="20"/>
              </w:rPr>
            </w:pPr>
          </w:p>
        </w:tc>
      </w:tr>
      <w:tr w:rsidR="00365471" w:rsidRPr="00532C5D" w14:paraId="59806C1C" w14:textId="77777777" w:rsidTr="00751C9F">
        <w:trPr>
          <w:cantSplit/>
          <w:trHeight w:val="161"/>
        </w:trPr>
        <w:tc>
          <w:tcPr>
            <w:tcW w:w="2760" w:type="dxa"/>
            <w:vMerge/>
          </w:tcPr>
          <w:p w14:paraId="5D051EE3"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tcBorders>
          </w:tcPr>
          <w:p w14:paraId="287ED431"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tcBorders>
          </w:tcPr>
          <w:p w14:paraId="249F1A98"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tcBorders>
          </w:tcPr>
          <w:p w14:paraId="06CBF4F1" w14:textId="77777777" w:rsidR="00365471" w:rsidRPr="00532C5D" w:rsidRDefault="00365471" w:rsidP="007256A6">
            <w:pPr>
              <w:spacing w:before="0" w:after="0" w:line="240" w:lineRule="auto"/>
              <w:rPr>
                <w:sz w:val="20"/>
              </w:rPr>
            </w:pPr>
          </w:p>
        </w:tc>
      </w:tr>
      <w:tr w:rsidR="00365471" w:rsidRPr="00532C5D" w14:paraId="3972569F" w14:textId="77777777" w:rsidTr="00751C9F">
        <w:trPr>
          <w:cantSplit/>
          <w:trHeight w:val="590"/>
        </w:trPr>
        <w:tc>
          <w:tcPr>
            <w:tcW w:w="2760" w:type="dxa"/>
            <w:vMerge w:val="restart"/>
          </w:tcPr>
          <w:p w14:paraId="2EC04E9B" w14:textId="77777777" w:rsidR="00365471" w:rsidRPr="00532C5D" w:rsidRDefault="00365471" w:rsidP="007256A6">
            <w:pPr>
              <w:spacing w:before="0" w:after="0" w:line="240" w:lineRule="auto"/>
              <w:rPr>
                <w:sz w:val="20"/>
              </w:rPr>
            </w:pPr>
            <w:r w:rsidRPr="00532C5D">
              <w:rPr>
                <w:sz w:val="20"/>
              </w:rPr>
              <w:t xml:space="preserve">Coût du transport de la quantité approvisionnée </w:t>
            </w:r>
          </w:p>
        </w:tc>
        <w:tc>
          <w:tcPr>
            <w:tcW w:w="3973" w:type="dxa"/>
            <w:gridSpan w:val="3"/>
          </w:tcPr>
          <w:p w14:paraId="22946162" w14:textId="77777777" w:rsidR="00365471" w:rsidRPr="00532C5D" w:rsidRDefault="00365471" w:rsidP="007256A6">
            <w:pPr>
              <w:spacing w:before="0" w:after="0" w:line="240" w:lineRule="auto"/>
              <w:rPr>
                <w:sz w:val="20"/>
              </w:rPr>
            </w:pPr>
            <w:r w:rsidRPr="00532C5D">
              <w:rPr>
                <w:sz w:val="20"/>
              </w:rPr>
              <w:t>Inscrire le coût en FCFA de la quantité habituellement approvisionnée</w:t>
            </w:r>
          </w:p>
        </w:tc>
        <w:tc>
          <w:tcPr>
            <w:tcW w:w="1421" w:type="dxa"/>
            <w:gridSpan w:val="3"/>
          </w:tcPr>
          <w:p w14:paraId="3168B49C" w14:textId="77777777" w:rsidR="00365471" w:rsidRPr="00532C5D" w:rsidRDefault="00365471" w:rsidP="007256A6">
            <w:pPr>
              <w:spacing w:before="0" w:after="0" w:line="240" w:lineRule="auto"/>
              <w:rPr>
                <w:sz w:val="20"/>
                <w:lang w:val="de-DE"/>
              </w:rPr>
            </w:pPr>
            <w:r w:rsidRPr="00532C5D">
              <w:rPr>
                <w:sz w:val="20"/>
              </w:rPr>
              <w:t xml:space="preserve">Coût </w:t>
            </w:r>
          </w:p>
        </w:tc>
        <w:tc>
          <w:tcPr>
            <w:tcW w:w="1276" w:type="dxa"/>
            <w:gridSpan w:val="3"/>
          </w:tcPr>
          <w:p w14:paraId="18E58D81" w14:textId="77777777" w:rsidR="00365471" w:rsidRPr="00532C5D" w:rsidRDefault="00365471" w:rsidP="007256A6">
            <w:pPr>
              <w:spacing w:before="0" w:after="0" w:line="240" w:lineRule="auto"/>
              <w:rPr>
                <w:sz w:val="20"/>
                <w:lang w:val="de-DE"/>
              </w:rPr>
            </w:pPr>
            <w:proofErr w:type="spellStart"/>
            <w:r w:rsidRPr="00532C5D">
              <w:rPr>
                <w:sz w:val="20"/>
                <w:lang w:val="de-DE"/>
              </w:rPr>
              <w:t>Quantité</w:t>
            </w:r>
            <w:proofErr w:type="spellEnd"/>
          </w:p>
        </w:tc>
      </w:tr>
      <w:tr w:rsidR="00365471" w:rsidRPr="00532C5D" w14:paraId="33F8F9DE" w14:textId="77777777" w:rsidTr="00751C9F">
        <w:trPr>
          <w:cantSplit/>
          <w:trHeight w:val="200"/>
        </w:trPr>
        <w:tc>
          <w:tcPr>
            <w:tcW w:w="2760" w:type="dxa"/>
            <w:vMerge/>
          </w:tcPr>
          <w:p w14:paraId="7271D38C"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13CD8E22" w14:textId="77777777" w:rsidR="00365471" w:rsidRPr="00532C5D" w:rsidRDefault="00365471" w:rsidP="007256A6">
            <w:pPr>
              <w:spacing w:before="0" w:after="0" w:line="240" w:lineRule="auto"/>
              <w:rPr>
                <w:sz w:val="20"/>
                <w:lang w:val="de-DE"/>
              </w:rPr>
            </w:pPr>
          </w:p>
        </w:tc>
        <w:tc>
          <w:tcPr>
            <w:tcW w:w="1421" w:type="dxa"/>
            <w:gridSpan w:val="3"/>
            <w:tcBorders>
              <w:top w:val="single" w:sz="4" w:space="0" w:color="auto"/>
              <w:bottom w:val="single" w:sz="4" w:space="0" w:color="auto"/>
            </w:tcBorders>
          </w:tcPr>
          <w:p w14:paraId="4FD273F6"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57B77464" w14:textId="77777777" w:rsidR="00365471" w:rsidRPr="00532C5D" w:rsidRDefault="00365471" w:rsidP="007256A6">
            <w:pPr>
              <w:spacing w:before="0" w:after="0" w:line="240" w:lineRule="auto"/>
              <w:rPr>
                <w:sz w:val="20"/>
              </w:rPr>
            </w:pPr>
          </w:p>
        </w:tc>
      </w:tr>
      <w:tr w:rsidR="00365471" w:rsidRPr="00532C5D" w14:paraId="137A8115" w14:textId="77777777" w:rsidTr="00751C9F">
        <w:trPr>
          <w:cantSplit/>
          <w:trHeight w:val="250"/>
        </w:trPr>
        <w:tc>
          <w:tcPr>
            <w:tcW w:w="2760" w:type="dxa"/>
            <w:vMerge/>
          </w:tcPr>
          <w:p w14:paraId="719695CF"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38FE1013"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05BB75B5"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039F5B34" w14:textId="77777777" w:rsidR="00365471" w:rsidRPr="00532C5D" w:rsidRDefault="00365471" w:rsidP="007256A6">
            <w:pPr>
              <w:spacing w:before="0" w:after="0" w:line="240" w:lineRule="auto"/>
              <w:rPr>
                <w:sz w:val="20"/>
              </w:rPr>
            </w:pPr>
          </w:p>
        </w:tc>
      </w:tr>
      <w:tr w:rsidR="00365471" w:rsidRPr="00532C5D" w14:paraId="7803005E" w14:textId="77777777" w:rsidTr="00751C9F">
        <w:trPr>
          <w:cantSplit/>
          <w:trHeight w:val="270"/>
        </w:trPr>
        <w:tc>
          <w:tcPr>
            <w:tcW w:w="2760" w:type="dxa"/>
            <w:vMerge/>
          </w:tcPr>
          <w:p w14:paraId="5DB6B607"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45721B9C"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459A0D2F"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41F891ED" w14:textId="77777777" w:rsidR="00365471" w:rsidRPr="00532C5D" w:rsidRDefault="00365471" w:rsidP="007256A6">
            <w:pPr>
              <w:spacing w:before="0" w:after="0" w:line="240" w:lineRule="auto"/>
              <w:rPr>
                <w:sz w:val="20"/>
              </w:rPr>
            </w:pPr>
          </w:p>
        </w:tc>
      </w:tr>
      <w:tr w:rsidR="00365471" w:rsidRPr="00532C5D" w14:paraId="364ECB97" w14:textId="77777777" w:rsidTr="00751C9F">
        <w:trPr>
          <w:cantSplit/>
          <w:trHeight w:val="250"/>
        </w:trPr>
        <w:tc>
          <w:tcPr>
            <w:tcW w:w="2760" w:type="dxa"/>
            <w:vMerge/>
          </w:tcPr>
          <w:p w14:paraId="26321D19"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6B9300CD" w14:textId="77777777" w:rsidR="00365471" w:rsidRPr="00532C5D" w:rsidRDefault="00365471" w:rsidP="007256A6">
            <w:pPr>
              <w:spacing w:before="0" w:after="0" w:line="240" w:lineRule="auto"/>
              <w:rPr>
                <w:sz w:val="20"/>
                <w:szCs w:val="20"/>
              </w:rPr>
            </w:pPr>
          </w:p>
        </w:tc>
        <w:tc>
          <w:tcPr>
            <w:tcW w:w="1421" w:type="dxa"/>
            <w:gridSpan w:val="3"/>
            <w:tcBorders>
              <w:top w:val="single" w:sz="4" w:space="0" w:color="auto"/>
              <w:bottom w:val="single" w:sz="4" w:space="0" w:color="auto"/>
            </w:tcBorders>
          </w:tcPr>
          <w:p w14:paraId="0192A593"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71E6977F" w14:textId="77777777" w:rsidR="00365471" w:rsidRPr="00532C5D" w:rsidRDefault="00365471" w:rsidP="007256A6">
            <w:pPr>
              <w:spacing w:before="0" w:after="0" w:line="240" w:lineRule="auto"/>
              <w:rPr>
                <w:sz w:val="20"/>
              </w:rPr>
            </w:pPr>
          </w:p>
        </w:tc>
      </w:tr>
      <w:tr w:rsidR="00365471" w:rsidRPr="00532C5D" w14:paraId="059DE5E8" w14:textId="77777777" w:rsidTr="00751C9F">
        <w:trPr>
          <w:cantSplit/>
          <w:trHeight w:val="220"/>
        </w:trPr>
        <w:tc>
          <w:tcPr>
            <w:tcW w:w="2760" w:type="dxa"/>
            <w:vMerge/>
          </w:tcPr>
          <w:p w14:paraId="07E526D1"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bottom w:val="single" w:sz="4" w:space="0" w:color="auto"/>
            </w:tcBorders>
          </w:tcPr>
          <w:p w14:paraId="7D0ED3EC" w14:textId="77777777" w:rsidR="00365471" w:rsidRPr="00532C5D" w:rsidRDefault="00365471" w:rsidP="007256A6">
            <w:pPr>
              <w:spacing w:before="0" w:after="0" w:line="240" w:lineRule="auto"/>
              <w:rPr>
                <w:sz w:val="20"/>
              </w:rPr>
            </w:pPr>
          </w:p>
        </w:tc>
        <w:tc>
          <w:tcPr>
            <w:tcW w:w="1421" w:type="dxa"/>
            <w:gridSpan w:val="3"/>
            <w:tcBorders>
              <w:top w:val="single" w:sz="4" w:space="0" w:color="auto"/>
              <w:bottom w:val="single" w:sz="4" w:space="0" w:color="auto"/>
            </w:tcBorders>
          </w:tcPr>
          <w:p w14:paraId="3CE5072F"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bottom w:val="single" w:sz="4" w:space="0" w:color="auto"/>
            </w:tcBorders>
          </w:tcPr>
          <w:p w14:paraId="3951790E" w14:textId="77777777" w:rsidR="00365471" w:rsidRPr="00532C5D" w:rsidRDefault="00365471" w:rsidP="007256A6">
            <w:pPr>
              <w:spacing w:before="0" w:after="0" w:line="240" w:lineRule="auto"/>
              <w:rPr>
                <w:sz w:val="20"/>
              </w:rPr>
            </w:pPr>
          </w:p>
        </w:tc>
      </w:tr>
      <w:tr w:rsidR="00365471" w:rsidRPr="00532C5D" w14:paraId="342AA8F1" w14:textId="77777777" w:rsidTr="00751C9F">
        <w:trPr>
          <w:cantSplit/>
          <w:trHeight w:val="320"/>
        </w:trPr>
        <w:tc>
          <w:tcPr>
            <w:tcW w:w="2760" w:type="dxa"/>
            <w:vMerge/>
          </w:tcPr>
          <w:p w14:paraId="1589A444" w14:textId="77777777" w:rsidR="00365471" w:rsidRPr="00532C5D" w:rsidRDefault="00365471" w:rsidP="007256A6">
            <w:pPr>
              <w:spacing w:before="0" w:after="0" w:line="240" w:lineRule="auto"/>
              <w:rPr>
                <w:sz w:val="20"/>
                <w:lang w:val="de-DE"/>
              </w:rPr>
            </w:pPr>
          </w:p>
        </w:tc>
        <w:tc>
          <w:tcPr>
            <w:tcW w:w="3973" w:type="dxa"/>
            <w:gridSpan w:val="3"/>
            <w:tcBorders>
              <w:top w:val="single" w:sz="4" w:space="0" w:color="auto"/>
            </w:tcBorders>
          </w:tcPr>
          <w:p w14:paraId="5C6F73E8" w14:textId="77777777" w:rsidR="00365471" w:rsidRPr="00532C5D" w:rsidRDefault="00365471" w:rsidP="007256A6">
            <w:pPr>
              <w:spacing w:before="0" w:after="0" w:line="240" w:lineRule="auto"/>
              <w:rPr>
                <w:sz w:val="20"/>
              </w:rPr>
            </w:pPr>
          </w:p>
        </w:tc>
        <w:tc>
          <w:tcPr>
            <w:tcW w:w="1421" w:type="dxa"/>
            <w:gridSpan w:val="3"/>
            <w:tcBorders>
              <w:top w:val="single" w:sz="4" w:space="0" w:color="auto"/>
            </w:tcBorders>
          </w:tcPr>
          <w:p w14:paraId="3ABE75C1" w14:textId="77777777" w:rsidR="00365471" w:rsidRPr="00532C5D" w:rsidRDefault="00365471" w:rsidP="007256A6">
            <w:pPr>
              <w:spacing w:before="0" w:after="0" w:line="240" w:lineRule="auto"/>
              <w:rPr>
                <w:sz w:val="20"/>
                <w:lang w:val="de-DE"/>
              </w:rPr>
            </w:pPr>
          </w:p>
        </w:tc>
        <w:tc>
          <w:tcPr>
            <w:tcW w:w="1276" w:type="dxa"/>
            <w:gridSpan w:val="3"/>
            <w:tcBorders>
              <w:top w:val="single" w:sz="4" w:space="0" w:color="auto"/>
            </w:tcBorders>
          </w:tcPr>
          <w:p w14:paraId="37B84B39" w14:textId="77777777" w:rsidR="00365471" w:rsidRPr="00532C5D" w:rsidRDefault="00365471" w:rsidP="007256A6">
            <w:pPr>
              <w:spacing w:before="0" w:after="0" w:line="240" w:lineRule="auto"/>
              <w:rPr>
                <w:sz w:val="20"/>
              </w:rPr>
            </w:pPr>
          </w:p>
        </w:tc>
      </w:tr>
      <w:tr w:rsidR="00365471" w:rsidRPr="00532C5D" w14:paraId="0E73ABEA" w14:textId="77777777" w:rsidTr="00751C9F">
        <w:trPr>
          <w:cantSplit/>
          <w:trHeight w:val="345"/>
        </w:trPr>
        <w:tc>
          <w:tcPr>
            <w:tcW w:w="2760" w:type="dxa"/>
            <w:vMerge w:val="restart"/>
          </w:tcPr>
          <w:p w14:paraId="639FFA38" w14:textId="77777777" w:rsidR="00365471" w:rsidRPr="00532C5D" w:rsidRDefault="00365471" w:rsidP="007256A6">
            <w:pPr>
              <w:spacing w:before="0" w:after="0" w:line="240" w:lineRule="auto"/>
              <w:rPr>
                <w:sz w:val="20"/>
              </w:rPr>
            </w:pPr>
            <w:r w:rsidRPr="00532C5D">
              <w:rPr>
                <w:sz w:val="20"/>
              </w:rPr>
              <w:t xml:space="preserve">Recettes obtenues après transformation de la quantité approvisionnée </w:t>
            </w:r>
          </w:p>
        </w:tc>
        <w:tc>
          <w:tcPr>
            <w:tcW w:w="3973" w:type="dxa"/>
            <w:gridSpan w:val="3"/>
            <w:vMerge w:val="restart"/>
          </w:tcPr>
          <w:p w14:paraId="0B4F19ED" w14:textId="77777777" w:rsidR="00365471" w:rsidRPr="00532C5D" w:rsidRDefault="00365471" w:rsidP="007256A6">
            <w:pPr>
              <w:spacing w:before="0" w:after="0" w:line="240" w:lineRule="auto"/>
              <w:rPr>
                <w:sz w:val="20"/>
              </w:rPr>
            </w:pPr>
            <w:r w:rsidRPr="00532C5D">
              <w:rPr>
                <w:sz w:val="20"/>
              </w:rPr>
              <w:t>Inscrire le montant en FCFA des recettes après transformation de la quantité totale approvisionnée</w:t>
            </w:r>
          </w:p>
          <w:p w14:paraId="74A25BEE" w14:textId="77777777" w:rsidR="00365471" w:rsidRPr="00532C5D" w:rsidRDefault="00365471" w:rsidP="007256A6">
            <w:pPr>
              <w:spacing w:before="0" w:after="0" w:line="240" w:lineRule="auto"/>
              <w:rPr>
                <w:sz w:val="20"/>
                <w:szCs w:val="20"/>
              </w:rPr>
            </w:pPr>
          </w:p>
        </w:tc>
        <w:tc>
          <w:tcPr>
            <w:tcW w:w="1421" w:type="dxa"/>
            <w:gridSpan w:val="3"/>
          </w:tcPr>
          <w:p w14:paraId="13ADBA91" w14:textId="77777777" w:rsidR="00365471" w:rsidRPr="00532C5D" w:rsidRDefault="00365471" w:rsidP="007256A6">
            <w:pPr>
              <w:spacing w:before="0" w:after="0" w:line="240" w:lineRule="auto"/>
              <w:rPr>
                <w:sz w:val="20"/>
                <w:lang w:val="de-DE"/>
              </w:rPr>
            </w:pPr>
            <w:r w:rsidRPr="00532C5D">
              <w:rPr>
                <w:sz w:val="20"/>
                <w:lang w:val="de-DE"/>
              </w:rPr>
              <w:t xml:space="preserve">Min </w:t>
            </w:r>
          </w:p>
        </w:tc>
        <w:tc>
          <w:tcPr>
            <w:tcW w:w="1276" w:type="dxa"/>
            <w:gridSpan w:val="3"/>
          </w:tcPr>
          <w:p w14:paraId="0ADAFEF5" w14:textId="77777777" w:rsidR="00365471" w:rsidRPr="00532C5D" w:rsidRDefault="00365471" w:rsidP="007256A6">
            <w:pPr>
              <w:spacing w:before="0" w:after="0" w:line="240" w:lineRule="auto"/>
              <w:rPr>
                <w:sz w:val="20"/>
                <w:lang w:val="de-DE"/>
              </w:rPr>
            </w:pPr>
            <w:r w:rsidRPr="00532C5D">
              <w:rPr>
                <w:sz w:val="20"/>
                <w:lang w:val="de-DE"/>
              </w:rPr>
              <w:t>Max</w:t>
            </w:r>
          </w:p>
        </w:tc>
      </w:tr>
      <w:tr w:rsidR="00365471" w:rsidRPr="00532C5D" w14:paraId="224CB9BC" w14:textId="77777777" w:rsidTr="00751C9F">
        <w:trPr>
          <w:cantSplit/>
          <w:trHeight w:val="345"/>
        </w:trPr>
        <w:tc>
          <w:tcPr>
            <w:tcW w:w="2760" w:type="dxa"/>
            <w:vMerge/>
          </w:tcPr>
          <w:p w14:paraId="0696D840" w14:textId="77777777" w:rsidR="00365471" w:rsidRPr="00532C5D" w:rsidRDefault="00365471" w:rsidP="007256A6">
            <w:pPr>
              <w:spacing w:before="0" w:after="0" w:line="240" w:lineRule="auto"/>
              <w:rPr>
                <w:sz w:val="20"/>
                <w:lang w:val="de-DE"/>
              </w:rPr>
            </w:pPr>
          </w:p>
        </w:tc>
        <w:tc>
          <w:tcPr>
            <w:tcW w:w="3973" w:type="dxa"/>
            <w:gridSpan w:val="3"/>
            <w:vMerge/>
          </w:tcPr>
          <w:p w14:paraId="63F2B11E" w14:textId="77777777" w:rsidR="00365471" w:rsidRPr="00532C5D" w:rsidRDefault="00365471" w:rsidP="007256A6">
            <w:pPr>
              <w:spacing w:before="0" w:after="0" w:line="240" w:lineRule="auto"/>
              <w:rPr>
                <w:sz w:val="20"/>
                <w:lang w:val="de-DE"/>
              </w:rPr>
            </w:pPr>
          </w:p>
        </w:tc>
        <w:tc>
          <w:tcPr>
            <w:tcW w:w="1421" w:type="dxa"/>
            <w:gridSpan w:val="3"/>
          </w:tcPr>
          <w:p w14:paraId="7081A9A2" w14:textId="77777777" w:rsidR="00365471" w:rsidRPr="00532C5D" w:rsidRDefault="00365471" w:rsidP="007256A6">
            <w:pPr>
              <w:spacing w:before="0" w:after="0" w:line="240" w:lineRule="auto"/>
              <w:rPr>
                <w:sz w:val="20"/>
                <w:lang w:val="de-DE"/>
              </w:rPr>
            </w:pPr>
            <w:r w:rsidRPr="00532C5D">
              <w:rPr>
                <w:sz w:val="20"/>
                <w:lang w:val="de-DE"/>
              </w:rPr>
              <w:t>………FCFA</w:t>
            </w:r>
          </w:p>
        </w:tc>
        <w:tc>
          <w:tcPr>
            <w:tcW w:w="1276" w:type="dxa"/>
            <w:gridSpan w:val="3"/>
          </w:tcPr>
          <w:p w14:paraId="39558E9C" w14:textId="77777777" w:rsidR="00365471" w:rsidRPr="00532C5D" w:rsidRDefault="00365471" w:rsidP="007256A6">
            <w:pPr>
              <w:spacing w:before="0" w:after="0" w:line="240" w:lineRule="auto"/>
              <w:rPr>
                <w:sz w:val="20"/>
              </w:rPr>
            </w:pPr>
            <w:r w:rsidRPr="00532C5D">
              <w:rPr>
                <w:sz w:val="20"/>
              </w:rPr>
              <w:t>………FCFA</w:t>
            </w:r>
          </w:p>
        </w:tc>
      </w:tr>
      <w:tr w:rsidR="00365471" w:rsidRPr="00532C5D" w14:paraId="787A289D" w14:textId="77777777" w:rsidTr="00751C9F">
        <w:trPr>
          <w:cantSplit/>
          <w:trHeight w:val="232"/>
        </w:trPr>
        <w:tc>
          <w:tcPr>
            <w:tcW w:w="2760" w:type="dxa"/>
            <w:vMerge/>
          </w:tcPr>
          <w:p w14:paraId="747E2A93" w14:textId="77777777" w:rsidR="00365471" w:rsidRPr="00532C5D" w:rsidRDefault="00365471" w:rsidP="007256A6">
            <w:pPr>
              <w:spacing w:before="0" w:after="0" w:line="240" w:lineRule="auto"/>
              <w:rPr>
                <w:sz w:val="20"/>
              </w:rPr>
            </w:pPr>
          </w:p>
        </w:tc>
        <w:tc>
          <w:tcPr>
            <w:tcW w:w="3973" w:type="dxa"/>
            <w:gridSpan w:val="3"/>
            <w:vMerge/>
          </w:tcPr>
          <w:p w14:paraId="27343BF8" w14:textId="77777777" w:rsidR="00365471" w:rsidRPr="00532C5D" w:rsidRDefault="00365471" w:rsidP="007256A6">
            <w:pPr>
              <w:spacing w:before="0" w:after="0" w:line="240" w:lineRule="auto"/>
              <w:rPr>
                <w:sz w:val="20"/>
              </w:rPr>
            </w:pPr>
          </w:p>
        </w:tc>
        <w:tc>
          <w:tcPr>
            <w:tcW w:w="1421" w:type="dxa"/>
            <w:gridSpan w:val="3"/>
          </w:tcPr>
          <w:p w14:paraId="19ED6898" w14:textId="77777777" w:rsidR="00365471" w:rsidRPr="00532C5D" w:rsidRDefault="00365471" w:rsidP="007256A6">
            <w:pPr>
              <w:spacing w:before="0" w:after="0" w:line="240" w:lineRule="auto"/>
              <w:rPr>
                <w:sz w:val="20"/>
              </w:rPr>
            </w:pPr>
          </w:p>
        </w:tc>
        <w:tc>
          <w:tcPr>
            <w:tcW w:w="1276" w:type="dxa"/>
            <w:gridSpan w:val="3"/>
          </w:tcPr>
          <w:p w14:paraId="43D25E58" w14:textId="77777777" w:rsidR="00365471" w:rsidRPr="00532C5D" w:rsidRDefault="00365471" w:rsidP="007256A6">
            <w:pPr>
              <w:spacing w:before="0" w:after="0" w:line="240" w:lineRule="auto"/>
              <w:rPr>
                <w:sz w:val="20"/>
              </w:rPr>
            </w:pPr>
          </w:p>
        </w:tc>
      </w:tr>
    </w:tbl>
    <w:p w14:paraId="0174F64A" w14:textId="77777777" w:rsidR="00365471" w:rsidRPr="00532C5D" w:rsidRDefault="00365471" w:rsidP="007256A6">
      <w:pPr>
        <w:spacing w:before="0" w:after="0" w:line="240" w:lineRule="auto"/>
        <w:rPr>
          <w:sz w:val="20"/>
          <w:szCs w:val="20"/>
        </w:rPr>
      </w:pPr>
    </w:p>
    <w:p w14:paraId="7F19340B" w14:textId="77777777" w:rsidR="00365471" w:rsidRPr="00532C5D" w:rsidRDefault="00365471" w:rsidP="007256A6">
      <w:pPr>
        <w:spacing w:before="0" w:after="0" w:line="240" w:lineRule="auto"/>
        <w:rPr>
          <w:sz w:val="20"/>
          <w:szCs w:val="20"/>
        </w:rPr>
      </w:pPr>
    </w:p>
    <w:p w14:paraId="04EE8EED" w14:textId="77777777" w:rsidR="00365471" w:rsidRPr="00532C5D" w:rsidRDefault="00365471" w:rsidP="007256A6">
      <w:pPr>
        <w:spacing w:before="0" w:after="0" w:line="240" w:lineRule="auto"/>
        <w:rPr>
          <w:sz w:val="20"/>
          <w:szCs w:val="20"/>
        </w:rPr>
      </w:pPr>
      <w:r w:rsidRPr="00532C5D">
        <w:rPr>
          <w:sz w:val="20"/>
          <w:szCs w:val="20"/>
        </w:rPr>
        <w:t>II.2 Intrants utilisés</w:t>
      </w:r>
    </w:p>
    <w:tbl>
      <w:tblPr>
        <w:tblW w:w="9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5"/>
        <w:gridCol w:w="1745"/>
        <w:gridCol w:w="2392"/>
        <w:gridCol w:w="2268"/>
        <w:gridCol w:w="1561"/>
      </w:tblGrid>
      <w:tr w:rsidR="00365471" w:rsidRPr="00532C5D" w14:paraId="4B456026" w14:textId="77777777" w:rsidTr="00751C9F">
        <w:trPr>
          <w:cantSplit/>
        </w:trPr>
        <w:tc>
          <w:tcPr>
            <w:tcW w:w="3490" w:type="dxa"/>
            <w:gridSpan w:val="2"/>
          </w:tcPr>
          <w:p w14:paraId="4EEDBB97" w14:textId="77777777" w:rsidR="00365471" w:rsidRPr="00532C5D" w:rsidRDefault="00365471" w:rsidP="007256A6">
            <w:pPr>
              <w:spacing w:before="0" w:after="0" w:line="240" w:lineRule="auto"/>
              <w:rPr>
                <w:sz w:val="20"/>
              </w:rPr>
            </w:pPr>
            <w:r w:rsidRPr="00532C5D">
              <w:rPr>
                <w:sz w:val="20"/>
              </w:rPr>
              <w:t>Intrants</w:t>
            </w:r>
          </w:p>
        </w:tc>
        <w:tc>
          <w:tcPr>
            <w:tcW w:w="2392" w:type="dxa"/>
          </w:tcPr>
          <w:p w14:paraId="1142711E" w14:textId="77777777" w:rsidR="00365471" w:rsidRPr="00532C5D" w:rsidRDefault="00365471" w:rsidP="007256A6">
            <w:pPr>
              <w:spacing w:before="0" w:after="0" w:line="240" w:lineRule="auto"/>
              <w:rPr>
                <w:sz w:val="20"/>
              </w:rPr>
            </w:pPr>
            <w:r w:rsidRPr="00532C5D">
              <w:rPr>
                <w:sz w:val="20"/>
              </w:rPr>
              <w:t>Période d’intense activité</w:t>
            </w:r>
          </w:p>
        </w:tc>
        <w:tc>
          <w:tcPr>
            <w:tcW w:w="2268" w:type="dxa"/>
          </w:tcPr>
          <w:p w14:paraId="3CFA3688" w14:textId="77777777" w:rsidR="00365471" w:rsidRPr="00532C5D" w:rsidRDefault="00365471" w:rsidP="007256A6">
            <w:pPr>
              <w:spacing w:before="0" w:after="0" w:line="240" w:lineRule="auto"/>
              <w:rPr>
                <w:sz w:val="20"/>
              </w:rPr>
            </w:pPr>
            <w:r w:rsidRPr="00532C5D">
              <w:rPr>
                <w:sz w:val="20"/>
              </w:rPr>
              <w:t>Période de faible activité</w:t>
            </w:r>
          </w:p>
        </w:tc>
        <w:tc>
          <w:tcPr>
            <w:tcW w:w="1561" w:type="dxa"/>
          </w:tcPr>
          <w:p w14:paraId="660AE6CE" w14:textId="77777777" w:rsidR="00365471" w:rsidRPr="00532C5D" w:rsidRDefault="00365471" w:rsidP="007256A6">
            <w:pPr>
              <w:spacing w:before="0" w:after="0" w:line="240" w:lineRule="auto"/>
              <w:rPr>
                <w:sz w:val="20"/>
              </w:rPr>
            </w:pPr>
            <w:r w:rsidRPr="00532C5D">
              <w:rPr>
                <w:sz w:val="20"/>
              </w:rPr>
              <w:t>Total annuel</w:t>
            </w:r>
          </w:p>
        </w:tc>
      </w:tr>
      <w:tr w:rsidR="00365471" w:rsidRPr="00532C5D" w14:paraId="5A73B3A7" w14:textId="77777777" w:rsidTr="00751C9F">
        <w:trPr>
          <w:cantSplit/>
          <w:trHeight w:val="233"/>
        </w:trPr>
        <w:tc>
          <w:tcPr>
            <w:tcW w:w="1745" w:type="dxa"/>
            <w:vMerge w:val="restart"/>
          </w:tcPr>
          <w:p w14:paraId="3F86808D" w14:textId="77777777" w:rsidR="00365471" w:rsidRPr="00532C5D" w:rsidRDefault="00365471" w:rsidP="007256A6">
            <w:pPr>
              <w:spacing w:before="0" w:after="0" w:line="240" w:lineRule="auto"/>
              <w:rPr>
                <w:sz w:val="20"/>
              </w:rPr>
            </w:pPr>
            <w:r w:rsidRPr="00532C5D">
              <w:rPr>
                <w:sz w:val="20"/>
              </w:rPr>
              <w:t>Quantité de matière première approvisionnée</w:t>
            </w:r>
          </w:p>
        </w:tc>
        <w:tc>
          <w:tcPr>
            <w:tcW w:w="1745" w:type="dxa"/>
          </w:tcPr>
          <w:p w14:paraId="25FE6689" w14:textId="77777777" w:rsidR="00365471" w:rsidRPr="00532C5D" w:rsidRDefault="00365471" w:rsidP="007256A6">
            <w:pPr>
              <w:spacing w:before="0" w:after="0" w:line="240" w:lineRule="auto"/>
              <w:rPr>
                <w:sz w:val="20"/>
              </w:rPr>
            </w:pPr>
            <w:r w:rsidRPr="00532C5D">
              <w:rPr>
                <w:sz w:val="20"/>
              </w:rPr>
              <w:t>UL</w:t>
            </w:r>
          </w:p>
        </w:tc>
        <w:tc>
          <w:tcPr>
            <w:tcW w:w="2392" w:type="dxa"/>
          </w:tcPr>
          <w:p w14:paraId="2BB049EC" w14:textId="77777777" w:rsidR="00365471" w:rsidRPr="00532C5D" w:rsidRDefault="00365471" w:rsidP="007256A6">
            <w:pPr>
              <w:spacing w:before="0" w:after="0" w:line="240" w:lineRule="auto"/>
              <w:rPr>
                <w:sz w:val="20"/>
              </w:rPr>
            </w:pPr>
          </w:p>
        </w:tc>
        <w:tc>
          <w:tcPr>
            <w:tcW w:w="2268" w:type="dxa"/>
          </w:tcPr>
          <w:p w14:paraId="2510A666" w14:textId="77777777" w:rsidR="00365471" w:rsidRPr="00532C5D" w:rsidRDefault="00365471" w:rsidP="007256A6">
            <w:pPr>
              <w:spacing w:before="0" w:after="0" w:line="240" w:lineRule="auto"/>
              <w:rPr>
                <w:sz w:val="20"/>
              </w:rPr>
            </w:pPr>
          </w:p>
        </w:tc>
        <w:tc>
          <w:tcPr>
            <w:tcW w:w="1561" w:type="dxa"/>
          </w:tcPr>
          <w:p w14:paraId="0ACC4B5C" w14:textId="77777777" w:rsidR="00365471" w:rsidRPr="00532C5D" w:rsidRDefault="00365471" w:rsidP="007256A6">
            <w:pPr>
              <w:spacing w:before="0" w:after="0" w:line="240" w:lineRule="auto"/>
              <w:rPr>
                <w:sz w:val="20"/>
              </w:rPr>
            </w:pPr>
          </w:p>
        </w:tc>
      </w:tr>
      <w:tr w:rsidR="00365471" w:rsidRPr="00532C5D" w14:paraId="0D5EB0B8" w14:textId="77777777" w:rsidTr="00751C9F">
        <w:trPr>
          <w:cantSplit/>
          <w:trHeight w:val="232"/>
        </w:trPr>
        <w:tc>
          <w:tcPr>
            <w:tcW w:w="1745" w:type="dxa"/>
            <w:vMerge/>
          </w:tcPr>
          <w:p w14:paraId="23C00674" w14:textId="77777777" w:rsidR="00365471" w:rsidRPr="00532C5D" w:rsidRDefault="00365471" w:rsidP="007256A6">
            <w:pPr>
              <w:spacing w:before="0" w:after="0" w:line="240" w:lineRule="auto"/>
              <w:rPr>
                <w:sz w:val="20"/>
              </w:rPr>
            </w:pPr>
          </w:p>
        </w:tc>
        <w:tc>
          <w:tcPr>
            <w:tcW w:w="1745" w:type="dxa"/>
          </w:tcPr>
          <w:p w14:paraId="18C4627D" w14:textId="77777777" w:rsidR="00365471" w:rsidRPr="00532C5D" w:rsidRDefault="00365471" w:rsidP="007256A6">
            <w:pPr>
              <w:spacing w:before="0" w:after="0" w:line="240" w:lineRule="auto"/>
              <w:rPr>
                <w:sz w:val="20"/>
              </w:rPr>
            </w:pPr>
            <w:r w:rsidRPr="00532C5D">
              <w:rPr>
                <w:sz w:val="20"/>
              </w:rPr>
              <w:t>Kg</w:t>
            </w:r>
          </w:p>
        </w:tc>
        <w:tc>
          <w:tcPr>
            <w:tcW w:w="2392" w:type="dxa"/>
          </w:tcPr>
          <w:p w14:paraId="410320CA" w14:textId="77777777" w:rsidR="00365471" w:rsidRPr="00532C5D" w:rsidRDefault="00365471" w:rsidP="007256A6">
            <w:pPr>
              <w:spacing w:before="0" w:after="0" w:line="240" w:lineRule="auto"/>
              <w:rPr>
                <w:sz w:val="20"/>
              </w:rPr>
            </w:pPr>
          </w:p>
        </w:tc>
        <w:tc>
          <w:tcPr>
            <w:tcW w:w="2268" w:type="dxa"/>
          </w:tcPr>
          <w:p w14:paraId="300DB4E2" w14:textId="77777777" w:rsidR="00365471" w:rsidRPr="00532C5D" w:rsidRDefault="00365471" w:rsidP="007256A6">
            <w:pPr>
              <w:spacing w:before="0" w:after="0" w:line="240" w:lineRule="auto"/>
              <w:rPr>
                <w:sz w:val="20"/>
              </w:rPr>
            </w:pPr>
          </w:p>
        </w:tc>
        <w:tc>
          <w:tcPr>
            <w:tcW w:w="1561" w:type="dxa"/>
          </w:tcPr>
          <w:p w14:paraId="18E1113B" w14:textId="77777777" w:rsidR="00365471" w:rsidRPr="00532C5D" w:rsidRDefault="00365471" w:rsidP="007256A6">
            <w:pPr>
              <w:spacing w:before="0" w:after="0" w:line="240" w:lineRule="auto"/>
              <w:rPr>
                <w:sz w:val="20"/>
              </w:rPr>
            </w:pPr>
          </w:p>
        </w:tc>
      </w:tr>
      <w:tr w:rsidR="00365471" w:rsidRPr="00532C5D" w14:paraId="50203CB1" w14:textId="77777777" w:rsidTr="00751C9F">
        <w:trPr>
          <w:cantSplit/>
        </w:trPr>
        <w:tc>
          <w:tcPr>
            <w:tcW w:w="3490" w:type="dxa"/>
            <w:gridSpan w:val="2"/>
          </w:tcPr>
          <w:p w14:paraId="04AE43BC" w14:textId="77777777" w:rsidR="00365471" w:rsidRPr="00532C5D" w:rsidRDefault="00365471" w:rsidP="007256A6">
            <w:pPr>
              <w:spacing w:before="0" w:after="0" w:line="240" w:lineRule="auto"/>
              <w:rPr>
                <w:sz w:val="20"/>
              </w:rPr>
            </w:pPr>
            <w:r w:rsidRPr="00532C5D">
              <w:rPr>
                <w:sz w:val="20"/>
              </w:rPr>
              <w:t>Coût du bois utilisé pour transformer la quantité approvisionnée</w:t>
            </w:r>
          </w:p>
        </w:tc>
        <w:tc>
          <w:tcPr>
            <w:tcW w:w="2392" w:type="dxa"/>
          </w:tcPr>
          <w:p w14:paraId="2C694250" w14:textId="77777777" w:rsidR="00365471" w:rsidRPr="00532C5D" w:rsidRDefault="00365471" w:rsidP="007256A6">
            <w:pPr>
              <w:spacing w:before="0" w:after="0" w:line="240" w:lineRule="auto"/>
              <w:rPr>
                <w:sz w:val="20"/>
              </w:rPr>
            </w:pPr>
          </w:p>
        </w:tc>
        <w:tc>
          <w:tcPr>
            <w:tcW w:w="2268" w:type="dxa"/>
          </w:tcPr>
          <w:p w14:paraId="5D21C7AF" w14:textId="77777777" w:rsidR="00365471" w:rsidRPr="00532C5D" w:rsidRDefault="00365471" w:rsidP="007256A6">
            <w:pPr>
              <w:spacing w:before="0" w:after="0" w:line="240" w:lineRule="auto"/>
              <w:rPr>
                <w:sz w:val="20"/>
              </w:rPr>
            </w:pPr>
          </w:p>
        </w:tc>
        <w:tc>
          <w:tcPr>
            <w:tcW w:w="1561" w:type="dxa"/>
          </w:tcPr>
          <w:p w14:paraId="73F66F7E" w14:textId="77777777" w:rsidR="00365471" w:rsidRPr="00532C5D" w:rsidRDefault="00365471" w:rsidP="007256A6">
            <w:pPr>
              <w:spacing w:before="0" w:after="0" w:line="240" w:lineRule="auto"/>
              <w:rPr>
                <w:sz w:val="20"/>
              </w:rPr>
            </w:pPr>
          </w:p>
        </w:tc>
      </w:tr>
      <w:tr w:rsidR="00365471" w:rsidRPr="00532C5D" w14:paraId="38F40655" w14:textId="77777777" w:rsidTr="00751C9F">
        <w:trPr>
          <w:cantSplit/>
          <w:trHeight w:val="222"/>
        </w:trPr>
        <w:tc>
          <w:tcPr>
            <w:tcW w:w="3490" w:type="dxa"/>
            <w:gridSpan w:val="2"/>
            <w:tcBorders>
              <w:bottom w:val="single" w:sz="4" w:space="0" w:color="auto"/>
            </w:tcBorders>
          </w:tcPr>
          <w:p w14:paraId="7FC53F51" w14:textId="77777777" w:rsidR="00365471" w:rsidRPr="00532C5D" w:rsidRDefault="00365471" w:rsidP="007256A6">
            <w:pPr>
              <w:spacing w:before="0" w:after="0" w:line="240" w:lineRule="auto"/>
              <w:rPr>
                <w:sz w:val="20"/>
              </w:rPr>
            </w:pPr>
            <w:r w:rsidRPr="00532C5D">
              <w:rPr>
                <w:sz w:val="20"/>
              </w:rPr>
              <w:t>Coût du gaz utilisé (FCFA)</w:t>
            </w:r>
          </w:p>
        </w:tc>
        <w:tc>
          <w:tcPr>
            <w:tcW w:w="2392" w:type="dxa"/>
            <w:tcBorders>
              <w:bottom w:val="single" w:sz="4" w:space="0" w:color="auto"/>
            </w:tcBorders>
          </w:tcPr>
          <w:p w14:paraId="4D1B11A4" w14:textId="77777777" w:rsidR="00365471" w:rsidRPr="00532C5D" w:rsidRDefault="00365471" w:rsidP="007256A6">
            <w:pPr>
              <w:spacing w:before="0" w:after="0" w:line="240" w:lineRule="auto"/>
              <w:rPr>
                <w:sz w:val="20"/>
              </w:rPr>
            </w:pPr>
          </w:p>
        </w:tc>
        <w:tc>
          <w:tcPr>
            <w:tcW w:w="2268" w:type="dxa"/>
            <w:tcBorders>
              <w:bottom w:val="single" w:sz="4" w:space="0" w:color="auto"/>
            </w:tcBorders>
          </w:tcPr>
          <w:p w14:paraId="2280AD4D" w14:textId="77777777" w:rsidR="00365471" w:rsidRPr="00532C5D" w:rsidRDefault="00365471" w:rsidP="007256A6">
            <w:pPr>
              <w:spacing w:before="0" w:after="0" w:line="240" w:lineRule="auto"/>
              <w:rPr>
                <w:sz w:val="20"/>
              </w:rPr>
            </w:pPr>
          </w:p>
        </w:tc>
        <w:tc>
          <w:tcPr>
            <w:tcW w:w="1561" w:type="dxa"/>
            <w:tcBorders>
              <w:bottom w:val="single" w:sz="4" w:space="0" w:color="auto"/>
            </w:tcBorders>
          </w:tcPr>
          <w:p w14:paraId="3D852BF4" w14:textId="77777777" w:rsidR="00365471" w:rsidRPr="00532C5D" w:rsidRDefault="00365471" w:rsidP="007256A6">
            <w:pPr>
              <w:spacing w:before="0" w:after="0" w:line="240" w:lineRule="auto"/>
              <w:rPr>
                <w:sz w:val="20"/>
              </w:rPr>
            </w:pPr>
          </w:p>
        </w:tc>
      </w:tr>
      <w:tr w:rsidR="00365471" w:rsidRPr="00532C5D" w14:paraId="1A1215CF" w14:textId="77777777" w:rsidTr="00751C9F">
        <w:trPr>
          <w:cantSplit/>
        </w:trPr>
        <w:tc>
          <w:tcPr>
            <w:tcW w:w="3490" w:type="dxa"/>
            <w:gridSpan w:val="2"/>
          </w:tcPr>
          <w:p w14:paraId="04A3CACB" w14:textId="77777777" w:rsidR="00365471" w:rsidRPr="00532C5D" w:rsidRDefault="00365471" w:rsidP="007256A6">
            <w:pPr>
              <w:spacing w:before="0" w:after="0" w:line="240" w:lineRule="auto"/>
              <w:rPr>
                <w:sz w:val="20"/>
              </w:rPr>
            </w:pPr>
            <w:r w:rsidRPr="00532C5D">
              <w:rPr>
                <w:sz w:val="20"/>
              </w:rPr>
              <w:t xml:space="preserve">Coût de l’emballage </w:t>
            </w:r>
          </w:p>
        </w:tc>
        <w:tc>
          <w:tcPr>
            <w:tcW w:w="2392" w:type="dxa"/>
          </w:tcPr>
          <w:p w14:paraId="1AA76E0B" w14:textId="77777777" w:rsidR="00365471" w:rsidRPr="00532C5D" w:rsidRDefault="00365471" w:rsidP="007256A6">
            <w:pPr>
              <w:spacing w:before="0" w:after="0" w:line="240" w:lineRule="auto"/>
              <w:rPr>
                <w:sz w:val="20"/>
              </w:rPr>
            </w:pPr>
          </w:p>
        </w:tc>
        <w:tc>
          <w:tcPr>
            <w:tcW w:w="2268" w:type="dxa"/>
          </w:tcPr>
          <w:p w14:paraId="24355A7D" w14:textId="77777777" w:rsidR="00365471" w:rsidRPr="00532C5D" w:rsidRDefault="00365471" w:rsidP="007256A6">
            <w:pPr>
              <w:spacing w:before="0" w:after="0" w:line="240" w:lineRule="auto"/>
              <w:rPr>
                <w:sz w:val="20"/>
              </w:rPr>
            </w:pPr>
          </w:p>
        </w:tc>
        <w:tc>
          <w:tcPr>
            <w:tcW w:w="1561" w:type="dxa"/>
          </w:tcPr>
          <w:p w14:paraId="2DDD339F" w14:textId="77777777" w:rsidR="00365471" w:rsidRPr="00532C5D" w:rsidRDefault="00365471" w:rsidP="007256A6">
            <w:pPr>
              <w:spacing w:before="0" w:after="0" w:line="240" w:lineRule="auto"/>
              <w:rPr>
                <w:sz w:val="20"/>
              </w:rPr>
            </w:pPr>
          </w:p>
        </w:tc>
      </w:tr>
      <w:tr w:rsidR="00365471" w:rsidRPr="00532C5D" w14:paraId="7D5934E5" w14:textId="77777777" w:rsidTr="00751C9F">
        <w:trPr>
          <w:cantSplit/>
        </w:trPr>
        <w:tc>
          <w:tcPr>
            <w:tcW w:w="3490" w:type="dxa"/>
            <w:gridSpan w:val="2"/>
          </w:tcPr>
          <w:p w14:paraId="42DB5EC5" w14:textId="77777777" w:rsidR="00365471" w:rsidRPr="00532C5D" w:rsidRDefault="00365471" w:rsidP="007256A6">
            <w:pPr>
              <w:spacing w:before="0" w:after="0" w:line="240" w:lineRule="auto"/>
              <w:rPr>
                <w:sz w:val="20"/>
              </w:rPr>
            </w:pPr>
          </w:p>
        </w:tc>
        <w:tc>
          <w:tcPr>
            <w:tcW w:w="2392" w:type="dxa"/>
          </w:tcPr>
          <w:p w14:paraId="74CF8AB9" w14:textId="77777777" w:rsidR="00365471" w:rsidRPr="00532C5D" w:rsidRDefault="00365471" w:rsidP="007256A6">
            <w:pPr>
              <w:spacing w:before="0" w:after="0" w:line="240" w:lineRule="auto"/>
              <w:rPr>
                <w:sz w:val="20"/>
              </w:rPr>
            </w:pPr>
          </w:p>
        </w:tc>
        <w:tc>
          <w:tcPr>
            <w:tcW w:w="2268" w:type="dxa"/>
          </w:tcPr>
          <w:p w14:paraId="5909CF45" w14:textId="77777777" w:rsidR="00365471" w:rsidRPr="00532C5D" w:rsidRDefault="00365471" w:rsidP="007256A6">
            <w:pPr>
              <w:spacing w:before="0" w:after="0" w:line="240" w:lineRule="auto"/>
              <w:rPr>
                <w:sz w:val="20"/>
              </w:rPr>
            </w:pPr>
          </w:p>
        </w:tc>
        <w:tc>
          <w:tcPr>
            <w:tcW w:w="1561" w:type="dxa"/>
          </w:tcPr>
          <w:p w14:paraId="686171D7" w14:textId="77777777" w:rsidR="00365471" w:rsidRPr="00532C5D" w:rsidRDefault="00365471" w:rsidP="007256A6">
            <w:pPr>
              <w:spacing w:before="0" w:after="0" w:line="240" w:lineRule="auto"/>
              <w:rPr>
                <w:sz w:val="20"/>
              </w:rPr>
            </w:pPr>
          </w:p>
        </w:tc>
      </w:tr>
      <w:tr w:rsidR="00365471" w:rsidRPr="00532C5D" w14:paraId="366A36D6" w14:textId="77777777" w:rsidTr="00751C9F">
        <w:trPr>
          <w:cantSplit/>
        </w:trPr>
        <w:tc>
          <w:tcPr>
            <w:tcW w:w="3490" w:type="dxa"/>
            <w:gridSpan w:val="2"/>
          </w:tcPr>
          <w:p w14:paraId="624F35B1" w14:textId="77777777" w:rsidR="00365471" w:rsidRPr="00532C5D" w:rsidRDefault="00365471" w:rsidP="007256A6">
            <w:pPr>
              <w:spacing w:before="0" w:after="0" w:line="240" w:lineRule="auto"/>
              <w:rPr>
                <w:sz w:val="20"/>
              </w:rPr>
            </w:pPr>
          </w:p>
        </w:tc>
        <w:tc>
          <w:tcPr>
            <w:tcW w:w="2392" w:type="dxa"/>
          </w:tcPr>
          <w:p w14:paraId="13CBB4ED" w14:textId="77777777" w:rsidR="00365471" w:rsidRPr="00532C5D" w:rsidRDefault="00365471" w:rsidP="007256A6">
            <w:pPr>
              <w:spacing w:before="0" w:after="0" w:line="240" w:lineRule="auto"/>
              <w:rPr>
                <w:sz w:val="20"/>
              </w:rPr>
            </w:pPr>
          </w:p>
        </w:tc>
        <w:tc>
          <w:tcPr>
            <w:tcW w:w="2268" w:type="dxa"/>
          </w:tcPr>
          <w:p w14:paraId="08E8919D" w14:textId="77777777" w:rsidR="00365471" w:rsidRPr="00532C5D" w:rsidRDefault="00365471" w:rsidP="007256A6">
            <w:pPr>
              <w:spacing w:before="0" w:after="0" w:line="240" w:lineRule="auto"/>
              <w:rPr>
                <w:sz w:val="20"/>
              </w:rPr>
            </w:pPr>
          </w:p>
        </w:tc>
        <w:tc>
          <w:tcPr>
            <w:tcW w:w="1561" w:type="dxa"/>
          </w:tcPr>
          <w:p w14:paraId="5D26D946" w14:textId="77777777" w:rsidR="00365471" w:rsidRPr="00532C5D" w:rsidRDefault="00365471" w:rsidP="007256A6">
            <w:pPr>
              <w:spacing w:before="0" w:after="0" w:line="240" w:lineRule="auto"/>
              <w:rPr>
                <w:sz w:val="20"/>
              </w:rPr>
            </w:pPr>
          </w:p>
        </w:tc>
      </w:tr>
      <w:tr w:rsidR="00365471" w:rsidRPr="00532C5D" w14:paraId="326276B1" w14:textId="77777777" w:rsidTr="00751C9F">
        <w:trPr>
          <w:cantSplit/>
        </w:trPr>
        <w:tc>
          <w:tcPr>
            <w:tcW w:w="3490" w:type="dxa"/>
            <w:gridSpan w:val="2"/>
          </w:tcPr>
          <w:p w14:paraId="23C67281" w14:textId="77777777" w:rsidR="00365471" w:rsidRPr="00532C5D" w:rsidRDefault="00365471" w:rsidP="007256A6">
            <w:pPr>
              <w:spacing w:before="0" w:after="0" w:line="240" w:lineRule="auto"/>
              <w:rPr>
                <w:sz w:val="20"/>
              </w:rPr>
            </w:pPr>
          </w:p>
        </w:tc>
        <w:tc>
          <w:tcPr>
            <w:tcW w:w="2392" w:type="dxa"/>
          </w:tcPr>
          <w:p w14:paraId="0F2392A3" w14:textId="77777777" w:rsidR="00365471" w:rsidRPr="00532C5D" w:rsidRDefault="00365471" w:rsidP="007256A6">
            <w:pPr>
              <w:spacing w:before="0" w:after="0" w:line="240" w:lineRule="auto"/>
              <w:rPr>
                <w:sz w:val="20"/>
              </w:rPr>
            </w:pPr>
          </w:p>
        </w:tc>
        <w:tc>
          <w:tcPr>
            <w:tcW w:w="2268" w:type="dxa"/>
          </w:tcPr>
          <w:p w14:paraId="62BD2D89" w14:textId="77777777" w:rsidR="00365471" w:rsidRPr="00532C5D" w:rsidRDefault="00365471" w:rsidP="007256A6">
            <w:pPr>
              <w:spacing w:before="0" w:after="0" w:line="240" w:lineRule="auto"/>
              <w:rPr>
                <w:sz w:val="20"/>
              </w:rPr>
            </w:pPr>
          </w:p>
        </w:tc>
        <w:tc>
          <w:tcPr>
            <w:tcW w:w="1561" w:type="dxa"/>
          </w:tcPr>
          <w:p w14:paraId="0E88D510" w14:textId="77777777" w:rsidR="00365471" w:rsidRPr="00532C5D" w:rsidRDefault="00365471" w:rsidP="007256A6">
            <w:pPr>
              <w:spacing w:before="0" w:after="0" w:line="240" w:lineRule="auto"/>
              <w:rPr>
                <w:sz w:val="20"/>
              </w:rPr>
            </w:pPr>
          </w:p>
        </w:tc>
      </w:tr>
    </w:tbl>
    <w:p w14:paraId="067040C4" w14:textId="77777777" w:rsidR="00365471" w:rsidRPr="00532C5D" w:rsidRDefault="00365471" w:rsidP="007256A6">
      <w:pPr>
        <w:spacing w:before="0" w:after="0" w:line="240" w:lineRule="auto"/>
        <w:rPr>
          <w:b/>
          <w:bCs/>
          <w:sz w:val="20"/>
        </w:rPr>
      </w:pPr>
    </w:p>
    <w:p w14:paraId="1B71583A" w14:textId="77777777" w:rsidR="00365471" w:rsidRPr="00532C5D" w:rsidRDefault="00365471" w:rsidP="007256A6">
      <w:pPr>
        <w:spacing w:before="0" w:after="0" w:line="240" w:lineRule="auto"/>
        <w:rPr>
          <w:b/>
          <w:bCs/>
          <w:sz w:val="20"/>
          <w:szCs w:val="20"/>
        </w:rPr>
      </w:pPr>
      <w:r w:rsidRPr="00532C5D">
        <w:rPr>
          <w:b/>
          <w:bCs/>
          <w:sz w:val="20"/>
          <w:szCs w:val="20"/>
        </w:rPr>
        <w:br w:type="page"/>
      </w:r>
      <w:r w:rsidRPr="00532C5D">
        <w:rPr>
          <w:b/>
          <w:bCs/>
          <w:sz w:val="20"/>
          <w:szCs w:val="20"/>
        </w:rPr>
        <w:lastRenderedPageBreak/>
        <w:t>II.3 Equipements et petits outillages intervenant dans la transformation du CDV ?</w:t>
      </w:r>
    </w:p>
    <w:tbl>
      <w:tblPr>
        <w:tblW w:w="7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8"/>
        <w:gridCol w:w="1402"/>
        <w:gridCol w:w="729"/>
        <w:gridCol w:w="720"/>
        <w:gridCol w:w="701"/>
        <w:gridCol w:w="731"/>
        <w:gridCol w:w="1038"/>
        <w:gridCol w:w="785"/>
        <w:gridCol w:w="1139"/>
      </w:tblGrid>
      <w:tr w:rsidR="00365471" w:rsidRPr="00532C5D" w14:paraId="0DBE418C" w14:textId="77777777" w:rsidTr="00751C9F">
        <w:trPr>
          <w:trHeight w:val="340"/>
          <w:jc w:val="center"/>
        </w:trPr>
        <w:tc>
          <w:tcPr>
            <w:tcW w:w="388" w:type="dxa"/>
          </w:tcPr>
          <w:p w14:paraId="02058967" w14:textId="77777777" w:rsidR="00365471" w:rsidRPr="00532C5D" w:rsidRDefault="00365471" w:rsidP="007256A6">
            <w:pPr>
              <w:spacing w:before="0" w:after="0" w:line="240" w:lineRule="auto"/>
              <w:rPr>
                <w:sz w:val="20"/>
              </w:rPr>
            </w:pPr>
            <w:r w:rsidRPr="00532C5D">
              <w:rPr>
                <w:sz w:val="20"/>
              </w:rPr>
              <w:t>N°</w:t>
            </w:r>
          </w:p>
        </w:tc>
        <w:tc>
          <w:tcPr>
            <w:tcW w:w="1402" w:type="dxa"/>
          </w:tcPr>
          <w:p w14:paraId="2974F801" w14:textId="77777777" w:rsidR="00365471" w:rsidRPr="00532C5D" w:rsidRDefault="00365471" w:rsidP="007256A6">
            <w:pPr>
              <w:spacing w:before="0" w:after="0" w:line="240" w:lineRule="auto"/>
              <w:rPr>
                <w:sz w:val="20"/>
              </w:rPr>
            </w:pPr>
            <w:r w:rsidRPr="00532C5D">
              <w:rPr>
                <w:sz w:val="20"/>
              </w:rPr>
              <w:t>Type</w:t>
            </w:r>
          </w:p>
        </w:tc>
        <w:tc>
          <w:tcPr>
            <w:tcW w:w="729" w:type="dxa"/>
          </w:tcPr>
          <w:p w14:paraId="075B1210" w14:textId="77777777" w:rsidR="00365471" w:rsidRPr="00532C5D" w:rsidRDefault="00365471" w:rsidP="007256A6">
            <w:pPr>
              <w:spacing w:before="0" w:after="0" w:line="240" w:lineRule="auto"/>
              <w:rPr>
                <w:sz w:val="20"/>
              </w:rPr>
            </w:pPr>
            <w:r w:rsidRPr="00532C5D">
              <w:rPr>
                <w:sz w:val="20"/>
              </w:rPr>
              <w:t>Nbre</w:t>
            </w:r>
          </w:p>
        </w:tc>
        <w:tc>
          <w:tcPr>
            <w:tcW w:w="720" w:type="dxa"/>
          </w:tcPr>
          <w:p w14:paraId="4BD0B62B" w14:textId="77777777" w:rsidR="00365471" w:rsidRPr="00532C5D" w:rsidRDefault="00365471" w:rsidP="007256A6">
            <w:pPr>
              <w:spacing w:before="0" w:after="0" w:line="240" w:lineRule="auto"/>
              <w:rPr>
                <w:sz w:val="20"/>
              </w:rPr>
            </w:pPr>
            <w:r w:rsidRPr="00532C5D">
              <w:rPr>
                <w:sz w:val="20"/>
              </w:rPr>
              <w:t>Origine (1)</w:t>
            </w:r>
          </w:p>
        </w:tc>
        <w:tc>
          <w:tcPr>
            <w:tcW w:w="701" w:type="dxa"/>
          </w:tcPr>
          <w:p w14:paraId="20E97EF7" w14:textId="77777777" w:rsidR="00365471" w:rsidRPr="00532C5D" w:rsidRDefault="00365471" w:rsidP="007256A6">
            <w:pPr>
              <w:spacing w:before="0" w:after="0" w:line="240" w:lineRule="auto"/>
              <w:rPr>
                <w:sz w:val="20"/>
              </w:rPr>
            </w:pPr>
            <w:r w:rsidRPr="00532C5D">
              <w:rPr>
                <w:sz w:val="20"/>
              </w:rPr>
              <w:t>Durée de vie</w:t>
            </w:r>
          </w:p>
        </w:tc>
        <w:tc>
          <w:tcPr>
            <w:tcW w:w="731" w:type="dxa"/>
          </w:tcPr>
          <w:p w14:paraId="38B8A06C" w14:textId="77777777" w:rsidR="00365471" w:rsidRPr="00532C5D" w:rsidRDefault="00365471" w:rsidP="007256A6">
            <w:pPr>
              <w:spacing w:before="0" w:after="0" w:line="240" w:lineRule="auto"/>
              <w:rPr>
                <w:sz w:val="20"/>
              </w:rPr>
            </w:pPr>
            <w:r w:rsidRPr="00532C5D">
              <w:rPr>
                <w:sz w:val="20"/>
              </w:rPr>
              <w:t>Prix</w:t>
            </w:r>
            <w:r w:rsidRPr="00532C5D">
              <w:rPr>
                <w:sz w:val="20"/>
              </w:rPr>
              <w:br/>
              <w:t>unitaire</w:t>
            </w:r>
          </w:p>
        </w:tc>
        <w:tc>
          <w:tcPr>
            <w:tcW w:w="1038" w:type="dxa"/>
          </w:tcPr>
          <w:p w14:paraId="1DEF2F25" w14:textId="77777777" w:rsidR="00365471" w:rsidRPr="00532C5D" w:rsidRDefault="00365471" w:rsidP="007256A6">
            <w:pPr>
              <w:spacing w:before="0" w:after="0" w:line="240" w:lineRule="auto"/>
              <w:rPr>
                <w:sz w:val="20"/>
              </w:rPr>
            </w:pPr>
            <w:r w:rsidRPr="00532C5D">
              <w:rPr>
                <w:sz w:val="20"/>
              </w:rPr>
              <w:t>Valeur</w:t>
            </w:r>
            <w:r w:rsidRPr="00532C5D">
              <w:rPr>
                <w:sz w:val="20"/>
              </w:rPr>
              <w:br/>
              <w:t>résiduelle</w:t>
            </w:r>
          </w:p>
        </w:tc>
        <w:tc>
          <w:tcPr>
            <w:tcW w:w="785" w:type="dxa"/>
          </w:tcPr>
          <w:p w14:paraId="7BF06518" w14:textId="77777777" w:rsidR="00365471" w:rsidRPr="00532C5D" w:rsidRDefault="00365471" w:rsidP="007256A6">
            <w:pPr>
              <w:spacing w:before="0" w:after="0" w:line="240" w:lineRule="auto"/>
              <w:rPr>
                <w:sz w:val="20"/>
              </w:rPr>
            </w:pPr>
            <w:r w:rsidRPr="00532C5D">
              <w:rPr>
                <w:sz w:val="20"/>
              </w:rPr>
              <w:t xml:space="preserve">Mode </w:t>
            </w:r>
            <w:r w:rsidRPr="00532C5D">
              <w:rPr>
                <w:sz w:val="20"/>
              </w:rPr>
              <w:br/>
              <w:t>d’acquisition</w:t>
            </w:r>
            <w:r w:rsidRPr="00532C5D">
              <w:rPr>
                <w:sz w:val="20"/>
              </w:rPr>
              <w:br/>
              <w:t>(2)</w:t>
            </w:r>
          </w:p>
        </w:tc>
        <w:tc>
          <w:tcPr>
            <w:tcW w:w="1139" w:type="dxa"/>
          </w:tcPr>
          <w:p w14:paraId="506354EF" w14:textId="77777777" w:rsidR="00365471" w:rsidRPr="00532C5D" w:rsidRDefault="00365471" w:rsidP="007256A6">
            <w:pPr>
              <w:spacing w:before="0" w:after="0" w:line="240" w:lineRule="auto"/>
              <w:rPr>
                <w:sz w:val="20"/>
              </w:rPr>
            </w:pPr>
            <w:r w:rsidRPr="00532C5D">
              <w:rPr>
                <w:sz w:val="20"/>
              </w:rPr>
              <w:t xml:space="preserve">Opérations concernées </w:t>
            </w:r>
          </w:p>
        </w:tc>
      </w:tr>
      <w:tr w:rsidR="00365471" w:rsidRPr="00532C5D" w14:paraId="64AD18D9" w14:textId="77777777" w:rsidTr="00751C9F">
        <w:trPr>
          <w:trHeight w:val="340"/>
          <w:jc w:val="center"/>
        </w:trPr>
        <w:tc>
          <w:tcPr>
            <w:tcW w:w="388" w:type="dxa"/>
          </w:tcPr>
          <w:p w14:paraId="56E560D7" w14:textId="77777777" w:rsidR="00365471" w:rsidRPr="00532C5D" w:rsidRDefault="00365471" w:rsidP="007256A6">
            <w:pPr>
              <w:spacing w:before="0" w:after="0" w:line="240" w:lineRule="auto"/>
              <w:rPr>
                <w:sz w:val="20"/>
              </w:rPr>
            </w:pPr>
            <w:r w:rsidRPr="00532C5D">
              <w:rPr>
                <w:sz w:val="20"/>
              </w:rPr>
              <w:t>1</w:t>
            </w:r>
          </w:p>
        </w:tc>
        <w:tc>
          <w:tcPr>
            <w:tcW w:w="1402" w:type="dxa"/>
          </w:tcPr>
          <w:p w14:paraId="38C0EECC" w14:textId="77777777" w:rsidR="00365471" w:rsidRPr="00532C5D" w:rsidRDefault="00365471" w:rsidP="007256A6">
            <w:pPr>
              <w:spacing w:before="0" w:after="0" w:line="240" w:lineRule="auto"/>
              <w:rPr>
                <w:sz w:val="20"/>
              </w:rPr>
            </w:pPr>
            <w:r w:rsidRPr="00532C5D">
              <w:rPr>
                <w:sz w:val="20"/>
              </w:rPr>
              <w:t>Foyer</w:t>
            </w:r>
          </w:p>
        </w:tc>
        <w:tc>
          <w:tcPr>
            <w:tcW w:w="729" w:type="dxa"/>
          </w:tcPr>
          <w:p w14:paraId="5C95E804" w14:textId="77777777" w:rsidR="00365471" w:rsidRPr="00532C5D" w:rsidRDefault="00365471" w:rsidP="007256A6">
            <w:pPr>
              <w:spacing w:before="0" w:after="0" w:line="240" w:lineRule="auto"/>
              <w:rPr>
                <w:sz w:val="20"/>
              </w:rPr>
            </w:pPr>
          </w:p>
        </w:tc>
        <w:tc>
          <w:tcPr>
            <w:tcW w:w="720" w:type="dxa"/>
          </w:tcPr>
          <w:p w14:paraId="7DF2CE78" w14:textId="77777777" w:rsidR="00365471" w:rsidRPr="00532C5D" w:rsidRDefault="00365471" w:rsidP="007256A6">
            <w:pPr>
              <w:spacing w:before="0" w:after="0" w:line="240" w:lineRule="auto"/>
              <w:rPr>
                <w:sz w:val="20"/>
              </w:rPr>
            </w:pPr>
          </w:p>
        </w:tc>
        <w:tc>
          <w:tcPr>
            <w:tcW w:w="701" w:type="dxa"/>
          </w:tcPr>
          <w:p w14:paraId="66E7DCCF" w14:textId="77777777" w:rsidR="00365471" w:rsidRPr="00532C5D" w:rsidRDefault="00365471" w:rsidP="007256A6">
            <w:pPr>
              <w:spacing w:before="0" w:after="0" w:line="240" w:lineRule="auto"/>
              <w:rPr>
                <w:sz w:val="20"/>
              </w:rPr>
            </w:pPr>
          </w:p>
        </w:tc>
        <w:tc>
          <w:tcPr>
            <w:tcW w:w="731" w:type="dxa"/>
          </w:tcPr>
          <w:p w14:paraId="680EDDEB" w14:textId="77777777" w:rsidR="00365471" w:rsidRPr="00532C5D" w:rsidRDefault="00365471" w:rsidP="007256A6">
            <w:pPr>
              <w:spacing w:before="0" w:after="0" w:line="240" w:lineRule="auto"/>
              <w:rPr>
                <w:sz w:val="20"/>
              </w:rPr>
            </w:pPr>
          </w:p>
        </w:tc>
        <w:tc>
          <w:tcPr>
            <w:tcW w:w="1038" w:type="dxa"/>
          </w:tcPr>
          <w:p w14:paraId="1D646FB8" w14:textId="77777777" w:rsidR="00365471" w:rsidRPr="00532C5D" w:rsidRDefault="00365471" w:rsidP="007256A6">
            <w:pPr>
              <w:spacing w:before="0" w:after="0" w:line="240" w:lineRule="auto"/>
              <w:rPr>
                <w:sz w:val="20"/>
              </w:rPr>
            </w:pPr>
          </w:p>
        </w:tc>
        <w:tc>
          <w:tcPr>
            <w:tcW w:w="785" w:type="dxa"/>
          </w:tcPr>
          <w:p w14:paraId="311E962C" w14:textId="77777777" w:rsidR="00365471" w:rsidRPr="00532C5D" w:rsidRDefault="00365471" w:rsidP="007256A6">
            <w:pPr>
              <w:spacing w:before="0" w:after="0" w:line="240" w:lineRule="auto"/>
              <w:rPr>
                <w:sz w:val="20"/>
              </w:rPr>
            </w:pPr>
          </w:p>
        </w:tc>
        <w:tc>
          <w:tcPr>
            <w:tcW w:w="1139" w:type="dxa"/>
          </w:tcPr>
          <w:p w14:paraId="7D73F5E4" w14:textId="77777777" w:rsidR="00365471" w:rsidRPr="00532C5D" w:rsidRDefault="00365471" w:rsidP="007256A6">
            <w:pPr>
              <w:spacing w:before="0" w:after="0" w:line="240" w:lineRule="auto"/>
              <w:rPr>
                <w:sz w:val="20"/>
              </w:rPr>
            </w:pPr>
          </w:p>
        </w:tc>
      </w:tr>
      <w:tr w:rsidR="00365471" w:rsidRPr="00532C5D" w14:paraId="50CD7D2D" w14:textId="77777777" w:rsidTr="00751C9F">
        <w:trPr>
          <w:trHeight w:val="340"/>
          <w:jc w:val="center"/>
        </w:trPr>
        <w:tc>
          <w:tcPr>
            <w:tcW w:w="388" w:type="dxa"/>
          </w:tcPr>
          <w:p w14:paraId="5F9F21C2" w14:textId="77777777" w:rsidR="00365471" w:rsidRPr="00532C5D" w:rsidRDefault="00365471" w:rsidP="007256A6">
            <w:pPr>
              <w:spacing w:before="0" w:after="0" w:line="240" w:lineRule="auto"/>
              <w:rPr>
                <w:sz w:val="20"/>
              </w:rPr>
            </w:pPr>
            <w:r w:rsidRPr="00532C5D">
              <w:rPr>
                <w:sz w:val="20"/>
              </w:rPr>
              <w:t>2</w:t>
            </w:r>
          </w:p>
        </w:tc>
        <w:tc>
          <w:tcPr>
            <w:tcW w:w="1402" w:type="dxa"/>
          </w:tcPr>
          <w:p w14:paraId="76DF0303" w14:textId="77777777" w:rsidR="00365471" w:rsidRPr="00532C5D" w:rsidRDefault="00365471" w:rsidP="007256A6">
            <w:pPr>
              <w:spacing w:before="0" w:after="0" w:line="240" w:lineRule="auto"/>
              <w:rPr>
                <w:sz w:val="20"/>
              </w:rPr>
            </w:pPr>
            <w:r w:rsidRPr="00532C5D">
              <w:rPr>
                <w:sz w:val="20"/>
              </w:rPr>
              <w:t>Marmite</w:t>
            </w:r>
          </w:p>
        </w:tc>
        <w:tc>
          <w:tcPr>
            <w:tcW w:w="729" w:type="dxa"/>
          </w:tcPr>
          <w:p w14:paraId="64838DBD" w14:textId="77777777" w:rsidR="00365471" w:rsidRPr="00532C5D" w:rsidRDefault="00365471" w:rsidP="007256A6">
            <w:pPr>
              <w:spacing w:before="0" w:after="0" w:line="240" w:lineRule="auto"/>
              <w:rPr>
                <w:sz w:val="20"/>
              </w:rPr>
            </w:pPr>
          </w:p>
        </w:tc>
        <w:tc>
          <w:tcPr>
            <w:tcW w:w="720" w:type="dxa"/>
          </w:tcPr>
          <w:p w14:paraId="25E16B0C" w14:textId="77777777" w:rsidR="00365471" w:rsidRPr="00532C5D" w:rsidRDefault="00365471" w:rsidP="007256A6">
            <w:pPr>
              <w:spacing w:before="0" w:after="0" w:line="240" w:lineRule="auto"/>
              <w:rPr>
                <w:sz w:val="20"/>
              </w:rPr>
            </w:pPr>
          </w:p>
        </w:tc>
        <w:tc>
          <w:tcPr>
            <w:tcW w:w="701" w:type="dxa"/>
          </w:tcPr>
          <w:p w14:paraId="53D4679A" w14:textId="77777777" w:rsidR="00365471" w:rsidRPr="00532C5D" w:rsidRDefault="00365471" w:rsidP="007256A6">
            <w:pPr>
              <w:spacing w:before="0" w:after="0" w:line="240" w:lineRule="auto"/>
              <w:rPr>
                <w:sz w:val="20"/>
              </w:rPr>
            </w:pPr>
          </w:p>
        </w:tc>
        <w:tc>
          <w:tcPr>
            <w:tcW w:w="731" w:type="dxa"/>
          </w:tcPr>
          <w:p w14:paraId="16975A49" w14:textId="77777777" w:rsidR="00365471" w:rsidRPr="00532C5D" w:rsidRDefault="00365471" w:rsidP="007256A6">
            <w:pPr>
              <w:spacing w:before="0" w:after="0" w:line="240" w:lineRule="auto"/>
              <w:rPr>
                <w:sz w:val="20"/>
              </w:rPr>
            </w:pPr>
          </w:p>
        </w:tc>
        <w:tc>
          <w:tcPr>
            <w:tcW w:w="1038" w:type="dxa"/>
          </w:tcPr>
          <w:p w14:paraId="476F661B" w14:textId="77777777" w:rsidR="00365471" w:rsidRPr="00532C5D" w:rsidRDefault="00365471" w:rsidP="007256A6">
            <w:pPr>
              <w:spacing w:before="0" w:after="0" w:line="240" w:lineRule="auto"/>
              <w:rPr>
                <w:sz w:val="20"/>
              </w:rPr>
            </w:pPr>
          </w:p>
        </w:tc>
        <w:tc>
          <w:tcPr>
            <w:tcW w:w="785" w:type="dxa"/>
          </w:tcPr>
          <w:p w14:paraId="17ACED82" w14:textId="77777777" w:rsidR="00365471" w:rsidRPr="00532C5D" w:rsidRDefault="00365471" w:rsidP="007256A6">
            <w:pPr>
              <w:spacing w:before="0" w:after="0" w:line="240" w:lineRule="auto"/>
              <w:rPr>
                <w:sz w:val="20"/>
              </w:rPr>
            </w:pPr>
          </w:p>
        </w:tc>
        <w:tc>
          <w:tcPr>
            <w:tcW w:w="1139" w:type="dxa"/>
          </w:tcPr>
          <w:p w14:paraId="60204394" w14:textId="77777777" w:rsidR="00365471" w:rsidRPr="00532C5D" w:rsidRDefault="00365471" w:rsidP="007256A6">
            <w:pPr>
              <w:spacing w:before="0" w:after="0" w:line="240" w:lineRule="auto"/>
              <w:rPr>
                <w:sz w:val="20"/>
              </w:rPr>
            </w:pPr>
          </w:p>
        </w:tc>
      </w:tr>
      <w:tr w:rsidR="00365471" w:rsidRPr="00532C5D" w14:paraId="3986E86A" w14:textId="77777777" w:rsidTr="00751C9F">
        <w:trPr>
          <w:trHeight w:val="340"/>
          <w:jc w:val="center"/>
        </w:trPr>
        <w:tc>
          <w:tcPr>
            <w:tcW w:w="388" w:type="dxa"/>
          </w:tcPr>
          <w:p w14:paraId="7647FD36" w14:textId="77777777" w:rsidR="00365471" w:rsidRPr="00532C5D" w:rsidRDefault="00365471" w:rsidP="007256A6">
            <w:pPr>
              <w:spacing w:before="0" w:after="0" w:line="240" w:lineRule="auto"/>
              <w:rPr>
                <w:sz w:val="20"/>
              </w:rPr>
            </w:pPr>
            <w:r w:rsidRPr="00532C5D">
              <w:rPr>
                <w:sz w:val="20"/>
              </w:rPr>
              <w:t>3</w:t>
            </w:r>
          </w:p>
        </w:tc>
        <w:tc>
          <w:tcPr>
            <w:tcW w:w="1402" w:type="dxa"/>
          </w:tcPr>
          <w:p w14:paraId="42CA06F7" w14:textId="77777777" w:rsidR="00365471" w:rsidRPr="00532C5D" w:rsidRDefault="00365471" w:rsidP="007256A6">
            <w:pPr>
              <w:spacing w:before="0" w:after="0" w:line="240" w:lineRule="auto"/>
              <w:rPr>
                <w:sz w:val="20"/>
              </w:rPr>
            </w:pPr>
            <w:r w:rsidRPr="00532C5D">
              <w:rPr>
                <w:sz w:val="20"/>
              </w:rPr>
              <w:t>Petite Bassine</w:t>
            </w:r>
          </w:p>
        </w:tc>
        <w:tc>
          <w:tcPr>
            <w:tcW w:w="729" w:type="dxa"/>
          </w:tcPr>
          <w:p w14:paraId="5B79FF6E" w14:textId="77777777" w:rsidR="00365471" w:rsidRPr="00532C5D" w:rsidRDefault="00365471" w:rsidP="007256A6">
            <w:pPr>
              <w:spacing w:before="0" w:after="0" w:line="240" w:lineRule="auto"/>
              <w:rPr>
                <w:sz w:val="20"/>
              </w:rPr>
            </w:pPr>
          </w:p>
        </w:tc>
        <w:tc>
          <w:tcPr>
            <w:tcW w:w="720" w:type="dxa"/>
          </w:tcPr>
          <w:p w14:paraId="724906A9" w14:textId="77777777" w:rsidR="00365471" w:rsidRPr="00532C5D" w:rsidRDefault="00365471" w:rsidP="007256A6">
            <w:pPr>
              <w:spacing w:before="0" w:after="0" w:line="240" w:lineRule="auto"/>
              <w:rPr>
                <w:sz w:val="20"/>
              </w:rPr>
            </w:pPr>
          </w:p>
        </w:tc>
        <w:tc>
          <w:tcPr>
            <w:tcW w:w="701" w:type="dxa"/>
          </w:tcPr>
          <w:p w14:paraId="76916A37" w14:textId="77777777" w:rsidR="00365471" w:rsidRPr="00532C5D" w:rsidRDefault="00365471" w:rsidP="007256A6">
            <w:pPr>
              <w:spacing w:before="0" w:after="0" w:line="240" w:lineRule="auto"/>
              <w:rPr>
                <w:sz w:val="20"/>
              </w:rPr>
            </w:pPr>
          </w:p>
        </w:tc>
        <w:tc>
          <w:tcPr>
            <w:tcW w:w="731" w:type="dxa"/>
          </w:tcPr>
          <w:p w14:paraId="43A4C4AE" w14:textId="77777777" w:rsidR="00365471" w:rsidRPr="00532C5D" w:rsidRDefault="00365471" w:rsidP="007256A6">
            <w:pPr>
              <w:spacing w:before="0" w:after="0" w:line="240" w:lineRule="auto"/>
              <w:rPr>
                <w:sz w:val="20"/>
              </w:rPr>
            </w:pPr>
          </w:p>
        </w:tc>
        <w:tc>
          <w:tcPr>
            <w:tcW w:w="1038" w:type="dxa"/>
          </w:tcPr>
          <w:p w14:paraId="231A1510" w14:textId="77777777" w:rsidR="00365471" w:rsidRPr="00532C5D" w:rsidRDefault="00365471" w:rsidP="007256A6">
            <w:pPr>
              <w:spacing w:before="0" w:after="0" w:line="240" w:lineRule="auto"/>
              <w:rPr>
                <w:sz w:val="20"/>
              </w:rPr>
            </w:pPr>
          </w:p>
        </w:tc>
        <w:tc>
          <w:tcPr>
            <w:tcW w:w="785" w:type="dxa"/>
          </w:tcPr>
          <w:p w14:paraId="3AA6D616" w14:textId="77777777" w:rsidR="00365471" w:rsidRPr="00532C5D" w:rsidRDefault="00365471" w:rsidP="007256A6">
            <w:pPr>
              <w:spacing w:before="0" w:after="0" w:line="240" w:lineRule="auto"/>
              <w:rPr>
                <w:sz w:val="20"/>
              </w:rPr>
            </w:pPr>
          </w:p>
        </w:tc>
        <w:tc>
          <w:tcPr>
            <w:tcW w:w="1139" w:type="dxa"/>
          </w:tcPr>
          <w:p w14:paraId="2D6FEA94" w14:textId="77777777" w:rsidR="00365471" w:rsidRPr="00532C5D" w:rsidRDefault="00365471" w:rsidP="007256A6">
            <w:pPr>
              <w:spacing w:before="0" w:after="0" w:line="240" w:lineRule="auto"/>
              <w:rPr>
                <w:sz w:val="20"/>
              </w:rPr>
            </w:pPr>
          </w:p>
        </w:tc>
      </w:tr>
      <w:tr w:rsidR="00365471" w:rsidRPr="00532C5D" w14:paraId="54F50E01" w14:textId="77777777" w:rsidTr="00751C9F">
        <w:trPr>
          <w:trHeight w:val="340"/>
          <w:jc w:val="center"/>
        </w:trPr>
        <w:tc>
          <w:tcPr>
            <w:tcW w:w="388" w:type="dxa"/>
          </w:tcPr>
          <w:p w14:paraId="078EEA47" w14:textId="77777777" w:rsidR="00365471" w:rsidRPr="00532C5D" w:rsidRDefault="00365471" w:rsidP="007256A6">
            <w:pPr>
              <w:spacing w:before="0" w:after="0" w:line="240" w:lineRule="auto"/>
              <w:rPr>
                <w:sz w:val="20"/>
              </w:rPr>
            </w:pPr>
            <w:r w:rsidRPr="00532C5D">
              <w:rPr>
                <w:sz w:val="20"/>
              </w:rPr>
              <w:t>4</w:t>
            </w:r>
          </w:p>
        </w:tc>
        <w:tc>
          <w:tcPr>
            <w:tcW w:w="1402" w:type="dxa"/>
          </w:tcPr>
          <w:p w14:paraId="10BE4903" w14:textId="77777777" w:rsidR="00365471" w:rsidRPr="00532C5D" w:rsidRDefault="00365471" w:rsidP="007256A6">
            <w:pPr>
              <w:spacing w:before="0" w:after="0" w:line="240" w:lineRule="auto"/>
              <w:rPr>
                <w:sz w:val="20"/>
              </w:rPr>
            </w:pPr>
            <w:r w:rsidRPr="00532C5D">
              <w:rPr>
                <w:sz w:val="20"/>
              </w:rPr>
              <w:t>Grande bassine</w:t>
            </w:r>
          </w:p>
        </w:tc>
        <w:tc>
          <w:tcPr>
            <w:tcW w:w="729" w:type="dxa"/>
          </w:tcPr>
          <w:p w14:paraId="6F03B9CD" w14:textId="77777777" w:rsidR="00365471" w:rsidRPr="00532C5D" w:rsidRDefault="00365471" w:rsidP="007256A6">
            <w:pPr>
              <w:spacing w:before="0" w:after="0" w:line="240" w:lineRule="auto"/>
              <w:rPr>
                <w:sz w:val="20"/>
              </w:rPr>
            </w:pPr>
          </w:p>
        </w:tc>
        <w:tc>
          <w:tcPr>
            <w:tcW w:w="720" w:type="dxa"/>
          </w:tcPr>
          <w:p w14:paraId="7CFBD2C6" w14:textId="77777777" w:rsidR="00365471" w:rsidRPr="00532C5D" w:rsidRDefault="00365471" w:rsidP="007256A6">
            <w:pPr>
              <w:spacing w:before="0" w:after="0" w:line="240" w:lineRule="auto"/>
              <w:rPr>
                <w:sz w:val="20"/>
              </w:rPr>
            </w:pPr>
          </w:p>
        </w:tc>
        <w:tc>
          <w:tcPr>
            <w:tcW w:w="701" w:type="dxa"/>
          </w:tcPr>
          <w:p w14:paraId="63D1E5F2" w14:textId="77777777" w:rsidR="00365471" w:rsidRPr="00532C5D" w:rsidRDefault="00365471" w:rsidP="007256A6">
            <w:pPr>
              <w:spacing w:before="0" w:after="0" w:line="240" w:lineRule="auto"/>
              <w:rPr>
                <w:sz w:val="20"/>
              </w:rPr>
            </w:pPr>
          </w:p>
        </w:tc>
        <w:tc>
          <w:tcPr>
            <w:tcW w:w="731" w:type="dxa"/>
          </w:tcPr>
          <w:p w14:paraId="066F6409" w14:textId="77777777" w:rsidR="00365471" w:rsidRPr="00532C5D" w:rsidRDefault="00365471" w:rsidP="007256A6">
            <w:pPr>
              <w:spacing w:before="0" w:after="0" w:line="240" w:lineRule="auto"/>
              <w:rPr>
                <w:sz w:val="20"/>
              </w:rPr>
            </w:pPr>
          </w:p>
        </w:tc>
        <w:tc>
          <w:tcPr>
            <w:tcW w:w="1038" w:type="dxa"/>
          </w:tcPr>
          <w:p w14:paraId="7A5D6F0E" w14:textId="77777777" w:rsidR="00365471" w:rsidRPr="00532C5D" w:rsidRDefault="00365471" w:rsidP="007256A6">
            <w:pPr>
              <w:spacing w:before="0" w:after="0" w:line="240" w:lineRule="auto"/>
              <w:rPr>
                <w:sz w:val="20"/>
              </w:rPr>
            </w:pPr>
          </w:p>
        </w:tc>
        <w:tc>
          <w:tcPr>
            <w:tcW w:w="785" w:type="dxa"/>
          </w:tcPr>
          <w:p w14:paraId="6D7A585B" w14:textId="77777777" w:rsidR="00365471" w:rsidRPr="00532C5D" w:rsidRDefault="00365471" w:rsidP="007256A6">
            <w:pPr>
              <w:spacing w:before="0" w:after="0" w:line="240" w:lineRule="auto"/>
              <w:rPr>
                <w:sz w:val="20"/>
              </w:rPr>
            </w:pPr>
          </w:p>
        </w:tc>
        <w:tc>
          <w:tcPr>
            <w:tcW w:w="1139" w:type="dxa"/>
          </w:tcPr>
          <w:p w14:paraId="099C8709" w14:textId="77777777" w:rsidR="00365471" w:rsidRPr="00532C5D" w:rsidRDefault="00365471" w:rsidP="007256A6">
            <w:pPr>
              <w:spacing w:before="0" w:after="0" w:line="240" w:lineRule="auto"/>
              <w:rPr>
                <w:sz w:val="20"/>
              </w:rPr>
            </w:pPr>
          </w:p>
        </w:tc>
      </w:tr>
      <w:tr w:rsidR="00365471" w:rsidRPr="00532C5D" w14:paraId="1A2C1DA4" w14:textId="77777777" w:rsidTr="00751C9F">
        <w:trPr>
          <w:trHeight w:val="340"/>
          <w:jc w:val="center"/>
        </w:trPr>
        <w:tc>
          <w:tcPr>
            <w:tcW w:w="388" w:type="dxa"/>
          </w:tcPr>
          <w:p w14:paraId="58271CDF" w14:textId="77777777" w:rsidR="00365471" w:rsidRPr="00532C5D" w:rsidRDefault="00365471" w:rsidP="007256A6">
            <w:pPr>
              <w:spacing w:before="0" w:after="0" w:line="240" w:lineRule="auto"/>
              <w:rPr>
                <w:sz w:val="20"/>
              </w:rPr>
            </w:pPr>
            <w:r w:rsidRPr="00532C5D">
              <w:rPr>
                <w:sz w:val="20"/>
              </w:rPr>
              <w:t>5</w:t>
            </w:r>
          </w:p>
        </w:tc>
        <w:tc>
          <w:tcPr>
            <w:tcW w:w="1402" w:type="dxa"/>
          </w:tcPr>
          <w:p w14:paraId="6F8B6F0D" w14:textId="77777777" w:rsidR="00365471" w:rsidRPr="00532C5D" w:rsidRDefault="00365471" w:rsidP="007256A6">
            <w:pPr>
              <w:spacing w:before="0" w:after="0" w:line="240" w:lineRule="auto"/>
              <w:rPr>
                <w:sz w:val="20"/>
              </w:rPr>
            </w:pPr>
            <w:r w:rsidRPr="00532C5D">
              <w:rPr>
                <w:sz w:val="20"/>
              </w:rPr>
              <w:t>Petit Panier</w:t>
            </w:r>
          </w:p>
        </w:tc>
        <w:tc>
          <w:tcPr>
            <w:tcW w:w="729" w:type="dxa"/>
          </w:tcPr>
          <w:p w14:paraId="53302FF8" w14:textId="77777777" w:rsidR="00365471" w:rsidRPr="00532C5D" w:rsidRDefault="00365471" w:rsidP="007256A6">
            <w:pPr>
              <w:spacing w:before="0" w:after="0" w:line="240" w:lineRule="auto"/>
              <w:rPr>
                <w:sz w:val="20"/>
              </w:rPr>
            </w:pPr>
          </w:p>
        </w:tc>
        <w:tc>
          <w:tcPr>
            <w:tcW w:w="720" w:type="dxa"/>
          </w:tcPr>
          <w:p w14:paraId="7AAD2CCF" w14:textId="77777777" w:rsidR="00365471" w:rsidRPr="00532C5D" w:rsidRDefault="00365471" w:rsidP="007256A6">
            <w:pPr>
              <w:spacing w:before="0" w:after="0" w:line="240" w:lineRule="auto"/>
              <w:rPr>
                <w:sz w:val="20"/>
              </w:rPr>
            </w:pPr>
          </w:p>
        </w:tc>
        <w:tc>
          <w:tcPr>
            <w:tcW w:w="701" w:type="dxa"/>
          </w:tcPr>
          <w:p w14:paraId="609CFABB" w14:textId="77777777" w:rsidR="00365471" w:rsidRPr="00532C5D" w:rsidRDefault="00365471" w:rsidP="007256A6">
            <w:pPr>
              <w:spacing w:before="0" w:after="0" w:line="240" w:lineRule="auto"/>
              <w:rPr>
                <w:sz w:val="20"/>
              </w:rPr>
            </w:pPr>
          </w:p>
        </w:tc>
        <w:tc>
          <w:tcPr>
            <w:tcW w:w="731" w:type="dxa"/>
          </w:tcPr>
          <w:p w14:paraId="014BC9C1" w14:textId="77777777" w:rsidR="00365471" w:rsidRPr="00532C5D" w:rsidRDefault="00365471" w:rsidP="007256A6">
            <w:pPr>
              <w:spacing w:before="0" w:after="0" w:line="240" w:lineRule="auto"/>
              <w:rPr>
                <w:sz w:val="20"/>
              </w:rPr>
            </w:pPr>
          </w:p>
        </w:tc>
        <w:tc>
          <w:tcPr>
            <w:tcW w:w="1038" w:type="dxa"/>
          </w:tcPr>
          <w:p w14:paraId="5387A137" w14:textId="77777777" w:rsidR="00365471" w:rsidRPr="00532C5D" w:rsidRDefault="00365471" w:rsidP="007256A6">
            <w:pPr>
              <w:spacing w:before="0" w:after="0" w:line="240" w:lineRule="auto"/>
              <w:rPr>
                <w:sz w:val="20"/>
              </w:rPr>
            </w:pPr>
          </w:p>
        </w:tc>
        <w:tc>
          <w:tcPr>
            <w:tcW w:w="785" w:type="dxa"/>
          </w:tcPr>
          <w:p w14:paraId="1540AC5A" w14:textId="77777777" w:rsidR="00365471" w:rsidRPr="00532C5D" w:rsidRDefault="00365471" w:rsidP="007256A6">
            <w:pPr>
              <w:spacing w:before="0" w:after="0" w:line="240" w:lineRule="auto"/>
              <w:rPr>
                <w:sz w:val="20"/>
              </w:rPr>
            </w:pPr>
          </w:p>
        </w:tc>
        <w:tc>
          <w:tcPr>
            <w:tcW w:w="1139" w:type="dxa"/>
          </w:tcPr>
          <w:p w14:paraId="6D20B0D0" w14:textId="77777777" w:rsidR="00365471" w:rsidRPr="00532C5D" w:rsidRDefault="00365471" w:rsidP="007256A6">
            <w:pPr>
              <w:spacing w:before="0" w:after="0" w:line="240" w:lineRule="auto"/>
              <w:rPr>
                <w:sz w:val="20"/>
              </w:rPr>
            </w:pPr>
          </w:p>
        </w:tc>
      </w:tr>
      <w:tr w:rsidR="00365471" w:rsidRPr="00532C5D" w14:paraId="63796B61" w14:textId="77777777" w:rsidTr="00751C9F">
        <w:trPr>
          <w:trHeight w:val="340"/>
          <w:jc w:val="center"/>
        </w:trPr>
        <w:tc>
          <w:tcPr>
            <w:tcW w:w="388" w:type="dxa"/>
          </w:tcPr>
          <w:p w14:paraId="2979DCA5" w14:textId="77777777" w:rsidR="00365471" w:rsidRPr="00532C5D" w:rsidRDefault="00365471" w:rsidP="007256A6">
            <w:pPr>
              <w:spacing w:before="0" w:after="0" w:line="240" w:lineRule="auto"/>
              <w:rPr>
                <w:sz w:val="20"/>
              </w:rPr>
            </w:pPr>
            <w:r w:rsidRPr="00532C5D">
              <w:rPr>
                <w:sz w:val="20"/>
              </w:rPr>
              <w:t>6</w:t>
            </w:r>
          </w:p>
        </w:tc>
        <w:tc>
          <w:tcPr>
            <w:tcW w:w="1402" w:type="dxa"/>
          </w:tcPr>
          <w:p w14:paraId="43126508" w14:textId="77777777" w:rsidR="00365471" w:rsidRPr="00532C5D" w:rsidRDefault="00365471" w:rsidP="007256A6">
            <w:pPr>
              <w:spacing w:before="0" w:after="0" w:line="240" w:lineRule="auto"/>
              <w:rPr>
                <w:sz w:val="20"/>
              </w:rPr>
            </w:pPr>
            <w:r w:rsidRPr="00532C5D">
              <w:rPr>
                <w:sz w:val="20"/>
              </w:rPr>
              <w:t>Grand panier</w:t>
            </w:r>
          </w:p>
        </w:tc>
        <w:tc>
          <w:tcPr>
            <w:tcW w:w="729" w:type="dxa"/>
          </w:tcPr>
          <w:p w14:paraId="33BABB80" w14:textId="77777777" w:rsidR="00365471" w:rsidRPr="00532C5D" w:rsidRDefault="00365471" w:rsidP="007256A6">
            <w:pPr>
              <w:spacing w:before="0" w:after="0" w:line="240" w:lineRule="auto"/>
              <w:rPr>
                <w:sz w:val="20"/>
              </w:rPr>
            </w:pPr>
          </w:p>
        </w:tc>
        <w:tc>
          <w:tcPr>
            <w:tcW w:w="720" w:type="dxa"/>
          </w:tcPr>
          <w:p w14:paraId="1DB7DDF1" w14:textId="77777777" w:rsidR="00365471" w:rsidRPr="00532C5D" w:rsidRDefault="00365471" w:rsidP="007256A6">
            <w:pPr>
              <w:spacing w:before="0" w:after="0" w:line="240" w:lineRule="auto"/>
              <w:rPr>
                <w:sz w:val="20"/>
              </w:rPr>
            </w:pPr>
          </w:p>
        </w:tc>
        <w:tc>
          <w:tcPr>
            <w:tcW w:w="701" w:type="dxa"/>
          </w:tcPr>
          <w:p w14:paraId="31CA221F" w14:textId="77777777" w:rsidR="00365471" w:rsidRPr="00532C5D" w:rsidRDefault="00365471" w:rsidP="007256A6">
            <w:pPr>
              <w:spacing w:before="0" w:after="0" w:line="240" w:lineRule="auto"/>
              <w:rPr>
                <w:sz w:val="20"/>
              </w:rPr>
            </w:pPr>
          </w:p>
        </w:tc>
        <w:tc>
          <w:tcPr>
            <w:tcW w:w="731" w:type="dxa"/>
          </w:tcPr>
          <w:p w14:paraId="328BC240" w14:textId="77777777" w:rsidR="00365471" w:rsidRPr="00532C5D" w:rsidRDefault="00365471" w:rsidP="007256A6">
            <w:pPr>
              <w:spacing w:before="0" w:after="0" w:line="240" w:lineRule="auto"/>
              <w:rPr>
                <w:sz w:val="20"/>
              </w:rPr>
            </w:pPr>
          </w:p>
        </w:tc>
        <w:tc>
          <w:tcPr>
            <w:tcW w:w="1038" w:type="dxa"/>
          </w:tcPr>
          <w:p w14:paraId="36A7D390" w14:textId="77777777" w:rsidR="00365471" w:rsidRPr="00532C5D" w:rsidRDefault="00365471" w:rsidP="007256A6">
            <w:pPr>
              <w:spacing w:before="0" w:after="0" w:line="240" w:lineRule="auto"/>
              <w:rPr>
                <w:sz w:val="20"/>
              </w:rPr>
            </w:pPr>
          </w:p>
        </w:tc>
        <w:tc>
          <w:tcPr>
            <w:tcW w:w="785" w:type="dxa"/>
          </w:tcPr>
          <w:p w14:paraId="5F6C0BA2" w14:textId="77777777" w:rsidR="00365471" w:rsidRPr="00532C5D" w:rsidRDefault="00365471" w:rsidP="007256A6">
            <w:pPr>
              <w:spacing w:before="0" w:after="0" w:line="240" w:lineRule="auto"/>
              <w:rPr>
                <w:sz w:val="20"/>
              </w:rPr>
            </w:pPr>
          </w:p>
        </w:tc>
        <w:tc>
          <w:tcPr>
            <w:tcW w:w="1139" w:type="dxa"/>
          </w:tcPr>
          <w:p w14:paraId="4F073B43" w14:textId="77777777" w:rsidR="00365471" w:rsidRPr="00532C5D" w:rsidRDefault="00365471" w:rsidP="007256A6">
            <w:pPr>
              <w:spacing w:before="0" w:after="0" w:line="240" w:lineRule="auto"/>
              <w:rPr>
                <w:sz w:val="20"/>
              </w:rPr>
            </w:pPr>
          </w:p>
        </w:tc>
      </w:tr>
      <w:tr w:rsidR="00365471" w:rsidRPr="00532C5D" w14:paraId="1F40E581" w14:textId="77777777" w:rsidTr="00751C9F">
        <w:trPr>
          <w:trHeight w:val="340"/>
          <w:jc w:val="center"/>
        </w:trPr>
        <w:tc>
          <w:tcPr>
            <w:tcW w:w="388" w:type="dxa"/>
          </w:tcPr>
          <w:p w14:paraId="4419539C" w14:textId="77777777" w:rsidR="00365471" w:rsidRPr="00532C5D" w:rsidRDefault="00365471" w:rsidP="007256A6">
            <w:pPr>
              <w:spacing w:before="0" w:after="0" w:line="240" w:lineRule="auto"/>
              <w:rPr>
                <w:sz w:val="20"/>
              </w:rPr>
            </w:pPr>
            <w:r w:rsidRPr="00532C5D">
              <w:rPr>
                <w:sz w:val="20"/>
              </w:rPr>
              <w:t>7.</w:t>
            </w:r>
          </w:p>
        </w:tc>
        <w:tc>
          <w:tcPr>
            <w:tcW w:w="1402" w:type="dxa"/>
          </w:tcPr>
          <w:p w14:paraId="1AA96CAE" w14:textId="77777777" w:rsidR="00365471" w:rsidRPr="00532C5D" w:rsidRDefault="00365471" w:rsidP="007256A6">
            <w:pPr>
              <w:spacing w:before="0" w:after="0" w:line="240" w:lineRule="auto"/>
              <w:rPr>
                <w:sz w:val="20"/>
              </w:rPr>
            </w:pPr>
            <w:r w:rsidRPr="00532C5D">
              <w:rPr>
                <w:sz w:val="20"/>
              </w:rPr>
              <w:t>Bonbonne de gaz</w:t>
            </w:r>
          </w:p>
        </w:tc>
        <w:tc>
          <w:tcPr>
            <w:tcW w:w="729" w:type="dxa"/>
          </w:tcPr>
          <w:p w14:paraId="70BAFCFD" w14:textId="77777777" w:rsidR="00365471" w:rsidRPr="00532C5D" w:rsidRDefault="00365471" w:rsidP="007256A6">
            <w:pPr>
              <w:spacing w:before="0" w:after="0" w:line="240" w:lineRule="auto"/>
              <w:rPr>
                <w:sz w:val="20"/>
              </w:rPr>
            </w:pPr>
          </w:p>
        </w:tc>
        <w:tc>
          <w:tcPr>
            <w:tcW w:w="720" w:type="dxa"/>
          </w:tcPr>
          <w:p w14:paraId="50887570" w14:textId="77777777" w:rsidR="00365471" w:rsidRPr="00532C5D" w:rsidRDefault="00365471" w:rsidP="007256A6">
            <w:pPr>
              <w:spacing w:before="0" w:after="0" w:line="240" w:lineRule="auto"/>
              <w:rPr>
                <w:sz w:val="20"/>
              </w:rPr>
            </w:pPr>
          </w:p>
        </w:tc>
        <w:tc>
          <w:tcPr>
            <w:tcW w:w="701" w:type="dxa"/>
          </w:tcPr>
          <w:p w14:paraId="1E0E2986" w14:textId="77777777" w:rsidR="00365471" w:rsidRPr="00532C5D" w:rsidRDefault="00365471" w:rsidP="007256A6">
            <w:pPr>
              <w:spacing w:before="0" w:after="0" w:line="240" w:lineRule="auto"/>
              <w:rPr>
                <w:sz w:val="20"/>
              </w:rPr>
            </w:pPr>
          </w:p>
        </w:tc>
        <w:tc>
          <w:tcPr>
            <w:tcW w:w="731" w:type="dxa"/>
          </w:tcPr>
          <w:p w14:paraId="205BB95F" w14:textId="77777777" w:rsidR="00365471" w:rsidRPr="00532C5D" w:rsidRDefault="00365471" w:rsidP="007256A6">
            <w:pPr>
              <w:spacing w:before="0" w:after="0" w:line="240" w:lineRule="auto"/>
              <w:rPr>
                <w:sz w:val="20"/>
              </w:rPr>
            </w:pPr>
          </w:p>
        </w:tc>
        <w:tc>
          <w:tcPr>
            <w:tcW w:w="1038" w:type="dxa"/>
          </w:tcPr>
          <w:p w14:paraId="79E3341F" w14:textId="77777777" w:rsidR="00365471" w:rsidRPr="00532C5D" w:rsidRDefault="00365471" w:rsidP="007256A6">
            <w:pPr>
              <w:spacing w:before="0" w:after="0" w:line="240" w:lineRule="auto"/>
              <w:rPr>
                <w:sz w:val="20"/>
              </w:rPr>
            </w:pPr>
          </w:p>
        </w:tc>
        <w:tc>
          <w:tcPr>
            <w:tcW w:w="785" w:type="dxa"/>
          </w:tcPr>
          <w:p w14:paraId="1C537576" w14:textId="77777777" w:rsidR="00365471" w:rsidRPr="00532C5D" w:rsidRDefault="00365471" w:rsidP="007256A6">
            <w:pPr>
              <w:spacing w:before="0" w:after="0" w:line="240" w:lineRule="auto"/>
              <w:rPr>
                <w:sz w:val="20"/>
              </w:rPr>
            </w:pPr>
          </w:p>
        </w:tc>
        <w:tc>
          <w:tcPr>
            <w:tcW w:w="1139" w:type="dxa"/>
          </w:tcPr>
          <w:p w14:paraId="48CDEE6F" w14:textId="77777777" w:rsidR="00365471" w:rsidRPr="00532C5D" w:rsidRDefault="00365471" w:rsidP="007256A6">
            <w:pPr>
              <w:spacing w:before="0" w:after="0" w:line="240" w:lineRule="auto"/>
              <w:rPr>
                <w:sz w:val="20"/>
              </w:rPr>
            </w:pPr>
          </w:p>
        </w:tc>
      </w:tr>
      <w:tr w:rsidR="00365471" w:rsidRPr="00532C5D" w14:paraId="422EBA06" w14:textId="77777777" w:rsidTr="00751C9F">
        <w:trPr>
          <w:trHeight w:val="340"/>
          <w:jc w:val="center"/>
        </w:trPr>
        <w:tc>
          <w:tcPr>
            <w:tcW w:w="388" w:type="dxa"/>
          </w:tcPr>
          <w:p w14:paraId="17B13CCA" w14:textId="77777777" w:rsidR="00365471" w:rsidRPr="00532C5D" w:rsidRDefault="00365471" w:rsidP="007256A6">
            <w:pPr>
              <w:spacing w:before="0" w:after="0" w:line="240" w:lineRule="auto"/>
              <w:rPr>
                <w:sz w:val="20"/>
              </w:rPr>
            </w:pPr>
            <w:r w:rsidRPr="00532C5D">
              <w:rPr>
                <w:sz w:val="20"/>
              </w:rPr>
              <w:t>8</w:t>
            </w:r>
          </w:p>
        </w:tc>
        <w:tc>
          <w:tcPr>
            <w:tcW w:w="1402" w:type="dxa"/>
          </w:tcPr>
          <w:p w14:paraId="0575CA55" w14:textId="77777777" w:rsidR="00365471" w:rsidRPr="00532C5D" w:rsidRDefault="00365471" w:rsidP="007256A6">
            <w:pPr>
              <w:spacing w:before="0" w:after="0" w:line="240" w:lineRule="auto"/>
              <w:rPr>
                <w:sz w:val="20"/>
              </w:rPr>
            </w:pPr>
          </w:p>
        </w:tc>
        <w:tc>
          <w:tcPr>
            <w:tcW w:w="729" w:type="dxa"/>
          </w:tcPr>
          <w:p w14:paraId="12DFD428" w14:textId="77777777" w:rsidR="00365471" w:rsidRPr="00532C5D" w:rsidRDefault="00365471" w:rsidP="007256A6">
            <w:pPr>
              <w:spacing w:before="0" w:after="0" w:line="240" w:lineRule="auto"/>
              <w:rPr>
                <w:sz w:val="20"/>
              </w:rPr>
            </w:pPr>
          </w:p>
        </w:tc>
        <w:tc>
          <w:tcPr>
            <w:tcW w:w="720" w:type="dxa"/>
          </w:tcPr>
          <w:p w14:paraId="2FDABBA1" w14:textId="77777777" w:rsidR="00365471" w:rsidRPr="00532C5D" w:rsidRDefault="00365471" w:rsidP="007256A6">
            <w:pPr>
              <w:spacing w:before="0" w:after="0" w:line="240" w:lineRule="auto"/>
              <w:rPr>
                <w:sz w:val="20"/>
              </w:rPr>
            </w:pPr>
          </w:p>
        </w:tc>
        <w:tc>
          <w:tcPr>
            <w:tcW w:w="701" w:type="dxa"/>
          </w:tcPr>
          <w:p w14:paraId="755CD2B2" w14:textId="77777777" w:rsidR="00365471" w:rsidRPr="00532C5D" w:rsidRDefault="00365471" w:rsidP="007256A6">
            <w:pPr>
              <w:spacing w:before="0" w:after="0" w:line="240" w:lineRule="auto"/>
              <w:rPr>
                <w:sz w:val="20"/>
              </w:rPr>
            </w:pPr>
          </w:p>
        </w:tc>
        <w:tc>
          <w:tcPr>
            <w:tcW w:w="731" w:type="dxa"/>
          </w:tcPr>
          <w:p w14:paraId="050BF43F" w14:textId="77777777" w:rsidR="00365471" w:rsidRPr="00532C5D" w:rsidRDefault="00365471" w:rsidP="007256A6">
            <w:pPr>
              <w:spacing w:before="0" w:after="0" w:line="240" w:lineRule="auto"/>
              <w:rPr>
                <w:sz w:val="20"/>
              </w:rPr>
            </w:pPr>
          </w:p>
        </w:tc>
        <w:tc>
          <w:tcPr>
            <w:tcW w:w="1038" w:type="dxa"/>
          </w:tcPr>
          <w:p w14:paraId="36A5D8D9" w14:textId="77777777" w:rsidR="00365471" w:rsidRPr="00532C5D" w:rsidRDefault="00365471" w:rsidP="007256A6">
            <w:pPr>
              <w:spacing w:before="0" w:after="0" w:line="240" w:lineRule="auto"/>
              <w:rPr>
                <w:sz w:val="20"/>
              </w:rPr>
            </w:pPr>
          </w:p>
        </w:tc>
        <w:tc>
          <w:tcPr>
            <w:tcW w:w="785" w:type="dxa"/>
          </w:tcPr>
          <w:p w14:paraId="137CCD02" w14:textId="77777777" w:rsidR="00365471" w:rsidRPr="00532C5D" w:rsidRDefault="00365471" w:rsidP="007256A6">
            <w:pPr>
              <w:spacing w:before="0" w:after="0" w:line="240" w:lineRule="auto"/>
              <w:rPr>
                <w:sz w:val="20"/>
              </w:rPr>
            </w:pPr>
          </w:p>
        </w:tc>
        <w:tc>
          <w:tcPr>
            <w:tcW w:w="1139" w:type="dxa"/>
          </w:tcPr>
          <w:p w14:paraId="35D186D7" w14:textId="77777777" w:rsidR="00365471" w:rsidRPr="00532C5D" w:rsidRDefault="00365471" w:rsidP="007256A6">
            <w:pPr>
              <w:spacing w:before="0" w:after="0" w:line="240" w:lineRule="auto"/>
              <w:rPr>
                <w:sz w:val="20"/>
              </w:rPr>
            </w:pPr>
          </w:p>
        </w:tc>
      </w:tr>
      <w:tr w:rsidR="00365471" w:rsidRPr="00532C5D" w14:paraId="3EDA439C" w14:textId="77777777" w:rsidTr="00751C9F">
        <w:trPr>
          <w:trHeight w:val="340"/>
          <w:jc w:val="center"/>
        </w:trPr>
        <w:tc>
          <w:tcPr>
            <w:tcW w:w="388" w:type="dxa"/>
          </w:tcPr>
          <w:p w14:paraId="15A362CE" w14:textId="77777777" w:rsidR="00365471" w:rsidRPr="00532C5D" w:rsidRDefault="00365471" w:rsidP="007256A6">
            <w:pPr>
              <w:spacing w:before="0" w:after="0" w:line="240" w:lineRule="auto"/>
              <w:rPr>
                <w:sz w:val="20"/>
              </w:rPr>
            </w:pPr>
            <w:r w:rsidRPr="00532C5D">
              <w:rPr>
                <w:sz w:val="20"/>
              </w:rPr>
              <w:t>9</w:t>
            </w:r>
          </w:p>
        </w:tc>
        <w:tc>
          <w:tcPr>
            <w:tcW w:w="1402" w:type="dxa"/>
          </w:tcPr>
          <w:p w14:paraId="38123E85" w14:textId="77777777" w:rsidR="00365471" w:rsidRPr="00532C5D" w:rsidRDefault="00365471" w:rsidP="007256A6">
            <w:pPr>
              <w:spacing w:before="0" w:after="0" w:line="240" w:lineRule="auto"/>
              <w:rPr>
                <w:sz w:val="20"/>
              </w:rPr>
            </w:pPr>
          </w:p>
        </w:tc>
        <w:tc>
          <w:tcPr>
            <w:tcW w:w="729" w:type="dxa"/>
          </w:tcPr>
          <w:p w14:paraId="2EF54B4F" w14:textId="77777777" w:rsidR="00365471" w:rsidRPr="00532C5D" w:rsidRDefault="00365471" w:rsidP="007256A6">
            <w:pPr>
              <w:spacing w:before="0" w:after="0" w:line="240" w:lineRule="auto"/>
              <w:rPr>
                <w:sz w:val="20"/>
              </w:rPr>
            </w:pPr>
          </w:p>
        </w:tc>
        <w:tc>
          <w:tcPr>
            <w:tcW w:w="720" w:type="dxa"/>
          </w:tcPr>
          <w:p w14:paraId="1356EB1F" w14:textId="77777777" w:rsidR="00365471" w:rsidRPr="00532C5D" w:rsidRDefault="00365471" w:rsidP="007256A6">
            <w:pPr>
              <w:spacing w:before="0" w:after="0" w:line="240" w:lineRule="auto"/>
              <w:rPr>
                <w:sz w:val="20"/>
              </w:rPr>
            </w:pPr>
          </w:p>
        </w:tc>
        <w:tc>
          <w:tcPr>
            <w:tcW w:w="701" w:type="dxa"/>
          </w:tcPr>
          <w:p w14:paraId="0886BA70" w14:textId="77777777" w:rsidR="00365471" w:rsidRPr="00532C5D" w:rsidRDefault="00365471" w:rsidP="007256A6">
            <w:pPr>
              <w:spacing w:before="0" w:after="0" w:line="240" w:lineRule="auto"/>
              <w:rPr>
                <w:sz w:val="20"/>
              </w:rPr>
            </w:pPr>
          </w:p>
        </w:tc>
        <w:tc>
          <w:tcPr>
            <w:tcW w:w="731" w:type="dxa"/>
          </w:tcPr>
          <w:p w14:paraId="33AB1AAD" w14:textId="77777777" w:rsidR="00365471" w:rsidRPr="00532C5D" w:rsidRDefault="00365471" w:rsidP="007256A6">
            <w:pPr>
              <w:spacing w:before="0" w:after="0" w:line="240" w:lineRule="auto"/>
              <w:rPr>
                <w:sz w:val="20"/>
              </w:rPr>
            </w:pPr>
          </w:p>
        </w:tc>
        <w:tc>
          <w:tcPr>
            <w:tcW w:w="1038" w:type="dxa"/>
          </w:tcPr>
          <w:p w14:paraId="462B3D55" w14:textId="77777777" w:rsidR="00365471" w:rsidRPr="00532C5D" w:rsidRDefault="00365471" w:rsidP="007256A6">
            <w:pPr>
              <w:spacing w:before="0" w:after="0" w:line="240" w:lineRule="auto"/>
              <w:rPr>
                <w:sz w:val="20"/>
              </w:rPr>
            </w:pPr>
          </w:p>
        </w:tc>
        <w:tc>
          <w:tcPr>
            <w:tcW w:w="785" w:type="dxa"/>
          </w:tcPr>
          <w:p w14:paraId="03DCC198" w14:textId="77777777" w:rsidR="00365471" w:rsidRPr="00532C5D" w:rsidRDefault="00365471" w:rsidP="007256A6">
            <w:pPr>
              <w:spacing w:before="0" w:after="0" w:line="240" w:lineRule="auto"/>
              <w:rPr>
                <w:sz w:val="20"/>
              </w:rPr>
            </w:pPr>
          </w:p>
        </w:tc>
        <w:tc>
          <w:tcPr>
            <w:tcW w:w="1139" w:type="dxa"/>
          </w:tcPr>
          <w:p w14:paraId="46FBA448" w14:textId="77777777" w:rsidR="00365471" w:rsidRPr="00532C5D" w:rsidRDefault="00365471" w:rsidP="007256A6">
            <w:pPr>
              <w:spacing w:before="0" w:after="0" w:line="240" w:lineRule="auto"/>
              <w:rPr>
                <w:sz w:val="20"/>
              </w:rPr>
            </w:pPr>
          </w:p>
        </w:tc>
      </w:tr>
      <w:tr w:rsidR="00365471" w:rsidRPr="00532C5D" w14:paraId="7A109D44" w14:textId="77777777" w:rsidTr="00751C9F">
        <w:trPr>
          <w:trHeight w:val="340"/>
          <w:jc w:val="center"/>
        </w:trPr>
        <w:tc>
          <w:tcPr>
            <w:tcW w:w="388" w:type="dxa"/>
          </w:tcPr>
          <w:p w14:paraId="56608F43" w14:textId="77777777" w:rsidR="00365471" w:rsidRPr="00532C5D" w:rsidRDefault="00365471" w:rsidP="007256A6">
            <w:pPr>
              <w:spacing w:before="0" w:after="0" w:line="240" w:lineRule="auto"/>
              <w:rPr>
                <w:sz w:val="20"/>
              </w:rPr>
            </w:pPr>
            <w:r w:rsidRPr="00532C5D">
              <w:rPr>
                <w:sz w:val="20"/>
              </w:rPr>
              <w:t>10</w:t>
            </w:r>
          </w:p>
        </w:tc>
        <w:tc>
          <w:tcPr>
            <w:tcW w:w="1402" w:type="dxa"/>
          </w:tcPr>
          <w:p w14:paraId="5164E424" w14:textId="77777777" w:rsidR="00365471" w:rsidRPr="00532C5D" w:rsidRDefault="00365471" w:rsidP="007256A6">
            <w:pPr>
              <w:spacing w:before="0" w:after="0" w:line="240" w:lineRule="auto"/>
              <w:rPr>
                <w:sz w:val="20"/>
              </w:rPr>
            </w:pPr>
          </w:p>
        </w:tc>
        <w:tc>
          <w:tcPr>
            <w:tcW w:w="729" w:type="dxa"/>
          </w:tcPr>
          <w:p w14:paraId="26911B03" w14:textId="77777777" w:rsidR="00365471" w:rsidRPr="00532C5D" w:rsidRDefault="00365471" w:rsidP="007256A6">
            <w:pPr>
              <w:spacing w:before="0" w:after="0" w:line="240" w:lineRule="auto"/>
              <w:rPr>
                <w:sz w:val="20"/>
              </w:rPr>
            </w:pPr>
          </w:p>
        </w:tc>
        <w:tc>
          <w:tcPr>
            <w:tcW w:w="720" w:type="dxa"/>
          </w:tcPr>
          <w:p w14:paraId="27C60514" w14:textId="77777777" w:rsidR="00365471" w:rsidRPr="00532C5D" w:rsidRDefault="00365471" w:rsidP="007256A6">
            <w:pPr>
              <w:spacing w:before="0" w:after="0" w:line="240" w:lineRule="auto"/>
              <w:rPr>
                <w:sz w:val="20"/>
              </w:rPr>
            </w:pPr>
          </w:p>
        </w:tc>
        <w:tc>
          <w:tcPr>
            <w:tcW w:w="701" w:type="dxa"/>
          </w:tcPr>
          <w:p w14:paraId="72BD9293" w14:textId="77777777" w:rsidR="00365471" w:rsidRPr="00532C5D" w:rsidRDefault="00365471" w:rsidP="007256A6">
            <w:pPr>
              <w:spacing w:before="0" w:after="0" w:line="240" w:lineRule="auto"/>
              <w:rPr>
                <w:sz w:val="20"/>
              </w:rPr>
            </w:pPr>
          </w:p>
        </w:tc>
        <w:tc>
          <w:tcPr>
            <w:tcW w:w="731" w:type="dxa"/>
          </w:tcPr>
          <w:p w14:paraId="6DAD0816" w14:textId="77777777" w:rsidR="00365471" w:rsidRPr="00532C5D" w:rsidRDefault="00365471" w:rsidP="007256A6">
            <w:pPr>
              <w:spacing w:before="0" w:after="0" w:line="240" w:lineRule="auto"/>
              <w:rPr>
                <w:sz w:val="20"/>
              </w:rPr>
            </w:pPr>
          </w:p>
        </w:tc>
        <w:tc>
          <w:tcPr>
            <w:tcW w:w="1038" w:type="dxa"/>
          </w:tcPr>
          <w:p w14:paraId="221C2968" w14:textId="77777777" w:rsidR="00365471" w:rsidRPr="00532C5D" w:rsidRDefault="00365471" w:rsidP="007256A6">
            <w:pPr>
              <w:spacing w:before="0" w:after="0" w:line="240" w:lineRule="auto"/>
              <w:rPr>
                <w:sz w:val="20"/>
              </w:rPr>
            </w:pPr>
          </w:p>
        </w:tc>
        <w:tc>
          <w:tcPr>
            <w:tcW w:w="785" w:type="dxa"/>
          </w:tcPr>
          <w:p w14:paraId="2D6D4689" w14:textId="77777777" w:rsidR="00365471" w:rsidRPr="00532C5D" w:rsidRDefault="00365471" w:rsidP="007256A6">
            <w:pPr>
              <w:spacing w:before="0" w:after="0" w:line="240" w:lineRule="auto"/>
              <w:rPr>
                <w:sz w:val="20"/>
              </w:rPr>
            </w:pPr>
          </w:p>
        </w:tc>
        <w:tc>
          <w:tcPr>
            <w:tcW w:w="1139" w:type="dxa"/>
          </w:tcPr>
          <w:p w14:paraId="5437C1BF" w14:textId="77777777" w:rsidR="00365471" w:rsidRPr="00532C5D" w:rsidRDefault="00365471" w:rsidP="007256A6">
            <w:pPr>
              <w:spacing w:before="0" w:after="0" w:line="240" w:lineRule="auto"/>
              <w:rPr>
                <w:sz w:val="20"/>
              </w:rPr>
            </w:pPr>
          </w:p>
        </w:tc>
      </w:tr>
      <w:tr w:rsidR="00365471" w:rsidRPr="00532C5D" w14:paraId="01BAE81D" w14:textId="77777777" w:rsidTr="00751C9F">
        <w:trPr>
          <w:trHeight w:val="340"/>
          <w:jc w:val="center"/>
        </w:trPr>
        <w:tc>
          <w:tcPr>
            <w:tcW w:w="388" w:type="dxa"/>
          </w:tcPr>
          <w:p w14:paraId="6A6E3495" w14:textId="77777777" w:rsidR="00365471" w:rsidRPr="00532C5D" w:rsidRDefault="00365471" w:rsidP="007256A6">
            <w:pPr>
              <w:spacing w:before="0" w:after="0" w:line="240" w:lineRule="auto"/>
              <w:rPr>
                <w:sz w:val="20"/>
              </w:rPr>
            </w:pPr>
            <w:r w:rsidRPr="00532C5D">
              <w:rPr>
                <w:sz w:val="20"/>
              </w:rPr>
              <w:t>11</w:t>
            </w:r>
          </w:p>
        </w:tc>
        <w:tc>
          <w:tcPr>
            <w:tcW w:w="1402" w:type="dxa"/>
          </w:tcPr>
          <w:p w14:paraId="20E43423" w14:textId="77777777" w:rsidR="00365471" w:rsidRPr="00532C5D" w:rsidRDefault="00365471" w:rsidP="007256A6">
            <w:pPr>
              <w:spacing w:before="0" w:after="0" w:line="240" w:lineRule="auto"/>
              <w:rPr>
                <w:sz w:val="20"/>
              </w:rPr>
            </w:pPr>
          </w:p>
        </w:tc>
        <w:tc>
          <w:tcPr>
            <w:tcW w:w="729" w:type="dxa"/>
          </w:tcPr>
          <w:p w14:paraId="6DB0EDCA" w14:textId="77777777" w:rsidR="00365471" w:rsidRPr="00532C5D" w:rsidRDefault="00365471" w:rsidP="007256A6">
            <w:pPr>
              <w:spacing w:before="0" w:after="0" w:line="240" w:lineRule="auto"/>
              <w:rPr>
                <w:sz w:val="20"/>
              </w:rPr>
            </w:pPr>
          </w:p>
        </w:tc>
        <w:tc>
          <w:tcPr>
            <w:tcW w:w="720" w:type="dxa"/>
          </w:tcPr>
          <w:p w14:paraId="379F5EBC" w14:textId="77777777" w:rsidR="00365471" w:rsidRPr="00532C5D" w:rsidRDefault="00365471" w:rsidP="007256A6">
            <w:pPr>
              <w:spacing w:before="0" w:after="0" w:line="240" w:lineRule="auto"/>
              <w:rPr>
                <w:sz w:val="20"/>
              </w:rPr>
            </w:pPr>
          </w:p>
        </w:tc>
        <w:tc>
          <w:tcPr>
            <w:tcW w:w="701" w:type="dxa"/>
          </w:tcPr>
          <w:p w14:paraId="780231FA" w14:textId="77777777" w:rsidR="00365471" w:rsidRPr="00532C5D" w:rsidRDefault="00365471" w:rsidP="007256A6">
            <w:pPr>
              <w:spacing w:before="0" w:after="0" w:line="240" w:lineRule="auto"/>
              <w:rPr>
                <w:sz w:val="20"/>
              </w:rPr>
            </w:pPr>
          </w:p>
        </w:tc>
        <w:tc>
          <w:tcPr>
            <w:tcW w:w="731" w:type="dxa"/>
          </w:tcPr>
          <w:p w14:paraId="0744424E" w14:textId="77777777" w:rsidR="00365471" w:rsidRPr="00532C5D" w:rsidRDefault="00365471" w:rsidP="007256A6">
            <w:pPr>
              <w:spacing w:before="0" w:after="0" w:line="240" w:lineRule="auto"/>
              <w:rPr>
                <w:sz w:val="20"/>
              </w:rPr>
            </w:pPr>
          </w:p>
        </w:tc>
        <w:tc>
          <w:tcPr>
            <w:tcW w:w="1038" w:type="dxa"/>
          </w:tcPr>
          <w:p w14:paraId="60B04ED3" w14:textId="77777777" w:rsidR="00365471" w:rsidRPr="00532C5D" w:rsidRDefault="00365471" w:rsidP="007256A6">
            <w:pPr>
              <w:spacing w:before="0" w:after="0" w:line="240" w:lineRule="auto"/>
              <w:rPr>
                <w:sz w:val="20"/>
              </w:rPr>
            </w:pPr>
          </w:p>
        </w:tc>
        <w:tc>
          <w:tcPr>
            <w:tcW w:w="785" w:type="dxa"/>
          </w:tcPr>
          <w:p w14:paraId="66CCE019" w14:textId="77777777" w:rsidR="00365471" w:rsidRPr="00532C5D" w:rsidRDefault="00365471" w:rsidP="007256A6">
            <w:pPr>
              <w:spacing w:before="0" w:after="0" w:line="240" w:lineRule="auto"/>
              <w:rPr>
                <w:sz w:val="20"/>
              </w:rPr>
            </w:pPr>
          </w:p>
        </w:tc>
        <w:tc>
          <w:tcPr>
            <w:tcW w:w="1139" w:type="dxa"/>
          </w:tcPr>
          <w:p w14:paraId="5CBE0B0D" w14:textId="77777777" w:rsidR="00365471" w:rsidRPr="00532C5D" w:rsidRDefault="00365471" w:rsidP="007256A6">
            <w:pPr>
              <w:spacing w:before="0" w:after="0" w:line="240" w:lineRule="auto"/>
              <w:rPr>
                <w:sz w:val="20"/>
              </w:rPr>
            </w:pPr>
          </w:p>
        </w:tc>
      </w:tr>
    </w:tbl>
    <w:p w14:paraId="7A6753B5" w14:textId="77777777" w:rsidR="00365471" w:rsidRPr="00532C5D" w:rsidRDefault="00365471" w:rsidP="007256A6">
      <w:pPr>
        <w:spacing w:before="0" w:after="0" w:line="240" w:lineRule="auto"/>
        <w:rPr>
          <w:sz w:val="20"/>
        </w:rPr>
      </w:pPr>
      <w:r w:rsidRPr="00532C5D">
        <w:rPr>
          <w:sz w:val="20"/>
        </w:rPr>
        <w:t>Local ou importé. Si l’équipement est importé, préciser si possible le pays d’origine</w:t>
      </w:r>
    </w:p>
    <w:p w14:paraId="69034947" w14:textId="77777777" w:rsidR="00365471" w:rsidRPr="00532C5D" w:rsidRDefault="00365471" w:rsidP="007256A6">
      <w:pPr>
        <w:spacing w:before="0" w:after="0" w:line="240" w:lineRule="auto"/>
        <w:rPr>
          <w:sz w:val="20"/>
        </w:rPr>
      </w:pPr>
      <w:proofErr w:type="gramStart"/>
      <w:r w:rsidRPr="00532C5D">
        <w:rPr>
          <w:sz w:val="20"/>
        </w:rPr>
        <w:t>don</w:t>
      </w:r>
      <w:proofErr w:type="gramEnd"/>
      <w:r w:rsidRPr="00532C5D">
        <w:rPr>
          <w:sz w:val="20"/>
        </w:rPr>
        <w:t>, achat, Location. Dans ce dernier cas, inscrire le temps d’utilisation et le coût de location.</w:t>
      </w:r>
    </w:p>
    <w:p w14:paraId="4C914F04" w14:textId="77777777" w:rsidR="00365471" w:rsidRPr="00532C5D" w:rsidRDefault="00365471" w:rsidP="007256A6">
      <w:pPr>
        <w:spacing w:before="0" w:after="0" w:line="240" w:lineRule="auto"/>
        <w:rPr>
          <w:b/>
          <w:bCs/>
          <w:sz w:val="20"/>
        </w:rPr>
      </w:pPr>
      <w:r w:rsidRPr="00532C5D">
        <w:rPr>
          <w:b/>
          <w:bCs/>
          <w:sz w:val="20"/>
        </w:rPr>
        <w:t>II.4 Temps et coût des opérations de transformation du CDV</w:t>
      </w:r>
    </w:p>
    <w:tbl>
      <w:tblPr>
        <w:tblW w:w="48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4"/>
        <w:gridCol w:w="1645"/>
        <w:gridCol w:w="965"/>
        <w:gridCol w:w="328"/>
        <w:gridCol w:w="270"/>
        <w:gridCol w:w="284"/>
        <w:gridCol w:w="820"/>
        <w:gridCol w:w="886"/>
        <w:gridCol w:w="601"/>
        <w:gridCol w:w="382"/>
        <w:gridCol w:w="384"/>
      </w:tblGrid>
      <w:tr w:rsidR="00365471" w:rsidRPr="00532C5D" w14:paraId="3A048E79" w14:textId="77777777" w:rsidTr="00365471">
        <w:trPr>
          <w:cantSplit/>
        </w:trPr>
        <w:tc>
          <w:tcPr>
            <w:tcW w:w="1252" w:type="pct"/>
            <w:vMerge w:val="restart"/>
          </w:tcPr>
          <w:p w14:paraId="43F8629C" w14:textId="77777777" w:rsidR="00365471" w:rsidRPr="00532C5D" w:rsidRDefault="00365471" w:rsidP="007256A6">
            <w:pPr>
              <w:spacing w:before="0" w:after="0" w:line="240" w:lineRule="auto"/>
              <w:rPr>
                <w:sz w:val="20"/>
              </w:rPr>
            </w:pPr>
            <w:r w:rsidRPr="00532C5D">
              <w:rPr>
                <w:sz w:val="20"/>
              </w:rPr>
              <w:t xml:space="preserve">Opérations </w:t>
            </w:r>
          </w:p>
        </w:tc>
        <w:tc>
          <w:tcPr>
            <w:tcW w:w="1993" w:type="pct"/>
            <w:gridSpan w:val="5"/>
          </w:tcPr>
          <w:p w14:paraId="2AEBC9B9" w14:textId="77777777" w:rsidR="00365471" w:rsidRPr="00532C5D" w:rsidRDefault="00365471" w:rsidP="007256A6">
            <w:pPr>
              <w:spacing w:before="0" w:after="0" w:line="240" w:lineRule="auto"/>
              <w:rPr>
                <w:sz w:val="20"/>
              </w:rPr>
            </w:pPr>
            <w:r w:rsidRPr="00532C5D">
              <w:rPr>
                <w:sz w:val="20"/>
              </w:rPr>
              <w:t>Main d’œuvre familiale</w:t>
            </w:r>
          </w:p>
        </w:tc>
        <w:tc>
          <w:tcPr>
            <w:tcW w:w="1754" w:type="pct"/>
            <w:gridSpan w:val="5"/>
          </w:tcPr>
          <w:p w14:paraId="32A689E3" w14:textId="77777777" w:rsidR="00365471" w:rsidRPr="00532C5D" w:rsidRDefault="00365471" w:rsidP="007256A6">
            <w:pPr>
              <w:spacing w:before="0" w:after="0" w:line="240" w:lineRule="auto"/>
              <w:rPr>
                <w:sz w:val="20"/>
              </w:rPr>
            </w:pPr>
            <w:r w:rsidRPr="00532C5D">
              <w:rPr>
                <w:sz w:val="20"/>
              </w:rPr>
              <w:t>Main d’œuvre salariée</w:t>
            </w:r>
          </w:p>
        </w:tc>
      </w:tr>
      <w:tr w:rsidR="00365471" w:rsidRPr="00532C5D" w14:paraId="3B4EA9B4" w14:textId="77777777" w:rsidTr="00365471">
        <w:trPr>
          <w:cantSplit/>
        </w:trPr>
        <w:tc>
          <w:tcPr>
            <w:tcW w:w="1252" w:type="pct"/>
            <w:vMerge/>
          </w:tcPr>
          <w:p w14:paraId="5BDA9CF6" w14:textId="77777777" w:rsidR="00365471" w:rsidRPr="00532C5D" w:rsidRDefault="00365471" w:rsidP="007256A6">
            <w:pPr>
              <w:spacing w:before="0" w:after="0" w:line="240" w:lineRule="auto"/>
              <w:rPr>
                <w:sz w:val="20"/>
              </w:rPr>
            </w:pPr>
          </w:p>
        </w:tc>
        <w:tc>
          <w:tcPr>
            <w:tcW w:w="939" w:type="pct"/>
            <w:vMerge w:val="restart"/>
          </w:tcPr>
          <w:p w14:paraId="6CC45D82" w14:textId="77777777" w:rsidR="00365471" w:rsidRPr="00532C5D" w:rsidRDefault="00365471" w:rsidP="007256A6">
            <w:pPr>
              <w:spacing w:before="0" w:after="0" w:line="240" w:lineRule="auto"/>
              <w:rPr>
                <w:sz w:val="20"/>
              </w:rPr>
            </w:pPr>
            <w:r w:rsidRPr="00532C5D">
              <w:rPr>
                <w:sz w:val="20"/>
              </w:rPr>
              <w:t xml:space="preserve">Durée </w:t>
            </w:r>
          </w:p>
          <w:p w14:paraId="444443C1" w14:textId="77777777" w:rsidR="00365471" w:rsidRPr="00532C5D" w:rsidRDefault="00365471" w:rsidP="007256A6">
            <w:pPr>
              <w:spacing w:before="0" w:after="0" w:line="240" w:lineRule="auto"/>
              <w:rPr>
                <w:sz w:val="20"/>
              </w:rPr>
            </w:pPr>
            <w:r w:rsidRPr="00532C5D">
              <w:rPr>
                <w:sz w:val="20"/>
              </w:rPr>
              <w:t>(</w:t>
            </w:r>
            <w:proofErr w:type="gramStart"/>
            <w:r w:rsidRPr="00532C5D">
              <w:rPr>
                <w:sz w:val="20"/>
              </w:rPr>
              <w:t>heure</w:t>
            </w:r>
            <w:proofErr w:type="gramEnd"/>
            <w:r w:rsidRPr="00532C5D">
              <w:rPr>
                <w:sz w:val="20"/>
              </w:rPr>
              <w:t>)</w:t>
            </w:r>
          </w:p>
        </w:tc>
        <w:tc>
          <w:tcPr>
            <w:tcW w:w="551" w:type="pct"/>
            <w:vMerge w:val="restart"/>
          </w:tcPr>
          <w:p w14:paraId="09E822F3" w14:textId="77777777" w:rsidR="00365471" w:rsidRPr="00532C5D" w:rsidRDefault="00365471" w:rsidP="007256A6">
            <w:pPr>
              <w:spacing w:before="0" w:after="0" w:line="240" w:lineRule="auto"/>
              <w:rPr>
                <w:sz w:val="20"/>
              </w:rPr>
            </w:pPr>
            <w:r w:rsidRPr="00532C5D">
              <w:rPr>
                <w:sz w:val="20"/>
              </w:rPr>
              <w:t>Coût</w:t>
            </w:r>
          </w:p>
          <w:p w14:paraId="299183F8" w14:textId="77777777" w:rsidR="00365471" w:rsidRPr="00532C5D" w:rsidRDefault="00365471" w:rsidP="007256A6">
            <w:pPr>
              <w:spacing w:before="0" w:after="0" w:line="240" w:lineRule="auto"/>
              <w:rPr>
                <w:sz w:val="20"/>
              </w:rPr>
            </w:pPr>
            <w:r w:rsidRPr="00532C5D">
              <w:rPr>
                <w:sz w:val="20"/>
              </w:rPr>
              <w:t>(FCFA)</w:t>
            </w:r>
          </w:p>
        </w:tc>
        <w:tc>
          <w:tcPr>
            <w:tcW w:w="503" w:type="pct"/>
            <w:gridSpan w:val="3"/>
          </w:tcPr>
          <w:p w14:paraId="4E8083B4" w14:textId="77777777" w:rsidR="00365471" w:rsidRPr="00532C5D" w:rsidRDefault="00365471" w:rsidP="007256A6">
            <w:pPr>
              <w:spacing w:before="0" w:after="0" w:line="240" w:lineRule="auto"/>
              <w:rPr>
                <w:sz w:val="20"/>
              </w:rPr>
            </w:pPr>
            <w:proofErr w:type="gramStart"/>
            <w:r w:rsidRPr="00532C5D">
              <w:rPr>
                <w:sz w:val="20"/>
              </w:rPr>
              <w:t>effectif</w:t>
            </w:r>
            <w:proofErr w:type="gramEnd"/>
          </w:p>
        </w:tc>
        <w:tc>
          <w:tcPr>
            <w:tcW w:w="468" w:type="pct"/>
            <w:vMerge w:val="restart"/>
          </w:tcPr>
          <w:p w14:paraId="33497C97" w14:textId="77777777" w:rsidR="00365471" w:rsidRPr="00532C5D" w:rsidRDefault="00365471" w:rsidP="007256A6">
            <w:pPr>
              <w:spacing w:before="0" w:after="0" w:line="240" w:lineRule="auto"/>
              <w:rPr>
                <w:sz w:val="20"/>
              </w:rPr>
            </w:pPr>
            <w:r w:rsidRPr="00532C5D">
              <w:rPr>
                <w:sz w:val="20"/>
              </w:rPr>
              <w:t xml:space="preserve">Durée </w:t>
            </w:r>
          </w:p>
          <w:p w14:paraId="253D6B6C" w14:textId="77777777" w:rsidR="00365471" w:rsidRPr="00532C5D" w:rsidRDefault="00365471" w:rsidP="007256A6">
            <w:pPr>
              <w:spacing w:before="0" w:after="0" w:line="240" w:lineRule="auto"/>
              <w:rPr>
                <w:sz w:val="20"/>
              </w:rPr>
            </w:pPr>
            <w:r w:rsidRPr="00532C5D">
              <w:rPr>
                <w:sz w:val="20"/>
              </w:rPr>
              <w:t>(</w:t>
            </w:r>
            <w:proofErr w:type="gramStart"/>
            <w:r w:rsidRPr="00532C5D">
              <w:rPr>
                <w:sz w:val="20"/>
              </w:rPr>
              <w:t>heure</w:t>
            </w:r>
            <w:proofErr w:type="gramEnd"/>
            <w:r w:rsidRPr="00532C5D">
              <w:rPr>
                <w:sz w:val="20"/>
              </w:rPr>
              <w:t>)</w:t>
            </w:r>
          </w:p>
        </w:tc>
        <w:tc>
          <w:tcPr>
            <w:tcW w:w="506" w:type="pct"/>
            <w:vMerge w:val="restart"/>
          </w:tcPr>
          <w:p w14:paraId="404EDB69" w14:textId="77777777" w:rsidR="00365471" w:rsidRPr="00532C5D" w:rsidRDefault="00365471" w:rsidP="007256A6">
            <w:pPr>
              <w:spacing w:before="0" w:after="0" w:line="240" w:lineRule="auto"/>
              <w:rPr>
                <w:sz w:val="20"/>
              </w:rPr>
            </w:pPr>
            <w:r w:rsidRPr="00532C5D">
              <w:rPr>
                <w:sz w:val="20"/>
              </w:rPr>
              <w:t>Coût</w:t>
            </w:r>
          </w:p>
          <w:p w14:paraId="2C44286F" w14:textId="77777777" w:rsidR="00365471" w:rsidRPr="00532C5D" w:rsidRDefault="00365471" w:rsidP="007256A6">
            <w:pPr>
              <w:spacing w:before="0" w:after="0" w:line="240" w:lineRule="auto"/>
              <w:rPr>
                <w:sz w:val="20"/>
              </w:rPr>
            </w:pPr>
            <w:r w:rsidRPr="00532C5D">
              <w:rPr>
                <w:sz w:val="20"/>
              </w:rPr>
              <w:t>(FCFA)</w:t>
            </w:r>
          </w:p>
        </w:tc>
        <w:tc>
          <w:tcPr>
            <w:tcW w:w="780" w:type="pct"/>
            <w:gridSpan w:val="3"/>
          </w:tcPr>
          <w:p w14:paraId="4DCFE345" w14:textId="77777777" w:rsidR="00365471" w:rsidRPr="00532C5D" w:rsidRDefault="00365471" w:rsidP="007256A6">
            <w:pPr>
              <w:spacing w:before="0" w:after="0" w:line="240" w:lineRule="auto"/>
              <w:rPr>
                <w:sz w:val="20"/>
              </w:rPr>
            </w:pPr>
            <w:proofErr w:type="gramStart"/>
            <w:r w:rsidRPr="00532C5D">
              <w:rPr>
                <w:sz w:val="20"/>
              </w:rPr>
              <w:t>effectif</w:t>
            </w:r>
            <w:proofErr w:type="gramEnd"/>
          </w:p>
        </w:tc>
      </w:tr>
      <w:tr w:rsidR="00365471" w:rsidRPr="00532C5D" w14:paraId="256E345C" w14:textId="77777777" w:rsidTr="00365471">
        <w:trPr>
          <w:cantSplit/>
        </w:trPr>
        <w:tc>
          <w:tcPr>
            <w:tcW w:w="1252" w:type="pct"/>
            <w:vMerge/>
          </w:tcPr>
          <w:p w14:paraId="53D13DD9" w14:textId="77777777" w:rsidR="00365471" w:rsidRPr="00532C5D" w:rsidRDefault="00365471" w:rsidP="007256A6">
            <w:pPr>
              <w:spacing w:before="0" w:after="0" w:line="240" w:lineRule="auto"/>
              <w:rPr>
                <w:sz w:val="20"/>
              </w:rPr>
            </w:pPr>
          </w:p>
        </w:tc>
        <w:tc>
          <w:tcPr>
            <w:tcW w:w="939" w:type="pct"/>
            <w:vMerge/>
          </w:tcPr>
          <w:p w14:paraId="1D3E9769" w14:textId="77777777" w:rsidR="00365471" w:rsidRPr="00532C5D" w:rsidRDefault="00365471" w:rsidP="007256A6">
            <w:pPr>
              <w:spacing w:before="0" w:after="0" w:line="240" w:lineRule="auto"/>
              <w:rPr>
                <w:sz w:val="20"/>
              </w:rPr>
            </w:pPr>
          </w:p>
        </w:tc>
        <w:tc>
          <w:tcPr>
            <w:tcW w:w="551" w:type="pct"/>
            <w:vMerge/>
          </w:tcPr>
          <w:p w14:paraId="05434800" w14:textId="77777777" w:rsidR="00365471" w:rsidRPr="00532C5D" w:rsidRDefault="00365471" w:rsidP="007256A6">
            <w:pPr>
              <w:spacing w:before="0" w:after="0" w:line="240" w:lineRule="auto"/>
              <w:rPr>
                <w:sz w:val="20"/>
              </w:rPr>
            </w:pPr>
          </w:p>
        </w:tc>
        <w:tc>
          <w:tcPr>
            <w:tcW w:w="187" w:type="pct"/>
          </w:tcPr>
          <w:p w14:paraId="012DEBF7" w14:textId="77777777" w:rsidR="00365471" w:rsidRPr="00532C5D" w:rsidRDefault="00365471" w:rsidP="007256A6">
            <w:pPr>
              <w:spacing w:before="0" w:after="0" w:line="240" w:lineRule="auto"/>
              <w:rPr>
                <w:sz w:val="20"/>
                <w:lang w:val="de-DE"/>
              </w:rPr>
            </w:pPr>
            <w:r w:rsidRPr="00532C5D">
              <w:rPr>
                <w:sz w:val="20"/>
                <w:lang w:val="de-DE"/>
              </w:rPr>
              <w:t>H</w:t>
            </w:r>
          </w:p>
        </w:tc>
        <w:tc>
          <w:tcPr>
            <w:tcW w:w="154" w:type="pct"/>
          </w:tcPr>
          <w:p w14:paraId="59C20C8A" w14:textId="77777777" w:rsidR="00365471" w:rsidRPr="00532C5D" w:rsidRDefault="00365471" w:rsidP="007256A6">
            <w:pPr>
              <w:spacing w:before="0" w:after="0" w:line="240" w:lineRule="auto"/>
              <w:rPr>
                <w:sz w:val="20"/>
                <w:lang w:val="de-DE"/>
              </w:rPr>
            </w:pPr>
            <w:r w:rsidRPr="00532C5D">
              <w:rPr>
                <w:sz w:val="20"/>
                <w:lang w:val="de-DE"/>
              </w:rPr>
              <w:t>F</w:t>
            </w:r>
          </w:p>
        </w:tc>
        <w:tc>
          <w:tcPr>
            <w:tcW w:w="162" w:type="pct"/>
          </w:tcPr>
          <w:p w14:paraId="0467F19D" w14:textId="77777777" w:rsidR="00365471" w:rsidRPr="00532C5D" w:rsidRDefault="00365471" w:rsidP="007256A6">
            <w:pPr>
              <w:spacing w:before="0" w:after="0" w:line="240" w:lineRule="auto"/>
              <w:rPr>
                <w:sz w:val="20"/>
                <w:lang w:val="de-DE"/>
              </w:rPr>
            </w:pPr>
            <w:r w:rsidRPr="00532C5D">
              <w:rPr>
                <w:sz w:val="20"/>
                <w:lang w:val="de-DE"/>
              </w:rPr>
              <w:t>E</w:t>
            </w:r>
          </w:p>
        </w:tc>
        <w:tc>
          <w:tcPr>
            <w:tcW w:w="468" w:type="pct"/>
            <w:vMerge/>
          </w:tcPr>
          <w:p w14:paraId="22ACCD0F" w14:textId="77777777" w:rsidR="00365471" w:rsidRPr="00532C5D" w:rsidRDefault="00365471" w:rsidP="007256A6">
            <w:pPr>
              <w:spacing w:before="0" w:after="0" w:line="240" w:lineRule="auto"/>
              <w:rPr>
                <w:sz w:val="20"/>
                <w:lang w:val="de-DE"/>
              </w:rPr>
            </w:pPr>
          </w:p>
        </w:tc>
        <w:tc>
          <w:tcPr>
            <w:tcW w:w="506" w:type="pct"/>
            <w:vMerge/>
          </w:tcPr>
          <w:p w14:paraId="5A4374B1" w14:textId="77777777" w:rsidR="00365471" w:rsidRPr="00532C5D" w:rsidRDefault="00365471" w:rsidP="007256A6">
            <w:pPr>
              <w:spacing w:before="0" w:after="0" w:line="240" w:lineRule="auto"/>
              <w:rPr>
                <w:sz w:val="20"/>
                <w:lang w:val="de-DE"/>
              </w:rPr>
            </w:pPr>
          </w:p>
        </w:tc>
        <w:tc>
          <w:tcPr>
            <w:tcW w:w="343" w:type="pct"/>
          </w:tcPr>
          <w:p w14:paraId="68E085A3" w14:textId="77777777" w:rsidR="00365471" w:rsidRPr="00532C5D" w:rsidRDefault="00365471" w:rsidP="007256A6">
            <w:pPr>
              <w:spacing w:before="0" w:after="0" w:line="240" w:lineRule="auto"/>
              <w:rPr>
                <w:sz w:val="20"/>
                <w:lang w:val="de-DE"/>
              </w:rPr>
            </w:pPr>
            <w:r w:rsidRPr="00532C5D">
              <w:rPr>
                <w:sz w:val="20"/>
                <w:lang w:val="de-DE"/>
              </w:rPr>
              <w:t>H</w:t>
            </w:r>
          </w:p>
        </w:tc>
        <w:tc>
          <w:tcPr>
            <w:tcW w:w="218" w:type="pct"/>
          </w:tcPr>
          <w:p w14:paraId="0873A82B" w14:textId="77777777" w:rsidR="00365471" w:rsidRPr="00532C5D" w:rsidRDefault="00365471" w:rsidP="007256A6">
            <w:pPr>
              <w:spacing w:before="0" w:after="0" w:line="240" w:lineRule="auto"/>
              <w:rPr>
                <w:sz w:val="20"/>
                <w:lang w:val="de-DE"/>
              </w:rPr>
            </w:pPr>
            <w:r w:rsidRPr="00532C5D">
              <w:rPr>
                <w:sz w:val="20"/>
                <w:lang w:val="de-DE"/>
              </w:rPr>
              <w:t xml:space="preserve">F </w:t>
            </w:r>
          </w:p>
        </w:tc>
        <w:tc>
          <w:tcPr>
            <w:tcW w:w="219" w:type="pct"/>
          </w:tcPr>
          <w:p w14:paraId="580726F4" w14:textId="77777777" w:rsidR="00365471" w:rsidRPr="00532C5D" w:rsidRDefault="00365471" w:rsidP="007256A6">
            <w:pPr>
              <w:spacing w:before="0" w:after="0" w:line="240" w:lineRule="auto"/>
              <w:rPr>
                <w:sz w:val="20"/>
                <w:lang w:val="de-DE"/>
              </w:rPr>
            </w:pPr>
            <w:r w:rsidRPr="00532C5D">
              <w:rPr>
                <w:sz w:val="20"/>
                <w:lang w:val="de-DE"/>
              </w:rPr>
              <w:t xml:space="preserve">E </w:t>
            </w:r>
          </w:p>
        </w:tc>
      </w:tr>
      <w:tr w:rsidR="00365471" w:rsidRPr="00532C5D" w14:paraId="79BB05D5" w14:textId="77777777" w:rsidTr="00365471">
        <w:trPr>
          <w:trHeight w:val="320"/>
        </w:trPr>
        <w:tc>
          <w:tcPr>
            <w:tcW w:w="1252" w:type="pct"/>
          </w:tcPr>
          <w:p w14:paraId="0FDB7F79" w14:textId="77777777" w:rsidR="00365471" w:rsidRPr="00532C5D" w:rsidRDefault="00365471" w:rsidP="007256A6">
            <w:pPr>
              <w:spacing w:before="0" w:after="0" w:line="240" w:lineRule="auto"/>
              <w:rPr>
                <w:sz w:val="20"/>
              </w:rPr>
            </w:pPr>
            <w:r w:rsidRPr="00532C5D">
              <w:rPr>
                <w:sz w:val="20"/>
              </w:rPr>
              <w:t>Approvisionnement en matière première</w:t>
            </w:r>
          </w:p>
        </w:tc>
        <w:tc>
          <w:tcPr>
            <w:tcW w:w="939" w:type="pct"/>
          </w:tcPr>
          <w:p w14:paraId="72B5F475" w14:textId="77777777" w:rsidR="00365471" w:rsidRPr="00532C5D" w:rsidRDefault="00365471" w:rsidP="007256A6">
            <w:pPr>
              <w:spacing w:before="0" w:after="0" w:line="240" w:lineRule="auto"/>
              <w:rPr>
                <w:sz w:val="20"/>
              </w:rPr>
            </w:pPr>
          </w:p>
        </w:tc>
        <w:tc>
          <w:tcPr>
            <w:tcW w:w="551" w:type="pct"/>
          </w:tcPr>
          <w:p w14:paraId="497032DA" w14:textId="77777777" w:rsidR="00365471" w:rsidRPr="00532C5D" w:rsidRDefault="00365471" w:rsidP="007256A6">
            <w:pPr>
              <w:spacing w:before="0" w:after="0" w:line="240" w:lineRule="auto"/>
              <w:rPr>
                <w:sz w:val="20"/>
              </w:rPr>
            </w:pPr>
          </w:p>
        </w:tc>
        <w:tc>
          <w:tcPr>
            <w:tcW w:w="187" w:type="pct"/>
          </w:tcPr>
          <w:p w14:paraId="705BA2E5" w14:textId="77777777" w:rsidR="00365471" w:rsidRPr="00532C5D" w:rsidRDefault="00365471" w:rsidP="007256A6">
            <w:pPr>
              <w:spacing w:before="0" w:after="0" w:line="240" w:lineRule="auto"/>
              <w:rPr>
                <w:sz w:val="20"/>
              </w:rPr>
            </w:pPr>
          </w:p>
        </w:tc>
        <w:tc>
          <w:tcPr>
            <w:tcW w:w="154" w:type="pct"/>
          </w:tcPr>
          <w:p w14:paraId="068512E5" w14:textId="77777777" w:rsidR="00365471" w:rsidRPr="00532C5D" w:rsidRDefault="00365471" w:rsidP="007256A6">
            <w:pPr>
              <w:spacing w:before="0" w:after="0" w:line="240" w:lineRule="auto"/>
              <w:rPr>
                <w:sz w:val="20"/>
              </w:rPr>
            </w:pPr>
          </w:p>
        </w:tc>
        <w:tc>
          <w:tcPr>
            <w:tcW w:w="162" w:type="pct"/>
          </w:tcPr>
          <w:p w14:paraId="3A329DA7" w14:textId="77777777" w:rsidR="00365471" w:rsidRPr="00532C5D" w:rsidRDefault="00365471" w:rsidP="007256A6">
            <w:pPr>
              <w:spacing w:before="0" w:after="0" w:line="240" w:lineRule="auto"/>
              <w:rPr>
                <w:sz w:val="20"/>
              </w:rPr>
            </w:pPr>
          </w:p>
        </w:tc>
        <w:tc>
          <w:tcPr>
            <w:tcW w:w="468" w:type="pct"/>
          </w:tcPr>
          <w:p w14:paraId="42D6EDEE" w14:textId="77777777" w:rsidR="00365471" w:rsidRPr="00532C5D" w:rsidRDefault="00365471" w:rsidP="007256A6">
            <w:pPr>
              <w:spacing w:before="0" w:after="0" w:line="240" w:lineRule="auto"/>
              <w:rPr>
                <w:sz w:val="20"/>
              </w:rPr>
            </w:pPr>
          </w:p>
        </w:tc>
        <w:tc>
          <w:tcPr>
            <w:tcW w:w="506" w:type="pct"/>
          </w:tcPr>
          <w:p w14:paraId="4A728A45" w14:textId="77777777" w:rsidR="00365471" w:rsidRPr="00532C5D" w:rsidRDefault="00365471" w:rsidP="007256A6">
            <w:pPr>
              <w:spacing w:before="0" w:after="0" w:line="240" w:lineRule="auto"/>
              <w:rPr>
                <w:sz w:val="20"/>
              </w:rPr>
            </w:pPr>
          </w:p>
        </w:tc>
        <w:tc>
          <w:tcPr>
            <w:tcW w:w="343" w:type="pct"/>
          </w:tcPr>
          <w:p w14:paraId="272F457F" w14:textId="77777777" w:rsidR="00365471" w:rsidRPr="00532C5D" w:rsidRDefault="00365471" w:rsidP="007256A6">
            <w:pPr>
              <w:spacing w:before="0" w:after="0" w:line="240" w:lineRule="auto"/>
              <w:rPr>
                <w:sz w:val="20"/>
              </w:rPr>
            </w:pPr>
          </w:p>
        </w:tc>
        <w:tc>
          <w:tcPr>
            <w:tcW w:w="218" w:type="pct"/>
          </w:tcPr>
          <w:p w14:paraId="5B89D71A" w14:textId="77777777" w:rsidR="00365471" w:rsidRPr="00532C5D" w:rsidRDefault="00365471" w:rsidP="007256A6">
            <w:pPr>
              <w:spacing w:before="0" w:after="0" w:line="240" w:lineRule="auto"/>
              <w:rPr>
                <w:sz w:val="20"/>
              </w:rPr>
            </w:pPr>
          </w:p>
        </w:tc>
        <w:tc>
          <w:tcPr>
            <w:tcW w:w="219" w:type="pct"/>
          </w:tcPr>
          <w:p w14:paraId="520DE29A" w14:textId="77777777" w:rsidR="00365471" w:rsidRPr="00532C5D" w:rsidRDefault="00365471" w:rsidP="007256A6">
            <w:pPr>
              <w:spacing w:before="0" w:after="0" w:line="240" w:lineRule="auto"/>
              <w:rPr>
                <w:sz w:val="20"/>
              </w:rPr>
            </w:pPr>
          </w:p>
        </w:tc>
      </w:tr>
      <w:tr w:rsidR="00365471" w:rsidRPr="00532C5D" w14:paraId="569F6F3A" w14:textId="77777777" w:rsidTr="00365471">
        <w:trPr>
          <w:trHeight w:val="320"/>
        </w:trPr>
        <w:tc>
          <w:tcPr>
            <w:tcW w:w="1252" w:type="pct"/>
          </w:tcPr>
          <w:p w14:paraId="16DBBF0F" w14:textId="77777777" w:rsidR="00365471" w:rsidRPr="00532C5D" w:rsidRDefault="00365471" w:rsidP="007256A6">
            <w:pPr>
              <w:spacing w:before="0" w:after="0" w:line="240" w:lineRule="auto"/>
              <w:rPr>
                <w:sz w:val="20"/>
              </w:rPr>
            </w:pPr>
            <w:r w:rsidRPr="00532C5D">
              <w:rPr>
                <w:sz w:val="20"/>
              </w:rPr>
              <w:t>Transport</w:t>
            </w:r>
          </w:p>
        </w:tc>
        <w:tc>
          <w:tcPr>
            <w:tcW w:w="939" w:type="pct"/>
          </w:tcPr>
          <w:p w14:paraId="073D4D89" w14:textId="77777777" w:rsidR="00365471" w:rsidRPr="00532C5D" w:rsidRDefault="00365471" w:rsidP="007256A6">
            <w:pPr>
              <w:spacing w:before="0" w:after="0" w:line="240" w:lineRule="auto"/>
              <w:rPr>
                <w:sz w:val="20"/>
              </w:rPr>
            </w:pPr>
          </w:p>
        </w:tc>
        <w:tc>
          <w:tcPr>
            <w:tcW w:w="551" w:type="pct"/>
          </w:tcPr>
          <w:p w14:paraId="55D44541" w14:textId="77777777" w:rsidR="00365471" w:rsidRPr="00532C5D" w:rsidRDefault="00365471" w:rsidP="007256A6">
            <w:pPr>
              <w:spacing w:before="0" w:after="0" w:line="240" w:lineRule="auto"/>
              <w:rPr>
                <w:sz w:val="20"/>
              </w:rPr>
            </w:pPr>
          </w:p>
        </w:tc>
        <w:tc>
          <w:tcPr>
            <w:tcW w:w="187" w:type="pct"/>
          </w:tcPr>
          <w:p w14:paraId="4B71A934" w14:textId="77777777" w:rsidR="00365471" w:rsidRPr="00532C5D" w:rsidRDefault="00365471" w:rsidP="007256A6">
            <w:pPr>
              <w:spacing w:before="0" w:after="0" w:line="240" w:lineRule="auto"/>
              <w:rPr>
                <w:sz w:val="20"/>
              </w:rPr>
            </w:pPr>
          </w:p>
        </w:tc>
        <w:tc>
          <w:tcPr>
            <w:tcW w:w="154" w:type="pct"/>
          </w:tcPr>
          <w:p w14:paraId="6274FA84" w14:textId="77777777" w:rsidR="00365471" w:rsidRPr="00532C5D" w:rsidRDefault="00365471" w:rsidP="007256A6">
            <w:pPr>
              <w:spacing w:before="0" w:after="0" w:line="240" w:lineRule="auto"/>
              <w:rPr>
                <w:sz w:val="20"/>
              </w:rPr>
            </w:pPr>
          </w:p>
        </w:tc>
        <w:tc>
          <w:tcPr>
            <w:tcW w:w="162" w:type="pct"/>
          </w:tcPr>
          <w:p w14:paraId="3CBB96DC" w14:textId="77777777" w:rsidR="00365471" w:rsidRPr="00532C5D" w:rsidRDefault="00365471" w:rsidP="007256A6">
            <w:pPr>
              <w:spacing w:before="0" w:after="0" w:line="240" w:lineRule="auto"/>
              <w:rPr>
                <w:sz w:val="20"/>
              </w:rPr>
            </w:pPr>
          </w:p>
        </w:tc>
        <w:tc>
          <w:tcPr>
            <w:tcW w:w="468" w:type="pct"/>
          </w:tcPr>
          <w:p w14:paraId="039747E6" w14:textId="77777777" w:rsidR="00365471" w:rsidRPr="00532C5D" w:rsidRDefault="00365471" w:rsidP="007256A6">
            <w:pPr>
              <w:spacing w:before="0" w:after="0" w:line="240" w:lineRule="auto"/>
              <w:rPr>
                <w:sz w:val="20"/>
              </w:rPr>
            </w:pPr>
          </w:p>
        </w:tc>
        <w:tc>
          <w:tcPr>
            <w:tcW w:w="506" w:type="pct"/>
          </w:tcPr>
          <w:p w14:paraId="5DADEB17" w14:textId="77777777" w:rsidR="00365471" w:rsidRPr="00532C5D" w:rsidRDefault="00365471" w:rsidP="007256A6">
            <w:pPr>
              <w:spacing w:before="0" w:after="0" w:line="240" w:lineRule="auto"/>
              <w:rPr>
                <w:sz w:val="20"/>
              </w:rPr>
            </w:pPr>
          </w:p>
        </w:tc>
        <w:tc>
          <w:tcPr>
            <w:tcW w:w="343" w:type="pct"/>
          </w:tcPr>
          <w:p w14:paraId="7420B575" w14:textId="77777777" w:rsidR="00365471" w:rsidRPr="00532C5D" w:rsidRDefault="00365471" w:rsidP="007256A6">
            <w:pPr>
              <w:spacing w:before="0" w:after="0" w:line="240" w:lineRule="auto"/>
              <w:rPr>
                <w:sz w:val="20"/>
              </w:rPr>
            </w:pPr>
          </w:p>
        </w:tc>
        <w:tc>
          <w:tcPr>
            <w:tcW w:w="218" w:type="pct"/>
          </w:tcPr>
          <w:p w14:paraId="25DE3D1F" w14:textId="77777777" w:rsidR="00365471" w:rsidRPr="00532C5D" w:rsidRDefault="00365471" w:rsidP="007256A6">
            <w:pPr>
              <w:spacing w:before="0" w:after="0" w:line="240" w:lineRule="auto"/>
              <w:rPr>
                <w:sz w:val="20"/>
              </w:rPr>
            </w:pPr>
          </w:p>
        </w:tc>
        <w:tc>
          <w:tcPr>
            <w:tcW w:w="219" w:type="pct"/>
          </w:tcPr>
          <w:p w14:paraId="59DB8C3A" w14:textId="77777777" w:rsidR="00365471" w:rsidRPr="00532C5D" w:rsidRDefault="00365471" w:rsidP="007256A6">
            <w:pPr>
              <w:spacing w:before="0" w:after="0" w:line="240" w:lineRule="auto"/>
              <w:rPr>
                <w:sz w:val="20"/>
              </w:rPr>
            </w:pPr>
          </w:p>
        </w:tc>
      </w:tr>
      <w:tr w:rsidR="00365471" w:rsidRPr="00532C5D" w14:paraId="7B36E912" w14:textId="77777777" w:rsidTr="00365471">
        <w:trPr>
          <w:trHeight w:val="320"/>
        </w:trPr>
        <w:tc>
          <w:tcPr>
            <w:tcW w:w="1252" w:type="pct"/>
          </w:tcPr>
          <w:p w14:paraId="3D7ADBF6" w14:textId="77777777" w:rsidR="00365471" w:rsidRPr="00532C5D" w:rsidRDefault="00365471" w:rsidP="007256A6">
            <w:pPr>
              <w:spacing w:before="0" w:after="0" w:line="240" w:lineRule="auto"/>
              <w:rPr>
                <w:sz w:val="20"/>
              </w:rPr>
            </w:pPr>
            <w:r w:rsidRPr="00532C5D">
              <w:rPr>
                <w:sz w:val="20"/>
              </w:rPr>
              <w:t xml:space="preserve">Triage </w:t>
            </w:r>
          </w:p>
        </w:tc>
        <w:tc>
          <w:tcPr>
            <w:tcW w:w="939" w:type="pct"/>
          </w:tcPr>
          <w:p w14:paraId="2D5548AE" w14:textId="77777777" w:rsidR="00365471" w:rsidRPr="00532C5D" w:rsidRDefault="00365471" w:rsidP="007256A6">
            <w:pPr>
              <w:spacing w:before="0" w:after="0" w:line="240" w:lineRule="auto"/>
              <w:rPr>
                <w:sz w:val="20"/>
              </w:rPr>
            </w:pPr>
          </w:p>
        </w:tc>
        <w:tc>
          <w:tcPr>
            <w:tcW w:w="551" w:type="pct"/>
          </w:tcPr>
          <w:p w14:paraId="3BD20CA9" w14:textId="77777777" w:rsidR="00365471" w:rsidRPr="00532C5D" w:rsidRDefault="00365471" w:rsidP="007256A6">
            <w:pPr>
              <w:spacing w:before="0" w:after="0" w:line="240" w:lineRule="auto"/>
              <w:rPr>
                <w:sz w:val="20"/>
              </w:rPr>
            </w:pPr>
          </w:p>
        </w:tc>
        <w:tc>
          <w:tcPr>
            <w:tcW w:w="187" w:type="pct"/>
          </w:tcPr>
          <w:p w14:paraId="043C73E2" w14:textId="77777777" w:rsidR="00365471" w:rsidRPr="00532C5D" w:rsidRDefault="00365471" w:rsidP="007256A6">
            <w:pPr>
              <w:spacing w:before="0" w:after="0" w:line="240" w:lineRule="auto"/>
              <w:rPr>
                <w:sz w:val="20"/>
              </w:rPr>
            </w:pPr>
          </w:p>
        </w:tc>
        <w:tc>
          <w:tcPr>
            <w:tcW w:w="154" w:type="pct"/>
          </w:tcPr>
          <w:p w14:paraId="1E365954" w14:textId="77777777" w:rsidR="00365471" w:rsidRPr="00532C5D" w:rsidRDefault="00365471" w:rsidP="007256A6">
            <w:pPr>
              <w:spacing w:before="0" w:after="0" w:line="240" w:lineRule="auto"/>
              <w:rPr>
                <w:sz w:val="20"/>
              </w:rPr>
            </w:pPr>
          </w:p>
        </w:tc>
        <w:tc>
          <w:tcPr>
            <w:tcW w:w="162" w:type="pct"/>
          </w:tcPr>
          <w:p w14:paraId="260DB625" w14:textId="77777777" w:rsidR="00365471" w:rsidRPr="00532C5D" w:rsidRDefault="00365471" w:rsidP="007256A6">
            <w:pPr>
              <w:spacing w:before="0" w:after="0" w:line="240" w:lineRule="auto"/>
              <w:rPr>
                <w:sz w:val="20"/>
              </w:rPr>
            </w:pPr>
          </w:p>
        </w:tc>
        <w:tc>
          <w:tcPr>
            <w:tcW w:w="468" w:type="pct"/>
          </w:tcPr>
          <w:p w14:paraId="77117FFB" w14:textId="77777777" w:rsidR="00365471" w:rsidRPr="00532C5D" w:rsidRDefault="00365471" w:rsidP="007256A6">
            <w:pPr>
              <w:spacing w:before="0" w:after="0" w:line="240" w:lineRule="auto"/>
              <w:rPr>
                <w:sz w:val="20"/>
              </w:rPr>
            </w:pPr>
          </w:p>
        </w:tc>
        <w:tc>
          <w:tcPr>
            <w:tcW w:w="506" w:type="pct"/>
          </w:tcPr>
          <w:p w14:paraId="7567B884" w14:textId="77777777" w:rsidR="00365471" w:rsidRPr="00532C5D" w:rsidRDefault="00365471" w:rsidP="007256A6">
            <w:pPr>
              <w:spacing w:before="0" w:after="0" w:line="240" w:lineRule="auto"/>
              <w:rPr>
                <w:sz w:val="20"/>
              </w:rPr>
            </w:pPr>
          </w:p>
        </w:tc>
        <w:tc>
          <w:tcPr>
            <w:tcW w:w="343" w:type="pct"/>
          </w:tcPr>
          <w:p w14:paraId="271E955E" w14:textId="77777777" w:rsidR="00365471" w:rsidRPr="00532C5D" w:rsidRDefault="00365471" w:rsidP="007256A6">
            <w:pPr>
              <w:spacing w:before="0" w:after="0" w:line="240" w:lineRule="auto"/>
              <w:rPr>
                <w:sz w:val="20"/>
              </w:rPr>
            </w:pPr>
          </w:p>
        </w:tc>
        <w:tc>
          <w:tcPr>
            <w:tcW w:w="218" w:type="pct"/>
          </w:tcPr>
          <w:p w14:paraId="5B5502E6" w14:textId="77777777" w:rsidR="00365471" w:rsidRPr="00532C5D" w:rsidRDefault="00365471" w:rsidP="007256A6">
            <w:pPr>
              <w:spacing w:before="0" w:after="0" w:line="240" w:lineRule="auto"/>
              <w:rPr>
                <w:sz w:val="20"/>
              </w:rPr>
            </w:pPr>
          </w:p>
        </w:tc>
        <w:tc>
          <w:tcPr>
            <w:tcW w:w="219" w:type="pct"/>
          </w:tcPr>
          <w:p w14:paraId="675D23E5" w14:textId="77777777" w:rsidR="00365471" w:rsidRPr="00532C5D" w:rsidRDefault="00365471" w:rsidP="007256A6">
            <w:pPr>
              <w:spacing w:before="0" w:after="0" w:line="240" w:lineRule="auto"/>
              <w:rPr>
                <w:sz w:val="20"/>
              </w:rPr>
            </w:pPr>
          </w:p>
        </w:tc>
      </w:tr>
      <w:tr w:rsidR="00365471" w:rsidRPr="00532C5D" w14:paraId="769645EA" w14:textId="77777777" w:rsidTr="00365471">
        <w:trPr>
          <w:trHeight w:val="320"/>
        </w:trPr>
        <w:tc>
          <w:tcPr>
            <w:tcW w:w="1252" w:type="pct"/>
          </w:tcPr>
          <w:p w14:paraId="0498526D" w14:textId="77777777" w:rsidR="00365471" w:rsidRPr="00532C5D" w:rsidRDefault="00365471" w:rsidP="007256A6">
            <w:pPr>
              <w:spacing w:before="0" w:after="0" w:line="240" w:lineRule="auto"/>
              <w:rPr>
                <w:sz w:val="20"/>
              </w:rPr>
            </w:pPr>
            <w:r w:rsidRPr="00532C5D">
              <w:rPr>
                <w:sz w:val="20"/>
              </w:rPr>
              <w:t>Cuisson</w:t>
            </w:r>
          </w:p>
        </w:tc>
        <w:tc>
          <w:tcPr>
            <w:tcW w:w="939" w:type="pct"/>
          </w:tcPr>
          <w:p w14:paraId="629ECEE0" w14:textId="77777777" w:rsidR="00365471" w:rsidRPr="00532C5D" w:rsidRDefault="00365471" w:rsidP="007256A6">
            <w:pPr>
              <w:spacing w:before="0" w:after="0" w:line="240" w:lineRule="auto"/>
              <w:rPr>
                <w:sz w:val="20"/>
              </w:rPr>
            </w:pPr>
          </w:p>
        </w:tc>
        <w:tc>
          <w:tcPr>
            <w:tcW w:w="551" w:type="pct"/>
          </w:tcPr>
          <w:p w14:paraId="017358D2" w14:textId="77777777" w:rsidR="00365471" w:rsidRPr="00532C5D" w:rsidRDefault="00365471" w:rsidP="007256A6">
            <w:pPr>
              <w:spacing w:before="0" w:after="0" w:line="240" w:lineRule="auto"/>
              <w:rPr>
                <w:sz w:val="20"/>
              </w:rPr>
            </w:pPr>
          </w:p>
        </w:tc>
        <w:tc>
          <w:tcPr>
            <w:tcW w:w="187" w:type="pct"/>
          </w:tcPr>
          <w:p w14:paraId="412323EA" w14:textId="77777777" w:rsidR="00365471" w:rsidRPr="00532C5D" w:rsidRDefault="00365471" w:rsidP="007256A6">
            <w:pPr>
              <w:spacing w:before="0" w:after="0" w:line="240" w:lineRule="auto"/>
              <w:rPr>
                <w:sz w:val="20"/>
              </w:rPr>
            </w:pPr>
          </w:p>
        </w:tc>
        <w:tc>
          <w:tcPr>
            <w:tcW w:w="154" w:type="pct"/>
          </w:tcPr>
          <w:p w14:paraId="7C25A79D" w14:textId="77777777" w:rsidR="00365471" w:rsidRPr="00532C5D" w:rsidRDefault="00365471" w:rsidP="007256A6">
            <w:pPr>
              <w:spacing w:before="0" w:after="0" w:line="240" w:lineRule="auto"/>
              <w:rPr>
                <w:sz w:val="20"/>
              </w:rPr>
            </w:pPr>
          </w:p>
        </w:tc>
        <w:tc>
          <w:tcPr>
            <w:tcW w:w="162" w:type="pct"/>
          </w:tcPr>
          <w:p w14:paraId="4B9C3502" w14:textId="77777777" w:rsidR="00365471" w:rsidRPr="00532C5D" w:rsidRDefault="00365471" w:rsidP="007256A6">
            <w:pPr>
              <w:spacing w:before="0" w:after="0" w:line="240" w:lineRule="auto"/>
              <w:rPr>
                <w:sz w:val="20"/>
              </w:rPr>
            </w:pPr>
          </w:p>
        </w:tc>
        <w:tc>
          <w:tcPr>
            <w:tcW w:w="468" w:type="pct"/>
          </w:tcPr>
          <w:p w14:paraId="42AA7B0C" w14:textId="77777777" w:rsidR="00365471" w:rsidRPr="00532C5D" w:rsidRDefault="00365471" w:rsidP="007256A6">
            <w:pPr>
              <w:spacing w:before="0" w:after="0" w:line="240" w:lineRule="auto"/>
              <w:rPr>
                <w:sz w:val="20"/>
              </w:rPr>
            </w:pPr>
          </w:p>
        </w:tc>
        <w:tc>
          <w:tcPr>
            <w:tcW w:w="506" w:type="pct"/>
          </w:tcPr>
          <w:p w14:paraId="213F55BA" w14:textId="77777777" w:rsidR="00365471" w:rsidRPr="00532C5D" w:rsidRDefault="00365471" w:rsidP="007256A6">
            <w:pPr>
              <w:spacing w:before="0" w:after="0" w:line="240" w:lineRule="auto"/>
              <w:rPr>
                <w:sz w:val="20"/>
              </w:rPr>
            </w:pPr>
          </w:p>
        </w:tc>
        <w:tc>
          <w:tcPr>
            <w:tcW w:w="343" w:type="pct"/>
          </w:tcPr>
          <w:p w14:paraId="15C8764C" w14:textId="77777777" w:rsidR="00365471" w:rsidRPr="00532C5D" w:rsidRDefault="00365471" w:rsidP="007256A6">
            <w:pPr>
              <w:spacing w:before="0" w:after="0" w:line="240" w:lineRule="auto"/>
              <w:rPr>
                <w:sz w:val="20"/>
              </w:rPr>
            </w:pPr>
          </w:p>
        </w:tc>
        <w:tc>
          <w:tcPr>
            <w:tcW w:w="218" w:type="pct"/>
          </w:tcPr>
          <w:p w14:paraId="466EFE27" w14:textId="77777777" w:rsidR="00365471" w:rsidRPr="00532C5D" w:rsidRDefault="00365471" w:rsidP="007256A6">
            <w:pPr>
              <w:spacing w:before="0" w:after="0" w:line="240" w:lineRule="auto"/>
              <w:rPr>
                <w:sz w:val="20"/>
              </w:rPr>
            </w:pPr>
          </w:p>
        </w:tc>
        <w:tc>
          <w:tcPr>
            <w:tcW w:w="219" w:type="pct"/>
          </w:tcPr>
          <w:p w14:paraId="2B18EF04" w14:textId="77777777" w:rsidR="00365471" w:rsidRPr="00532C5D" w:rsidRDefault="00365471" w:rsidP="007256A6">
            <w:pPr>
              <w:spacing w:before="0" w:after="0" w:line="240" w:lineRule="auto"/>
              <w:rPr>
                <w:sz w:val="20"/>
              </w:rPr>
            </w:pPr>
          </w:p>
        </w:tc>
      </w:tr>
      <w:tr w:rsidR="00365471" w:rsidRPr="00532C5D" w14:paraId="60915AF7" w14:textId="77777777" w:rsidTr="00365471">
        <w:trPr>
          <w:trHeight w:val="320"/>
        </w:trPr>
        <w:tc>
          <w:tcPr>
            <w:tcW w:w="1252" w:type="pct"/>
          </w:tcPr>
          <w:p w14:paraId="7E051D90" w14:textId="77777777" w:rsidR="00365471" w:rsidRPr="00532C5D" w:rsidRDefault="00365471" w:rsidP="007256A6">
            <w:pPr>
              <w:spacing w:before="0" w:after="0" w:line="240" w:lineRule="auto"/>
              <w:rPr>
                <w:sz w:val="20"/>
              </w:rPr>
            </w:pPr>
          </w:p>
        </w:tc>
        <w:tc>
          <w:tcPr>
            <w:tcW w:w="939" w:type="pct"/>
          </w:tcPr>
          <w:p w14:paraId="254C0B62" w14:textId="77777777" w:rsidR="00365471" w:rsidRPr="00532C5D" w:rsidRDefault="00365471" w:rsidP="007256A6">
            <w:pPr>
              <w:spacing w:before="0" w:after="0" w:line="240" w:lineRule="auto"/>
              <w:rPr>
                <w:sz w:val="20"/>
              </w:rPr>
            </w:pPr>
          </w:p>
        </w:tc>
        <w:tc>
          <w:tcPr>
            <w:tcW w:w="551" w:type="pct"/>
          </w:tcPr>
          <w:p w14:paraId="715D81FE" w14:textId="77777777" w:rsidR="00365471" w:rsidRPr="00532C5D" w:rsidRDefault="00365471" w:rsidP="007256A6">
            <w:pPr>
              <w:spacing w:before="0" w:after="0" w:line="240" w:lineRule="auto"/>
              <w:rPr>
                <w:sz w:val="20"/>
              </w:rPr>
            </w:pPr>
          </w:p>
        </w:tc>
        <w:tc>
          <w:tcPr>
            <w:tcW w:w="187" w:type="pct"/>
          </w:tcPr>
          <w:p w14:paraId="2B50F3D9" w14:textId="77777777" w:rsidR="00365471" w:rsidRPr="00532C5D" w:rsidRDefault="00365471" w:rsidP="007256A6">
            <w:pPr>
              <w:spacing w:before="0" w:after="0" w:line="240" w:lineRule="auto"/>
              <w:rPr>
                <w:sz w:val="20"/>
              </w:rPr>
            </w:pPr>
          </w:p>
        </w:tc>
        <w:tc>
          <w:tcPr>
            <w:tcW w:w="154" w:type="pct"/>
          </w:tcPr>
          <w:p w14:paraId="5BA78800" w14:textId="77777777" w:rsidR="00365471" w:rsidRPr="00532C5D" w:rsidRDefault="00365471" w:rsidP="007256A6">
            <w:pPr>
              <w:spacing w:before="0" w:after="0" w:line="240" w:lineRule="auto"/>
              <w:rPr>
                <w:sz w:val="20"/>
              </w:rPr>
            </w:pPr>
          </w:p>
        </w:tc>
        <w:tc>
          <w:tcPr>
            <w:tcW w:w="162" w:type="pct"/>
          </w:tcPr>
          <w:p w14:paraId="45193C5F" w14:textId="77777777" w:rsidR="00365471" w:rsidRPr="00532C5D" w:rsidRDefault="00365471" w:rsidP="007256A6">
            <w:pPr>
              <w:spacing w:before="0" w:after="0" w:line="240" w:lineRule="auto"/>
              <w:rPr>
                <w:sz w:val="20"/>
              </w:rPr>
            </w:pPr>
          </w:p>
        </w:tc>
        <w:tc>
          <w:tcPr>
            <w:tcW w:w="468" w:type="pct"/>
          </w:tcPr>
          <w:p w14:paraId="742DD037" w14:textId="77777777" w:rsidR="00365471" w:rsidRPr="00532C5D" w:rsidRDefault="00365471" w:rsidP="007256A6">
            <w:pPr>
              <w:spacing w:before="0" w:after="0" w:line="240" w:lineRule="auto"/>
              <w:rPr>
                <w:sz w:val="20"/>
              </w:rPr>
            </w:pPr>
          </w:p>
        </w:tc>
        <w:tc>
          <w:tcPr>
            <w:tcW w:w="506" w:type="pct"/>
          </w:tcPr>
          <w:p w14:paraId="1C99C7AB" w14:textId="77777777" w:rsidR="00365471" w:rsidRPr="00532C5D" w:rsidRDefault="00365471" w:rsidP="007256A6">
            <w:pPr>
              <w:spacing w:before="0" w:after="0" w:line="240" w:lineRule="auto"/>
              <w:rPr>
                <w:sz w:val="20"/>
              </w:rPr>
            </w:pPr>
          </w:p>
        </w:tc>
        <w:tc>
          <w:tcPr>
            <w:tcW w:w="343" w:type="pct"/>
          </w:tcPr>
          <w:p w14:paraId="528D9DFF" w14:textId="77777777" w:rsidR="00365471" w:rsidRPr="00532C5D" w:rsidRDefault="00365471" w:rsidP="007256A6">
            <w:pPr>
              <w:spacing w:before="0" w:after="0" w:line="240" w:lineRule="auto"/>
              <w:rPr>
                <w:sz w:val="20"/>
              </w:rPr>
            </w:pPr>
          </w:p>
        </w:tc>
        <w:tc>
          <w:tcPr>
            <w:tcW w:w="218" w:type="pct"/>
          </w:tcPr>
          <w:p w14:paraId="1DF3264A" w14:textId="77777777" w:rsidR="00365471" w:rsidRPr="00532C5D" w:rsidRDefault="00365471" w:rsidP="007256A6">
            <w:pPr>
              <w:spacing w:before="0" w:after="0" w:line="240" w:lineRule="auto"/>
              <w:rPr>
                <w:sz w:val="20"/>
              </w:rPr>
            </w:pPr>
          </w:p>
        </w:tc>
        <w:tc>
          <w:tcPr>
            <w:tcW w:w="219" w:type="pct"/>
          </w:tcPr>
          <w:p w14:paraId="1410B8E1" w14:textId="77777777" w:rsidR="00365471" w:rsidRPr="00532C5D" w:rsidRDefault="00365471" w:rsidP="007256A6">
            <w:pPr>
              <w:spacing w:before="0" w:after="0" w:line="240" w:lineRule="auto"/>
              <w:rPr>
                <w:sz w:val="20"/>
              </w:rPr>
            </w:pPr>
          </w:p>
        </w:tc>
      </w:tr>
      <w:tr w:rsidR="00365471" w:rsidRPr="00532C5D" w14:paraId="6EE66AFD" w14:textId="77777777" w:rsidTr="00365471">
        <w:trPr>
          <w:trHeight w:val="320"/>
        </w:trPr>
        <w:tc>
          <w:tcPr>
            <w:tcW w:w="1252" w:type="pct"/>
          </w:tcPr>
          <w:p w14:paraId="435B9DA8" w14:textId="77777777" w:rsidR="00365471" w:rsidRPr="00532C5D" w:rsidRDefault="00365471" w:rsidP="007256A6">
            <w:pPr>
              <w:spacing w:before="0" w:after="0" w:line="240" w:lineRule="auto"/>
              <w:rPr>
                <w:sz w:val="20"/>
              </w:rPr>
            </w:pPr>
          </w:p>
        </w:tc>
        <w:tc>
          <w:tcPr>
            <w:tcW w:w="939" w:type="pct"/>
          </w:tcPr>
          <w:p w14:paraId="2CBC0D66" w14:textId="77777777" w:rsidR="00365471" w:rsidRPr="00532C5D" w:rsidRDefault="00365471" w:rsidP="007256A6">
            <w:pPr>
              <w:spacing w:before="0" w:after="0" w:line="240" w:lineRule="auto"/>
              <w:rPr>
                <w:sz w:val="20"/>
              </w:rPr>
            </w:pPr>
          </w:p>
        </w:tc>
        <w:tc>
          <w:tcPr>
            <w:tcW w:w="551" w:type="pct"/>
          </w:tcPr>
          <w:p w14:paraId="455AD3F4" w14:textId="77777777" w:rsidR="00365471" w:rsidRPr="00532C5D" w:rsidRDefault="00365471" w:rsidP="007256A6">
            <w:pPr>
              <w:spacing w:before="0" w:after="0" w:line="240" w:lineRule="auto"/>
              <w:rPr>
                <w:sz w:val="20"/>
              </w:rPr>
            </w:pPr>
          </w:p>
        </w:tc>
        <w:tc>
          <w:tcPr>
            <w:tcW w:w="187" w:type="pct"/>
          </w:tcPr>
          <w:p w14:paraId="4881FF92" w14:textId="77777777" w:rsidR="00365471" w:rsidRPr="00532C5D" w:rsidRDefault="00365471" w:rsidP="007256A6">
            <w:pPr>
              <w:spacing w:before="0" w:after="0" w:line="240" w:lineRule="auto"/>
              <w:rPr>
                <w:sz w:val="20"/>
              </w:rPr>
            </w:pPr>
          </w:p>
        </w:tc>
        <w:tc>
          <w:tcPr>
            <w:tcW w:w="154" w:type="pct"/>
          </w:tcPr>
          <w:p w14:paraId="3E366C44" w14:textId="77777777" w:rsidR="00365471" w:rsidRPr="00532C5D" w:rsidRDefault="00365471" w:rsidP="007256A6">
            <w:pPr>
              <w:spacing w:before="0" w:after="0" w:line="240" w:lineRule="auto"/>
              <w:rPr>
                <w:sz w:val="20"/>
              </w:rPr>
            </w:pPr>
          </w:p>
        </w:tc>
        <w:tc>
          <w:tcPr>
            <w:tcW w:w="162" w:type="pct"/>
          </w:tcPr>
          <w:p w14:paraId="48E43994" w14:textId="77777777" w:rsidR="00365471" w:rsidRPr="00532C5D" w:rsidRDefault="00365471" w:rsidP="007256A6">
            <w:pPr>
              <w:spacing w:before="0" w:after="0" w:line="240" w:lineRule="auto"/>
              <w:rPr>
                <w:sz w:val="20"/>
              </w:rPr>
            </w:pPr>
          </w:p>
        </w:tc>
        <w:tc>
          <w:tcPr>
            <w:tcW w:w="468" w:type="pct"/>
          </w:tcPr>
          <w:p w14:paraId="7681CA8A" w14:textId="77777777" w:rsidR="00365471" w:rsidRPr="00532C5D" w:rsidRDefault="00365471" w:rsidP="007256A6">
            <w:pPr>
              <w:spacing w:before="0" w:after="0" w:line="240" w:lineRule="auto"/>
              <w:rPr>
                <w:sz w:val="20"/>
              </w:rPr>
            </w:pPr>
          </w:p>
        </w:tc>
        <w:tc>
          <w:tcPr>
            <w:tcW w:w="506" w:type="pct"/>
          </w:tcPr>
          <w:p w14:paraId="6C43FFEC" w14:textId="77777777" w:rsidR="00365471" w:rsidRPr="00532C5D" w:rsidRDefault="00365471" w:rsidP="007256A6">
            <w:pPr>
              <w:spacing w:before="0" w:after="0" w:line="240" w:lineRule="auto"/>
              <w:rPr>
                <w:sz w:val="20"/>
              </w:rPr>
            </w:pPr>
          </w:p>
        </w:tc>
        <w:tc>
          <w:tcPr>
            <w:tcW w:w="343" w:type="pct"/>
          </w:tcPr>
          <w:p w14:paraId="07BE013D" w14:textId="77777777" w:rsidR="00365471" w:rsidRPr="00532C5D" w:rsidRDefault="00365471" w:rsidP="007256A6">
            <w:pPr>
              <w:spacing w:before="0" w:after="0" w:line="240" w:lineRule="auto"/>
              <w:rPr>
                <w:sz w:val="20"/>
              </w:rPr>
            </w:pPr>
          </w:p>
        </w:tc>
        <w:tc>
          <w:tcPr>
            <w:tcW w:w="218" w:type="pct"/>
          </w:tcPr>
          <w:p w14:paraId="1F42486B" w14:textId="77777777" w:rsidR="00365471" w:rsidRPr="00532C5D" w:rsidRDefault="00365471" w:rsidP="007256A6">
            <w:pPr>
              <w:spacing w:before="0" w:after="0" w:line="240" w:lineRule="auto"/>
              <w:rPr>
                <w:sz w:val="20"/>
              </w:rPr>
            </w:pPr>
          </w:p>
        </w:tc>
        <w:tc>
          <w:tcPr>
            <w:tcW w:w="219" w:type="pct"/>
          </w:tcPr>
          <w:p w14:paraId="4CE100BF" w14:textId="77777777" w:rsidR="00365471" w:rsidRPr="00532C5D" w:rsidRDefault="00365471" w:rsidP="007256A6">
            <w:pPr>
              <w:spacing w:before="0" w:after="0" w:line="240" w:lineRule="auto"/>
              <w:rPr>
                <w:sz w:val="20"/>
              </w:rPr>
            </w:pPr>
          </w:p>
        </w:tc>
      </w:tr>
      <w:tr w:rsidR="00365471" w:rsidRPr="00532C5D" w14:paraId="1E6E31FD" w14:textId="77777777" w:rsidTr="00365471">
        <w:trPr>
          <w:trHeight w:val="320"/>
        </w:trPr>
        <w:tc>
          <w:tcPr>
            <w:tcW w:w="1252" w:type="pct"/>
          </w:tcPr>
          <w:p w14:paraId="18A35051" w14:textId="77777777" w:rsidR="00365471" w:rsidRPr="00532C5D" w:rsidRDefault="00365471" w:rsidP="007256A6">
            <w:pPr>
              <w:spacing w:before="0" w:after="0" w:line="240" w:lineRule="auto"/>
              <w:rPr>
                <w:sz w:val="20"/>
              </w:rPr>
            </w:pPr>
          </w:p>
        </w:tc>
        <w:tc>
          <w:tcPr>
            <w:tcW w:w="939" w:type="pct"/>
          </w:tcPr>
          <w:p w14:paraId="4C4CF630" w14:textId="77777777" w:rsidR="00365471" w:rsidRPr="00532C5D" w:rsidRDefault="00365471" w:rsidP="007256A6">
            <w:pPr>
              <w:spacing w:before="0" w:after="0" w:line="240" w:lineRule="auto"/>
              <w:rPr>
                <w:sz w:val="20"/>
              </w:rPr>
            </w:pPr>
          </w:p>
        </w:tc>
        <w:tc>
          <w:tcPr>
            <w:tcW w:w="551" w:type="pct"/>
          </w:tcPr>
          <w:p w14:paraId="3F8D6335" w14:textId="77777777" w:rsidR="00365471" w:rsidRPr="00532C5D" w:rsidRDefault="00365471" w:rsidP="007256A6">
            <w:pPr>
              <w:spacing w:before="0" w:after="0" w:line="240" w:lineRule="auto"/>
              <w:rPr>
                <w:sz w:val="20"/>
              </w:rPr>
            </w:pPr>
          </w:p>
        </w:tc>
        <w:tc>
          <w:tcPr>
            <w:tcW w:w="187" w:type="pct"/>
          </w:tcPr>
          <w:p w14:paraId="2E23C4F1" w14:textId="77777777" w:rsidR="00365471" w:rsidRPr="00532C5D" w:rsidRDefault="00365471" w:rsidP="007256A6">
            <w:pPr>
              <w:spacing w:before="0" w:after="0" w:line="240" w:lineRule="auto"/>
              <w:rPr>
                <w:sz w:val="20"/>
              </w:rPr>
            </w:pPr>
          </w:p>
        </w:tc>
        <w:tc>
          <w:tcPr>
            <w:tcW w:w="154" w:type="pct"/>
          </w:tcPr>
          <w:p w14:paraId="2D471F7A" w14:textId="77777777" w:rsidR="00365471" w:rsidRPr="00532C5D" w:rsidRDefault="00365471" w:rsidP="007256A6">
            <w:pPr>
              <w:spacing w:before="0" w:after="0" w:line="240" w:lineRule="auto"/>
              <w:rPr>
                <w:sz w:val="20"/>
              </w:rPr>
            </w:pPr>
          </w:p>
        </w:tc>
        <w:tc>
          <w:tcPr>
            <w:tcW w:w="162" w:type="pct"/>
          </w:tcPr>
          <w:p w14:paraId="1C8F6191" w14:textId="77777777" w:rsidR="00365471" w:rsidRPr="00532C5D" w:rsidRDefault="00365471" w:rsidP="007256A6">
            <w:pPr>
              <w:spacing w:before="0" w:after="0" w:line="240" w:lineRule="auto"/>
              <w:rPr>
                <w:sz w:val="20"/>
              </w:rPr>
            </w:pPr>
          </w:p>
        </w:tc>
        <w:tc>
          <w:tcPr>
            <w:tcW w:w="468" w:type="pct"/>
          </w:tcPr>
          <w:p w14:paraId="439EADC6" w14:textId="77777777" w:rsidR="00365471" w:rsidRPr="00532C5D" w:rsidRDefault="00365471" w:rsidP="007256A6">
            <w:pPr>
              <w:spacing w:before="0" w:after="0" w:line="240" w:lineRule="auto"/>
              <w:rPr>
                <w:sz w:val="20"/>
              </w:rPr>
            </w:pPr>
          </w:p>
        </w:tc>
        <w:tc>
          <w:tcPr>
            <w:tcW w:w="506" w:type="pct"/>
          </w:tcPr>
          <w:p w14:paraId="397D6450" w14:textId="77777777" w:rsidR="00365471" w:rsidRPr="00532C5D" w:rsidRDefault="00365471" w:rsidP="007256A6">
            <w:pPr>
              <w:spacing w:before="0" w:after="0" w:line="240" w:lineRule="auto"/>
              <w:rPr>
                <w:sz w:val="20"/>
              </w:rPr>
            </w:pPr>
          </w:p>
        </w:tc>
        <w:tc>
          <w:tcPr>
            <w:tcW w:w="343" w:type="pct"/>
          </w:tcPr>
          <w:p w14:paraId="1A7E33AC" w14:textId="77777777" w:rsidR="00365471" w:rsidRPr="00532C5D" w:rsidRDefault="00365471" w:rsidP="007256A6">
            <w:pPr>
              <w:spacing w:before="0" w:after="0" w:line="240" w:lineRule="auto"/>
              <w:rPr>
                <w:sz w:val="20"/>
              </w:rPr>
            </w:pPr>
          </w:p>
        </w:tc>
        <w:tc>
          <w:tcPr>
            <w:tcW w:w="218" w:type="pct"/>
          </w:tcPr>
          <w:p w14:paraId="76910275" w14:textId="77777777" w:rsidR="00365471" w:rsidRPr="00532C5D" w:rsidRDefault="00365471" w:rsidP="007256A6">
            <w:pPr>
              <w:spacing w:before="0" w:after="0" w:line="240" w:lineRule="auto"/>
              <w:rPr>
                <w:sz w:val="20"/>
              </w:rPr>
            </w:pPr>
          </w:p>
        </w:tc>
        <w:tc>
          <w:tcPr>
            <w:tcW w:w="219" w:type="pct"/>
          </w:tcPr>
          <w:p w14:paraId="34182C74" w14:textId="77777777" w:rsidR="00365471" w:rsidRPr="00532C5D" w:rsidRDefault="00365471" w:rsidP="007256A6">
            <w:pPr>
              <w:spacing w:before="0" w:after="0" w:line="240" w:lineRule="auto"/>
              <w:rPr>
                <w:sz w:val="20"/>
              </w:rPr>
            </w:pPr>
          </w:p>
        </w:tc>
      </w:tr>
      <w:tr w:rsidR="00365471" w:rsidRPr="00532C5D" w14:paraId="1780B939" w14:textId="77777777" w:rsidTr="00365471">
        <w:trPr>
          <w:trHeight w:val="320"/>
        </w:trPr>
        <w:tc>
          <w:tcPr>
            <w:tcW w:w="1252" w:type="pct"/>
          </w:tcPr>
          <w:p w14:paraId="04807435" w14:textId="77777777" w:rsidR="00365471" w:rsidRPr="00532C5D" w:rsidRDefault="00365471" w:rsidP="007256A6">
            <w:pPr>
              <w:spacing w:before="0" w:after="0" w:line="240" w:lineRule="auto"/>
              <w:rPr>
                <w:sz w:val="20"/>
              </w:rPr>
            </w:pPr>
          </w:p>
        </w:tc>
        <w:tc>
          <w:tcPr>
            <w:tcW w:w="939" w:type="pct"/>
          </w:tcPr>
          <w:p w14:paraId="4EF6B8B2" w14:textId="77777777" w:rsidR="00365471" w:rsidRPr="00532C5D" w:rsidRDefault="00365471" w:rsidP="007256A6">
            <w:pPr>
              <w:spacing w:before="0" w:after="0" w:line="240" w:lineRule="auto"/>
              <w:rPr>
                <w:sz w:val="20"/>
              </w:rPr>
            </w:pPr>
          </w:p>
        </w:tc>
        <w:tc>
          <w:tcPr>
            <w:tcW w:w="551" w:type="pct"/>
          </w:tcPr>
          <w:p w14:paraId="6A185B47" w14:textId="77777777" w:rsidR="00365471" w:rsidRPr="00532C5D" w:rsidRDefault="00365471" w:rsidP="007256A6">
            <w:pPr>
              <w:spacing w:before="0" w:after="0" w:line="240" w:lineRule="auto"/>
              <w:rPr>
                <w:sz w:val="20"/>
              </w:rPr>
            </w:pPr>
          </w:p>
        </w:tc>
        <w:tc>
          <w:tcPr>
            <w:tcW w:w="187" w:type="pct"/>
          </w:tcPr>
          <w:p w14:paraId="4372B219" w14:textId="77777777" w:rsidR="00365471" w:rsidRPr="00532C5D" w:rsidRDefault="00365471" w:rsidP="007256A6">
            <w:pPr>
              <w:spacing w:before="0" w:after="0" w:line="240" w:lineRule="auto"/>
              <w:rPr>
                <w:sz w:val="20"/>
              </w:rPr>
            </w:pPr>
          </w:p>
        </w:tc>
        <w:tc>
          <w:tcPr>
            <w:tcW w:w="154" w:type="pct"/>
          </w:tcPr>
          <w:p w14:paraId="222733DD" w14:textId="77777777" w:rsidR="00365471" w:rsidRPr="00532C5D" w:rsidRDefault="00365471" w:rsidP="007256A6">
            <w:pPr>
              <w:spacing w:before="0" w:after="0" w:line="240" w:lineRule="auto"/>
              <w:rPr>
                <w:sz w:val="20"/>
              </w:rPr>
            </w:pPr>
          </w:p>
        </w:tc>
        <w:tc>
          <w:tcPr>
            <w:tcW w:w="162" w:type="pct"/>
          </w:tcPr>
          <w:p w14:paraId="54FD6366" w14:textId="77777777" w:rsidR="00365471" w:rsidRPr="00532C5D" w:rsidRDefault="00365471" w:rsidP="007256A6">
            <w:pPr>
              <w:spacing w:before="0" w:after="0" w:line="240" w:lineRule="auto"/>
              <w:rPr>
                <w:sz w:val="20"/>
              </w:rPr>
            </w:pPr>
          </w:p>
        </w:tc>
        <w:tc>
          <w:tcPr>
            <w:tcW w:w="468" w:type="pct"/>
          </w:tcPr>
          <w:p w14:paraId="17DB3026" w14:textId="77777777" w:rsidR="00365471" w:rsidRPr="00532C5D" w:rsidRDefault="00365471" w:rsidP="007256A6">
            <w:pPr>
              <w:spacing w:before="0" w:after="0" w:line="240" w:lineRule="auto"/>
              <w:rPr>
                <w:sz w:val="20"/>
              </w:rPr>
            </w:pPr>
          </w:p>
        </w:tc>
        <w:tc>
          <w:tcPr>
            <w:tcW w:w="506" w:type="pct"/>
          </w:tcPr>
          <w:p w14:paraId="4ED2F174" w14:textId="77777777" w:rsidR="00365471" w:rsidRPr="00532C5D" w:rsidRDefault="00365471" w:rsidP="007256A6">
            <w:pPr>
              <w:spacing w:before="0" w:after="0" w:line="240" w:lineRule="auto"/>
              <w:rPr>
                <w:sz w:val="20"/>
              </w:rPr>
            </w:pPr>
          </w:p>
        </w:tc>
        <w:tc>
          <w:tcPr>
            <w:tcW w:w="343" w:type="pct"/>
          </w:tcPr>
          <w:p w14:paraId="0D85CC34" w14:textId="77777777" w:rsidR="00365471" w:rsidRPr="00532C5D" w:rsidRDefault="00365471" w:rsidP="007256A6">
            <w:pPr>
              <w:spacing w:before="0" w:after="0" w:line="240" w:lineRule="auto"/>
              <w:rPr>
                <w:sz w:val="20"/>
              </w:rPr>
            </w:pPr>
          </w:p>
        </w:tc>
        <w:tc>
          <w:tcPr>
            <w:tcW w:w="218" w:type="pct"/>
          </w:tcPr>
          <w:p w14:paraId="60F7B14B" w14:textId="77777777" w:rsidR="00365471" w:rsidRPr="00532C5D" w:rsidRDefault="00365471" w:rsidP="007256A6">
            <w:pPr>
              <w:spacing w:before="0" w:after="0" w:line="240" w:lineRule="auto"/>
              <w:rPr>
                <w:sz w:val="20"/>
              </w:rPr>
            </w:pPr>
          </w:p>
        </w:tc>
        <w:tc>
          <w:tcPr>
            <w:tcW w:w="219" w:type="pct"/>
          </w:tcPr>
          <w:p w14:paraId="19597240" w14:textId="77777777" w:rsidR="00365471" w:rsidRPr="00532C5D" w:rsidRDefault="00365471" w:rsidP="007256A6">
            <w:pPr>
              <w:spacing w:before="0" w:after="0" w:line="240" w:lineRule="auto"/>
              <w:rPr>
                <w:sz w:val="20"/>
              </w:rPr>
            </w:pPr>
          </w:p>
        </w:tc>
      </w:tr>
    </w:tbl>
    <w:p w14:paraId="2096965B" w14:textId="77777777" w:rsidR="00365471" w:rsidRPr="00532C5D" w:rsidRDefault="00365471" w:rsidP="007256A6">
      <w:pPr>
        <w:spacing w:before="0" w:after="0" w:line="240" w:lineRule="auto"/>
        <w:rPr>
          <w:b/>
        </w:rPr>
      </w:pPr>
      <w:r w:rsidRPr="00532C5D">
        <w:rPr>
          <w:b/>
        </w:rPr>
        <w:t xml:space="preserve">II.5 </w:t>
      </w:r>
      <w:proofErr w:type="gramStart"/>
      <w:r w:rsidRPr="00532C5D">
        <w:rPr>
          <w:b/>
        </w:rPr>
        <w:t>part</w:t>
      </w:r>
      <w:proofErr w:type="gramEnd"/>
    </w:p>
    <w:p w14:paraId="4C12DF66" w14:textId="77777777" w:rsidR="00365471" w:rsidRPr="00532C5D" w:rsidRDefault="00365471" w:rsidP="007256A6">
      <w:pPr>
        <w:spacing w:before="0" w:after="0" w:line="240" w:lineRule="auto"/>
      </w:pPr>
      <w:r w:rsidRPr="00532C5D">
        <w:t>Quelle est la proportion (%) du produit transformé par séance qui est affectée aux destinations ci-dessous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94"/>
        <w:gridCol w:w="1969"/>
        <w:gridCol w:w="625"/>
        <w:gridCol w:w="923"/>
        <w:gridCol w:w="613"/>
        <w:gridCol w:w="1669"/>
        <w:gridCol w:w="1669"/>
      </w:tblGrid>
      <w:tr w:rsidR="00365471" w:rsidRPr="00532C5D" w14:paraId="5AA34481" w14:textId="77777777" w:rsidTr="00751C9F">
        <w:trPr>
          <w:trHeight w:val="166"/>
        </w:trPr>
        <w:tc>
          <w:tcPr>
            <w:tcW w:w="879" w:type="pct"/>
          </w:tcPr>
          <w:p w14:paraId="2C9F8B97" w14:textId="77777777" w:rsidR="00365471" w:rsidRPr="00532C5D" w:rsidRDefault="00365471" w:rsidP="007256A6">
            <w:pPr>
              <w:spacing w:before="0" w:after="0" w:line="240" w:lineRule="auto"/>
              <w:rPr>
                <w:sz w:val="20"/>
              </w:rPr>
            </w:pPr>
            <w:r w:rsidRPr="00532C5D">
              <w:rPr>
                <w:sz w:val="20"/>
              </w:rPr>
              <w:t>Période</w:t>
            </w:r>
          </w:p>
        </w:tc>
        <w:tc>
          <w:tcPr>
            <w:tcW w:w="1086" w:type="pct"/>
          </w:tcPr>
          <w:p w14:paraId="7FBAD7AC" w14:textId="77777777" w:rsidR="00365471" w:rsidRPr="00532C5D" w:rsidRDefault="00365471" w:rsidP="007256A6">
            <w:pPr>
              <w:spacing w:before="0" w:after="0" w:line="240" w:lineRule="auto"/>
              <w:rPr>
                <w:sz w:val="20"/>
              </w:rPr>
            </w:pPr>
            <w:r w:rsidRPr="00532C5D">
              <w:rPr>
                <w:sz w:val="20"/>
              </w:rPr>
              <w:t>Autoconsommation</w:t>
            </w:r>
          </w:p>
        </w:tc>
        <w:tc>
          <w:tcPr>
            <w:tcW w:w="345" w:type="pct"/>
          </w:tcPr>
          <w:p w14:paraId="3DF0EE0D" w14:textId="77777777" w:rsidR="00365471" w:rsidRPr="00532C5D" w:rsidRDefault="00365471" w:rsidP="007256A6">
            <w:pPr>
              <w:spacing w:before="0" w:after="0" w:line="240" w:lineRule="auto"/>
              <w:rPr>
                <w:sz w:val="20"/>
              </w:rPr>
            </w:pPr>
            <w:r w:rsidRPr="00532C5D">
              <w:rPr>
                <w:sz w:val="20"/>
              </w:rPr>
              <w:t xml:space="preserve">Don </w:t>
            </w:r>
          </w:p>
        </w:tc>
        <w:tc>
          <w:tcPr>
            <w:tcW w:w="509" w:type="pct"/>
          </w:tcPr>
          <w:p w14:paraId="5EE93945" w14:textId="77777777" w:rsidR="00365471" w:rsidRPr="00532C5D" w:rsidRDefault="00365471" w:rsidP="007256A6">
            <w:pPr>
              <w:spacing w:before="0" w:after="0" w:line="240" w:lineRule="auto"/>
              <w:rPr>
                <w:sz w:val="20"/>
              </w:rPr>
            </w:pPr>
            <w:r w:rsidRPr="00532C5D">
              <w:rPr>
                <w:sz w:val="20"/>
              </w:rPr>
              <w:t xml:space="preserve">Vente </w:t>
            </w:r>
          </w:p>
        </w:tc>
        <w:tc>
          <w:tcPr>
            <w:tcW w:w="338" w:type="pct"/>
          </w:tcPr>
          <w:p w14:paraId="3446F006" w14:textId="77777777" w:rsidR="00365471" w:rsidRPr="00532C5D" w:rsidRDefault="00365471" w:rsidP="007256A6">
            <w:pPr>
              <w:spacing w:before="0" w:after="0" w:line="240" w:lineRule="auto"/>
              <w:rPr>
                <w:sz w:val="20"/>
              </w:rPr>
            </w:pPr>
            <w:r w:rsidRPr="00532C5D">
              <w:rPr>
                <w:sz w:val="20"/>
              </w:rPr>
              <w:t>Perte</w:t>
            </w:r>
          </w:p>
        </w:tc>
        <w:tc>
          <w:tcPr>
            <w:tcW w:w="921" w:type="pct"/>
          </w:tcPr>
          <w:p w14:paraId="2072D57F" w14:textId="77777777" w:rsidR="00365471" w:rsidRPr="00532C5D" w:rsidRDefault="00365471" w:rsidP="007256A6">
            <w:pPr>
              <w:spacing w:before="0" w:after="0" w:line="240" w:lineRule="auto"/>
              <w:rPr>
                <w:sz w:val="20"/>
              </w:rPr>
            </w:pPr>
            <w:r w:rsidRPr="00532C5D">
              <w:rPr>
                <w:sz w:val="20"/>
              </w:rPr>
              <w:t>Autres (préciser)</w:t>
            </w:r>
          </w:p>
        </w:tc>
        <w:tc>
          <w:tcPr>
            <w:tcW w:w="921" w:type="pct"/>
          </w:tcPr>
          <w:p w14:paraId="70752F44" w14:textId="77777777" w:rsidR="00365471" w:rsidRPr="00532C5D" w:rsidRDefault="00365471" w:rsidP="007256A6">
            <w:pPr>
              <w:spacing w:before="0" w:after="0" w:line="240" w:lineRule="auto"/>
              <w:rPr>
                <w:sz w:val="20"/>
              </w:rPr>
            </w:pPr>
            <w:r w:rsidRPr="00532C5D">
              <w:rPr>
                <w:sz w:val="20"/>
              </w:rPr>
              <w:t>Total</w:t>
            </w:r>
          </w:p>
        </w:tc>
      </w:tr>
      <w:tr w:rsidR="00365471" w:rsidRPr="00532C5D" w14:paraId="71A314B5" w14:textId="77777777" w:rsidTr="00751C9F">
        <w:trPr>
          <w:trHeight w:val="560"/>
        </w:trPr>
        <w:tc>
          <w:tcPr>
            <w:tcW w:w="879" w:type="pct"/>
          </w:tcPr>
          <w:p w14:paraId="4487EBFE" w14:textId="77777777" w:rsidR="00365471" w:rsidRPr="00532C5D" w:rsidRDefault="00365471" w:rsidP="007256A6">
            <w:pPr>
              <w:spacing w:before="0" w:after="0" w:line="240" w:lineRule="auto"/>
              <w:rPr>
                <w:sz w:val="20"/>
              </w:rPr>
            </w:pPr>
            <w:r w:rsidRPr="00532C5D">
              <w:rPr>
                <w:sz w:val="20"/>
              </w:rPr>
              <w:t>Intense activité</w:t>
            </w:r>
          </w:p>
        </w:tc>
        <w:tc>
          <w:tcPr>
            <w:tcW w:w="1086" w:type="pct"/>
          </w:tcPr>
          <w:p w14:paraId="2D755507" w14:textId="77777777" w:rsidR="00365471" w:rsidRPr="00532C5D" w:rsidRDefault="00365471" w:rsidP="007256A6">
            <w:pPr>
              <w:spacing w:before="0" w:after="0" w:line="240" w:lineRule="auto"/>
              <w:rPr>
                <w:sz w:val="20"/>
              </w:rPr>
            </w:pPr>
          </w:p>
        </w:tc>
        <w:tc>
          <w:tcPr>
            <w:tcW w:w="345" w:type="pct"/>
          </w:tcPr>
          <w:p w14:paraId="094BBAA6" w14:textId="77777777" w:rsidR="00365471" w:rsidRPr="00532C5D" w:rsidRDefault="00365471" w:rsidP="007256A6">
            <w:pPr>
              <w:spacing w:before="0" w:after="0" w:line="240" w:lineRule="auto"/>
              <w:rPr>
                <w:sz w:val="20"/>
              </w:rPr>
            </w:pPr>
          </w:p>
        </w:tc>
        <w:tc>
          <w:tcPr>
            <w:tcW w:w="509" w:type="pct"/>
          </w:tcPr>
          <w:p w14:paraId="39442242" w14:textId="77777777" w:rsidR="00365471" w:rsidRPr="00532C5D" w:rsidRDefault="00365471" w:rsidP="007256A6">
            <w:pPr>
              <w:spacing w:before="0" w:after="0" w:line="240" w:lineRule="auto"/>
              <w:rPr>
                <w:sz w:val="20"/>
              </w:rPr>
            </w:pPr>
          </w:p>
        </w:tc>
        <w:tc>
          <w:tcPr>
            <w:tcW w:w="338" w:type="pct"/>
          </w:tcPr>
          <w:p w14:paraId="05E32169" w14:textId="77777777" w:rsidR="00365471" w:rsidRPr="00532C5D" w:rsidRDefault="00365471" w:rsidP="007256A6">
            <w:pPr>
              <w:spacing w:before="0" w:after="0" w:line="240" w:lineRule="auto"/>
              <w:rPr>
                <w:sz w:val="20"/>
              </w:rPr>
            </w:pPr>
          </w:p>
        </w:tc>
        <w:tc>
          <w:tcPr>
            <w:tcW w:w="921" w:type="pct"/>
          </w:tcPr>
          <w:p w14:paraId="75856E0A" w14:textId="77777777" w:rsidR="00365471" w:rsidRPr="00532C5D" w:rsidRDefault="00365471" w:rsidP="007256A6">
            <w:pPr>
              <w:spacing w:before="0" w:after="0" w:line="240" w:lineRule="auto"/>
              <w:rPr>
                <w:sz w:val="20"/>
              </w:rPr>
            </w:pPr>
          </w:p>
        </w:tc>
        <w:tc>
          <w:tcPr>
            <w:tcW w:w="921" w:type="pct"/>
          </w:tcPr>
          <w:p w14:paraId="1ADB7EFB" w14:textId="77777777" w:rsidR="00365471" w:rsidRPr="00532C5D" w:rsidRDefault="00365471" w:rsidP="007256A6">
            <w:pPr>
              <w:spacing w:before="0" w:after="0" w:line="240" w:lineRule="auto"/>
              <w:rPr>
                <w:sz w:val="20"/>
              </w:rPr>
            </w:pPr>
          </w:p>
        </w:tc>
      </w:tr>
      <w:tr w:rsidR="00365471" w:rsidRPr="00532C5D" w14:paraId="6C4DF4B4" w14:textId="77777777" w:rsidTr="00751C9F">
        <w:trPr>
          <w:trHeight w:val="560"/>
        </w:trPr>
        <w:tc>
          <w:tcPr>
            <w:tcW w:w="879" w:type="pct"/>
          </w:tcPr>
          <w:p w14:paraId="185E666E" w14:textId="77777777" w:rsidR="00365471" w:rsidRPr="00532C5D" w:rsidRDefault="00365471" w:rsidP="007256A6">
            <w:pPr>
              <w:spacing w:before="0" w:after="0" w:line="240" w:lineRule="auto"/>
              <w:rPr>
                <w:sz w:val="20"/>
              </w:rPr>
            </w:pPr>
            <w:r w:rsidRPr="00532C5D">
              <w:rPr>
                <w:sz w:val="20"/>
              </w:rPr>
              <w:t>Faible activité</w:t>
            </w:r>
          </w:p>
        </w:tc>
        <w:tc>
          <w:tcPr>
            <w:tcW w:w="1086" w:type="pct"/>
          </w:tcPr>
          <w:p w14:paraId="788C5B68" w14:textId="77777777" w:rsidR="00365471" w:rsidRPr="00532C5D" w:rsidRDefault="00365471" w:rsidP="007256A6">
            <w:pPr>
              <w:spacing w:before="0" w:after="0" w:line="240" w:lineRule="auto"/>
              <w:rPr>
                <w:sz w:val="20"/>
              </w:rPr>
            </w:pPr>
          </w:p>
        </w:tc>
        <w:tc>
          <w:tcPr>
            <w:tcW w:w="345" w:type="pct"/>
          </w:tcPr>
          <w:p w14:paraId="3B9B8FA1" w14:textId="77777777" w:rsidR="00365471" w:rsidRPr="00532C5D" w:rsidRDefault="00365471" w:rsidP="007256A6">
            <w:pPr>
              <w:spacing w:before="0" w:after="0" w:line="240" w:lineRule="auto"/>
              <w:rPr>
                <w:sz w:val="20"/>
              </w:rPr>
            </w:pPr>
          </w:p>
        </w:tc>
        <w:tc>
          <w:tcPr>
            <w:tcW w:w="509" w:type="pct"/>
          </w:tcPr>
          <w:p w14:paraId="59E1EE3A" w14:textId="77777777" w:rsidR="00365471" w:rsidRPr="00532C5D" w:rsidRDefault="00365471" w:rsidP="007256A6">
            <w:pPr>
              <w:spacing w:before="0" w:after="0" w:line="240" w:lineRule="auto"/>
              <w:rPr>
                <w:sz w:val="20"/>
              </w:rPr>
            </w:pPr>
          </w:p>
        </w:tc>
        <w:tc>
          <w:tcPr>
            <w:tcW w:w="338" w:type="pct"/>
          </w:tcPr>
          <w:p w14:paraId="4B7CFFA3" w14:textId="77777777" w:rsidR="00365471" w:rsidRPr="00532C5D" w:rsidRDefault="00365471" w:rsidP="007256A6">
            <w:pPr>
              <w:spacing w:before="0" w:after="0" w:line="240" w:lineRule="auto"/>
              <w:rPr>
                <w:sz w:val="20"/>
              </w:rPr>
            </w:pPr>
          </w:p>
        </w:tc>
        <w:tc>
          <w:tcPr>
            <w:tcW w:w="921" w:type="pct"/>
          </w:tcPr>
          <w:p w14:paraId="1567DE85" w14:textId="77777777" w:rsidR="00365471" w:rsidRPr="00532C5D" w:rsidRDefault="00365471" w:rsidP="007256A6">
            <w:pPr>
              <w:spacing w:before="0" w:after="0" w:line="240" w:lineRule="auto"/>
              <w:rPr>
                <w:sz w:val="20"/>
              </w:rPr>
            </w:pPr>
          </w:p>
        </w:tc>
        <w:tc>
          <w:tcPr>
            <w:tcW w:w="921" w:type="pct"/>
          </w:tcPr>
          <w:p w14:paraId="4CD040AC" w14:textId="77777777" w:rsidR="00365471" w:rsidRPr="00532C5D" w:rsidRDefault="00365471" w:rsidP="007256A6">
            <w:pPr>
              <w:spacing w:before="0" w:after="0" w:line="240" w:lineRule="auto"/>
              <w:rPr>
                <w:sz w:val="20"/>
              </w:rPr>
            </w:pPr>
          </w:p>
        </w:tc>
      </w:tr>
    </w:tbl>
    <w:p w14:paraId="05B17EA7" w14:textId="77777777" w:rsidR="00365471" w:rsidRPr="00532C5D" w:rsidRDefault="00365471" w:rsidP="007256A6">
      <w:pPr>
        <w:spacing w:before="0" w:after="0" w:line="240" w:lineRule="auto"/>
        <w:rPr>
          <w:sz w:val="20"/>
        </w:rPr>
      </w:pPr>
    </w:p>
    <w:p w14:paraId="05547775" w14:textId="77777777" w:rsidR="00365471" w:rsidRPr="00532C5D" w:rsidRDefault="00365471" w:rsidP="007256A6">
      <w:pPr>
        <w:spacing w:before="0" w:after="0" w:line="240" w:lineRule="auto"/>
        <w:rPr>
          <w:b/>
          <w:bCs/>
          <w:sz w:val="20"/>
        </w:rPr>
      </w:pPr>
      <w:r w:rsidRPr="00532C5D">
        <w:rPr>
          <w:b/>
          <w:bCs/>
          <w:sz w:val="20"/>
        </w:rPr>
        <w:br w:type="page"/>
      </w:r>
      <w:r w:rsidRPr="00532C5D">
        <w:rPr>
          <w:b/>
          <w:bCs/>
          <w:sz w:val="20"/>
        </w:rPr>
        <w:lastRenderedPageBreak/>
        <w:t>II.6. Commercialisation</w:t>
      </w:r>
    </w:p>
    <w:p w14:paraId="447B7F9C" w14:textId="77777777" w:rsidR="00365471" w:rsidRPr="00532C5D" w:rsidRDefault="00365471" w:rsidP="007256A6">
      <w:pPr>
        <w:spacing w:before="0" w:after="0" w:line="240" w:lineRule="auto"/>
        <w:rPr>
          <w:sz w:val="20"/>
        </w:rPr>
      </w:pPr>
      <w:r w:rsidRPr="00532C5D">
        <w:rPr>
          <w:sz w:val="20"/>
        </w:rPr>
        <w:t>Lieu de vente</w:t>
      </w: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1"/>
        <w:gridCol w:w="920"/>
        <w:gridCol w:w="840"/>
        <w:gridCol w:w="1019"/>
        <w:gridCol w:w="894"/>
        <w:gridCol w:w="2341"/>
      </w:tblGrid>
      <w:tr w:rsidR="00365471" w:rsidRPr="00532C5D" w14:paraId="0F353799" w14:textId="77777777" w:rsidTr="00751C9F">
        <w:tc>
          <w:tcPr>
            <w:tcW w:w="4051" w:type="dxa"/>
            <w:vMerge w:val="restart"/>
            <w:shd w:val="clear" w:color="auto" w:fill="auto"/>
          </w:tcPr>
          <w:p w14:paraId="081E391B" w14:textId="77777777" w:rsidR="00365471" w:rsidRPr="00532C5D" w:rsidRDefault="00365471" w:rsidP="007256A6">
            <w:pPr>
              <w:spacing w:before="0" w:after="0" w:line="240" w:lineRule="auto"/>
              <w:rPr>
                <w:sz w:val="20"/>
              </w:rPr>
            </w:pPr>
            <w:r w:rsidRPr="00532C5D">
              <w:rPr>
                <w:b/>
                <w:bCs/>
                <w:sz w:val="20"/>
              </w:rPr>
              <w:t>Où vendez-vous vos le produit final ?</w:t>
            </w:r>
          </w:p>
        </w:tc>
        <w:tc>
          <w:tcPr>
            <w:tcW w:w="920" w:type="dxa"/>
            <w:vMerge w:val="restart"/>
            <w:shd w:val="clear" w:color="auto" w:fill="auto"/>
          </w:tcPr>
          <w:p w14:paraId="0A81721D" w14:textId="77777777" w:rsidR="00365471" w:rsidRPr="00532C5D" w:rsidRDefault="00365471" w:rsidP="007256A6">
            <w:pPr>
              <w:spacing w:before="0" w:after="0" w:line="240" w:lineRule="auto"/>
              <w:rPr>
                <w:sz w:val="20"/>
              </w:rPr>
            </w:pPr>
            <w:r w:rsidRPr="00532C5D">
              <w:rPr>
                <w:sz w:val="20"/>
              </w:rPr>
              <w:t>1=Oui</w:t>
            </w:r>
            <w:r w:rsidRPr="00532C5D">
              <w:rPr>
                <w:sz w:val="20"/>
              </w:rPr>
              <w:br/>
              <w:t>0=Non</w:t>
            </w:r>
          </w:p>
        </w:tc>
        <w:tc>
          <w:tcPr>
            <w:tcW w:w="840" w:type="dxa"/>
            <w:vMerge w:val="restart"/>
            <w:shd w:val="clear" w:color="auto" w:fill="auto"/>
          </w:tcPr>
          <w:p w14:paraId="230389F2" w14:textId="77777777" w:rsidR="00365471" w:rsidRPr="00532C5D" w:rsidRDefault="00365471" w:rsidP="007256A6">
            <w:pPr>
              <w:spacing w:before="0" w:after="0" w:line="240" w:lineRule="auto"/>
              <w:rPr>
                <w:sz w:val="20"/>
              </w:rPr>
            </w:pPr>
            <w:r w:rsidRPr="00532C5D">
              <w:rPr>
                <w:sz w:val="20"/>
              </w:rPr>
              <w:t>Rang</w:t>
            </w:r>
          </w:p>
        </w:tc>
        <w:tc>
          <w:tcPr>
            <w:tcW w:w="1913" w:type="dxa"/>
            <w:gridSpan w:val="2"/>
            <w:shd w:val="clear" w:color="auto" w:fill="auto"/>
          </w:tcPr>
          <w:p w14:paraId="59CFC05C" w14:textId="77777777" w:rsidR="00365471" w:rsidRPr="00532C5D" w:rsidRDefault="00365471" w:rsidP="007256A6">
            <w:pPr>
              <w:spacing w:before="0" w:after="0" w:line="240" w:lineRule="auto"/>
              <w:rPr>
                <w:sz w:val="20"/>
              </w:rPr>
            </w:pPr>
            <w:r w:rsidRPr="00532C5D">
              <w:rPr>
                <w:sz w:val="20"/>
              </w:rPr>
              <w:t xml:space="preserve">Pourcentage </w:t>
            </w:r>
            <w:r w:rsidRPr="00532C5D">
              <w:rPr>
                <w:sz w:val="20"/>
              </w:rPr>
              <w:br/>
              <w:t xml:space="preserve">quantité totale </w:t>
            </w:r>
            <w:r w:rsidRPr="00532C5D">
              <w:rPr>
                <w:sz w:val="20"/>
              </w:rPr>
              <w:br/>
              <w:t>vendue (%)</w:t>
            </w:r>
          </w:p>
        </w:tc>
        <w:tc>
          <w:tcPr>
            <w:tcW w:w="2341" w:type="dxa"/>
            <w:vMerge w:val="restart"/>
          </w:tcPr>
          <w:p w14:paraId="12137326" w14:textId="77777777" w:rsidR="00365471" w:rsidRPr="00532C5D" w:rsidRDefault="00365471" w:rsidP="007256A6">
            <w:pPr>
              <w:spacing w:before="0" w:after="0" w:line="240" w:lineRule="auto"/>
              <w:rPr>
                <w:sz w:val="20"/>
              </w:rPr>
            </w:pPr>
            <w:r w:rsidRPr="00532C5D">
              <w:rPr>
                <w:sz w:val="20"/>
              </w:rPr>
              <w:t xml:space="preserve">Précisions/observations   </w:t>
            </w:r>
          </w:p>
        </w:tc>
      </w:tr>
      <w:tr w:rsidR="00365471" w:rsidRPr="00532C5D" w14:paraId="50C2DA7B" w14:textId="77777777" w:rsidTr="00751C9F">
        <w:tc>
          <w:tcPr>
            <w:tcW w:w="4051" w:type="dxa"/>
            <w:vMerge/>
            <w:shd w:val="clear" w:color="auto" w:fill="auto"/>
          </w:tcPr>
          <w:p w14:paraId="07A2A44E" w14:textId="77777777" w:rsidR="00365471" w:rsidRPr="00532C5D" w:rsidRDefault="00365471" w:rsidP="007256A6">
            <w:pPr>
              <w:spacing w:before="0" w:after="0" w:line="240" w:lineRule="auto"/>
              <w:rPr>
                <w:b/>
                <w:bCs/>
                <w:sz w:val="20"/>
              </w:rPr>
            </w:pPr>
          </w:p>
        </w:tc>
        <w:tc>
          <w:tcPr>
            <w:tcW w:w="920" w:type="dxa"/>
            <w:vMerge/>
            <w:shd w:val="clear" w:color="auto" w:fill="auto"/>
          </w:tcPr>
          <w:p w14:paraId="0585EEE6" w14:textId="77777777" w:rsidR="00365471" w:rsidRPr="00532C5D" w:rsidRDefault="00365471" w:rsidP="007256A6">
            <w:pPr>
              <w:spacing w:before="0" w:after="0" w:line="240" w:lineRule="auto"/>
              <w:rPr>
                <w:sz w:val="20"/>
              </w:rPr>
            </w:pPr>
          </w:p>
        </w:tc>
        <w:tc>
          <w:tcPr>
            <w:tcW w:w="840" w:type="dxa"/>
            <w:vMerge/>
            <w:shd w:val="clear" w:color="auto" w:fill="auto"/>
          </w:tcPr>
          <w:p w14:paraId="7E2AA79F" w14:textId="77777777" w:rsidR="00365471" w:rsidRPr="00532C5D" w:rsidRDefault="00365471" w:rsidP="007256A6">
            <w:pPr>
              <w:spacing w:before="0" w:after="0" w:line="240" w:lineRule="auto"/>
              <w:rPr>
                <w:sz w:val="20"/>
              </w:rPr>
            </w:pPr>
          </w:p>
        </w:tc>
        <w:tc>
          <w:tcPr>
            <w:tcW w:w="1019" w:type="dxa"/>
            <w:shd w:val="clear" w:color="auto" w:fill="auto"/>
          </w:tcPr>
          <w:p w14:paraId="456D7633" w14:textId="77777777" w:rsidR="00365471" w:rsidRPr="00532C5D" w:rsidRDefault="00365471" w:rsidP="007256A6">
            <w:pPr>
              <w:spacing w:before="0" w:after="0" w:line="240" w:lineRule="auto"/>
              <w:rPr>
                <w:sz w:val="20"/>
              </w:rPr>
            </w:pPr>
            <w:r w:rsidRPr="00532C5D">
              <w:rPr>
                <w:sz w:val="20"/>
              </w:rPr>
              <w:t xml:space="preserve">Intense </w:t>
            </w:r>
            <w:r w:rsidRPr="00532C5D">
              <w:rPr>
                <w:sz w:val="20"/>
              </w:rPr>
              <w:br/>
              <w:t>activité</w:t>
            </w:r>
          </w:p>
        </w:tc>
        <w:tc>
          <w:tcPr>
            <w:tcW w:w="894" w:type="dxa"/>
            <w:shd w:val="clear" w:color="auto" w:fill="auto"/>
          </w:tcPr>
          <w:p w14:paraId="135C4AB0" w14:textId="77777777" w:rsidR="00365471" w:rsidRPr="00532C5D" w:rsidRDefault="00365471" w:rsidP="007256A6">
            <w:pPr>
              <w:spacing w:before="0" w:after="0" w:line="240" w:lineRule="auto"/>
              <w:rPr>
                <w:sz w:val="20"/>
              </w:rPr>
            </w:pPr>
            <w:r w:rsidRPr="00532C5D">
              <w:rPr>
                <w:sz w:val="20"/>
              </w:rPr>
              <w:t>Faible</w:t>
            </w:r>
            <w:r w:rsidRPr="00532C5D">
              <w:rPr>
                <w:sz w:val="20"/>
              </w:rPr>
              <w:br/>
              <w:t>activité</w:t>
            </w:r>
          </w:p>
        </w:tc>
        <w:tc>
          <w:tcPr>
            <w:tcW w:w="2341" w:type="dxa"/>
            <w:vMerge/>
          </w:tcPr>
          <w:p w14:paraId="56A9F257" w14:textId="77777777" w:rsidR="00365471" w:rsidRPr="00532C5D" w:rsidRDefault="00365471" w:rsidP="007256A6">
            <w:pPr>
              <w:spacing w:before="0" w:after="0" w:line="240" w:lineRule="auto"/>
              <w:rPr>
                <w:sz w:val="20"/>
              </w:rPr>
            </w:pPr>
          </w:p>
        </w:tc>
      </w:tr>
      <w:tr w:rsidR="00365471" w:rsidRPr="00532C5D" w14:paraId="16F8BE75" w14:textId="77777777" w:rsidTr="00751C9F">
        <w:tc>
          <w:tcPr>
            <w:tcW w:w="4051" w:type="dxa"/>
            <w:shd w:val="clear" w:color="auto" w:fill="auto"/>
          </w:tcPr>
          <w:p w14:paraId="5E448995" w14:textId="77777777" w:rsidR="00365471" w:rsidRPr="00532C5D" w:rsidRDefault="00365471" w:rsidP="007256A6">
            <w:pPr>
              <w:spacing w:before="0" w:after="0" w:line="240" w:lineRule="auto"/>
              <w:rPr>
                <w:sz w:val="20"/>
                <w:szCs w:val="20"/>
              </w:rPr>
            </w:pPr>
            <w:r w:rsidRPr="00532C5D">
              <w:rPr>
                <w:sz w:val="20"/>
                <w:szCs w:val="20"/>
              </w:rPr>
              <w:t>A la maison</w:t>
            </w:r>
          </w:p>
        </w:tc>
        <w:tc>
          <w:tcPr>
            <w:tcW w:w="920" w:type="dxa"/>
            <w:shd w:val="clear" w:color="auto" w:fill="auto"/>
          </w:tcPr>
          <w:p w14:paraId="065EFE5C" w14:textId="77777777" w:rsidR="00365471" w:rsidRPr="00532C5D" w:rsidRDefault="00365471" w:rsidP="007256A6">
            <w:pPr>
              <w:spacing w:before="0" w:after="0" w:line="240" w:lineRule="auto"/>
              <w:rPr>
                <w:sz w:val="20"/>
              </w:rPr>
            </w:pPr>
          </w:p>
        </w:tc>
        <w:tc>
          <w:tcPr>
            <w:tcW w:w="840" w:type="dxa"/>
            <w:shd w:val="clear" w:color="auto" w:fill="auto"/>
          </w:tcPr>
          <w:p w14:paraId="0550D21D" w14:textId="77777777" w:rsidR="00365471" w:rsidRPr="00532C5D" w:rsidRDefault="00365471" w:rsidP="007256A6">
            <w:pPr>
              <w:spacing w:before="0" w:after="0" w:line="240" w:lineRule="auto"/>
              <w:rPr>
                <w:sz w:val="20"/>
              </w:rPr>
            </w:pPr>
          </w:p>
        </w:tc>
        <w:tc>
          <w:tcPr>
            <w:tcW w:w="1019" w:type="dxa"/>
            <w:shd w:val="clear" w:color="auto" w:fill="auto"/>
          </w:tcPr>
          <w:p w14:paraId="089948FA" w14:textId="77777777" w:rsidR="00365471" w:rsidRPr="00532C5D" w:rsidRDefault="00365471" w:rsidP="007256A6">
            <w:pPr>
              <w:spacing w:before="0" w:after="0" w:line="240" w:lineRule="auto"/>
              <w:rPr>
                <w:sz w:val="20"/>
              </w:rPr>
            </w:pPr>
          </w:p>
        </w:tc>
        <w:tc>
          <w:tcPr>
            <w:tcW w:w="894" w:type="dxa"/>
            <w:shd w:val="clear" w:color="auto" w:fill="auto"/>
          </w:tcPr>
          <w:p w14:paraId="7B915943" w14:textId="77777777" w:rsidR="00365471" w:rsidRPr="00532C5D" w:rsidRDefault="00365471" w:rsidP="007256A6">
            <w:pPr>
              <w:spacing w:before="0" w:after="0" w:line="240" w:lineRule="auto"/>
              <w:rPr>
                <w:sz w:val="20"/>
              </w:rPr>
            </w:pPr>
          </w:p>
        </w:tc>
        <w:tc>
          <w:tcPr>
            <w:tcW w:w="2341" w:type="dxa"/>
          </w:tcPr>
          <w:p w14:paraId="121A5342" w14:textId="77777777" w:rsidR="00365471" w:rsidRPr="00532C5D" w:rsidRDefault="00365471" w:rsidP="007256A6">
            <w:pPr>
              <w:spacing w:before="0" w:after="0" w:line="240" w:lineRule="auto"/>
              <w:rPr>
                <w:sz w:val="20"/>
              </w:rPr>
            </w:pPr>
          </w:p>
        </w:tc>
      </w:tr>
      <w:tr w:rsidR="00365471" w:rsidRPr="00532C5D" w14:paraId="4D1D98EC" w14:textId="77777777" w:rsidTr="00751C9F">
        <w:tc>
          <w:tcPr>
            <w:tcW w:w="4051" w:type="dxa"/>
            <w:shd w:val="clear" w:color="auto" w:fill="auto"/>
          </w:tcPr>
          <w:p w14:paraId="5FAF39D0" w14:textId="77777777" w:rsidR="00365471" w:rsidRPr="00532C5D" w:rsidRDefault="00365471" w:rsidP="007256A6">
            <w:pPr>
              <w:spacing w:before="0" w:after="0" w:line="240" w:lineRule="auto"/>
              <w:rPr>
                <w:sz w:val="20"/>
                <w:szCs w:val="20"/>
              </w:rPr>
            </w:pPr>
            <w:r w:rsidRPr="00532C5D">
              <w:rPr>
                <w:sz w:val="20"/>
                <w:szCs w:val="20"/>
              </w:rPr>
              <w:t>Sur le marché local (préciser le ou les noms)</w:t>
            </w:r>
          </w:p>
        </w:tc>
        <w:tc>
          <w:tcPr>
            <w:tcW w:w="920" w:type="dxa"/>
            <w:shd w:val="clear" w:color="auto" w:fill="auto"/>
          </w:tcPr>
          <w:p w14:paraId="6049B9F3" w14:textId="77777777" w:rsidR="00365471" w:rsidRPr="00532C5D" w:rsidRDefault="00365471" w:rsidP="007256A6">
            <w:pPr>
              <w:spacing w:before="0" w:after="0" w:line="240" w:lineRule="auto"/>
              <w:rPr>
                <w:sz w:val="20"/>
              </w:rPr>
            </w:pPr>
          </w:p>
        </w:tc>
        <w:tc>
          <w:tcPr>
            <w:tcW w:w="840" w:type="dxa"/>
            <w:shd w:val="clear" w:color="auto" w:fill="auto"/>
          </w:tcPr>
          <w:p w14:paraId="076F93DF" w14:textId="77777777" w:rsidR="00365471" w:rsidRPr="00532C5D" w:rsidRDefault="00365471" w:rsidP="007256A6">
            <w:pPr>
              <w:spacing w:before="0" w:after="0" w:line="240" w:lineRule="auto"/>
              <w:rPr>
                <w:sz w:val="20"/>
              </w:rPr>
            </w:pPr>
          </w:p>
        </w:tc>
        <w:tc>
          <w:tcPr>
            <w:tcW w:w="1019" w:type="dxa"/>
            <w:shd w:val="clear" w:color="auto" w:fill="auto"/>
          </w:tcPr>
          <w:p w14:paraId="5E887766" w14:textId="77777777" w:rsidR="00365471" w:rsidRPr="00532C5D" w:rsidRDefault="00365471" w:rsidP="007256A6">
            <w:pPr>
              <w:spacing w:before="0" w:after="0" w:line="240" w:lineRule="auto"/>
              <w:rPr>
                <w:sz w:val="20"/>
              </w:rPr>
            </w:pPr>
          </w:p>
        </w:tc>
        <w:tc>
          <w:tcPr>
            <w:tcW w:w="894" w:type="dxa"/>
            <w:shd w:val="clear" w:color="auto" w:fill="auto"/>
          </w:tcPr>
          <w:p w14:paraId="34597665" w14:textId="77777777" w:rsidR="00365471" w:rsidRPr="00532C5D" w:rsidRDefault="00365471" w:rsidP="007256A6">
            <w:pPr>
              <w:spacing w:before="0" w:after="0" w:line="240" w:lineRule="auto"/>
              <w:rPr>
                <w:sz w:val="20"/>
              </w:rPr>
            </w:pPr>
          </w:p>
        </w:tc>
        <w:tc>
          <w:tcPr>
            <w:tcW w:w="2341" w:type="dxa"/>
          </w:tcPr>
          <w:p w14:paraId="671FE192" w14:textId="77777777" w:rsidR="00365471" w:rsidRPr="00532C5D" w:rsidRDefault="00365471" w:rsidP="007256A6">
            <w:pPr>
              <w:spacing w:before="0" w:after="0" w:line="240" w:lineRule="auto"/>
              <w:rPr>
                <w:sz w:val="20"/>
              </w:rPr>
            </w:pPr>
          </w:p>
        </w:tc>
      </w:tr>
      <w:tr w:rsidR="00365471" w:rsidRPr="00532C5D" w14:paraId="1026A528" w14:textId="77777777" w:rsidTr="00751C9F">
        <w:tc>
          <w:tcPr>
            <w:tcW w:w="4051" w:type="dxa"/>
            <w:shd w:val="clear" w:color="auto" w:fill="auto"/>
          </w:tcPr>
          <w:p w14:paraId="03806B62" w14:textId="77777777" w:rsidR="00365471" w:rsidRPr="00532C5D" w:rsidRDefault="00365471" w:rsidP="007256A6">
            <w:pPr>
              <w:spacing w:before="0" w:after="0" w:line="240" w:lineRule="auto"/>
              <w:rPr>
                <w:sz w:val="20"/>
                <w:szCs w:val="20"/>
              </w:rPr>
            </w:pPr>
            <w:r w:rsidRPr="00532C5D">
              <w:rPr>
                <w:sz w:val="20"/>
                <w:szCs w:val="20"/>
              </w:rPr>
              <w:t>Sur un marché étendu (précisez le ou les noms)</w:t>
            </w:r>
          </w:p>
        </w:tc>
        <w:tc>
          <w:tcPr>
            <w:tcW w:w="920" w:type="dxa"/>
            <w:shd w:val="clear" w:color="auto" w:fill="auto"/>
          </w:tcPr>
          <w:p w14:paraId="70A43350" w14:textId="77777777" w:rsidR="00365471" w:rsidRPr="00532C5D" w:rsidRDefault="00365471" w:rsidP="007256A6">
            <w:pPr>
              <w:spacing w:before="0" w:after="0" w:line="240" w:lineRule="auto"/>
              <w:rPr>
                <w:sz w:val="20"/>
              </w:rPr>
            </w:pPr>
          </w:p>
        </w:tc>
        <w:tc>
          <w:tcPr>
            <w:tcW w:w="840" w:type="dxa"/>
            <w:shd w:val="clear" w:color="auto" w:fill="auto"/>
          </w:tcPr>
          <w:p w14:paraId="6651846A" w14:textId="77777777" w:rsidR="00365471" w:rsidRPr="00532C5D" w:rsidRDefault="00365471" w:rsidP="007256A6">
            <w:pPr>
              <w:spacing w:before="0" w:after="0" w:line="240" w:lineRule="auto"/>
              <w:rPr>
                <w:sz w:val="20"/>
              </w:rPr>
            </w:pPr>
          </w:p>
        </w:tc>
        <w:tc>
          <w:tcPr>
            <w:tcW w:w="1019" w:type="dxa"/>
            <w:shd w:val="clear" w:color="auto" w:fill="auto"/>
          </w:tcPr>
          <w:p w14:paraId="6051B631" w14:textId="77777777" w:rsidR="00365471" w:rsidRPr="00532C5D" w:rsidRDefault="00365471" w:rsidP="007256A6">
            <w:pPr>
              <w:spacing w:before="0" w:after="0" w:line="240" w:lineRule="auto"/>
              <w:rPr>
                <w:sz w:val="20"/>
              </w:rPr>
            </w:pPr>
          </w:p>
        </w:tc>
        <w:tc>
          <w:tcPr>
            <w:tcW w:w="894" w:type="dxa"/>
            <w:shd w:val="clear" w:color="auto" w:fill="auto"/>
          </w:tcPr>
          <w:p w14:paraId="39C74DEB" w14:textId="77777777" w:rsidR="00365471" w:rsidRPr="00532C5D" w:rsidRDefault="00365471" w:rsidP="007256A6">
            <w:pPr>
              <w:spacing w:before="0" w:after="0" w:line="240" w:lineRule="auto"/>
              <w:rPr>
                <w:sz w:val="20"/>
              </w:rPr>
            </w:pPr>
          </w:p>
        </w:tc>
        <w:tc>
          <w:tcPr>
            <w:tcW w:w="2341" w:type="dxa"/>
          </w:tcPr>
          <w:p w14:paraId="2E04FB3A" w14:textId="77777777" w:rsidR="00365471" w:rsidRPr="00532C5D" w:rsidRDefault="00365471" w:rsidP="007256A6">
            <w:pPr>
              <w:spacing w:before="0" w:after="0" w:line="240" w:lineRule="auto"/>
              <w:rPr>
                <w:sz w:val="20"/>
              </w:rPr>
            </w:pPr>
          </w:p>
        </w:tc>
      </w:tr>
      <w:tr w:rsidR="00365471" w:rsidRPr="00532C5D" w14:paraId="0A930CC1" w14:textId="77777777" w:rsidTr="00751C9F">
        <w:tc>
          <w:tcPr>
            <w:tcW w:w="4051" w:type="dxa"/>
            <w:shd w:val="clear" w:color="auto" w:fill="auto"/>
          </w:tcPr>
          <w:p w14:paraId="359AB524" w14:textId="77777777" w:rsidR="00365471" w:rsidRPr="00532C5D" w:rsidRDefault="00365471" w:rsidP="007256A6">
            <w:pPr>
              <w:spacing w:before="0" w:after="0" w:line="240" w:lineRule="auto"/>
              <w:rPr>
                <w:sz w:val="20"/>
                <w:szCs w:val="20"/>
              </w:rPr>
            </w:pPr>
            <w:r w:rsidRPr="00532C5D">
              <w:rPr>
                <w:sz w:val="20"/>
                <w:szCs w:val="20"/>
              </w:rPr>
              <w:t>A l’extérieur de la région (précisez)</w:t>
            </w:r>
          </w:p>
        </w:tc>
        <w:tc>
          <w:tcPr>
            <w:tcW w:w="920" w:type="dxa"/>
            <w:shd w:val="clear" w:color="auto" w:fill="auto"/>
          </w:tcPr>
          <w:p w14:paraId="0B23F61B" w14:textId="77777777" w:rsidR="00365471" w:rsidRPr="00532C5D" w:rsidRDefault="00365471" w:rsidP="007256A6">
            <w:pPr>
              <w:spacing w:before="0" w:after="0" w:line="240" w:lineRule="auto"/>
              <w:rPr>
                <w:sz w:val="20"/>
              </w:rPr>
            </w:pPr>
          </w:p>
        </w:tc>
        <w:tc>
          <w:tcPr>
            <w:tcW w:w="840" w:type="dxa"/>
            <w:shd w:val="clear" w:color="auto" w:fill="auto"/>
          </w:tcPr>
          <w:p w14:paraId="7DA51CFB" w14:textId="77777777" w:rsidR="00365471" w:rsidRPr="00532C5D" w:rsidRDefault="00365471" w:rsidP="007256A6">
            <w:pPr>
              <w:spacing w:before="0" w:after="0" w:line="240" w:lineRule="auto"/>
              <w:rPr>
                <w:sz w:val="20"/>
              </w:rPr>
            </w:pPr>
          </w:p>
        </w:tc>
        <w:tc>
          <w:tcPr>
            <w:tcW w:w="1019" w:type="dxa"/>
            <w:shd w:val="clear" w:color="auto" w:fill="auto"/>
          </w:tcPr>
          <w:p w14:paraId="4255CBB5" w14:textId="77777777" w:rsidR="00365471" w:rsidRPr="00532C5D" w:rsidRDefault="00365471" w:rsidP="007256A6">
            <w:pPr>
              <w:spacing w:before="0" w:after="0" w:line="240" w:lineRule="auto"/>
              <w:rPr>
                <w:sz w:val="20"/>
              </w:rPr>
            </w:pPr>
          </w:p>
        </w:tc>
        <w:tc>
          <w:tcPr>
            <w:tcW w:w="894" w:type="dxa"/>
            <w:shd w:val="clear" w:color="auto" w:fill="auto"/>
          </w:tcPr>
          <w:p w14:paraId="7074C8C6" w14:textId="77777777" w:rsidR="00365471" w:rsidRPr="00532C5D" w:rsidRDefault="00365471" w:rsidP="007256A6">
            <w:pPr>
              <w:spacing w:before="0" w:after="0" w:line="240" w:lineRule="auto"/>
              <w:rPr>
                <w:sz w:val="20"/>
              </w:rPr>
            </w:pPr>
          </w:p>
        </w:tc>
        <w:tc>
          <w:tcPr>
            <w:tcW w:w="2341" w:type="dxa"/>
          </w:tcPr>
          <w:p w14:paraId="4B4754F5" w14:textId="77777777" w:rsidR="00365471" w:rsidRPr="00532C5D" w:rsidRDefault="00365471" w:rsidP="007256A6">
            <w:pPr>
              <w:spacing w:before="0" w:after="0" w:line="240" w:lineRule="auto"/>
              <w:rPr>
                <w:sz w:val="20"/>
              </w:rPr>
            </w:pPr>
          </w:p>
        </w:tc>
      </w:tr>
      <w:tr w:rsidR="00365471" w:rsidRPr="00532C5D" w14:paraId="74D8572B" w14:textId="77777777" w:rsidTr="00751C9F">
        <w:tc>
          <w:tcPr>
            <w:tcW w:w="4051" w:type="dxa"/>
            <w:shd w:val="clear" w:color="auto" w:fill="auto"/>
          </w:tcPr>
          <w:p w14:paraId="465D021C" w14:textId="77777777" w:rsidR="00365471" w:rsidRPr="00532C5D" w:rsidRDefault="00365471" w:rsidP="007256A6">
            <w:pPr>
              <w:spacing w:before="0" w:after="0" w:line="240" w:lineRule="auto"/>
              <w:rPr>
                <w:sz w:val="20"/>
                <w:szCs w:val="20"/>
              </w:rPr>
            </w:pPr>
            <w:r w:rsidRPr="00532C5D">
              <w:rPr>
                <w:sz w:val="20"/>
                <w:szCs w:val="20"/>
              </w:rPr>
              <w:t>A un grossiste national (donnez sa provenance)</w:t>
            </w:r>
          </w:p>
        </w:tc>
        <w:tc>
          <w:tcPr>
            <w:tcW w:w="920" w:type="dxa"/>
            <w:shd w:val="clear" w:color="auto" w:fill="auto"/>
          </w:tcPr>
          <w:p w14:paraId="7926B646" w14:textId="77777777" w:rsidR="00365471" w:rsidRPr="00532C5D" w:rsidRDefault="00365471" w:rsidP="007256A6">
            <w:pPr>
              <w:spacing w:before="0" w:after="0" w:line="240" w:lineRule="auto"/>
              <w:rPr>
                <w:sz w:val="20"/>
              </w:rPr>
            </w:pPr>
          </w:p>
        </w:tc>
        <w:tc>
          <w:tcPr>
            <w:tcW w:w="840" w:type="dxa"/>
            <w:shd w:val="clear" w:color="auto" w:fill="auto"/>
          </w:tcPr>
          <w:p w14:paraId="5D2B8DEB" w14:textId="77777777" w:rsidR="00365471" w:rsidRPr="00532C5D" w:rsidRDefault="00365471" w:rsidP="007256A6">
            <w:pPr>
              <w:spacing w:before="0" w:after="0" w:line="240" w:lineRule="auto"/>
              <w:rPr>
                <w:sz w:val="20"/>
              </w:rPr>
            </w:pPr>
          </w:p>
        </w:tc>
        <w:tc>
          <w:tcPr>
            <w:tcW w:w="1019" w:type="dxa"/>
            <w:shd w:val="clear" w:color="auto" w:fill="auto"/>
          </w:tcPr>
          <w:p w14:paraId="6AF05F30" w14:textId="77777777" w:rsidR="00365471" w:rsidRPr="00532C5D" w:rsidRDefault="00365471" w:rsidP="007256A6">
            <w:pPr>
              <w:spacing w:before="0" w:after="0" w:line="240" w:lineRule="auto"/>
              <w:rPr>
                <w:sz w:val="20"/>
              </w:rPr>
            </w:pPr>
          </w:p>
        </w:tc>
        <w:tc>
          <w:tcPr>
            <w:tcW w:w="894" w:type="dxa"/>
            <w:shd w:val="clear" w:color="auto" w:fill="auto"/>
          </w:tcPr>
          <w:p w14:paraId="2280A714" w14:textId="77777777" w:rsidR="00365471" w:rsidRPr="00532C5D" w:rsidRDefault="00365471" w:rsidP="007256A6">
            <w:pPr>
              <w:spacing w:before="0" w:after="0" w:line="240" w:lineRule="auto"/>
              <w:rPr>
                <w:sz w:val="20"/>
              </w:rPr>
            </w:pPr>
          </w:p>
        </w:tc>
        <w:tc>
          <w:tcPr>
            <w:tcW w:w="2341" w:type="dxa"/>
          </w:tcPr>
          <w:p w14:paraId="3C9680CF" w14:textId="77777777" w:rsidR="00365471" w:rsidRPr="00532C5D" w:rsidRDefault="00365471" w:rsidP="007256A6">
            <w:pPr>
              <w:spacing w:before="0" w:after="0" w:line="240" w:lineRule="auto"/>
              <w:rPr>
                <w:sz w:val="20"/>
              </w:rPr>
            </w:pPr>
          </w:p>
        </w:tc>
      </w:tr>
      <w:tr w:rsidR="00365471" w:rsidRPr="00532C5D" w14:paraId="52FC6535" w14:textId="77777777" w:rsidTr="00751C9F">
        <w:tc>
          <w:tcPr>
            <w:tcW w:w="4051" w:type="dxa"/>
            <w:shd w:val="clear" w:color="auto" w:fill="auto"/>
          </w:tcPr>
          <w:p w14:paraId="2A9501E3" w14:textId="77777777" w:rsidR="00365471" w:rsidRPr="00532C5D" w:rsidRDefault="00365471" w:rsidP="007256A6">
            <w:pPr>
              <w:spacing w:before="0" w:after="0" w:line="240" w:lineRule="auto"/>
              <w:rPr>
                <w:sz w:val="20"/>
                <w:szCs w:val="20"/>
              </w:rPr>
            </w:pPr>
            <w:r w:rsidRPr="00532C5D">
              <w:rPr>
                <w:sz w:val="20"/>
                <w:szCs w:val="20"/>
              </w:rPr>
              <w:t>A un grossiste étranger (donnez sa provenance)</w:t>
            </w:r>
          </w:p>
        </w:tc>
        <w:tc>
          <w:tcPr>
            <w:tcW w:w="920" w:type="dxa"/>
            <w:shd w:val="clear" w:color="auto" w:fill="auto"/>
          </w:tcPr>
          <w:p w14:paraId="31761F48" w14:textId="77777777" w:rsidR="00365471" w:rsidRPr="00532C5D" w:rsidRDefault="00365471" w:rsidP="007256A6">
            <w:pPr>
              <w:spacing w:before="0" w:after="0" w:line="240" w:lineRule="auto"/>
              <w:rPr>
                <w:sz w:val="20"/>
              </w:rPr>
            </w:pPr>
          </w:p>
        </w:tc>
        <w:tc>
          <w:tcPr>
            <w:tcW w:w="840" w:type="dxa"/>
            <w:shd w:val="clear" w:color="auto" w:fill="auto"/>
          </w:tcPr>
          <w:p w14:paraId="1B9AE161" w14:textId="77777777" w:rsidR="00365471" w:rsidRPr="00532C5D" w:rsidRDefault="00365471" w:rsidP="007256A6">
            <w:pPr>
              <w:spacing w:before="0" w:after="0" w:line="240" w:lineRule="auto"/>
              <w:rPr>
                <w:sz w:val="20"/>
              </w:rPr>
            </w:pPr>
          </w:p>
        </w:tc>
        <w:tc>
          <w:tcPr>
            <w:tcW w:w="1019" w:type="dxa"/>
            <w:shd w:val="clear" w:color="auto" w:fill="auto"/>
          </w:tcPr>
          <w:p w14:paraId="1FC50003" w14:textId="77777777" w:rsidR="00365471" w:rsidRPr="00532C5D" w:rsidRDefault="00365471" w:rsidP="007256A6">
            <w:pPr>
              <w:spacing w:before="0" w:after="0" w:line="240" w:lineRule="auto"/>
              <w:rPr>
                <w:sz w:val="20"/>
              </w:rPr>
            </w:pPr>
          </w:p>
        </w:tc>
        <w:tc>
          <w:tcPr>
            <w:tcW w:w="894" w:type="dxa"/>
            <w:shd w:val="clear" w:color="auto" w:fill="auto"/>
          </w:tcPr>
          <w:p w14:paraId="639E2849" w14:textId="77777777" w:rsidR="00365471" w:rsidRPr="00532C5D" w:rsidRDefault="00365471" w:rsidP="007256A6">
            <w:pPr>
              <w:spacing w:before="0" w:after="0" w:line="240" w:lineRule="auto"/>
              <w:rPr>
                <w:sz w:val="20"/>
              </w:rPr>
            </w:pPr>
          </w:p>
        </w:tc>
        <w:tc>
          <w:tcPr>
            <w:tcW w:w="2341" w:type="dxa"/>
          </w:tcPr>
          <w:p w14:paraId="457C7760" w14:textId="77777777" w:rsidR="00365471" w:rsidRPr="00532C5D" w:rsidRDefault="00365471" w:rsidP="007256A6">
            <w:pPr>
              <w:spacing w:before="0" w:after="0" w:line="240" w:lineRule="auto"/>
              <w:rPr>
                <w:sz w:val="20"/>
              </w:rPr>
            </w:pPr>
          </w:p>
        </w:tc>
      </w:tr>
      <w:tr w:rsidR="00365471" w:rsidRPr="00532C5D" w14:paraId="4FF7A069" w14:textId="77777777" w:rsidTr="00751C9F">
        <w:tc>
          <w:tcPr>
            <w:tcW w:w="4051" w:type="dxa"/>
            <w:shd w:val="clear" w:color="auto" w:fill="auto"/>
          </w:tcPr>
          <w:p w14:paraId="37C37919" w14:textId="77777777" w:rsidR="00365471" w:rsidRPr="00532C5D" w:rsidRDefault="00365471" w:rsidP="007256A6">
            <w:pPr>
              <w:spacing w:before="0" w:after="0" w:line="240" w:lineRule="auto"/>
              <w:rPr>
                <w:sz w:val="20"/>
                <w:szCs w:val="20"/>
              </w:rPr>
            </w:pPr>
            <w:r w:rsidRPr="00532C5D">
              <w:rPr>
                <w:sz w:val="20"/>
                <w:szCs w:val="20"/>
              </w:rPr>
              <w:t>Dans des supermarchés</w:t>
            </w:r>
          </w:p>
        </w:tc>
        <w:tc>
          <w:tcPr>
            <w:tcW w:w="920" w:type="dxa"/>
            <w:shd w:val="clear" w:color="auto" w:fill="auto"/>
          </w:tcPr>
          <w:p w14:paraId="61097B90" w14:textId="77777777" w:rsidR="00365471" w:rsidRPr="00532C5D" w:rsidRDefault="00365471" w:rsidP="007256A6">
            <w:pPr>
              <w:spacing w:before="0" w:after="0" w:line="240" w:lineRule="auto"/>
              <w:rPr>
                <w:sz w:val="20"/>
              </w:rPr>
            </w:pPr>
          </w:p>
        </w:tc>
        <w:tc>
          <w:tcPr>
            <w:tcW w:w="840" w:type="dxa"/>
            <w:shd w:val="clear" w:color="auto" w:fill="auto"/>
          </w:tcPr>
          <w:p w14:paraId="43D62817" w14:textId="77777777" w:rsidR="00365471" w:rsidRPr="00532C5D" w:rsidRDefault="00365471" w:rsidP="007256A6">
            <w:pPr>
              <w:spacing w:before="0" w:after="0" w:line="240" w:lineRule="auto"/>
              <w:rPr>
                <w:sz w:val="20"/>
              </w:rPr>
            </w:pPr>
          </w:p>
        </w:tc>
        <w:tc>
          <w:tcPr>
            <w:tcW w:w="1019" w:type="dxa"/>
            <w:shd w:val="clear" w:color="auto" w:fill="auto"/>
          </w:tcPr>
          <w:p w14:paraId="09CCDFF6" w14:textId="77777777" w:rsidR="00365471" w:rsidRPr="00532C5D" w:rsidRDefault="00365471" w:rsidP="007256A6">
            <w:pPr>
              <w:spacing w:before="0" w:after="0" w:line="240" w:lineRule="auto"/>
              <w:rPr>
                <w:sz w:val="20"/>
              </w:rPr>
            </w:pPr>
          </w:p>
        </w:tc>
        <w:tc>
          <w:tcPr>
            <w:tcW w:w="894" w:type="dxa"/>
            <w:shd w:val="clear" w:color="auto" w:fill="auto"/>
          </w:tcPr>
          <w:p w14:paraId="13B89F89" w14:textId="77777777" w:rsidR="00365471" w:rsidRPr="00532C5D" w:rsidRDefault="00365471" w:rsidP="007256A6">
            <w:pPr>
              <w:spacing w:before="0" w:after="0" w:line="240" w:lineRule="auto"/>
              <w:rPr>
                <w:sz w:val="20"/>
              </w:rPr>
            </w:pPr>
          </w:p>
        </w:tc>
        <w:tc>
          <w:tcPr>
            <w:tcW w:w="2341" w:type="dxa"/>
          </w:tcPr>
          <w:p w14:paraId="2CCD02F8" w14:textId="77777777" w:rsidR="00365471" w:rsidRPr="00532C5D" w:rsidRDefault="00365471" w:rsidP="007256A6">
            <w:pPr>
              <w:spacing w:before="0" w:after="0" w:line="240" w:lineRule="auto"/>
              <w:rPr>
                <w:sz w:val="20"/>
              </w:rPr>
            </w:pPr>
          </w:p>
        </w:tc>
      </w:tr>
      <w:tr w:rsidR="00365471" w:rsidRPr="00532C5D" w14:paraId="153F6AD0" w14:textId="77777777" w:rsidTr="00751C9F">
        <w:tc>
          <w:tcPr>
            <w:tcW w:w="4051" w:type="dxa"/>
            <w:shd w:val="clear" w:color="auto" w:fill="auto"/>
          </w:tcPr>
          <w:p w14:paraId="69D1BE73" w14:textId="77777777" w:rsidR="00365471" w:rsidRPr="00532C5D" w:rsidRDefault="00365471" w:rsidP="007256A6">
            <w:pPr>
              <w:spacing w:before="0" w:after="0" w:line="240" w:lineRule="auto"/>
              <w:rPr>
                <w:sz w:val="20"/>
                <w:szCs w:val="20"/>
              </w:rPr>
            </w:pPr>
            <w:r w:rsidRPr="00532C5D">
              <w:rPr>
                <w:sz w:val="20"/>
                <w:szCs w:val="20"/>
              </w:rPr>
              <w:t>Autres (précisez)</w:t>
            </w:r>
          </w:p>
        </w:tc>
        <w:tc>
          <w:tcPr>
            <w:tcW w:w="920" w:type="dxa"/>
            <w:shd w:val="clear" w:color="auto" w:fill="auto"/>
          </w:tcPr>
          <w:p w14:paraId="2E84279B" w14:textId="77777777" w:rsidR="00365471" w:rsidRPr="00532C5D" w:rsidRDefault="00365471" w:rsidP="007256A6">
            <w:pPr>
              <w:spacing w:before="0" w:after="0" w:line="240" w:lineRule="auto"/>
              <w:rPr>
                <w:sz w:val="20"/>
              </w:rPr>
            </w:pPr>
          </w:p>
        </w:tc>
        <w:tc>
          <w:tcPr>
            <w:tcW w:w="840" w:type="dxa"/>
            <w:shd w:val="clear" w:color="auto" w:fill="auto"/>
          </w:tcPr>
          <w:p w14:paraId="1EF03961" w14:textId="77777777" w:rsidR="00365471" w:rsidRPr="00532C5D" w:rsidRDefault="00365471" w:rsidP="007256A6">
            <w:pPr>
              <w:spacing w:before="0" w:after="0" w:line="240" w:lineRule="auto"/>
              <w:rPr>
                <w:sz w:val="20"/>
              </w:rPr>
            </w:pPr>
          </w:p>
        </w:tc>
        <w:tc>
          <w:tcPr>
            <w:tcW w:w="1019" w:type="dxa"/>
            <w:shd w:val="clear" w:color="auto" w:fill="auto"/>
          </w:tcPr>
          <w:p w14:paraId="00D61070" w14:textId="77777777" w:rsidR="00365471" w:rsidRPr="00532C5D" w:rsidRDefault="00365471" w:rsidP="007256A6">
            <w:pPr>
              <w:spacing w:before="0" w:after="0" w:line="240" w:lineRule="auto"/>
              <w:rPr>
                <w:sz w:val="20"/>
              </w:rPr>
            </w:pPr>
          </w:p>
        </w:tc>
        <w:tc>
          <w:tcPr>
            <w:tcW w:w="894" w:type="dxa"/>
            <w:shd w:val="clear" w:color="auto" w:fill="auto"/>
          </w:tcPr>
          <w:p w14:paraId="2F415621" w14:textId="77777777" w:rsidR="00365471" w:rsidRPr="00532C5D" w:rsidRDefault="00365471" w:rsidP="007256A6">
            <w:pPr>
              <w:spacing w:before="0" w:after="0" w:line="240" w:lineRule="auto"/>
              <w:rPr>
                <w:sz w:val="20"/>
              </w:rPr>
            </w:pPr>
          </w:p>
        </w:tc>
        <w:tc>
          <w:tcPr>
            <w:tcW w:w="2341" w:type="dxa"/>
          </w:tcPr>
          <w:p w14:paraId="789207BA" w14:textId="77777777" w:rsidR="00365471" w:rsidRPr="00532C5D" w:rsidRDefault="00365471" w:rsidP="007256A6">
            <w:pPr>
              <w:spacing w:before="0" w:after="0" w:line="240" w:lineRule="auto"/>
              <w:rPr>
                <w:sz w:val="20"/>
              </w:rPr>
            </w:pPr>
          </w:p>
        </w:tc>
      </w:tr>
      <w:tr w:rsidR="00365471" w:rsidRPr="00532C5D" w14:paraId="6629402F" w14:textId="77777777" w:rsidTr="00751C9F">
        <w:tc>
          <w:tcPr>
            <w:tcW w:w="4051" w:type="dxa"/>
            <w:shd w:val="clear" w:color="auto" w:fill="auto"/>
          </w:tcPr>
          <w:p w14:paraId="3CF16F93" w14:textId="77777777" w:rsidR="00365471" w:rsidRPr="00532C5D" w:rsidRDefault="00365471" w:rsidP="007256A6">
            <w:pPr>
              <w:spacing w:before="0" w:after="0" w:line="240" w:lineRule="auto"/>
              <w:rPr>
                <w:sz w:val="20"/>
              </w:rPr>
            </w:pPr>
          </w:p>
        </w:tc>
        <w:tc>
          <w:tcPr>
            <w:tcW w:w="920" w:type="dxa"/>
            <w:shd w:val="clear" w:color="auto" w:fill="auto"/>
          </w:tcPr>
          <w:p w14:paraId="15523538" w14:textId="77777777" w:rsidR="00365471" w:rsidRPr="00532C5D" w:rsidRDefault="00365471" w:rsidP="007256A6">
            <w:pPr>
              <w:spacing w:before="0" w:after="0" w:line="240" w:lineRule="auto"/>
              <w:rPr>
                <w:sz w:val="20"/>
              </w:rPr>
            </w:pPr>
          </w:p>
        </w:tc>
        <w:tc>
          <w:tcPr>
            <w:tcW w:w="840" w:type="dxa"/>
            <w:shd w:val="clear" w:color="auto" w:fill="auto"/>
          </w:tcPr>
          <w:p w14:paraId="0DD05E84" w14:textId="77777777" w:rsidR="00365471" w:rsidRPr="00532C5D" w:rsidRDefault="00365471" w:rsidP="007256A6">
            <w:pPr>
              <w:spacing w:before="0" w:after="0" w:line="240" w:lineRule="auto"/>
              <w:rPr>
                <w:sz w:val="20"/>
              </w:rPr>
            </w:pPr>
          </w:p>
        </w:tc>
        <w:tc>
          <w:tcPr>
            <w:tcW w:w="1019" w:type="dxa"/>
            <w:shd w:val="clear" w:color="auto" w:fill="auto"/>
          </w:tcPr>
          <w:p w14:paraId="0DC6B823" w14:textId="77777777" w:rsidR="00365471" w:rsidRPr="00532C5D" w:rsidRDefault="00365471" w:rsidP="007256A6">
            <w:pPr>
              <w:spacing w:before="0" w:after="0" w:line="240" w:lineRule="auto"/>
              <w:rPr>
                <w:sz w:val="20"/>
              </w:rPr>
            </w:pPr>
          </w:p>
        </w:tc>
        <w:tc>
          <w:tcPr>
            <w:tcW w:w="894" w:type="dxa"/>
            <w:shd w:val="clear" w:color="auto" w:fill="auto"/>
          </w:tcPr>
          <w:p w14:paraId="1B92C373" w14:textId="77777777" w:rsidR="00365471" w:rsidRPr="00532C5D" w:rsidRDefault="00365471" w:rsidP="007256A6">
            <w:pPr>
              <w:spacing w:before="0" w:after="0" w:line="240" w:lineRule="auto"/>
              <w:rPr>
                <w:sz w:val="20"/>
              </w:rPr>
            </w:pPr>
          </w:p>
        </w:tc>
        <w:tc>
          <w:tcPr>
            <w:tcW w:w="2341" w:type="dxa"/>
          </w:tcPr>
          <w:p w14:paraId="6860D71C" w14:textId="77777777" w:rsidR="00365471" w:rsidRPr="00532C5D" w:rsidRDefault="00365471" w:rsidP="007256A6">
            <w:pPr>
              <w:spacing w:before="0" w:after="0" w:line="240" w:lineRule="auto"/>
              <w:rPr>
                <w:sz w:val="20"/>
              </w:rPr>
            </w:pPr>
          </w:p>
        </w:tc>
      </w:tr>
    </w:tbl>
    <w:p w14:paraId="5499607E" w14:textId="77777777" w:rsidR="00365471" w:rsidRPr="00532C5D" w:rsidRDefault="00365471" w:rsidP="007256A6">
      <w:pPr>
        <w:spacing w:before="0" w:after="0" w:line="240" w:lineRule="auto"/>
        <w:rPr>
          <w:bCs/>
          <w:sz w:val="20"/>
        </w:rPr>
      </w:pPr>
      <w:r w:rsidRPr="00532C5D">
        <w:rPr>
          <w:bCs/>
          <w:sz w:val="20"/>
        </w:rPr>
        <w:t>Qui sont vos clients ?</w:t>
      </w:r>
    </w:p>
    <w:tbl>
      <w:tblPr>
        <w:tblW w:w="0" w:type="auto"/>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847"/>
        <w:gridCol w:w="905"/>
        <w:gridCol w:w="883"/>
        <w:gridCol w:w="562"/>
        <w:gridCol w:w="584"/>
        <w:gridCol w:w="578"/>
        <w:gridCol w:w="894"/>
        <w:gridCol w:w="827"/>
        <w:gridCol w:w="894"/>
        <w:gridCol w:w="827"/>
      </w:tblGrid>
      <w:tr w:rsidR="00365471" w:rsidRPr="00532C5D" w14:paraId="264CB4D1" w14:textId="77777777" w:rsidTr="00365471">
        <w:tc>
          <w:tcPr>
            <w:tcW w:w="1862" w:type="dxa"/>
            <w:vMerge w:val="restart"/>
            <w:shd w:val="clear" w:color="auto" w:fill="auto"/>
          </w:tcPr>
          <w:p w14:paraId="739A0920" w14:textId="77777777" w:rsidR="00365471" w:rsidRPr="00532C5D" w:rsidRDefault="00365471" w:rsidP="007256A6">
            <w:pPr>
              <w:spacing w:before="0" w:after="0" w:line="240" w:lineRule="auto"/>
              <w:rPr>
                <w:b/>
                <w:bCs/>
                <w:sz w:val="20"/>
              </w:rPr>
            </w:pPr>
            <w:r w:rsidRPr="00532C5D">
              <w:rPr>
                <w:b/>
                <w:bCs/>
                <w:sz w:val="20"/>
              </w:rPr>
              <w:t>Clients</w:t>
            </w:r>
          </w:p>
        </w:tc>
        <w:tc>
          <w:tcPr>
            <w:tcW w:w="847" w:type="dxa"/>
            <w:vMerge w:val="restart"/>
            <w:shd w:val="clear" w:color="auto" w:fill="auto"/>
          </w:tcPr>
          <w:p w14:paraId="775D1758" w14:textId="77777777" w:rsidR="00365471" w:rsidRPr="00532C5D" w:rsidRDefault="00365471" w:rsidP="007256A6">
            <w:pPr>
              <w:spacing w:before="0" w:after="0" w:line="240" w:lineRule="auto"/>
              <w:rPr>
                <w:b/>
                <w:bCs/>
                <w:sz w:val="20"/>
              </w:rPr>
            </w:pPr>
            <w:r w:rsidRPr="00532C5D">
              <w:rPr>
                <w:b/>
                <w:sz w:val="20"/>
              </w:rPr>
              <w:t>1=Oui</w:t>
            </w:r>
            <w:r w:rsidRPr="00532C5D">
              <w:rPr>
                <w:b/>
                <w:sz w:val="20"/>
              </w:rPr>
              <w:br/>
              <w:t>0=Non</w:t>
            </w:r>
          </w:p>
        </w:tc>
        <w:tc>
          <w:tcPr>
            <w:tcW w:w="905" w:type="dxa"/>
            <w:vMerge w:val="restart"/>
            <w:shd w:val="clear" w:color="auto" w:fill="auto"/>
          </w:tcPr>
          <w:p w14:paraId="49557B96" w14:textId="77777777" w:rsidR="00365471" w:rsidRPr="00532C5D" w:rsidRDefault="00365471" w:rsidP="007256A6">
            <w:pPr>
              <w:spacing w:before="0" w:after="0" w:line="240" w:lineRule="auto"/>
              <w:rPr>
                <w:b/>
                <w:sz w:val="20"/>
              </w:rPr>
            </w:pPr>
            <w:r w:rsidRPr="00532C5D">
              <w:rPr>
                <w:b/>
                <w:sz w:val="20"/>
              </w:rPr>
              <w:t>Nbre</w:t>
            </w:r>
            <w:r w:rsidRPr="00532C5D">
              <w:rPr>
                <w:b/>
                <w:sz w:val="20"/>
              </w:rPr>
              <w:br/>
              <w:t>par</w:t>
            </w:r>
            <w:r w:rsidRPr="00532C5D">
              <w:rPr>
                <w:b/>
                <w:sz w:val="20"/>
              </w:rPr>
              <w:br/>
              <w:t>semaine</w:t>
            </w:r>
          </w:p>
        </w:tc>
        <w:tc>
          <w:tcPr>
            <w:tcW w:w="883" w:type="dxa"/>
            <w:vMerge w:val="restart"/>
            <w:shd w:val="clear" w:color="auto" w:fill="auto"/>
          </w:tcPr>
          <w:p w14:paraId="6F7303A1" w14:textId="77777777" w:rsidR="00365471" w:rsidRPr="00532C5D" w:rsidRDefault="00365471" w:rsidP="007256A6">
            <w:pPr>
              <w:spacing w:before="0" w:after="0" w:line="240" w:lineRule="auto"/>
              <w:rPr>
                <w:b/>
                <w:bCs/>
                <w:sz w:val="20"/>
              </w:rPr>
            </w:pPr>
            <w:proofErr w:type="spellStart"/>
            <w:r w:rsidRPr="00532C5D">
              <w:rPr>
                <w:b/>
                <w:sz w:val="20"/>
              </w:rPr>
              <w:t>Prove</w:t>
            </w:r>
            <w:proofErr w:type="spellEnd"/>
            <w:r w:rsidRPr="00532C5D">
              <w:rPr>
                <w:b/>
                <w:sz w:val="20"/>
              </w:rPr>
              <w:br/>
            </w:r>
            <w:proofErr w:type="spellStart"/>
            <w:proofErr w:type="gramStart"/>
            <w:r w:rsidRPr="00532C5D">
              <w:rPr>
                <w:b/>
                <w:sz w:val="20"/>
              </w:rPr>
              <w:t>nance</w:t>
            </w:r>
            <w:proofErr w:type="spellEnd"/>
            <w:r w:rsidRPr="00532C5D">
              <w:rPr>
                <w:b/>
                <w:sz w:val="20"/>
                <w:vertAlign w:val="superscript"/>
              </w:rPr>
              <w:t>(</w:t>
            </w:r>
            <w:proofErr w:type="gramEnd"/>
            <w:r w:rsidRPr="00532C5D">
              <w:rPr>
                <w:b/>
                <w:sz w:val="20"/>
                <w:vertAlign w:val="superscript"/>
              </w:rPr>
              <w:t>1)</w:t>
            </w:r>
          </w:p>
        </w:tc>
        <w:tc>
          <w:tcPr>
            <w:tcW w:w="1724" w:type="dxa"/>
            <w:gridSpan w:val="3"/>
            <w:shd w:val="clear" w:color="auto" w:fill="auto"/>
          </w:tcPr>
          <w:p w14:paraId="2A5F2509" w14:textId="77777777" w:rsidR="00365471" w:rsidRPr="00532C5D" w:rsidRDefault="00365471" w:rsidP="007256A6">
            <w:pPr>
              <w:spacing w:before="0" w:after="0" w:line="240" w:lineRule="auto"/>
              <w:rPr>
                <w:b/>
                <w:bCs/>
                <w:sz w:val="20"/>
              </w:rPr>
            </w:pPr>
            <w:r w:rsidRPr="00532C5D">
              <w:rPr>
                <w:b/>
                <w:sz w:val="20"/>
              </w:rPr>
              <w:t>Quantité commercialisée au dit client</w:t>
            </w:r>
          </w:p>
        </w:tc>
        <w:tc>
          <w:tcPr>
            <w:tcW w:w="3442" w:type="dxa"/>
            <w:gridSpan w:val="4"/>
            <w:shd w:val="clear" w:color="auto" w:fill="auto"/>
          </w:tcPr>
          <w:p w14:paraId="1F1C9354" w14:textId="77777777" w:rsidR="00365471" w:rsidRPr="00532C5D" w:rsidRDefault="00365471" w:rsidP="007256A6">
            <w:pPr>
              <w:spacing w:before="0" w:after="0" w:line="240" w:lineRule="auto"/>
              <w:rPr>
                <w:b/>
                <w:bCs/>
                <w:sz w:val="20"/>
              </w:rPr>
            </w:pPr>
            <w:r w:rsidRPr="00532C5D">
              <w:rPr>
                <w:b/>
                <w:sz w:val="20"/>
              </w:rPr>
              <w:t>Prix moyen de vente</w:t>
            </w:r>
          </w:p>
        </w:tc>
      </w:tr>
      <w:tr w:rsidR="00365471" w:rsidRPr="00532C5D" w14:paraId="69CB0668" w14:textId="77777777" w:rsidTr="00365471">
        <w:tc>
          <w:tcPr>
            <w:tcW w:w="1862" w:type="dxa"/>
            <w:vMerge/>
            <w:shd w:val="clear" w:color="auto" w:fill="auto"/>
          </w:tcPr>
          <w:p w14:paraId="67C16B59" w14:textId="77777777" w:rsidR="00365471" w:rsidRPr="00532C5D" w:rsidRDefault="00365471" w:rsidP="007256A6">
            <w:pPr>
              <w:spacing w:before="0" w:after="0" w:line="240" w:lineRule="auto"/>
              <w:rPr>
                <w:bCs/>
                <w:sz w:val="20"/>
              </w:rPr>
            </w:pPr>
          </w:p>
        </w:tc>
        <w:tc>
          <w:tcPr>
            <w:tcW w:w="847" w:type="dxa"/>
            <w:vMerge/>
            <w:shd w:val="clear" w:color="auto" w:fill="auto"/>
          </w:tcPr>
          <w:p w14:paraId="024022BB" w14:textId="77777777" w:rsidR="00365471" w:rsidRPr="00532C5D" w:rsidRDefault="00365471" w:rsidP="007256A6">
            <w:pPr>
              <w:spacing w:before="0" w:after="0" w:line="240" w:lineRule="auto"/>
              <w:rPr>
                <w:sz w:val="20"/>
              </w:rPr>
            </w:pPr>
          </w:p>
        </w:tc>
        <w:tc>
          <w:tcPr>
            <w:tcW w:w="905" w:type="dxa"/>
            <w:vMerge/>
            <w:shd w:val="clear" w:color="auto" w:fill="auto"/>
          </w:tcPr>
          <w:p w14:paraId="71811AE6" w14:textId="77777777" w:rsidR="00365471" w:rsidRPr="00532C5D" w:rsidRDefault="00365471" w:rsidP="007256A6">
            <w:pPr>
              <w:spacing w:before="0" w:after="0" w:line="240" w:lineRule="auto"/>
              <w:rPr>
                <w:bCs/>
                <w:sz w:val="20"/>
              </w:rPr>
            </w:pPr>
          </w:p>
        </w:tc>
        <w:tc>
          <w:tcPr>
            <w:tcW w:w="883" w:type="dxa"/>
            <w:vMerge/>
            <w:shd w:val="clear" w:color="auto" w:fill="auto"/>
          </w:tcPr>
          <w:p w14:paraId="00F1E7E4" w14:textId="77777777" w:rsidR="00365471" w:rsidRPr="00532C5D" w:rsidRDefault="00365471" w:rsidP="007256A6">
            <w:pPr>
              <w:spacing w:before="0" w:after="0" w:line="240" w:lineRule="auto"/>
              <w:rPr>
                <w:sz w:val="20"/>
              </w:rPr>
            </w:pPr>
          </w:p>
        </w:tc>
        <w:tc>
          <w:tcPr>
            <w:tcW w:w="562" w:type="dxa"/>
            <w:vMerge w:val="restart"/>
            <w:shd w:val="clear" w:color="auto" w:fill="auto"/>
          </w:tcPr>
          <w:p w14:paraId="5B59C375" w14:textId="77777777" w:rsidR="00365471" w:rsidRPr="00532C5D" w:rsidRDefault="00365471" w:rsidP="007256A6">
            <w:pPr>
              <w:spacing w:before="0" w:after="0" w:line="240" w:lineRule="auto"/>
              <w:rPr>
                <w:b/>
                <w:sz w:val="20"/>
              </w:rPr>
            </w:pPr>
            <w:r w:rsidRPr="00532C5D">
              <w:rPr>
                <w:b/>
                <w:sz w:val="20"/>
              </w:rPr>
              <w:t>UL</w:t>
            </w:r>
          </w:p>
        </w:tc>
        <w:tc>
          <w:tcPr>
            <w:tcW w:w="584" w:type="dxa"/>
            <w:vMerge w:val="restart"/>
            <w:shd w:val="clear" w:color="auto" w:fill="auto"/>
          </w:tcPr>
          <w:p w14:paraId="1DAC5119" w14:textId="77777777" w:rsidR="00365471" w:rsidRPr="00532C5D" w:rsidRDefault="00365471" w:rsidP="007256A6">
            <w:pPr>
              <w:spacing w:before="0" w:after="0" w:line="240" w:lineRule="auto"/>
              <w:rPr>
                <w:b/>
                <w:bCs/>
                <w:sz w:val="20"/>
              </w:rPr>
            </w:pPr>
            <w:r w:rsidRPr="00532C5D">
              <w:rPr>
                <w:b/>
                <w:sz w:val="20"/>
              </w:rPr>
              <w:t>Kg</w:t>
            </w:r>
          </w:p>
        </w:tc>
        <w:tc>
          <w:tcPr>
            <w:tcW w:w="578" w:type="dxa"/>
            <w:vMerge w:val="restart"/>
            <w:shd w:val="clear" w:color="auto" w:fill="auto"/>
          </w:tcPr>
          <w:p w14:paraId="76AFF91B" w14:textId="77777777" w:rsidR="00365471" w:rsidRPr="00532C5D" w:rsidRDefault="00365471" w:rsidP="007256A6">
            <w:pPr>
              <w:spacing w:before="0" w:after="0" w:line="240" w:lineRule="auto"/>
              <w:rPr>
                <w:b/>
                <w:bCs/>
                <w:sz w:val="20"/>
              </w:rPr>
            </w:pPr>
            <w:r w:rsidRPr="00532C5D">
              <w:rPr>
                <w:b/>
                <w:bCs/>
                <w:sz w:val="20"/>
              </w:rPr>
              <w:t>%</w:t>
            </w:r>
          </w:p>
        </w:tc>
        <w:tc>
          <w:tcPr>
            <w:tcW w:w="1721" w:type="dxa"/>
            <w:gridSpan w:val="2"/>
            <w:shd w:val="clear" w:color="auto" w:fill="auto"/>
          </w:tcPr>
          <w:p w14:paraId="57F47685" w14:textId="77777777" w:rsidR="00365471" w:rsidRPr="00532C5D" w:rsidRDefault="00365471" w:rsidP="007256A6">
            <w:pPr>
              <w:spacing w:before="0" w:after="0" w:line="240" w:lineRule="auto"/>
              <w:rPr>
                <w:b/>
                <w:bCs/>
                <w:sz w:val="20"/>
              </w:rPr>
            </w:pPr>
            <w:r w:rsidRPr="00532C5D">
              <w:rPr>
                <w:sz w:val="20"/>
              </w:rPr>
              <w:t>Intense activité</w:t>
            </w:r>
          </w:p>
        </w:tc>
        <w:tc>
          <w:tcPr>
            <w:tcW w:w="1721" w:type="dxa"/>
            <w:gridSpan w:val="2"/>
            <w:shd w:val="clear" w:color="auto" w:fill="auto"/>
          </w:tcPr>
          <w:p w14:paraId="5873B3F1" w14:textId="77777777" w:rsidR="00365471" w:rsidRPr="00532C5D" w:rsidRDefault="00365471" w:rsidP="007256A6">
            <w:pPr>
              <w:spacing w:before="0" w:after="0" w:line="240" w:lineRule="auto"/>
              <w:rPr>
                <w:b/>
                <w:bCs/>
                <w:sz w:val="20"/>
              </w:rPr>
            </w:pPr>
            <w:r w:rsidRPr="00532C5D">
              <w:rPr>
                <w:sz w:val="20"/>
              </w:rPr>
              <w:t>Faible activité</w:t>
            </w:r>
          </w:p>
        </w:tc>
      </w:tr>
      <w:tr w:rsidR="00365471" w:rsidRPr="00532C5D" w14:paraId="77CE9863" w14:textId="77777777" w:rsidTr="00365471">
        <w:tc>
          <w:tcPr>
            <w:tcW w:w="1862" w:type="dxa"/>
            <w:vMerge/>
            <w:shd w:val="clear" w:color="auto" w:fill="auto"/>
          </w:tcPr>
          <w:p w14:paraId="2CC1A62A" w14:textId="77777777" w:rsidR="00365471" w:rsidRPr="00532C5D" w:rsidRDefault="00365471" w:rsidP="007256A6">
            <w:pPr>
              <w:spacing w:before="0" w:after="0" w:line="240" w:lineRule="auto"/>
              <w:rPr>
                <w:bCs/>
                <w:sz w:val="20"/>
              </w:rPr>
            </w:pPr>
          </w:p>
        </w:tc>
        <w:tc>
          <w:tcPr>
            <w:tcW w:w="847" w:type="dxa"/>
            <w:vMerge/>
            <w:shd w:val="clear" w:color="auto" w:fill="auto"/>
          </w:tcPr>
          <w:p w14:paraId="1C105FB1" w14:textId="77777777" w:rsidR="00365471" w:rsidRPr="00532C5D" w:rsidRDefault="00365471" w:rsidP="007256A6">
            <w:pPr>
              <w:spacing w:before="0" w:after="0" w:line="240" w:lineRule="auto"/>
              <w:rPr>
                <w:sz w:val="20"/>
              </w:rPr>
            </w:pPr>
          </w:p>
        </w:tc>
        <w:tc>
          <w:tcPr>
            <w:tcW w:w="905" w:type="dxa"/>
            <w:vMerge/>
            <w:shd w:val="clear" w:color="auto" w:fill="auto"/>
          </w:tcPr>
          <w:p w14:paraId="3B33D940" w14:textId="77777777" w:rsidR="00365471" w:rsidRPr="00532C5D" w:rsidRDefault="00365471" w:rsidP="007256A6">
            <w:pPr>
              <w:spacing w:before="0" w:after="0" w:line="240" w:lineRule="auto"/>
              <w:rPr>
                <w:bCs/>
                <w:sz w:val="20"/>
              </w:rPr>
            </w:pPr>
          </w:p>
        </w:tc>
        <w:tc>
          <w:tcPr>
            <w:tcW w:w="883" w:type="dxa"/>
            <w:vMerge/>
            <w:shd w:val="clear" w:color="auto" w:fill="auto"/>
          </w:tcPr>
          <w:p w14:paraId="4F223ED2" w14:textId="77777777" w:rsidR="00365471" w:rsidRPr="00532C5D" w:rsidRDefault="00365471" w:rsidP="007256A6">
            <w:pPr>
              <w:spacing w:before="0" w:after="0" w:line="240" w:lineRule="auto"/>
              <w:rPr>
                <w:sz w:val="20"/>
              </w:rPr>
            </w:pPr>
          </w:p>
        </w:tc>
        <w:tc>
          <w:tcPr>
            <w:tcW w:w="562" w:type="dxa"/>
            <w:vMerge/>
            <w:shd w:val="clear" w:color="auto" w:fill="auto"/>
          </w:tcPr>
          <w:p w14:paraId="6FD0DE92" w14:textId="77777777" w:rsidR="00365471" w:rsidRPr="00532C5D" w:rsidRDefault="00365471" w:rsidP="007256A6">
            <w:pPr>
              <w:spacing w:before="0" w:after="0" w:line="240" w:lineRule="auto"/>
              <w:rPr>
                <w:sz w:val="20"/>
              </w:rPr>
            </w:pPr>
          </w:p>
        </w:tc>
        <w:tc>
          <w:tcPr>
            <w:tcW w:w="584" w:type="dxa"/>
            <w:vMerge/>
            <w:shd w:val="clear" w:color="auto" w:fill="auto"/>
          </w:tcPr>
          <w:p w14:paraId="3AF7708A" w14:textId="77777777" w:rsidR="00365471" w:rsidRPr="00532C5D" w:rsidRDefault="00365471" w:rsidP="007256A6">
            <w:pPr>
              <w:spacing w:before="0" w:after="0" w:line="240" w:lineRule="auto"/>
              <w:rPr>
                <w:sz w:val="20"/>
              </w:rPr>
            </w:pPr>
          </w:p>
        </w:tc>
        <w:tc>
          <w:tcPr>
            <w:tcW w:w="578" w:type="dxa"/>
            <w:vMerge/>
            <w:shd w:val="clear" w:color="auto" w:fill="auto"/>
          </w:tcPr>
          <w:p w14:paraId="41A52E62" w14:textId="77777777" w:rsidR="00365471" w:rsidRPr="00532C5D" w:rsidRDefault="00365471" w:rsidP="007256A6">
            <w:pPr>
              <w:spacing w:before="0" w:after="0" w:line="240" w:lineRule="auto"/>
              <w:rPr>
                <w:bCs/>
                <w:sz w:val="20"/>
              </w:rPr>
            </w:pPr>
          </w:p>
        </w:tc>
        <w:tc>
          <w:tcPr>
            <w:tcW w:w="894" w:type="dxa"/>
            <w:shd w:val="clear" w:color="auto" w:fill="auto"/>
          </w:tcPr>
          <w:p w14:paraId="78F12DAE" w14:textId="77777777" w:rsidR="00365471" w:rsidRPr="00532C5D" w:rsidRDefault="00365471" w:rsidP="007256A6">
            <w:pPr>
              <w:spacing w:before="0" w:after="0" w:line="240" w:lineRule="auto"/>
              <w:rPr>
                <w:sz w:val="20"/>
              </w:rPr>
            </w:pPr>
            <w:r w:rsidRPr="00532C5D">
              <w:rPr>
                <w:sz w:val="20"/>
              </w:rPr>
              <w:t>Fcfa/UL</w:t>
            </w:r>
          </w:p>
        </w:tc>
        <w:tc>
          <w:tcPr>
            <w:tcW w:w="827" w:type="dxa"/>
            <w:shd w:val="clear" w:color="auto" w:fill="auto"/>
          </w:tcPr>
          <w:p w14:paraId="5772625F" w14:textId="77777777" w:rsidR="00365471" w:rsidRPr="00532C5D" w:rsidRDefault="00365471" w:rsidP="007256A6">
            <w:pPr>
              <w:spacing w:before="0" w:after="0" w:line="240" w:lineRule="auto"/>
              <w:rPr>
                <w:sz w:val="20"/>
              </w:rPr>
            </w:pPr>
            <w:r w:rsidRPr="00532C5D">
              <w:rPr>
                <w:sz w:val="20"/>
              </w:rPr>
              <w:t>Fcfa/kg</w:t>
            </w:r>
          </w:p>
        </w:tc>
        <w:tc>
          <w:tcPr>
            <w:tcW w:w="894" w:type="dxa"/>
            <w:shd w:val="clear" w:color="auto" w:fill="auto"/>
          </w:tcPr>
          <w:p w14:paraId="5A34C195" w14:textId="77777777" w:rsidR="00365471" w:rsidRPr="00532C5D" w:rsidRDefault="00365471" w:rsidP="007256A6">
            <w:pPr>
              <w:spacing w:before="0" w:after="0" w:line="240" w:lineRule="auto"/>
              <w:rPr>
                <w:sz w:val="20"/>
              </w:rPr>
            </w:pPr>
            <w:r w:rsidRPr="00532C5D">
              <w:rPr>
                <w:sz w:val="20"/>
              </w:rPr>
              <w:t>Fcfa/UL</w:t>
            </w:r>
          </w:p>
        </w:tc>
        <w:tc>
          <w:tcPr>
            <w:tcW w:w="827" w:type="dxa"/>
            <w:shd w:val="clear" w:color="auto" w:fill="auto"/>
          </w:tcPr>
          <w:p w14:paraId="34F360A0" w14:textId="77777777" w:rsidR="00365471" w:rsidRPr="00532C5D" w:rsidRDefault="00365471" w:rsidP="007256A6">
            <w:pPr>
              <w:spacing w:before="0" w:after="0" w:line="240" w:lineRule="auto"/>
              <w:rPr>
                <w:sz w:val="20"/>
              </w:rPr>
            </w:pPr>
            <w:r w:rsidRPr="00532C5D">
              <w:rPr>
                <w:sz w:val="20"/>
              </w:rPr>
              <w:t>Fcfa/kg</w:t>
            </w:r>
          </w:p>
        </w:tc>
      </w:tr>
      <w:tr w:rsidR="00365471" w:rsidRPr="00532C5D" w14:paraId="50B117A9" w14:textId="77777777" w:rsidTr="00365471">
        <w:tc>
          <w:tcPr>
            <w:tcW w:w="1862" w:type="dxa"/>
            <w:shd w:val="clear" w:color="auto" w:fill="auto"/>
          </w:tcPr>
          <w:p w14:paraId="4BB90BFE" w14:textId="77777777" w:rsidR="00365471" w:rsidRPr="00532C5D" w:rsidRDefault="00365471" w:rsidP="007256A6">
            <w:pPr>
              <w:spacing w:before="0" w:after="0" w:line="240" w:lineRule="auto"/>
              <w:rPr>
                <w:sz w:val="20"/>
              </w:rPr>
            </w:pPr>
            <w:r w:rsidRPr="00532C5D">
              <w:rPr>
                <w:sz w:val="20"/>
              </w:rPr>
              <w:t>1=Consommateurs</w:t>
            </w:r>
          </w:p>
          <w:p w14:paraId="150DFD32" w14:textId="77777777" w:rsidR="00365471" w:rsidRPr="00532C5D" w:rsidRDefault="00365471" w:rsidP="007256A6">
            <w:pPr>
              <w:spacing w:before="0" w:after="0" w:line="240" w:lineRule="auto"/>
              <w:rPr>
                <w:sz w:val="20"/>
              </w:rPr>
            </w:pPr>
          </w:p>
          <w:p w14:paraId="54B72C8C" w14:textId="77777777" w:rsidR="00365471" w:rsidRPr="00532C5D" w:rsidRDefault="00365471" w:rsidP="007256A6">
            <w:pPr>
              <w:spacing w:before="0" w:after="0" w:line="240" w:lineRule="auto"/>
              <w:rPr>
                <w:sz w:val="20"/>
              </w:rPr>
            </w:pPr>
          </w:p>
        </w:tc>
        <w:tc>
          <w:tcPr>
            <w:tcW w:w="847" w:type="dxa"/>
            <w:shd w:val="clear" w:color="auto" w:fill="auto"/>
          </w:tcPr>
          <w:p w14:paraId="1234D858" w14:textId="77777777" w:rsidR="00365471" w:rsidRPr="00532C5D" w:rsidRDefault="00365471" w:rsidP="007256A6">
            <w:pPr>
              <w:spacing w:before="0" w:after="0" w:line="240" w:lineRule="auto"/>
              <w:rPr>
                <w:sz w:val="20"/>
              </w:rPr>
            </w:pPr>
          </w:p>
        </w:tc>
        <w:tc>
          <w:tcPr>
            <w:tcW w:w="905" w:type="dxa"/>
            <w:shd w:val="clear" w:color="auto" w:fill="auto"/>
          </w:tcPr>
          <w:p w14:paraId="105C6783" w14:textId="77777777" w:rsidR="00365471" w:rsidRPr="00532C5D" w:rsidRDefault="00365471" w:rsidP="007256A6">
            <w:pPr>
              <w:spacing w:before="0" w:after="0" w:line="240" w:lineRule="auto"/>
              <w:rPr>
                <w:sz w:val="20"/>
              </w:rPr>
            </w:pPr>
          </w:p>
        </w:tc>
        <w:tc>
          <w:tcPr>
            <w:tcW w:w="883" w:type="dxa"/>
            <w:shd w:val="clear" w:color="auto" w:fill="auto"/>
          </w:tcPr>
          <w:p w14:paraId="43FBC144" w14:textId="77777777" w:rsidR="00365471" w:rsidRPr="00532C5D" w:rsidRDefault="00365471" w:rsidP="007256A6">
            <w:pPr>
              <w:spacing w:before="0" w:after="0" w:line="240" w:lineRule="auto"/>
              <w:rPr>
                <w:sz w:val="20"/>
              </w:rPr>
            </w:pPr>
          </w:p>
        </w:tc>
        <w:tc>
          <w:tcPr>
            <w:tcW w:w="562" w:type="dxa"/>
            <w:shd w:val="clear" w:color="auto" w:fill="auto"/>
          </w:tcPr>
          <w:p w14:paraId="2C321BC8" w14:textId="77777777" w:rsidR="00365471" w:rsidRPr="00532C5D" w:rsidRDefault="00365471" w:rsidP="007256A6">
            <w:pPr>
              <w:spacing w:before="0" w:after="0" w:line="240" w:lineRule="auto"/>
              <w:rPr>
                <w:sz w:val="20"/>
              </w:rPr>
            </w:pPr>
          </w:p>
        </w:tc>
        <w:tc>
          <w:tcPr>
            <w:tcW w:w="584" w:type="dxa"/>
            <w:shd w:val="clear" w:color="auto" w:fill="auto"/>
          </w:tcPr>
          <w:p w14:paraId="1960857A" w14:textId="77777777" w:rsidR="00365471" w:rsidRPr="00532C5D" w:rsidRDefault="00365471" w:rsidP="007256A6">
            <w:pPr>
              <w:spacing w:before="0" w:after="0" w:line="240" w:lineRule="auto"/>
              <w:rPr>
                <w:sz w:val="20"/>
              </w:rPr>
            </w:pPr>
          </w:p>
        </w:tc>
        <w:tc>
          <w:tcPr>
            <w:tcW w:w="578" w:type="dxa"/>
            <w:shd w:val="clear" w:color="auto" w:fill="auto"/>
          </w:tcPr>
          <w:p w14:paraId="26ED472E" w14:textId="77777777" w:rsidR="00365471" w:rsidRPr="00532C5D" w:rsidRDefault="00365471" w:rsidP="007256A6">
            <w:pPr>
              <w:spacing w:before="0" w:after="0" w:line="240" w:lineRule="auto"/>
              <w:rPr>
                <w:sz w:val="20"/>
              </w:rPr>
            </w:pPr>
          </w:p>
        </w:tc>
        <w:tc>
          <w:tcPr>
            <w:tcW w:w="894" w:type="dxa"/>
            <w:shd w:val="clear" w:color="auto" w:fill="auto"/>
          </w:tcPr>
          <w:p w14:paraId="77D0697A" w14:textId="77777777" w:rsidR="00365471" w:rsidRPr="00532C5D" w:rsidRDefault="00365471" w:rsidP="007256A6">
            <w:pPr>
              <w:spacing w:before="0" w:after="0" w:line="240" w:lineRule="auto"/>
              <w:rPr>
                <w:sz w:val="20"/>
              </w:rPr>
            </w:pPr>
          </w:p>
        </w:tc>
        <w:tc>
          <w:tcPr>
            <w:tcW w:w="827" w:type="dxa"/>
            <w:shd w:val="clear" w:color="auto" w:fill="auto"/>
          </w:tcPr>
          <w:p w14:paraId="116B6F40" w14:textId="77777777" w:rsidR="00365471" w:rsidRPr="00532C5D" w:rsidRDefault="00365471" w:rsidP="007256A6">
            <w:pPr>
              <w:spacing w:before="0" w:after="0" w:line="240" w:lineRule="auto"/>
              <w:rPr>
                <w:sz w:val="20"/>
              </w:rPr>
            </w:pPr>
          </w:p>
        </w:tc>
        <w:tc>
          <w:tcPr>
            <w:tcW w:w="894" w:type="dxa"/>
            <w:shd w:val="clear" w:color="auto" w:fill="auto"/>
          </w:tcPr>
          <w:p w14:paraId="61979C86" w14:textId="77777777" w:rsidR="00365471" w:rsidRPr="00532C5D" w:rsidRDefault="00365471" w:rsidP="007256A6">
            <w:pPr>
              <w:spacing w:before="0" w:after="0" w:line="240" w:lineRule="auto"/>
              <w:rPr>
                <w:sz w:val="20"/>
              </w:rPr>
            </w:pPr>
          </w:p>
        </w:tc>
        <w:tc>
          <w:tcPr>
            <w:tcW w:w="827" w:type="dxa"/>
            <w:shd w:val="clear" w:color="auto" w:fill="auto"/>
          </w:tcPr>
          <w:p w14:paraId="105CBC51" w14:textId="77777777" w:rsidR="00365471" w:rsidRPr="00532C5D" w:rsidRDefault="00365471" w:rsidP="007256A6">
            <w:pPr>
              <w:spacing w:before="0" w:after="0" w:line="240" w:lineRule="auto"/>
              <w:rPr>
                <w:sz w:val="20"/>
              </w:rPr>
            </w:pPr>
          </w:p>
        </w:tc>
      </w:tr>
      <w:tr w:rsidR="00365471" w:rsidRPr="00532C5D" w14:paraId="2C0C8BB9" w14:textId="77777777" w:rsidTr="00365471">
        <w:tc>
          <w:tcPr>
            <w:tcW w:w="1862" w:type="dxa"/>
            <w:shd w:val="clear" w:color="auto" w:fill="auto"/>
          </w:tcPr>
          <w:p w14:paraId="34E59CFD" w14:textId="77777777" w:rsidR="00365471" w:rsidRPr="00532C5D" w:rsidRDefault="00365471" w:rsidP="007256A6">
            <w:pPr>
              <w:spacing w:before="0" w:after="0" w:line="240" w:lineRule="auto"/>
              <w:rPr>
                <w:bCs/>
                <w:sz w:val="20"/>
              </w:rPr>
            </w:pPr>
            <w:r w:rsidRPr="00532C5D">
              <w:rPr>
                <w:sz w:val="20"/>
              </w:rPr>
              <w:t xml:space="preserve">2=commerçants urbains </w:t>
            </w:r>
          </w:p>
        </w:tc>
        <w:tc>
          <w:tcPr>
            <w:tcW w:w="847" w:type="dxa"/>
            <w:shd w:val="clear" w:color="auto" w:fill="auto"/>
          </w:tcPr>
          <w:p w14:paraId="67C473A5" w14:textId="77777777" w:rsidR="00365471" w:rsidRPr="00532C5D" w:rsidRDefault="00365471" w:rsidP="007256A6">
            <w:pPr>
              <w:spacing w:before="0" w:after="0" w:line="240" w:lineRule="auto"/>
              <w:rPr>
                <w:bCs/>
                <w:sz w:val="20"/>
              </w:rPr>
            </w:pPr>
          </w:p>
        </w:tc>
        <w:tc>
          <w:tcPr>
            <w:tcW w:w="905" w:type="dxa"/>
            <w:shd w:val="clear" w:color="auto" w:fill="auto"/>
          </w:tcPr>
          <w:p w14:paraId="769563B2" w14:textId="77777777" w:rsidR="00365471" w:rsidRPr="00532C5D" w:rsidRDefault="00365471" w:rsidP="007256A6">
            <w:pPr>
              <w:spacing w:before="0" w:after="0" w:line="240" w:lineRule="auto"/>
              <w:rPr>
                <w:bCs/>
                <w:sz w:val="20"/>
              </w:rPr>
            </w:pPr>
          </w:p>
        </w:tc>
        <w:tc>
          <w:tcPr>
            <w:tcW w:w="883" w:type="dxa"/>
            <w:shd w:val="clear" w:color="auto" w:fill="auto"/>
          </w:tcPr>
          <w:p w14:paraId="5C1E8CF0" w14:textId="77777777" w:rsidR="00365471" w:rsidRPr="00532C5D" w:rsidRDefault="00365471" w:rsidP="007256A6">
            <w:pPr>
              <w:spacing w:before="0" w:after="0" w:line="240" w:lineRule="auto"/>
              <w:rPr>
                <w:bCs/>
                <w:sz w:val="20"/>
              </w:rPr>
            </w:pPr>
          </w:p>
        </w:tc>
        <w:tc>
          <w:tcPr>
            <w:tcW w:w="562" w:type="dxa"/>
            <w:shd w:val="clear" w:color="auto" w:fill="auto"/>
          </w:tcPr>
          <w:p w14:paraId="1B11B4F9" w14:textId="77777777" w:rsidR="00365471" w:rsidRPr="00532C5D" w:rsidRDefault="00365471" w:rsidP="007256A6">
            <w:pPr>
              <w:spacing w:before="0" w:after="0" w:line="240" w:lineRule="auto"/>
              <w:rPr>
                <w:bCs/>
                <w:sz w:val="20"/>
              </w:rPr>
            </w:pPr>
          </w:p>
        </w:tc>
        <w:tc>
          <w:tcPr>
            <w:tcW w:w="584" w:type="dxa"/>
            <w:shd w:val="clear" w:color="auto" w:fill="auto"/>
          </w:tcPr>
          <w:p w14:paraId="11586982" w14:textId="77777777" w:rsidR="00365471" w:rsidRPr="00532C5D" w:rsidRDefault="00365471" w:rsidP="007256A6">
            <w:pPr>
              <w:spacing w:before="0" w:after="0" w:line="240" w:lineRule="auto"/>
              <w:rPr>
                <w:bCs/>
                <w:sz w:val="20"/>
              </w:rPr>
            </w:pPr>
          </w:p>
        </w:tc>
        <w:tc>
          <w:tcPr>
            <w:tcW w:w="578" w:type="dxa"/>
            <w:shd w:val="clear" w:color="auto" w:fill="auto"/>
          </w:tcPr>
          <w:p w14:paraId="07D46AC9" w14:textId="77777777" w:rsidR="00365471" w:rsidRPr="00532C5D" w:rsidRDefault="00365471" w:rsidP="007256A6">
            <w:pPr>
              <w:spacing w:before="0" w:after="0" w:line="240" w:lineRule="auto"/>
              <w:rPr>
                <w:bCs/>
                <w:sz w:val="20"/>
              </w:rPr>
            </w:pPr>
          </w:p>
        </w:tc>
        <w:tc>
          <w:tcPr>
            <w:tcW w:w="894" w:type="dxa"/>
            <w:shd w:val="clear" w:color="auto" w:fill="auto"/>
          </w:tcPr>
          <w:p w14:paraId="7B114A3A" w14:textId="77777777" w:rsidR="00365471" w:rsidRPr="00532C5D" w:rsidRDefault="00365471" w:rsidP="007256A6">
            <w:pPr>
              <w:spacing w:before="0" w:after="0" w:line="240" w:lineRule="auto"/>
              <w:rPr>
                <w:bCs/>
                <w:sz w:val="20"/>
              </w:rPr>
            </w:pPr>
          </w:p>
        </w:tc>
        <w:tc>
          <w:tcPr>
            <w:tcW w:w="827" w:type="dxa"/>
            <w:shd w:val="clear" w:color="auto" w:fill="auto"/>
          </w:tcPr>
          <w:p w14:paraId="61598F86" w14:textId="77777777" w:rsidR="00365471" w:rsidRPr="00532C5D" w:rsidRDefault="00365471" w:rsidP="007256A6">
            <w:pPr>
              <w:spacing w:before="0" w:after="0" w:line="240" w:lineRule="auto"/>
              <w:rPr>
                <w:bCs/>
                <w:sz w:val="20"/>
              </w:rPr>
            </w:pPr>
          </w:p>
        </w:tc>
        <w:tc>
          <w:tcPr>
            <w:tcW w:w="894" w:type="dxa"/>
            <w:shd w:val="clear" w:color="auto" w:fill="auto"/>
          </w:tcPr>
          <w:p w14:paraId="43E3FCA5" w14:textId="77777777" w:rsidR="00365471" w:rsidRPr="00532C5D" w:rsidRDefault="00365471" w:rsidP="007256A6">
            <w:pPr>
              <w:spacing w:before="0" w:after="0" w:line="240" w:lineRule="auto"/>
              <w:rPr>
                <w:bCs/>
                <w:sz w:val="20"/>
              </w:rPr>
            </w:pPr>
          </w:p>
        </w:tc>
        <w:tc>
          <w:tcPr>
            <w:tcW w:w="827" w:type="dxa"/>
            <w:shd w:val="clear" w:color="auto" w:fill="auto"/>
          </w:tcPr>
          <w:p w14:paraId="1C600E2D" w14:textId="77777777" w:rsidR="00365471" w:rsidRPr="00532C5D" w:rsidRDefault="00365471" w:rsidP="007256A6">
            <w:pPr>
              <w:spacing w:before="0" w:after="0" w:line="240" w:lineRule="auto"/>
              <w:rPr>
                <w:bCs/>
                <w:sz w:val="20"/>
              </w:rPr>
            </w:pPr>
          </w:p>
        </w:tc>
      </w:tr>
      <w:tr w:rsidR="00365471" w:rsidRPr="00532C5D" w14:paraId="57A049DF" w14:textId="77777777" w:rsidTr="00365471">
        <w:tc>
          <w:tcPr>
            <w:tcW w:w="1862" w:type="dxa"/>
            <w:shd w:val="clear" w:color="auto" w:fill="auto"/>
          </w:tcPr>
          <w:p w14:paraId="7858F499" w14:textId="77777777" w:rsidR="00365471" w:rsidRPr="00532C5D" w:rsidRDefault="00365471" w:rsidP="007256A6">
            <w:pPr>
              <w:spacing w:before="0" w:after="0" w:line="240" w:lineRule="auto"/>
              <w:rPr>
                <w:bCs/>
                <w:sz w:val="20"/>
              </w:rPr>
            </w:pPr>
            <w:r w:rsidRPr="00532C5D">
              <w:rPr>
                <w:sz w:val="20"/>
              </w:rPr>
              <w:t xml:space="preserve">3=collecteur du village, </w:t>
            </w:r>
          </w:p>
        </w:tc>
        <w:tc>
          <w:tcPr>
            <w:tcW w:w="847" w:type="dxa"/>
            <w:shd w:val="clear" w:color="auto" w:fill="auto"/>
          </w:tcPr>
          <w:p w14:paraId="07AC7ADC" w14:textId="77777777" w:rsidR="00365471" w:rsidRPr="00532C5D" w:rsidRDefault="00365471" w:rsidP="007256A6">
            <w:pPr>
              <w:spacing w:before="0" w:after="0" w:line="240" w:lineRule="auto"/>
              <w:rPr>
                <w:bCs/>
                <w:sz w:val="20"/>
              </w:rPr>
            </w:pPr>
          </w:p>
        </w:tc>
        <w:tc>
          <w:tcPr>
            <w:tcW w:w="905" w:type="dxa"/>
            <w:shd w:val="clear" w:color="auto" w:fill="auto"/>
          </w:tcPr>
          <w:p w14:paraId="7EF20556" w14:textId="77777777" w:rsidR="00365471" w:rsidRPr="00532C5D" w:rsidRDefault="00365471" w:rsidP="007256A6">
            <w:pPr>
              <w:spacing w:before="0" w:after="0" w:line="240" w:lineRule="auto"/>
              <w:rPr>
                <w:bCs/>
                <w:sz w:val="20"/>
              </w:rPr>
            </w:pPr>
          </w:p>
        </w:tc>
        <w:tc>
          <w:tcPr>
            <w:tcW w:w="883" w:type="dxa"/>
            <w:shd w:val="clear" w:color="auto" w:fill="auto"/>
          </w:tcPr>
          <w:p w14:paraId="25C3B605" w14:textId="77777777" w:rsidR="00365471" w:rsidRPr="00532C5D" w:rsidRDefault="00365471" w:rsidP="007256A6">
            <w:pPr>
              <w:spacing w:before="0" w:after="0" w:line="240" w:lineRule="auto"/>
              <w:rPr>
                <w:bCs/>
                <w:sz w:val="20"/>
              </w:rPr>
            </w:pPr>
          </w:p>
        </w:tc>
        <w:tc>
          <w:tcPr>
            <w:tcW w:w="562" w:type="dxa"/>
            <w:shd w:val="clear" w:color="auto" w:fill="auto"/>
          </w:tcPr>
          <w:p w14:paraId="602AA85E" w14:textId="77777777" w:rsidR="00365471" w:rsidRPr="00532C5D" w:rsidRDefault="00365471" w:rsidP="007256A6">
            <w:pPr>
              <w:spacing w:before="0" w:after="0" w:line="240" w:lineRule="auto"/>
              <w:rPr>
                <w:bCs/>
                <w:sz w:val="20"/>
              </w:rPr>
            </w:pPr>
          </w:p>
        </w:tc>
        <w:tc>
          <w:tcPr>
            <w:tcW w:w="584" w:type="dxa"/>
            <w:shd w:val="clear" w:color="auto" w:fill="auto"/>
          </w:tcPr>
          <w:p w14:paraId="5F8A1415" w14:textId="77777777" w:rsidR="00365471" w:rsidRPr="00532C5D" w:rsidRDefault="00365471" w:rsidP="007256A6">
            <w:pPr>
              <w:spacing w:before="0" w:after="0" w:line="240" w:lineRule="auto"/>
              <w:rPr>
                <w:bCs/>
                <w:sz w:val="20"/>
              </w:rPr>
            </w:pPr>
          </w:p>
        </w:tc>
        <w:tc>
          <w:tcPr>
            <w:tcW w:w="578" w:type="dxa"/>
            <w:shd w:val="clear" w:color="auto" w:fill="auto"/>
          </w:tcPr>
          <w:p w14:paraId="4F316616" w14:textId="77777777" w:rsidR="00365471" w:rsidRPr="00532C5D" w:rsidRDefault="00365471" w:rsidP="007256A6">
            <w:pPr>
              <w:spacing w:before="0" w:after="0" w:line="240" w:lineRule="auto"/>
              <w:rPr>
                <w:bCs/>
                <w:sz w:val="20"/>
              </w:rPr>
            </w:pPr>
          </w:p>
        </w:tc>
        <w:tc>
          <w:tcPr>
            <w:tcW w:w="894" w:type="dxa"/>
            <w:shd w:val="clear" w:color="auto" w:fill="auto"/>
          </w:tcPr>
          <w:p w14:paraId="35262885" w14:textId="77777777" w:rsidR="00365471" w:rsidRPr="00532C5D" w:rsidRDefault="00365471" w:rsidP="007256A6">
            <w:pPr>
              <w:spacing w:before="0" w:after="0" w:line="240" w:lineRule="auto"/>
              <w:rPr>
                <w:bCs/>
                <w:sz w:val="20"/>
              </w:rPr>
            </w:pPr>
          </w:p>
        </w:tc>
        <w:tc>
          <w:tcPr>
            <w:tcW w:w="827" w:type="dxa"/>
            <w:shd w:val="clear" w:color="auto" w:fill="auto"/>
          </w:tcPr>
          <w:p w14:paraId="13ED3795" w14:textId="77777777" w:rsidR="00365471" w:rsidRPr="00532C5D" w:rsidRDefault="00365471" w:rsidP="007256A6">
            <w:pPr>
              <w:spacing w:before="0" w:after="0" w:line="240" w:lineRule="auto"/>
              <w:rPr>
                <w:bCs/>
                <w:sz w:val="20"/>
              </w:rPr>
            </w:pPr>
          </w:p>
        </w:tc>
        <w:tc>
          <w:tcPr>
            <w:tcW w:w="894" w:type="dxa"/>
            <w:shd w:val="clear" w:color="auto" w:fill="auto"/>
          </w:tcPr>
          <w:p w14:paraId="0E7A0AA0" w14:textId="77777777" w:rsidR="00365471" w:rsidRPr="00532C5D" w:rsidRDefault="00365471" w:rsidP="007256A6">
            <w:pPr>
              <w:spacing w:before="0" w:after="0" w:line="240" w:lineRule="auto"/>
              <w:rPr>
                <w:bCs/>
                <w:sz w:val="20"/>
              </w:rPr>
            </w:pPr>
          </w:p>
        </w:tc>
        <w:tc>
          <w:tcPr>
            <w:tcW w:w="827" w:type="dxa"/>
            <w:shd w:val="clear" w:color="auto" w:fill="auto"/>
          </w:tcPr>
          <w:p w14:paraId="7AF65824" w14:textId="77777777" w:rsidR="00365471" w:rsidRPr="00532C5D" w:rsidRDefault="00365471" w:rsidP="007256A6">
            <w:pPr>
              <w:spacing w:before="0" w:after="0" w:line="240" w:lineRule="auto"/>
              <w:rPr>
                <w:bCs/>
                <w:sz w:val="20"/>
              </w:rPr>
            </w:pPr>
          </w:p>
        </w:tc>
      </w:tr>
      <w:tr w:rsidR="00365471" w:rsidRPr="00532C5D" w14:paraId="72C02837" w14:textId="77777777" w:rsidTr="00365471">
        <w:tc>
          <w:tcPr>
            <w:tcW w:w="1862" w:type="dxa"/>
            <w:shd w:val="clear" w:color="auto" w:fill="auto"/>
          </w:tcPr>
          <w:p w14:paraId="3B3EE653" w14:textId="77777777" w:rsidR="00365471" w:rsidRPr="00532C5D" w:rsidRDefault="00365471" w:rsidP="007256A6">
            <w:pPr>
              <w:spacing w:before="0" w:after="0" w:line="240" w:lineRule="auto"/>
              <w:rPr>
                <w:bCs/>
                <w:sz w:val="20"/>
              </w:rPr>
            </w:pPr>
            <w:r w:rsidRPr="00532C5D">
              <w:rPr>
                <w:sz w:val="20"/>
              </w:rPr>
              <w:t xml:space="preserve">4=grossiste du village, </w:t>
            </w:r>
          </w:p>
        </w:tc>
        <w:tc>
          <w:tcPr>
            <w:tcW w:w="847" w:type="dxa"/>
            <w:shd w:val="clear" w:color="auto" w:fill="auto"/>
          </w:tcPr>
          <w:p w14:paraId="7716D0B8" w14:textId="77777777" w:rsidR="00365471" w:rsidRPr="00532C5D" w:rsidRDefault="00365471" w:rsidP="007256A6">
            <w:pPr>
              <w:spacing w:before="0" w:after="0" w:line="240" w:lineRule="auto"/>
              <w:rPr>
                <w:bCs/>
                <w:sz w:val="20"/>
              </w:rPr>
            </w:pPr>
          </w:p>
        </w:tc>
        <w:tc>
          <w:tcPr>
            <w:tcW w:w="905" w:type="dxa"/>
            <w:shd w:val="clear" w:color="auto" w:fill="auto"/>
          </w:tcPr>
          <w:p w14:paraId="4152297D" w14:textId="77777777" w:rsidR="00365471" w:rsidRPr="00532C5D" w:rsidRDefault="00365471" w:rsidP="007256A6">
            <w:pPr>
              <w:spacing w:before="0" w:after="0" w:line="240" w:lineRule="auto"/>
              <w:rPr>
                <w:bCs/>
                <w:sz w:val="20"/>
              </w:rPr>
            </w:pPr>
          </w:p>
        </w:tc>
        <w:tc>
          <w:tcPr>
            <w:tcW w:w="883" w:type="dxa"/>
            <w:shd w:val="clear" w:color="auto" w:fill="auto"/>
          </w:tcPr>
          <w:p w14:paraId="080E89FD" w14:textId="77777777" w:rsidR="00365471" w:rsidRPr="00532C5D" w:rsidRDefault="00365471" w:rsidP="007256A6">
            <w:pPr>
              <w:spacing w:before="0" w:after="0" w:line="240" w:lineRule="auto"/>
              <w:rPr>
                <w:bCs/>
                <w:sz w:val="20"/>
              </w:rPr>
            </w:pPr>
          </w:p>
        </w:tc>
        <w:tc>
          <w:tcPr>
            <w:tcW w:w="562" w:type="dxa"/>
            <w:shd w:val="clear" w:color="auto" w:fill="auto"/>
          </w:tcPr>
          <w:p w14:paraId="30D05FC4" w14:textId="77777777" w:rsidR="00365471" w:rsidRPr="00532C5D" w:rsidRDefault="00365471" w:rsidP="007256A6">
            <w:pPr>
              <w:spacing w:before="0" w:after="0" w:line="240" w:lineRule="auto"/>
              <w:rPr>
                <w:bCs/>
                <w:sz w:val="20"/>
              </w:rPr>
            </w:pPr>
          </w:p>
        </w:tc>
        <w:tc>
          <w:tcPr>
            <w:tcW w:w="584" w:type="dxa"/>
            <w:shd w:val="clear" w:color="auto" w:fill="auto"/>
          </w:tcPr>
          <w:p w14:paraId="44F6A62A" w14:textId="77777777" w:rsidR="00365471" w:rsidRPr="00532C5D" w:rsidRDefault="00365471" w:rsidP="007256A6">
            <w:pPr>
              <w:spacing w:before="0" w:after="0" w:line="240" w:lineRule="auto"/>
              <w:rPr>
                <w:bCs/>
                <w:sz w:val="20"/>
              </w:rPr>
            </w:pPr>
          </w:p>
        </w:tc>
        <w:tc>
          <w:tcPr>
            <w:tcW w:w="578" w:type="dxa"/>
            <w:shd w:val="clear" w:color="auto" w:fill="auto"/>
          </w:tcPr>
          <w:p w14:paraId="4551696E" w14:textId="77777777" w:rsidR="00365471" w:rsidRPr="00532C5D" w:rsidRDefault="00365471" w:rsidP="007256A6">
            <w:pPr>
              <w:spacing w:before="0" w:after="0" w:line="240" w:lineRule="auto"/>
              <w:rPr>
                <w:bCs/>
                <w:sz w:val="20"/>
              </w:rPr>
            </w:pPr>
          </w:p>
        </w:tc>
        <w:tc>
          <w:tcPr>
            <w:tcW w:w="894" w:type="dxa"/>
            <w:shd w:val="clear" w:color="auto" w:fill="auto"/>
          </w:tcPr>
          <w:p w14:paraId="5F46886F" w14:textId="77777777" w:rsidR="00365471" w:rsidRPr="00532C5D" w:rsidRDefault="00365471" w:rsidP="007256A6">
            <w:pPr>
              <w:spacing w:before="0" w:after="0" w:line="240" w:lineRule="auto"/>
              <w:rPr>
                <w:bCs/>
                <w:sz w:val="20"/>
              </w:rPr>
            </w:pPr>
          </w:p>
        </w:tc>
        <w:tc>
          <w:tcPr>
            <w:tcW w:w="827" w:type="dxa"/>
            <w:shd w:val="clear" w:color="auto" w:fill="auto"/>
          </w:tcPr>
          <w:p w14:paraId="2FED049C" w14:textId="77777777" w:rsidR="00365471" w:rsidRPr="00532C5D" w:rsidRDefault="00365471" w:rsidP="007256A6">
            <w:pPr>
              <w:spacing w:before="0" w:after="0" w:line="240" w:lineRule="auto"/>
              <w:rPr>
                <w:bCs/>
                <w:sz w:val="20"/>
              </w:rPr>
            </w:pPr>
          </w:p>
        </w:tc>
        <w:tc>
          <w:tcPr>
            <w:tcW w:w="894" w:type="dxa"/>
            <w:shd w:val="clear" w:color="auto" w:fill="auto"/>
          </w:tcPr>
          <w:p w14:paraId="32D698EF" w14:textId="77777777" w:rsidR="00365471" w:rsidRPr="00532C5D" w:rsidRDefault="00365471" w:rsidP="007256A6">
            <w:pPr>
              <w:spacing w:before="0" w:after="0" w:line="240" w:lineRule="auto"/>
              <w:rPr>
                <w:bCs/>
                <w:sz w:val="20"/>
              </w:rPr>
            </w:pPr>
          </w:p>
        </w:tc>
        <w:tc>
          <w:tcPr>
            <w:tcW w:w="827" w:type="dxa"/>
            <w:shd w:val="clear" w:color="auto" w:fill="auto"/>
          </w:tcPr>
          <w:p w14:paraId="6DB5CE81" w14:textId="77777777" w:rsidR="00365471" w:rsidRPr="00532C5D" w:rsidRDefault="00365471" w:rsidP="007256A6">
            <w:pPr>
              <w:spacing w:before="0" w:after="0" w:line="240" w:lineRule="auto"/>
              <w:rPr>
                <w:bCs/>
                <w:sz w:val="20"/>
              </w:rPr>
            </w:pPr>
          </w:p>
        </w:tc>
      </w:tr>
      <w:tr w:rsidR="00365471" w:rsidRPr="00532C5D" w14:paraId="1EC7F60B" w14:textId="77777777" w:rsidTr="00365471">
        <w:tc>
          <w:tcPr>
            <w:tcW w:w="1862" w:type="dxa"/>
            <w:shd w:val="clear" w:color="auto" w:fill="auto"/>
          </w:tcPr>
          <w:p w14:paraId="50D3C1D6" w14:textId="77777777" w:rsidR="00365471" w:rsidRPr="00532C5D" w:rsidRDefault="00365471" w:rsidP="007256A6">
            <w:pPr>
              <w:spacing w:before="0" w:after="0" w:line="240" w:lineRule="auto"/>
              <w:rPr>
                <w:bCs/>
                <w:sz w:val="20"/>
              </w:rPr>
            </w:pPr>
            <w:r w:rsidRPr="00532C5D">
              <w:rPr>
                <w:bCs/>
                <w:sz w:val="20"/>
              </w:rPr>
              <w:t>5=</w:t>
            </w:r>
            <w:proofErr w:type="gramStart"/>
            <w:r w:rsidRPr="00532C5D">
              <w:rPr>
                <w:bCs/>
                <w:sz w:val="20"/>
              </w:rPr>
              <w:t>Auto consommation</w:t>
            </w:r>
            <w:proofErr w:type="gramEnd"/>
          </w:p>
        </w:tc>
        <w:tc>
          <w:tcPr>
            <w:tcW w:w="847" w:type="dxa"/>
            <w:shd w:val="clear" w:color="auto" w:fill="auto"/>
          </w:tcPr>
          <w:p w14:paraId="66C01252" w14:textId="77777777" w:rsidR="00365471" w:rsidRPr="00532C5D" w:rsidRDefault="00365471" w:rsidP="007256A6">
            <w:pPr>
              <w:spacing w:before="0" w:after="0" w:line="240" w:lineRule="auto"/>
              <w:rPr>
                <w:bCs/>
                <w:sz w:val="20"/>
              </w:rPr>
            </w:pPr>
          </w:p>
        </w:tc>
        <w:tc>
          <w:tcPr>
            <w:tcW w:w="905" w:type="dxa"/>
            <w:shd w:val="clear" w:color="auto" w:fill="auto"/>
          </w:tcPr>
          <w:p w14:paraId="718BBCFC" w14:textId="77777777" w:rsidR="00365471" w:rsidRPr="00532C5D" w:rsidRDefault="00365471" w:rsidP="007256A6">
            <w:pPr>
              <w:spacing w:before="0" w:after="0" w:line="240" w:lineRule="auto"/>
              <w:rPr>
                <w:bCs/>
                <w:sz w:val="20"/>
              </w:rPr>
            </w:pPr>
          </w:p>
        </w:tc>
        <w:tc>
          <w:tcPr>
            <w:tcW w:w="883" w:type="dxa"/>
            <w:shd w:val="clear" w:color="auto" w:fill="auto"/>
          </w:tcPr>
          <w:p w14:paraId="18DE10A7" w14:textId="77777777" w:rsidR="00365471" w:rsidRPr="00532C5D" w:rsidRDefault="00365471" w:rsidP="007256A6">
            <w:pPr>
              <w:spacing w:before="0" w:after="0" w:line="240" w:lineRule="auto"/>
              <w:rPr>
                <w:bCs/>
                <w:sz w:val="20"/>
              </w:rPr>
            </w:pPr>
          </w:p>
        </w:tc>
        <w:tc>
          <w:tcPr>
            <w:tcW w:w="562" w:type="dxa"/>
            <w:shd w:val="clear" w:color="auto" w:fill="auto"/>
          </w:tcPr>
          <w:p w14:paraId="1A3188F3" w14:textId="77777777" w:rsidR="00365471" w:rsidRPr="00532C5D" w:rsidRDefault="00365471" w:rsidP="007256A6">
            <w:pPr>
              <w:spacing w:before="0" w:after="0" w:line="240" w:lineRule="auto"/>
              <w:rPr>
                <w:bCs/>
                <w:sz w:val="20"/>
              </w:rPr>
            </w:pPr>
          </w:p>
        </w:tc>
        <w:tc>
          <w:tcPr>
            <w:tcW w:w="584" w:type="dxa"/>
            <w:shd w:val="clear" w:color="auto" w:fill="auto"/>
          </w:tcPr>
          <w:p w14:paraId="795F812E" w14:textId="77777777" w:rsidR="00365471" w:rsidRPr="00532C5D" w:rsidRDefault="00365471" w:rsidP="007256A6">
            <w:pPr>
              <w:spacing w:before="0" w:after="0" w:line="240" w:lineRule="auto"/>
              <w:rPr>
                <w:bCs/>
                <w:sz w:val="20"/>
              </w:rPr>
            </w:pPr>
          </w:p>
        </w:tc>
        <w:tc>
          <w:tcPr>
            <w:tcW w:w="578" w:type="dxa"/>
            <w:shd w:val="clear" w:color="auto" w:fill="auto"/>
          </w:tcPr>
          <w:p w14:paraId="5FEBB6AC" w14:textId="77777777" w:rsidR="00365471" w:rsidRPr="00532C5D" w:rsidRDefault="00365471" w:rsidP="007256A6">
            <w:pPr>
              <w:spacing w:before="0" w:after="0" w:line="240" w:lineRule="auto"/>
              <w:rPr>
                <w:bCs/>
                <w:sz w:val="20"/>
              </w:rPr>
            </w:pPr>
          </w:p>
        </w:tc>
        <w:tc>
          <w:tcPr>
            <w:tcW w:w="894" w:type="dxa"/>
            <w:shd w:val="clear" w:color="auto" w:fill="auto"/>
          </w:tcPr>
          <w:p w14:paraId="70CBD327" w14:textId="77777777" w:rsidR="00365471" w:rsidRPr="00532C5D" w:rsidRDefault="00365471" w:rsidP="007256A6">
            <w:pPr>
              <w:spacing w:before="0" w:after="0" w:line="240" w:lineRule="auto"/>
              <w:rPr>
                <w:bCs/>
                <w:sz w:val="20"/>
              </w:rPr>
            </w:pPr>
          </w:p>
        </w:tc>
        <w:tc>
          <w:tcPr>
            <w:tcW w:w="827" w:type="dxa"/>
            <w:shd w:val="clear" w:color="auto" w:fill="auto"/>
          </w:tcPr>
          <w:p w14:paraId="567063DF" w14:textId="77777777" w:rsidR="00365471" w:rsidRPr="00532C5D" w:rsidRDefault="00365471" w:rsidP="007256A6">
            <w:pPr>
              <w:spacing w:before="0" w:after="0" w:line="240" w:lineRule="auto"/>
              <w:rPr>
                <w:bCs/>
                <w:sz w:val="20"/>
              </w:rPr>
            </w:pPr>
          </w:p>
        </w:tc>
        <w:tc>
          <w:tcPr>
            <w:tcW w:w="894" w:type="dxa"/>
            <w:shd w:val="clear" w:color="auto" w:fill="auto"/>
          </w:tcPr>
          <w:p w14:paraId="30B440A6" w14:textId="77777777" w:rsidR="00365471" w:rsidRPr="00532C5D" w:rsidRDefault="00365471" w:rsidP="007256A6">
            <w:pPr>
              <w:spacing w:before="0" w:after="0" w:line="240" w:lineRule="auto"/>
              <w:rPr>
                <w:bCs/>
                <w:sz w:val="20"/>
              </w:rPr>
            </w:pPr>
          </w:p>
        </w:tc>
        <w:tc>
          <w:tcPr>
            <w:tcW w:w="827" w:type="dxa"/>
            <w:shd w:val="clear" w:color="auto" w:fill="auto"/>
          </w:tcPr>
          <w:p w14:paraId="0E20E398" w14:textId="77777777" w:rsidR="00365471" w:rsidRPr="00532C5D" w:rsidRDefault="00365471" w:rsidP="007256A6">
            <w:pPr>
              <w:spacing w:before="0" w:after="0" w:line="240" w:lineRule="auto"/>
              <w:rPr>
                <w:bCs/>
                <w:sz w:val="20"/>
              </w:rPr>
            </w:pPr>
          </w:p>
        </w:tc>
      </w:tr>
      <w:tr w:rsidR="00365471" w:rsidRPr="00532C5D" w14:paraId="542BD9A9" w14:textId="77777777" w:rsidTr="00365471">
        <w:tc>
          <w:tcPr>
            <w:tcW w:w="1862" w:type="dxa"/>
            <w:shd w:val="clear" w:color="auto" w:fill="auto"/>
          </w:tcPr>
          <w:p w14:paraId="7836C3D5" w14:textId="77777777" w:rsidR="00365471" w:rsidRPr="00532C5D" w:rsidRDefault="00365471" w:rsidP="007256A6">
            <w:pPr>
              <w:spacing w:before="0" w:after="0" w:line="240" w:lineRule="auto"/>
              <w:rPr>
                <w:bCs/>
                <w:sz w:val="20"/>
              </w:rPr>
            </w:pPr>
            <w:r w:rsidRPr="00532C5D">
              <w:rPr>
                <w:sz w:val="20"/>
              </w:rPr>
              <w:t>6=Autres (préciser)</w:t>
            </w:r>
          </w:p>
        </w:tc>
        <w:tc>
          <w:tcPr>
            <w:tcW w:w="847" w:type="dxa"/>
            <w:shd w:val="clear" w:color="auto" w:fill="auto"/>
          </w:tcPr>
          <w:p w14:paraId="6803B94A" w14:textId="77777777" w:rsidR="00365471" w:rsidRPr="00532C5D" w:rsidRDefault="00365471" w:rsidP="007256A6">
            <w:pPr>
              <w:spacing w:before="0" w:after="0" w:line="240" w:lineRule="auto"/>
              <w:rPr>
                <w:bCs/>
                <w:sz w:val="20"/>
              </w:rPr>
            </w:pPr>
          </w:p>
        </w:tc>
        <w:tc>
          <w:tcPr>
            <w:tcW w:w="905" w:type="dxa"/>
            <w:shd w:val="clear" w:color="auto" w:fill="auto"/>
          </w:tcPr>
          <w:p w14:paraId="71E82FE9" w14:textId="77777777" w:rsidR="00365471" w:rsidRPr="00532C5D" w:rsidRDefault="00365471" w:rsidP="007256A6">
            <w:pPr>
              <w:spacing w:before="0" w:after="0" w:line="240" w:lineRule="auto"/>
              <w:rPr>
                <w:bCs/>
                <w:sz w:val="20"/>
              </w:rPr>
            </w:pPr>
          </w:p>
        </w:tc>
        <w:tc>
          <w:tcPr>
            <w:tcW w:w="883" w:type="dxa"/>
            <w:shd w:val="clear" w:color="auto" w:fill="auto"/>
          </w:tcPr>
          <w:p w14:paraId="7382EA4A" w14:textId="77777777" w:rsidR="00365471" w:rsidRPr="00532C5D" w:rsidRDefault="00365471" w:rsidP="007256A6">
            <w:pPr>
              <w:spacing w:before="0" w:after="0" w:line="240" w:lineRule="auto"/>
              <w:rPr>
                <w:bCs/>
                <w:sz w:val="20"/>
              </w:rPr>
            </w:pPr>
          </w:p>
        </w:tc>
        <w:tc>
          <w:tcPr>
            <w:tcW w:w="562" w:type="dxa"/>
            <w:shd w:val="clear" w:color="auto" w:fill="auto"/>
          </w:tcPr>
          <w:p w14:paraId="00630169" w14:textId="77777777" w:rsidR="00365471" w:rsidRPr="00532C5D" w:rsidRDefault="00365471" w:rsidP="007256A6">
            <w:pPr>
              <w:spacing w:before="0" w:after="0" w:line="240" w:lineRule="auto"/>
              <w:rPr>
                <w:bCs/>
                <w:sz w:val="20"/>
              </w:rPr>
            </w:pPr>
          </w:p>
        </w:tc>
        <w:tc>
          <w:tcPr>
            <w:tcW w:w="584" w:type="dxa"/>
            <w:shd w:val="clear" w:color="auto" w:fill="auto"/>
          </w:tcPr>
          <w:p w14:paraId="7139DB9A" w14:textId="77777777" w:rsidR="00365471" w:rsidRPr="00532C5D" w:rsidRDefault="00365471" w:rsidP="007256A6">
            <w:pPr>
              <w:spacing w:before="0" w:after="0" w:line="240" w:lineRule="auto"/>
              <w:rPr>
                <w:bCs/>
                <w:sz w:val="20"/>
              </w:rPr>
            </w:pPr>
          </w:p>
        </w:tc>
        <w:tc>
          <w:tcPr>
            <w:tcW w:w="578" w:type="dxa"/>
            <w:shd w:val="clear" w:color="auto" w:fill="auto"/>
          </w:tcPr>
          <w:p w14:paraId="53AAA792" w14:textId="77777777" w:rsidR="00365471" w:rsidRPr="00532C5D" w:rsidRDefault="00365471" w:rsidP="007256A6">
            <w:pPr>
              <w:spacing w:before="0" w:after="0" w:line="240" w:lineRule="auto"/>
              <w:rPr>
                <w:bCs/>
                <w:sz w:val="20"/>
              </w:rPr>
            </w:pPr>
          </w:p>
        </w:tc>
        <w:tc>
          <w:tcPr>
            <w:tcW w:w="894" w:type="dxa"/>
            <w:shd w:val="clear" w:color="auto" w:fill="auto"/>
          </w:tcPr>
          <w:p w14:paraId="54EB613B" w14:textId="77777777" w:rsidR="00365471" w:rsidRPr="00532C5D" w:rsidRDefault="00365471" w:rsidP="007256A6">
            <w:pPr>
              <w:spacing w:before="0" w:after="0" w:line="240" w:lineRule="auto"/>
              <w:rPr>
                <w:bCs/>
                <w:sz w:val="20"/>
              </w:rPr>
            </w:pPr>
          </w:p>
        </w:tc>
        <w:tc>
          <w:tcPr>
            <w:tcW w:w="827" w:type="dxa"/>
            <w:shd w:val="clear" w:color="auto" w:fill="auto"/>
          </w:tcPr>
          <w:p w14:paraId="64FE026D" w14:textId="77777777" w:rsidR="00365471" w:rsidRPr="00532C5D" w:rsidRDefault="00365471" w:rsidP="007256A6">
            <w:pPr>
              <w:spacing w:before="0" w:after="0" w:line="240" w:lineRule="auto"/>
              <w:rPr>
                <w:bCs/>
                <w:sz w:val="20"/>
              </w:rPr>
            </w:pPr>
          </w:p>
        </w:tc>
        <w:tc>
          <w:tcPr>
            <w:tcW w:w="894" w:type="dxa"/>
            <w:shd w:val="clear" w:color="auto" w:fill="auto"/>
          </w:tcPr>
          <w:p w14:paraId="7FB0024F" w14:textId="77777777" w:rsidR="00365471" w:rsidRPr="00532C5D" w:rsidRDefault="00365471" w:rsidP="007256A6">
            <w:pPr>
              <w:spacing w:before="0" w:after="0" w:line="240" w:lineRule="auto"/>
              <w:rPr>
                <w:bCs/>
                <w:sz w:val="20"/>
              </w:rPr>
            </w:pPr>
          </w:p>
        </w:tc>
        <w:tc>
          <w:tcPr>
            <w:tcW w:w="827" w:type="dxa"/>
            <w:shd w:val="clear" w:color="auto" w:fill="auto"/>
          </w:tcPr>
          <w:p w14:paraId="1E55946D" w14:textId="77777777" w:rsidR="00365471" w:rsidRPr="00532C5D" w:rsidRDefault="00365471" w:rsidP="007256A6">
            <w:pPr>
              <w:spacing w:before="0" w:after="0" w:line="240" w:lineRule="auto"/>
              <w:rPr>
                <w:bCs/>
                <w:sz w:val="20"/>
              </w:rPr>
            </w:pPr>
          </w:p>
        </w:tc>
      </w:tr>
    </w:tbl>
    <w:p w14:paraId="314A0DD9" w14:textId="77777777" w:rsidR="00365471" w:rsidRPr="00532C5D" w:rsidRDefault="00365471" w:rsidP="007256A6">
      <w:pPr>
        <w:spacing w:before="0" w:after="0" w:line="240" w:lineRule="auto"/>
        <w:rPr>
          <w:sz w:val="20"/>
        </w:rPr>
      </w:pPr>
      <w:r w:rsidRPr="00532C5D">
        <w:rPr>
          <w:sz w:val="20"/>
        </w:rPr>
        <w:t>(1) D’où vient chaque type d’acheteur ?</w:t>
      </w:r>
    </w:p>
    <w:p w14:paraId="4506B634" w14:textId="77777777" w:rsidR="00365471" w:rsidRPr="00532C5D" w:rsidRDefault="00365471" w:rsidP="007256A6">
      <w:pPr>
        <w:spacing w:before="0" w:after="0" w:line="240" w:lineRule="auto"/>
        <w:rPr>
          <w:sz w:val="20"/>
        </w:rPr>
      </w:pPr>
      <w:r w:rsidRPr="00532C5D">
        <w:rPr>
          <w:sz w:val="20"/>
        </w:rPr>
        <w:t>Arrivez-vous à satisfaire la demande des clients ?  /____/ 1=oui 0= non</w:t>
      </w:r>
    </w:p>
    <w:p w14:paraId="2D88B758" w14:textId="77777777" w:rsidR="00365471" w:rsidRPr="00532C5D" w:rsidRDefault="00365471" w:rsidP="007256A6">
      <w:pPr>
        <w:spacing w:before="0" w:after="0" w:line="240" w:lineRule="auto"/>
        <w:rPr>
          <w:sz w:val="20"/>
          <w:szCs w:val="20"/>
        </w:rPr>
      </w:pPr>
      <w:r w:rsidRPr="00532C5D">
        <w:rPr>
          <w:sz w:val="20"/>
          <w:szCs w:val="20"/>
        </w:rPr>
        <w:t>Si non, à quelle période de l’année ne parvenez-vous pas à le faire ?.................................................</w:t>
      </w:r>
    </w:p>
    <w:p w14:paraId="70EE6543" w14:textId="77777777" w:rsidR="00365471" w:rsidRPr="00532C5D" w:rsidRDefault="00365471" w:rsidP="007256A6">
      <w:pPr>
        <w:spacing w:before="0" w:after="0" w:line="240" w:lineRule="auto"/>
        <w:rPr>
          <w:sz w:val="20"/>
          <w:szCs w:val="20"/>
        </w:rPr>
      </w:pPr>
      <w:r w:rsidRPr="00532C5D">
        <w:rPr>
          <w:sz w:val="20"/>
          <w:szCs w:val="20"/>
        </w:rPr>
        <w:t>Quelles en sont les raisons (raison de non-satisfaction de la demande de la clientèle) ? (</w:t>
      </w:r>
      <w:proofErr w:type="gramStart"/>
      <w:r w:rsidRPr="00532C5D">
        <w:rPr>
          <w:sz w:val="20"/>
          <w:szCs w:val="20"/>
        </w:rPr>
        <w:t>hiérarchisez</w:t>
      </w:r>
      <w:proofErr w:type="gramEnd"/>
      <w:r w:rsidRPr="00532C5D">
        <w:rPr>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0"/>
        <w:gridCol w:w="707"/>
        <w:gridCol w:w="4797"/>
      </w:tblGrid>
      <w:tr w:rsidR="00365471" w:rsidRPr="00532C5D" w14:paraId="5A87353B" w14:textId="77777777" w:rsidTr="006B4C0D">
        <w:tc>
          <w:tcPr>
            <w:tcW w:w="3070" w:type="dxa"/>
          </w:tcPr>
          <w:p w14:paraId="60CC8281" w14:textId="77777777" w:rsidR="00365471" w:rsidRPr="00532C5D" w:rsidRDefault="00365471" w:rsidP="007256A6">
            <w:pPr>
              <w:spacing w:before="0" w:after="0" w:line="240" w:lineRule="auto"/>
              <w:rPr>
                <w:sz w:val="20"/>
                <w:szCs w:val="20"/>
              </w:rPr>
            </w:pPr>
            <w:r w:rsidRPr="00532C5D">
              <w:rPr>
                <w:sz w:val="20"/>
                <w:szCs w:val="20"/>
              </w:rPr>
              <w:t xml:space="preserve">Raisons </w:t>
            </w:r>
          </w:p>
        </w:tc>
        <w:tc>
          <w:tcPr>
            <w:tcW w:w="707" w:type="dxa"/>
          </w:tcPr>
          <w:p w14:paraId="20B78627" w14:textId="77777777" w:rsidR="00365471" w:rsidRPr="00532C5D" w:rsidRDefault="00365471" w:rsidP="007256A6">
            <w:pPr>
              <w:spacing w:before="0" w:after="0" w:line="240" w:lineRule="auto"/>
              <w:rPr>
                <w:sz w:val="20"/>
                <w:szCs w:val="20"/>
              </w:rPr>
            </w:pPr>
            <w:r w:rsidRPr="00532C5D">
              <w:rPr>
                <w:sz w:val="20"/>
                <w:szCs w:val="20"/>
              </w:rPr>
              <w:t>Rang</w:t>
            </w:r>
          </w:p>
        </w:tc>
        <w:tc>
          <w:tcPr>
            <w:tcW w:w="4797" w:type="dxa"/>
          </w:tcPr>
          <w:p w14:paraId="3BA2403D" w14:textId="77777777" w:rsidR="00365471" w:rsidRPr="00532C5D" w:rsidRDefault="00365471" w:rsidP="007256A6">
            <w:pPr>
              <w:spacing w:before="0" w:after="0" w:line="240" w:lineRule="auto"/>
              <w:rPr>
                <w:sz w:val="20"/>
                <w:szCs w:val="20"/>
              </w:rPr>
            </w:pPr>
            <w:r w:rsidRPr="00532C5D">
              <w:rPr>
                <w:sz w:val="20"/>
                <w:szCs w:val="20"/>
              </w:rPr>
              <w:t xml:space="preserve">Observations </w:t>
            </w:r>
          </w:p>
        </w:tc>
      </w:tr>
      <w:tr w:rsidR="00365471" w:rsidRPr="00532C5D" w14:paraId="2B2D7E87" w14:textId="77777777" w:rsidTr="006B4C0D">
        <w:tc>
          <w:tcPr>
            <w:tcW w:w="3070" w:type="dxa"/>
          </w:tcPr>
          <w:p w14:paraId="101206CE" w14:textId="77777777" w:rsidR="00365471" w:rsidRPr="00532C5D" w:rsidRDefault="00365471" w:rsidP="007256A6">
            <w:pPr>
              <w:spacing w:before="0" w:after="0" w:line="240" w:lineRule="auto"/>
              <w:rPr>
                <w:sz w:val="20"/>
                <w:szCs w:val="20"/>
              </w:rPr>
            </w:pPr>
            <w:r w:rsidRPr="00532C5D">
              <w:rPr>
                <w:sz w:val="20"/>
                <w:szCs w:val="20"/>
              </w:rPr>
              <w:t>Prix bas</w:t>
            </w:r>
          </w:p>
        </w:tc>
        <w:tc>
          <w:tcPr>
            <w:tcW w:w="707" w:type="dxa"/>
          </w:tcPr>
          <w:p w14:paraId="1E9BD5AB" w14:textId="77777777" w:rsidR="00365471" w:rsidRPr="00532C5D" w:rsidRDefault="00365471" w:rsidP="007256A6">
            <w:pPr>
              <w:spacing w:before="0" w:after="0" w:line="240" w:lineRule="auto"/>
              <w:rPr>
                <w:sz w:val="20"/>
                <w:szCs w:val="20"/>
              </w:rPr>
            </w:pPr>
          </w:p>
        </w:tc>
        <w:tc>
          <w:tcPr>
            <w:tcW w:w="4797" w:type="dxa"/>
          </w:tcPr>
          <w:p w14:paraId="5B60C9E0" w14:textId="77777777" w:rsidR="00365471" w:rsidRPr="00532C5D" w:rsidRDefault="00365471" w:rsidP="007256A6">
            <w:pPr>
              <w:spacing w:before="0" w:after="0" w:line="240" w:lineRule="auto"/>
              <w:rPr>
                <w:sz w:val="20"/>
                <w:szCs w:val="20"/>
              </w:rPr>
            </w:pPr>
          </w:p>
        </w:tc>
      </w:tr>
      <w:tr w:rsidR="00365471" w:rsidRPr="00532C5D" w14:paraId="64F3BC14" w14:textId="77777777" w:rsidTr="006B4C0D">
        <w:tc>
          <w:tcPr>
            <w:tcW w:w="3070" w:type="dxa"/>
          </w:tcPr>
          <w:p w14:paraId="0B5BC6F4" w14:textId="77777777" w:rsidR="00365471" w:rsidRPr="00532C5D" w:rsidRDefault="00365471" w:rsidP="007256A6">
            <w:pPr>
              <w:spacing w:before="0" w:after="0" w:line="240" w:lineRule="auto"/>
              <w:rPr>
                <w:sz w:val="20"/>
                <w:szCs w:val="20"/>
              </w:rPr>
            </w:pPr>
            <w:proofErr w:type="gramStart"/>
            <w:r w:rsidRPr="00532C5D">
              <w:rPr>
                <w:sz w:val="20"/>
                <w:szCs w:val="20"/>
              </w:rPr>
              <w:t>qualité</w:t>
            </w:r>
            <w:proofErr w:type="gramEnd"/>
            <w:r w:rsidRPr="00532C5D">
              <w:rPr>
                <w:sz w:val="20"/>
                <w:szCs w:val="20"/>
              </w:rPr>
              <w:t xml:space="preserve"> non convenable</w:t>
            </w:r>
          </w:p>
        </w:tc>
        <w:tc>
          <w:tcPr>
            <w:tcW w:w="707" w:type="dxa"/>
          </w:tcPr>
          <w:p w14:paraId="5AEC442C" w14:textId="77777777" w:rsidR="00365471" w:rsidRPr="00532C5D" w:rsidRDefault="00365471" w:rsidP="007256A6">
            <w:pPr>
              <w:spacing w:before="0" w:after="0" w:line="240" w:lineRule="auto"/>
              <w:rPr>
                <w:sz w:val="20"/>
                <w:szCs w:val="20"/>
              </w:rPr>
            </w:pPr>
          </w:p>
        </w:tc>
        <w:tc>
          <w:tcPr>
            <w:tcW w:w="4797" w:type="dxa"/>
          </w:tcPr>
          <w:p w14:paraId="35003B67" w14:textId="77777777" w:rsidR="00365471" w:rsidRPr="00532C5D" w:rsidRDefault="00365471" w:rsidP="007256A6">
            <w:pPr>
              <w:spacing w:before="0" w:after="0" w:line="240" w:lineRule="auto"/>
              <w:rPr>
                <w:sz w:val="20"/>
                <w:szCs w:val="20"/>
              </w:rPr>
            </w:pPr>
          </w:p>
        </w:tc>
      </w:tr>
      <w:tr w:rsidR="00365471" w:rsidRPr="00532C5D" w14:paraId="45BB3266" w14:textId="77777777" w:rsidTr="006B4C0D">
        <w:tc>
          <w:tcPr>
            <w:tcW w:w="3070" w:type="dxa"/>
          </w:tcPr>
          <w:p w14:paraId="7583270D" w14:textId="77777777" w:rsidR="00365471" w:rsidRPr="00532C5D" w:rsidRDefault="00365471" w:rsidP="007256A6">
            <w:pPr>
              <w:spacing w:before="0" w:after="0" w:line="240" w:lineRule="auto"/>
              <w:rPr>
                <w:sz w:val="20"/>
                <w:szCs w:val="20"/>
              </w:rPr>
            </w:pPr>
            <w:proofErr w:type="gramStart"/>
            <w:r w:rsidRPr="00532C5D">
              <w:rPr>
                <w:sz w:val="20"/>
                <w:szCs w:val="20"/>
              </w:rPr>
              <w:t>baisse</w:t>
            </w:r>
            <w:proofErr w:type="gramEnd"/>
            <w:r w:rsidRPr="00532C5D">
              <w:rPr>
                <w:sz w:val="20"/>
                <w:szCs w:val="20"/>
              </w:rPr>
              <w:t xml:space="preserve"> de consommation</w:t>
            </w:r>
          </w:p>
        </w:tc>
        <w:tc>
          <w:tcPr>
            <w:tcW w:w="707" w:type="dxa"/>
          </w:tcPr>
          <w:p w14:paraId="437E0B1E" w14:textId="77777777" w:rsidR="00365471" w:rsidRPr="00532C5D" w:rsidRDefault="00365471" w:rsidP="007256A6">
            <w:pPr>
              <w:spacing w:before="0" w:after="0" w:line="240" w:lineRule="auto"/>
              <w:rPr>
                <w:sz w:val="20"/>
                <w:szCs w:val="20"/>
              </w:rPr>
            </w:pPr>
          </w:p>
        </w:tc>
        <w:tc>
          <w:tcPr>
            <w:tcW w:w="4797" w:type="dxa"/>
          </w:tcPr>
          <w:p w14:paraId="557D5F3B" w14:textId="77777777" w:rsidR="00365471" w:rsidRPr="00532C5D" w:rsidRDefault="00365471" w:rsidP="007256A6">
            <w:pPr>
              <w:spacing w:before="0" w:after="0" w:line="240" w:lineRule="auto"/>
              <w:rPr>
                <w:sz w:val="20"/>
                <w:szCs w:val="20"/>
              </w:rPr>
            </w:pPr>
          </w:p>
        </w:tc>
      </w:tr>
      <w:tr w:rsidR="00365471" w:rsidRPr="00532C5D" w14:paraId="763D1D9E" w14:textId="77777777" w:rsidTr="006B4C0D">
        <w:tc>
          <w:tcPr>
            <w:tcW w:w="3070" w:type="dxa"/>
          </w:tcPr>
          <w:p w14:paraId="39895656" w14:textId="77777777" w:rsidR="00365471" w:rsidRPr="00532C5D" w:rsidRDefault="00365471" w:rsidP="007256A6">
            <w:pPr>
              <w:spacing w:before="0" w:after="0" w:line="240" w:lineRule="auto"/>
              <w:rPr>
                <w:sz w:val="20"/>
                <w:szCs w:val="20"/>
              </w:rPr>
            </w:pPr>
            <w:proofErr w:type="gramStart"/>
            <w:r w:rsidRPr="00532C5D">
              <w:rPr>
                <w:sz w:val="20"/>
                <w:szCs w:val="20"/>
              </w:rPr>
              <w:t>option</w:t>
            </w:r>
            <w:proofErr w:type="gramEnd"/>
            <w:r w:rsidRPr="00532C5D">
              <w:rPr>
                <w:sz w:val="20"/>
                <w:szCs w:val="20"/>
              </w:rPr>
              <w:t xml:space="preserve"> stratégique (précisez)</w:t>
            </w:r>
          </w:p>
        </w:tc>
        <w:tc>
          <w:tcPr>
            <w:tcW w:w="707" w:type="dxa"/>
          </w:tcPr>
          <w:p w14:paraId="64C1EE91" w14:textId="77777777" w:rsidR="00365471" w:rsidRPr="00532C5D" w:rsidRDefault="00365471" w:rsidP="007256A6">
            <w:pPr>
              <w:spacing w:before="0" w:after="0" w:line="240" w:lineRule="auto"/>
              <w:rPr>
                <w:sz w:val="20"/>
                <w:szCs w:val="20"/>
              </w:rPr>
            </w:pPr>
          </w:p>
        </w:tc>
        <w:tc>
          <w:tcPr>
            <w:tcW w:w="4797" w:type="dxa"/>
          </w:tcPr>
          <w:p w14:paraId="7EEA1BE5" w14:textId="77777777" w:rsidR="00365471" w:rsidRPr="00532C5D" w:rsidRDefault="00365471" w:rsidP="007256A6">
            <w:pPr>
              <w:spacing w:before="0" w:after="0" w:line="240" w:lineRule="auto"/>
              <w:rPr>
                <w:sz w:val="20"/>
                <w:szCs w:val="20"/>
              </w:rPr>
            </w:pPr>
          </w:p>
        </w:tc>
      </w:tr>
      <w:tr w:rsidR="00365471" w:rsidRPr="00532C5D" w14:paraId="77044DCC" w14:textId="77777777" w:rsidTr="006B4C0D">
        <w:tc>
          <w:tcPr>
            <w:tcW w:w="3070" w:type="dxa"/>
          </w:tcPr>
          <w:p w14:paraId="21A6394D" w14:textId="77777777" w:rsidR="00365471" w:rsidRPr="00532C5D" w:rsidRDefault="00365471" w:rsidP="007256A6">
            <w:pPr>
              <w:spacing w:before="0" w:after="0" w:line="240" w:lineRule="auto"/>
              <w:rPr>
                <w:sz w:val="20"/>
                <w:szCs w:val="20"/>
              </w:rPr>
            </w:pPr>
            <w:r w:rsidRPr="00532C5D">
              <w:rPr>
                <w:sz w:val="20"/>
                <w:szCs w:val="20"/>
              </w:rPr>
              <w:t xml:space="preserve">Indisponibilité </w:t>
            </w:r>
          </w:p>
        </w:tc>
        <w:tc>
          <w:tcPr>
            <w:tcW w:w="707" w:type="dxa"/>
          </w:tcPr>
          <w:p w14:paraId="00F0FF0A" w14:textId="77777777" w:rsidR="00365471" w:rsidRPr="00532C5D" w:rsidRDefault="00365471" w:rsidP="007256A6">
            <w:pPr>
              <w:spacing w:before="0" w:after="0" w:line="240" w:lineRule="auto"/>
              <w:rPr>
                <w:sz w:val="20"/>
                <w:szCs w:val="20"/>
              </w:rPr>
            </w:pPr>
          </w:p>
        </w:tc>
        <w:tc>
          <w:tcPr>
            <w:tcW w:w="4797" w:type="dxa"/>
          </w:tcPr>
          <w:p w14:paraId="3874E1B9" w14:textId="77777777" w:rsidR="00365471" w:rsidRPr="00532C5D" w:rsidRDefault="00365471" w:rsidP="007256A6">
            <w:pPr>
              <w:spacing w:before="0" w:after="0" w:line="240" w:lineRule="auto"/>
              <w:rPr>
                <w:sz w:val="20"/>
                <w:szCs w:val="20"/>
              </w:rPr>
            </w:pPr>
          </w:p>
        </w:tc>
      </w:tr>
      <w:tr w:rsidR="00365471" w:rsidRPr="00532C5D" w14:paraId="4E9A7836" w14:textId="77777777" w:rsidTr="006B4C0D">
        <w:tc>
          <w:tcPr>
            <w:tcW w:w="3070" w:type="dxa"/>
          </w:tcPr>
          <w:p w14:paraId="7B297D5F" w14:textId="77777777" w:rsidR="00365471" w:rsidRPr="00532C5D" w:rsidRDefault="00365471" w:rsidP="007256A6">
            <w:pPr>
              <w:spacing w:before="0" w:after="0" w:line="240" w:lineRule="auto"/>
              <w:rPr>
                <w:sz w:val="20"/>
                <w:szCs w:val="20"/>
              </w:rPr>
            </w:pPr>
            <w:proofErr w:type="gramStart"/>
            <w:r w:rsidRPr="00532C5D">
              <w:rPr>
                <w:sz w:val="20"/>
                <w:szCs w:val="20"/>
              </w:rPr>
              <w:t>autres</w:t>
            </w:r>
            <w:proofErr w:type="gramEnd"/>
            <w:r w:rsidRPr="00532C5D">
              <w:rPr>
                <w:sz w:val="20"/>
                <w:szCs w:val="20"/>
              </w:rPr>
              <w:t xml:space="preserve"> (précisez)</w:t>
            </w:r>
          </w:p>
        </w:tc>
        <w:tc>
          <w:tcPr>
            <w:tcW w:w="707" w:type="dxa"/>
          </w:tcPr>
          <w:p w14:paraId="01BBA5DE" w14:textId="77777777" w:rsidR="00365471" w:rsidRPr="00532C5D" w:rsidRDefault="00365471" w:rsidP="007256A6">
            <w:pPr>
              <w:spacing w:before="0" w:after="0" w:line="240" w:lineRule="auto"/>
              <w:rPr>
                <w:sz w:val="20"/>
                <w:szCs w:val="20"/>
              </w:rPr>
            </w:pPr>
          </w:p>
        </w:tc>
        <w:tc>
          <w:tcPr>
            <w:tcW w:w="4797" w:type="dxa"/>
          </w:tcPr>
          <w:p w14:paraId="16D6EEF9" w14:textId="77777777" w:rsidR="00365471" w:rsidRPr="00532C5D" w:rsidRDefault="00365471" w:rsidP="007256A6">
            <w:pPr>
              <w:spacing w:before="0" w:after="0" w:line="240" w:lineRule="auto"/>
              <w:rPr>
                <w:sz w:val="20"/>
                <w:szCs w:val="20"/>
              </w:rPr>
            </w:pPr>
          </w:p>
        </w:tc>
      </w:tr>
    </w:tbl>
    <w:p w14:paraId="1702917A" w14:textId="77777777" w:rsidR="00365471" w:rsidRPr="00532C5D" w:rsidRDefault="00365471" w:rsidP="007256A6">
      <w:pPr>
        <w:spacing w:before="0" w:after="0" w:line="240" w:lineRule="auto"/>
        <w:rPr>
          <w:sz w:val="20"/>
          <w:szCs w:val="20"/>
        </w:rPr>
      </w:pPr>
    </w:p>
    <w:p w14:paraId="5893B156" w14:textId="77777777" w:rsidR="00365471" w:rsidRPr="00532C5D" w:rsidRDefault="00365471" w:rsidP="007256A6">
      <w:pPr>
        <w:spacing w:before="0" w:after="0" w:line="240" w:lineRule="auto"/>
        <w:rPr>
          <w:sz w:val="20"/>
        </w:rPr>
      </w:pPr>
      <w:r w:rsidRPr="00532C5D">
        <w:rPr>
          <w:sz w:val="20"/>
        </w:rPr>
        <w:t xml:space="preserve">Comment appréciez-vous la demande du produit transformé par rapport à l'offre :  </w:t>
      </w:r>
      <w:proofErr w:type="spellStart"/>
      <w:proofErr w:type="gramStart"/>
      <w:r w:rsidRPr="00532C5D">
        <w:rPr>
          <w:sz w:val="20"/>
        </w:rPr>
        <w:t>superieur</w:t>
      </w:r>
      <w:proofErr w:type="spellEnd"/>
      <w:r w:rsidRPr="00532C5D">
        <w:rPr>
          <w:sz w:val="20"/>
        </w:rPr>
        <w:t xml:space="preserve">  (</w:t>
      </w:r>
      <w:proofErr w:type="gramEnd"/>
      <w:r w:rsidRPr="00532C5D">
        <w:rPr>
          <w:sz w:val="20"/>
        </w:rPr>
        <w:t xml:space="preserve"> </w:t>
      </w:r>
      <w:proofErr w:type="gramStart"/>
      <w:r w:rsidRPr="00532C5D">
        <w:rPr>
          <w:sz w:val="20"/>
        </w:rPr>
        <w:t>),  inférieure</w:t>
      </w:r>
      <w:proofErr w:type="gramEnd"/>
      <w:r w:rsidRPr="00532C5D">
        <w:rPr>
          <w:sz w:val="20"/>
        </w:rPr>
        <w:t xml:space="preserve">  </w:t>
      </w:r>
      <w:proofErr w:type="gramStart"/>
      <w:r w:rsidRPr="00532C5D">
        <w:rPr>
          <w:sz w:val="20"/>
        </w:rPr>
        <w:t>( )</w:t>
      </w:r>
      <w:proofErr w:type="gramEnd"/>
      <w:r w:rsidRPr="00532C5D">
        <w:rPr>
          <w:sz w:val="20"/>
        </w:rPr>
        <w:t xml:space="preserve">  égal </w:t>
      </w:r>
      <w:proofErr w:type="gramStart"/>
      <w:r w:rsidRPr="00532C5D">
        <w:rPr>
          <w:sz w:val="20"/>
        </w:rPr>
        <w:t>( )</w:t>
      </w:r>
      <w:proofErr w:type="gramEnd"/>
      <w:r w:rsidRPr="00532C5D">
        <w:rPr>
          <w:sz w:val="20"/>
        </w:rPr>
        <w:t xml:space="preserve">  </w:t>
      </w:r>
    </w:p>
    <w:p w14:paraId="35071D0A" w14:textId="77777777" w:rsidR="00365471" w:rsidRPr="00532C5D" w:rsidRDefault="00365471" w:rsidP="007256A6">
      <w:pPr>
        <w:spacing w:before="0" w:after="0" w:line="240" w:lineRule="auto"/>
        <w:rPr>
          <w:sz w:val="20"/>
        </w:rPr>
      </w:pPr>
      <w:r w:rsidRPr="00532C5D">
        <w:rPr>
          <w:sz w:val="20"/>
        </w:rPr>
        <w:t>? Expliquez _____________________________________</w:t>
      </w:r>
    </w:p>
    <w:p w14:paraId="150E9EB4" w14:textId="77777777" w:rsidR="00365471" w:rsidRPr="00532C5D" w:rsidRDefault="00365471" w:rsidP="007256A6">
      <w:pPr>
        <w:spacing w:before="0" w:after="0" w:line="240" w:lineRule="auto"/>
        <w:rPr>
          <w:b/>
          <w:bCs/>
          <w:sz w:val="20"/>
        </w:rPr>
      </w:pPr>
      <w:r w:rsidRPr="00532C5D">
        <w:rPr>
          <w:b/>
          <w:bCs/>
          <w:sz w:val="20"/>
        </w:rPr>
        <w:t xml:space="preserve">III Financement de la transformation au cours de la dernière année </w:t>
      </w:r>
    </w:p>
    <w:tbl>
      <w:tblPr>
        <w:tblW w:w="9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1C0" w:firstRow="0" w:lastRow="1" w:firstColumn="1" w:lastColumn="1" w:noHBand="0" w:noVBand="0"/>
      </w:tblPr>
      <w:tblGrid>
        <w:gridCol w:w="2730"/>
        <w:gridCol w:w="5580"/>
        <w:gridCol w:w="1222"/>
      </w:tblGrid>
      <w:tr w:rsidR="00365471" w:rsidRPr="00532C5D" w14:paraId="5F6CE431" w14:textId="77777777" w:rsidTr="00751C9F">
        <w:tc>
          <w:tcPr>
            <w:tcW w:w="2730" w:type="dxa"/>
          </w:tcPr>
          <w:p w14:paraId="123C94F1" w14:textId="77777777" w:rsidR="00365471" w:rsidRPr="00532C5D" w:rsidRDefault="00365471" w:rsidP="007256A6">
            <w:pPr>
              <w:spacing w:before="0" w:after="0" w:line="240" w:lineRule="auto"/>
              <w:rPr>
                <w:b/>
                <w:bCs/>
                <w:sz w:val="20"/>
              </w:rPr>
            </w:pPr>
            <w:r w:rsidRPr="00532C5D">
              <w:rPr>
                <w:b/>
                <w:bCs/>
                <w:sz w:val="20"/>
              </w:rPr>
              <w:t>Rubriques</w:t>
            </w:r>
          </w:p>
        </w:tc>
        <w:tc>
          <w:tcPr>
            <w:tcW w:w="5580" w:type="dxa"/>
          </w:tcPr>
          <w:p w14:paraId="392AA9B5" w14:textId="77777777" w:rsidR="00365471" w:rsidRPr="00532C5D" w:rsidRDefault="00365471" w:rsidP="007256A6">
            <w:pPr>
              <w:spacing w:before="0" w:after="0" w:line="240" w:lineRule="auto"/>
              <w:rPr>
                <w:sz w:val="20"/>
                <w:szCs w:val="20"/>
              </w:rPr>
            </w:pPr>
            <w:r w:rsidRPr="00532C5D">
              <w:rPr>
                <w:sz w:val="20"/>
                <w:szCs w:val="20"/>
              </w:rPr>
              <w:t>Code</w:t>
            </w:r>
          </w:p>
        </w:tc>
        <w:tc>
          <w:tcPr>
            <w:tcW w:w="1222" w:type="dxa"/>
          </w:tcPr>
          <w:p w14:paraId="34BD5B86" w14:textId="77777777" w:rsidR="00365471" w:rsidRPr="00532C5D" w:rsidRDefault="00365471" w:rsidP="007256A6">
            <w:pPr>
              <w:spacing w:before="0" w:after="0" w:line="240" w:lineRule="auto"/>
              <w:rPr>
                <w:b/>
                <w:bCs/>
                <w:sz w:val="20"/>
                <w:szCs w:val="20"/>
              </w:rPr>
            </w:pPr>
            <w:r w:rsidRPr="00532C5D">
              <w:rPr>
                <w:b/>
                <w:bCs/>
                <w:sz w:val="20"/>
                <w:szCs w:val="20"/>
              </w:rPr>
              <w:t>Réponse</w:t>
            </w:r>
          </w:p>
        </w:tc>
      </w:tr>
      <w:tr w:rsidR="00365471" w:rsidRPr="00532C5D" w14:paraId="0D16506F" w14:textId="77777777" w:rsidTr="00751C9F">
        <w:tc>
          <w:tcPr>
            <w:tcW w:w="2730" w:type="dxa"/>
          </w:tcPr>
          <w:p w14:paraId="6F7B14B3" w14:textId="77777777" w:rsidR="00365471" w:rsidRPr="00532C5D" w:rsidRDefault="00365471" w:rsidP="007256A6">
            <w:pPr>
              <w:spacing w:before="0" w:after="0" w:line="240" w:lineRule="auto"/>
              <w:rPr>
                <w:sz w:val="20"/>
              </w:rPr>
            </w:pPr>
            <w:r w:rsidRPr="00532C5D">
              <w:rPr>
                <w:sz w:val="20"/>
              </w:rPr>
              <w:t>Source de financement</w:t>
            </w:r>
          </w:p>
        </w:tc>
        <w:tc>
          <w:tcPr>
            <w:tcW w:w="5580" w:type="dxa"/>
          </w:tcPr>
          <w:p w14:paraId="5FD5FC41" w14:textId="77777777" w:rsidR="00365471" w:rsidRPr="00532C5D" w:rsidRDefault="00365471" w:rsidP="007256A6">
            <w:pPr>
              <w:spacing w:before="0" w:after="0" w:line="240" w:lineRule="auto"/>
              <w:rPr>
                <w:sz w:val="20"/>
              </w:rPr>
            </w:pPr>
            <w:r w:rsidRPr="00532C5D">
              <w:rPr>
                <w:sz w:val="20"/>
              </w:rPr>
              <w:t>1=Fonds propre, 2=</w:t>
            </w:r>
            <w:proofErr w:type="gramStart"/>
            <w:r w:rsidRPr="00532C5D">
              <w:rPr>
                <w:sz w:val="20"/>
              </w:rPr>
              <w:t>crédit  3</w:t>
            </w:r>
            <w:proofErr w:type="gramEnd"/>
            <w:r w:rsidRPr="00532C5D">
              <w:rPr>
                <w:sz w:val="20"/>
              </w:rPr>
              <w:t>=Autres (Préciser)</w:t>
            </w:r>
          </w:p>
        </w:tc>
        <w:tc>
          <w:tcPr>
            <w:tcW w:w="1222" w:type="dxa"/>
          </w:tcPr>
          <w:p w14:paraId="2F3B32BD" w14:textId="77777777" w:rsidR="00365471" w:rsidRPr="00532C5D" w:rsidRDefault="00365471" w:rsidP="007256A6">
            <w:pPr>
              <w:spacing w:before="0" w:after="0" w:line="240" w:lineRule="auto"/>
              <w:rPr>
                <w:sz w:val="20"/>
              </w:rPr>
            </w:pPr>
          </w:p>
        </w:tc>
      </w:tr>
      <w:tr w:rsidR="00365471" w:rsidRPr="00532C5D" w14:paraId="437A484F" w14:textId="77777777" w:rsidTr="00751C9F">
        <w:tc>
          <w:tcPr>
            <w:tcW w:w="2730" w:type="dxa"/>
          </w:tcPr>
          <w:p w14:paraId="2C1868A6" w14:textId="77777777" w:rsidR="00365471" w:rsidRPr="00532C5D" w:rsidRDefault="00365471" w:rsidP="007256A6">
            <w:pPr>
              <w:spacing w:before="0" w:after="0" w:line="240" w:lineRule="auto"/>
              <w:rPr>
                <w:sz w:val="20"/>
              </w:rPr>
            </w:pPr>
            <w:r w:rsidRPr="00532C5D">
              <w:rPr>
                <w:sz w:val="20"/>
              </w:rPr>
              <w:t>Type de crédit</w:t>
            </w:r>
          </w:p>
        </w:tc>
        <w:tc>
          <w:tcPr>
            <w:tcW w:w="5580" w:type="dxa"/>
          </w:tcPr>
          <w:p w14:paraId="3F73763B" w14:textId="77777777" w:rsidR="00365471" w:rsidRPr="00532C5D" w:rsidRDefault="00365471" w:rsidP="007256A6">
            <w:pPr>
              <w:spacing w:before="0" w:after="0" w:line="240" w:lineRule="auto"/>
              <w:rPr>
                <w:sz w:val="20"/>
              </w:rPr>
            </w:pPr>
            <w:r w:rsidRPr="00532C5D">
              <w:rPr>
                <w:sz w:val="20"/>
              </w:rPr>
              <w:t>1=En espèce, 2=En nature, 3=Autres (préciser)</w:t>
            </w:r>
          </w:p>
        </w:tc>
        <w:tc>
          <w:tcPr>
            <w:tcW w:w="1222" w:type="dxa"/>
          </w:tcPr>
          <w:p w14:paraId="4B8B8BAD" w14:textId="77777777" w:rsidR="00365471" w:rsidRPr="00532C5D" w:rsidRDefault="00365471" w:rsidP="007256A6">
            <w:pPr>
              <w:spacing w:before="0" w:after="0" w:line="240" w:lineRule="auto"/>
              <w:rPr>
                <w:sz w:val="20"/>
              </w:rPr>
            </w:pPr>
          </w:p>
        </w:tc>
      </w:tr>
      <w:tr w:rsidR="00365471" w:rsidRPr="00532C5D" w14:paraId="5F2E754C" w14:textId="77777777" w:rsidTr="00751C9F">
        <w:tc>
          <w:tcPr>
            <w:tcW w:w="2730" w:type="dxa"/>
          </w:tcPr>
          <w:p w14:paraId="4534DE15" w14:textId="77777777" w:rsidR="00365471" w:rsidRPr="00532C5D" w:rsidRDefault="00365471" w:rsidP="007256A6">
            <w:pPr>
              <w:spacing w:before="0" w:after="0" w:line="240" w:lineRule="auto"/>
              <w:rPr>
                <w:sz w:val="20"/>
              </w:rPr>
            </w:pPr>
            <w:r w:rsidRPr="00532C5D">
              <w:rPr>
                <w:sz w:val="20"/>
              </w:rPr>
              <w:t>Montant emprunté</w:t>
            </w:r>
          </w:p>
        </w:tc>
        <w:tc>
          <w:tcPr>
            <w:tcW w:w="5580" w:type="dxa"/>
          </w:tcPr>
          <w:p w14:paraId="1838AE3D" w14:textId="77777777" w:rsidR="00365471" w:rsidRPr="00532C5D" w:rsidRDefault="00365471" w:rsidP="007256A6">
            <w:pPr>
              <w:spacing w:before="0" w:after="0" w:line="240" w:lineRule="auto"/>
              <w:rPr>
                <w:sz w:val="20"/>
              </w:rPr>
            </w:pPr>
            <w:r w:rsidRPr="00532C5D">
              <w:rPr>
                <w:sz w:val="20"/>
              </w:rPr>
              <w:t>Inscrire le montant en FCFA</w:t>
            </w:r>
          </w:p>
        </w:tc>
        <w:tc>
          <w:tcPr>
            <w:tcW w:w="1222" w:type="dxa"/>
          </w:tcPr>
          <w:p w14:paraId="51810F22" w14:textId="77777777" w:rsidR="00365471" w:rsidRPr="00532C5D" w:rsidRDefault="00365471" w:rsidP="007256A6">
            <w:pPr>
              <w:spacing w:before="0" w:after="0" w:line="240" w:lineRule="auto"/>
              <w:rPr>
                <w:sz w:val="20"/>
              </w:rPr>
            </w:pPr>
          </w:p>
        </w:tc>
      </w:tr>
      <w:tr w:rsidR="00365471" w:rsidRPr="00532C5D" w14:paraId="13CFD041" w14:textId="77777777" w:rsidTr="00751C9F">
        <w:tc>
          <w:tcPr>
            <w:tcW w:w="2730" w:type="dxa"/>
          </w:tcPr>
          <w:p w14:paraId="1456DEAC" w14:textId="77777777" w:rsidR="00365471" w:rsidRPr="00532C5D" w:rsidRDefault="00365471" w:rsidP="007256A6">
            <w:pPr>
              <w:spacing w:before="0" w:after="0" w:line="240" w:lineRule="auto"/>
              <w:rPr>
                <w:sz w:val="20"/>
              </w:rPr>
            </w:pPr>
            <w:r w:rsidRPr="00532C5D">
              <w:rPr>
                <w:sz w:val="20"/>
              </w:rPr>
              <w:t xml:space="preserve">Proportion du crédit allouée à la transformation du </w:t>
            </w:r>
          </w:p>
          <w:p w14:paraId="63A91BD6" w14:textId="77777777" w:rsidR="00365471" w:rsidRPr="00532C5D" w:rsidRDefault="00365471" w:rsidP="007256A6">
            <w:pPr>
              <w:spacing w:before="0" w:after="0" w:line="240" w:lineRule="auto"/>
              <w:rPr>
                <w:sz w:val="20"/>
              </w:rPr>
            </w:pPr>
          </w:p>
        </w:tc>
        <w:tc>
          <w:tcPr>
            <w:tcW w:w="5580" w:type="dxa"/>
          </w:tcPr>
          <w:p w14:paraId="699DD926" w14:textId="77777777" w:rsidR="00365471" w:rsidRPr="00532C5D" w:rsidRDefault="00365471" w:rsidP="007256A6">
            <w:pPr>
              <w:spacing w:before="0" w:after="0" w:line="240" w:lineRule="auto"/>
              <w:rPr>
                <w:sz w:val="20"/>
              </w:rPr>
            </w:pPr>
            <w:r w:rsidRPr="00532C5D">
              <w:rPr>
                <w:sz w:val="20"/>
              </w:rPr>
              <w:t>Inscrire le pourcentage</w:t>
            </w:r>
          </w:p>
        </w:tc>
        <w:tc>
          <w:tcPr>
            <w:tcW w:w="1222" w:type="dxa"/>
          </w:tcPr>
          <w:p w14:paraId="67A08309" w14:textId="77777777" w:rsidR="00365471" w:rsidRPr="00532C5D" w:rsidRDefault="00365471" w:rsidP="007256A6">
            <w:pPr>
              <w:spacing w:before="0" w:after="0" w:line="240" w:lineRule="auto"/>
              <w:rPr>
                <w:sz w:val="20"/>
              </w:rPr>
            </w:pPr>
          </w:p>
        </w:tc>
      </w:tr>
      <w:tr w:rsidR="00365471" w:rsidRPr="00532C5D" w14:paraId="784E8FF6" w14:textId="77777777" w:rsidTr="00751C9F">
        <w:tc>
          <w:tcPr>
            <w:tcW w:w="2730" w:type="dxa"/>
            <w:vMerge w:val="restart"/>
          </w:tcPr>
          <w:p w14:paraId="26751B3E" w14:textId="77777777" w:rsidR="00365471" w:rsidRPr="00532C5D" w:rsidRDefault="00365471" w:rsidP="007256A6">
            <w:pPr>
              <w:spacing w:before="0" w:after="0" w:line="240" w:lineRule="auto"/>
              <w:rPr>
                <w:sz w:val="20"/>
              </w:rPr>
            </w:pPr>
            <w:r w:rsidRPr="00532C5D">
              <w:rPr>
                <w:sz w:val="20"/>
              </w:rPr>
              <w:t>Taux d’intérêt</w:t>
            </w:r>
          </w:p>
        </w:tc>
        <w:tc>
          <w:tcPr>
            <w:tcW w:w="5580" w:type="dxa"/>
          </w:tcPr>
          <w:p w14:paraId="75A2D3E4" w14:textId="77777777" w:rsidR="00365471" w:rsidRPr="00532C5D" w:rsidRDefault="00365471" w:rsidP="007256A6">
            <w:pPr>
              <w:spacing w:before="0" w:after="0" w:line="240" w:lineRule="auto"/>
              <w:rPr>
                <w:sz w:val="20"/>
              </w:rPr>
            </w:pPr>
            <w:r w:rsidRPr="00532C5D">
              <w:rPr>
                <w:sz w:val="20"/>
              </w:rPr>
              <w:t xml:space="preserve">Inscrire le pourcentage </w:t>
            </w:r>
          </w:p>
        </w:tc>
        <w:tc>
          <w:tcPr>
            <w:tcW w:w="1222" w:type="dxa"/>
          </w:tcPr>
          <w:p w14:paraId="02A7BEC7" w14:textId="77777777" w:rsidR="00365471" w:rsidRPr="00532C5D" w:rsidRDefault="00365471" w:rsidP="007256A6">
            <w:pPr>
              <w:spacing w:before="0" w:after="0" w:line="240" w:lineRule="auto"/>
              <w:rPr>
                <w:sz w:val="20"/>
              </w:rPr>
            </w:pPr>
          </w:p>
        </w:tc>
      </w:tr>
      <w:tr w:rsidR="00365471" w:rsidRPr="00532C5D" w14:paraId="65BA1063" w14:textId="77777777" w:rsidTr="00751C9F">
        <w:tc>
          <w:tcPr>
            <w:tcW w:w="2730" w:type="dxa"/>
            <w:vMerge/>
          </w:tcPr>
          <w:p w14:paraId="78F5CEFF" w14:textId="77777777" w:rsidR="00365471" w:rsidRPr="00532C5D" w:rsidRDefault="00365471" w:rsidP="007256A6">
            <w:pPr>
              <w:spacing w:before="0" w:after="0" w:line="240" w:lineRule="auto"/>
              <w:rPr>
                <w:sz w:val="20"/>
              </w:rPr>
            </w:pPr>
          </w:p>
        </w:tc>
        <w:tc>
          <w:tcPr>
            <w:tcW w:w="5580" w:type="dxa"/>
          </w:tcPr>
          <w:p w14:paraId="0912FC82" w14:textId="77777777" w:rsidR="00365471" w:rsidRPr="00532C5D" w:rsidRDefault="00365471" w:rsidP="007256A6">
            <w:pPr>
              <w:spacing w:before="0" w:after="0" w:line="240" w:lineRule="auto"/>
              <w:rPr>
                <w:sz w:val="20"/>
              </w:rPr>
            </w:pPr>
            <w:r w:rsidRPr="00532C5D">
              <w:rPr>
                <w:sz w:val="20"/>
              </w:rPr>
              <w:t>Durée du crédit</w:t>
            </w:r>
          </w:p>
        </w:tc>
        <w:tc>
          <w:tcPr>
            <w:tcW w:w="1222" w:type="dxa"/>
          </w:tcPr>
          <w:p w14:paraId="386DC20C" w14:textId="77777777" w:rsidR="00365471" w:rsidRPr="00532C5D" w:rsidRDefault="00365471" w:rsidP="007256A6">
            <w:pPr>
              <w:spacing w:before="0" w:after="0" w:line="240" w:lineRule="auto"/>
              <w:rPr>
                <w:sz w:val="20"/>
              </w:rPr>
            </w:pPr>
          </w:p>
        </w:tc>
      </w:tr>
      <w:tr w:rsidR="00365471" w:rsidRPr="00532C5D" w14:paraId="018B9A7B" w14:textId="77777777" w:rsidTr="00751C9F">
        <w:tc>
          <w:tcPr>
            <w:tcW w:w="2730" w:type="dxa"/>
          </w:tcPr>
          <w:p w14:paraId="2E13917D" w14:textId="77777777" w:rsidR="00365471" w:rsidRPr="00532C5D" w:rsidRDefault="00365471" w:rsidP="007256A6">
            <w:pPr>
              <w:spacing w:before="0" w:after="0" w:line="240" w:lineRule="auto"/>
              <w:rPr>
                <w:sz w:val="20"/>
              </w:rPr>
            </w:pPr>
            <w:r w:rsidRPr="00532C5D">
              <w:rPr>
                <w:sz w:val="20"/>
              </w:rPr>
              <w:t>Délai de remboursement</w:t>
            </w:r>
          </w:p>
        </w:tc>
        <w:tc>
          <w:tcPr>
            <w:tcW w:w="5580" w:type="dxa"/>
          </w:tcPr>
          <w:p w14:paraId="3FC134FD" w14:textId="77777777" w:rsidR="00365471" w:rsidRPr="00532C5D" w:rsidRDefault="00365471" w:rsidP="007256A6">
            <w:pPr>
              <w:spacing w:before="0" w:after="0" w:line="240" w:lineRule="auto"/>
              <w:rPr>
                <w:sz w:val="20"/>
              </w:rPr>
            </w:pPr>
            <w:r w:rsidRPr="00532C5D">
              <w:rPr>
                <w:sz w:val="20"/>
              </w:rPr>
              <w:t>Inscrire le nombre de mois mis pour rembourser le crédit</w:t>
            </w:r>
          </w:p>
        </w:tc>
        <w:tc>
          <w:tcPr>
            <w:tcW w:w="1222" w:type="dxa"/>
          </w:tcPr>
          <w:p w14:paraId="721A99CF" w14:textId="77777777" w:rsidR="00365471" w:rsidRPr="00532C5D" w:rsidRDefault="00365471" w:rsidP="007256A6">
            <w:pPr>
              <w:spacing w:before="0" w:after="0" w:line="240" w:lineRule="auto"/>
              <w:rPr>
                <w:sz w:val="20"/>
              </w:rPr>
            </w:pPr>
          </w:p>
        </w:tc>
      </w:tr>
      <w:tr w:rsidR="00365471" w:rsidRPr="00532C5D" w14:paraId="3F25715F" w14:textId="77777777" w:rsidTr="00751C9F">
        <w:tc>
          <w:tcPr>
            <w:tcW w:w="2730" w:type="dxa"/>
          </w:tcPr>
          <w:p w14:paraId="63B212F5" w14:textId="77777777" w:rsidR="00365471" w:rsidRPr="00532C5D" w:rsidRDefault="00365471" w:rsidP="007256A6">
            <w:pPr>
              <w:spacing w:before="0" w:after="0" w:line="240" w:lineRule="auto"/>
              <w:rPr>
                <w:sz w:val="20"/>
                <w:szCs w:val="20"/>
              </w:rPr>
            </w:pPr>
            <w:r w:rsidRPr="00532C5D">
              <w:rPr>
                <w:sz w:val="20"/>
                <w:szCs w:val="20"/>
              </w:rPr>
              <w:t>Mode de remboursement</w:t>
            </w:r>
          </w:p>
        </w:tc>
        <w:tc>
          <w:tcPr>
            <w:tcW w:w="5580" w:type="dxa"/>
          </w:tcPr>
          <w:p w14:paraId="418E3CA3" w14:textId="77777777" w:rsidR="00365471" w:rsidRPr="00532C5D" w:rsidRDefault="00365471" w:rsidP="007256A6">
            <w:pPr>
              <w:spacing w:before="0" w:after="0" w:line="240" w:lineRule="auto"/>
              <w:rPr>
                <w:sz w:val="20"/>
              </w:rPr>
            </w:pPr>
            <w:r w:rsidRPr="00532C5D">
              <w:rPr>
                <w:sz w:val="20"/>
              </w:rPr>
              <w:t>1=En espèce numéraire, 2=En nature, 3=Autres (préciser)</w:t>
            </w:r>
          </w:p>
        </w:tc>
        <w:tc>
          <w:tcPr>
            <w:tcW w:w="1222" w:type="dxa"/>
          </w:tcPr>
          <w:p w14:paraId="08B91348" w14:textId="77777777" w:rsidR="00365471" w:rsidRPr="00532C5D" w:rsidRDefault="00365471" w:rsidP="007256A6">
            <w:pPr>
              <w:spacing w:before="0" w:after="0" w:line="240" w:lineRule="auto"/>
              <w:rPr>
                <w:sz w:val="20"/>
              </w:rPr>
            </w:pPr>
          </w:p>
        </w:tc>
      </w:tr>
    </w:tbl>
    <w:p w14:paraId="1A7B168A" w14:textId="77777777" w:rsidR="00365471" w:rsidRPr="00532C5D" w:rsidRDefault="00365471" w:rsidP="007256A6">
      <w:pPr>
        <w:spacing w:before="0" w:after="0" w:line="240" w:lineRule="auto"/>
        <w:rPr>
          <w:i/>
          <w:sz w:val="20"/>
          <w:szCs w:val="20"/>
        </w:rPr>
      </w:pPr>
      <w:r w:rsidRPr="00532C5D">
        <w:rPr>
          <w:sz w:val="20"/>
          <w:szCs w:val="20"/>
        </w:rPr>
        <w:t>Recevez-vous des appuis techniques dans les domaines suivants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3"/>
        <w:gridCol w:w="1783"/>
        <w:gridCol w:w="1950"/>
        <w:gridCol w:w="1675"/>
        <w:gridCol w:w="1691"/>
      </w:tblGrid>
      <w:tr w:rsidR="00365471" w:rsidRPr="00532C5D" w14:paraId="452D031C" w14:textId="77777777" w:rsidTr="00751C9F">
        <w:tc>
          <w:tcPr>
            <w:tcW w:w="1083" w:type="pct"/>
          </w:tcPr>
          <w:p w14:paraId="02BA053D" w14:textId="77777777" w:rsidR="00365471" w:rsidRPr="00532C5D" w:rsidRDefault="00365471" w:rsidP="007256A6">
            <w:pPr>
              <w:spacing w:before="0" w:after="0" w:line="240" w:lineRule="auto"/>
              <w:rPr>
                <w:sz w:val="20"/>
              </w:rPr>
            </w:pPr>
            <w:r w:rsidRPr="00532C5D">
              <w:rPr>
                <w:sz w:val="20"/>
              </w:rPr>
              <w:t>Opérations</w:t>
            </w:r>
          </w:p>
        </w:tc>
        <w:tc>
          <w:tcPr>
            <w:tcW w:w="984" w:type="pct"/>
          </w:tcPr>
          <w:p w14:paraId="3567A9D6" w14:textId="77777777" w:rsidR="00365471" w:rsidRPr="00532C5D" w:rsidRDefault="00365471" w:rsidP="007256A6">
            <w:pPr>
              <w:spacing w:before="0" w:after="0" w:line="240" w:lineRule="auto"/>
              <w:rPr>
                <w:sz w:val="20"/>
              </w:rPr>
            </w:pPr>
            <w:r w:rsidRPr="00532C5D">
              <w:rPr>
                <w:sz w:val="20"/>
              </w:rPr>
              <w:t>Appui disponible (1=oui ; 0=non)</w:t>
            </w:r>
          </w:p>
        </w:tc>
        <w:tc>
          <w:tcPr>
            <w:tcW w:w="1076" w:type="pct"/>
          </w:tcPr>
          <w:p w14:paraId="64EB44D1" w14:textId="77777777" w:rsidR="00365471" w:rsidRPr="00532C5D" w:rsidRDefault="00365471" w:rsidP="007256A6">
            <w:pPr>
              <w:spacing w:before="0" w:after="0" w:line="240" w:lineRule="auto"/>
              <w:rPr>
                <w:sz w:val="20"/>
              </w:rPr>
            </w:pPr>
            <w:r w:rsidRPr="00532C5D">
              <w:rPr>
                <w:sz w:val="20"/>
              </w:rPr>
              <w:t>Sources d'appui</w:t>
            </w:r>
          </w:p>
        </w:tc>
        <w:tc>
          <w:tcPr>
            <w:tcW w:w="924" w:type="pct"/>
          </w:tcPr>
          <w:p w14:paraId="30BC011C" w14:textId="77777777" w:rsidR="00365471" w:rsidRPr="00532C5D" w:rsidRDefault="00365471" w:rsidP="007256A6">
            <w:pPr>
              <w:spacing w:before="0" w:after="0" w:line="240" w:lineRule="auto"/>
              <w:rPr>
                <w:sz w:val="20"/>
              </w:rPr>
            </w:pPr>
            <w:r w:rsidRPr="00532C5D">
              <w:rPr>
                <w:sz w:val="20"/>
              </w:rPr>
              <w:t>Type d'appui</w:t>
            </w:r>
          </w:p>
        </w:tc>
        <w:tc>
          <w:tcPr>
            <w:tcW w:w="933" w:type="pct"/>
          </w:tcPr>
          <w:p w14:paraId="37835A53" w14:textId="77777777" w:rsidR="00365471" w:rsidRPr="00532C5D" w:rsidRDefault="00365471" w:rsidP="007256A6">
            <w:pPr>
              <w:spacing w:before="0" w:after="0" w:line="240" w:lineRule="auto"/>
              <w:rPr>
                <w:sz w:val="20"/>
              </w:rPr>
            </w:pPr>
            <w:r w:rsidRPr="00532C5D">
              <w:rPr>
                <w:sz w:val="20"/>
              </w:rPr>
              <w:t>Appui suffisant (1=oui ; 0=non)</w:t>
            </w:r>
          </w:p>
        </w:tc>
      </w:tr>
      <w:tr w:rsidR="00365471" w:rsidRPr="00532C5D" w14:paraId="799F52CC" w14:textId="77777777" w:rsidTr="00751C9F">
        <w:tc>
          <w:tcPr>
            <w:tcW w:w="1083" w:type="pct"/>
          </w:tcPr>
          <w:p w14:paraId="6ADD24A8" w14:textId="77777777" w:rsidR="00365471" w:rsidRPr="00532C5D" w:rsidRDefault="00365471" w:rsidP="007256A6">
            <w:pPr>
              <w:spacing w:before="0" w:after="0" w:line="240" w:lineRule="auto"/>
              <w:rPr>
                <w:sz w:val="20"/>
              </w:rPr>
            </w:pPr>
            <w:r w:rsidRPr="00532C5D">
              <w:rPr>
                <w:sz w:val="20"/>
              </w:rPr>
              <w:t>Transformation</w:t>
            </w:r>
          </w:p>
        </w:tc>
        <w:tc>
          <w:tcPr>
            <w:tcW w:w="984" w:type="pct"/>
          </w:tcPr>
          <w:p w14:paraId="40D438EB" w14:textId="77777777" w:rsidR="00365471" w:rsidRPr="00532C5D" w:rsidRDefault="00365471" w:rsidP="007256A6">
            <w:pPr>
              <w:spacing w:before="0" w:after="0" w:line="240" w:lineRule="auto"/>
              <w:rPr>
                <w:sz w:val="20"/>
              </w:rPr>
            </w:pPr>
          </w:p>
        </w:tc>
        <w:tc>
          <w:tcPr>
            <w:tcW w:w="1076" w:type="pct"/>
          </w:tcPr>
          <w:p w14:paraId="28985AD3" w14:textId="77777777" w:rsidR="00365471" w:rsidRPr="00532C5D" w:rsidRDefault="00365471" w:rsidP="007256A6">
            <w:pPr>
              <w:spacing w:before="0" w:after="0" w:line="240" w:lineRule="auto"/>
              <w:rPr>
                <w:sz w:val="20"/>
              </w:rPr>
            </w:pPr>
          </w:p>
        </w:tc>
        <w:tc>
          <w:tcPr>
            <w:tcW w:w="924" w:type="pct"/>
          </w:tcPr>
          <w:p w14:paraId="77E1271E" w14:textId="77777777" w:rsidR="00365471" w:rsidRPr="00532C5D" w:rsidRDefault="00365471" w:rsidP="007256A6">
            <w:pPr>
              <w:spacing w:before="0" w:after="0" w:line="240" w:lineRule="auto"/>
              <w:rPr>
                <w:sz w:val="20"/>
              </w:rPr>
            </w:pPr>
          </w:p>
        </w:tc>
        <w:tc>
          <w:tcPr>
            <w:tcW w:w="933" w:type="pct"/>
          </w:tcPr>
          <w:p w14:paraId="13A69B45" w14:textId="77777777" w:rsidR="00365471" w:rsidRPr="00532C5D" w:rsidRDefault="00365471" w:rsidP="007256A6">
            <w:pPr>
              <w:spacing w:before="0" w:after="0" w:line="240" w:lineRule="auto"/>
              <w:rPr>
                <w:sz w:val="20"/>
              </w:rPr>
            </w:pPr>
          </w:p>
        </w:tc>
      </w:tr>
      <w:tr w:rsidR="00365471" w:rsidRPr="00532C5D" w14:paraId="0C5B7920" w14:textId="77777777" w:rsidTr="00751C9F">
        <w:tc>
          <w:tcPr>
            <w:tcW w:w="1083" w:type="pct"/>
          </w:tcPr>
          <w:p w14:paraId="703846CE" w14:textId="77777777" w:rsidR="00365471" w:rsidRPr="00532C5D" w:rsidRDefault="00365471" w:rsidP="007256A6">
            <w:pPr>
              <w:spacing w:before="0" w:after="0" w:line="240" w:lineRule="auto"/>
              <w:rPr>
                <w:sz w:val="20"/>
              </w:rPr>
            </w:pPr>
            <w:r w:rsidRPr="00532C5D">
              <w:rPr>
                <w:sz w:val="20"/>
              </w:rPr>
              <w:t>Commercialisation</w:t>
            </w:r>
          </w:p>
        </w:tc>
        <w:tc>
          <w:tcPr>
            <w:tcW w:w="984" w:type="pct"/>
          </w:tcPr>
          <w:p w14:paraId="3A013FDA" w14:textId="77777777" w:rsidR="00365471" w:rsidRPr="00532C5D" w:rsidRDefault="00365471" w:rsidP="007256A6">
            <w:pPr>
              <w:spacing w:before="0" w:after="0" w:line="240" w:lineRule="auto"/>
              <w:rPr>
                <w:sz w:val="20"/>
              </w:rPr>
            </w:pPr>
          </w:p>
        </w:tc>
        <w:tc>
          <w:tcPr>
            <w:tcW w:w="1076" w:type="pct"/>
          </w:tcPr>
          <w:p w14:paraId="5CFB6124" w14:textId="77777777" w:rsidR="00365471" w:rsidRPr="00532C5D" w:rsidRDefault="00365471" w:rsidP="007256A6">
            <w:pPr>
              <w:spacing w:before="0" w:after="0" w:line="240" w:lineRule="auto"/>
              <w:rPr>
                <w:sz w:val="20"/>
              </w:rPr>
            </w:pPr>
          </w:p>
        </w:tc>
        <w:tc>
          <w:tcPr>
            <w:tcW w:w="924" w:type="pct"/>
          </w:tcPr>
          <w:p w14:paraId="32CA7ED7" w14:textId="77777777" w:rsidR="00365471" w:rsidRPr="00532C5D" w:rsidRDefault="00365471" w:rsidP="007256A6">
            <w:pPr>
              <w:spacing w:before="0" w:after="0" w:line="240" w:lineRule="auto"/>
              <w:rPr>
                <w:sz w:val="20"/>
              </w:rPr>
            </w:pPr>
          </w:p>
        </w:tc>
        <w:tc>
          <w:tcPr>
            <w:tcW w:w="933" w:type="pct"/>
          </w:tcPr>
          <w:p w14:paraId="1D70D300" w14:textId="77777777" w:rsidR="00365471" w:rsidRPr="00532C5D" w:rsidRDefault="00365471" w:rsidP="007256A6">
            <w:pPr>
              <w:spacing w:before="0" w:after="0" w:line="240" w:lineRule="auto"/>
              <w:rPr>
                <w:sz w:val="20"/>
              </w:rPr>
            </w:pPr>
          </w:p>
        </w:tc>
      </w:tr>
    </w:tbl>
    <w:p w14:paraId="5D123988" w14:textId="77777777" w:rsidR="006B4C0D" w:rsidRPr="00532C5D" w:rsidRDefault="006B4C0D" w:rsidP="007256A6">
      <w:pPr>
        <w:spacing w:before="0" w:after="0" w:line="240" w:lineRule="auto"/>
        <w:rPr>
          <w:bCs/>
          <w:sz w:val="20"/>
        </w:rPr>
      </w:pPr>
    </w:p>
    <w:p w14:paraId="0CDFD5F3" w14:textId="36A46DBA" w:rsidR="00365471" w:rsidRPr="00532C5D" w:rsidRDefault="00365471" w:rsidP="007256A6">
      <w:pPr>
        <w:spacing w:before="0" w:after="0" w:line="240" w:lineRule="auto"/>
        <w:rPr>
          <w:bCs/>
          <w:sz w:val="20"/>
        </w:rPr>
      </w:pPr>
      <w:r w:rsidRPr="00532C5D">
        <w:rPr>
          <w:bCs/>
          <w:sz w:val="20"/>
        </w:rPr>
        <w:t xml:space="preserve">Contraintes liées à la transformation des </w:t>
      </w:r>
      <w:proofErr w:type="gramStart"/>
      <w:r w:rsidRPr="00532C5D">
        <w:rPr>
          <w:bCs/>
          <w:sz w:val="20"/>
        </w:rPr>
        <w:t>CDV?</w:t>
      </w:r>
      <w:proofErr w:type="gram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86"/>
        <w:gridCol w:w="5332"/>
        <w:gridCol w:w="1444"/>
      </w:tblGrid>
      <w:tr w:rsidR="00365471" w:rsidRPr="00532C5D" w14:paraId="44D7A147" w14:textId="77777777" w:rsidTr="00751C9F">
        <w:trPr>
          <w:tblHeader/>
          <w:jc w:val="center"/>
        </w:trPr>
        <w:tc>
          <w:tcPr>
            <w:tcW w:w="1261" w:type="pct"/>
          </w:tcPr>
          <w:p w14:paraId="0B885839" w14:textId="77777777" w:rsidR="00365471" w:rsidRPr="00532C5D" w:rsidRDefault="00365471" w:rsidP="007256A6">
            <w:pPr>
              <w:spacing w:before="0" w:after="0" w:line="240" w:lineRule="auto"/>
              <w:rPr>
                <w:b/>
                <w:sz w:val="20"/>
              </w:rPr>
            </w:pPr>
            <w:r w:rsidRPr="00532C5D">
              <w:rPr>
                <w:b/>
                <w:sz w:val="20"/>
              </w:rPr>
              <w:t>Domaine</w:t>
            </w:r>
          </w:p>
        </w:tc>
        <w:tc>
          <w:tcPr>
            <w:tcW w:w="2942" w:type="pct"/>
          </w:tcPr>
          <w:p w14:paraId="08AD34B1" w14:textId="77777777" w:rsidR="00365471" w:rsidRPr="00532C5D" w:rsidRDefault="00365471" w:rsidP="007256A6">
            <w:pPr>
              <w:spacing w:before="0" w:after="0" w:line="240" w:lineRule="auto"/>
              <w:rPr>
                <w:b/>
                <w:sz w:val="20"/>
                <w:szCs w:val="20"/>
              </w:rPr>
            </w:pPr>
            <w:r w:rsidRPr="00532C5D">
              <w:rPr>
                <w:b/>
                <w:sz w:val="20"/>
                <w:szCs w:val="20"/>
              </w:rPr>
              <w:t>Contraintes</w:t>
            </w:r>
          </w:p>
        </w:tc>
        <w:tc>
          <w:tcPr>
            <w:tcW w:w="797" w:type="pct"/>
          </w:tcPr>
          <w:p w14:paraId="77CB1453" w14:textId="77777777" w:rsidR="00365471" w:rsidRPr="00532C5D" w:rsidRDefault="00365471" w:rsidP="007256A6">
            <w:pPr>
              <w:spacing w:before="0" w:after="0" w:line="240" w:lineRule="auto"/>
              <w:rPr>
                <w:b/>
                <w:sz w:val="20"/>
              </w:rPr>
            </w:pPr>
            <w:r w:rsidRPr="00532C5D">
              <w:rPr>
                <w:b/>
                <w:sz w:val="20"/>
              </w:rPr>
              <w:t>Rang selon l’importance</w:t>
            </w:r>
          </w:p>
        </w:tc>
      </w:tr>
      <w:tr w:rsidR="00365471" w:rsidRPr="00532C5D" w14:paraId="3ADACDE4" w14:textId="77777777" w:rsidTr="00751C9F">
        <w:trPr>
          <w:cantSplit/>
          <w:jc w:val="center"/>
        </w:trPr>
        <w:tc>
          <w:tcPr>
            <w:tcW w:w="1261" w:type="pct"/>
            <w:vMerge w:val="restart"/>
            <w:vAlign w:val="center"/>
          </w:tcPr>
          <w:p w14:paraId="1F52EDBF" w14:textId="77777777" w:rsidR="00365471" w:rsidRPr="00532C5D" w:rsidRDefault="00365471" w:rsidP="007256A6">
            <w:pPr>
              <w:spacing w:before="0" w:after="0" w:line="240" w:lineRule="auto"/>
              <w:rPr>
                <w:sz w:val="20"/>
              </w:rPr>
            </w:pPr>
            <w:r w:rsidRPr="00532C5D">
              <w:rPr>
                <w:sz w:val="20"/>
              </w:rPr>
              <w:t xml:space="preserve">Approvisionnement et transformation </w:t>
            </w:r>
          </w:p>
        </w:tc>
        <w:tc>
          <w:tcPr>
            <w:tcW w:w="2942" w:type="pct"/>
          </w:tcPr>
          <w:p w14:paraId="4B7780C4" w14:textId="77777777" w:rsidR="00365471" w:rsidRPr="00532C5D" w:rsidRDefault="00365471" w:rsidP="007256A6">
            <w:pPr>
              <w:spacing w:before="0" w:after="0" w:line="240" w:lineRule="auto"/>
              <w:rPr>
                <w:sz w:val="20"/>
              </w:rPr>
            </w:pPr>
            <w:r w:rsidRPr="00532C5D">
              <w:rPr>
                <w:sz w:val="20"/>
              </w:rPr>
              <w:t>Coût élevé du Transport</w:t>
            </w:r>
          </w:p>
        </w:tc>
        <w:tc>
          <w:tcPr>
            <w:tcW w:w="797" w:type="pct"/>
          </w:tcPr>
          <w:p w14:paraId="4293CAE0" w14:textId="77777777" w:rsidR="00365471" w:rsidRPr="00532C5D" w:rsidRDefault="00365471" w:rsidP="007256A6">
            <w:pPr>
              <w:spacing w:before="0" w:after="0" w:line="240" w:lineRule="auto"/>
              <w:rPr>
                <w:sz w:val="20"/>
              </w:rPr>
            </w:pPr>
          </w:p>
        </w:tc>
      </w:tr>
      <w:tr w:rsidR="00365471" w:rsidRPr="00532C5D" w14:paraId="5B944BA9" w14:textId="77777777" w:rsidTr="00751C9F">
        <w:trPr>
          <w:cantSplit/>
          <w:jc w:val="center"/>
        </w:trPr>
        <w:tc>
          <w:tcPr>
            <w:tcW w:w="1261" w:type="pct"/>
            <w:vMerge/>
          </w:tcPr>
          <w:p w14:paraId="7719677C" w14:textId="77777777" w:rsidR="00365471" w:rsidRPr="00532C5D" w:rsidRDefault="00365471" w:rsidP="007256A6">
            <w:pPr>
              <w:spacing w:before="0" w:after="0" w:line="240" w:lineRule="auto"/>
              <w:rPr>
                <w:sz w:val="20"/>
              </w:rPr>
            </w:pPr>
          </w:p>
        </w:tc>
        <w:tc>
          <w:tcPr>
            <w:tcW w:w="2942" w:type="pct"/>
          </w:tcPr>
          <w:p w14:paraId="24A40113" w14:textId="77777777" w:rsidR="00365471" w:rsidRPr="00532C5D" w:rsidRDefault="00365471" w:rsidP="007256A6">
            <w:pPr>
              <w:spacing w:before="0" w:after="0" w:line="240" w:lineRule="auto"/>
              <w:rPr>
                <w:sz w:val="20"/>
              </w:rPr>
            </w:pPr>
            <w:proofErr w:type="gramStart"/>
            <w:r w:rsidRPr="00532C5D">
              <w:rPr>
                <w:sz w:val="20"/>
              </w:rPr>
              <w:t>Rareté  des</w:t>
            </w:r>
            <w:proofErr w:type="gramEnd"/>
            <w:r w:rsidRPr="00532C5D">
              <w:rPr>
                <w:sz w:val="20"/>
              </w:rPr>
              <w:t xml:space="preserve"> produits (maïs, riz sorgho, arachide haricot)</w:t>
            </w:r>
          </w:p>
        </w:tc>
        <w:tc>
          <w:tcPr>
            <w:tcW w:w="797" w:type="pct"/>
          </w:tcPr>
          <w:p w14:paraId="42CA07A6" w14:textId="77777777" w:rsidR="00365471" w:rsidRPr="00532C5D" w:rsidRDefault="00365471" w:rsidP="007256A6">
            <w:pPr>
              <w:spacing w:before="0" w:after="0" w:line="240" w:lineRule="auto"/>
              <w:rPr>
                <w:sz w:val="20"/>
              </w:rPr>
            </w:pPr>
          </w:p>
        </w:tc>
      </w:tr>
      <w:tr w:rsidR="00365471" w:rsidRPr="00532C5D" w14:paraId="7BFBD614" w14:textId="77777777" w:rsidTr="00751C9F">
        <w:trPr>
          <w:cantSplit/>
          <w:jc w:val="center"/>
        </w:trPr>
        <w:tc>
          <w:tcPr>
            <w:tcW w:w="1261" w:type="pct"/>
            <w:vMerge/>
          </w:tcPr>
          <w:p w14:paraId="632782DC" w14:textId="77777777" w:rsidR="00365471" w:rsidRPr="00532C5D" w:rsidRDefault="00365471" w:rsidP="007256A6">
            <w:pPr>
              <w:spacing w:before="0" w:after="0" w:line="240" w:lineRule="auto"/>
              <w:rPr>
                <w:sz w:val="20"/>
              </w:rPr>
            </w:pPr>
          </w:p>
        </w:tc>
        <w:tc>
          <w:tcPr>
            <w:tcW w:w="2942" w:type="pct"/>
          </w:tcPr>
          <w:p w14:paraId="7DD42469" w14:textId="77777777" w:rsidR="00365471" w:rsidRPr="00532C5D" w:rsidRDefault="00365471" w:rsidP="007256A6">
            <w:pPr>
              <w:spacing w:before="0" w:after="0" w:line="240" w:lineRule="auto"/>
              <w:rPr>
                <w:sz w:val="20"/>
              </w:rPr>
            </w:pPr>
            <w:proofErr w:type="gramStart"/>
            <w:r w:rsidRPr="00532C5D">
              <w:rPr>
                <w:sz w:val="20"/>
              </w:rPr>
              <w:t>concurrence</w:t>
            </w:r>
            <w:proofErr w:type="gramEnd"/>
            <w:r w:rsidRPr="00532C5D">
              <w:rPr>
                <w:sz w:val="20"/>
              </w:rPr>
              <w:t xml:space="preserve"> des commerçants étrangers</w:t>
            </w:r>
          </w:p>
        </w:tc>
        <w:tc>
          <w:tcPr>
            <w:tcW w:w="797" w:type="pct"/>
          </w:tcPr>
          <w:p w14:paraId="4E85BEF7" w14:textId="77777777" w:rsidR="00365471" w:rsidRPr="00532C5D" w:rsidRDefault="00365471" w:rsidP="007256A6">
            <w:pPr>
              <w:spacing w:before="0" w:after="0" w:line="240" w:lineRule="auto"/>
              <w:rPr>
                <w:sz w:val="20"/>
              </w:rPr>
            </w:pPr>
          </w:p>
        </w:tc>
      </w:tr>
      <w:tr w:rsidR="00365471" w:rsidRPr="00532C5D" w14:paraId="503E3C41" w14:textId="77777777" w:rsidTr="00751C9F">
        <w:trPr>
          <w:cantSplit/>
          <w:jc w:val="center"/>
        </w:trPr>
        <w:tc>
          <w:tcPr>
            <w:tcW w:w="1261" w:type="pct"/>
            <w:vMerge/>
          </w:tcPr>
          <w:p w14:paraId="0750C0FE" w14:textId="77777777" w:rsidR="00365471" w:rsidRPr="00532C5D" w:rsidRDefault="00365471" w:rsidP="007256A6">
            <w:pPr>
              <w:spacing w:before="0" w:after="0" w:line="240" w:lineRule="auto"/>
              <w:rPr>
                <w:sz w:val="20"/>
              </w:rPr>
            </w:pPr>
          </w:p>
        </w:tc>
        <w:tc>
          <w:tcPr>
            <w:tcW w:w="2942" w:type="pct"/>
          </w:tcPr>
          <w:p w14:paraId="40089056" w14:textId="77777777" w:rsidR="00365471" w:rsidRPr="00532C5D" w:rsidRDefault="00365471" w:rsidP="007256A6">
            <w:pPr>
              <w:spacing w:before="0" w:after="0" w:line="240" w:lineRule="auto"/>
              <w:rPr>
                <w:sz w:val="20"/>
              </w:rPr>
            </w:pPr>
            <w:r w:rsidRPr="00532C5D">
              <w:rPr>
                <w:sz w:val="20"/>
              </w:rPr>
              <w:t>Insuffisance de moyens financiers</w:t>
            </w:r>
          </w:p>
        </w:tc>
        <w:tc>
          <w:tcPr>
            <w:tcW w:w="797" w:type="pct"/>
          </w:tcPr>
          <w:p w14:paraId="239618B2" w14:textId="77777777" w:rsidR="00365471" w:rsidRPr="00532C5D" w:rsidRDefault="00365471" w:rsidP="007256A6">
            <w:pPr>
              <w:spacing w:before="0" w:after="0" w:line="240" w:lineRule="auto"/>
              <w:rPr>
                <w:sz w:val="20"/>
              </w:rPr>
            </w:pPr>
          </w:p>
        </w:tc>
      </w:tr>
      <w:tr w:rsidR="00365471" w:rsidRPr="00532C5D" w14:paraId="1014DFD1" w14:textId="77777777" w:rsidTr="00751C9F">
        <w:trPr>
          <w:cantSplit/>
          <w:jc w:val="center"/>
        </w:trPr>
        <w:tc>
          <w:tcPr>
            <w:tcW w:w="1261" w:type="pct"/>
            <w:vMerge/>
          </w:tcPr>
          <w:p w14:paraId="7E9A7069" w14:textId="77777777" w:rsidR="00365471" w:rsidRPr="00532C5D" w:rsidRDefault="00365471" w:rsidP="007256A6">
            <w:pPr>
              <w:spacing w:before="0" w:after="0" w:line="240" w:lineRule="auto"/>
              <w:rPr>
                <w:sz w:val="20"/>
              </w:rPr>
            </w:pPr>
          </w:p>
        </w:tc>
        <w:tc>
          <w:tcPr>
            <w:tcW w:w="2942" w:type="pct"/>
          </w:tcPr>
          <w:p w14:paraId="05D77471" w14:textId="77777777" w:rsidR="00365471" w:rsidRPr="00532C5D" w:rsidRDefault="00365471" w:rsidP="007256A6">
            <w:pPr>
              <w:spacing w:before="0" w:after="0" w:line="240" w:lineRule="auto"/>
              <w:rPr>
                <w:sz w:val="20"/>
              </w:rPr>
            </w:pPr>
            <w:r w:rsidRPr="00532C5D">
              <w:rPr>
                <w:sz w:val="20"/>
              </w:rPr>
              <w:t xml:space="preserve">Prix élevé d’achat </w:t>
            </w:r>
          </w:p>
        </w:tc>
        <w:tc>
          <w:tcPr>
            <w:tcW w:w="797" w:type="pct"/>
          </w:tcPr>
          <w:p w14:paraId="359AD61D" w14:textId="77777777" w:rsidR="00365471" w:rsidRPr="00532C5D" w:rsidRDefault="00365471" w:rsidP="007256A6">
            <w:pPr>
              <w:spacing w:before="0" w:after="0" w:line="240" w:lineRule="auto"/>
              <w:rPr>
                <w:sz w:val="20"/>
              </w:rPr>
            </w:pPr>
          </w:p>
        </w:tc>
      </w:tr>
      <w:tr w:rsidR="00365471" w:rsidRPr="00532C5D" w14:paraId="3149409A" w14:textId="77777777" w:rsidTr="00751C9F">
        <w:trPr>
          <w:cantSplit/>
          <w:jc w:val="center"/>
        </w:trPr>
        <w:tc>
          <w:tcPr>
            <w:tcW w:w="1261" w:type="pct"/>
            <w:vMerge/>
          </w:tcPr>
          <w:p w14:paraId="0BDB2122" w14:textId="77777777" w:rsidR="00365471" w:rsidRPr="00532C5D" w:rsidRDefault="00365471" w:rsidP="007256A6">
            <w:pPr>
              <w:spacing w:before="0" w:after="0" w:line="240" w:lineRule="auto"/>
              <w:rPr>
                <w:sz w:val="20"/>
              </w:rPr>
            </w:pPr>
          </w:p>
        </w:tc>
        <w:tc>
          <w:tcPr>
            <w:tcW w:w="2942" w:type="pct"/>
          </w:tcPr>
          <w:p w14:paraId="7092BE69" w14:textId="77777777" w:rsidR="00365471" w:rsidRPr="00532C5D" w:rsidRDefault="00365471" w:rsidP="007256A6">
            <w:pPr>
              <w:spacing w:before="0" w:after="0" w:line="240" w:lineRule="auto"/>
              <w:rPr>
                <w:sz w:val="20"/>
                <w:szCs w:val="20"/>
              </w:rPr>
            </w:pPr>
            <w:r w:rsidRPr="00532C5D">
              <w:rPr>
                <w:sz w:val="20"/>
                <w:szCs w:val="20"/>
              </w:rPr>
              <w:t>Pénibilité de la transformation</w:t>
            </w:r>
          </w:p>
        </w:tc>
        <w:tc>
          <w:tcPr>
            <w:tcW w:w="797" w:type="pct"/>
          </w:tcPr>
          <w:p w14:paraId="489FB0AA" w14:textId="77777777" w:rsidR="00365471" w:rsidRPr="00532C5D" w:rsidRDefault="00365471" w:rsidP="007256A6">
            <w:pPr>
              <w:spacing w:before="0" w:after="0" w:line="240" w:lineRule="auto"/>
              <w:rPr>
                <w:sz w:val="20"/>
              </w:rPr>
            </w:pPr>
          </w:p>
        </w:tc>
      </w:tr>
      <w:tr w:rsidR="00365471" w:rsidRPr="00532C5D" w14:paraId="65D566D9" w14:textId="77777777" w:rsidTr="00751C9F">
        <w:trPr>
          <w:cantSplit/>
          <w:jc w:val="center"/>
        </w:trPr>
        <w:tc>
          <w:tcPr>
            <w:tcW w:w="1261" w:type="pct"/>
            <w:vMerge/>
          </w:tcPr>
          <w:p w14:paraId="62401B6D" w14:textId="77777777" w:rsidR="00365471" w:rsidRPr="00532C5D" w:rsidRDefault="00365471" w:rsidP="007256A6">
            <w:pPr>
              <w:spacing w:before="0" w:after="0" w:line="240" w:lineRule="auto"/>
              <w:rPr>
                <w:sz w:val="20"/>
              </w:rPr>
            </w:pPr>
          </w:p>
        </w:tc>
        <w:tc>
          <w:tcPr>
            <w:tcW w:w="2942" w:type="pct"/>
          </w:tcPr>
          <w:p w14:paraId="50690960" w14:textId="77777777" w:rsidR="00365471" w:rsidRPr="00532C5D" w:rsidRDefault="00365471" w:rsidP="007256A6">
            <w:pPr>
              <w:spacing w:before="0" w:after="0" w:line="240" w:lineRule="auto"/>
              <w:rPr>
                <w:sz w:val="20"/>
              </w:rPr>
            </w:pPr>
          </w:p>
        </w:tc>
        <w:tc>
          <w:tcPr>
            <w:tcW w:w="797" w:type="pct"/>
          </w:tcPr>
          <w:p w14:paraId="68998D7A" w14:textId="77777777" w:rsidR="00365471" w:rsidRPr="00532C5D" w:rsidRDefault="00365471" w:rsidP="007256A6">
            <w:pPr>
              <w:spacing w:before="0" w:after="0" w:line="240" w:lineRule="auto"/>
              <w:rPr>
                <w:sz w:val="20"/>
              </w:rPr>
            </w:pPr>
          </w:p>
        </w:tc>
      </w:tr>
      <w:tr w:rsidR="00365471" w:rsidRPr="00532C5D" w14:paraId="76D477BB" w14:textId="77777777" w:rsidTr="00751C9F">
        <w:trPr>
          <w:cantSplit/>
          <w:jc w:val="center"/>
        </w:trPr>
        <w:tc>
          <w:tcPr>
            <w:tcW w:w="1261" w:type="pct"/>
            <w:vMerge/>
          </w:tcPr>
          <w:p w14:paraId="46D77164" w14:textId="77777777" w:rsidR="00365471" w:rsidRPr="00532C5D" w:rsidRDefault="00365471" w:rsidP="007256A6">
            <w:pPr>
              <w:spacing w:before="0" w:after="0" w:line="240" w:lineRule="auto"/>
              <w:rPr>
                <w:sz w:val="20"/>
              </w:rPr>
            </w:pPr>
          </w:p>
        </w:tc>
        <w:tc>
          <w:tcPr>
            <w:tcW w:w="2942" w:type="pct"/>
          </w:tcPr>
          <w:p w14:paraId="5225EC02" w14:textId="77777777" w:rsidR="00365471" w:rsidRPr="00532C5D" w:rsidRDefault="00365471" w:rsidP="007256A6">
            <w:pPr>
              <w:spacing w:before="0" w:after="0" w:line="240" w:lineRule="auto"/>
              <w:rPr>
                <w:sz w:val="20"/>
              </w:rPr>
            </w:pPr>
          </w:p>
        </w:tc>
        <w:tc>
          <w:tcPr>
            <w:tcW w:w="797" w:type="pct"/>
          </w:tcPr>
          <w:p w14:paraId="13DBEB09" w14:textId="77777777" w:rsidR="00365471" w:rsidRPr="00532C5D" w:rsidRDefault="00365471" w:rsidP="007256A6">
            <w:pPr>
              <w:spacing w:before="0" w:after="0" w:line="240" w:lineRule="auto"/>
              <w:rPr>
                <w:sz w:val="20"/>
              </w:rPr>
            </w:pPr>
          </w:p>
        </w:tc>
      </w:tr>
      <w:tr w:rsidR="00365471" w:rsidRPr="00532C5D" w14:paraId="5B8D8D74" w14:textId="77777777" w:rsidTr="00751C9F">
        <w:trPr>
          <w:cantSplit/>
          <w:jc w:val="center"/>
        </w:trPr>
        <w:tc>
          <w:tcPr>
            <w:tcW w:w="1261" w:type="pct"/>
            <w:vMerge w:val="restart"/>
            <w:vAlign w:val="center"/>
          </w:tcPr>
          <w:p w14:paraId="50023B5E" w14:textId="77777777" w:rsidR="00365471" w:rsidRPr="00532C5D" w:rsidRDefault="00365471" w:rsidP="007256A6">
            <w:pPr>
              <w:spacing w:before="0" w:after="0" w:line="240" w:lineRule="auto"/>
              <w:rPr>
                <w:sz w:val="20"/>
              </w:rPr>
            </w:pPr>
            <w:r w:rsidRPr="00532C5D">
              <w:rPr>
                <w:sz w:val="20"/>
              </w:rPr>
              <w:t>Stockage / conservation</w:t>
            </w:r>
          </w:p>
        </w:tc>
        <w:tc>
          <w:tcPr>
            <w:tcW w:w="2942" w:type="pct"/>
          </w:tcPr>
          <w:p w14:paraId="00AC5780" w14:textId="77777777" w:rsidR="00365471" w:rsidRPr="00532C5D" w:rsidRDefault="00365471" w:rsidP="007256A6">
            <w:pPr>
              <w:spacing w:before="0" w:after="0" w:line="240" w:lineRule="auto"/>
              <w:rPr>
                <w:sz w:val="20"/>
              </w:rPr>
            </w:pPr>
            <w:r w:rsidRPr="00532C5D">
              <w:rPr>
                <w:sz w:val="20"/>
              </w:rPr>
              <w:t>Manque de Structure de stockage</w:t>
            </w:r>
          </w:p>
        </w:tc>
        <w:tc>
          <w:tcPr>
            <w:tcW w:w="797" w:type="pct"/>
          </w:tcPr>
          <w:p w14:paraId="6EA56E83" w14:textId="77777777" w:rsidR="00365471" w:rsidRPr="00532C5D" w:rsidRDefault="00365471" w:rsidP="007256A6">
            <w:pPr>
              <w:spacing w:before="0" w:after="0" w:line="240" w:lineRule="auto"/>
              <w:rPr>
                <w:sz w:val="20"/>
              </w:rPr>
            </w:pPr>
          </w:p>
        </w:tc>
      </w:tr>
      <w:tr w:rsidR="00365471" w:rsidRPr="00532C5D" w14:paraId="2A605EF0" w14:textId="77777777" w:rsidTr="00751C9F">
        <w:trPr>
          <w:cantSplit/>
          <w:jc w:val="center"/>
        </w:trPr>
        <w:tc>
          <w:tcPr>
            <w:tcW w:w="1261" w:type="pct"/>
            <w:vMerge/>
          </w:tcPr>
          <w:p w14:paraId="607875E1" w14:textId="77777777" w:rsidR="00365471" w:rsidRPr="00532C5D" w:rsidRDefault="00365471" w:rsidP="007256A6">
            <w:pPr>
              <w:spacing w:before="0" w:after="0" w:line="240" w:lineRule="auto"/>
              <w:rPr>
                <w:sz w:val="20"/>
              </w:rPr>
            </w:pPr>
          </w:p>
        </w:tc>
        <w:tc>
          <w:tcPr>
            <w:tcW w:w="2942" w:type="pct"/>
          </w:tcPr>
          <w:p w14:paraId="084F114F" w14:textId="77777777" w:rsidR="00365471" w:rsidRPr="00532C5D" w:rsidRDefault="00365471" w:rsidP="007256A6">
            <w:pPr>
              <w:spacing w:before="0" w:after="0" w:line="240" w:lineRule="auto"/>
              <w:rPr>
                <w:sz w:val="20"/>
              </w:rPr>
            </w:pPr>
            <w:r w:rsidRPr="00532C5D">
              <w:rPr>
                <w:sz w:val="20"/>
              </w:rPr>
              <w:t>Précarité de la structure de stockage</w:t>
            </w:r>
          </w:p>
        </w:tc>
        <w:tc>
          <w:tcPr>
            <w:tcW w:w="797" w:type="pct"/>
          </w:tcPr>
          <w:p w14:paraId="5C57ABA2" w14:textId="77777777" w:rsidR="00365471" w:rsidRPr="00532C5D" w:rsidRDefault="00365471" w:rsidP="007256A6">
            <w:pPr>
              <w:spacing w:before="0" w:after="0" w:line="240" w:lineRule="auto"/>
              <w:rPr>
                <w:sz w:val="20"/>
              </w:rPr>
            </w:pPr>
          </w:p>
        </w:tc>
      </w:tr>
      <w:tr w:rsidR="00365471" w:rsidRPr="00532C5D" w14:paraId="25275613" w14:textId="77777777" w:rsidTr="00751C9F">
        <w:trPr>
          <w:cantSplit/>
          <w:jc w:val="center"/>
        </w:trPr>
        <w:tc>
          <w:tcPr>
            <w:tcW w:w="1261" w:type="pct"/>
            <w:vMerge/>
          </w:tcPr>
          <w:p w14:paraId="4E26E50B" w14:textId="77777777" w:rsidR="00365471" w:rsidRPr="00532C5D" w:rsidRDefault="00365471" w:rsidP="007256A6">
            <w:pPr>
              <w:spacing w:before="0" w:after="0" w:line="240" w:lineRule="auto"/>
              <w:rPr>
                <w:sz w:val="20"/>
              </w:rPr>
            </w:pPr>
          </w:p>
        </w:tc>
        <w:tc>
          <w:tcPr>
            <w:tcW w:w="2942" w:type="pct"/>
          </w:tcPr>
          <w:p w14:paraId="452DB841" w14:textId="77777777" w:rsidR="00365471" w:rsidRPr="00532C5D" w:rsidRDefault="00365471" w:rsidP="007256A6">
            <w:pPr>
              <w:spacing w:before="0" w:after="0" w:line="240" w:lineRule="auto"/>
              <w:rPr>
                <w:sz w:val="20"/>
              </w:rPr>
            </w:pPr>
            <w:r w:rsidRPr="00532C5D">
              <w:rPr>
                <w:sz w:val="20"/>
              </w:rPr>
              <w:t>Taux de perte élevée</w:t>
            </w:r>
          </w:p>
        </w:tc>
        <w:tc>
          <w:tcPr>
            <w:tcW w:w="797" w:type="pct"/>
          </w:tcPr>
          <w:p w14:paraId="0602669D" w14:textId="77777777" w:rsidR="00365471" w:rsidRPr="00532C5D" w:rsidRDefault="00365471" w:rsidP="007256A6">
            <w:pPr>
              <w:spacing w:before="0" w:after="0" w:line="240" w:lineRule="auto"/>
              <w:rPr>
                <w:sz w:val="20"/>
              </w:rPr>
            </w:pPr>
          </w:p>
        </w:tc>
      </w:tr>
      <w:tr w:rsidR="00365471" w:rsidRPr="00532C5D" w14:paraId="0D313C2E" w14:textId="77777777" w:rsidTr="00751C9F">
        <w:trPr>
          <w:cantSplit/>
          <w:jc w:val="center"/>
        </w:trPr>
        <w:tc>
          <w:tcPr>
            <w:tcW w:w="1261" w:type="pct"/>
            <w:vMerge/>
          </w:tcPr>
          <w:p w14:paraId="711DE3DA" w14:textId="77777777" w:rsidR="00365471" w:rsidRPr="00532C5D" w:rsidRDefault="00365471" w:rsidP="007256A6">
            <w:pPr>
              <w:spacing w:before="0" w:after="0" w:line="240" w:lineRule="auto"/>
              <w:rPr>
                <w:sz w:val="20"/>
              </w:rPr>
            </w:pPr>
          </w:p>
        </w:tc>
        <w:tc>
          <w:tcPr>
            <w:tcW w:w="2942" w:type="pct"/>
          </w:tcPr>
          <w:p w14:paraId="22BB10F1" w14:textId="77777777" w:rsidR="00365471" w:rsidRPr="00532C5D" w:rsidRDefault="00365471" w:rsidP="007256A6">
            <w:pPr>
              <w:spacing w:before="0" w:after="0" w:line="240" w:lineRule="auto"/>
              <w:rPr>
                <w:sz w:val="20"/>
              </w:rPr>
            </w:pPr>
            <w:r w:rsidRPr="00532C5D">
              <w:rPr>
                <w:sz w:val="20"/>
              </w:rPr>
              <w:t xml:space="preserve">Pourriture des grains </w:t>
            </w:r>
          </w:p>
        </w:tc>
        <w:tc>
          <w:tcPr>
            <w:tcW w:w="797" w:type="pct"/>
          </w:tcPr>
          <w:p w14:paraId="7D85B302" w14:textId="77777777" w:rsidR="00365471" w:rsidRPr="00532C5D" w:rsidRDefault="00365471" w:rsidP="007256A6">
            <w:pPr>
              <w:spacing w:before="0" w:after="0" w:line="240" w:lineRule="auto"/>
              <w:rPr>
                <w:sz w:val="20"/>
              </w:rPr>
            </w:pPr>
          </w:p>
        </w:tc>
      </w:tr>
      <w:tr w:rsidR="00365471" w:rsidRPr="00532C5D" w14:paraId="548C866F" w14:textId="77777777" w:rsidTr="00751C9F">
        <w:trPr>
          <w:cantSplit/>
          <w:jc w:val="center"/>
        </w:trPr>
        <w:tc>
          <w:tcPr>
            <w:tcW w:w="1261" w:type="pct"/>
            <w:vMerge/>
          </w:tcPr>
          <w:p w14:paraId="34DE6C48" w14:textId="77777777" w:rsidR="00365471" w:rsidRPr="00532C5D" w:rsidRDefault="00365471" w:rsidP="007256A6">
            <w:pPr>
              <w:spacing w:before="0" w:after="0" w:line="240" w:lineRule="auto"/>
              <w:rPr>
                <w:sz w:val="20"/>
              </w:rPr>
            </w:pPr>
          </w:p>
        </w:tc>
        <w:tc>
          <w:tcPr>
            <w:tcW w:w="2942" w:type="pct"/>
          </w:tcPr>
          <w:p w14:paraId="53ECC924" w14:textId="77777777" w:rsidR="00365471" w:rsidRPr="00532C5D" w:rsidRDefault="00365471" w:rsidP="007256A6">
            <w:pPr>
              <w:spacing w:before="0" w:after="0" w:line="240" w:lineRule="auto"/>
              <w:rPr>
                <w:sz w:val="20"/>
              </w:rPr>
            </w:pPr>
          </w:p>
        </w:tc>
        <w:tc>
          <w:tcPr>
            <w:tcW w:w="797" w:type="pct"/>
          </w:tcPr>
          <w:p w14:paraId="3DED52C1" w14:textId="77777777" w:rsidR="00365471" w:rsidRPr="00532C5D" w:rsidRDefault="00365471" w:rsidP="007256A6">
            <w:pPr>
              <w:spacing w:before="0" w:after="0" w:line="240" w:lineRule="auto"/>
              <w:rPr>
                <w:sz w:val="20"/>
              </w:rPr>
            </w:pPr>
          </w:p>
        </w:tc>
      </w:tr>
      <w:tr w:rsidR="00365471" w:rsidRPr="00532C5D" w14:paraId="43B6291D" w14:textId="77777777" w:rsidTr="00751C9F">
        <w:trPr>
          <w:cantSplit/>
          <w:jc w:val="center"/>
        </w:trPr>
        <w:tc>
          <w:tcPr>
            <w:tcW w:w="1261" w:type="pct"/>
            <w:vMerge/>
          </w:tcPr>
          <w:p w14:paraId="2E0E45BD" w14:textId="77777777" w:rsidR="00365471" w:rsidRPr="00532C5D" w:rsidRDefault="00365471" w:rsidP="007256A6">
            <w:pPr>
              <w:spacing w:before="0" w:after="0" w:line="240" w:lineRule="auto"/>
              <w:rPr>
                <w:sz w:val="20"/>
              </w:rPr>
            </w:pPr>
          </w:p>
        </w:tc>
        <w:tc>
          <w:tcPr>
            <w:tcW w:w="2942" w:type="pct"/>
          </w:tcPr>
          <w:p w14:paraId="74962F56" w14:textId="77777777" w:rsidR="00365471" w:rsidRPr="00532C5D" w:rsidRDefault="00365471" w:rsidP="007256A6">
            <w:pPr>
              <w:spacing w:before="0" w:after="0" w:line="240" w:lineRule="auto"/>
              <w:rPr>
                <w:sz w:val="20"/>
              </w:rPr>
            </w:pPr>
          </w:p>
        </w:tc>
        <w:tc>
          <w:tcPr>
            <w:tcW w:w="797" w:type="pct"/>
          </w:tcPr>
          <w:p w14:paraId="40A2E19D" w14:textId="77777777" w:rsidR="00365471" w:rsidRPr="00532C5D" w:rsidRDefault="00365471" w:rsidP="007256A6">
            <w:pPr>
              <w:spacing w:before="0" w:after="0" w:line="240" w:lineRule="auto"/>
              <w:rPr>
                <w:sz w:val="20"/>
              </w:rPr>
            </w:pPr>
          </w:p>
        </w:tc>
      </w:tr>
      <w:tr w:rsidR="00365471" w:rsidRPr="00532C5D" w14:paraId="3C4603EC" w14:textId="77777777" w:rsidTr="00751C9F">
        <w:trPr>
          <w:cantSplit/>
          <w:jc w:val="center"/>
        </w:trPr>
        <w:tc>
          <w:tcPr>
            <w:tcW w:w="1261" w:type="pct"/>
            <w:vMerge/>
          </w:tcPr>
          <w:p w14:paraId="3E5418A6" w14:textId="77777777" w:rsidR="00365471" w:rsidRPr="00532C5D" w:rsidRDefault="00365471" w:rsidP="007256A6">
            <w:pPr>
              <w:spacing w:before="0" w:after="0" w:line="240" w:lineRule="auto"/>
              <w:rPr>
                <w:sz w:val="20"/>
              </w:rPr>
            </w:pPr>
          </w:p>
        </w:tc>
        <w:tc>
          <w:tcPr>
            <w:tcW w:w="2942" w:type="pct"/>
          </w:tcPr>
          <w:p w14:paraId="3B426D59" w14:textId="77777777" w:rsidR="00365471" w:rsidRPr="00532C5D" w:rsidRDefault="00365471" w:rsidP="007256A6">
            <w:pPr>
              <w:spacing w:before="0" w:after="0" w:line="240" w:lineRule="auto"/>
              <w:rPr>
                <w:sz w:val="20"/>
              </w:rPr>
            </w:pPr>
          </w:p>
        </w:tc>
        <w:tc>
          <w:tcPr>
            <w:tcW w:w="797" w:type="pct"/>
          </w:tcPr>
          <w:p w14:paraId="7E69CF63" w14:textId="77777777" w:rsidR="00365471" w:rsidRPr="00532C5D" w:rsidRDefault="00365471" w:rsidP="007256A6">
            <w:pPr>
              <w:spacing w:before="0" w:after="0" w:line="240" w:lineRule="auto"/>
              <w:rPr>
                <w:sz w:val="20"/>
              </w:rPr>
            </w:pPr>
          </w:p>
        </w:tc>
      </w:tr>
      <w:tr w:rsidR="00365471" w:rsidRPr="00532C5D" w14:paraId="7963842C" w14:textId="77777777" w:rsidTr="00751C9F">
        <w:trPr>
          <w:cantSplit/>
          <w:jc w:val="center"/>
        </w:trPr>
        <w:tc>
          <w:tcPr>
            <w:tcW w:w="1261" w:type="pct"/>
            <w:vMerge/>
          </w:tcPr>
          <w:p w14:paraId="6511516B" w14:textId="77777777" w:rsidR="00365471" w:rsidRPr="00532C5D" w:rsidRDefault="00365471" w:rsidP="007256A6">
            <w:pPr>
              <w:spacing w:before="0" w:after="0" w:line="240" w:lineRule="auto"/>
              <w:rPr>
                <w:sz w:val="20"/>
              </w:rPr>
            </w:pPr>
          </w:p>
        </w:tc>
        <w:tc>
          <w:tcPr>
            <w:tcW w:w="2942" w:type="pct"/>
          </w:tcPr>
          <w:p w14:paraId="646D6A28" w14:textId="77777777" w:rsidR="00365471" w:rsidRPr="00532C5D" w:rsidRDefault="00365471" w:rsidP="007256A6">
            <w:pPr>
              <w:spacing w:before="0" w:after="0" w:line="240" w:lineRule="auto"/>
              <w:rPr>
                <w:sz w:val="20"/>
              </w:rPr>
            </w:pPr>
          </w:p>
        </w:tc>
        <w:tc>
          <w:tcPr>
            <w:tcW w:w="797" w:type="pct"/>
          </w:tcPr>
          <w:p w14:paraId="548E7D23" w14:textId="77777777" w:rsidR="00365471" w:rsidRPr="00532C5D" w:rsidRDefault="00365471" w:rsidP="007256A6">
            <w:pPr>
              <w:spacing w:before="0" w:after="0" w:line="240" w:lineRule="auto"/>
              <w:rPr>
                <w:sz w:val="20"/>
              </w:rPr>
            </w:pPr>
          </w:p>
        </w:tc>
      </w:tr>
    </w:tbl>
    <w:p w14:paraId="1E2D959E" w14:textId="77777777" w:rsidR="00365471" w:rsidRPr="00532C5D" w:rsidRDefault="00365471" w:rsidP="007256A6">
      <w:pPr>
        <w:spacing w:before="0" w:after="0" w:line="240" w:lineRule="auto"/>
        <w:rPr>
          <w:bCs/>
          <w:sz w:val="20"/>
        </w:rPr>
      </w:pPr>
      <w:r w:rsidRPr="00532C5D">
        <w:rPr>
          <w:bCs/>
          <w:sz w:val="20"/>
        </w:rPr>
        <w:t xml:space="preserve">Quelles sont les solutions aux trois </w:t>
      </w:r>
      <w:proofErr w:type="spellStart"/>
      <w:r w:rsidRPr="00532C5D">
        <w:rPr>
          <w:bCs/>
          <w:sz w:val="20"/>
        </w:rPr>
        <w:t>principalescontraintes</w:t>
      </w:r>
      <w:proofErr w:type="spellEnd"/>
      <w:r w:rsidRPr="00532C5D">
        <w:rPr>
          <w:bCs/>
          <w:sz w:val="20"/>
        </w:rPr>
        <w:t xml:space="preserve"> ?</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6"/>
        <w:gridCol w:w="2224"/>
        <w:gridCol w:w="849"/>
        <w:gridCol w:w="2751"/>
        <w:gridCol w:w="900"/>
      </w:tblGrid>
      <w:tr w:rsidR="00365471" w:rsidRPr="00532C5D" w14:paraId="1B405EA4" w14:textId="77777777" w:rsidTr="00751C9F">
        <w:trPr>
          <w:cantSplit/>
        </w:trPr>
        <w:tc>
          <w:tcPr>
            <w:tcW w:w="3066" w:type="dxa"/>
            <w:vMerge w:val="restart"/>
          </w:tcPr>
          <w:p w14:paraId="62B7F14D" w14:textId="77777777" w:rsidR="00365471" w:rsidRPr="00532C5D" w:rsidRDefault="00365471" w:rsidP="007256A6">
            <w:pPr>
              <w:spacing w:before="0" w:after="0" w:line="240" w:lineRule="auto"/>
              <w:rPr>
                <w:sz w:val="20"/>
              </w:rPr>
            </w:pPr>
            <w:r w:rsidRPr="00532C5D">
              <w:rPr>
                <w:sz w:val="20"/>
              </w:rPr>
              <w:t>Contraintes</w:t>
            </w:r>
          </w:p>
        </w:tc>
        <w:tc>
          <w:tcPr>
            <w:tcW w:w="3073" w:type="dxa"/>
            <w:gridSpan w:val="2"/>
            <w:vAlign w:val="center"/>
          </w:tcPr>
          <w:p w14:paraId="45B10D49" w14:textId="77777777" w:rsidR="00365471" w:rsidRPr="00532C5D" w:rsidRDefault="00365471" w:rsidP="007256A6">
            <w:pPr>
              <w:spacing w:before="0" w:after="0" w:line="240" w:lineRule="auto"/>
              <w:rPr>
                <w:sz w:val="20"/>
              </w:rPr>
            </w:pPr>
            <w:r w:rsidRPr="00532C5D">
              <w:rPr>
                <w:sz w:val="20"/>
              </w:rPr>
              <w:t>Solutions appliquées</w:t>
            </w:r>
          </w:p>
        </w:tc>
        <w:tc>
          <w:tcPr>
            <w:tcW w:w="3651" w:type="dxa"/>
            <w:gridSpan w:val="2"/>
          </w:tcPr>
          <w:p w14:paraId="34577C17" w14:textId="77777777" w:rsidR="00365471" w:rsidRPr="00532C5D" w:rsidRDefault="00365471" w:rsidP="007256A6">
            <w:pPr>
              <w:spacing w:before="0" w:after="0" w:line="240" w:lineRule="auto"/>
              <w:rPr>
                <w:sz w:val="20"/>
              </w:rPr>
            </w:pPr>
            <w:r w:rsidRPr="00532C5D">
              <w:rPr>
                <w:sz w:val="20"/>
              </w:rPr>
              <w:t>Solutions envisagées ou souhaitées</w:t>
            </w:r>
          </w:p>
        </w:tc>
      </w:tr>
      <w:tr w:rsidR="00365471" w:rsidRPr="00532C5D" w14:paraId="1FB6D26A" w14:textId="77777777" w:rsidTr="00751C9F">
        <w:trPr>
          <w:cantSplit/>
        </w:trPr>
        <w:tc>
          <w:tcPr>
            <w:tcW w:w="3066" w:type="dxa"/>
            <w:vMerge/>
          </w:tcPr>
          <w:p w14:paraId="0F7B7CB8" w14:textId="77777777" w:rsidR="00365471" w:rsidRPr="00532C5D" w:rsidRDefault="00365471" w:rsidP="007256A6">
            <w:pPr>
              <w:spacing w:before="0" w:after="0" w:line="240" w:lineRule="auto"/>
              <w:rPr>
                <w:sz w:val="20"/>
              </w:rPr>
            </w:pPr>
          </w:p>
        </w:tc>
        <w:tc>
          <w:tcPr>
            <w:tcW w:w="2224" w:type="dxa"/>
          </w:tcPr>
          <w:p w14:paraId="0F6C48BB" w14:textId="77777777" w:rsidR="00365471" w:rsidRPr="00532C5D" w:rsidRDefault="00365471" w:rsidP="007256A6">
            <w:pPr>
              <w:spacing w:before="0" w:after="0" w:line="240" w:lineRule="auto"/>
              <w:rPr>
                <w:sz w:val="20"/>
                <w:lang w:val="nl-NL"/>
              </w:rPr>
            </w:pPr>
            <w:r w:rsidRPr="00532C5D">
              <w:rPr>
                <w:sz w:val="20"/>
                <w:lang w:val="nl-NL"/>
              </w:rPr>
              <w:t>Type</w:t>
            </w:r>
          </w:p>
        </w:tc>
        <w:tc>
          <w:tcPr>
            <w:tcW w:w="849" w:type="dxa"/>
          </w:tcPr>
          <w:p w14:paraId="482EF604" w14:textId="77777777" w:rsidR="00365471" w:rsidRPr="00532C5D" w:rsidRDefault="00365471" w:rsidP="007256A6">
            <w:pPr>
              <w:spacing w:before="0" w:after="0" w:line="240" w:lineRule="auto"/>
              <w:rPr>
                <w:sz w:val="20"/>
                <w:lang w:val="nl-NL"/>
              </w:rPr>
            </w:pPr>
            <w:r w:rsidRPr="00532C5D">
              <w:rPr>
                <w:sz w:val="20"/>
                <w:lang w:val="nl-NL"/>
              </w:rPr>
              <w:t>Rang</w:t>
            </w:r>
          </w:p>
        </w:tc>
        <w:tc>
          <w:tcPr>
            <w:tcW w:w="2751" w:type="dxa"/>
          </w:tcPr>
          <w:p w14:paraId="4CA0C740" w14:textId="77777777" w:rsidR="00365471" w:rsidRPr="00532C5D" w:rsidRDefault="00365471" w:rsidP="007256A6">
            <w:pPr>
              <w:spacing w:before="0" w:after="0" w:line="240" w:lineRule="auto"/>
              <w:rPr>
                <w:sz w:val="20"/>
                <w:lang w:val="nl-NL"/>
              </w:rPr>
            </w:pPr>
            <w:r w:rsidRPr="00532C5D">
              <w:rPr>
                <w:sz w:val="20"/>
                <w:lang w:val="nl-NL"/>
              </w:rPr>
              <w:t>Type</w:t>
            </w:r>
          </w:p>
        </w:tc>
        <w:tc>
          <w:tcPr>
            <w:tcW w:w="900" w:type="dxa"/>
          </w:tcPr>
          <w:p w14:paraId="4F08CD3F" w14:textId="77777777" w:rsidR="00365471" w:rsidRPr="00532C5D" w:rsidRDefault="00365471" w:rsidP="007256A6">
            <w:pPr>
              <w:spacing w:before="0" w:after="0" w:line="240" w:lineRule="auto"/>
              <w:rPr>
                <w:sz w:val="20"/>
              </w:rPr>
            </w:pPr>
            <w:r w:rsidRPr="00532C5D">
              <w:rPr>
                <w:sz w:val="20"/>
              </w:rPr>
              <w:t>Rang</w:t>
            </w:r>
          </w:p>
        </w:tc>
      </w:tr>
      <w:tr w:rsidR="00365471" w:rsidRPr="00532C5D" w14:paraId="4DEABCC6" w14:textId="77777777" w:rsidTr="00751C9F">
        <w:trPr>
          <w:cantSplit/>
        </w:trPr>
        <w:tc>
          <w:tcPr>
            <w:tcW w:w="3066" w:type="dxa"/>
          </w:tcPr>
          <w:p w14:paraId="43B2EEE5" w14:textId="77777777" w:rsidR="00365471" w:rsidRPr="00532C5D" w:rsidRDefault="00365471" w:rsidP="007256A6">
            <w:pPr>
              <w:spacing w:before="0" w:after="0" w:line="240" w:lineRule="auto"/>
              <w:rPr>
                <w:sz w:val="20"/>
              </w:rPr>
            </w:pPr>
          </w:p>
          <w:p w14:paraId="42839E7C" w14:textId="77777777" w:rsidR="00365471" w:rsidRPr="00532C5D" w:rsidRDefault="00365471" w:rsidP="007256A6">
            <w:pPr>
              <w:spacing w:before="0" w:after="0" w:line="240" w:lineRule="auto"/>
              <w:rPr>
                <w:sz w:val="20"/>
              </w:rPr>
            </w:pPr>
          </w:p>
          <w:p w14:paraId="4E63C5FA" w14:textId="77777777" w:rsidR="00365471" w:rsidRPr="00532C5D" w:rsidRDefault="00365471" w:rsidP="007256A6">
            <w:pPr>
              <w:spacing w:before="0" w:after="0" w:line="240" w:lineRule="auto"/>
              <w:rPr>
                <w:sz w:val="20"/>
              </w:rPr>
            </w:pPr>
          </w:p>
        </w:tc>
        <w:tc>
          <w:tcPr>
            <w:tcW w:w="2224" w:type="dxa"/>
          </w:tcPr>
          <w:p w14:paraId="64AED3DF" w14:textId="77777777" w:rsidR="00365471" w:rsidRPr="00532C5D" w:rsidRDefault="00365471" w:rsidP="007256A6">
            <w:pPr>
              <w:spacing w:before="0" w:after="0" w:line="240" w:lineRule="auto"/>
              <w:rPr>
                <w:sz w:val="20"/>
              </w:rPr>
            </w:pPr>
          </w:p>
        </w:tc>
        <w:tc>
          <w:tcPr>
            <w:tcW w:w="849" w:type="dxa"/>
          </w:tcPr>
          <w:p w14:paraId="2202F9DD" w14:textId="77777777" w:rsidR="00365471" w:rsidRPr="00532C5D" w:rsidRDefault="00365471" w:rsidP="007256A6">
            <w:pPr>
              <w:spacing w:before="0" w:after="0" w:line="240" w:lineRule="auto"/>
              <w:rPr>
                <w:sz w:val="20"/>
              </w:rPr>
            </w:pPr>
          </w:p>
        </w:tc>
        <w:tc>
          <w:tcPr>
            <w:tcW w:w="2751" w:type="dxa"/>
          </w:tcPr>
          <w:p w14:paraId="673863AE" w14:textId="77777777" w:rsidR="00365471" w:rsidRPr="00532C5D" w:rsidRDefault="00365471" w:rsidP="007256A6">
            <w:pPr>
              <w:spacing w:before="0" w:after="0" w:line="240" w:lineRule="auto"/>
              <w:rPr>
                <w:sz w:val="20"/>
              </w:rPr>
            </w:pPr>
          </w:p>
        </w:tc>
        <w:tc>
          <w:tcPr>
            <w:tcW w:w="900" w:type="dxa"/>
          </w:tcPr>
          <w:p w14:paraId="79550697" w14:textId="77777777" w:rsidR="00365471" w:rsidRPr="00532C5D" w:rsidRDefault="00365471" w:rsidP="007256A6">
            <w:pPr>
              <w:spacing w:before="0" w:after="0" w:line="240" w:lineRule="auto"/>
              <w:rPr>
                <w:sz w:val="20"/>
              </w:rPr>
            </w:pPr>
          </w:p>
        </w:tc>
      </w:tr>
    </w:tbl>
    <w:p w14:paraId="4158E3C0" w14:textId="77777777" w:rsidR="00365471" w:rsidRPr="00532C5D" w:rsidRDefault="00365471" w:rsidP="007256A6">
      <w:pPr>
        <w:spacing w:before="0" w:after="0" w:line="240" w:lineRule="auto"/>
        <w:rPr>
          <w:sz w:val="20"/>
        </w:rPr>
      </w:pPr>
    </w:p>
    <w:p w14:paraId="0A262534" w14:textId="77777777" w:rsidR="00365471" w:rsidRPr="00532C5D" w:rsidRDefault="00365471" w:rsidP="007256A6">
      <w:pPr>
        <w:spacing w:before="0" w:after="0" w:line="240" w:lineRule="auto"/>
        <w:rPr>
          <w:sz w:val="20"/>
          <w:szCs w:val="20"/>
        </w:rPr>
      </w:pPr>
    </w:p>
    <w:p w14:paraId="746DF74E" w14:textId="77777777" w:rsidR="00365471" w:rsidRPr="00532C5D" w:rsidRDefault="00365471" w:rsidP="007256A6">
      <w:pPr>
        <w:spacing w:before="0" w:after="0" w:line="240" w:lineRule="auto"/>
        <w:rPr>
          <w:sz w:val="20"/>
          <w:szCs w:val="20"/>
        </w:rPr>
      </w:pPr>
      <w:r w:rsidRPr="00532C5D">
        <w:rPr>
          <w:sz w:val="20"/>
          <w:szCs w:val="20"/>
        </w:rPr>
        <w:t>Quelles sont vos suggestions pour améliorer la transformation du maïs ? ………………………… …………………………………………………………………………………………………………………</w:t>
      </w:r>
    </w:p>
    <w:p w14:paraId="39B56D1D" w14:textId="77777777" w:rsidR="00365471" w:rsidRPr="00532C5D" w:rsidRDefault="00365471" w:rsidP="007256A6">
      <w:pPr>
        <w:spacing w:before="0" w:after="0" w:line="240" w:lineRule="auto"/>
        <w:rPr>
          <w:sz w:val="20"/>
          <w:szCs w:val="20"/>
        </w:rPr>
      </w:pPr>
    </w:p>
    <w:p w14:paraId="0027BC18" w14:textId="77777777" w:rsidR="00365471" w:rsidRPr="00532C5D" w:rsidRDefault="00365471" w:rsidP="007256A6">
      <w:pPr>
        <w:spacing w:before="0" w:after="0" w:line="240" w:lineRule="auto"/>
        <w:rPr>
          <w:sz w:val="20"/>
        </w:rPr>
      </w:pPr>
      <w:r w:rsidRPr="00532C5D">
        <w:rPr>
          <w:sz w:val="20"/>
        </w:rPr>
        <w:t>Quelle est votre appréciation sur la rentabilité de la transformation du maïs ?</w:t>
      </w:r>
    </w:p>
    <w:p w14:paraId="0F678DEF" w14:textId="77777777" w:rsidR="00365471" w:rsidRPr="00532C5D" w:rsidRDefault="00365471" w:rsidP="007256A6">
      <w:pPr>
        <w:spacing w:before="0" w:after="0" w:line="240" w:lineRule="auto"/>
        <w:rPr>
          <w:sz w:val="20"/>
        </w:rPr>
      </w:pPr>
    </w:p>
    <w:p w14:paraId="12BCB98F" w14:textId="77777777" w:rsidR="00365471" w:rsidRPr="00532C5D" w:rsidRDefault="00365471" w:rsidP="007256A6">
      <w:pPr>
        <w:spacing w:before="0" w:after="0" w:line="240" w:lineRule="auto"/>
        <w:rPr>
          <w:sz w:val="20"/>
        </w:rPr>
      </w:pPr>
      <w:r w:rsidRPr="00532C5D">
        <w:rPr>
          <w:sz w:val="20"/>
        </w:rPr>
        <w:t xml:space="preserve">Très rentable </w:t>
      </w:r>
      <w:r w:rsidRPr="00532C5D">
        <w:rPr>
          <w:sz w:val="20"/>
        </w:rPr>
        <w:sym w:font="Wingdings 2" w:char="F0A3"/>
      </w:r>
      <w:r w:rsidRPr="00532C5D">
        <w:rPr>
          <w:sz w:val="20"/>
        </w:rPr>
        <w:tab/>
        <w:t xml:space="preserve">moyennement rentable </w:t>
      </w:r>
      <w:r w:rsidRPr="00532C5D">
        <w:rPr>
          <w:sz w:val="20"/>
        </w:rPr>
        <w:sym w:font="Wingdings 2" w:char="F0A3"/>
      </w:r>
      <w:r w:rsidRPr="00532C5D">
        <w:rPr>
          <w:sz w:val="20"/>
        </w:rPr>
        <w:tab/>
        <w:t xml:space="preserve">peu rentable </w:t>
      </w:r>
      <w:r w:rsidRPr="00532C5D">
        <w:rPr>
          <w:sz w:val="20"/>
        </w:rPr>
        <w:sym w:font="Wingdings 2" w:char="F0A3"/>
      </w:r>
      <w:r w:rsidRPr="00532C5D">
        <w:rPr>
          <w:sz w:val="20"/>
        </w:rPr>
        <w:tab/>
        <w:t xml:space="preserve">pas du tout rentable </w:t>
      </w:r>
      <w:r w:rsidRPr="00532C5D">
        <w:rPr>
          <w:sz w:val="20"/>
        </w:rPr>
        <w:sym w:font="Wingdings 2" w:char="F0A3"/>
      </w:r>
    </w:p>
    <w:p w14:paraId="6D27597A" w14:textId="77777777" w:rsidR="00365471" w:rsidRPr="00532C5D" w:rsidRDefault="00365471" w:rsidP="007256A6">
      <w:pPr>
        <w:spacing w:before="0" w:after="0" w:line="240" w:lineRule="auto"/>
        <w:rPr>
          <w:sz w:val="20"/>
          <w:szCs w:val="20"/>
        </w:rPr>
      </w:pPr>
    </w:p>
    <w:p w14:paraId="19A08801" w14:textId="77777777" w:rsidR="00365471" w:rsidRPr="00532C5D" w:rsidRDefault="00365471" w:rsidP="007256A6">
      <w:pPr>
        <w:spacing w:before="0" w:after="0" w:line="240" w:lineRule="auto"/>
        <w:rPr>
          <w:bCs/>
          <w:sz w:val="20"/>
        </w:rPr>
      </w:pPr>
      <w:r w:rsidRPr="00532C5D">
        <w:rPr>
          <w:sz w:val="20"/>
        </w:rPr>
        <w:t>Q</w:t>
      </w:r>
      <w:r w:rsidRPr="00532C5D">
        <w:rPr>
          <w:bCs/>
          <w:sz w:val="20"/>
        </w:rPr>
        <w:t>uels sont les différentes taxes que vous payez ?</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1890"/>
        <w:gridCol w:w="1890"/>
        <w:gridCol w:w="1800"/>
        <w:gridCol w:w="1800"/>
      </w:tblGrid>
      <w:tr w:rsidR="00365471" w:rsidRPr="00532C5D" w14:paraId="4188EBB5" w14:textId="77777777" w:rsidTr="00751C9F">
        <w:trPr>
          <w:cantSplit/>
        </w:trPr>
        <w:tc>
          <w:tcPr>
            <w:tcW w:w="2410" w:type="dxa"/>
          </w:tcPr>
          <w:p w14:paraId="71B76FD4" w14:textId="77777777" w:rsidR="00365471" w:rsidRPr="00532C5D" w:rsidRDefault="00365471" w:rsidP="007256A6">
            <w:pPr>
              <w:spacing w:before="0" w:after="0" w:line="240" w:lineRule="auto"/>
              <w:rPr>
                <w:sz w:val="20"/>
              </w:rPr>
            </w:pPr>
            <w:r w:rsidRPr="00532C5D">
              <w:rPr>
                <w:sz w:val="20"/>
              </w:rPr>
              <w:t>Lieu</w:t>
            </w:r>
          </w:p>
        </w:tc>
        <w:tc>
          <w:tcPr>
            <w:tcW w:w="3780" w:type="dxa"/>
            <w:gridSpan w:val="2"/>
          </w:tcPr>
          <w:p w14:paraId="254A0557" w14:textId="77777777" w:rsidR="00365471" w:rsidRPr="00532C5D" w:rsidRDefault="00365471" w:rsidP="007256A6">
            <w:pPr>
              <w:spacing w:before="0" w:after="0" w:line="240" w:lineRule="auto"/>
              <w:rPr>
                <w:b/>
                <w:bCs/>
                <w:sz w:val="20"/>
              </w:rPr>
            </w:pPr>
            <w:r w:rsidRPr="00532C5D">
              <w:rPr>
                <w:sz w:val="20"/>
              </w:rPr>
              <w:t xml:space="preserve">Sur la route </w:t>
            </w:r>
            <w:r w:rsidRPr="00532C5D">
              <w:rPr>
                <w:b/>
                <w:bCs/>
                <w:sz w:val="20"/>
              </w:rPr>
              <w:t>1=oui 0=non</w:t>
            </w:r>
          </w:p>
        </w:tc>
        <w:tc>
          <w:tcPr>
            <w:tcW w:w="3600" w:type="dxa"/>
            <w:gridSpan w:val="2"/>
          </w:tcPr>
          <w:p w14:paraId="23BB8EAF" w14:textId="77777777" w:rsidR="00365471" w:rsidRPr="00532C5D" w:rsidRDefault="00365471" w:rsidP="007256A6">
            <w:pPr>
              <w:spacing w:before="0" w:after="0" w:line="240" w:lineRule="auto"/>
              <w:rPr>
                <w:b/>
                <w:bCs/>
                <w:sz w:val="20"/>
              </w:rPr>
            </w:pPr>
            <w:r w:rsidRPr="00532C5D">
              <w:rPr>
                <w:sz w:val="20"/>
              </w:rPr>
              <w:t xml:space="preserve">Au marché </w:t>
            </w:r>
            <w:r w:rsidRPr="00532C5D">
              <w:rPr>
                <w:b/>
                <w:bCs/>
                <w:sz w:val="20"/>
              </w:rPr>
              <w:t>1=oui 0=non</w:t>
            </w:r>
          </w:p>
          <w:p w14:paraId="6D5D8C44" w14:textId="77777777" w:rsidR="00365471" w:rsidRPr="00532C5D" w:rsidRDefault="00365471" w:rsidP="007256A6">
            <w:pPr>
              <w:spacing w:before="0" w:after="0" w:line="240" w:lineRule="auto"/>
              <w:rPr>
                <w:b/>
                <w:bCs/>
                <w:sz w:val="20"/>
              </w:rPr>
            </w:pPr>
          </w:p>
          <w:p w14:paraId="38DAEB7D" w14:textId="77777777" w:rsidR="00365471" w:rsidRPr="00532C5D" w:rsidRDefault="00365471" w:rsidP="007256A6">
            <w:pPr>
              <w:spacing w:before="0" w:after="0" w:line="240" w:lineRule="auto"/>
              <w:rPr>
                <w:sz w:val="20"/>
              </w:rPr>
            </w:pPr>
          </w:p>
        </w:tc>
      </w:tr>
      <w:tr w:rsidR="00365471" w:rsidRPr="00532C5D" w14:paraId="227B48FF" w14:textId="77777777" w:rsidTr="00751C9F">
        <w:trPr>
          <w:cantSplit/>
        </w:trPr>
        <w:tc>
          <w:tcPr>
            <w:tcW w:w="2410" w:type="dxa"/>
          </w:tcPr>
          <w:p w14:paraId="3CC75BAA" w14:textId="77777777" w:rsidR="00365471" w:rsidRPr="00532C5D" w:rsidRDefault="00365471" w:rsidP="007256A6">
            <w:pPr>
              <w:spacing w:before="0" w:after="0" w:line="240" w:lineRule="auto"/>
              <w:rPr>
                <w:sz w:val="20"/>
              </w:rPr>
            </w:pPr>
            <w:r w:rsidRPr="00532C5D">
              <w:rPr>
                <w:sz w:val="20"/>
              </w:rPr>
              <w:t xml:space="preserve">Type de taxe </w:t>
            </w:r>
          </w:p>
          <w:p w14:paraId="47146B97" w14:textId="77777777" w:rsidR="00365471" w:rsidRPr="00532C5D" w:rsidRDefault="00365471" w:rsidP="007256A6">
            <w:pPr>
              <w:spacing w:before="0" w:after="0" w:line="240" w:lineRule="auto"/>
              <w:rPr>
                <w:sz w:val="20"/>
              </w:rPr>
            </w:pPr>
          </w:p>
        </w:tc>
        <w:tc>
          <w:tcPr>
            <w:tcW w:w="3780" w:type="dxa"/>
            <w:gridSpan w:val="2"/>
          </w:tcPr>
          <w:p w14:paraId="757049BB" w14:textId="77777777" w:rsidR="00365471" w:rsidRPr="00532C5D" w:rsidRDefault="00365471" w:rsidP="007256A6">
            <w:pPr>
              <w:spacing w:before="0" w:after="0" w:line="240" w:lineRule="auto"/>
              <w:rPr>
                <w:sz w:val="20"/>
              </w:rPr>
            </w:pPr>
            <w:r w:rsidRPr="00532C5D">
              <w:rPr>
                <w:b/>
                <w:bCs/>
                <w:sz w:val="20"/>
              </w:rPr>
              <w:t>1=nature         0=argent</w:t>
            </w:r>
          </w:p>
        </w:tc>
        <w:tc>
          <w:tcPr>
            <w:tcW w:w="3600" w:type="dxa"/>
            <w:gridSpan w:val="2"/>
          </w:tcPr>
          <w:p w14:paraId="6FC98EE1" w14:textId="77777777" w:rsidR="00365471" w:rsidRPr="00532C5D" w:rsidRDefault="00365471" w:rsidP="007256A6">
            <w:pPr>
              <w:spacing w:before="0" w:after="0" w:line="240" w:lineRule="auto"/>
              <w:rPr>
                <w:sz w:val="20"/>
              </w:rPr>
            </w:pPr>
            <w:r w:rsidRPr="00532C5D">
              <w:rPr>
                <w:b/>
                <w:bCs/>
                <w:sz w:val="20"/>
              </w:rPr>
              <w:t>1=oui 0=non</w:t>
            </w:r>
          </w:p>
        </w:tc>
      </w:tr>
      <w:tr w:rsidR="00365471" w:rsidRPr="00532C5D" w14:paraId="4A34D00F" w14:textId="77777777" w:rsidTr="00751C9F">
        <w:trPr>
          <w:cantSplit/>
        </w:trPr>
        <w:tc>
          <w:tcPr>
            <w:tcW w:w="2410" w:type="dxa"/>
          </w:tcPr>
          <w:p w14:paraId="6EAC30D5" w14:textId="77777777" w:rsidR="00365471" w:rsidRPr="00532C5D" w:rsidRDefault="00365471" w:rsidP="007256A6">
            <w:pPr>
              <w:spacing w:before="0" w:after="0" w:line="240" w:lineRule="auto"/>
              <w:rPr>
                <w:sz w:val="20"/>
              </w:rPr>
            </w:pPr>
            <w:r w:rsidRPr="00532C5D">
              <w:rPr>
                <w:sz w:val="20"/>
              </w:rPr>
              <w:t xml:space="preserve">Quantité en Kg </w:t>
            </w:r>
          </w:p>
          <w:p w14:paraId="5EDA3F2F" w14:textId="77777777" w:rsidR="00365471" w:rsidRPr="00532C5D" w:rsidRDefault="00365471" w:rsidP="007256A6">
            <w:pPr>
              <w:spacing w:before="0" w:after="0" w:line="240" w:lineRule="auto"/>
              <w:rPr>
                <w:sz w:val="20"/>
              </w:rPr>
            </w:pPr>
          </w:p>
        </w:tc>
        <w:tc>
          <w:tcPr>
            <w:tcW w:w="1890" w:type="dxa"/>
          </w:tcPr>
          <w:p w14:paraId="75B6C5D0" w14:textId="77777777" w:rsidR="00365471" w:rsidRPr="00532C5D" w:rsidRDefault="00365471" w:rsidP="007256A6">
            <w:pPr>
              <w:spacing w:before="0" w:after="0" w:line="240" w:lineRule="auto"/>
              <w:rPr>
                <w:sz w:val="20"/>
              </w:rPr>
            </w:pPr>
          </w:p>
        </w:tc>
        <w:tc>
          <w:tcPr>
            <w:tcW w:w="1890" w:type="dxa"/>
          </w:tcPr>
          <w:p w14:paraId="7FCFB14C" w14:textId="77777777" w:rsidR="00365471" w:rsidRPr="00532C5D" w:rsidRDefault="00365471" w:rsidP="007256A6">
            <w:pPr>
              <w:spacing w:before="0" w:after="0" w:line="240" w:lineRule="auto"/>
              <w:rPr>
                <w:sz w:val="20"/>
              </w:rPr>
            </w:pPr>
          </w:p>
        </w:tc>
        <w:tc>
          <w:tcPr>
            <w:tcW w:w="1800" w:type="dxa"/>
          </w:tcPr>
          <w:p w14:paraId="5DD1B0CF" w14:textId="77777777" w:rsidR="00365471" w:rsidRPr="00532C5D" w:rsidRDefault="00365471" w:rsidP="007256A6">
            <w:pPr>
              <w:spacing w:before="0" w:after="0" w:line="240" w:lineRule="auto"/>
              <w:rPr>
                <w:sz w:val="20"/>
              </w:rPr>
            </w:pPr>
          </w:p>
        </w:tc>
        <w:tc>
          <w:tcPr>
            <w:tcW w:w="1800" w:type="dxa"/>
          </w:tcPr>
          <w:p w14:paraId="5078ED4F" w14:textId="77777777" w:rsidR="00365471" w:rsidRPr="00532C5D" w:rsidRDefault="00365471" w:rsidP="007256A6">
            <w:pPr>
              <w:spacing w:before="0" w:after="0" w:line="240" w:lineRule="auto"/>
              <w:rPr>
                <w:sz w:val="20"/>
              </w:rPr>
            </w:pPr>
          </w:p>
        </w:tc>
      </w:tr>
      <w:tr w:rsidR="00365471" w:rsidRPr="00532C5D" w14:paraId="1BCA100A" w14:textId="77777777" w:rsidTr="00751C9F">
        <w:trPr>
          <w:cantSplit/>
        </w:trPr>
        <w:tc>
          <w:tcPr>
            <w:tcW w:w="2410" w:type="dxa"/>
          </w:tcPr>
          <w:p w14:paraId="671E998D" w14:textId="77777777" w:rsidR="00365471" w:rsidRPr="00532C5D" w:rsidRDefault="00365471" w:rsidP="007256A6">
            <w:pPr>
              <w:spacing w:before="0" w:after="0" w:line="240" w:lineRule="auto"/>
              <w:rPr>
                <w:sz w:val="20"/>
              </w:rPr>
            </w:pPr>
            <w:r w:rsidRPr="00532C5D">
              <w:rPr>
                <w:sz w:val="20"/>
              </w:rPr>
              <w:t xml:space="preserve">Montant en </w:t>
            </w:r>
            <w:proofErr w:type="spellStart"/>
            <w:r w:rsidRPr="00532C5D">
              <w:rPr>
                <w:sz w:val="20"/>
              </w:rPr>
              <w:t>fcfa</w:t>
            </w:r>
            <w:proofErr w:type="spellEnd"/>
          </w:p>
          <w:p w14:paraId="1BF5A8B7" w14:textId="77777777" w:rsidR="00365471" w:rsidRPr="00532C5D" w:rsidRDefault="00365471" w:rsidP="007256A6">
            <w:pPr>
              <w:spacing w:before="0" w:after="0" w:line="240" w:lineRule="auto"/>
              <w:rPr>
                <w:sz w:val="20"/>
              </w:rPr>
            </w:pPr>
          </w:p>
        </w:tc>
        <w:tc>
          <w:tcPr>
            <w:tcW w:w="1890" w:type="dxa"/>
          </w:tcPr>
          <w:p w14:paraId="3A563CF0" w14:textId="77777777" w:rsidR="00365471" w:rsidRPr="00532C5D" w:rsidRDefault="00365471" w:rsidP="007256A6">
            <w:pPr>
              <w:spacing w:before="0" w:after="0" w:line="240" w:lineRule="auto"/>
              <w:rPr>
                <w:sz w:val="20"/>
              </w:rPr>
            </w:pPr>
          </w:p>
        </w:tc>
        <w:tc>
          <w:tcPr>
            <w:tcW w:w="1890" w:type="dxa"/>
          </w:tcPr>
          <w:p w14:paraId="196C8F78" w14:textId="77777777" w:rsidR="00365471" w:rsidRPr="00532C5D" w:rsidRDefault="00365471" w:rsidP="007256A6">
            <w:pPr>
              <w:spacing w:before="0" w:after="0" w:line="240" w:lineRule="auto"/>
              <w:rPr>
                <w:sz w:val="20"/>
              </w:rPr>
            </w:pPr>
          </w:p>
        </w:tc>
        <w:tc>
          <w:tcPr>
            <w:tcW w:w="1800" w:type="dxa"/>
          </w:tcPr>
          <w:p w14:paraId="74C89E9F" w14:textId="77777777" w:rsidR="00365471" w:rsidRPr="00532C5D" w:rsidRDefault="00365471" w:rsidP="007256A6">
            <w:pPr>
              <w:spacing w:before="0" w:after="0" w:line="240" w:lineRule="auto"/>
              <w:rPr>
                <w:sz w:val="20"/>
              </w:rPr>
            </w:pPr>
          </w:p>
        </w:tc>
        <w:tc>
          <w:tcPr>
            <w:tcW w:w="1800" w:type="dxa"/>
          </w:tcPr>
          <w:p w14:paraId="4F7A2429" w14:textId="77777777" w:rsidR="00365471" w:rsidRPr="00532C5D" w:rsidRDefault="00365471" w:rsidP="007256A6">
            <w:pPr>
              <w:spacing w:before="0" w:after="0" w:line="240" w:lineRule="auto"/>
              <w:rPr>
                <w:sz w:val="20"/>
              </w:rPr>
            </w:pPr>
          </w:p>
        </w:tc>
      </w:tr>
    </w:tbl>
    <w:p w14:paraId="31D60CA0" w14:textId="77777777" w:rsidR="00365471" w:rsidRPr="00532C5D" w:rsidRDefault="00365471" w:rsidP="007256A6">
      <w:pPr>
        <w:spacing w:before="0" w:after="0" w:line="240" w:lineRule="auto"/>
        <w:rPr>
          <w:sz w:val="20"/>
        </w:rPr>
      </w:pPr>
    </w:p>
    <w:p w14:paraId="7BAF2A6A" w14:textId="77777777" w:rsidR="00365471" w:rsidRPr="00532C5D" w:rsidRDefault="00365471" w:rsidP="007256A6">
      <w:pPr>
        <w:spacing w:before="0" w:after="0" w:line="240" w:lineRule="auto"/>
        <w:rPr>
          <w:b/>
          <w:color w:val="000000" w:themeColor="text1"/>
        </w:rPr>
      </w:pPr>
      <w:r w:rsidRPr="00532C5D">
        <w:rPr>
          <w:b/>
          <w:i/>
          <w:color w:val="000000" w:themeColor="text1"/>
          <w:u w:val="single"/>
        </w:rPr>
        <w:t>ANALYSE SWOT TRANSFORMATEURS</w:t>
      </w:r>
    </w:p>
    <w:p w14:paraId="09FB31FA" w14:textId="77777777" w:rsidR="00365471" w:rsidRPr="00532C5D" w:rsidRDefault="00365471" w:rsidP="007256A6">
      <w:pPr>
        <w:spacing w:before="0" w:after="0" w:line="240" w:lineRule="auto"/>
        <w:rPr>
          <w:b/>
        </w:rPr>
      </w:pPr>
    </w:p>
    <w:p w14:paraId="04B8F4E7" w14:textId="77777777" w:rsidR="00365471" w:rsidRPr="00532C5D" w:rsidRDefault="00365471" w:rsidP="007256A6">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5"/>
          <w:position w:val="-1"/>
        </w:rPr>
        <w:t>se</w:t>
      </w:r>
      <w:r w:rsidRPr="00532C5D">
        <w:rPr>
          <w:bCs/>
          <w:spacing w:val="-6"/>
          <w:position w:val="-1"/>
        </w:rPr>
        <w:t>l</w:t>
      </w:r>
      <w:r w:rsidRPr="00532C5D">
        <w:rPr>
          <w:bCs/>
          <w:position w:val="-1"/>
        </w:rPr>
        <w:t xml:space="preserve">on </w:t>
      </w:r>
      <w:r w:rsidRPr="00532C5D">
        <w:rPr>
          <w:bCs/>
          <w:spacing w:val="-23"/>
          <w:position w:val="-1"/>
        </w:rPr>
        <w:t>v</w:t>
      </w:r>
      <w:r w:rsidRPr="00532C5D">
        <w:rPr>
          <w:bCs/>
          <w:spacing w:val="-9"/>
          <w:position w:val="-1"/>
        </w:rPr>
        <w:t>o</w:t>
      </w:r>
      <w:r w:rsidRPr="00532C5D">
        <w:rPr>
          <w:bCs/>
          <w:spacing w:val="-4"/>
          <w:position w:val="-1"/>
        </w:rPr>
        <w:t>u</w:t>
      </w:r>
      <w:r w:rsidRPr="00532C5D">
        <w:rPr>
          <w:bCs/>
          <w:position w:val="-1"/>
        </w:rPr>
        <w:t xml:space="preserve">s </w:t>
      </w:r>
      <w:r w:rsidRPr="00532C5D">
        <w:rPr>
          <w:bCs/>
          <w:spacing w:val="-26"/>
          <w:position w:val="-1"/>
        </w:rPr>
        <w:t>v</w:t>
      </w:r>
      <w:r w:rsidRPr="00532C5D">
        <w:rPr>
          <w:bCs/>
          <w:spacing w:val="-6"/>
          <w:position w:val="-1"/>
        </w:rPr>
        <w:t>o</w:t>
      </w:r>
      <w:r w:rsidRPr="00532C5D">
        <w:rPr>
          <w:bCs/>
          <w:position w:val="-1"/>
        </w:rPr>
        <w:t xml:space="preserve">s </w:t>
      </w:r>
      <w:r w:rsidRPr="00532C5D">
        <w:rPr>
          <w:bCs/>
          <w:spacing w:val="-6"/>
          <w:position w:val="-1"/>
        </w:rPr>
        <w:t>fo</w:t>
      </w:r>
      <w:r w:rsidRPr="00532C5D">
        <w:rPr>
          <w:bCs/>
          <w:spacing w:val="3"/>
          <w:position w:val="-1"/>
        </w:rPr>
        <w:t>rc</w:t>
      </w:r>
      <w:r w:rsidRPr="00532C5D">
        <w:rPr>
          <w:bCs/>
          <w:spacing w:val="5"/>
          <w:position w:val="-1"/>
        </w:rPr>
        <w:t>e</w:t>
      </w:r>
      <w:r w:rsidRPr="00532C5D">
        <w:rPr>
          <w:bCs/>
          <w:position w:val="-1"/>
        </w:rPr>
        <w:t xml:space="preserve">s </w:t>
      </w:r>
      <w:r w:rsidRPr="00532C5D">
        <w:rPr>
          <w:bCs/>
          <w:w w:val="102"/>
          <w:position w:val="-1"/>
        </w:rPr>
        <w:t>?</w:t>
      </w:r>
    </w:p>
    <w:p w14:paraId="4697F46B" w14:textId="30F4D685" w:rsidR="00365471" w:rsidRPr="00532C5D" w:rsidRDefault="00000000" w:rsidP="007256A6">
      <w:pPr>
        <w:spacing w:before="0" w:after="0" w:line="240" w:lineRule="auto"/>
      </w:pPr>
      <w:r>
        <w:rPr>
          <w:rFonts w:eastAsia="Times New Roman"/>
          <w:szCs w:val="20"/>
          <w:lang w:bidi="he-IL"/>
        </w:rPr>
        <w:lastRenderedPageBreak/>
        <w:pict w14:anchorId="7BA77186">
          <v:shape id="_x0000_i1048" type="#_x0000_t75" style="width:430.5pt;height:61.5pt">
            <v:imagedata r:id="rId134" o:title=""/>
          </v:shape>
        </w:pict>
      </w:r>
    </w:p>
    <w:p w14:paraId="4E88970B" w14:textId="77777777" w:rsidR="00365471" w:rsidRPr="00532C5D" w:rsidRDefault="00365471" w:rsidP="007256A6">
      <w:pPr>
        <w:spacing w:before="0" w:after="0" w:line="240" w:lineRule="auto"/>
        <w:rPr>
          <w:bCs/>
          <w:spacing w:val="-1"/>
          <w:position w:val="-1"/>
        </w:rPr>
      </w:pPr>
    </w:p>
    <w:p w14:paraId="69176998" w14:textId="77777777" w:rsidR="00365471" w:rsidRPr="00532C5D" w:rsidRDefault="00365471" w:rsidP="007256A6">
      <w:pPr>
        <w:spacing w:before="0" w:after="0" w:line="240" w:lineRule="auto"/>
        <w:rPr>
          <w:bCs/>
          <w:spacing w:val="-1"/>
          <w:position w:val="-1"/>
        </w:rPr>
      </w:pPr>
      <w:r w:rsidRPr="00532C5D">
        <w:rPr>
          <w:bCs/>
          <w:spacing w:val="-1"/>
          <w:position w:val="-1"/>
        </w:rPr>
        <w:t xml:space="preserve">Quelles sont vos </w:t>
      </w:r>
      <w:proofErr w:type="gramStart"/>
      <w:r w:rsidRPr="00532C5D">
        <w:rPr>
          <w:bCs/>
          <w:spacing w:val="-1"/>
          <w:position w:val="-1"/>
        </w:rPr>
        <w:t>faiblesses?</w:t>
      </w:r>
      <w:proofErr w:type="gramEnd"/>
    </w:p>
    <w:p w14:paraId="423ADBF0" w14:textId="78D68309" w:rsidR="00365471" w:rsidRPr="00532C5D" w:rsidRDefault="00000000" w:rsidP="007256A6">
      <w:pPr>
        <w:spacing w:before="0" w:after="0" w:line="240" w:lineRule="auto"/>
      </w:pPr>
      <w:r>
        <w:rPr>
          <w:rFonts w:eastAsia="Times New Roman"/>
          <w:szCs w:val="20"/>
          <w:lang w:bidi="he-IL"/>
        </w:rPr>
        <w:pict w14:anchorId="61BB20C2">
          <v:shape id="_x0000_i1049" type="#_x0000_t75" style="width:430.5pt;height:61.5pt">
            <v:imagedata r:id="rId134" o:title=""/>
          </v:shape>
        </w:pict>
      </w:r>
    </w:p>
    <w:p w14:paraId="6714595B" w14:textId="77777777" w:rsidR="00365471" w:rsidRPr="00532C5D" w:rsidRDefault="00365471" w:rsidP="007256A6">
      <w:pPr>
        <w:spacing w:before="0" w:after="0" w:line="240" w:lineRule="auto"/>
      </w:pPr>
    </w:p>
    <w:p w14:paraId="12B4E9BA" w14:textId="77777777" w:rsidR="00365471" w:rsidRPr="00532C5D" w:rsidRDefault="00365471" w:rsidP="007256A6">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23"/>
          <w:position w:val="-1"/>
        </w:rPr>
        <w:t>v</w:t>
      </w:r>
      <w:r w:rsidRPr="00532C5D">
        <w:rPr>
          <w:bCs/>
          <w:spacing w:val="-9"/>
          <w:position w:val="-1"/>
        </w:rPr>
        <w:t>o</w:t>
      </w:r>
      <w:r w:rsidRPr="00532C5D">
        <w:rPr>
          <w:bCs/>
          <w:position w:val="-1"/>
        </w:rPr>
        <w:t xml:space="preserve">s </w:t>
      </w:r>
      <w:proofErr w:type="gramStart"/>
      <w:r w:rsidRPr="00532C5D">
        <w:rPr>
          <w:bCs/>
          <w:spacing w:val="-6"/>
          <w:position w:val="-1"/>
        </w:rPr>
        <w:t>o</w:t>
      </w:r>
      <w:r w:rsidRPr="00532C5D">
        <w:rPr>
          <w:bCs/>
          <w:spacing w:val="-20"/>
          <w:position w:val="-1"/>
        </w:rPr>
        <w:t>p</w:t>
      </w:r>
      <w:r w:rsidRPr="00532C5D">
        <w:rPr>
          <w:bCs/>
          <w:spacing w:val="-18"/>
          <w:position w:val="-1"/>
        </w:rPr>
        <w:t>p</w:t>
      </w:r>
      <w:r w:rsidRPr="00532C5D">
        <w:rPr>
          <w:bCs/>
          <w:spacing w:val="-9"/>
          <w:position w:val="-1"/>
        </w:rPr>
        <w:t>o</w:t>
      </w:r>
      <w:r w:rsidRPr="00532C5D">
        <w:rPr>
          <w:bCs/>
          <w:spacing w:val="3"/>
          <w:position w:val="-1"/>
        </w:rPr>
        <w:t>r</w:t>
      </w:r>
      <w:r w:rsidRPr="00532C5D">
        <w:rPr>
          <w:bCs/>
          <w:spacing w:val="-3"/>
          <w:position w:val="-1"/>
        </w:rPr>
        <w:t>t</w:t>
      </w:r>
      <w:r w:rsidRPr="00532C5D">
        <w:rPr>
          <w:bCs/>
          <w:spacing w:val="5"/>
          <w:position w:val="-1"/>
        </w:rPr>
        <w:t>u</w:t>
      </w:r>
      <w:r w:rsidRPr="00532C5D">
        <w:rPr>
          <w:bCs/>
          <w:spacing w:val="-4"/>
          <w:position w:val="-1"/>
        </w:rPr>
        <w:t>ni</w:t>
      </w:r>
      <w:r w:rsidRPr="00532C5D">
        <w:rPr>
          <w:bCs/>
          <w:spacing w:val="-6"/>
          <w:position w:val="-1"/>
        </w:rPr>
        <w:t>t</w:t>
      </w:r>
      <w:r w:rsidRPr="00532C5D">
        <w:rPr>
          <w:bCs/>
          <w:spacing w:val="5"/>
          <w:position w:val="-1"/>
        </w:rPr>
        <w:t>é</w:t>
      </w:r>
      <w:r w:rsidRPr="00532C5D">
        <w:rPr>
          <w:bCs/>
          <w:position w:val="-1"/>
        </w:rPr>
        <w:t>s</w:t>
      </w:r>
      <w:r w:rsidRPr="00532C5D">
        <w:rPr>
          <w:bCs/>
          <w:w w:val="102"/>
          <w:position w:val="-1"/>
        </w:rPr>
        <w:t>?</w:t>
      </w:r>
      <w:proofErr w:type="gramEnd"/>
    </w:p>
    <w:p w14:paraId="41774D1A" w14:textId="53D6D18A" w:rsidR="00365471" w:rsidRPr="00532C5D" w:rsidRDefault="00000000" w:rsidP="007256A6">
      <w:pPr>
        <w:spacing w:before="0" w:after="0" w:line="240" w:lineRule="auto"/>
      </w:pPr>
      <w:r>
        <w:rPr>
          <w:rFonts w:eastAsia="Times New Roman"/>
          <w:szCs w:val="20"/>
          <w:lang w:bidi="he-IL"/>
        </w:rPr>
        <w:pict w14:anchorId="62E48EB6">
          <v:shape id="_x0000_i1050" type="#_x0000_t75" style="width:430.5pt;height:61.5pt">
            <v:imagedata r:id="rId134" o:title=""/>
          </v:shape>
        </w:pict>
      </w:r>
    </w:p>
    <w:p w14:paraId="18D5B1B2" w14:textId="77777777" w:rsidR="00365471" w:rsidRPr="00532C5D" w:rsidRDefault="00365471" w:rsidP="007256A6">
      <w:pPr>
        <w:spacing w:before="0" w:after="0" w:line="240" w:lineRule="auto"/>
      </w:pPr>
    </w:p>
    <w:p w14:paraId="590EA592" w14:textId="77777777" w:rsidR="00365471" w:rsidRPr="00532C5D" w:rsidRDefault="00365471" w:rsidP="007256A6">
      <w:pPr>
        <w:spacing w:before="0" w:after="0" w:line="240" w:lineRule="auto"/>
      </w:pPr>
      <w:r w:rsidRPr="00532C5D">
        <w:rPr>
          <w:bCs/>
          <w:spacing w:val="-1"/>
        </w:rPr>
        <w:t>Q</w:t>
      </w:r>
      <w:r w:rsidRPr="00532C5D">
        <w:rPr>
          <w:bCs/>
          <w:spacing w:val="-4"/>
        </w:rPr>
        <w:t>u</w:t>
      </w:r>
      <w:r w:rsidRPr="00532C5D">
        <w:rPr>
          <w:bCs/>
          <w:spacing w:val="3"/>
        </w:rPr>
        <w:t>e</w:t>
      </w:r>
      <w:r w:rsidRPr="00532C5D">
        <w:rPr>
          <w:bCs/>
          <w:spacing w:val="8"/>
        </w:rPr>
        <w:t>l</w:t>
      </w:r>
      <w:r w:rsidRPr="00532C5D">
        <w:rPr>
          <w:bCs/>
          <w:spacing w:val="5"/>
        </w:rPr>
        <w:t>l</w:t>
      </w:r>
      <w:r w:rsidRPr="00532C5D">
        <w:rPr>
          <w:bCs/>
          <w:spacing w:val="3"/>
        </w:rPr>
        <w:t>e</w:t>
      </w:r>
      <w:r w:rsidRPr="00532C5D">
        <w:rPr>
          <w:bCs/>
        </w:rPr>
        <w:t xml:space="preserve">s </w:t>
      </w:r>
      <w:r w:rsidRPr="00532C5D">
        <w:rPr>
          <w:bCs/>
          <w:w w:val="102"/>
        </w:rPr>
        <w:t>s</w:t>
      </w:r>
      <w:r w:rsidRPr="00532C5D">
        <w:rPr>
          <w:bCs/>
          <w:spacing w:val="-34"/>
        </w:rPr>
        <w:t>o</w:t>
      </w:r>
      <w:r w:rsidRPr="00532C5D">
        <w:rPr>
          <w:bCs/>
          <w:spacing w:val="-9"/>
        </w:rPr>
        <w:t>n</w:t>
      </w:r>
      <w:r w:rsidRPr="00532C5D">
        <w:rPr>
          <w:bCs/>
          <w:spacing w:val="-4"/>
        </w:rPr>
        <w:t xml:space="preserve">t </w:t>
      </w:r>
      <w:r w:rsidRPr="00532C5D">
        <w:rPr>
          <w:bCs/>
          <w:spacing w:val="5"/>
        </w:rPr>
        <w:t>le</w:t>
      </w:r>
      <w:r w:rsidRPr="00532C5D">
        <w:rPr>
          <w:bCs/>
        </w:rPr>
        <w:t xml:space="preserve">s </w:t>
      </w:r>
      <w:r w:rsidRPr="00532C5D">
        <w:rPr>
          <w:bCs/>
          <w:spacing w:val="-12"/>
        </w:rPr>
        <w:t>m</w:t>
      </w:r>
      <w:r w:rsidRPr="00532C5D">
        <w:rPr>
          <w:bCs/>
          <w:spacing w:val="3"/>
        </w:rPr>
        <w:t>e</w:t>
      </w:r>
      <w:r w:rsidRPr="00532C5D">
        <w:rPr>
          <w:bCs/>
          <w:spacing w:val="-4"/>
        </w:rPr>
        <w:t>n</w:t>
      </w:r>
      <w:r w:rsidRPr="00532C5D">
        <w:rPr>
          <w:bCs/>
          <w:spacing w:val="-9"/>
        </w:rPr>
        <w:t>a</w:t>
      </w:r>
      <w:r w:rsidRPr="00532C5D">
        <w:rPr>
          <w:bCs/>
          <w:spacing w:val="-4"/>
        </w:rPr>
        <w:t>c</w:t>
      </w:r>
      <w:r w:rsidRPr="00532C5D">
        <w:rPr>
          <w:bCs/>
          <w:spacing w:val="5"/>
        </w:rPr>
        <w:t>e</w:t>
      </w:r>
      <w:r w:rsidRPr="00532C5D">
        <w:rPr>
          <w:bCs/>
          <w:spacing w:val="3"/>
        </w:rPr>
        <w:t xml:space="preserve">s </w:t>
      </w:r>
      <w:r w:rsidRPr="00532C5D">
        <w:rPr>
          <w:bCs/>
          <w:spacing w:val="-18"/>
        </w:rPr>
        <w:t>q</w:t>
      </w:r>
      <w:r w:rsidRPr="00532C5D">
        <w:rPr>
          <w:bCs/>
          <w:spacing w:val="-4"/>
        </w:rPr>
        <w:t>u</w:t>
      </w:r>
      <w:r w:rsidRPr="00532C5D">
        <w:rPr>
          <w:bCs/>
        </w:rPr>
        <w:t xml:space="preserve">i </w:t>
      </w:r>
      <w:r w:rsidRPr="00532C5D">
        <w:rPr>
          <w:bCs/>
          <w:spacing w:val="-23"/>
        </w:rPr>
        <w:t>v</w:t>
      </w:r>
      <w:r w:rsidRPr="00532C5D">
        <w:rPr>
          <w:bCs/>
          <w:spacing w:val="-6"/>
        </w:rPr>
        <w:t>o</w:t>
      </w:r>
      <w:r w:rsidRPr="00532C5D">
        <w:rPr>
          <w:bCs/>
          <w:spacing w:val="-4"/>
        </w:rPr>
        <w:t>u</w:t>
      </w:r>
      <w:r w:rsidRPr="00532C5D">
        <w:rPr>
          <w:bCs/>
        </w:rPr>
        <w:t xml:space="preserve">s </w:t>
      </w:r>
      <w:r w:rsidRPr="00532C5D">
        <w:rPr>
          <w:bCs/>
          <w:spacing w:val="8"/>
          <w:w w:val="102"/>
        </w:rPr>
        <w:t>g</w:t>
      </w:r>
      <w:r w:rsidRPr="00532C5D">
        <w:rPr>
          <w:bCs/>
          <w:spacing w:val="-4"/>
          <w:w w:val="102"/>
        </w:rPr>
        <w:t>u</w:t>
      </w:r>
      <w:r w:rsidRPr="00532C5D">
        <w:rPr>
          <w:bCs/>
          <w:spacing w:val="3"/>
          <w:w w:val="102"/>
        </w:rPr>
        <w:t>e</w:t>
      </w:r>
      <w:r w:rsidRPr="00532C5D">
        <w:rPr>
          <w:bCs/>
          <w:spacing w:val="-6"/>
          <w:w w:val="102"/>
        </w:rPr>
        <w:t>t</w:t>
      </w:r>
      <w:r w:rsidRPr="00532C5D">
        <w:rPr>
          <w:bCs/>
          <w:spacing w:val="-3"/>
          <w:w w:val="102"/>
        </w:rPr>
        <w:t>t</w:t>
      </w:r>
      <w:r w:rsidRPr="00532C5D">
        <w:rPr>
          <w:bCs/>
          <w:spacing w:val="3"/>
          <w:w w:val="102"/>
        </w:rPr>
        <w:t>e</w:t>
      </w:r>
      <w:r w:rsidRPr="00532C5D">
        <w:rPr>
          <w:bCs/>
          <w:spacing w:val="-4"/>
          <w:w w:val="102"/>
        </w:rPr>
        <w:t>n</w:t>
      </w:r>
      <w:r w:rsidRPr="00532C5D">
        <w:rPr>
          <w:bCs/>
          <w:spacing w:val="-6"/>
          <w:w w:val="102"/>
        </w:rPr>
        <w:t>t</w:t>
      </w:r>
      <w:r w:rsidRPr="00532C5D">
        <w:rPr>
          <w:bCs/>
          <w:w w:val="102"/>
        </w:rPr>
        <w:t xml:space="preserve"> ?</w:t>
      </w:r>
    </w:p>
    <w:p w14:paraId="21F2BCD0" w14:textId="150C7CC0" w:rsidR="00365471" w:rsidRPr="00532C5D" w:rsidRDefault="00000000" w:rsidP="007256A6">
      <w:pPr>
        <w:spacing w:before="0" w:after="0" w:line="240" w:lineRule="auto"/>
      </w:pPr>
      <w:r>
        <w:rPr>
          <w:rFonts w:eastAsia="Times New Roman"/>
          <w:szCs w:val="20"/>
          <w:lang w:bidi="he-IL"/>
        </w:rPr>
        <w:pict w14:anchorId="7543CCF5">
          <v:shape id="_x0000_i1051" type="#_x0000_t75" style="width:430.5pt;height:61.5pt">
            <v:imagedata r:id="rId134" o:title=""/>
          </v:shape>
        </w:pict>
      </w:r>
    </w:p>
    <w:p w14:paraId="78424B2E" w14:textId="77777777" w:rsidR="00365471" w:rsidRPr="00532C5D" w:rsidRDefault="00365471" w:rsidP="007256A6">
      <w:pPr>
        <w:spacing w:before="0" w:after="0" w:line="240" w:lineRule="auto"/>
        <w:rPr>
          <w:sz w:val="20"/>
        </w:rPr>
      </w:pPr>
    </w:p>
    <w:p w14:paraId="5B950752" w14:textId="77777777" w:rsidR="00365471" w:rsidRPr="00532C5D" w:rsidRDefault="00365471" w:rsidP="007256A6">
      <w:pPr>
        <w:spacing w:before="0" w:after="0" w:line="240" w:lineRule="auto"/>
        <w:rPr>
          <w:sz w:val="20"/>
          <w:lang w:bidi="he-IL"/>
        </w:rPr>
      </w:pPr>
      <w:r w:rsidRPr="00532C5D">
        <w:t xml:space="preserve">Compte de résultats mensuel </w:t>
      </w:r>
    </w:p>
    <w:tbl>
      <w:tblPr>
        <w:tblStyle w:val="Grilledutableau"/>
        <w:tblW w:w="0" w:type="auto"/>
        <w:tblInd w:w="360" w:type="dxa"/>
        <w:tblLook w:val="04A0" w:firstRow="1" w:lastRow="0" w:firstColumn="1" w:lastColumn="0" w:noHBand="0" w:noVBand="1"/>
      </w:tblPr>
      <w:tblGrid>
        <w:gridCol w:w="2592"/>
        <w:gridCol w:w="1306"/>
        <w:gridCol w:w="1076"/>
        <w:gridCol w:w="1242"/>
        <w:gridCol w:w="1306"/>
        <w:gridCol w:w="1180"/>
      </w:tblGrid>
      <w:tr w:rsidR="00365471" w:rsidRPr="00532C5D" w14:paraId="55AD846D" w14:textId="77777777" w:rsidTr="00751C9F">
        <w:tc>
          <w:tcPr>
            <w:tcW w:w="5072" w:type="dxa"/>
            <w:gridSpan w:val="3"/>
            <w:tcBorders>
              <w:top w:val="single" w:sz="4" w:space="0" w:color="auto"/>
              <w:left w:val="single" w:sz="4" w:space="0" w:color="auto"/>
              <w:bottom w:val="single" w:sz="4" w:space="0" w:color="auto"/>
              <w:right w:val="single" w:sz="4" w:space="0" w:color="auto"/>
            </w:tcBorders>
          </w:tcPr>
          <w:p w14:paraId="7F46CD92" w14:textId="77777777" w:rsidR="00365471" w:rsidRPr="00532C5D" w:rsidRDefault="00365471" w:rsidP="007256A6">
            <w:pPr>
              <w:spacing w:before="0" w:after="0" w:line="240" w:lineRule="auto"/>
              <w:rPr>
                <w:sz w:val="22"/>
              </w:rPr>
            </w:pPr>
            <w:r w:rsidRPr="00532C5D">
              <w:rPr>
                <w:sz w:val="22"/>
              </w:rPr>
              <w:t xml:space="preserve">Coût de Revient </w:t>
            </w:r>
          </w:p>
          <w:p w14:paraId="5A4952BF" w14:textId="77777777" w:rsidR="00365471" w:rsidRPr="00532C5D" w:rsidRDefault="00365471" w:rsidP="007256A6">
            <w:pPr>
              <w:spacing w:before="0" w:after="0" w:line="240" w:lineRule="auto"/>
              <w:rPr>
                <w:sz w:val="20"/>
                <w:szCs w:val="20"/>
              </w:rPr>
            </w:pPr>
          </w:p>
        </w:tc>
        <w:tc>
          <w:tcPr>
            <w:tcW w:w="3854" w:type="dxa"/>
            <w:gridSpan w:val="3"/>
            <w:tcBorders>
              <w:top w:val="single" w:sz="4" w:space="0" w:color="auto"/>
              <w:left w:val="single" w:sz="4" w:space="0" w:color="auto"/>
              <w:bottom w:val="single" w:sz="4" w:space="0" w:color="auto"/>
              <w:right w:val="single" w:sz="4" w:space="0" w:color="auto"/>
            </w:tcBorders>
          </w:tcPr>
          <w:p w14:paraId="49F85B34" w14:textId="77777777" w:rsidR="00365471" w:rsidRPr="00532C5D" w:rsidRDefault="00365471" w:rsidP="007256A6">
            <w:pPr>
              <w:spacing w:before="0" w:after="0" w:line="240" w:lineRule="auto"/>
              <w:rPr>
                <w:sz w:val="22"/>
              </w:rPr>
            </w:pPr>
            <w:r w:rsidRPr="00532C5D">
              <w:rPr>
                <w:sz w:val="22"/>
              </w:rPr>
              <w:t>Prix de vente après transformation</w:t>
            </w:r>
          </w:p>
          <w:p w14:paraId="57CFB05B" w14:textId="77777777" w:rsidR="00365471" w:rsidRPr="00532C5D" w:rsidRDefault="00365471" w:rsidP="007256A6">
            <w:pPr>
              <w:spacing w:before="0" w:after="0" w:line="240" w:lineRule="auto"/>
              <w:rPr>
                <w:sz w:val="20"/>
                <w:szCs w:val="20"/>
              </w:rPr>
            </w:pPr>
          </w:p>
        </w:tc>
      </w:tr>
      <w:tr w:rsidR="00365471" w:rsidRPr="00532C5D" w14:paraId="03849E6B"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7CBE1C9D" w14:textId="77777777" w:rsidR="00365471" w:rsidRPr="00532C5D" w:rsidRDefault="00365471" w:rsidP="007256A6">
            <w:pPr>
              <w:spacing w:before="0" w:after="0" w:line="240" w:lineRule="auto"/>
            </w:pPr>
            <w:r w:rsidRPr="00532C5D">
              <w:rPr>
                <w:sz w:val="22"/>
              </w:rPr>
              <w:t>Libellés</w:t>
            </w:r>
          </w:p>
        </w:tc>
        <w:tc>
          <w:tcPr>
            <w:tcW w:w="1339" w:type="dxa"/>
            <w:tcBorders>
              <w:top w:val="single" w:sz="4" w:space="0" w:color="auto"/>
              <w:left w:val="single" w:sz="4" w:space="0" w:color="auto"/>
              <w:bottom w:val="single" w:sz="4" w:space="0" w:color="auto"/>
              <w:right w:val="single" w:sz="4" w:space="0" w:color="auto"/>
            </w:tcBorders>
            <w:hideMark/>
          </w:tcPr>
          <w:p w14:paraId="245CBD21" w14:textId="77777777" w:rsidR="00365471" w:rsidRPr="00532C5D" w:rsidRDefault="00365471" w:rsidP="007256A6">
            <w:pPr>
              <w:spacing w:before="0" w:after="0" w:line="240" w:lineRule="auto"/>
            </w:pPr>
            <w:r w:rsidRPr="00532C5D">
              <w:rPr>
                <w:sz w:val="22"/>
              </w:rPr>
              <w:t>Quantités</w:t>
            </w:r>
          </w:p>
        </w:tc>
        <w:tc>
          <w:tcPr>
            <w:tcW w:w="1142" w:type="dxa"/>
            <w:tcBorders>
              <w:top w:val="single" w:sz="4" w:space="0" w:color="auto"/>
              <w:left w:val="single" w:sz="4" w:space="0" w:color="auto"/>
              <w:bottom w:val="single" w:sz="4" w:space="0" w:color="auto"/>
              <w:right w:val="single" w:sz="4" w:space="0" w:color="auto"/>
            </w:tcBorders>
            <w:hideMark/>
          </w:tcPr>
          <w:p w14:paraId="14D06BD7" w14:textId="77777777" w:rsidR="00365471" w:rsidRPr="00532C5D" w:rsidRDefault="00365471" w:rsidP="007256A6">
            <w:pPr>
              <w:spacing w:before="0" w:after="0" w:line="240" w:lineRule="auto"/>
            </w:pPr>
            <w:r w:rsidRPr="00532C5D">
              <w:rPr>
                <w:sz w:val="22"/>
              </w:rPr>
              <w:t>Prix</w:t>
            </w:r>
          </w:p>
        </w:tc>
        <w:tc>
          <w:tcPr>
            <w:tcW w:w="1284" w:type="dxa"/>
            <w:tcBorders>
              <w:top w:val="single" w:sz="4" w:space="0" w:color="auto"/>
              <w:left w:val="single" w:sz="4" w:space="0" w:color="auto"/>
              <w:bottom w:val="single" w:sz="4" w:space="0" w:color="auto"/>
              <w:right w:val="single" w:sz="4" w:space="0" w:color="auto"/>
            </w:tcBorders>
            <w:hideMark/>
          </w:tcPr>
          <w:p w14:paraId="1AC5CA36" w14:textId="77777777" w:rsidR="00365471" w:rsidRPr="00532C5D" w:rsidRDefault="00365471" w:rsidP="007256A6">
            <w:pPr>
              <w:spacing w:before="0" w:after="0" w:line="240" w:lineRule="auto"/>
            </w:pPr>
            <w:r w:rsidRPr="00532C5D">
              <w:rPr>
                <w:sz w:val="22"/>
              </w:rPr>
              <w:t>Libellés</w:t>
            </w:r>
          </w:p>
        </w:tc>
        <w:tc>
          <w:tcPr>
            <w:tcW w:w="1339" w:type="dxa"/>
            <w:tcBorders>
              <w:top w:val="single" w:sz="4" w:space="0" w:color="auto"/>
              <w:left w:val="single" w:sz="4" w:space="0" w:color="auto"/>
              <w:bottom w:val="single" w:sz="4" w:space="0" w:color="auto"/>
              <w:right w:val="single" w:sz="4" w:space="0" w:color="auto"/>
            </w:tcBorders>
            <w:hideMark/>
          </w:tcPr>
          <w:p w14:paraId="30EB2873" w14:textId="77777777" w:rsidR="00365471" w:rsidRPr="00532C5D" w:rsidRDefault="00365471" w:rsidP="007256A6">
            <w:pPr>
              <w:spacing w:before="0" w:after="0" w:line="240" w:lineRule="auto"/>
            </w:pPr>
            <w:r w:rsidRPr="00532C5D">
              <w:rPr>
                <w:sz w:val="22"/>
              </w:rPr>
              <w:t>Quantités</w:t>
            </w:r>
          </w:p>
        </w:tc>
        <w:tc>
          <w:tcPr>
            <w:tcW w:w="1231" w:type="dxa"/>
            <w:tcBorders>
              <w:top w:val="single" w:sz="4" w:space="0" w:color="auto"/>
              <w:left w:val="single" w:sz="4" w:space="0" w:color="auto"/>
              <w:bottom w:val="single" w:sz="4" w:space="0" w:color="auto"/>
              <w:right w:val="single" w:sz="4" w:space="0" w:color="auto"/>
            </w:tcBorders>
            <w:hideMark/>
          </w:tcPr>
          <w:tbl>
            <w:tblPr>
              <w:tblW w:w="0" w:type="auto"/>
              <w:tblLook w:val="04A0" w:firstRow="1" w:lastRow="0" w:firstColumn="1" w:lastColumn="0" w:noHBand="0" w:noVBand="1"/>
            </w:tblPr>
            <w:tblGrid>
              <w:gridCol w:w="583"/>
            </w:tblGrid>
            <w:tr w:rsidR="00365471" w:rsidRPr="00532C5D" w14:paraId="46A0077F" w14:textId="77777777" w:rsidTr="00751C9F">
              <w:trPr>
                <w:trHeight w:val="100"/>
              </w:trPr>
              <w:tc>
                <w:tcPr>
                  <w:tcW w:w="0" w:type="auto"/>
                  <w:tcBorders>
                    <w:top w:val="nil"/>
                    <w:left w:val="nil"/>
                    <w:bottom w:val="nil"/>
                    <w:right w:val="nil"/>
                  </w:tcBorders>
                  <w:hideMark/>
                </w:tcPr>
                <w:p w14:paraId="487B8B69" w14:textId="77777777" w:rsidR="00365471" w:rsidRPr="00532C5D" w:rsidRDefault="00365471" w:rsidP="007256A6">
                  <w:pPr>
                    <w:spacing w:before="0" w:after="0" w:line="240" w:lineRule="auto"/>
                    <w:rPr>
                      <w:sz w:val="22"/>
                    </w:rPr>
                  </w:pPr>
                  <w:r w:rsidRPr="00532C5D">
                    <w:rPr>
                      <w:sz w:val="22"/>
                    </w:rPr>
                    <w:t xml:space="preserve">Prix </w:t>
                  </w:r>
                </w:p>
              </w:tc>
            </w:tr>
          </w:tbl>
          <w:p w14:paraId="044C7080" w14:textId="77777777" w:rsidR="00365471" w:rsidRPr="00532C5D" w:rsidRDefault="00365471" w:rsidP="007256A6">
            <w:pPr>
              <w:spacing w:before="0" w:after="0" w:line="240" w:lineRule="auto"/>
              <w:rPr>
                <w:sz w:val="20"/>
                <w:szCs w:val="20"/>
                <w:lang w:bidi="he-IL"/>
              </w:rPr>
            </w:pPr>
          </w:p>
        </w:tc>
      </w:tr>
      <w:tr w:rsidR="00365471" w:rsidRPr="00532C5D" w14:paraId="40066E26" w14:textId="77777777" w:rsidTr="00751C9F">
        <w:trPr>
          <w:trHeight w:val="138"/>
        </w:trPr>
        <w:tc>
          <w:tcPr>
            <w:tcW w:w="2591" w:type="dxa"/>
            <w:tcBorders>
              <w:top w:val="single" w:sz="4" w:space="0" w:color="auto"/>
              <w:left w:val="single" w:sz="4" w:space="0" w:color="auto"/>
              <w:bottom w:val="single" w:sz="4" w:space="0" w:color="auto"/>
              <w:right w:val="single" w:sz="4" w:space="0" w:color="auto"/>
            </w:tcBorders>
            <w:shd w:val="clear" w:color="auto" w:fill="auto"/>
            <w:hideMark/>
          </w:tcPr>
          <w:p w14:paraId="11BE2007" w14:textId="77777777" w:rsidR="00365471" w:rsidRPr="00532C5D" w:rsidRDefault="00365471" w:rsidP="007256A6">
            <w:pPr>
              <w:spacing w:before="0" w:after="0" w:line="240" w:lineRule="auto"/>
              <w:rPr>
                <w:sz w:val="20"/>
              </w:rPr>
            </w:pPr>
            <w:r w:rsidRPr="00532C5D">
              <w:rPr>
                <w:sz w:val="20"/>
              </w:rPr>
              <w:t>Mais (partie déjà traitée ci-haut)</w:t>
            </w:r>
          </w:p>
        </w:tc>
        <w:tc>
          <w:tcPr>
            <w:tcW w:w="1339" w:type="dxa"/>
            <w:tcBorders>
              <w:top w:val="single" w:sz="4" w:space="0" w:color="auto"/>
              <w:left w:val="single" w:sz="4" w:space="0" w:color="auto"/>
              <w:bottom w:val="single" w:sz="4" w:space="0" w:color="auto"/>
              <w:right w:val="single" w:sz="4" w:space="0" w:color="auto"/>
            </w:tcBorders>
            <w:shd w:val="clear" w:color="auto" w:fill="auto"/>
          </w:tcPr>
          <w:p w14:paraId="45DF6603" w14:textId="77777777" w:rsidR="00365471" w:rsidRPr="00532C5D" w:rsidRDefault="00365471" w:rsidP="007256A6">
            <w:pPr>
              <w:spacing w:before="0" w:after="0" w:line="240" w:lineRule="auto"/>
              <w:rPr>
                <w:sz w:val="20"/>
              </w:rPr>
            </w:pPr>
          </w:p>
        </w:tc>
        <w:tc>
          <w:tcPr>
            <w:tcW w:w="1142" w:type="dxa"/>
            <w:tcBorders>
              <w:top w:val="single" w:sz="4" w:space="0" w:color="auto"/>
              <w:left w:val="single" w:sz="4" w:space="0" w:color="auto"/>
              <w:bottom w:val="single" w:sz="4" w:space="0" w:color="auto"/>
              <w:right w:val="single" w:sz="4" w:space="0" w:color="auto"/>
            </w:tcBorders>
            <w:shd w:val="clear" w:color="auto" w:fill="auto"/>
          </w:tcPr>
          <w:p w14:paraId="26596725"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shd w:val="clear" w:color="auto" w:fill="auto"/>
            <w:hideMark/>
          </w:tcPr>
          <w:p w14:paraId="4ED6B90D" w14:textId="77777777" w:rsidR="00365471" w:rsidRPr="00532C5D" w:rsidRDefault="00365471" w:rsidP="007256A6">
            <w:pPr>
              <w:spacing w:before="0" w:after="0" w:line="240" w:lineRule="auto"/>
              <w:rPr>
                <w:sz w:val="20"/>
              </w:rPr>
            </w:pPr>
            <w:r w:rsidRPr="00532C5D">
              <w:rPr>
                <w:sz w:val="20"/>
              </w:rPr>
              <w:t xml:space="preserve">Riz </w:t>
            </w:r>
          </w:p>
        </w:tc>
        <w:tc>
          <w:tcPr>
            <w:tcW w:w="1339" w:type="dxa"/>
            <w:tcBorders>
              <w:top w:val="single" w:sz="4" w:space="0" w:color="auto"/>
              <w:left w:val="single" w:sz="4" w:space="0" w:color="auto"/>
              <w:bottom w:val="single" w:sz="4" w:space="0" w:color="auto"/>
              <w:right w:val="single" w:sz="4" w:space="0" w:color="auto"/>
            </w:tcBorders>
            <w:shd w:val="clear" w:color="auto" w:fill="auto"/>
          </w:tcPr>
          <w:p w14:paraId="1E8613EC" w14:textId="77777777" w:rsidR="00365471" w:rsidRPr="00532C5D" w:rsidRDefault="00365471" w:rsidP="007256A6">
            <w:pPr>
              <w:spacing w:before="0" w:after="0" w:line="240" w:lineRule="auto"/>
              <w:rPr>
                <w:sz w:val="20"/>
              </w:rPr>
            </w:pPr>
          </w:p>
        </w:tc>
        <w:tc>
          <w:tcPr>
            <w:tcW w:w="1231" w:type="dxa"/>
            <w:tcBorders>
              <w:top w:val="single" w:sz="4" w:space="0" w:color="auto"/>
              <w:left w:val="single" w:sz="4" w:space="0" w:color="auto"/>
              <w:bottom w:val="single" w:sz="4" w:space="0" w:color="auto"/>
              <w:right w:val="single" w:sz="4" w:space="0" w:color="auto"/>
            </w:tcBorders>
            <w:shd w:val="clear" w:color="auto" w:fill="auto"/>
          </w:tcPr>
          <w:p w14:paraId="18B7034D" w14:textId="77777777" w:rsidR="00365471" w:rsidRPr="00532C5D" w:rsidRDefault="00365471" w:rsidP="007256A6">
            <w:pPr>
              <w:spacing w:before="0" w:after="0" w:line="240" w:lineRule="auto"/>
            </w:pPr>
          </w:p>
        </w:tc>
      </w:tr>
      <w:tr w:rsidR="00365471" w:rsidRPr="00532C5D" w14:paraId="21921C3F"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51BC8517" w14:textId="77777777" w:rsidR="00365471" w:rsidRPr="00532C5D" w:rsidRDefault="00365471" w:rsidP="007256A6">
            <w:pPr>
              <w:spacing w:before="0" w:after="0" w:line="240" w:lineRule="auto"/>
            </w:pPr>
            <w:r w:rsidRPr="00532C5D">
              <w:rPr>
                <w:sz w:val="22"/>
              </w:rPr>
              <w:t xml:space="preserve">Personnel permanent </w:t>
            </w:r>
          </w:p>
        </w:tc>
        <w:tc>
          <w:tcPr>
            <w:tcW w:w="1339" w:type="dxa"/>
            <w:tcBorders>
              <w:top w:val="single" w:sz="4" w:space="0" w:color="auto"/>
              <w:left w:val="single" w:sz="4" w:space="0" w:color="auto"/>
              <w:bottom w:val="single" w:sz="4" w:space="0" w:color="auto"/>
              <w:right w:val="single" w:sz="4" w:space="0" w:color="auto"/>
            </w:tcBorders>
          </w:tcPr>
          <w:p w14:paraId="484AA2AA" w14:textId="77777777" w:rsidR="00365471" w:rsidRPr="00532C5D" w:rsidRDefault="00365471" w:rsidP="007256A6">
            <w:pPr>
              <w:spacing w:before="0" w:after="0" w:line="240" w:lineRule="auto"/>
            </w:pPr>
          </w:p>
        </w:tc>
        <w:tc>
          <w:tcPr>
            <w:tcW w:w="1142" w:type="dxa"/>
            <w:tcBorders>
              <w:top w:val="single" w:sz="4" w:space="0" w:color="auto"/>
              <w:left w:val="single" w:sz="4" w:space="0" w:color="auto"/>
              <w:bottom w:val="single" w:sz="4" w:space="0" w:color="auto"/>
              <w:right w:val="single" w:sz="4" w:space="0" w:color="auto"/>
            </w:tcBorders>
          </w:tcPr>
          <w:p w14:paraId="724F2F64"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62DA1526"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636A3C87"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7DA0EC31" w14:textId="77777777" w:rsidR="00365471" w:rsidRPr="00532C5D" w:rsidRDefault="00365471" w:rsidP="007256A6">
            <w:pPr>
              <w:spacing w:before="0" w:after="0" w:line="240" w:lineRule="auto"/>
            </w:pPr>
          </w:p>
        </w:tc>
      </w:tr>
      <w:tr w:rsidR="00365471" w:rsidRPr="00532C5D" w14:paraId="70F601F6"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7D526DE1" w14:textId="77777777" w:rsidR="00365471" w:rsidRPr="00532C5D" w:rsidRDefault="00365471" w:rsidP="007256A6">
            <w:pPr>
              <w:spacing w:before="0" w:after="0" w:line="240" w:lineRule="auto"/>
              <w:rPr>
                <w:sz w:val="22"/>
              </w:rPr>
            </w:pPr>
            <w:r w:rsidRPr="00532C5D">
              <w:rPr>
                <w:sz w:val="22"/>
              </w:rPr>
              <w:t>Personnel saisonnier</w:t>
            </w:r>
          </w:p>
        </w:tc>
        <w:tc>
          <w:tcPr>
            <w:tcW w:w="1339" w:type="dxa"/>
            <w:tcBorders>
              <w:top w:val="single" w:sz="4" w:space="0" w:color="auto"/>
              <w:left w:val="single" w:sz="4" w:space="0" w:color="auto"/>
              <w:bottom w:val="single" w:sz="4" w:space="0" w:color="auto"/>
              <w:right w:val="single" w:sz="4" w:space="0" w:color="auto"/>
            </w:tcBorders>
          </w:tcPr>
          <w:p w14:paraId="5E4E5E80"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7F8C47D0"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43ABE54E"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3488CD29"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7F335FFA" w14:textId="77777777" w:rsidR="00365471" w:rsidRPr="00532C5D" w:rsidRDefault="00365471" w:rsidP="007256A6">
            <w:pPr>
              <w:spacing w:before="0" w:after="0" w:line="240" w:lineRule="auto"/>
            </w:pPr>
          </w:p>
        </w:tc>
      </w:tr>
      <w:tr w:rsidR="00365471" w:rsidRPr="00532C5D" w14:paraId="573E26CF"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28B63C38" w14:textId="77777777" w:rsidR="00365471" w:rsidRPr="00532C5D" w:rsidRDefault="00365471" w:rsidP="007256A6">
            <w:pPr>
              <w:spacing w:before="0" w:after="0" w:line="240" w:lineRule="auto"/>
              <w:rPr>
                <w:sz w:val="22"/>
              </w:rPr>
            </w:pPr>
            <w:r w:rsidRPr="00532C5D">
              <w:rPr>
                <w:sz w:val="22"/>
              </w:rPr>
              <w:t>Manutention (transport)</w:t>
            </w:r>
          </w:p>
        </w:tc>
        <w:tc>
          <w:tcPr>
            <w:tcW w:w="1339" w:type="dxa"/>
            <w:tcBorders>
              <w:top w:val="single" w:sz="4" w:space="0" w:color="auto"/>
              <w:left w:val="single" w:sz="4" w:space="0" w:color="auto"/>
              <w:bottom w:val="single" w:sz="4" w:space="0" w:color="auto"/>
              <w:right w:val="single" w:sz="4" w:space="0" w:color="auto"/>
            </w:tcBorders>
          </w:tcPr>
          <w:p w14:paraId="723101F0"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5D244CF8"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54A9BECD"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0F09B038"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01B9FD7C" w14:textId="77777777" w:rsidR="00365471" w:rsidRPr="00532C5D" w:rsidRDefault="00365471" w:rsidP="007256A6">
            <w:pPr>
              <w:spacing w:before="0" w:after="0" w:line="240" w:lineRule="auto"/>
            </w:pPr>
          </w:p>
        </w:tc>
      </w:tr>
      <w:tr w:rsidR="00365471" w:rsidRPr="00532C5D" w14:paraId="5138FB6A"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0663A5DA" w14:textId="77777777" w:rsidR="00365471" w:rsidRPr="00532C5D" w:rsidRDefault="00365471" w:rsidP="007256A6">
            <w:pPr>
              <w:spacing w:before="0" w:after="0" w:line="240" w:lineRule="auto"/>
              <w:rPr>
                <w:sz w:val="22"/>
              </w:rPr>
            </w:pPr>
            <w:r w:rsidRPr="00532C5D">
              <w:rPr>
                <w:sz w:val="22"/>
              </w:rPr>
              <w:t>Energie et eau</w:t>
            </w:r>
          </w:p>
        </w:tc>
        <w:tc>
          <w:tcPr>
            <w:tcW w:w="1339" w:type="dxa"/>
            <w:tcBorders>
              <w:top w:val="single" w:sz="4" w:space="0" w:color="auto"/>
              <w:left w:val="single" w:sz="4" w:space="0" w:color="auto"/>
              <w:bottom w:val="single" w:sz="4" w:space="0" w:color="auto"/>
              <w:right w:val="single" w:sz="4" w:space="0" w:color="auto"/>
            </w:tcBorders>
          </w:tcPr>
          <w:p w14:paraId="37DE4DB9"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66588E84"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6E6055C3"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00C704B1"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6E0BAEAC" w14:textId="77777777" w:rsidR="00365471" w:rsidRPr="00532C5D" w:rsidRDefault="00365471" w:rsidP="007256A6">
            <w:pPr>
              <w:spacing w:before="0" w:after="0" w:line="240" w:lineRule="auto"/>
            </w:pPr>
          </w:p>
        </w:tc>
      </w:tr>
      <w:tr w:rsidR="00365471" w:rsidRPr="00532C5D" w14:paraId="02D3DF67" w14:textId="77777777" w:rsidTr="00751C9F">
        <w:tc>
          <w:tcPr>
            <w:tcW w:w="2591" w:type="dxa"/>
            <w:tcBorders>
              <w:top w:val="single" w:sz="4" w:space="0" w:color="auto"/>
              <w:left w:val="single" w:sz="4" w:space="0" w:color="auto"/>
              <w:bottom w:val="single" w:sz="4" w:space="0" w:color="auto"/>
              <w:right w:val="single" w:sz="4" w:space="0" w:color="auto"/>
            </w:tcBorders>
            <w:hideMark/>
          </w:tcPr>
          <w:tbl>
            <w:tblPr>
              <w:tblW w:w="2374" w:type="dxa"/>
              <w:tblLook w:val="04A0" w:firstRow="1" w:lastRow="0" w:firstColumn="1" w:lastColumn="0" w:noHBand="0" w:noVBand="1"/>
            </w:tblPr>
            <w:tblGrid>
              <w:gridCol w:w="2374"/>
            </w:tblGrid>
            <w:tr w:rsidR="00365471" w:rsidRPr="00532C5D" w14:paraId="547E8701" w14:textId="77777777" w:rsidTr="00751C9F">
              <w:trPr>
                <w:trHeight w:val="86"/>
              </w:trPr>
              <w:tc>
                <w:tcPr>
                  <w:tcW w:w="0" w:type="auto"/>
                  <w:tcBorders>
                    <w:top w:val="nil"/>
                    <w:left w:val="nil"/>
                    <w:bottom w:val="nil"/>
                    <w:right w:val="nil"/>
                  </w:tcBorders>
                  <w:hideMark/>
                </w:tcPr>
                <w:p w14:paraId="1211EB5A" w14:textId="77777777" w:rsidR="00365471" w:rsidRPr="00532C5D" w:rsidRDefault="00365471" w:rsidP="007256A6">
                  <w:pPr>
                    <w:spacing w:before="0" w:after="0" w:line="240" w:lineRule="auto"/>
                    <w:rPr>
                      <w:sz w:val="22"/>
                    </w:rPr>
                  </w:pPr>
                  <w:r w:rsidRPr="00532C5D">
                    <w:rPr>
                      <w:sz w:val="22"/>
                    </w:rPr>
                    <w:t xml:space="preserve">Amortissement véhicule </w:t>
                  </w:r>
                </w:p>
              </w:tc>
            </w:tr>
          </w:tbl>
          <w:p w14:paraId="150E0AC1" w14:textId="77777777" w:rsidR="00365471" w:rsidRPr="00532C5D" w:rsidRDefault="00365471" w:rsidP="007256A6">
            <w:pPr>
              <w:spacing w:before="0" w:after="0" w:line="240" w:lineRule="auto"/>
              <w:rPr>
                <w:sz w:val="22"/>
              </w:rPr>
            </w:pPr>
          </w:p>
        </w:tc>
        <w:tc>
          <w:tcPr>
            <w:tcW w:w="1339" w:type="dxa"/>
            <w:tcBorders>
              <w:top w:val="single" w:sz="4" w:space="0" w:color="auto"/>
              <w:left w:val="single" w:sz="4" w:space="0" w:color="auto"/>
              <w:bottom w:val="single" w:sz="4" w:space="0" w:color="auto"/>
              <w:right w:val="single" w:sz="4" w:space="0" w:color="auto"/>
            </w:tcBorders>
          </w:tcPr>
          <w:p w14:paraId="56BF5C56"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0646415D"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50463266"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300853F0"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4A88F2B5" w14:textId="77777777" w:rsidR="00365471" w:rsidRPr="00532C5D" w:rsidRDefault="00365471" w:rsidP="007256A6">
            <w:pPr>
              <w:spacing w:before="0" w:after="0" w:line="240" w:lineRule="auto"/>
            </w:pPr>
          </w:p>
        </w:tc>
      </w:tr>
      <w:tr w:rsidR="00365471" w:rsidRPr="00532C5D" w14:paraId="008F073F"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152E1723" w14:textId="77777777" w:rsidR="00365471" w:rsidRPr="00532C5D" w:rsidRDefault="00365471" w:rsidP="007256A6">
            <w:pPr>
              <w:spacing w:before="0" w:after="0" w:line="240" w:lineRule="auto"/>
              <w:rPr>
                <w:sz w:val="22"/>
              </w:rPr>
            </w:pPr>
            <w:r w:rsidRPr="00532C5D">
              <w:rPr>
                <w:sz w:val="22"/>
              </w:rPr>
              <w:t>Loyer ou amortissement bâtiment</w:t>
            </w:r>
          </w:p>
        </w:tc>
        <w:tc>
          <w:tcPr>
            <w:tcW w:w="1339" w:type="dxa"/>
            <w:tcBorders>
              <w:top w:val="single" w:sz="4" w:space="0" w:color="auto"/>
              <w:left w:val="single" w:sz="4" w:space="0" w:color="auto"/>
              <w:bottom w:val="single" w:sz="4" w:space="0" w:color="auto"/>
              <w:right w:val="single" w:sz="4" w:space="0" w:color="auto"/>
            </w:tcBorders>
          </w:tcPr>
          <w:p w14:paraId="243A4D58"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6BB5F937"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3F26A16D"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480BA28C"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0167A76F" w14:textId="77777777" w:rsidR="00365471" w:rsidRPr="00532C5D" w:rsidRDefault="00365471" w:rsidP="007256A6">
            <w:pPr>
              <w:spacing w:before="0" w:after="0" w:line="240" w:lineRule="auto"/>
            </w:pPr>
          </w:p>
        </w:tc>
      </w:tr>
      <w:tr w:rsidR="00365471" w:rsidRPr="00532C5D" w14:paraId="75670BA8"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0A15BF07" w14:textId="77777777" w:rsidR="00365471" w:rsidRPr="00532C5D" w:rsidRDefault="00365471" w:rsidP="007256A6">
            <w:pPr>
              <w:spacing w:before="0" w:after="0" w:line="240" w:lineRule="auto"/>
              <w:rPr>
                <w:sz w:val="22"/>
              </w:rPr>
            </w:pPr>
            <w:r w:rsidRPr="00532C5D">
              <w:rPr>
                <w:sz w:val="22"/>
              </w:rPr>
              <w:t>Taxes légales</w:t>
            </w:r>
          </w:p>
        </w:tc>
        <w:tc>
          <w:tcPr>
            <w:tcW w:w="1339" w:type="dxa"/>
            <w:tcBorders>
              <w:top w:val="single" w:sz="4" w:space="0" w:color="auto"/>
              <w:left w:val="single" w:sz="4" w:space="0" w:color="auto"/>
              <w:bottom w:val="single" w:sz="4" w:space="0" w:color="auto"/>
              <w:right w:val="single" w:sz="4" w:space="0" w:color="auto"/>
            </w:tcBorders>
          </w:tcPr>
          <w:p w14:paraId="7F4E24EC"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73EB7E32"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2C552CD7"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5AA60481"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2E079EE2" w14:textId="77777777" w:rsidR="00365471" w:rsidRPr="00532C5D" w:rsidRDefault="00365471" w:rsidP="007256A6">
            <w:pPr>
              <w:spacing w:before="0" w:after="0" w:line="240" w:lineRule="auto"/>
            </w:pPr>
          </w:p>
        </w:tc>
      </w:tr>
      <w:tr w:rsidR="00365471" w:rsidRPr="00532C5D" w14:paraId="64FEB5C0"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0D3717C8" w14:textId="77777777" w:rsidR="00365471" w:rsidRPr="00532C5D" w:rsidRDefault="00365471" w:rsidP="007256A6">
            <w:pPr>
              <w:spacing w:before="0" w:after="0" w:line="240" w:lineRule="auto"/>
              <w:rPr>
                <w:sz w:val="22"/>
              </w:rPr>
            </w:pPr>
            <w:r w:rsidRPr="00532C5D">
              <w:rPr>
                <w:sz w:val="22"/>
              </w:rPr>
              <w:t>Impôts légaux</w:t>
            </w:r>
          </w:p>
        </w:tc>
        <w:tc>
          <w:tcPr>
            <w:tcW w:w="1339" w:type="dxa"/>
            <w:tcBorders>
              <w:top w:val="single" w:sz="4" w:space="0" w:color="auto"/>
              <w:left w:val="single" w:sz="4" w:space="0" w:color="auto"/>
              <w:bottom w:val="single" w:sz="4" w:space="0" w:color="auto"/>
              <w:right w:val="single" w:sz="4" w:space="0" w:color="auto"/>
            </w:tcBorders>
          </w:tcPr>
          <w:p w14:paraId="15980EED"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05816794"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506F4533"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57BE845A"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42E84DD5" w14:textId="77777777" w:rsidR="00365471" w:rsidRPr="00532C5D" w:rsidRDefault="00365471" w:rsidP="007256A6">
            <w:pPr>
              <w:spacing w:before="0" w:after="0" w:line="240" w:lineRule="auto"/>
            </w:pPr>
          </w:p>
        </w:tc>
      </w:tr>
      <w:tr w:rsidR="00365471" w:rsidRPr="00532C5D" w14:paraId="319DBBB1"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1A8F6AA2" w14:textId="77777777" w:rsidR="00365471" w:rsidRPr="00532C5D" w:rsidRDefault="00365471" w:rsidP="007256A6">
            <w:pPr>
              <w:spacing w:before="0" w:after="0" w:line="240" w:lineRule="auto"/>
              <w:rPr>
                <w:sz w:val="22"/>
              </w:rPr>
            </w:pPr>
            <w:r w:rsidRPr="00532C5D">
              <w:rPr>
                <w:sz w:val="22"/>
              </w:rPr>
              <w:t>Autres tracasserie</w:t>
            </w:r>
          </w:p>
        </w:tc>
        <w:tc>
          <w:tcPr>
            <w:tcW w:w="1339" w:type="dxa"/>
            <w:tcBorders>
              <w:top w:val="single" w:sz="4" w:space="0" w:color="auto"/>
              <w:left w:val="single" w:sz="4" w:space="0" w:color="auto"/>
              <w:bottom w:val="single" w:sz="4" w:space="0" w:color="auto"/>
              <w:right w:val="single" w:sz="4" w:space="0" w:color="auto"/>
            </w:tcBorders>
          </w:tcPr>
          <w:p w14:paraId="0AFA8134"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473B4BC8"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48D711B8"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7DCFA66B"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22304A43" w14:textId="77777777" w:rsidR="00365471" w:rsidRPr="00532C5D" w:rsidRDefault="00365471" w:rsidP="007256A6">
            <w:pPr>
              <w:spacing w:before="0" w:after="0" w:line="240" w:lineRule="auto"/>
            </w:pPr>
          </w:p>
        </w:tc>
      </w:tr>
      <w:tr w:rsidR="00365471" w:rsidRPr="00532C5D" w14:paraId="04771006"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0B36367E" w14:textId="77777777" w:rsidR="00365471" w:rsidRPr="00532C5D" w:rsidRDefault="00365471" w:rsidP="007256A6">
            <w:pPr>
              <w:spacing w:before="0" w:after="0" w:line="240" w:lineRule="auto"/>
              <w:rPr>
                <w:sz w:val="22"/>
              </w:rPr>
            </w:pPr>
            <w:r w:rsidRPr="00532C5D">
              <w:rPr>
                <w:sz w:val="22"/>
              </w:rPr>
              <w:t>Cotisation association</w:t>
            </w:r>
          </w:p>
        </w:tc>
        <w:tc>
          <w:tcPr>
            <w:tcW w:w="1339" w:type="dxa"/>
            <w:tcBorders>
              <w:top w:val="single" w:sz="4" w:space="0" w:color="auto"/>
              <w:left w:val="single" w:sz="4" w:space="0" w:color="auto"/>
              <w:bottom w:val="single" w:sz="4" w:space="0" w:color="auto"/>
              <w:right w:val="single" w:sz="4" w:space="0" w:color="auto"/>
            </w:tcBorders>
          </w:tcPr>
          <w:p w14:paraId="39D5344D"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43442E1D"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29A9D498"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734D9EB0"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03CDAD1E" w14:textId="77777777" w:rsidR="00365471" w:rsidRPr="00532C5D" w:rsidRDefault="00365471" w:rsidP="007256A6">
            <w:pPr>
              <w:spacing w:before="0" w:after="0" w:line="240" w:lineRule="auto"/>
            </w:pPr>
          </w:p>
        </w:tc>
      </w:tr>
      <w:tr w:rsidR="00365471" w:rsidRPr="00532C5D" w14:paraId="32029D84"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66AE6B87" w14:textId="77777777" w:rsidR="00365471" w:rsidRPr="00532C5D" w:rsidRDefault="00365471" w:rsidP="007256A6">
            <w:pPr>
              <w:spacing w:before="0" w:after="0" w:line="240" w:lineRule="auto"/>
              <w:rPr>
                <w:sz w:val="22"/>
              </w:rPr>
            </w:pPr>
            <w:r w:rsidRPr="00532C5D">
              <w:rPr>
                <w:sz w:val="22"/>
              </w:rPr>
              <w:t>Autres cotisations</w:t>
            </w:r>
          </w:p>
        </w:tc>
        <w:tc>
          <w:tcPr>
            <w:tcW w:w="1339" w:type="dxa"/>
            <w:tcBorders>
              <w:top w:val="single" w:sz="4" w:space="0" w:color="auto"/>
              <w:left w:val="single" w:sz="4" w:space="0" w:color="auto"/>
              <w:bottom w:val="single" w:sz="4" w:space="0" w:color="auto"/>
              <w:right w:val="single" w:sz="4" w:space="0" w:color="auto"/>
            </w:tcBorders>
          </w:tcPr>
          <w:p w14:paraId="4C600078"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19FEE10D"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620C60F3"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0FF03115"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0C97AE33" w14:textId="77777777" w:rsidR="00365471" w:rsidRPr="00532C5D" w:rsidRDefault="00365471" w:rsidP="007256A6">
            <w:pPr>
              <w:spacing w:before="0" w:after="0" w:line="240" w:lineRule="auto"/>
            </w:pPr>
          </w:p>
        </w:tc>
      </w:tr>
      <w:tr w:rsidR="00365471" w:rsidRPr="00532C5D" w14:paraId="1924F593"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29619344" w14:textId="77777777" w:rsidR="00365471" w:rsidRPr="00532C5D" w:rsidRDefault="00365471" w:rsidP="007256A6">
            <w:pPr>
              <w:spacing w:before="0" w:after="0" w:line="240" w:lineRule="auto"/>
              <w:rPr>
                <w:sz w:val="22"/>
              </w:rPr>
            </w:pPr>
            <w:r w:rsidRPr="00532C5D">
              <w:rPr>
                <w:sz w:val="22"/>
              </w:rPr>
              <w:t>Communication</w:t>
            </w:r>
          </w:p>
        </w:tc>
        <w:tc>
          <w:tcPr>
            <w:tcW w:w="1339" w:type="dxa"/>
            <w:tcBorders>
              <w:top w:val="single" w:sz="4" w:space="0" w:color="auto"/>
              <w:left w:val="single" w:sz="4" w:space="0" w:color="auto"/>
              <w:bottom w:val="single" w:sz="4" w:space="0" w:color="auto"/>
              <w:right w:val="single" w:sz="4" w:space="0" w:color="auto"/>
            </w:tcBorders>
          </w:tcPr>
          <w:p w14:paraId="1F5B6807"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10B2A398"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303AC9E6"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5A604190"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39C01651" w14:textId="77777777" w:rsidR="00365471" w:rsidRPr="00532C5D" w:rsidRDefault="00365471" w:rsidP="007256A6">
            <w:pPr>
              <w:spacing w:before="0" w:after="0" w:line="240" w:lineRule="auto"/>
            </w:pPr>
          </w:p>
        </w:tc>
      </w:tr>
      <w:tr w:rsidR="00365471" w:rsidRPr="00532C5D" w14:paraId="10E12F93"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39EDBB34" w14:textId="77777777" w:rsidR="00365471" w:rsidRPr="00532C5D" w:rsidRDefault="00365471" w:rsidP="007256A6">
            <w:pPr>
              <w:spacing w:before="0" w:after="0" w:line="240" w:lineRule="auto"/>
              <w:rPr>
                <w:sz w:val="22"/>
              </w:rPr>
            </w:pPr>
            <w:proofErr w:type="gramStart"/>
            <w:r w:rsidRPr="00532C5D">
              <w:rPr>
                <w:sz w:val="22"/>
              </w:rPr>
              <w:t>transport</w:t>
            </w:r>
            <w:proofErr w:type="gramEnd"/>
          </w:p>
        </w:tc>
        <w:tc>
          <w:tcPr>
            <w:tcW w:w="1339" w:type="dxa"/>
            <w:tcBorders>
              <w:top w:val="single" w:sz="4" w:space="0" w:color="auto"/>
              <w:left w:val="single" w:sz="4" w:space="0" w:color="auto"/>
              <w:bottom w:val="single" w:sz="4" w:space="0" w:color="auto"/>
              <w:right w:val="single" w:sz="4" w:space="0" w:color="auto"/>
            </w:tcBorders>
          </w:tcPr>
          <w:p w14:paraId="70339992"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06977486"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7B5DDD2B"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5AFAA611"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5CC1C64C" w14:textId="77777777" w:rsidR="00365471" w:rsidRPr="00532C5D" w:rsidRDefault="00365471" w:rsidP="007256A6">
            <w:pPr>
              <w:spacing w:before="0" w:after="0" w:line="240" w:lineRule="auto"/>
            </w:pPr>
          </w:p>
        </w:tc>
      </w:tr>
      <w:tr w:rsidR="00365471" w:rsidRPr="00532C5D" w14:paraId="5A3C3564" w14:textId="77777777" w:rsidTr="00751C9F">
        <w:tc>
          <w:tcPr>
            <w:tcW w:w="2591" w:type="dxa"/>
            <w:tcBorders>
              <w:top w:val="single" w:sz="4" w:space="0" w:color="auto"/>
              <w:left w:val="single" w:sz="4" w:space="0" w:color="auto"/>
              <w:bottom w:val="single" w:sz="4" w:space="0" w:color="auto"/>
              <w:right w:val="single" w:sz="4" w:space="0" w:color="auto"/>
            </w:tcBorders>
            <w:hideMark/>
          </w:tcPr>
          <w:p w14:paraId="29EAC557" w14:textId="77777777" w:rsidR="00365471" w:rsidRPr="00532C5D" w:rsidRDefault="00365471" w:rsidP="007256A6">
            <w:pPr>
              <w:spacing w:before="0" w:after="0" w:line="240" w:lineRule="auto"/>
              <w:rPr>
                <w:sz w:val="22"/>
              </w:rPr>
            </w:pPr>
            <w:r w:rsidRPr="00532C5D">
              <w:rPr>
                <w:sz w:val="22"/>
              </w:rPr>
              <w:t>Intérêts payés</w:t>
            </w:r>
          </w:p>
        </w:tc>
        <w:tc>
          <w:tcPr>
            <w:tcW w:w="1339" w:type="dxa"/>
            <w:tcBorders>
              <w:top w:val="single" w:sz="4" w:space="0" w:color="auto"/>
              <w:left w:val="single" w:sz="4" w:space="0" w:color="auto"/>
              <w:bottom w:val="single" w:sz="4" w:space="0" w:color="auto"/>
              <w:right w:val="single" w:sz="4" w:space="0" w:color="auto"/>
            </w:tcBorders>
          </w:tcPr>
          <w:p w14:paraId="2EA15128" w14:textId="77777777" w:rsidR="00365471" w:rsidRPr="00532C5D" w:rsidRDefault="00365471" w:rsidP="007256A6">
            <w:pPr>
              <w:spacing w:before="0" w:after="0" w:line="240" w:lineRule="auto"/>
              <w:rPr>
                <w:sz w:val="20"/>
                <w:szCs w:val="20"/>
              </w:rPr>
            </w:pPr>
          </w:p>
        </w:tc>
        <w:tc>
          <w:tcPr>
            <w:tcW w:w="1142" w:type="dxa"/>
            <w:tcBorders>
              <w:top w:val="single" w:sz="4" w:space="0" w:color="auto"/>
              <w:left w:val="single" w:sz="4" w:space="0" w:color="auto"/>
              <w:bottom w:val="single" w:sz="4" w:space="0" w:color="auto"/>
              <w:right w:val="single" w:sz="4" w:space="0" w:color="auto"/>
            </w:tcBorders>
          </w:tcPr>
          <w:p w14:paraId="7DB327FF" w14:textId="77777777" w:rsidR="00365471" w:rsidRPr="00532C5D" w:rsidRDefault="00365471" w:rsidP="007256A6">
            <w:pPr>
              <w:spacing w:before="0" w:after="0" w:line="240" w:lineRule="auto"/>
            </w:pPr>
          </w:p>
        </w:tc>
        <w:tc>
          <w:tcPr>
            <w:tcW w:w="1284" w:type="dxa"/>
            <w:tcBorders>
              <w:top w:val="single" w:sz="4" w:space="0" w:color="auto"/>
              <w:left w:val="single" w:sz="4" w:space="0" w:color="auto"/>
              <w:bottom w:val="single" w:sz="4" w:space="0" w:color="auto"/>
              <w:right w:val="single" w:sz="4" w:space="0" w:color="auto"/>
            </w:tcBorders>
          </w:tcPr>
          <w:p w14:paraId="5D1251E1" w14:textId="77777777" w:rsidR="00365471" w:rsidRPr="00532C5D" w:rsidRDefault="00365471" w:rsidP="007256A6">
            <w:pPr>
              <w:spacing w:before="0" w:after="0" w:line="240" w:lineRule="auto"/>
            </w:pPr>
          </w:p>
        </w:tc>
        <w:tc>
          <w:tcPr>
            <w:tcW w:w="1339" w:type="dxa"/>
            <w:tcBorders>
              <w:top w:val="single" w:sz="4" w:space="0" w:color="auto"/>
              <w:left w:val="single" w:sz="4" w:space="0" w:color="auto"/>
              <w:bottom w:val="single" w:sz="4" w:space="0" w:color="auto"/>
              <w:right w:val="single" w:sz="4" w:space="0" w:color="auto"/>
            </w:tcBorders>
          </w:tcPr>
          <w:p w14:paraId="22DC027A" w14:textId="77777777" w:rsidR="00365471" w:rsidRPr="00532C5D" w:rsidRDefault="00365471" w:rsidP="007256A6">
            <w:pPr>
              <w:spacing w:before="0" w:after="0" w:line="240" w:lineRule="auto"/>
            </w:pPr>
          </w:p>
        </w:tc>
        <w:tc>
          <w:tcPr>
            <w:tcW w:w="1231" w:type="dxa"/>
            <w:tcBorders>
              <w:top w:val="single" w:sz="4" w:space="0" w:color="auto"/>
              <w:left w:val="single" w:sz="4" w:space="0" w:color="auto"/>
              <w:bottom w:val="single" w:sz="4" w:space="0" w:color="auto"/>
              <w:right w:val="single" w:sz="4" w:space="0" w:color="auto"/>
            </w:tcBorders>
          </w:tcPr>
          <w:p w14:paraId="6D57BEB6" w14:textId="77777777" w:rsidR="00365471" w:rsidRPr="00532C5D" w:rsidRDefault="00365471" w:rsidP="007256A6">
            <w:pPr>
              <w:spacing w:before="0" w:after="0" w:line="240" w:lineRule="auto"/>
            </w:pPr>
          </w:p>
        </w:tc>
      </w:tr>
    </w:tbl>
    <w:p w14:paraId="52D91F1C" w14:textId="77777777" w:rsidR="00365471" w:rsidRPr="00532C5D" w:rsidRDefault="00365471" w:rsidP="007256A6">
      <w:pPr>
        <w:spacing w:before="0" w:after="0" w:line="240" w:lineRule="auto"/>
        <w:rPr>
          <w:szCs w:val="20"/>
          <w:lang w:bidi="he-IL"/>
        </w:rPr>
      </w:pPr>
    </w:p>
    <w:p w14:paraId="6E8B5095" w14:textId="77777777" w:rsidR="00365471" w:rsidRPr="00532C5D" w:rsidRDefault="00365471" w:rsidP="00AB60F3">
      <w:pPr>
        <w:spacing w:before="0" w:after="0" w:line="240" w:lineRule="auto"/>
        <w:rPr>
          <w:sz w:val="20"/>
        </w:rPr>
      </w:pPr>
    </w:p>
    <w:p w14:paraId="618F442A" w14:textId="77777777" w:rsidR="006B4C0D" w:rsidRPr="00532C5D" w:rsidRDefault="006B4C0D" w:rsidP="00E81A17"/>
    <w:p w14:paraId="16871E51" w14:textId="1203F0E2" w:rsidR="006B4C0D" w:rsidRPr="00532C5D" w:rsidRDefault="006B4C0D" w:rsidP="00E81A17">
      <w:pPr>
        <w:rPr>
          <w:b/>
          <w:sz w:val="20"/>
        </w:rPr>
      </w:pPr>
      <w:r w:rsidRPr="00532C5D">
        <w:rPr>
          <w:noProof/>
        </w:rPr>
        <w:lastRenderedPageBreak/>
        <mc:AlternateContent>
          <mc:Choice Requires="wps">
            <w:drawing>
              <wp:anchor distT="0" distB="0" distL="114300" distR="114300" simplePos="0" relativeHeight="251773952" behindDoc="0" locked="0" layoutInCell="1" allowOverlap="1" wp14:anchorId="3071E6F9" wp14:editId="6BA35ED8">
                <wp:simplePos x="0" y="0"/>
                <wp:positionH relativeFrom="margin">
                  <wp:align>right</wp:align>
                </wp:positionH>
                <wp:positionV relativeFrom="paragraph">
                  <wp:posOffset>-314960</wp:posOffset>
                </wp:positionV>
                <wp:extent cx="5626735" cy="704850"/>
                <wp:effectExtent l="19050" t="19050" r="31115" b="57150"/>
                <wp:wrapNone/>
                <wp:docPr id="9272994" name="Zone de texte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735" cy="704850"/>
                        </a:xfrm>
                        <a:prstGeom prst="rect">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txbx>
                        <w:txbxContent>
                          <w:p w14:paraId="6CE824C8" w14:textId="74392914" w:rsidR="006B4C0D" w:rsidRDefault="006B4C0D" w:rsidP="006B4C0D">
                            <w:pPr>
                              <w:jc w:val="center"/>
                              <w:rPr>
                                <w:b/>
                                <w:bCs/>
                                <w:sz w:val="28"/>
                                <w:szCs w:val="28"/>
                              </w:rPr>
                            </w:pPr>
                            <w:r w:rsidRPr="00A25773">
                              <w:rPr>
                                <w:b/>
                                <w:bCs/>
                                <w:sz w:val="28"/>
                                <w:szCs w:val="28"/>
                              </w:rPr>
                              <w:t xml:space="preserve">ANALYSE DE LA PERFORMANCE TECHNICO-ECONOMIQUE DE LA CHAINE DE </w:t>
                            </w:r>
                            <w:r w:rsidR="00AB60F3" w:rsidRPr="00A25773">
                              <w:rPr>
                                <w:b/>
                                <w:bCs/>
                                <w:sz w:val="28"/>
                                <w:szCs w:val="28"/>
                              </w:rPr>
                              <w:t>VALEUR MAÏS</w:t>
                            </w:r>
                            <w:r w:rsidRPr="00A25773">
                              <w:rPr>
                                <w:b/>
                                <w:bCs/>
                                <w:sz w:val="28"/>
                                <w:szCs w:val="28"/>
                              </w:rPr>
                              <w:t xml:space="preserve"> AU TCHAD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1E6F9" id="Zone de texte 118" o:spid="_x0000_s1119" type="#_x0000_t202" style="position:absolute;margin-left:391.85pt;margin-top:-24.8pt;width:443.05pt;height:55.5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" fillcolor="#c0504d" strokecolor="#f2f2f2" strokeweight="3pt">
                <v:shadow on="t" color="#622423" opacity=".5" offset="1pt"/>
                <v:textbox>
                  <w:txbxContent>
                    <w:p w14:paraId="6CE824C8" w14:textId="74392914" w:rsidR="006B4C0D" w:rsidRDefault="006B4C0D" w:rsidP="006B4C0D">
                      <w:pPr>
                        <w:jc w:val="center"/>
                        <w:rPr>
                          <w:b/>
                          <w:bCs/>
                          <w:sz w:val="28"/>
                          <w:szCs w:val="28"/>
                        </w:rPr>
                      </w:pPr>
                      <w:r w:rsidRPr="00A25773">
                        <w:rPr>
                          <w:b/>
                          <w:bCs/>
                          <w:sz w:val="28"/>
                          <w:szCs w:val="28"/>
                        </w:rPr>
                        <w:t xml:space="preserve">ANALYSE DE LA PERFORMANCE TECHNICO-ECONOMIQUE DE LA CHAINE DE </w:t>
                      </w:r>
                      <w:r w:rsidR="00AB60F3" w:rsidRPr="00A25773">
                        <w:rPr>
                          <w:b/>
                          <w:bCs/>
                          <w:sz w:val="28"/>
                          <w:szCs w:val="28"/>
                        </w:rPr>
                        <w:t>VALEUR MAÏS</w:t>
                      </w:r>
                      <w:r w:rsidRPr="00A25773">
                        <w:rPr>
                          <w:b/>
                          <w:bCs/>
                          <w:sz w:val="28"/>
                          <w:szCs w:val="28"/>
                        </w:rPr>
                        <w:t xml:space="preserve"> AU TCHAD</w:t>
                      </w:r>
                    </w:p>
                  </w:txbxContent>
                </v:textbox>
                <w10:wrap anchorx="margin"/>
              </v:shape>
            </w:pict>
          </mc:Fallback>
        </mc:AlternateContent>
      </w:r>
    </w:p>
    <w:p w14:paraId="58A2C55E" w14:textId="77777777" w:rsidR="006B4C0D" w:rsidRPr="00532C5D" w:rsidRDefault="006B4C0D" w:rsidP="00AB60F3">
      <w:pPr>
        <w:spacing w:before="0" w:after="0" w:line="240" w:lineRule="auto"/>
        <w:rPr>
          <w:sz w:val="22"/>
          <w:u w:val="single"/>
        </w:rPr>
      </w:pPr>
    </w:p>
    <w:p w14:paraId="777A8CF9" w14:textId="2E1501A9" w:rsidR="006B4C0D" w:rsidRPr="00532C5D" w:rsidRDefault="006B4C0D" w:rsidP="00AB60F3">
      <w:pPr>
        <w:spacing w:before="0" w:after="0" w:line="240" w:lineRule="auto"/>
        <w:rPr>
          <w:u w:val="single"/>
        </w:rPr>
      </w:pPr>
      <w:r w:rsidRPr="00532C5D">
        <w:rPr>
          <w:u w:val="single"/>
        </w:rPr>
        <w:t xml:space="preserve">QUESTIONNAIRE ADRESSE </w:t>
      </w:r>
      <w:r w:rsidR="007256A6" w:rsidRPr="00532C5D">
        <w:rPr>
          <w:u w:val="single"/>
        </w:rPr>
        <w:t>AUX CONSOMMATEURS</w:t>
      </w:r>
      <w:r w:rsidRPr="00532C5D">
        <w:rPr>
          <w:u w:val="single"/>
        </w:rPr>
        <w:t xml:space="preserve"> </w:t>
      </w:r>
    </w:p>
    <w:p w14:paraId="337F26E4" w14:textId="77777777" w:rsidR="006B4C0D" w:rsidRPr="00532C5D" w:rsidRDefault="006B4C0D" w:rsidP="00AB60F3">
      <w:pPr>
        <w:spacing w:before="0" w:after="0" w:line="240" w:lineRule="auto"/>
        <w:rPr>
          <w:b/>
          <w:color w:val="000000"/>
          <w:sz w:val="20"/>
          <w:szCs w:val="20"/>
        </w:rPr>
      </w:pPr>
      <w:r w:rsidRPr="00532C5D">
        <w:t xml:space="preserve">I – </w:t>
      </w:r>
      <w:r w:rsidRPr="00532C5D">
        <w:rPr>
          <w:sz w:val="20"/>
          <w:szCs w:val="20"/>
        </w:rPr>
        <w:t>IDENTIFICATION DU CONSOMMATEUR</w:t>
      </w:r>
    </w:p>
    <w:p w14:paraId="3003CB2D" w14:textId="77777777" w:rsidR="006B4C0D" w:rsidRPr="00532C5D" w:rsidRDefault="006B4C0D" w:rsidP="00AB60F3">
      <w:pPr>
        <w:spacing w:before="0" w:after="0" w:line="240" w:lineRule="auto"/>
        <w:rPr>
          <w:sz w:val="20"/>
          <w:szCs w:val="20"/>
        </w:rPr>
      </w:pPr>
      <w:r w:rsidRPr="00532C5D">
        <w:rPr>
          <w:sz w:val="20"/>
          <w:szCs w:val="20"/>
        </w:rPr>
        <w:t>Nom &amp; prénom :</w:t>
      </w:r>
    </w:p>
    <w:p w14:paraId="1C9648BA" w14:textId="23C703D9" w:rsidR="006B4C0D" w:rsidRPr="00532C5D" w:rsidRDefault="00000000" w:rsidP="00AB60F3">
      <w:pPr>
        <w:spacing w:before="0" w:after="0" w:line="240" w:lineRule="auto"/>
        <w:rPr>
          <w:sz w:val="20"/>
          <w:szCs w:val="20"/>
        </w:rPr>
      </w:pPr>
      <w:r>
        <w:rPr>
          <w:rFonts w:eastAsia="Times New Roman"/>
          <w:sz w:val="20"/>
          <w:szCs w:val="20"/>
        </w:rPr>
        <w:pict w14:anchorId="7DFAE587">
          <v:shape id="_x0000_i1052" type="#_x0000_t75" style="width:430.5pt;height:12.5pt">
            <v:imagedata r:id="rId129" o:title=""/>
          </v:shape>
        </w:pict>
      </w:r>
    </w:p>
    <w:p w14:paraId="4C70D712" w14:textId="77777777" w:rsidR="006B4C0D" w:rsidRPr="00532C5D" w:rsidRDefault="006B4C0D" w:rsidP="00AB60F3">
      <w:pPr>
        <w:spacing w:before="0" w:after="0" w:line="240" w:lineRule="auto"/>
        <w:rPr>
          <w:sz w:val="20"/>
          <w:szCs w:val="20"/>
        </w:rPr>
      </w:pPr>
      <w:r w:rsidRPr="00532C5D">
        <w:rPr>
          <w:sz w:val="20"/>
          <w:szCs w:val="20"/>
        </w:rPr>
        <w:t xml:space="preserve">Numéro de téléphone </w:t>
      </w:r>
    </w:p>
    <w:p w14:paraId="1FF79CAA" w14:textId="41549265" w:rsidR="006B4C0D" w:rsidRPr="00532C5D" w:rsidRDefault="00000000" w:rsidP="00AB60F3">
      <w:pPr>
        <w:spacing w:before="0" w:after="0" w:line="240" w:lineRule="auto"/>
        <w:rPr>
          <w:sz w:val="20"/>
          <w:szCs w:val="20"/>
        </w:rPr>
      </w:pPr>
      <w:r>
        <w:rPr>
          <w:rFonts w:eastAsia="Times New Roman"/>
          <w:sz w:val="20"/>
          <w:szCs w:val="20"/>
        </w:rPr>
        <w:pict w14:anchorId="1D4477A3">
          <v:shape id="_x0000_i1053" type="#_x0000_t75" style="width:109pt;height:16.5pt">
            <v:imagedata r:id="rId130" o:title=""/>
          </v:shape>
        </w:pict>
      </w:r>
    </w:p>
    <w:p w14:paraId="7941F867" w14:textId="77777777" w:rsidR="006B4C0D" w:rsidRPr="00532C5D" w:rsidRDefault="006B4C0D" w:rsidP="00AB60F3">
      <w:pPr>
        <w:spacing w:before="0" w:after="0" w:line="240" w:lineRule="auto"/>
        <w:rPr>
          <w:sz w:val="20"/>
          <w:szCs w:val="20"/>
        </w:rPr>
      </w:pPr>
      <w:r w:rsidRPr="00532C5D">
        <w:rPr>
          <w:sz w:val="20"/>
          <w:szCs w:val="20"/>
        </w:rPr>
        <w:t xml:space="preserve">Région : </w:t>
      </w:r>
    </w:p>
    <w:p w14:paraId="72E36EAB" w14:textId="58B5AC01" w:rsidR="006B4C0D" w:rsidRPr="00532C5D" w:rsidRDefault="00000000" w:rsidP="00AB60F3">
      <w:pPr>
        <w:spacing w:before="0" w:after="0" w:line="240" w:lineRule="auto"/>
        <w:rPr>
          <w:sz w:val="20"/>
          <w:szCs w:val="20"/>
        </w:rPr>
      </w:pPr>
      <w:r>
        <w:rPr>
          <w:rFonts w:eastAsia="Times New Roman"/>
          <w:sz w:val="20"/>
          <w:szCs w:val="20"/>
        </w:rPr>
        <w:pict w14:anchorId="66AE6AF9">
          <v:shape id="_x0000_i1054" type="#_x0000_t75" style="width:430.5pt;height:12.5pt">
            <v:imagedata r:id="rId129" o:title=""/>
          </v:shape>
        </w:pict>
      </w:r>
    </w:p>
    <w:p w14:paraId="1A197BA7" w14:textId="77777777" w:rsidR="006B4C0D" w:rsidRPr="00532C5D" w:rsidRDefault="006B4C0D" w:rsidP="00AB60F3">
      <w:pPr>
        <w:spacing w:before="0" w:after="0" w:line="240" w:lineRule="auto"/>
        <w:rPr>
          <w:sz w:val="20"/>
          <w:szCs w:val="20"/>
        </w:rPr>
      </w:pPr>
      <w:r w:rsidRPr="00532C5D">
        <w:rPr>
          <w:sz w:val="20"/>
          <w:szCs w:val="20"/>
        </w:rPr>
        <w:t xml:space="preserve"> Département :</w:t>
      </w:r>
    </w:p>
    <w:p w14:paraId="5EA96DF0" w14:textId="3EC82425" w:rsidR="006B4C0D" w:rsidRPr="00532C5D" w:rsidRDefault="00000000" w:rsidP="00AB60F3">
      <w:pPr>
        <w:spacing w:before="0" w:after="0" w:line="240" w:lineRule="auto"/>
        <w:rPr>
          <w:sz w:val="20"/>
          <w:szCs w:val="20"/>
        </w:rPr>
      </w:pPr>
      <w:r>
        <w:rPr>
          <w:rFonts w:eastAsia="Times New Roman"/>
          <w:sz w:val="20"/>
          <w:szCs w:val="20"/>
        </w:rPr>
        <w:pict w14:anchorId="4C4ACC97">
          <v:shape id="_x0000_i1055" type="#_x0000_t75" style="width:430.5pt;height:12.5pt">
            <v:imagedata r:id="rId129" o:title=""/>
          </v:shape>
        </w:pict>
      </w:r>
    </w:p>
    <w:p w14:paraId="24EB79D7" w14:textId="77777777" w:rsidR="006B4C0D" w:rsidRPr="00532C5D" w:rsidRDefault="006B4C0D" w:rsidP="00AB60F3">
      <w:pPr>
        <w:spacing w:before="0" w:after="0" w:line="240" w:lineRule="auto"/>
        <w:rPr>
          <w:sz w:val="20"/>
          <w:szCs w:val="20"/>
        </w:rPr>
      </w:pPr>
      <w:r w:rsidRPr="00532C5D">
        <w:rPr>
          <w:sz w:val="20"/>
          <w:szCs w:val="20"/>
        </w:rPr>
        <w:t xml:space="preserve">Sous-préfecture : </w:t>
      </w:r>
    </w:p>
    <w:p w14:paraId="78ADE4ED" w14:textId="6F53BAC1" w:rsidR="006B4C0D" w:rsidRPr="00532C5D" w:rsidRDefault="00000000" w:rsidP="00AB60F3">
      <w:pPr>
        <w:spacing w:before="0" w:after="0" w:line="240" w:lineRule="auto"/>
        <w:rPr>
          <w:sz w:val="20"/>
          <w:szCs w:val="20"/>
        </w:rPr>
      </w:pPr>
      <w:r>
        <w:rPr>
          <w:rFonts w:eastAsia="Times New Roman"/>
          <w:sz w:val="20"/>
          <w:szCs w:val="20"/>
        </w:rPr>
        <w:pict w14:anchorId="6C97998A">
          <v:shape id="_x0000_i1056" type="#_x0000_t75" style="width:430.5pt;height:12.5pt">
            <v:imagedata r:id="rId129" o:title=""/>
          </v:shape>
        </w:pict>
      </w:r>
    </w:p>
    <w:p w14:paraId="42343E4D" w14:textId="77777777" w:rsidR="006B4C0D" w:rsidRPr="00532C5D" w:rsidRDefault="006B4C0D" w:rsidP="00AB60F3">
      <w:pPr>
        <w:spacing w:before="0" w:after="0" w:line="240" w:lineRule="auto"/>
        <w:rPr>
          <w:sz w:val="20"/>
          <w:szCs w:val="20"/>
        </w:rPr>
      </w:pPr>
      <w:r w:rsidRPr="00532C5D">
        <w:rPr>
          <w:sz w:val="20"/>
          <w:szCs w:val="20"/>
        </w:rPr>
        <w:t>Village :</w:t>
      </w:r>
    </w:p>
    <w:p w14:paraId="6946E085" w14:textId="393793D5" w:rsidR="006B4C0D" w:rsidRPr="00532C5D" w:rsidRDefault="00000000" w:rsidP="00AB60F3">
      <w:pPr>
        <w:spacing w:before="0" w:after="0" w:line="240" w:lineRule="auto"/>
        <w:rPr>
          <w:sz w:val="20"/>
          <w:szCs w:val="20"/>
        </w:rPr>
      </w:pPr>
      <w:r>
        <w:rPr>
          <w:rFonts w:eastAsia="Times New Roman"/>
          <w:sz w:val="20"/>
          <w:szCs w:val="20"/>
        </w:rPr>
        <w:pict w14:anchorId="0EEA376D">
          <v:shape id="_x0000_i1057" type="#_x0000_t75" style="width:430.5pt;height:12.5pt">
            <v:imagedata r:id="rId129" o:title=""/>
          </v:shape>
        </w:pict>
      </w:r>
    </w:p>
    <w:p w14:paraId="5F203245" w14:textId="77777777" w:rsidR="006B4C0D" w:rsidRPr="00532C5D" w:rsidRDefault="006B4C0D" w:rsidP="00AB60F3">
      <w:pPr>
        <w:spacing w:before="0" w:after="0" w:line="240" w:lineRule="auto"/>
        <w:rPr>
          <w:sz w:val="20"/>
          <w:szCs w:val="20"/>
        </w:rPr>
      </w:pPr>
      <w:r w:rsidRPr="00532C5D">
        <w:rPr>
          <w:sz w:val="20"/>
          <w:szCs w:val="20"/>
        </w:rPr>
        <w:t>Coordonnées (GPS) :</w:t>
      </w:r>
    </w:p>
    <w:p w14:paraId="713566BE" w14:textId="74BF6A4F" w:rsidR="006B4C0D" w:rsidRPr="00532C5D" w:rsidRDefault="00000000" w:rsidP="00AB60F3">
      <w:pPr>
        <w:spacing w:before="0" w:after="0" w:line="240" w:lineRule="auto"/>
        <w:rPr>
          <w:sz w:val="20"/>
          <w:szCs w:val="20"/>
        </w:rPr>
      </w:pPr>
      <w:r>
        <w:rPr>
          <w:rFonts w:eastAsia="Times New Roman"/>
          <w:sz w:val="20"/>
          <w:szCs w:val="20"/>
        </w:rPr>
        <w:pict w14:anchorId="4A5D007A">
          <v:shape id="_x0000_i1058" type="#_x0000_t75" style="width:430.5pt;height:12.5pt">
            <v:imagedata r:id="rId129" o:title=""/>
          </v:shape>
        </w:pict>
      </w:r>
    </w:p>
    <w:p w14:paraId="07638FC2" w14:textId="77777777" w:rsidR="006B4C0D" w:rsidRPr="00532C5D" w:rsidRDefault="006B4C0D" w:rsidP="00AB60F3">
      <w:pPr>
        <w:spacing w:before="0" w:after="0" w:line="240" w:lineRule="auto"/>
        <w:rPr>
          <w:sz w:val="20"/>
          <w:szCs w:val="20"/>
        </w:rPr>
      </w:pPr>
      <w:r w:rsidRPr="00532C5D">
        <w:rPr>
          <w:sz w:val="20"/>
          <w:szCs w:val="20"/>
        </w:rPr>
        <w:t>II – Caractéristiques de l’enquêté</w:t>
      </w:r>
    </w:p>
    <w:tbl>
      <w:tblPr>
        <w:tblW w:w="10348" w:type="dxa"/>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119"/>
        <w:gridCol w:w="1417"/>
        <w:gridCol w:w="3686"/>
        <w:gridCol w:w="2126"/>
      </w:tblGrid>
      <w:tr w:rsidR="006B4C0D" w:rsidRPr="00532C5D" w14:paraId="253C014F" w14:textId="77777777" w:rsidTr="00751C9F">
        <w:trPr>
          <w:tblHeader/>
        </w:trPr>
        <w:tc>
          <w:tcPr>
            <w:tcW w:w="4536" w:type="dxa"/>
            <w:gridSpan w:val="2"/>
            <w:vAlign w:val="center"/>
          </w:tcPr>
          <w:p w14:paraId="118EC22C" w14:textId="77777777" w:rsidR="006B4C0D" w:rsidRPr="00532C5D" w:rsidRDefault="006B4C0D" w:rsidP="00AB60F3">
            <w:pPr>
              <w:spacing w:before="0" w:after="0" w:line="240" w:lineRule="auto"/>
              <w:rPr>
                <w:b/>
                <w:bCs/>
                <w:sz w:val="20"/>
                <w:szCs w:val="20"/>
              </w:rPr>
            </w:pPr>
            <w:r w:rsidRPr="00532C5D">
              <w:rPr>
                <w:b/>
                <w:bCs/>
                <w:sz w:val="20"/>
                <w:szCs w:val="20"/>
              </w:rPr>
              <w:t>Caractéristiques</w:t>
            </w:r>
          </w:p>
        </w:tc>
        <w:tc>
          <w:tcPr>
            <w:tcW w:w="3686" w:type="dxa"/>
            <w:vAlign w:val="center"/>
          </w:tcPr>
          <w:p w14:paraId="2CBBCA68" w14:textId="77777777" w:rsidR="006B4C0D" w:rsidRPr="00532C5D" w:rsidRDefault="006B4C0D" w:rsidP="00AB60F3">
            <w:pPr>
              <w:spacing w:before="0" w:after="0" w:line="240" w:lineRule="auto"/>
              <w:rPr>
                <w:b/>
                <w:bCs/>
                <w:sz w:val="20"/>
                <w:szCs w:val="20"/>
              </w:rPr>
            </w:pPr>
            <w:r w:rsidRPr="00532C5D">
              <w:rPr>
                <w:b/>
                <w:bCs/>
                <w:sz w:val="20"/>
                <w:szCs w:val="20"/>
              </w:rPr>
              <w:t>Code</w:t>
            </w:r>
          </w:p>
        </w:tc>
        <w:tc>
          <w:tcPr>
            <w:tcW w:w="2126" w:type="dxa"/>
            <w:vAlign w:val="center"/>
          </w:tcPr>
          <w:p w14:paraId="3B50C901" w14:textId="77777777" w:rsidR="006B4C0D" w:rsidRPr="00532C5D" w:rsidRDefault="006B4C0D" w:rsidP="00AB60F3">
            <w:pPr>
              <w:spacing w:before="0" w:after="0" w:line="240" w:lineRule="auto"/>
              <w:rPr>
                <w:b/>
                <w:bCs/>
                <w:sz w:val="20"/>
                <w:szCs w:val="20"/>
              </w:rPr>
            </w:pPr>
            <w:r w:rsidRPr="00532C5D">
              <w:rPr>
                <w:b/>
                <w:bCs/>
                <w:sz w:val="20"/>
                <w:szCs w:val="20"/>
              </w:rPr>
              <w:t>Inscrire la réponse</w:t>
            </w:r>
          </w:p>
        </w:tc>
      </w:tr>
      <w:tr w:rsidR="006B4C0D" w:rsidRPr="00532C5D" w14:paraId="7440BAF6" w14:textId="77777777" w:rsidTr="00751C9F">
        <w:tc>
          <w:tcPr>
            <w:tcW w:w="4536" w:type="dxa"/>
            <w:gridSpan w:val="2"/>
          </w:tcPr>
          <w:p w14:paraId="0A0AF44B" w14:textId="77777777" w:rsidR="006B4C0D" w:rsidRPr="00532C5D" w:rsidRDefault="006B4C0D" w:rsidP="00AB60F3">
            <w:pPr>
              <w:spacing w:before="0" w:after="0" w:line="240" w:lineRule="auto"/>
              <w:rPr>
                <w:sz w:val="20"/>
                <w:szCs w:val="20"/>
              </w:rPr>
            </w:pPr>
            <w:r w:rsidRPr="00532C5D">
              <w:rPr>
                <w:sz w:val="20"/>
                <w:szCs w:val="20"/>
              </w:rPr>
              <w:t xml:space="preserve">Sexe </w:t>
            </w:r>
          </w:p>
        </w:tc>
        <w:tc>
          <w:tcPr>
            <w:tcW w:w="3686" w:type="dxa"/>
          </w:tcPr>
          <w:p w14:paraId="614A8463" w14:textId="77777777" w:rsidR="006B4C0D" w:rsidRPr="00532C5D" w:rsidRDefault="006B4C0D" w:rsidP="00AB60F3">
            <w:pPr>
              <w:spacing w:before="0" w:after="0" w:line="240" w:lineRule="auto"/>
              <w:rPr>
                <w:sz w:val="20"/>
                <w:szCs w:val="20"/>
              </w:rPr>
            </w:pPr>
            <w:r w:rsidRPr="00532C5D">
              <w:rPr>
                <w:sz w:val="20"/>
                <w:szCs w:val="20"/>
              </w:rPr>
              <w:t>1= masculin           0= Féminin</w:t>
            </w:r>
          </w:p>
        </w:tc>
        <w:tc>
          <w:tcPr>
            <w:tcW w:w="2126" w:type="dxa"/>
          </w:tcPr>
          <w:p w14:paraId="02C5AB13" w14:textId="77777777" w:rsidR="006B4C0D" w:rsidRPr="00532C5D" w:rsidRDefault="006B4C0D" w:rsidP="00AB60F3">
            <w:pPr>
              <w:spacing w:before="0" w:after="0" w:line="240" w:lineRule="auto"/>
              <w:rPr>
                <w:sz w:val="20"/>
                <w:szCs w:val="20"/>
              </w:rPr>
            </w:pPr>
          </w:p>
        </w:tc>
      </w:tr>
      <w:tr w:rsidR="006B4C0D" w:rsidRPr="00532C5D" w14:paraId="521D82D6" w14:textId="77777777" w:rsidTr="00751C9F">
        <w:tc>
          <w:tcPr>
            <w:tcW w:w="4536" w:type="dxa"/>
            <w:gridSpan w:val="2"/>
          </w:tcPr>
          <w:p w14:paraId="72515F03" w14:textId="77777777" w:rsidR="006B4C0D" w:rsidRPr="00532C5D" w:rsidRDefault="006B4C0D" w:rsidP="00AB60F3">
            <w:pPr>
              <w:spacing w:before="0" w:after="0" w:line="240" w:lineRule="auto"/>
              <w:rPr>
                <w:sz w:val="20"/>
                <w:szCs w:val="20"/>
                <w:lang w:val="fr-BE"/>
              </w:rPr>
            </w:pPr>
            <w:r w:rsidRPr="00532C5D">
              <w:rPr>
                <w:sz w:val="20"/>
                <w:szCs w:val="20"/>
                <w:lang w:val="fr-BE"/>
              </w:rPr>
              <w:t xml:space="preserve">Age </w:t>
            </w:r>
          </w:p>
        </w:tc>
        <w:tc>
          <w:tcPr>
            <w:tcW w:w="3686" w:type="dxa"/>
            <w:vAlign w:val="center"/>
          </w:tcPr>
          <w:p w14:paraId="36B6D95F" w14:textId="77777777" w:rsidR="006B4C0D" w:rsidRPr="00532C5D" w:rsidRDefault="006B4C0D" w:rsidP="00AB60F3">
            <w:pPr>
              <w:spacing w:before="0" w:after="0" w:line="240" w:lineRule="auto"/>
              <w:rPr>
                <w:sz w:val="20"/>
                <w:szCs w:val="20"/>
              </w:rPr>
            </w:pPr>
            <w:r w:rsidRPr="00532C5D">
              <w:rPr>
                <w:sz w:val="20"/>
                <w:szCs w:val="20"/>
              </w:rPr>
              <w:t>En années</w:t>
            </w:r>
          </w:p>
        </w:tc>
        <w:tc>
          <w:tcPr>
            <w:tcW w:w="2126" w:type="dxa"/>
          </w:tcPr>
          <w:p w14:paraId="1FBDDEEA" w14:textId="77777777" w:rsidR="006B4C0D" w:rsidRPr="00532C5D" w:rsidRDefault="006B4C0D" w:rsidP="00AB60F3">
            <w:pPr>
              <w:spacing w:before="0" w:after="0" w:line="240" w:lineRule="auto"/>
              <w:rPr>
                <w:sz w:val="20"/>
                <w:szCs w:val="20"/>
              </w:rPr>
            </w:pPr>
          </w:p>
        </w:tc>
      </w:tr>
      <w:tr w:rsidR="006B4C0D" w:rsidRPr="00532C5D" w14:paraId="17E18CDC" w14:textId="77777777" w:rsidTr="00751C9F">
        <w:tc>
          <w:tcPr>
            <w:tcW w:w="4536" w:type="dxa"/>
            <w:gridSpan w:val="2"/>
          </w:tcPr>
          <w:p w14:paraId="51311EB0" w14:textId="77777777" w:rsidR="006B4C0D" w:rsidRPr="00532C5D" w:rsidRDefault="006B4C0D" w:rsidP="00AB60F3">
            <w:pPr>
              <w:spacing w:before="0" w:after="0" w:line="240" w:lineRule="auto"/>
              <w:rPr>
                <w:sz w:val="20"/>
                <w:szCs w:val="20"/>
              </w:rPr>
            </w:pPr>
            <w:r w:rsidRPr="00532C5D">
              <w:rPr>
                <w:sz w:val="20"/>
                <w:szCs w:val="20"/>
              </w:rPr>
              <w:t xml:space="preserve">Situation matrimoniale </w:t>
            </w:r>
          </w:p>
        </w:tc>
        <w:tc>
          <w:tcPr>
            <w:tcW w:w="3686" w:type="dxa"/>
          </w:tcPr>
          <w:p w14:paraId="647322B2" w14:textId="77777777" w:rsidR="006B4C0D" w:rsidRPr="00532C5D" w:rsidRDefault="006B4C0D" w:rsidP="00AB60F3">
            <w:pPr>
              <w:spacing w:before="0" w:after="0" w:line="240" w:lineRule="auto"/>
              <w:rPr>
                <w:sz w:val="20"/>
                <w:szCs w:val="20"/>
              </w:rPr>
            </w:pPr>
            <w:r w:rsidRPr="00532C5D">
              <w:rPr>
                <w:sz w:val="20"/>
                <w:szCs w:val="20"/>
              </w:rPr>
              <w:t>1= Marié(e</w:t>
            </w:r>
            <w:proofErr w:type="gramStart"/>
            <w:r w:rsidRPr="00532C5D">
              <w:rPr>
                <w:sz w:val="20"/>
                <w:szCs w:val="20"/>
              </w:rPr>
              <w:t>) ,</w:t>
            </w:r>
            <w:proofErr w:type="gramEnd"/>
            <w:r w:rsidRPr="00532C5D">
              <w:rPr>
                <w:sz w:val="20"/>
                <w:szCs w:val="20"/>
              </w:rPr>
              <w:t xml:space="preserve"> 2</w:t>
            </w:r>
            <w:proofErr w:type="gramStart"/>
            <w:r w:rsidRPr="00532C5D">
              <w:rPr>
                <w:sz w:val="20"/>
                <w:szCs w:val="20"/>
              </w:rPr>
              <w:t>=  Célibataire</w:t>
            </w:r>
            <w:proofErr w:type="gramEnd"/>
            <w:r w:rsidRPr="00532C5D">
              <w:rPr>
                <w:sz w:val="20"/>
                <w:szCs w:val="20"/>
              </w:rPr>
              <w:t>, 3=Divorcé (e), 4=Veuf(</w:t>
            </w:r>
            <w:proofErr w:type="spellStart"/>
            <w:r w:rsidRPr="00532C5D">
              <w:rPr>
                <w:sz w:val="20"/>
                <w:szCs w:val="20"/>
              </w:rPr>
              <w:t>ve</w:t>
            </w:r>
            <w:proofErr w:type="spellEnd"/>
            <w:r w:rsidRPr="00532C5D">
              <w:rPr>
                <w:sz w:val="20"/>
                <w:szCs w:val="20"/>
              </w:rPr>
              <w:t>)</w:t>
            </w:r>
          </w:p>
        </w:tc>
        <w:tc>
          <w:tcPr>
            <w:tcW w:w="2126" w:type="dxa"/>
          </w:tcPr>
          <w:p w14:paraId="300701EC" w14:textId="77777777" w:rsidR="006B4C0D" w:rsidRPr="00532C5D" w:rsidRDefault="006B4C0D" w:rsidP="00AB60F3">
            <w:pPr>
              <w:spacing w:before="0" w:after="0" w:line="240" w:lineRule="auto"/>
              <w:rPr>
                <w:sz w:val="20"/>
                <w:szCs w:val="20"/>
              </w:rPr>
            </w:pPr>
          </w:p>
        </w:tc>
      </w:tr>
      <w:tr w:rsidR="006B4C0D" w:rsidRPr="00532C5D" w14:paraId="5B6F18C7" w14:textId="77777777" w:rsidTr="00751C9F">
        <w:trPr>
          <w:cantSplit/>
          <w:trHeight w:val="232"/>
        </w:trPr>
        <w:tc>
          <w:tcPr>
            <w:tcW w:w="4536" w:type="dxa"/>
            <w:gridSpan w:val="2"/>
          </w:tcPr>
          <w:p w14:paraId="42E58A65" w14:textId="77777777" w:rsidR="006B4C0D" w:rsidRPr="00532C5D" w:rsidRDefault="006B4C0D" w:rsidP="00AB60F3">
            <w:pPr>
              <w:spacing w:before="0" w:after="0" w:line="240" w:lineRule="auto"/>
              <w:rPr>
                <w:sz w:val="20"/>
                <w:szCs w:val="20"/>
              </w:rPr>
            </w:pPr>
            <w:r w:rsidRPr="00532C5D">
              <w:rPr>
                <w:sz w:val="20"/>
                <w:szCs w:val="20"/>
              </w:rPr>
              <w:t xml:space="preserve"> Position dans le ménage</w:t>
            </w:r>
          </w:p>
        </w:tc>
        <w:tc>
          <w:tcPr>
            <w:tcW w:w="3686" w:type="dxa"/>
          </w:tcPr>
          <w:p w14:paraId="7AFB208D" w14:textId="77777777" w:rsidR="006B4C0D" w:rsidRPr="00532C5D" w:rsidRDefault="006B4C0D" w:rsidP="00AB60F3">
            <w:pPr>
              <w:spacing w:before="0" w:after="0" w:line="240" w:lineRule="auto"/>
              <w:rPr>
                <w:sz w:val="20"/>
                <w:szCs w:val="20"/>
              </w:rPr>
            </w:pPr>
            <w:r w:rsidRPr="00532C5D">
              <w:rPr>
                <w:sz w:val="20"/>
                <w:szCs w:val="20"/>
              </w:rPr>
              <w:t xml:space="preserve">1= chef de ménage ; 2= Femme ; 3= Enfant ; </w:t>
            </w:r>
          </w:p>
        </w:tc>
        <w:tc>
          <w:tcPr>
            <w:tcW w:w="2126" w:type="dxa"/>
          </w:tcPr>
          <w:p w14:paraId="0F1CB597" w14:textId="77777777" w:rsidR="006B4C0D" w:rsidRPr="00532C5D" w:rsidRDefault="006B4C0D" w:rsidP="00AB60F3">
            <w:pPr>
              <w:spacing w:before="0" w:after="0" w:line="240" w:lineRule="auto"/>
              <w:rPr>
                <w:sz w:val="20"/>
                <w:szCs w:val="20"/>
              </w:rPr>
            </w:pPr>
          </w:p>
        </w:tc>
      </w:tr>
      <w:tr w:rsidR="006B4C0D" w:rsidRPr="00532C5D" w14:paraId="2E032665" w14:textId="77777777" w:rsidTr="00751C9F">
        <w:trPr>
          <w:cantSplit/>
        </w:trPr>
        <w:tc>
          <w:tcPr>
            <w:tcW w:w="3119" w:type="dxa"/>
            <w:vMerge w:val="restart"/>
          </w:tcPr>
          <w:p w14:paraId="5016699A" w14:textId="77777777" w:rsidR="006B4C0D" w:rsidRPr="00532C5D" w:rsidRDefault="006B4C0D" w:rsidP="00AB60F3">
            <w:pPr>
              <w:spacing w:before="0" w:after="0" w:line="240" w:lineRule="auto"/>
              <w:rPr>
                <w:sz w:val="20"/>
                <w:szCs w:val="20"/>
              </w:rPr>
            </w:pPr>
            <w:r w:rsidRPr="00532C5D">
              <w:rPr>
                <w:sz w:val="20"/>
                <w:szCs w:val="20"/>
              </w:rPr>
              <w:t>Combien de personnes nourrissez-vous ?</w:t>
            </w:r>
          </w:p>
        </w:tc>
        <w:tc>
          <w:tcPr>
            <w:tcW w:w="1417" w:type="dxa"/>
            <w:vMerge w:val="restart"/>
            <w:vAlign w:val="center"/>
          </w:tcPr>
          <w:p w14:paraId="06DE1496" w14:textId="77777777" w:rsidR="006B4C0D" w:rsidRPr="00532C5D" w:rsidRDefault="006B4C0D" w:rsidP="00AB60F3">
            <w:pPr>
              <w:spacing w:before="0" w:after="0" w:line="240" w:lineRule="auto"/>
              <w:rPr>
                <w:sz w:val="20"/>
                <w:szCs w:val="20"/>
              </w:rPr>
            </w:pPr>
            <w:r w:rsidRPr="00532C5D">
              <w:rPr>
                <w:sz w:val="20"/>
                <w:szCs w:val="20"/>
              </w:rPr>
              <w:t>6 mois - 14 ans</w:t>
            </w:r>
          </w:p>
        </w:tc>
        <w:tc>
          <w:tcPr>
            <w:tcW w:w="3686" w:type="dxa"/>
          </w:tcPr>
          <w:p w14:paraId="10C87797" w14:textId="77777777" w:rsidR="006B4C0D" w:rsidRPr="00532C5D" w:rsidRDefault="006B4C0D" w:rsidP="00AB60F3">
            <w:pPr>
              <w:spacing w:before="0" w:after="0" w:line="240" w:lineRule="auto"/>
              <w:rPr>
                <w:sz w:val="20"/>
                <w:szCs w:val="20"/>
              </w:rPr>
            </w:pPr>
            <w:r w:rsidRPr="00532C5D">
              <w:rPr>
                <w:sz w:val="20"/>
                <w:szCs w:val="20"/>
              </w:rPr>
              <w:t>Masculin</w:t>
            </w:r>
          </w:p>
        </w:tc>
        <w:tc>
          <w:tcPr>
            <w:tcW w:w="2126" w:type="dxa"/>
          </w:tcPr>
          <w:p w14:paraId="75A09F10" w14:textId="77777777" w:rsidR="006B4C0D" w:rsidRPr="00532C5D" w:rsidRDefault="006B4C0D" w:rsidP="00AB60F3">
            <w:pPr>
              <w:spacing w:before="0" w:after="0" w:line="240" w:lineRule="auto"/>
              <w:rPr>
                <w:sz w:val="20"/>
                <w:szCs w:val="20"/>
              </w:rPr>
            </w:pPr>
          </w:p>
        </w:tc>
      </w:tr>
      <w:tr w:rsidR="006B4C0D" w:rsidRPr="00532C5D" w14:paraId="4724B7FB" w14:textId="77777777" w:rsidTr="00751C9F">
        <w:trPr>
          <w:cantSplit/>
        </w:trPr>
        <w:tc>
          <w:tcPr>
            <w:tcW w:w="3119" w:type="dxa"/>
            <w:vMerge/>
            <w:vAlign w:val="center"/>
          </w:tcPr>
          <w:p w14:paraId="49E4B4A7" w14:textId="77777777" w:rsidR="006B4C0D" w:rsidRPr="00532C5D" w:rsidRDefault="006B4C0D" w:rsidP="00AB60F3">
            <w:pPr>
              <w:spacing w:before="0" w:after="0" w:line="240" w:lineRule="auto"/>
              <w:rPr>
                <w:sz w:val="20"/>
                <w:szCs w:val="20"/>
              </w:rPr>
            </w:pPr>
          </w:p>
        </w:tc>
        <w:tc>
          <w:tcPr>
            <w:tcW w:w="1417" w:type="dxa"/>
            <w:vMerge/>
          </w:tcPr>
          <w:p w14:paraId="65F33AD7" w14:textId="77777777" w:rsidR="006B4C0D" w:rsidRPr="00532C5D" w:rsidRDefault="006B4C0D" w:rsidP="00AB60F3">
            <w:pPr>
              <w:spacing w:before="0" w:after="0" w:line="240" w:lineRule="auto"/>
              <w:rPr>
                <w:sz w:val="20"/>
                <w:szCs w:val="20"/>
              </w:rPr>
            </w:pPr>
          </w:p>
        </w:tc>
        <w:tc>
          <w:tcPr>
            <w:tcW w:w="3686" w:type="dxa"/>
          </w:tcPr>
          <w:p w14:paraId="3F253195" w14:textId="77777777" w:rsidR="006B4C0D" w:rsidRPr="00532C5D" w:rsidRDefault="006B4C0D" w:rsidP="00AB60F3">
            <w:pPr>
              <w:spacing w:before="0" w:after="0" w:line="240" w:lineRule="auto"/>
              <w:rPr>
                <w:sz w:val="20"/>
                <w:szCs w:val="20"/>
              </w:rPr>
            </w:pPr>
            <w:r w:rsidRPr="00532C5D">
              <w:rPr>
                <w:sz w:val="20"/>
                <w:szCs w:val="20"/>
              </w:rPr>
              <w:t>Féminin</w:t>
            </w:r>
          </w:p>
        </w:tc>
        <w:tc>
          <w:tcPr>
            <w:tcW w:w="2126" w:type="dxa"/>
          </w:tcPr>
          <w:p w14:paraId="10EBF50D" w14:textId="77777777" w:rsidR="006B4C0D" w:rsidRPr="00532C5D" w:rsidRDefault="006B4C0D" w:rsidP="00AB60F3">
            <w:pPr>
              <w:spacing w:before="0" w:after="0" w:line="240" w:lineRule="auto"/>
              <w:rPr>
                <w:sz w:val="20"/>
                <w:szCs w:val="20"/>
              </w:rPr>
            </w:pPr>
          </w:p>
        </w:tc>
      </w:tr>
      <w:tr w:rsidR="006B4C0D" w:rsidRPr="00532C5D" w14:paraId="1638BE57" w14:textId="77777777" w:rsidTr="00751C9F">
        <w:trPr>
          <w:cantSplit/>
        </w:trPr>
        <w:tc>
          <w:tcPr>
            <w:tcW w:w="3119" w:type="dxa"/>
            <w:vMerge/>
            <w:vAlign w:val="center"/>
          </w:tcPr>
          <w:p w14:paraId="66B3043A" w14:textId="77777777" w:rsidR="006B4C0D" w:rsidRPr="00532C5D" w:rsidRDefault="006B4C0D" w:rsidP="00AB60F3">
            <w:pPr>
              <w:spacing w:before="0" w:after="0" w:line="240" w:lineRule="auto"/>
              <w:rPr>
                <w:sz w:val="20"/>
                <w:szCs w:val="20"/>
              </w:rPr>
            </w:pPr>
          </w:p>
        </w:tc>
        <w:tc>
          <w:tcPr>
            <w:tcW w:w="1417" w:type="dxa"/>
            <w:vMerge w:val="restart"/>
            <w:vAlign w:val="center"/>
          </w:tcPr>
          <w:p w14:paraId="7CB6226C" w14:textId="77777777" w:rsidR="006B4C0D" w:rsidRPr="00532C5D" w:rsidRDefault="006B4C0D" w:rsidP="00AB60F3">
            <w:pPr>
              <w:spacing w:before="0" w:after="0" w:line="240" w:lineRule="auto"/>
              <w:rPr>
                <w:sz w:val="20"/>
                <w:szCs w:val="20"/>
              </w:rPr>
            </w:pPr>
            <w:r w:rsidRPr="00532C5D">
              <w:rPr>
                <w:sz w:val="20"/>
                <w:szCs w:val="20"/>
              </w:rPr>
              <w:t>15-60 ans</w:t>
            </w:r>
          </w:p>
        </w:tc>
        <w:tc>
          <w:tcPr>
            <w:tcW w:w="3686" w:type="dxa"/>
          </w:tcPr>
          <w:p w14:paraId="72538503" w14:textId="77777777" w:rsidR="006B4C0D" w:rsidRPr="00532C5D" w:rsidRDefault="006B4C0D" w:rsidP="00AB60F3">
            <w:pPr>
              <w:spacing w:before="0" w:after="0" w:line="240" w:lineRule="auto"/>
              <w:rPr>
                <w:sz w:val="20"/>
                <w:szCs w:val="20"/>
              </w:rPr>
            </w:pPr>
            <w:r w:rsidRPr="00532C5D">
              <w:rPr>
                <w:sz w:val="20"/>
                <w:szCs w:val="20"/>
              </w:rPr>
              <w:t>Masculin</w:t>
            </w:r>
          </w:p>
        </w:tc>
        <w:tc>
          <w:tcPr>
            <w:tcW w:w="2126" w:type="dxa"/>
          </w:tcPr>
          <w:p w14:paraId="0922C6FE" w14:textId="77777777" w:rsidR="006B4C0D" w:rsidRPr="00532C5D" w:rsidRDefault="006B4C0D" w:rsidP="00AB60F3">
            <w:pPr>
              <w:spacing w:before="0" w:after="0" w:line="240" w:lineRule="auto"/>
              <w:rPr>
                <w:sz w:val="20"/>
                <w:szCs w:val="20"/>
              </w:rPr>
            </w:pPr>
          </w:p>
        </w:tc>
      </w:tr>
      <w:tr w:rsidR="006B4C0D" w:rsidRPr="00532C5D" w14:paraId="25FD6C0A" w14:textId="77777777" w:rsidTr="00751C9F">
        <w:trPr>
          <w:cantSplit/>
        </w:trPr>
        <w:tc>
          <w:tcPr>
            <w:tcW w:w="3119" w:type="dxa"/>
            <w:vMerge/>
            <w:vAlign w:val="center"/>
          </w:tcPr>
          <w:p w14:paraId="19EACEB3" w14:textId="77777777" w:rsidR="006B4C0D" w:rsidRPr="00532C5D" w:rsidRDefault="006B4C0D" w:rsidP="00AB60F3">
            <w:pPr>
              <w:spacing w:before="0" w:after="0" w:line="240" w:lineRule="auto"/>
              <w:rPr>
                <w:sz w:val="20"/>
                <w:szCs w:val="20"/>
              </w:rPr>
            </w:pPr>
          </w:p>
        </w:tc>
        <w:tc>
          <w:tcPr>
            <w:tcW w:w="1417" w:type="dxa"/>
            <w:vMerge/>
          </w:tcPr>
          <w:p w14:paraId="60085A41" w14:textId="77777777" w:rsidR="006B4C0D" w:rsidRPr="00532C5D" w:rsidRDefault="006B4C0D" w:rsidP="00AB60F3">
            <w:pPr>
              <w:spacing w:before="0" w:after="0" w:line="240" w:lineRule="auto"/>
              <w:rPr>
                <w:sz w:val="20"/>
                <w:szCs w:val="20"/>
              </w:rPr>
            </w:pPr>
          </w:p>
        </w:tc>
        <w:tc>
          <w:tcPr>
            <w:tcW w:w="3686" w:type="dxa"/>
          </w:tcPr>
          <w:p w14:paraId="3B7B566A" w14:textId="77777777" w:rsidR="006B4C0D" w:rsidRPr="00532C5D" w:rsidRDefault="006B4C0D" w:rsidP="00AB60F3">
            <w:pPr>
              <w:spacing w:before="0" w:after="0" w:line="240" w:lineRule="auto"/>
              <w:rPr>
                <w:sz w:val="20"/>
                <w:szCs w:val="20"/>
              </w:rPr>
            </w:pPr>
            <w:r w:rsidRPr="00532C5D">
              <w:rPr>
                <w:sz w:val="20"/>
                <w:szCs w:val="20"/>
              </w:rPr>
              <w:t>Féminin</w:t>
            </w:r>
          </w:p>
        </w:tc>
        <w:tc>
          <w:tcPr>
            <w:tcW w:w="2126" w:type="dxa"/>
          </w:tcPr>
          <w:p w14:paraId="05AF0271" w14:textId="77777777" w:rsidR="006B4C0D" w:rsidRPr="00532C5D" w:rsidRDefault="006B4C0D" w:rsidP="00AB60F3">
            <w:pPr>
              <w:spacing w:before="0" w:after="0" w:line="240" w:lineRule="auto"/>
              <w:rPr>
                <w:sz w:val="20"/>
                <w:szCs w:val="20"/>
              </w:rPr>
            </w:pPr>
          </w:p>
        </w:tc>
      </w:tr>
      <w:tr w:rsidR="006B4C0D" w:rsidRPr="00532C5D" w14:paraId="4E4FDB9E" w14:textId="77777777" w:rsidTr="00751C9F">
        <w:trPr>
          <w:cantSplit/>
        </w:trPr>
        <w:tc>
          <w:tcPr>
            <w:tcW w:w="3119" w:type="dxa"/>
            <w:vMerge/>
            <w:vAlign w:val="center"/>
          </w:tcPr>
          <w:p w14:paraId="06267DF3" w14:textId="77777777" w:rsidR="006B4C0D" w:rsidRPr="00532C5D" w:rsidRDefault="006B4C0D" w:rsidP="00AB60F3">
            <w:pPr>
              <w:spacing w:before="0" w:after="0" w:line="240" w:lineRule="auto"/>
              <w:rPr>
                <w:sz w:val="20"/>
                <w:szCs w:val="20"/>
              </w:rPr>
            </w:pPr>
          </w:p>
        </w:tc>
        <w:tc>
          <w:tcPr>
            <w:tcW w:w="1417" w:type="dxa"/>
            <w:vMerge w:val="restart"/>
            <w:vAlign w:val="center"/>
          </w:tcPr>
          <w:p w14:paraId="0DBA7D3E" w14:textId="77777777" w:rsidR="006B4C0D" w:rsidRPr="00532C5D" w:rsidRDefault="006B4C0D" w:rsidP="00AB60F3">
            <w:pPr>
              <w:spacing w:before="0" w:after="0" w:line="240" w:lineRule="auto"/>
              <w:rPr>
                <w:sz w:val="20"/>
                <w:szCs w:val="20"/>
              </w:rPr>
            </w:pPr>
            <w:r w:rsidRPr="00532C5D">
              <w:rPr>
                <w:sz w:val="20"/>
                <w:szCs w:val="20"/>
              </w:rPr>
              <w:t>&gt;60 ans</w:t>
            </w:r>
          </w:p>
        </w:tc>
        <w:tc>
          <w:tcPr>
            <w:tcW w:w="3686" w:type="dxa"/>
          </w:tcPr>
          <w:p w14:paraId="46635C36" w14:textId="77777777" w:rsidR="006B4C0D" w:rsidRPr="00532C5D" w:rsidRDefault="006B4C0D" w:rsidP="00AB60F3">
            <w:pPr>
              <w:spacing w:before="0" w:after="0" w:line="240" w:lineRule="auto"/>
              <w:rPr>
                <w:sz w:val="20"/>
                <w:szCs w:val="20"/>
              </w:rPr>
            </w:pPr>
            <w:r w:rsidRPr="00532C5D">
              <w:rPr>
                <w:sz w:val="20"/>
                <w:szCs w:val="20"/>
              </w:rPr>
              <w:t>Masculin</w:t>
            </w:r>
          </w:p>
        </w:tc>
        <w:tc>
          <w:tcPr>
            <w:tcW w:w="2126" w:type="dxa"/>
          </w:tcPr>
          <w:p w14:paraId="6CD54F4B" w14:textId="77777777" w:rsidR="006B4C0D" w:rsidRPr="00532C5D" w:rsidRDefault="006B4C0D" w:rsidP="00AB60F3">
            <w:pPr>
              <w:spacing w:before="0" w:after="0" w:line="240" w:lineRule="auto"/>
              <w:rPr>
                <w:sz w:val="20"/>
                <w:szCs w:val="20"/>
              </w:rPr>
            </w:pPr>
          </w:p>
        </w:tc>
      </w:tr>
      <w:tr w:rsidR="006B4C0D" w:rsidRPr="00532C5D" w14:paraId="1AB032DA" w14:textId="77777777" w:rsidTr="00751C9F">
        <w:trPr>
          <w:cantSplit/>
          <w:trHeight w:val="127"/>
        </w:trPr>
        <w:tc>
          <w:tcPr>
            <w:tcW w:w="3119" w:type="dxa"/>
            <w:vMerge/>
            <w:vAlign w:val="center"/>
          </w:tcPr>
          <w:p w14:paraId="68A92179" w14:textId="77777777" w:rsidR="006B4C0D" w:rsidRPr="00532C5D" w:rsidRDefault="006B4C0D" w:rsidP="00AB60F3">
            <w:pPr>
              <w:spacing w:before="0" w:after="0" w:line="240" w:lineRule="auto"/>
              <w:rPr>
                <w:sz w:val="20"/>
                <w:szCs w:val="20"/>
              </w:rPr>
            </w:pPr>
          </w:p>
        </w:tc>
        <w:tc>
          <w:tcPr>
            <w:tcW w:w="1417" w:type="dxa"/>
            <w:vMerge/>
          </w:tcPr>
          <w:p w14:paraId="3B76206F" w14:textId="77777777" w:rsidR="006B4C0D" w:rsidRPr="00532C5D" w:rsidRDefault="006B4C0D" w:rsidP="00AB60F3">
            <w:pPr>
              <w:spacing w:before="0" w:after="0" w:line="240" w:lineRule="auto"/>
              <w:rPr>
                <w:sz w:val="20"/>
                <w:szCs w:val="20"/>
              </w:rPr>
            </w:pPr>
          </w:p>
        </w:tc>
        <w:tc>
          <w:tcPr>
            <w:tcW w:w="3686" w:type="dxa"/>
          </w:tcPr>
          <w:p w14:paraId="3DC7175E" w14:textId="77777777" w:rsidR="006B4C0D" w:rsidRPr="00532C5D" w:rsidRDefault="006B4C0D" w:rsidP="00AB60F3">
            <w:pPr>
              <w:spacing w:before="0" w:after="0" w:line="240" w:lineRule="auto"/>
              <w:rPr>
                <w:sz w:val="20"/>
                <w:szCs w:val="20"/>
              </w:rPr>
            </w:pPr>
            <w:r w:rsidRPr="00532C5D">
              <w:rPr>
                <w:sz w:val="20"/>
                <w:szCs w:val="20"/>
              </w:rPr>
              <w:t>Féminin</w:t>
            </w:r>
          </w:p>
        </w:tc>
        <w:tc>
          <w:tcPr>
            <w:tcW w:w="2126" w:type="dxa"/>
          </w:tcPr>
          <w:p w14:paraId="19D85136" w14:textId="77777777" w:rsidR="006B4C0D" w:rsidRPr="00532C5D" w:rsidRDefault="006B4C0D" w:rsidP="00AB60F3">
            <w:pPr>
              <w:spacing w:before="0" w:after="0" w:line="240" w:lineRule="auto"/>
              <w:rPr>
                <w:sz w:val="20"/>
                <w:szCs w:val="20"/>
              </w:rPr>
            </w:pPr>
          </w:p>
        </w:tc>
      </w:tr>
      <w:tr w:rsidR="006B4C0D" w:rsidRPr="00532C5D" w14:paraId="4FCBBE55" w14:textId="77777777" w:rsidTr="00751C9F">
        <w:trPr>
          <w:cantSplit/>
          <w:trHeight w:val="431"/>
        </w:trPr>
        <w:tc>
          <w:tcPr>
            <w:tcW w:w="4536" w:type="dxa"/>
            <w:gridSpan w:val="2"/>
            <w:vAlign w:val="center"/>
          </w:tcPr>
          <w:p w14:paraId="749B8B71" w14:textId="77777777" w:rsidR="006B4C0D" w:rsidRPr="00532C5D" w:rsidRDefault="006B4C0D" w:rsidP="00AB60F3">
            <w:pPr>
              <w:spacing w:before="0" w:after="0" w:line="240" w:lineRule="auto"/>
              <w:rPr>
                <w:sz w:val="20"/>
                <w:szCs w:val="20"/>
              </w:rPr>
            </w:pPr>
            <w:r w:rsidRPr="00532C5D">
              <w:rPr>
                <w:sz w:val="20"/>
                <w:szCs w:val="20"/>
              </w:rPr>
              <w:t xml:space="preserve">Niveau d’instruction </w:t>
            </w:r>
          </w:p>
        </w:tc>
        <w:tc>
          <w:tcPr>
            <w:tcW w:w="3686" w:type="dxa"/>
          </w:tcPr>
          <w:p w14:paraId="0E415B60" w14:textId="77777777" w:rsidR="006B4C0D" w:rsidRPr="00532C5D" w:rsidRDefault="006B4C0D" w:rsidP="00AB60F3">
            <w:pPr>
              <w:spacing w:before="0" w:after="0" w:line="240" w:lineRule="auto"/>
              <w:rPr>
                <w:sz w:val="20"/>
                <w:szCs w:val="20"/>
              </w:rPr>
            </w:pPr>
            <w:r w:rsidRPr="00532C5D">
              <w:rPr>
                <w:sz w:val="20"/>
                <w:szCs w:val="20"/>
              </w:rPr>
              <w:t xml:space="preserve"> 1= Primaire, 2= Secondaire, 3= Université, 4 = alphabétisé en langue locale, école coranique, 5</w:t>
            </w:r>
            <w:proofErr w:type="gramStart"/>
            <w:r w:rsidRPr="00532C5D">
              <w:rPr>
                <w:sz w:val="20"/>
                <w:szCs w:val="20"/>
              </w:rPr>
              <w:t>=  aucun</w:t>
            </w:r>
            <w:proofErr w:type="gramEnd"/>
          </w:p>
        </w:tc>
        <w:tc>
          <w:tcPr>
            <w:tcW w:w="2126" w:type="dxa"/>
          </w:tcPr>
          <w:p w14:paraId="7C5B25F2" w14:textId="77777777" w:rsidR="006B4C0D" w:rsidRPr="00532C5D" w:rsidRDefault="006B4C0D" w:rsidP="00AB60F3">
            <w:pPr>
              <w:spacing w:before="0" w:after="0" w:line="240" w:lineRule="auto"/>
              <w:rPr>
                <w:sz w:val="20"/>
                <w:szCs w:val="20"/>
              </w:rPr>
            </w:pPr>
          </w:p>
        </w:tc>
      </w:tr>
      <w:tr w:rsidR="006B4C0D" w:rsidRPr="00532C5D" w14:paraId="742258FB" w14:textId="77777777" w:rsidTr="00751C9F">
        <w:tc>
          <w:tcPr>
            <w:tcW w:w="4536" w:type="dxa"/>
            <w:gridSpan w:val="2"/>
          </w:tcPr>
          <w:p w14:paraId="5651A1D0" w14:textId="77777777" w:rsidR="006B4C0D" w:rsidRPr="00532C5D" w:rsidRDefault="006B4C0D" w:rsidP="00AB60F3">
            <w:pPr>
              <w:spacing w:before="0" w:after="0" w:line="240" w:lineRule="auto"/>
              <w:rPr>
                <w:sz w:val="20"/>
                <w:szCs w:val="20"/>
              </w:rPr>
            </w:pPr>
            <w:r w:rsidRPr="00532C5D">
              <w:rPr>
                <w:sz w:val="20"/>
                <w:szCs w:val="20"/>
              </w:rPr>
              <w:t xml:space="preserve">Etes-vous étranger ou natif de cette localité ? </w:t>
            </w:r>
          </w:p>
        </w:tc>
        <w:tc>
          <w:tcPr>
            <w:tcW w:w="3686" w:type="dxa"/>
          </w:tcPr>
          <w:p w14:paraId="14B987B9" w14:textId="77777777" w:rsidR="006B4C0D" w:rsidRPr="00532C5D" w:rsidRDefault="006B4C0D" w:rsidP="00AB60F3">
            <w:pPr>
              <w:spacing w:before="0" w:after="0" w:line="240" w:lineRule="auto"/>
              <w:rPr>
                <w:sz w:val="20"/>
                <w:szCs w:val="20"/>
              </w:rPr>
            </w:pPr>
            <w:r w:rsidRPr="00532C5D">
              <w:rPr>
                <w:sz w:val="20"/>
                <w:szCs w:val="20"/>
              </w:rPr>
              <w:t xml:space="preserve">0= migrant, 1= natif </w:t>
            </w:r>
          </w:p>
        </w:tc>
        <w:tc>
          <w:tcPr>
            <w:tcW w:w="2126" w:type="dxa"/>
          </w:tcPr>
          <w:p w14:paraId="2C9891E9" w14:textId="77777777" w:rsidR="006B4C0D" w:rsidRPr="00532C5D" w:rsidRDefault="006B4C0D" w:rsidP="00AB60F3">
            <w:pPr>
              <w:spacing w:before="0" w:after="0" w:line="240" w:lineRule="auto"/>
              <w:rPr>
                <w:sz w:val="20"/>
                <w:szCs w:val="20"/>
              </w:rPr>
            </w:pPr>
          </w:p>
        </w:tc>
      </w:tr>
      <w:tr w:rsidR="006B4C0D" w:rsidRPr="00532C5D" w14:paraId="506F2929" w14:textId="77777777" w:rsidTr="00751C9F">
        <w:tc>
          <w:tcPr>
            <w:tcW w:w="4536" w:type="dxa"/>
            <w:gridSpan w:val="2"/>
          </w:tcPr>
          <w:p w14:paraId="64BC7E02" w14:textId="77777777" w:rsidR="006B4C0D" w:rsidRPr="00532C5D" w:rsidRDefault="006B4C0D" w:rsidP="00AB60F3">
            <w:pPr>
              <w:spacing w:before="0" w:after="0" w:line="240" w:lineRule="auto"/>
              <w:rPr>
                <w:sz w:val="20"/>
                <w:szCs w:val="20"/>
              </w:rPr>
            </w:pPr>
            <w:r w:rsidRPr="00532C5D">
              <w:rPr>
                <w:sz w:val="20"/>
                <w:szCs w:val="20"/>
              </w:rPr>
              <w:t>Quel est votre ethnie ?</w:t>
            </w:r>
          </w:p>
        </w:tc>
        <w:tc>
          <w:tcPr>
            <w:tcW w:w="3686" w:type="dxa"/>
          </w:tcPr>
          <w:p w14:paraId="2E3AF110" w14:textId="77777777" w:rsidR="006B4C0D" w:rsidRPr="00532C5D" w:rsidRDefault="006B4C0D" w:rsidP="00AB60F3">
            <w:pPr>
              <w:spacing w:before="0" w:after="0" w:line="240" w:lineRule="auto"/>
              <w:rPr>
                <w:sz w:val="20"/>
                <w:szCs w:val="20"/>
              </w:rPr>
            </w:pPr>
          </w:p>
        </w:tc>
        <w:tc>
          <w:tcPr>
            <w:tcW w:w="2126" w:type="dxa"/>
          </w:tcPr>
          <w:p w14:paraId="263EC097" w14:textId="77777777" w:rsidR="006B4C0D" w:rsidRPr="00532C5D" w:rsidRDefault="006B4C0D" w:rsidP="00AB60F3">
            <w:pPr>
              <w:spacing w:before="0" w:after="0" w:line="240" w:lineRule="auto"/>
              <w:rPr>
                <w:sz w:val="20"/>
                <w:szCs w:val="20"/>
              </w:rPr>
            </w:pPr>
          </w:p>
        </w:tc>
      </w:tr>
      <w:tr w:rsidR="006B4C0D" w:rsidRPr="00532C5D" w14:paraId="5BFBFBAC" w14:textId="77777777" w:rsidTr="00751C9F">
        <w:tc>
          <w:tcPr>
            <w:tcW w:w="4536" w:type="dxa"/>
            <w:gridSpan w:val="2"/>
          </w:tcPr>
          <w:p w14:paraId="538AEE99" w14:textId="77777777" w:rsidR="006B4C0D" w:rsidRPr="00532C5D" w:rsidRDefault="006B4C0D" w:rsidP="00AB60F3">
            <w:pPr>
              <w:spacing w:before="0" w:after="0" w:line="240" w:lineRule="auto"/>
              <w:rPr>
                <w:sz w:val="20"/>
                <w:szCs w:val="20"/>
              </w:rPr>
            </w:pPr>
            <w:r w:rsidRPr="00532C5D">
              <w:rPr>
                <w:sz w:val="20"/>
                <w:szCs w:val="20"/>
              </w:rPr>
              <w:t>Quelle est votre activité principale</w:t>
            </w:r>
          </w:p>
        </w:tc>
        <w:tc>
          <w:tcPr>
            <w:tcW w:w="3686" w:type="dxa"/>
          </w:tcPr>
          <w:p w14:paraId="13F04238" w14:textId="77777777" w:rsidR="006B4C0D" w:rsidRPr="00532C5D" w:rsidRDefault="006B4C0D" w:rsidP="00AB60F3">
            <w:pPr>
              <w:spacing w:before="0" w:after="0" w:line="240" w:lineRule="auto"/>
              <w:rPr>
                <w:sz w:val="20"/>
                <w:szCs w:val="20"/>
              </w:rPr>
            </w:pPr>
            <w:r w:rsidRPr="00532C5D">
              <w:rPr>
                <w:sz w:val="20"/>
                <w:szCs w:val="20"/>
              </w:rPr>
              <w:t>1=Agriculture, 2=Elevage, 3=Transformation, 4=Pêche, 5=Commerce, 6=Travaux domestiques, 7=Autres (préciser)</w:t>
            </w:r>
          </w:p>
        </w:tc>
        <w:tc>
          <w:tcPr>
            <w:tcW w:w="2126" w:type="dxa"/>
          </w:tcPr>
          <w:p w14:paraId="032921A2" w14:textId="77777777" w:rsidR="006B4C0D" w:rsidRPr="00532C5D" w:rsidRDefault="006B4C0D" w:rsidP="00AB60F3">
            <w:pPr>
              <w:spacing w:before="0" w:after="0" w:line="240" w:lineRule="auto"/>
              <w:rPr>
                <w:sz w:val="20"/>
                <w:szCs w:val="20"/>
              </w:rPr>
            </w:pPr>
          </w:p>
        </w:tc>
      </w:tr>
      <w:tr w:rsidR="006B4C0D" w:rsidRPr="00532C5D" w14:paraId="4CF38DDA" w14:textId="77777777" w:rsidTr="00751C9F">
        <w:tc>
          <w:tcPr>
            <w:tcW w:w="4536" w:type="dxa"/>
            <w:gridSpan w:val="2"/>
          </w:tcPr>
          <w:p w14:paraId="6CF2DBB0" w14:textId="77777777" w:rsidR="006B4C0D" w:rsidRPr="00532C5D" w:rsidRDefault="006B4C0D" w:rsidP="00AB60F3">
            <w:pPr>
              <w:spacing w:before="0" w:after="0" w:line="240" w:lineRule="auto"/>
              <w:rPr>
                <w:sz w:val="20"/>
                <w:szCs w:val="20"/>
              </w:rPr>
            </w:pPr>
            <w:r w:rsidRPr="00532C5D">
              <w:rPr>
                <w:sz w:val="20"/>
                <w:szCs w:val="20"/>
              </w:rPr>
              <w:t>Quelle est votre activité secondaire ?</w:t>
            </w:r>
          </w:p>
        </w:tc>
        <w:tc>
          <w:tcPr>
            <w:tcW w:w="3686" w:type="dxa"/>
          </w:tcPr>
          <w:p w14:paraId="3BE2D67D" w14:textId="77777777" w:rsidR="006B4C0D" w:rsidRPr="00532C5D" w:rsidRDefault="006B4C0D" w:rsidP="00AB60F3">
            <w:pPr>
              <w:spacing w:before="0" w:after="0" w:line="240" w:lineRule="auto"/>
              <w:rPr>
                <w:sz w:val="20"/>
                <w:szCs w:val="20"/>
              </w:rPr>
            </w:pPr>
            <w:r w:rsidRPr="00532C5D">
              <w:rPr>
                <w:sz w:val="20"/>
                <w:szCs w:val="20"/>
              </w:rPr>
              <w:t>1=Agriculture, 2=Elevage, 3=Transformation, 4=Pêche, 5=Commerce, 6=Travaux domestiques, 7=Autres (préciser)</w:t>
            </w:r>
          </w:p>
        </w:tc>
        <w:tc>
          <w:tcPr>
            <w:tcW w:w="2126" w:type="dxa"/>
          </w:tcPr>
          <w:p w14:paraId="084B5474" w14:textId="77777777" w:rsidR="006B4C0D" w:rsidRPr="00532C5D" w:rsidRDefault="006B4C0D" w:rsidP="00AB60F3">
            <w:pPr>
              <w:spacing w:before="0" w:after="0" w:line="240" w:lineRule="auto"/>
              <w:rPr>
                <w:sz w:val="20"/>
                <w:szCs w:val="20"/>
              </w:rPr>
            </w:pPr>
          </w:p>
        </w:tc>
      </w:tr>
    </w:tbl>
    <w:p w14:paraId="3695C860" w14:textId="77777777" w:rsidR="006B4C0D" w:rsidRPr="00532C5D" w:rsidRDefault="006B4C0D" w:rsidP="00AB60F3">
      <w:pPr>
        <w:spacing w:before="0" w:after="0" w:line="240" w:lineRule="auto"/>
        <w:rPr>
          <w:sz w:val="20"/>
          <w:szCs w:val="20"/>
        </w:rPr>
      </w:pPr>
    </w:p>
    <w:p w14:paraId="2B34DF19" w14:textId="77777777" w:rsidR="006B4C0D" w:rsidRPr="00532C5D" w:rsidRDefault="006B4C0D" w:rsidP="00AB60F3">
      <w:pPr>
        <w:spacing w:before="0" w:after="0" w:line="240" w:lineRule="auto"/>
        <w:rPr>
          <w:sz w:val="20"/>
          <w:szCs w:val="20"/>
        </w:rPr>
      </w:pPr>
    </w:p>
    <w:p w14:paraId="265F7BDB" w14:textId="77777777" w:rsidR="006B4C0D" w:rsidRPr="00532C5D" w:rsidRDefault="006B4C0D" w:rsidP="00AB60F3">
      <w:pPr>
        <w:spacing w:before="0" w:after="0" w:line="240" w:lineRule="auto"/>
        <w:rPr>
          <w:sz w:val="20"/>
          <w:szCs w:val="20"/>
        </w:rPr>
      </w:pPr>
      <w:r w:rsidRPr="00532C5D">
        <w:rPr>
          <w:sz w:val="20"/>
          <w:szCs w:val="20"/>
        </w:rPr>
        <w:t>III- APPROVISIONNEMENT</w:t>
      </w:r>
    </w:p>
    <w:p w14:paraId="381F35C2" w14:textId="77777777" w:rsidR="006B4C0D" w:rsidRPr="00532C5D" w:rsidRDefault="006B4C0D" w:rsidP="00AB60F3">
      <w:pPr>
        <w:spacing w:before="0" w:after="0" w:line="240" w:lineRule="auto"/>
        <w:rPr>
          <w:sz w:val="20"/>
          <w:szCs w:val="20"/>
        </w:rPr>
      </w:pPr>
      <w:r w:rsidRPr="00532C5D">
        <w:rPr>
          <w:sz w:val="20"/>
          <w:szCs w:val="20"/>
        </w:rPr>
        <w:t>Quels sont vos principaux lieux d’approvisionnement en riz, maïs, sorgho, haricots, arachide ? (Donnez le pourcentage provenant de cette source)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2591"/>
        <w:gridCol w:w="2606"/>
      </w:tblGrid>
      <w:tr w:rsidR="006B4C0D" w:rsidRPr="00532C5D" w14:paraId="75D0C288" w14:textId="77777777" w:rsidTr="00751C9F">
        <w:tc>
          <w:tcPr>
            <w:tcW w:w="3936" w:type="dxa"/>
          </w:tcPr>
          <w:p w14:paraId="205E2BF8" w14:textId="77777777" w:rsidR="006B4C0D" w:rsidRPr="00532C5D" w:rsidRDefault="006B4C0D" w:rsidP="00AB60F3">
            <w:pPr>
              <w:spacing w:before="0" w:after="0" w:line="240" w:lineRule="auto"/>
              <w:rPr>
                <w:b/>
                <w:sz w:val="20"/>
                <w:szCs w:val="20"/>
              </w:rPr>
            </w:pPr>
            <w:r w:rsidRPr="00532C5D">
              <w:rPr>
                <w:b/>
                <w:sz w:val="20"/>
                <w:szCs w:val="20"/>
              </w:rPr>
              <w:t>Lieux</w:t>
            </w:r>
          </w:p>
        </w:tc>
        <w:tc>
          <w:tcPr>
            <w:tcW w:w="2638" w:type="dxa"/>
          </w:tcPr>
          <w:p w14:paraId="57C9906D" w14:textId="77777777" w:rsidR="006B4C0D" w:rsidRPr="00532C5D" w:rsidRDefault="006B4C0D" w:rsidP="00AB60F3">
            <w:pPr>
              <w:spacing w:before="0" w:after="0" w:line="240" w:lineRule="auto"/>
              <w:rPr>
                <w:b/>
                <w:sz w:val="20"/>
                <w:szCs w:val="20"/>
              </w:rPr>
            </w:pPr>
            <w:r w:rsidRPr="00532C5D">
              <w:rPr>
                <w:b/>
                <w:sz w:val="20"/>
                <w:szCs w:val="20"/>
              </w:rPr>
              <w:t>Rang</w:t>
            </w:r>
          </w:p>
        </w:tc>
        <w:tc>
          <w:tcPr>
            <w:tcW w:w="2638" w:type="dxa"/>
          </w:tcPr>
          <w:p w14:paraId="6AB67C70" w14:textId="77777777" w:rsidR="006B4C0D" w:rsidRPr="00532C5D" w:rsidRDefault="006B4C0D" w:rsidP="00AB60F3">
            <w:pPr>
              <w:spacing w:before="0" w:after="0" w:line="240" w:lineRule="auto"/>
              <w:rPr>
                <w:b/>
                <w:sz w:val="20"/>
                <w:szCs w:val="20"/>
              </w:rPr>
            </w:pPr>
            <w:r w:rsidRPr="00532C5D">
              <w:rPr>
                <w:b/>
                <w:sz w:val="20"/>
                <w:szCs w:val="20"/>
              </w:rPr>
              <w:t>Pourcentage (%)</w:t>
            </w:r>
          </w:p>
        </w:tc>
      </w:tr>
      <w:tr w:rsidR="006B4C0D" w:rsidRPr="00532C5D" w14:paraId="5A522553" w14:textId="77777777" w:rsidTr="00751C9F">
        <w:tc>
          <w:tcPr>
            <w:tcW w:w="3936" w:type="dxa"/>
          </w:tcPr>
          <w:p w14:paraId="64C3C02F" w14:textId="77777777" w:rsidR="006B4C0D" w:rsidRPr="00532C5D" w:rsidRDefault="006B4C0D" w:rsidP="00AB60F3">
            <w:pPr>
              <w:spacing w:before="0" w:after="0" w:line="240" w:lineRule="auto"/>
              <w:rPr>
                <w:sz w:val="20"/>
                <w:szCs w:val="20"/>
              </w:rPr>
            </w:pPr>
            <w:r w:rsidRPr="00532C5D">
              <w:rPr>
                <w:sz w:val="20"/>
                <w:szCs w:val="20"/>
              </w:rPr>
              <w:t>1- Champ propre</w:t>
            </w:r>
          </w:p>
        </w:tc>
        <w:tc>
          <w:tcPr>
            <w:tcW w:w="2638" w:type="dxa"/>
          </w:tcPr>
          <w:p w14:paraId="44B0B0C0" w14:textId="77777777" w:rsidR="006B4C0D" w:rsidRPr="00532C5D" w:rsidRDefault="006B4C0D" w:rsidP="00AB60F3">
            <w:pPr>
              <w:spacing w:before="0" w:after="0" w:line="240" w:lineRule="auto"/>
              <w:rPr>
                <w:sz w:val="20"/>
                <w:szCs w:val="20"/>
              </w:rPr>
            </w:pPr>
          </w:p>
        </w:tc>
        <w:tc>
          <w:tcPr>
            <w:tcW w:w="2638" w:type="dxa"/>
          </w:tcPr>
          <w:p w14:paraId="4979A23F" w14:textId="77777777" w:rsidR="006B4C0D" w:rsidRPr="00532C5D" w:rsidRDefault="006B4C0D" w:rsidP="00AB60F3">
            <w:pPr>
              <w:spacing w:before="0" w:after="0" w:line="240" w:lineRule="auto"/>
              <w:rPr>
                <w:sz w:val="20"/>
                <w:szCs w:val="20"/>
              </w:rPr>
            </w:pPr>
          </w:p>
        </w:tc>
      </w:tr>
      <w:tr w:rsidR="006B4C0D" w:rsidRPr="00532C5D" w14:paraId="0371DB81" w14:textId="77777777" w:rsidTr="00751C9F">
        <w:tc>
          <w:tcPr>
            <w:tcW w:w="3936" w:type="dxa"/>
          </w:tcPr>
          <w:p w14:paraId="1C6EC436" w14:textId="77777777" w:rsidR="006B4C0D" w:rsidRPr="00532C5D" w:rsidRDefault="006B4C0D" w:rsidP="00AB60F3">
            <w:pPr>
              <w:spacing w:before="0" w:after="0" w:line="240" w:lineRule="auto"/>
              <w:rPr>
                <w:sz w:val="20"/>
                <w:szCs w:val="20"/>
              </w:rPr>
            </w:pPr>
            <w:r w:rsidRPr="00532C5D">
              <w:rPr>
                <w:sz w:val="20"/>
                <w:szCs w:val="20"/>
              </w:rPr>
              <w:t>2- Auprès d’une tierce personne</w:t>
            </w:r>
          </w:p>
        </w:tc>
        <w:tc>
          <w:tcPr>
            <w:tcW w:w="2638" w:type="dxa"/>
          </w:tcPr>
          <w:p w14:paraId="606A0409" w14:textId="77777777" w:rsidR="006B4C0D" w:rsidRPr="00532C5D" w:rsidRDefault="006B4C0D" w:rsidP="00AB60F3">
            <w:pPr>
              <w:spacing w:before="0" w:after="0" w:line="240" w:lineRule="auto"/>
              <w:rPr>
                <w:sz w:val="20"/>
                <w:szCs w:val="20"/>
              </w:rPr>
            </w:pPr>
          </w:p>
        </w:tc>
        <w:tc>
          <w:tcPr>
            <w:tcW w:w="2638" w:type="dxa"/>
          </w:tcPr>
          <w:p w14:paraId="5E29C4DB" w14:textId="77777777" w:rsidR="006B4C0D" w:rsidRPr="00532C5D" w:rsidRDefault="006B4C0D" w:rsidP="00AB60F3">
            <w:pPr>
              <w:spacing w:before="0" w:after="0" w:line="240" w:lineRule="auto"/>
              <w:rPr>
                <w:sz w:val="20"/>
                <w:szCs w:val="20"/>
              </w:rPr>
            </w:pPr>
          </w:p>
        </w:tc>
      </w:tr>
      <w:tr w:rsidR="006B4C0D" w:rsidRPr="00532C5D" w14:paraId="1841FBC9" w14:textId="77777777" w:rsidTr="00751C9F">
        <w:tc>
          <w:tcPr>
            <w:tcW w:w="3936" w:type="dxa"/>
          </w:tcPr>
          <w:p w14:paraId="41FEA474" w14:textId="77777777" w:rsidR="006B4C0D" w:rsidRPr="00532C5D" w:rsidRDefault="006B4C0D" w:rsidP="00AB60F3">
            <w:pPr>
              <w:spacing w:before="0" w:after="0" w:line="240" w:lineRule="auto"/>
              <w:rPr>
                <w:sz w:val="20"/>
                <w:szCs w:val="20"/>
              </w:rPr>
            </w:pPr>
            <w:r w:rsidRPr="00532C5D">
              <w:rPr>
                <w:sz w:val="20"/>
                <w:szCs w:val="20"/>
              </w:rPr>
              <w:t>3- Au marché du village</w:t>
            </w:r>
          </w:p>
        </w:tc>
        <w:tc>
          <w:tcPr>
            <w:tcW w:w="2638" w:type="dxa"/>
          </w:tcPr>
          <w:p w14:paraId="60F7BFA5" w14:textId="77777777" w:rsidR="006B4C0D" w:rsidRPr="00532C5D" w:rsidRDefault="006B4C0D" w:rsidP="00AB60F3">
            <w:pPr>
              <w:spacing w:before="0" w:after="0" w:line="240" w:lineRule="auto"/>
              <w:rPr>
                <w:sz w:val="20"/>
                <w:szCs w:val="20"/>
              </w:rPr>
            </w:pPr>
          </w:p>
        </w:tc>
        <w:tc>
          <w:tcPr>
            <w:tcW w:w="2638" w:type="dxa"/>
          </w:tcPr>
          <w:p w14:paraId="1B7FFE0D" w14:textId="77777777" w:rsidR="006B4C0D" w:rsidRPr="00532C5D" w:rsidRDefault="006B4C0D" w:rsidP="00AB60F3">
            <w:pPr>
              <w:spacing w:before="0" w:after="0" w:line="240" w:lineRule="auto"/>
              <w:rPr>
                <w:sz w:val="20"/>
                <w:szCs w:val="20"/>
              </w:rPr>
            </w:pPr>
          </w:p>
        </w:tc>
      </w:tr>
      <w:tr w:rsidR="006B4C0D" w:rsidRPr="00532C5D" w14:paraId="3EBDA616" w14:textId="77777777" w:rsidTr="00751C9F">
        <w:tc>
          <w:tcPr>
            <w:tcW w:w="3936" w:type="dxa"/>
          </w:tcPr>
          <w:p w14:paraId="3665174D" w14:textId="77777777" w:rsidR="006B4C0D" w:rsidRPr="00532C5D" w:rsidRDefault="006B4C0D" w:rsidP="00AB60F3">
            <w:pPr>
              <w:spacing w:before="0" w:after="0" w:line="240" w:lineRule="auto"/>
              <w:rPr>
                <w:sz w:val="20"/>
                <w:szCs w:val="20"/>
              </w:rPr>
            </w:pPr>
            <w:r w:rsidRPr="00532C5D">
              <w:rPr>
                <w:sz w:val="20"/>
                <w:szCs w:val="20"/>
              </w:rPr>
              <w:t>4- Au marché régional</w:t>
            </w:r>
          </w:p>
        </w:tc>
        <w:tc>
          <w:tcPr>
            <w:tcW w:w="2638" w:type="dxa"/>
          </w:tcPr>
          <w:p w14:paraId="5F3BB12C" w14:textId="77777777" w:rsidR="006B4C0D" w:rsidRPr="00532C5D" w:rsidRDefault="006B4C0D" w:rsidP="00AB60F3">
            <w:pPr>
              <w:spacing w:before="0" w:after="0" w:line="240" w:lineRule="auto"/>
              <w:rPr>
                <w:sz w:val="20"/>
                <w:szCs w:val="20"/>
              </w:rPr>
            </w:pPr>
          </w:p>
        </w:tc>
        <w:tc>
          <w:tcPr>
            <w:tcW w:w="2638" w:type="dxa"/>
          </w:tcPr>
          <w:p w14:paraId="1008DAC6" w14:textId="77777777" w:rsidR="006B4C0D" w:rsidRPr="00532C5D" w:rsidRDefault="006B4C0D" w:rsidP="00AB60F3">
            <w:pPr>
              <w:spacing w:before="0" w:after="0" w:line="240" w:lineRule="auto"/>
              <w:rPr>
                <w:sz w:val="20"/>
                <w:szCs w:val="20"/>
              </w:rPr>
            </w:pPr>
          </w:p>
        </w:tc>
      </w:tr>
      <w:tr w:rsidR="006B4C0D" w:rsidRPr="00532C5D" w14:paraId="65010E72" w14:textId="77777777" w:rsidTr="00751C9F">
        <w:tc>
          <w:tcPr>
            <w:tcW w:w="3936" w:type="dxa"/>
          </w:tcPr>
          <w:p w14:paraId="0C9970C3" w14:textId="77777777" w:rsidR="006B4C0D" w:rsidRPr="00532C5D" w:rsidRDefault="006B4C0D" w:rsidP="00AB60F3">
            <w:pPr>
              <w:spacing w:before="0" w:after="0" w:line="240" w:lineRule="auto"/>
              <w:rPr>
                <w:sz w:val="20"/>
                <w:szCs w:val="20"/>
              </w:rPr>
            </w:pPr>
            <w:r w:rsidRPr="00532C5D">
              <w:rPr>
                <w:sz w:val="20"/>
                <w:szCs w:val="20"/>
              </w:rPr>
              <w:t>5- Dans les magasins</w:t>
            </w:r>
          </w:p>
        </w:tc>
        <w:tc>
          <w:tcPr>
            <w:tcW w:w="2638" w:type="dxa"/>
          </w:tcPr>
          <w:p w14:paraId="7587A95A" w14:textId="77777777" w:rsidR="006B4C0D" w:rsidRPr="00532C5D" w:rsidRDefault="006B4C0D" w:rsidP="00AB60F3">
            <w:pPr>
              <w:spacing w:before="0" w:after="0" w:line="240" w:lineRule="auto"/>
              <w:rPr>
                <w:sz w:val="20"/>
                <w:szCs w:val="20"/>
              </w:rPr>
            </w:pPr>
          </w:p>
        </w:tc>
        <w:tc>
          <w:tcPr>
            <w:tcW w:w="2638" w:type="dxa"/>
          </w:tcPr>
          <w:p w14:paraId="7078CA98" w14:textId="77777777" w:rsidR="006B4C0D" w:rsidRPr="00532C5D" w:rsidRDefault="006B4C0D" w:rsidP="00AB60F3">
            <w:pPr>
              <w:spacing w:before="0" w:after="0" w:line="240" w:lineRule="auto"/>
              <w:rPr>
                <w:sz w:val="20"/>
                <w:szCs w:val="20"/>
              </w:rPr>
            </w:pPr>
          </w:p>
        </w:tc>
      </w:tr>
      <w:tr w:rsidR="006B4C0D" w:rsidRPr="00532C5D" w14:paraId="4294C70D" w14:textId="77777777" w:rsidTr="00751C9F">
        <w:tc>
          <w:tcPr>
            <w:tcW w:w="3936" w:type="dxa"/>
          </w:tcPr>
          <w:p w14:paraId="74941489" w14:textId="77777777" w:rsidR="006B4C0D" w:rsidRPr="00532C5D" w:rsidRDefault="006B4C0D" w:rsidP="00AB60F3">
            <w:pPr>
              <w:spacing w:before="0" w:after="0" w:line="240" w:lineRule="auto"/>
              <w:rPr>
                <w:sz w:val="20"/>
                <w:szCs w:val="20"/>
              </w:rPr>
            </w:pPr>
            <w:r w:rsidRPr="00532C5D">
              <w:rPr>
                <w:sz w:val="20"/>
                <w:szCs w:val="20"/>
              </w:rPr>
              <w:lastRenderedPageBreak/>
              <w:t>6- Autres (à préciser)</w:t>
            </w:r>
          </w:p>
        </w:tc>
        <w:tc>
          <w:tcPr>
            <w:tcW w:w="2638" w:type="dxa"/>
          </w:tcPr>
          <w:p w14:paraId="6FE4C5E6" w14:textId="77777777" w:rsidR="006B4C0D" w:rsidRPr="00532C5D" w:rsidRDefault="006B4C0D" w:rsidP="00AB60F3">
            <w:pPr>
              <w:spacing w:before="0" w:after="0" w:line="240" w:lineRule="auto"/>
              <w:rPr>
                <w:sz w:val="20"/>
                <w:szCs w:val="20"/>
              </w:rPr>
            </w:pPr>
          </w:p>
        </w:tc>
        <w:tc>
          <w:tcPr>
            <w:tcW w:w="2638" w:type="dxa"/>
          </w:tcPr>
          <w:p w14:paraId="36890BC1" w14:textId="77777777" w:rsidR="006B4C0D" w:rsidRPr="00532C5D" w:rsidRDefault="006B4C0D" w:rsidP="00AB60F3">
            <w:pPr>
              <w:spacing w:before="0" w:after="0" w:line="240" w:lineRule="auto"/>
              <w:rPr>
                <w:sz w:val="20"/>
                <w:szCs w:val="20"/>
              </w:rPr>
            </w:pPr>
          </w:p>
        </w:tc>
      </w:tr>
      <w:tr w:rsidR="006B4C0D" w:rsidRPr="00532C5D" w14:paraId="091ED43D" w14:textId="77777777" w:rsidTr="00751C9F">
        <w:tc>
          <w:tcPr>
            <w:tcW w:w="3936" w:type="dxa"/>
          </w:tcPr>
          <w:p w14:paraId="60A512B1" w14:textId="77777777" w:rsidR="006B4C0D" w:rsidRPr="00532C5D" w:rsidRDefault="006B4C0D" w:rsidP="00AB60F3">
            <w:pPr>
              <w:spacing w:before="0" w:after="0" w:line="240" w:lineRule="auto"/>
              <w:rPr>
                <w:sz w:val="20"/>
                <w:szCs w:val="20"/>
              </w:rPr>
            </w:pPr>
          </w:p>
        </w:tc>
        <w:tc>
          <w:tcPr>
            <w:tcW w:w="2638" w:type="dxa"/>
          </w:tcPr>
          <w:p w14:paraId="37CAE964" w14:textId="77777777" w:rsidR="006B4C0D" w:rsidRPr="00532C5D" w:rsidRDefault="006B4C0D" w:rsidP="00AB60F3">
            <w:pPr>
              <w:spacing w:before="0" w:after="0" w:line="240" w:lineRule="auto"/>
              <w:rPr>
                <w:sz w:val="20"/>
                <w:szCs w:val="20"/>
              </w:rPr>
            </w:pPr>
          </w:p>
        </w:tc>
        <w:tc>
          <w:tcPr>
            <w:tcW w:w="2638" w:type="dxa"/>
          </w:tcPr>
          <w:p w14:paraId="7E687A0A" w14:textId="77777777" w:rsidR="006B4C0D" w:rsidRPr="00532C5D" w:rsidRDefault="006B4C0D" w:rsidP="00AB60F3">
            <w:pPr>
              <w:spacing w:before="0" w:after="0" w:line="240" w:lineRule="auto"/>
              <w:rPr>
                <w:sz w:val="20"/>
                <w:szCs w:val="20"/>
              </w:rPr>
            </w:pPr>
          </w:p>
        </w:tc>
      </w:tr>
    </w:tbl>
    <w:p w14:paraId="7EC0CC59" w14:textId="77777777" w:rsidR="006B4C0D" w:rsidRPr="00532C5D" w:rsidRDefault="006B4C0D" w:rsidP="00AB60F3">
      <w:pPr>
        <w:spacing w:before="0" w:after="0" w:line="240" w:lineRule="auto"/>
        <w:rPr>
          <w:sz w:val="20"/>
          <w:szCs w:val="20"/>
        </w:rPr>
      </w:pPr>
    </w:p>
    <w:p w14:paraId="456C6845" w14:textId="3D9BFE54" w:rsidR="006B4C0D" w:rsidRPr="00532C5D" w:rsidRDefault="006B4C0D" w:rsidP="00AB60F3">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72928" behindDoc="0" locked="0" layoutInCell="1" allowOverlap="1" wp14:anchorId="1CB6A7BD" wp14:editId="577BA5FF">
                <wp:simplePos x="0" y="0"/>
                <wp:positionH relativeFrom="column">
                  <wp:posOffset>2863850</wp:posOffset>
                </wp:positionH>
                <wp:positionV relativeFrom="paragraph">
                  <wp:posOffset>22860</wp:posOffset>
                </wp:positionV>
                <wp:extent cx="114300" cy="114300"/>
                <wp:effectExtent l="10795" t="8255" r="8255" b="10795"/>
                <wp:wrapNone/>
                <wp:docPr id="1967141661"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9BFFF" id="Rectangle 117" o:spid="_x0000_s1026" style="position:absolute;margin-left:225.5pt;margin-top:1.8pt;width:9pt;height:9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"/>
            </w:pict>
          </mc:Fallback>
        </mc:AlternateContent>
      </w:r>
      <w:r w:rsidRPr="00532C5D">
        <w:rPr>
          <w:noProof/>
          <w:sz w:val="20"/>
          <w:szCs w:val="20"/>
        </w:rPr>
        <mc:AlternateContent>
          <mc:Choice Requires="wps">
            <w:drawing>
              <wp:anchor distT="0" distB="0" distL="114300" distR="114300" simplePos="0" relativeHeight="251771904" behindDoc="0" locked="0" layoutInCell="1" allowOverlap="1" wp14:anchorId="264DC9DD" wp14:editId="556C7D34">
                <wp:simplePos x="0" y="0"/>
                <wp:positionH relativeFrom="column">
                  <wp:posOffset>3621405</wp:posOffset>
                </wp:positionH>
                <wp:positionV relativeFrom="paragraph">
                  <wp:posOffset>22860</wp:posOffset>
                </wp:positionV>
                <wp:extent cx="114300" cy="114300"/>
                <wp:effectExtent l="6350" t="8255" r="12700" b="10795"/>
                <wp:wrapNone/>
                <wp:docPr id="109708395"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6F5A1" id="Rectangle 116" o:spid="_x0000_s1026" style="position:absolute;margin-left:285.15pt;margin-top:1.8pt;width:9pt;height:9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"/>
            </w:pict>
          </mc:Fallback>
        </mc:AlternateContent>
      </w:r>
      <w:r w:rsidRPr="00532C5D">
        <w:rPr>
          <w:sz w:val="20"/>
          <w:szCs w:val="20"/>
        </w:rPr>
        <w:t>Avec quelles unités faites-vous vos achats</w:t>
      </w:r>
      <w:proofErr w:type="gramStart"/>
      <w:r w:rsidRPr="00532C5D">
        <w:rPr>
          <w:sz w:val="20"/>
          <w:szCs w:val="20"/>
        </w:rPr>
        <w:t> ?Par</w:t>
      </w:r>
      <w:proofErr w:type="gramEnd"/>
      <w:r w:rsidRPr="00532C5D">
        <w:rPr>
          <w:sz w:val="20"/>
          <w:szCs w:val="20"/>
        </w:rPr>
        <w:t xml:space="preserve"> kilo</w:t>
      </w:r>
      <w:r w:rsidRPr="00532C5D">
        <w:rPr>
          <w:sz w:val="20"/>
          <w:szCs w:val="20"/>
        </w:rPr>
        <w:tab/>
        <w:t xml:space="preserve">   Par sac         Autres (préciser) ____________________</w:t>
      </w:r>
    </w:p>
    <w:p w14:paraId="6AE8F54E" w14:textId="1A6170E0" w:rsidR="006B4C0D" w:rsidRPr="00532C5D" w:rsidRDefault="006B4C0D" w:rsidP="00AB60F3">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78048" behindDoc="0" locked="0" layoutInCell="1" allowOverlap="1" wp14:anchorId="1145F2B6" wp14:editId="5CB4AD19">
                <wp:simplePos x="0" y="0"/>
                <wp:positionH relativeFrom="column">
                  <wp:posOffset>5238115</wp:posOffset>
                </wp:positionH>
                <wp:positionV relativeFrom="paragraph">
                  <wp:posOffset>5715</wp:posOffset>
                </wp:positionV>
                <wp:extent cx="114300" cy="114300"/>
                <wp:effectExtent l="13335" t="6985" r="5715" b="12065"/>
                <wp:wrapNone/>
                <wp:docPr id="806065007"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DF907" id="Rectangle 115" o:spid="_x0000_s1026" style="position:absolute;margin-left:412.45pt;margin-top:.45pt;width:9pt;height:9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"/>
            </w:pict>
          </mc:Fallback>
        </mc:AlternateContent>
      </w:r>
      <w:r w:rsidRPr="00532C5D">
        <w:rPr>
          <w:noProof/>
          <w:sz w:val="20"/>
          <w:szCs w:val="20"/>
        </w:rPr>
        <mc:AlternateContent>
          <mc:Choice Requires="wps">
            <w:drawing>
              <wp:anchor distT="0" distB="0" distL="114300" distR="114300" simplePos="0" relativeHeight="251777024" behindDoc="0" locked="0" layoutInCell="1" allowOverlap="1" wp14:anchorId="437CF846" wp14:editId="100ABF48">
                <wp:simplePos x="0" y="0"/>
                <wp:positionH relativeFrom="column">
                  <wp:posOffset>4505325</wp:posOffset>
                </wp:positionH>
                <wp:positionV relativeFrom="paragraph">
                  <wp:posOffset>5715</wp:posOffset>
                </wp:positionV>
                <wp:extent cx="114300" cy="114300"/>
                <wp:effectExtent l="13970" t="6985" r="5080" b="12065"/>
                <wp:wrapNone/>
                <wp:docPr id="24136586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05949" id="Rectangle 114" o:spid="_x0000_s1026" style="position:absolute;margin-left:354.75pt;margin-top:.45pt;width:9pt;height:9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"/>
            </w:pict>
          </mc:Fallback>
        </mc:AlternateContent>
      </w:r>
      <w:r w:rsidRPr="00532C5D">
        <w:rPr>
          <w:noProof/>
          <w:sz w:val="20"/>
          <w:szCs w:val="20"/>
        </w:rPr>
        <mc:AlternateContent>
          <mc:Choice Requires="wps">
            <w:drawing>
              <wp:anchor distT="0" distB="0" distL="114300" distR="114300" simplePos="0" relativeHeight="251776000" behindDoc="0" locked="0" layoutInCell="1" allowOverlap="1" wp14:anchorId="2C4D6C33" wp14:editId="222C5763">
                <wp:simplePos x="0" y="0"/>
                <wp:positionH relativeFrom="column">
                  <wp:posOffset>3728720</wp:posOffset>
                </wp:positionH>
                <wp:positionV relativeFrom="paragraph">
                  <wp:posOffset>5715</wp:posOffset>
                </wp:positionV>
                <wp:extent cx="114300" cy="114300"/>
                <wp:effectExtent l="8890" t="6985" r="10160" b="12065"/>
                <wp:wrapNone/>
                <wp:docPr id="1513145054"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DC43A" id="Rectangle 113" o:spid="_x0000_s1026" style="position:absolute;margin-left:293.6pt;margin-top:.45pt;width:9pt;height:9pt;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"/>
            </w:pict>
          </mc:Fallback>
        </mc:AlternateContent>
      </w:r>
      <w:r w:rsidRPr="00532C5D">
        <w:rPr>
          <w:noProof/>
          <w:sz w:val="20"/>
          <w:szCs w:val="20"/>
        </w:rPr>
        <mc:AlternateContent>
          <mc:Choice Requires="wps">
            <w:drawing>
              <wp:anchor distT="0" distB="0" distL="114300" distR="114300" simplePos="0" relativeHeight="251774976" behindDoc="0" locked="0" layoutInCell="1" allowOverlap="1" wp14:anchorId="313CA10B" wp14:editId="59636707">
                <wp:simplePos x="0" y="0"/>
                <wp:positionH relativeFrom="column">
                  <wp:posOffset>2749550</wp:posOffset>
                </wp:positionH>
                <wp:positionV relativeFrom="paragraph">
                  <wp:posOffset>5715</wp:posOffset>
                </wp:positionV>
                <wp:extent cx="114300" cy="114300"/>
                <wp:effectExtent l="10795" t="6985" r="8255" b="12065"/>
                <wp:wrapNone/>
                <wp:docPr id="86932739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6B38E" id="Rectangle 112" o:spid="_x0000_s1026" style="position:absolute;margin-left:216.5pt;margin-top:.45pt;width:9pt;height:9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"/>
            </w:pict>
          </mc:Fallback>
        </mc:AlternateContent>
      </w:r>
      <w:r w:rsidRPr="00532C5D">
        <w:rPr>
          <w:sz w:val="20"/>
          <w:szCs w:val="20"/>
        </w:rPr>
        <w:t xml:space="preserve">Quelle est la périodicité de vos achats : </w:t>
      </w:r>
      <w:proofErr w:type="gramStart"/>
      <w:r w:rsidRPr="00532C5D">
        <w:rPr>
          <w:sz w:val="20"/>
          <w:szCs w:val="20"/>
        </w:rPr>
        <w:t xml:space="preserve">journalier,   </w:t>
      </w:r>
      <w:proofErr w:type="gramEnd"/>
      <w:r w:rsidRPr="00532C5D">
        <w:rPr>
          <w:sz w:val="20"/>
          <w:szCs w:val="20"/>
        </w:rPr>
        <w:t xml:space="preserve">   </w:t>
      </w:r>
      <w:proofErr w:type="gramStart"/>
      <w:r w:rsidRPr="00532C5D">
        <w:rPr>
          <w:sz w:val="20"/>
          <w:szCs w:val="20"/>
        </w:rPr>
        <w:t>hebdomadaire ,</w:t>
      </w:r>
      <w:proofErr w:type="gramEnd"/>
      <w:r w:rsidRPr="00532C5D">
        <w:rPr>
          <w:sz w:val="20"/>
          <w:szCs w:val="20"/>
        </w:rPr>
        <w:t xml:space="preserve">       mensuelle          annuelle </w:t>
      </w:r>
    </w:p>
    <w:p w14:paraId="0617B42A" w14:textId="77777777" w:rsidR="006B4C0D" w:rsidRPr="00532C5D" w:rsidRDefault="006B4C0D" w:rsidP="00AB60F3">
      <w:pPr>
        <w:spacing w:before="0" w:after="0" w:line="240" w:lineRule="auto"/>
        <w:rPr>
          <w:sz w:val="20"/>
          <w:szCs w:val="20"/>
        </w:rPr>
      </w:pPr>
      <w:r w:rsidRPr="00532C5D">
        <w:rPr>
          <w:sz w:val="20"/>
          <w:szCs w:val="20"/>
        </w:rPr>
        <w:t>Quelle est la quantité moyenne consommée par votre ménage par jour.</w:t>
      </w:r>
    </w:p>
    <w:p w14:paraId="5667686D" w14:textId="77777777" w:rsidR="006B4C0D" w:rsidRPr="00532C5D" w:rsidRDefault="006B4C0D" w:rsidP="00AB60F3">
      <w:pPr>
        <w:spacing w:before="0" w:after="0" w:line="240" w:lineRule="auto"/>
        <w:rPr>
          <w:sz w:val="20"/>
          <w:szCs w:val="20"/>
        </w:rPr>
      </w:pPr>
      <w:r w:rsidRPr="00532C5D">
        <w:rPr>
          <w:sz w:val="20"/>
          <w:szCs w:val="20"/>
        </w:rPr>
        <w:t>Maïs local    /__________/ UL (préciser....................</w:t>
      </w:r>
      <w:proofErr w:type="spellStart"/>
      <w:r w:rsidRPr="00532C5D">
        <w:rPr>
          <w:sz w:val="20"/>
          <w:szCs w:val="20"/>
        </w:rPr>
        <w:t>Equi</w:t>
      </w:r>
      <w:proofErr w:type="spellEnd"/>
      <w:r w:rsidRPr="00532C5D">
        <w:rPr>
          <w:sz w:val="20"/>
          <w:szCs w:val="20"/>
        </w:rPr>
        <w:t>. Kg /________</w:t>
      </w:r>
    </w:p>
    <w:p w14:paraId="581E0E24" w14:textId="77777777" w:rsidR="006B4C0D" w:rsidRPr="00532C5D" w:rsidRDefault="006B4C0D" w:rsidP="00AB60F3">
      <w:pPr>
        <w:spacing w:before="0" w:after="0" w:line="240" w:lineRule="auto"/>
        <w:rPr>
          <w:sz w:val="20"/>
          <w:szCs w:val="20"/>
        </w:rPr>
      </w:pPr>
      <w:r w:rsidRPr="00532C5D">
        <w:rPr>
          <w:sz w:val="20"/>
          <w:szCs w:val="20"/>
        </w:rPr>
        <w:t>Maïs importé(farine) /__________/ UL (préciser....................</w:t>
      </w:r>
      <w:proofErr w:type="spellStart"/>
      <w:r w:rsidRPr="00532C5D">
        <w:rPr>
          <w:sz w:val="20"/>
          <w:szCs w:val="20"/>
        </w:rPr>
        <w:t>Equi</w:t>
      </w:r>
      <w:proofErr w:type="spellEnd"/>
      <w:r w:rsidRPr="00532C5D">
        <w:rPr>
          <w:sz w:val="20"/>
          <w:szCs w:val="20"/>
        </w:rPr>
        <w:t>. Kg /________</w:t>
      </w:r>
    </w:p>
    <w:p w14:paraId="76F0D8AE" w14:textId="77777777" w:rsidR="006B4C0D" w:rsidRPr="00532C5D" w:rsidRDefault="006B4C0D" w:rsidP="00AB60F3">
      <w:pPr>
        <w:spacing w:before="0" w:after="0" w:line="240" w:lineRule="auto"/>
        <w:rPr>
          <w:sz w:val="20"/>
          <w:szCs w:val="20"/>
        </w:rPr>
      </w:pPr>
      <w:r w:rsidRPr="00532C5D">
        <w:rPr>
          <w:sz w:val="20"/>
          <w:szCs w:val="20"/>
        </w:rPr>
        <w:t xml:space="preserve">A quel prix moyen d’achat par kilo ? </w:t>
      </w:r>
    </w:p>
    <w:p w14:paraId="10B57E3B" w14:textId="77777777" w:rsidR="006B4C0D" w:rsidRPr="00532C5D" w:rsidRDefault="006B4C0D" w:rsidP="00AB60F3">
      <w:pPr>
        <w:spacing w:before="0" w:after="0" w:line="240" w:lineRule="auto"/>
        <w:rPr>
          <w:sz w:val="20"/>
          <w:szCs w:val="20"/>
        </w:rPr>
      </w:pPr>
      <w:r w:rsidRPr="00532C5D">
        <w:rPr>
          <w:sz w:val="20"/>
          <w:szCs w:val="20"/>
        </w:rPr>
        <w:t>Maïs local    /_______</w:t>
      </w:r>
      <w:proofErr w:type="gramStart"/>
      <w:r w:rsidRPr="00532C5D">
        <w:rPr>
          <w:sz w:val="20"/>
          <w:szCs w:val="20"/>
        </w:rPr>
        <w:t>/  FCFA</w:t>
      </w:r>
      <w:proofErr w:type="gramEnd"/>
      <w:r w:rsidRPr="00532C5D">
        <w:rPr>
          <w:sz w:val="20"/>
          <w:szCs w:val="20"/>
        </w:rPr>
        <w:t>/kg</w:t>
      </w:r>
    </w:p>
    <w:p w14:paraId="1DB84A05" w14:textId="77777777" w:rsidR="006B4C0D" w:rsidRPr="00532C5D" w:rsidRDefault="006B4C0D" w:rsidP="00AB60F3">
      <w:pPr>
        <w:spacing w:before="0" w:after="0" w:line="240" w:lineRule="auto"/>
        <w:rPr>
          <w:sz w:val="20"/>
          <w:szCs w:val="20"/>
        </w:rPr>
      </w:pPr>
      <w:r w:rsidRPr="00532C5D">
        <w:rPr>
          <w:sz w:val="20"/>
          <w:szCs w:val="20"/>
        </w:rPr>
        <w:t>Maïs importé (farine)/_______</w:t>
      </w:r>
      <w:proofErr w:type="gramStart"/>
      <w:r w:rsidRPr="00532C5D">
        <w:rPr>
          <w:sz w:val="20"/>
          <w:szCs w:val="20"/>
        </w:rPr>
        <w:t>/  FCFA</w:t>
      </w:r>
      <w:proofErr w:type="gramEnd"/>
      <w:r w:rsidRPr="00532C5D">
        <w:rPr>
          <w:sz w:val="20"/>
          <w:szCs w:val="20"/>
        </w:rPr>
        <w:t>/kg</w:t>
      </w:r>
    </w:p>
    <w:p w14:paraId="08D10AE1" w14:textId="77777777" w:rsidR="006B4C0D" w:rsidRPr="00532C5D" w:rsidRDefault="006B4C0D" w:rsidP="00AB60F3">
      <w:pPr>
        <w:spacing w:before="0" w:after="0" w:line="240" w:lineRule="auto"/>
        <w:rPr>
          <w:sz w:val="20"/>
          <w:szCs w:val="20"/>
        </w:rPr>
      </w:pPr>
      <w:r w:rsidRPr="00532C5D">
        <w:rPr>
          <w:sz w:val="20"/>
          <w:szCs w:val="20"/>
        </w:rPr>
        <w:t>Quelles sont les contraintes liées à votre approvisionnement ? (</w:t>
      </w:r>
      <w:proofErr w:type="gramStart"/>
      <w:r w:rsidRPr="00532C5D">
        <w:rPr>
          <w:sz w:val="20"/>
          <w:szCs w:val="20"/>
        </w:rPr>
        <w:t>hiérarchiser</w:t>
      </w:r>
      <w:proofErr w:type="gramEnd"/>
      <w:r w:rsidRPr="00532C5D">
        <w:rPr>
          <w:sz w:val="20"/>
          <w:szCs w:val="20"/>
        </w:rPr>
        <w:t>)</w:t>
      </w:r>
    </w:p>
    <w:tbl>
      <w:tblPr>
        <w:tblW w:w="0" w:type="auto"/>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81"/>
        <w:gridCol w:w="7229"/>
        <w:gridCol w:w="1052"/>
      </w:tblGrid>
      <w:tr w:rsidR="006B4C0D" w:rsidRPr="00532C5D" w14:paraId="76E49297" w14:textId="77777777" w:rsidTr="006B4C0D">
        <w:trPr>
          <w:tblHeader/>
        </w:trPr>
        <w:tc>
          <w:tcPr>
            <w:tcW w:w="781" w:type="dxa"/>
            <w:tcBorders>
              <w:top w:val="single" w:sz="4" w:space="0" w:color="auto"/>
              <w:left w:val="single" w:sz="4" w:space="0" w:color="auto"/>
              <w:bottom w:val="single" w:sz="4" w:space="0" w:color="auto"/>
              <w:right w:val="single" w:sz="4" w:space="0" w:color="auto"/>
            </w:tcBorders>
          </w:tcPr>
          <w:p w14:paraId="142EB5FA"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N°</w:t>
            </w:r>
          </w:p>
        </w:tc>
        <w:tc>
          <w:tcPr>
            <w:tcW w:w="7229" w:type="dxa"/>
            <w:tcBorders>
              <w:top w:val="single" w:sz="4" w:space="0" w:color="auto"/>
              <w:left w:val="single" w:sz="4" w:space="0" w:color="auto"/>
              <w:bottom w:val="single" w:sz="4" w:space="0" w:color="auto"/>
              <w:right w:val="single" w:sz="4" w:space="0" w:color="auto"/>
            </w:tcBorders>
          </w:tcPr>
          <w:p w14:paraId="5F07ED51"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Contraintes</w:t>
            </w:r>
          </w:p>
        </w:tc>
        <w:tc>
          <w:tcPr>
            <w:tcW w:w="1052" w:type="dxa"/>
            <w:tcBorders>
              <w:top w:val="single" w:sz="4" w:space="0" w:color="auto"/>
              <w:left w:val="single" w:sz="4" w:space="0" w:color="auto"/>
              <w:bottom w:val="single" w:sz="4" w:space="0" w:color="auto"/>
              <w:right w:val="single" w:sz="4" w:space="0" w:color="auto"/>
            </w:tcBorders>
          </w:tcPr>
          <w:p w14:paraId="4E2830CA"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r>
      <w:tr w:rsidR="006B4C0D" w:rsidRPr="00532C5D" w14:paraId="1AB970BB" w14:textId="77777777" w:rsidTr="006B4C0D">
        <w:tc>
          <w:tcPr>
            <w:tcW w:w="781" w:type="dxa"/>
            <w:tcBorders>
              <w:top w:val="single" w:sz="4" w:space="0" w:color="auto"/>
              <w:left w:val="single" w:sz="4" w:space="0" w:color="auto"/>
              <w:bottom w:val="single" w:sz="4" w:space="0" w:color="auto"/>
              <w:right w:val="single" w:sz="4" w:space="0" w:color="auto"/>
            </w:tcBorders>
          </w:tcPr>
          <w:p w14:paraId="39D8A98F"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7229" w:type="dxa"/>
            <w:tcBorders>
              <w:top w:val="single" w:sz="4" w:space="0" w:color="auto"/>
              <w:left w:val="single" w:sz="4" w:space="0" w:color="auto"/>
              <w:bottom w:val="single" w:sz="4" w:space="0" w:color="auto"/>
              <w:right w:val="single" w:sz="4" w:space="0" w:color="auto"/>
            </w:tcBorders>
          </w:tcPr>
          <w:p w14:paraId="47EDB2C8" w14:textId="77777777" w:rsidR="006B4C0D" w:rsidRPr="00532C5D" w:rsidRDefault="006B4C0D" w:rsidP="00AB60F3">
            <w:pPr>
              <w:spacing w:before="0" w:after="0" w:line="240" w:lineRule="auto"/>
              <w:rPr>
                <w:sz w:val="20"/>
                <w:szCs w:val="20"/>
                <w:lang w:bidi="he-IL"/>
              </w:rPr>
            </w:pPr>
          </w:p>
        </w:tc>
        <w:tc>
          <w:tcPr>
            <w:tcW w:w="1052" w:type="dxa"/>
            <w:tcBorders>
              <w:top w:val="single" w:sz="4" w:space="0" w:color="auto"/>
              <w:left w:val="single" w:sz="4" w:space="0" w:color="auto"/>
              <w:bottom w:val="single" w:sz="4" w:space="0" w:color="auto"/>
              <w:right w:val="single" w:sz="4" w:space="0" w:color="auto"/>
            </w:tcBorders>
          </w:tcPr>
          <w:p w14:paraId="04F088B6" w14:textId="77777777" w:rsidR="006B4C0D" w:rsidRPr="00532C5D" w:rsidRDefault="006B4C0D" w:rsidP="00AB60F3">
            <w:pPr>
              <w:spacing w:before="0" w:after="0" w:line="240" w:lineRule="auto"/>
              <w:rPr>
                <w:sz w:val="20"/>
                <w:szCs w:val="20"/>
                <w:lang w:bidi="he-IL"/>
              </w:rPr>
            </w:pPr>
          </w:p>
        </w:tc>
      </w:tr>
      <w:tr w:rsidR="006B4C0D" w:rsidRPr="00532C5D" w14:paraId="01DB147C" w14:textId="77777777" w:rsidTr="006B4C0D">
        <w:tc>
          <w:tcPr>
            <w:tcW w:w="781" w:type="dxa"/>
            <w:tcBorders>
              <w:top w:val="single" w:sz="4" w:space="0" w:color="auto"/>
              <w:left w:val="single" w:sz="4" w:space="0" w:color="auto"/>
              <w:bottom w:val="single" w:sz="4" w:space="0" w:color="auto"/>
              <w:right w:val="single" w:sz="4" w:space="0" w:color="auto"/>
            </w:tcBorders>
          </w:tcPr>
          <w:p w14:paraId="57267BC4"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7229" w:type="dxa"/>
            <w:tcBorders>
              <w:top w:val="single" w:sz="4" w:space="0" w:color="auto"/>
              <w:left w:val="single" w:sz="4" w:space="0" w:color="auto"/>
              <w:bottom w:val="single" w:sz="4" w:space="0" w:color="auto"/>
              <w:right w:val="single" w:sz="4" w:space="0" w:color="auto"/>
            </w:tcBorders>
          </w:tcPr>
          <w:p w14:paraId="7A66F321" w14:textId="77777777" w:rsidR="006B4C0D" w:rsidRPr="00532C5D" w:rsidRDefault="006B4C0D" w:rsidP="00AB60F3">
            <w:pPr>
              <w:spacing w:before="0" w:after="0" w:line="240" w:lineRule="auto"/>
              <w:rPr>
                <w:sz w:val="20"/>
                <w:szCs w:val="20"/>
                <w:lang w:bidi="he-IL"/>
              </w:rPr>
            </w:pPr>
          </w:p>
        </w:tc>
        <w:tc>
          <w:tcPr>
            <w:tcW w:w="1052" w:type="dxa"/>
            <w:tcBorders>
              <w:top w:val="single" w:sz="4" w:space="0" w:color="auto"/>
              <w:left w:val="single" w:sz="4" w:space="0" w:color="auto"/>
              <w:bottom w:val="single" w:sz="4" w:space="0" w:color="auto"/>
              <w:right w:val="single" w:sz="4" w:space="0" w:color="auto"/>
            </w:tcBorders>
          </w:tcPr>
          <w:p w14:paraId="5A8A2C87" w14:textId="77777777" w:rsidR="006B4C0D" w:rsidRPr="00532C5D" w:rsidRDefault="006B4C0D" w:rsidP="00AB60F3">
            <w:pPr>
              <w:spacing w:before="0" w:after="0" w:line="240" w:lineRule="auto"/>
              <w:rPr>
                <w:sz w:val="20"/>
                <w:szCs w:val="20"/>
                <w:lang w:bidi="he-IL"/>
              </w:rPr>
            </w:pPr>
          </w:p>
        </w:tc>
      </w:tr>
      <w:tr w:rsidR="006B4C0D" w:rsidRPr="00532C5D" w14:paraId="46D2DF37" w14:textId="77777777" w:rsidTr="006B4C0D">
        <w:tc>
          <w:tcPr>
            <w:tcW w:w="781" w:type="dxa"/>
            <w:tcBorders>
              <w:top w:val="single" w:sz="4" w:space="0" w:color="auto"/>
              <w:left w:val="single" w:sz="4" w:space="0" w:color="auto"/>
              <w:bottom w:val="single" w:sz="4" w:space="0" w:color="auto"/>
              <w:right w:val="single" w:sz="4" w:space="0" w:color="auto"/>
            </w:tcBorders>
          </w:tcPr>
          <w:p w14:paraId="4CAD7991"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7229" w:type="dxa"/>
            <w:tcBorders>
              <w:top w:val="single" w:sz="4" w:space="0" w:color="auto"/>
              <w:left w:val="single" w:sz="4" w:space="0" w:color="auto"/>
              <w:bottom w:val="single" w:sz="4" w:space="0" w:color="auto"/>
              <w:right w:val="single" w:sz="4" w:space="0" w:color="auto"/>
            </w:tcBorders>
          </w:tcPr>
          <w:p w14:paraId="361D8313" w14:textId="77777777" w:rsidR="006B4C0D" w:rsidRPr="00532C5D" w:rsidRDefault="006B4C0D" w:rsidP="00AB60F3">
            <w:pPr>
              <w:spacing w:before="0" w:after="0" w:line="240" w:lineRule="auto"/>
              <w:rPr>
                <w:sz w:val="20"/>
                <w:szCs w:val="20"/>
                <w:lang w:bidi="he-IL"/>
              </w:rPr>
            </w:pPr>
          </w:p>
        </w:tc>
        <w:tc>
          <w:tcPr>
            <w:tcW w:w="1052" w:type="dxa"/>
            <w:tcBorders>
              <w:top w:val="single" w:sz="4" w:space="0" w:color="auto"/>
              <w:left w:val="single" w:sz="4" w:space="0" w:color="auto"/>
              <w:bottom w:val="single" w:sz="4" w:space="0" w:color="auto"/>
              <w:right w:val="single" w:sz="4" w:space="0" w:color="auto"/>
            </w:tcBorders>
          </w:tcPr>
          <w:p w14:paraId="253A40C0" w14:textId="77777777" w:rsidR="006B4C0D" w:rsidRPr="00532C5D" w:rsidRDefault="006B4C0D" w:rsidP="00AB60F3">
            <w:pPr>
              <w:spacing w:before="0" w:after="0" w:line="240" w:lineRule="auto"/>
              <w:rPr>
                <w:sz w:val="20"/>
                <w:szCs w:val="20"/>
                <w:lang w:bidi="he-IL"/>
              </w:rPr>
            </w:pPr>
          </w:p>
        </w:tc>
      </w:tr>
      <w:tr w:rsidR="006B4C0D" w:rsidRPr="00532C5D" w14:paraId="0FAE6522" w14:textId="77777777" w:rsidTr="006B4C0D">
        <w:tc>
          <w:tcPr>
            <w:tcW w:w="781" w:type="dxa"/>
            <w:tcBorders>
              <w:top w:val="single" w:sz="4" w:space="0" w:color="auto"/>
              <w:left w:val="single" w:sz="4" w:space="0" w:color="auto"/>
              <w:bottom w:val="single" w:sz="4" w:space="0" w:color="auto"/>
              <w:right w:val="single" w:sz="4" w:space="0" w:color="auto"/>
            </w:tcBorders>
          </w:tcPr>
          <w:p w14:paraId="22CA162D"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7229" w:type="dxa"/>
            <w:tcBorders>
              <w:top w:val="single" w:sz="4" w:space="0" w:color="auto"/>
              <w:left w:val="single" w:sz="4" w:space="0" w:color="auto"/>
              <w:bottom w:val="single" w:sz="4" w:space="0" w:color="auto"/>
              <w:right w:val="single" w:sz="4" w:space="0" w:color="auto"/>
            </w:tcBorders>
          </w:tcPr>
          <w:p w14:paraId="3DC183FB" w14:textId="77777777" w:rsidR="006B4C0D" w:rsidRPr="00532C5D" w:rsidRDefault="006B4C0D" w:rsidP="00AB60F3">
            <w:pPr>
              <w:spacing w:before="0" w:after="0" w:line="240" w:lineRule="auto"/>
              <w:rPr>
                <w:sz w:val="20"/>
                <w:szCs w:val="20"/>
                <w:lang w:bidi="he-IL"/>
              </w:rPr>
            </w:pPr>
          </w:p>
        </w:tc>
        <w:tc>
          <w:tcPr>
            <w:tcW w:w="1052" w:type="dxa"/>
            <w:tcBorders>
              <w:top w:val="single" w:sz="4" w:space="0" w:color="auto"/>
              <w:left w:val="single" w:sz="4" w:space="0" w:color="auto"/>
              <w:bottom w:val="single" w:sz="4" w:space="0" w:color="auto"/>
              <w:right w:val="single" w:sz="4" w:space="0" w:color="auto"/>
            </w:tcBorders>
          </w:tcPr>
          <w:p w14:paraId="43F10089" w14:textId="77777777" w:rsidR="006B4C0D" w:rsidRPr="00532C5D" w:rsidRDefault="006B4C0D" w:rsidP="00AB60F3">
            <w:pPr>
              <w:spacing w:before="0" w:after="0" w:line="240" w:lineRule="auto"/>
              <w:rPr>
                <w:sz w:val="20"/>
                <w:szCs w:val="20"/>
                <w:lang w:bidi="he-IL"/>
              </w:rPr>
            </w:pPr>
          </w:p>
        </w:tc>
      </w:tr>
      <w:tr w:rsidR="006B4C0D" w:rsidRPr="00532C5D" w14:paraId="6FFF4D66" w14:textId="77777777" w:rsidTr="006B4C0D">
        <w:tc>
          <w:tcPr>
            <w:tcW w:w="781" w:type="dxa"/>
            <w:tcBorders>
              <w:top w:val="single" w:sz="4" w:space="0" w:color="auto"/>
              <w:left w:val="single" w:sz="4" w:space="0" w:color="auto"/>
              <w:bottom w:val="single" w:sz="4" w:space="0" w:color="auto"/>
              <w:right w:val="single" w:sz="4" w:space="0" w:color="auto"/>
            </w:tcBorders>
          </w:tcPr>
          <w:p w14:paraId="306A8944" w14:textId="77777777" w:rsidR="006B4C0D" w:rsidRPr="00532C5D" w:rsidRDefault="006B4C0D" w:rsidP="00AB60F3">
            <w:pPr>
              <w:spacing w:before="0" w:after="0" w:line="240" w:lineRule="auto"/>
              <w:rPr>
                <w:sz w:val="20"/>
                <w:szCs w:val="20"/>
                <w:lang w:bidi="he-IL"/>
              </w:rPr>
            </w:pPr>
            <w:r w:rsidRPr="00532C5D">
              <w:rPr>
                <w:sz w:val="20"/>
                <w:szCs w:val="20"/>
                <w:lang w:bidi="he-IL"/>
              </w:rPr>
              <w:t>5</w:t>
            </w:r>
          </w:p>
        </w:tc>
        <w:tc>
          <w:tcPr>
            <w:tcW w:w="7229" w:type="dxa"/>
            <w:tcBorders>
              <w:top w:val="single" w:sz="4" w:space="0" w:color="auto"/>
              <w:left w:val="single" w:sz="4" w:space="0" w:color="auto"/>
              <w:bottom w:val="single" w:sz="4" w:space="0" w:color="auto"/>
              <w:right w:val="single" w:sz="4" w:space="0" w:color="auto"/>
            </w:tcBorders>
          </w:tcPr>
          <w:p w14:paraId="0220CD39" w14:textId="77777777" w:rsidR="006B4C0D" w:rsidRPr="00532C5D" w:rsidRDefault="006B4C0D" w:rsidP="00AB60F3">
            <w:pPr>
              <w:spacing w:before="0" w:after="0" w:line="240" w:lineRule="auto"/>
              <w:rPr>
                <w:sz w:val="20"/>
                <w:szCs w:val="20"/>
                <w:lang w:bidi="he-IL"/>
              </w:rPr>
            </w:pPr>
          </w:p>
        </w:tc>
        <w:tc>
          <w:tcPr>
            <w:tcW w:w="1052" w:type="dxa"/>
            <w:tcBorders>
              <w:top w:val="single" w:sz="4" w:space="0" w:color="auto"/>
              <w:left w:val="single" w:sz="4" w:space="0" w:color="auto"/>
              <w:bottom w:val="single" w:sz="4" w:space="0" w:color="auto"/>
              <w:right w:val="single" w:sz="4" w:space="0" w:color="auto"/>
            </w:tcBorders>
          </w:tcPr>
          <w:p w14:paraId="3F6DBD2D" w14:textId="77777777" w:rsidR="006B4C0D" w:rsidRPr="00532C5D" w:rsidRDefault="006B4C0D" w:rsidP="00AB60F3">
            <w:pPr>
              <w:spacing w:before="0" w:after="0" w:line="240" w:lineRule="auto"/>
              <w:rPr>
                <w:sz w:val="20"/>
                <w:szCs w:val="20"/>
                <w:lang w:bidi="he-IL"/>
              </w:rPr>
            </w:pPr>
          </w:p>
        </w:tc>
      </w:tr>
    </w:tbl>
    <w:p w14:paraId="30494209" w14:textId="77777777" w:rsidR="006B4C0D" w:rsidRPr="00532C5D" w:rsidRDefault="006B4C0D" w:rsidP="00AB60F3">
      <w:pPr>
        <w:spacing w:before="0" w:after="0" w:line="240" w:lineRule="auto"/>
        <w:rPr>
          <w:b/>
          <w:bCs/>
          <w:i/>
          <w:iCs/>
          <w:sz w:val="20"/>
          <w:szCs w:val="20"/>
        </w:rPr>
      </w:pPr>
    </w:p>
    <w:p w14:paraId="0577100A" w14:textId="77777777" w:rsidR="006B4C0D" w:rsidRPr="00532C5D" w:rsidRDefault="006B4C0D" w:rsidP="00AB60F3">
      <w:pPr>
        <w:spacing w:before="0" w:after="0" w:line="240" w:lineRule="auto"/>
        <w:rPr>
          <w:sz w:val="20"/>
          <w:szCs w:val="20"/>
        </w:rPr>
      </w:pPr>
      <w:r w:rsidRPr="00532C5D">
        <w:rPr>
          <w:sz w:val="20"/>
          <w:szCs w:val="20"/>
        </w:rPr>
        <w:t>Quelles sont les causes de ces contraintes et les solutions appliquées ?</w:t>
      </w:r>
    </w:p>
    <w:tbl>
      <w:tblPr>
        <w:tblW w:w="925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90"/>
        <w:gridCol w:w="3240"/>
        <w:gridCol w:w="720"/>
        <w:gridCol w:w="3780"/>
        <w:gridCol w:w="720"/>
      </w:tblGrid>
      <w:tr w:rsidR="006B4C0D" w:rsidRPr="00532C5D" w14:paraId="59E06E9D" w14:textId="77777777" w:rsidTr="00751C9F">
        <w:tc>
          <w:tcPr>
            <w:tcW w:w="790" w:type="dxa"/>
            <w:tcBorders>
              <w:top w:val="single" w:sz="4" w:space="0" w:color="auto"/>
              <w:left w:val="single" w:sz="4" w:space="0" w:color="auto"/>
              <w:bottom w:val="single" w:sz="4" w:space="0" w:color="auto"/>
              <w:right w:val="single" w:sz="4" w:space="0" w:color="auto"/>
            </w:tcBorders>
          </w:tcPr>
          <w:p w14:paraId="2DE02648"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N°</w:t>
            </w:r>
          </w:p>
        </w:tc>
        <w:tc>
          <w:tcPr>
            <w:tcW w:w="3240" w:type="dxa"/>
            <w:tcBorders>
              <w:top w:val="single" w:sz="4" w:space="0" w:color="auto"/>
              <w:left w:val="single" w:sz="4" w:space="0" w:color="auto"/>
              <w:bottom w:val="single" w:sz="4" w:space="0" w:color="auto"/>
              <w:right w:val="single" w:sz="4" w:space="0" w:color="auto"/>
            </w:tcBorders>
          </w:tcPr>
          <w:p w14:paraId="0B296E7A"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Causes</w:t>
            </w:r>
          </w:p>
        </w:tc>
        <w:tc>
          <w:tcPr>
            <w:tcW w:w="720" w:type="dxa"/>
            <w:tcBorders>
              <w:top w:val="single" w:sz="4" w:space="0" w:color="auto"/>
              <w:left w:val="single" w:sz="4" w:space="0" w:color="auto"/>
              <w:bottom w:val="single" w:sz="4" w:space="0" w:color="auto"/>
              <w:right w:val="single" w:sz="4" w:space="0" w:color="auto"/>
            </w:tcBorders>
          </w:tcPr>
          <w:p w14:paraId="4F7FFB63"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c>
          <w:tcPr>
            <w:tcW w:w="3780" w:type="dxa"/>
            <w:tcBorders>
              <w:top w:val="single" w:sz="4" w:space="0" w:color="auto"/>
              <w:left w:val="single" w:sz="4" w:space="0" w:color="auto"/>
              <w:bottom w:val="single" w:sz="4" w:space="0" w:color="auto"/>
              <w:right w:val="single" w:sz="4" w:space="0" w:color="auto"/>
            </w:tcBorders>
          </w:tcPr>
          <w:p w14:paraId="7BDBE039"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Solutions appliquée</w:t>
            </w:r>
          </w:p>
        </w:tc>
        <w:tc>
          <w:tcPr>
            <w:tcW w:w="720" w:type="dxa"/>
            <w:tcBorders>
              <w:top w:val="single" w:sz="4" w:space="0" w:color="auto"/>
              <w:left w:val="single" w:sz="4" w:space="0" w:color="auto"/>
              <w:bottom w:val="single" w:sz="4" w:space="0" w:color="auto"/>
              <w:right w:val="single" w:sz="4" w:space="0" w:color="auto"/>
            </w:tcBorders>
          </w:tcPr>
          <w:p w14:paraId="3D35F40D"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r>
      <w:tr w:rsidR="006B4C0D" w:rsidRPr="00532C5D" w14:paraId="08E7824C" w14:textId="77777777" w:rsidTr="00751C9F">
        <w:tc>
          <w:tcPr>
            <w:tcW w:w="790" w:type="dxa"/>
            <w:tcBorders>
              <w:top w:val="single" w:sz="4" w:space="0" w:color="auto"/>
              <w:left w:val="single" w:sz="4" w:space="0" w:color="auto"/>
              <w:bottom w:val="single" w:sz="4" w:space="0" w:color="auto"/>
              <w:right w:val="single" w:sz="4" w:space="0" w:color="auto"/>
            </w:tcBorders>
          </w:tcPr>
          <w:p w14:paraId="1200595A"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3240" w:type="dxa"/>
            <w:tcBorders>
              <w:top w:val="single" w:sz="4" w:space="0" w:color="auto"/>
              <w:left w:val="single" w:sz="4" w:space="0" w:color="auto"/>
              <w:bottom w:val="single" w:sz="4" w:space="0" w:color="auto"/>
              <w:right w:val="single" w:sz="4" w:space="0" w:color="auto"/>
            </w:tcBorders>
          </w:tcPr>
          <w:p w14:paraId="32707CC8"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06FC925"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7B8444AA"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C4B1EC1" w14:textId="77777777" w:rsidR="006B4C0D" w:rsidRPr="00532C5D" w:rsidRDefault="006B4C0D" w:rsidP="00AB60F3">
            <w:pPr>
              <w:spacing w:before="0" w:after="0" w:line="240" w:lineRule="auto"/>
              <w:rPr>
                <w:sz w:val="20"/>
                <w:szCs w:val="20"/>
                <w:lang w:bidi="he-IL"/>
              </w:rPr>
            </w:pPr>
          </w:p>
        </w:tc>
      </w:tr>
      <w:tr w:rsidR="006B4C0D" w:rsidRPr="00532C5D" w14:paraId="3ADBC8B3" w14:textId="77777777" w:rsidTr="00751C9F">
        <w:tc>
          <w:tcPr>
            <w:tcW w:w="790" w:type="dxa"/>
            <w:tcBorders>
              <w:top w:val="single" w:sz="4" w:space="0" w:color="auto"/>
              <w:left w:val="single" w:sz="4" w:space="0" w:color="auto"/>
              <w:bottom w:val="single" w:sz="4" w:space="0" w:color="auto"/>
              <w:right w:val="single" w:sz="4" w:space="0" w:color="auto"/>
            </w:tcBorders>
          </w:tcPr>
          <w:p w14:paraId="347E4938"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3240" w:type="dxa"/>
            <w:tcBorders>
              <w:top w:val="single" w:sz="4" w:space="0" w:color="auto"/>
              <w:left w:val="single" w:sz="4" w:space="0" w:color="auto"/>
              <w:bottom w:val="single" w:sz="4" w:space="0" w:color="auto"/>
              <w:right w:val="single" w:sz="4" w:space="0" w:color="auto"/>
            </w:tcBorders>
          </w:tcPr>
          <w:p w14:paraId="6BCBB83E"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16806A2"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0ED31BBE"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53DC05EA" w14:textId="77777777" w:rsidR="006B4C0D" w:rsidRPr="00532C5D" w:rsidRDefault="006B4C0D" w:rsidP="00AB60F3">
            <w:pPr>
              <w:spacing w:before="0" w:after="0" w:line="240" w:lineRule="auto"/>
              <w:rPr>
                <w:sz w:val="20"/>
                <w:szCs w:val="20"/>
                <w:lang w:bidi="he-IL"/>
              </w:rPr>
            </w:pPr>
          </w:p>
        </w:tc>
      </w:tr>
      <w:tr w:rsidR="006B4C0D" w:rsidRPr="00532C5D" w14:paraId="103F8C62" w14:textId="77777777" w:rsidTr="00751C9F">
        <w:tc>
          <w:tcPr>
            <w:tcW w:w="790" w:type="dxa"/>
            <w:tcBorders>
              <w:top w:val="single" w:sz="4" w:space="0" w:color="auto"/>
              <w:left w:val="single" w:sz="4" w:space="0" w:color="auto"/>
              <w:bottom w:val="single" w:sz="4" w:space="0" w:color="auto"/>
              <w:right w:val="single" w:sz="4" w:space="0" w:color="auto"/>
            </w:tcBorders>
          </w:tcPr>
          <w:p w14:paraId="1CAF3F5D"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3240" w:type="dxa"/>
            <w:tcBorders>
              <w:top w:val="single" w:sz="4" w:space="0" w:color="auto"/>
              <w:left w:val="single" w:sz="4" w:space="0" w:color="auto"/>
              <w:bottom w:val="single" w:sz="4" w:space="0" w:color="auto"/>
              <w:right w:val="single" w:sz="4" w:space="0" w:color="auto"/>
            </w:tcBorders>
          </w:tcPr>
          <w:p w14:paraId="0A1E9F71"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53D75E8F"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085369BF"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30C770B" w14:textId="77777777" w:rsidR="006B4C0D" w:rsidRPr="00532C5D" w:rsidRDefault="006B4C0D" w:rsidP="00AB60F3">
            <w:pPr>
              <w:spacing w:before="0" w:after="0" w:line="240" w:lineRule="auto"/>
              <w:rPr>
                <w:sz w:val="20"/>
                <w:szCs w:val="20"/>
                <w:lang w:bidi="he-IL"/>
              </w:rPr>
            </w:pPr>
          </w:p>
        </w:tc>
      </w:tr>
      <w:tr w:rsidR="006B4C0D" w:rsidRPr="00532C5D" w14:paraId="7FAECD66" w14:textId="77777777" w:rsidTr="00751C9F">
        <w:tc>
          <w:tcPr>
            <w:tcW w:w="790" w:type="dxa"/>
            <w:tcBorders>
              <w:top w:val="single" w:sz="4" w:space="0" w:color="auto"/>
              <w:left w:val="single" w:sz="4" w:space="0" w:color="auto"/>
              <w:bottom w:val="single" w:sz="4" w:space="0" w:color="auto"/>
              <w:right w:val="single" w:sz="4" w:space="0" w:color="auto"/>
            </w:tcBorders>
          </w:tcPr>
          <w:p w14:paraId="70F94599"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3240" w:type="dxa"/>
            <w:tcBorders>
              <w:top w:val="single" w:sz="4" w:space="0" w:color="auto"/>
              <w:left w:val="single" w:sz="4" w:space="0" w:color="auto"/>
              <w:bottom w:val="single" w:sz="4" w:space="0" w:color="auto"/>
              <w:right w:val="single" w:sz="4" w:space="0" w:color="auto"/>
            </w:tcBorders>
          </w:tcPr>
          <w:p w14:paraId="25EFDFB1"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7E654C5C"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0F2F5511"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5DF3988" w14:textId="77777777" w:rsidR="006B4C0D" w:rsidRPr="00532C5D" w:rsidRDefault="006B4C0D" w:rsidP="00AB60F3">
            <w:pPr>
              <w:spacing w:before="0" w:after="0" w:line="240" w:lineRule="auto"/>
              <w:rPr>
                <w:sz w:val="20"/>
                <w:szCs w:val="20"/>
                <w:lang w:bidi="he-IL"/>
              </w:rPr>
            </w:pPr>
          </w:p>
        </w:tc>
      </w:tr>
      <w:tr w:rsidR="006B4C0D" w:rsidRPr="00532C5D" w14:paraId="4512CE26" w14:textId="77777777" w:rsidTr="00751C9F">
        <w:tc>
          <w:tcPr>
            <w:tcW w:w="790" w:type="dxa"/>
            <w:tcBorders>
              <w:top w:val="single" w:sz="4" w:space="0" w:color="auto"/>
              <w:left w:val="single" w:sz="4" w:space="0" w:color="auto"/>
              <w:bottom w:val="single" w:sz="4" w:space="0" w:color="auto"/>
              <w:right w:val="single" w:sz="4" w:space="0" w:color="auto"/>
            </w:tcBorders>
          </w:tcPr>
          <w:p w14:paraId="700ACEB1" w14:textId="77777777" w:rsidR="006B4C0D" w:rsidRPr="00532C5D" w:rsidRDefault="006B4C0D" w:rsidP="00AB60F3">
            <w:pPr>
              <w:spacing w:before="0" w:after="0" w:line="240" w:lineRule="auto"/>
              <w:rPr>
                <w:sz w:val="20"/>
                <w:szCs w:val="20"/>
                <w:lang w:bidi="he-IL"/>
              </w:rPr>
            </w:pPr>
            <w:r w:rsidRPr="00532C5D">
              <w:rPr>
                <w:sz w:val="20"/>
                <w:szCs w:val="20"/>
                <w:lang w:bidi="he-IL"/>
              </w:rPr>
              <w:t>5</w:t>
            </w:r>
          </w:p>
        </w:tc>
        <w:tc>
          <w:tcPr>
            <w:tcW w:w="3240" w:type="dxa"/>
            <w:tcBorders>
              <w:top w:val="single" w:sz="4" w:space="0" w:color="auto"/>
              <w:left w:val="single" w:sz="4" w:space="0" w:color="auto"/>
              <w:bottom w:val="single" w:sz="4" w:space="0" w:color="auto"/>
              <w:right w:val="single" w:sz="4" w:space="0" w:color="auto"/>
            </w:tcBorders>
          </w:tcPr>
          <w:p w14:paraId="69A85A41"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7A9B567D"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3451E250"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4463D5ED" w14:textId="77777777" w:rsidR="006B4C0D" w:rsidRPr="00532C5D" w:rsidRDefault="006B4C0D" w:rsidP="00AB60F3">
            <w:pPr>
              <w:spacing w:before="0" w:after="0" w:line="240" w:lineRule="auto"/>
              <w:rPr>
                <w:sz w:val="20"/>
                <w:szCs w:val="20"/>
                <w:lang w:bidi="he-IL"/>
              </w:rPr>
            </w:pPr>
          </w:p>
        </w:tc>
      </w:tr>
      <w:tr w:rsidR="006B4C0D" w:rsidRPr="00532C5D" w14:paraId="203576EE" w14:textId="77777777" w:rsidTr="00751C9F">
        <w:tc>
          <w:tcPr>
            <w:tcW w:w="790" w:type="dxa"/>
            <w:tcBorders>
              <w:top w:val="single" w:sz="4" w:space="0" w:color="auto"/>
              <w:left w:val="single" w:sz="4" w:space="0" w:color="auto"/>
              <w:bottom w:val="single" w:sz="4" w:space="0" w:color="auto"/>
              <w:right w:val="single" w:sz="4" w:space="0" w:color="auto"/>
            </w:tcBorders>
          </w:tcPr>
          <w:p w14:paraId="7D7B549A" w14:textId="77777777" w:rsidR="006B4C0D" w:rsidRPr="00532C5D" w:rsidRDefault="006B4C0D" w:rsidP="00AB60F3">
            <w:pPr>
              <w:spacing w:before="0" w:after="0" w:line="240" w:lineRule="auto"/>
              <w:rPr>
                <w:sz w:val="20"/>
                <w:szCs w:val="20"/>
                <w:lang w:bidi="he-IL"/>
              </w:rPr>
            </w:pPr>
          </w:p>
        </w:tc>
        <w:tc>
          <w:tcPr>
            <w:tcW w:w="3240" w:type="dxa"/>
            <w:tcBorders>
              <w:top w:val="single" w:sz="4" w:space="0" w:color="auto"/>
              <w:left w:val="single" w:sz="4" w:space="0" w:color="auto"/>
              <w:bottom w:val="single" w:sz="4" w:space="0" w:color="auto"/>
              <w:right w:val="single" w:sz="4" w:space="0" w:color="auto"/>
            </w:tcBorders>
          </w:tcPr>
          <w:p w14:paraId="7F699F1D"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20A0F74"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26FF889E"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3428E712" w14:textId="77777777" w:rsidR="006B4C0D" w:rsidRPr="00532C5D" w:rsidRDefault="006B4C0D" w:rsidP="00AB60F3">
            <w:pPr>
              <w:spacing w:before="0" w:after="0" w:line="240" w:lineRule="auto"/>
              <w:rPr>
                <w:sz w:val="20"/>
                <w:szCs w:val="20"/>
                <w:lang w:bidi="he-IL"/>
              </w:rPr>
            </w:pPr>
          </w:p>
        </w:tc>
      </w:tr>
    </w:tbl>
    <w:p w14:paraId="3E2056B0" w14:textId="77777777" w:rsidR="006B4C0D" w:rsidRPr="00532C5D" w:rsidRDefault="006B4C0D" w:rsidP="00AB60F3">
      <w:pPr>
        <w:spacing w:before="0" w:after="0" w:line="240" w:lineRule="auto"/>
        <w:rPr>
          <w:sz w:val="20"/>
          <w:szCs w:val="20"/>
        </w:rPr>
      </w:pPr>
    </w:p>
    <w:p w14:paraId="79AA69B0" w14:textId="77777777" w:rsidR="006B4C0D" w:rsidRPr="00532C5D" w:rsidRDefault="006B4C0D" w:rsidP="00AB60F3">
      <w:pPr>
        <w:spacing w:before="0" w:after="0" w:line="240" w:lineRule="auto"/>
        <w:rPr>
          <w:sz w:val="20"/>
          <w:szCs w:val="20"/>
        </w:rPr>
      </w:pPr>
      <w:r w:rsidRPr="00532C5D">
        <w:rPr>
          <w:sz w:val="20"/>
          <w:szCs w:val="20"/>
        </w:rPr>
        <w:t>IV – TRANSFORMATION, CONSERVATION</w:t>
      </w:r>
    </w:p>
    <w:p w14:paraId="19A57748" w14:textId="77777777" w:rsidR="006B4C0D" w:rsidRPr="00532C5D" w:rsidRDefault="006B4C0D" w:rsidP="00AB60F3">
      <w:pPr>
        <w:spacing w:before="0" w:after="0" w:line="240" w:lineRule="auto"/>
        <w:rPr>
          <w:sz w:val="20"/>
          <w:szCs w:val="20"/>
        </w:rPr>
      </w:pPr>
      <w:r w:rsidRPr="00532C5D">
        <w:rPr>
          <w:sz w:val="20"/>
          <w:szCs w:val="20"/>
        </w:rPr>
        <w:t>A - TRANSFORMATION</w:t>
      </w:r>
    </w:p>
    <w:p w14:paraId="0514E41D" w14:textId="77777777" w:rsidR="006B4C0D" w:rsidRPr="00532C5D" w:rsidRDefault="006B4C0D" w:rsidP="00AB60F3">
      <w:pPr>
        <w:spacing w:before="0" w:after="0" w:line="240" w:lineRule="auto"/>
        <w:rPr>
          <w:sz w:val="20"/>
          <w:szCs w:val="20"/>
        </w:rPr>
      </w:pPr>
      <w:r w:rsidRPr="00532C5D">
        <w:rPr>
          <w:sz w:val="20"/>
          <w:szCs w:val="20"/>
        </w:rPr>
        <w:t xml:space="preserve">Sous quelles formes transformez-vous le maïs avant de le consommer (Citez les formes par ordre </w:t>
      </w:r>
      <w:proofErr w:type="gramStart"/>
      <w:r w:rsidRPr="00532C5D">
        <w:rPr>
          <w:sz w:val="20"/>
          <w:szCs w:val="20"/>
        </w:rPr>
        <w:t>d’importance?</w:t>
      </w:r>
      <w:proofErr w:type="gramEnd"/>
    </w:p>
    <w:p w14:paraId="0D7FD3BA"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1 __________________________________________________________</w:t>
      </w:r>
    </w:p>
    <w:p w14:paraId="7BEA39F8"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2 __________________________________________________________</w:t>
      </w:r>
    </w:p>
    <w:p w14:paraId="63BED029"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3 __________________________________________________________</w:t>
      </w:r>
    </w:p>
    <w:p w14:paraId="2A44927B"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4 __________________________________________________________</w:t>
      </w:r>
    </w:p>
    <w:p w14:paraId="570E1904" w14:textId="77777777" w:rsidR="006B4C0D" w:rsidRPr="00532C5D" w:rsidRDefault="006B4C0D" w:rsidP="00AB60F3">
      <w:pPr>
        <w:spacing w:before="0" w:after="0" w:line="240" w:lineRule="auto"/>
        <w:rPr>
          <w:sz w:val="20"/>
          <w:szCs w:val="20"/>
        </w:rPr>
      </w:pPr>
      <w:r w:rsidRPr="00532C5D">
        <w:rPr>
          <w:sz w:val="20"/>
          <w:szCs w:val="20"/>
        </w:rPr>
        <w:tab/>
        <w:t>Pourquoi ? _______________________________________________________</w:t>
      </w:r>
    </w:p>
    <w:p w14:paraId="52E28F69"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r>
    </w:p>
    <w:p w14:paraId="58A48AA1" w14:textId="77777777" w:rsidR="006B4C0D" w:rsidRPr="00532C5D" w:rsidRDefault="006B4C0D" w:rsidP="00AB60F3">
      <w:pPr>
        <w:spacing w:before="0" w:after="0" w:line="240" w:lineRule="auto"/>
        <w:rPr>
          <w:sz w:val="20"/>
          <w:szCs w:val="20"/>
        </w:rPr>
      </w:pPr>
      <w:r w:rsidRPr="00532C5D">
        <w:rPr>
          <w:sz w:val="20"/>
          <w:szCs w:val="20"/>
        </w:rPr>
        <w:t>Quels sont les critères de choix considérés lors de l’achat du maïs (citer du plus important au moins important ?</w:t>
      </w:r>
    </w:p>
    <w:p w14:paraId="3B673A60"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_______________________________________________________________</w:t>
      </w:r>
    </w:p>
    <w:p w14:paraId="02374055"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_______________________________________________________________</w:t>
      </w:r>
    </w:p>
    <w:p w14:paraId="1CABACFC"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_______________________________________________________________</w:t>
      </w:r>
    </w:p>
    <w:p w14:paraId="1259AD40" w14:textId="77777777" w:rsidR="006B4C0D" w:rsidRPr="00532C5D" w:rsidRDefault="006B4C0D" w:rsidP="00AB60F3">
      <w:pPr>
        <w:spacing w:before="0" w:after="0" w:line="240" w:lineRule="auto"/>
        <w:rPr>
          <w:sz w:val="20"/>
          <w:szCs w:val="20"/>
        </w:rPr>
      </w:pPr>
      <w:r w:rsidRPr="00532C5D">
        <w:rPr>
          <w:sz w:val="20"/>
          <w:szCs w:val="20"/>
        </w:rPr>
        <w:tab/>
      </w:r>
      <w:r w:rsidRPr="00532C5D">
        <w:rPr>
          <w:sz w:val="20"/>
          <w:szCs w:val="20"/>
        </w:rPr>
        <w:tab/>
        <w:t>_______________________________________________________________</w:t>
      </w:r>
    </w:p>
    <w:p w14:paraId="717F1252" w14:textId="77777777" w:rsidR="006B4C0D" w:rsidRPr="00532C5D" w:rsidRDefault="006B4C0D" w:rsidP="00AB60F3">
      <w:pPr>
        <w:spacing w:before="0" w:after="0" w:line="240" w:lineRule="auto"/>
        <w:rPr>
          <w:sz w:val="20"/>
          <w:szCs w:val="20"/>
        </w:rPr>
      </w:pPr>
      <w:r w:rsidRPr="00532C5D">
        <w:rPr>
          <w:sz w:val="20"/>
          <w:szCs w:val="20"/>
        </w:rPr>
        <w:t xml:space="preserve">Quelles sont les contraintes liées à la </w:t>
      </w:r>
      <w:proofErr w:type="gramStart"/>
      <w:r w:rsidRPr="00532C5D">
        <w:rPr>
          <w:sz w:val="20"/>
          <w:szCs w:val="20"/>
        </w:rPr>
        <w:t>transformation  (</w:t>
      </w:r>
      <w:proofErr w:type="gramEnd"/>
      <w:r w:rsidRPr="00532C5D">
        <w:rPr>
          <w:sz w:val="20"/>
          <w:szCs w:val="20"/>
        </w:rPr>
        <w:t>hiérarchiser)</w:t>
      </w:r>
    </w:p>
    <w:tbl>
      <w:tblPr>
        <w:tblW w:w="0" w:type="auto"/>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81"/>
        <w:gridCol w:w="7229"/>
        <w:gridCol w:w="1052"/>
      </w:tblGrid>
      <w:tr w:rsidR="006B4C0D" w:rsidRPr="00532C5D" w14:paraId="2996D842" w14:textId="77777777" w:rsidTr="00751C9F">
        <w:trPr>
          <w:tblHeader/>
        </w:trPr>
        <w:tc>
          <w:tcPr>
            <w:tcW w:w="790" w:type="dxa"/>
            <w:tcBorders>
              <w:top w:val="single" w:sz="4" w:space="0" w:color="auto"/>
              <w:left w:val="single" w:sz="4" w:space="0" w:color="auto"/>
              <w:bottom w:val="single" w:sz="4" w:space="0" w:color="auto"/>
              <w:right w:val="single" w:sz="4" w:space="0" w:color="auto"/>
            </w:tcBorders>
          </w:tcPr>
          <w:p w14:paraId="32EEB4DC"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N°</w:t>
            </w:r>
          </w:p>
        </w:tc>
        <w:tc>
          <w:tcPr>
            <w:tcW w:w="7360" w:type="dxa"/>
            <w:tcBorders>
              <w:top w:val="single" w:sz="4" w:space="0" w:color="auto"/>
              <w:left w:val="single" w:sz="4" w:space="0" w:color="auto"/>
              <w:bottom w:val="single" w:sz="4" w:space="0" w:color="auto"/>
              <w:right w:val="single" w:sz="4" w:space="0" w:color="auto"/>
            </w:tcBorders>
          </w:tcPr>
          <w:p w14:paraId="0A9D2EB9"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Contraintes</w:t>
            </w:r>
          </w:p>
        </w:tc>
        <w:tc>
          <w:tcPr>
            <w:tcW w:w="1062" w:type="dxa"/>
            <w:tcBorders>
              <w:top w:val="single" w:sz="4" w:space="0" w:color="auto"/>
              <w:left w:val="single" w:sz="4" w:space="0" w:color="auto"/>
              <w:bottom w:val="single" w:sz="4" w:space="0" w:color="auto"/>
              <w:right w:val="single" w:sz="4" w:space="0" w:color="auto"/>
            </w:tcBorders>
          </w:tcPr>
          <w:p w14:paraId="4B1617AB"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r>
      <w:tr w:rsidR="006B4C0D" w:rsidRPr="00532C5D" w14:paraId="118C29C6" w14:textId="77777777" w:rsidTr="00751C9F">
        <w:tc>
          <w:tcPr>
            <w:tcW w:w="790" w:type="dxa"/>
            <w:tcBorders>
              <w:top w:val="single" w:sz="4" w:space="0" w:color="auto"/>
              <w:left w:val="single" w:sz="4" w:space="0" w:color="auto"/>
              <w:bottom w:val="single" w:sz="4" w:space="0" w:color="auto"/>
              <w:right w:val="single" w:sz="4" w:space="0" w:color="auto"/>
            </w:tcBorders>
          </w:tcPr>
          <w:p w14:paraId="1AF32D5A"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7360" w:type="dxa"/>
            <w:tcBorders>
              <w:top w:val="single" w:sz="4" w:space="0" w:color="auto"/>
              <w:left w:val="single" w:sz="4" w:space="0" w:color="auto"/>
              <w:bottom w:val="single" w:sz="4" w:space="0" w:color="auto"/>
              <w:right w:val="single" w:sz="4" w:space="0" w:color="auto"/>
            </w:tcBorders>
          </w:tcPr>
          <w:p w14:paraId="7E1F9335"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1C5F5D54" w14:textId="77777777" w:rsidR="006B4C0D" w:rsidRPr="00532C5D" w:rsidRDefault="006B4C0D" w:rsidP="00AB60F3">
            <w:pPr>
              <w:spacing w:before="0" w:after="0" w:line="240" w:lineRule="auto"/>
              <w:rPr>
                <w:sz w:val="20"/>
                <w:szCs w:val="20"/>
                <w:lang w:bidi="he-IL"/>
              </w:rPr>
            </w:pPr>
          </w:p>
        </w:tc>
      </w:tr>
      <w:tr w:rsidR="006B4C0D" w:rsidRPr="00532C5D" w14:paraId="5D13C23D" w14:textId="77777777" w:rsidTr="00751C9F">
        <w:tc>
          <w:tcPr>
            <w:tcW w:w="790" w:type="dxa"/>
            <w:tcBorders>
              <w:top w:val="single" w:sz="4" w:space="0" w:color="auto"/>
              <w:left w:val="single" w:sz="4" w:space="0" w:color="auto"/>
              <w:bottom w:val="single" w:sz="4" w:space="0" w:color="auto"/>
              <w:right w:val="single" w:sz="4" w:space="0" w:color="auto"/>
            </w:tcBorders>
          </w:tcPr>
          <w:p w14:paraId="492B44A1"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7360" w:type="dxa"/>
            <w:tcBorders>
              <w:top w:val="single" w:sz="4" w:space="0" w:color="auto"/>
              <w:left w:val="single" w:sz="4" w:space="0" w:color="auto"/>
              <w:bottom w:val="single" w:sz="4" w:space="0" w:color="auto"/>
              <w:right w:val="single" w:sz="4" w:space="0" w:color="auto"/>
            </w:tcBorders>
          </w:tcPr>
          <w:p w14:paraId="1BF4BB11"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16B94834" w14:textId="77777777" w:rsidR="006B4C0D" w:rsidRPr="00532C5D" w:rsidRDefault="006B4C0D" w:rsidP="00AB60F3">
            <w:pPr>
              <w:spacing w:before="0" w:after="0" w:line="240" w:lineRule="auto"/>
              <w:rPr>
                <w:sz w:val="20"/>
                <w:szCs w:val="20"/>
                <w:lang w:bidi="he-IL"/>
              </w:rPr>
            </w:pPr>
          </w:p>
        </w:tc>
      </w:tr>
      <w:tr w:rsidR="006B4C0D" w:rsidRPr="00532C5D" w14:paraId="71C7E8B4" w14:textId="77777777" w:rsidTr="00751C9F">
        <w:tc>
          <w:tcPr>
            <w:tcW w:w="790" w:type="dxa"/>
            <w:tcBorders>
              <w:top w:val="single" w:sz="4" w:space="0" w:color="auto"/>
              <w:left w:val="single" w:sz="4" w:space="0" w:color="auto"/>
              <w:bottom w:val="single" w:sz="4" w:space="0" w:color="auto"/>
              <w:right w:val="single" w:sz="4" w:space="0" w:color="auto"/>
            </w:tcBorders>
          </w:tcPr>
          <w:p w14:paraId="5A0F85B6"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7360" w:type="dxa"/>
            <w:tcBorders>
              <w:top w:val="single" w:sz="4" w:space="0" w:color="auto"/>
              <w:left w:val="single" w:sz="4" w:space="0" w:color="auto"/>
              <w:bottom w:val="single" w:sz="4" w:space="0" w:color="auto"/>
              <w:right w:val="single" w:sz="4" w:space="0" w:color="auto"/>
            </w:tcBorders>
          </w:tcPr>
          <w:p w14:paraId="20897202"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53E776DD" w14:textId="77777777" w:rsidR="006B4C0D" w:rsidRPr="00532C5D" w:rsidRDefault="006B4C0D" w:rsidP="00AB60F3">
            <w:pPr>
              <w:spacing w:before="0" w:after="0" w:line="240" w:lineRule="auto"/>
              <w:rPr>
                <w:sz w:val="20"/>
                <w:szCs w:val="20"/>
                <w:lang w:bidi="he-IL"/>
              </w:rPr>
            </w:pPr>
          </w:p>
        </w:tc>
      </w:tr>
      <w:tr w:rsidR="006B4C0D" w:rsidRPr="00532C5D" w14:paraId="07FE7645" w14:textId="77777777" w:rsidTr="00751C9F">
        <w:tc>
          <w:tcPr>
            <w:tcW w:w="790" w:type="dxa"/>
            <w:tcBorders>
              <w:top w:val="single" w:sz="4" w:space="0" w:color="auto"/>
              <w:left w:val="single" w:sz="4" w:space="0" w:color="auto"/>
              <w:bottom w:val="single" w:sz="4" w:space="0" w:color="auto"/>
              <w:right w:val="single" w:sz="4" w:space="0" w:color="auto"/>
            </w:tcBorders>
          </w:tcPr>
          <w:p w14:paraId="1D373B3A"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7360" w:type="dxa"/>
            <w:tcBorders>
              <w:top w:val="single" w:sz="4" w:space="0" w:color="auto"/>
              <w:left w:val="single" w:sz="4" w:space="0" w:color="auto"/>
              <w:bottom w:val="single" w:sz="4" w:space="0" w:color="auto"/>
              <w:right w:val="single" w:sz="4" w:space="0" w:color="auto"/>
            </w:tcBorders>
          </w:tcPr>
          <w:p w14:paraId="6AE7E108"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5CB0DC40" w14:textId="77777777" w:rsidR="006B4C0D" w:rsidRPr="00532C5D" w:rsidRDefault="006B4C0D" w:rsidP="00AB60F3">
            <w:pPr>
              <w:spacing w:before="0" w:after="0" w:line="240" w:lineRule="auto"/>
              <w:rPr>
                <w:sz w:val="20"/>
                <w:szCs w:val="20"/>
                <w:lang w:bidi="he-IL"/>
              </w:rPr>
            </w:pPr>
          </w:p>
        </w:tc>
      </w:tr>
    </w:tbl>
    <w:p w14:paraId="480BE193" w14:textId="77777777" w:rsidR="006B4C0D" w:rsidRPr="00532C5D" w:rsidRDefault="006B4C0D" w:rsidP="00AB60F3">
      <w:pPr>
        <w:spacing w:before="0" w:after="0" w:line="240" w:lineRule="auto"/>
        <w:rPr>
          <w:b/>
          <w:bCs/>
          <w:i/>
          <w:iCs/>
          <w:sz w:val="20"/>
          <w:szCs w:val="20"/>
        </w:rPr>
      </w:pPr>
    </w:p>
    <w:p w14:paraId="0AD99A33" w14:textId="77777777" w:rsidR="006B4C0D" w:rsidRPr="00532C5D" w:rsidRDefault="006B4C0D" w:rsidP="00AB60F3">
      <w:pPr>
        <w:spacing w:before="0" w:after="0" w:line="240" w:lineRule="auto"/>
        <w:rPr>
          <w:sz w:val="20"/>
          <w:szCs w:val="20"/>
        </w:rPr>
      </w:pPr>
      <w:r w:rsidRPr="00532C5D">
        <w:rPr>
          <w:sz w:val="20"/>
          <w:szCs w:val="20"/>
        </w:rPr>
        <w:t>Quelles sont les solutions que vous appliquez ?</w:t>
      </w:r>
    </w:p>
    <w:tbl>
      <w:tblPr>
        <w:tblW w:w="925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90"/>
        <w:gridCol w:w="3240"/>
        <w:gridCol w:w="720"/>
        <w:gridCol w:w="3780"/>
        <w:gridCol w:w="720"/>
      </w:tblGrid>
      <w:tr w:rsidR="006B4C0D" w:rsidRPr="00532C5D" w14:paraId="337B53F6" w14:textId="77777777" w:rsidTr="00751C9F">
        <w:tc>
          <w:tcPr>
            <w:tcW w:w="790" w:type="dxa"/>
            <w:tcBorders>
              <w:top w:val="single" w:sz="4" w:space="0" w:color="auto"/>
              <w:left w:val="single" w:sz="4" w:space="0" w:color="auto"/>
              <w:bottom w:val="single" w:sz="4" w:space="0" w:color="auto"/>
              <w:right w:val="single" w:sz="4" w:space="0" w:color="auto"/>
            </w:tcBorders>
          </w:tcPr>
          <w:p w14:paraId="58FD492D"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N°</w:t>
            </w:r>
          </w:p>
        </w:tc>
        <w:tc>
          <w:tcPr>
            <w:tcW w:w="3240" w:type="dxa"/>
            <w:tcBorders>
              <w:top w:val="single" w:sz="4" w:space="0" w:color="auto"/>
              <w:left w:val="single" w:sz="4" w:space="0" w:color="auto"/>
              <w:bottom w:val="single" w:sz="4" w:space="0" w:color="auto"/>
              <w:right w:val="single" w:sz="4" w:space="0" w:color="auto"/>
            </w:tcBorders>
          </w:tcPr>
          <w:p w14:paraId="07ED3B76"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Causes</w:t>
            </w:r>
          </w:p>
        </w:tc>
        <w:tc>
          <w:tcPr>
            <w:tcW w:w="720" w:type="dxa"/>
            <w:tcBorders>
              <w:top w:val="single" w:sz="4" w:space="0" w:color="auto"/>
              <w:left w:val="single" w:sz="4" w:space="0" w:color="auto"/>
              <w:bottom w:val="single" w:sz="4" w:space="0" w:color="auto"/>
              <w:right w:val="single" w:sz="4" w:space="0" w:color="auto"/>
            </w:tcBorders>
          </w:tcPr>
          <w:p w14:paraId="330ED7DD"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c>
          <w:tcPr>
            <w:tcW w:w="3780" w:type="dxa"/>
            <w:tcBorders>
              <w:top w:val="single" w:sz="4" w:space="0" w:color="auto"/>
              <w:left w:val="single" w:sz="4" w:space="0" w:color="auto"/>
              <w:bottom w:val="single" w:sz="4" w:space="0" w:color="auto"/>
              <w:right w:val="single" w:sz="4" w:space="0" w:color="auto"/>
            </w:tcBorders>
          </w:tcPr>
          <w:p w14:paraId="5B7C0363"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Solutions appliquée</w:t>
            </w:r>
          </w:p>
        </w:tc>
        <w:tc>
          <w:tcPr>
            <w:tcW w:w="720" w:type="dxa"/>
            <w:tcBorders>
              <w:top w:val="single" w:sz="4" w:space="0" w:color="auto"/>
              <w:left w:val="single" w:sz="4" w:space="0" w:color="auto"/>
              <w:bottom w:val="single" w:sz="4" w:space="0" w:color="auto"/>
              <w:right w:val="single" w:sz="4" w:space="0" w:color="auto"/>
            </w:tcBorders>
          </w:tcPr>
          <w:p w14:paraId="3F9ADF75"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r>
      <w:tr w:rsidR="006B4C0D" w:rsidRPr="00532C5D" w14:paraId="31214A02" w14:textId="77777777" w:rsidTr="00751C9F">
        <w:tc>
          <w:tcPr>
            <w:tcW w:w="790" w:type="dxa"/>
            <w:tcBorders>
              <w:top w:val="single" w:sz="4" w:space="0" w:color="auto"/>
              <w:left w:val="single" w:sz="4" w:space="0" w:color="auto"/>
              <w:bottom w:val="single" w:sz="4" w:space="0" w:color="auto"/>
              <w:right w:val="single" w:sz="4" w:space="0" w:color="auto"/>
            </w:tcBorders>
          </w:tcPr>
          <w:p w14:paraId="1D50D0A6"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3240" w:type="dxa"/>
            <w:tcBorders>
              <w:top w:val="single" w:sz="4" w:space="0" w:color="auto"/>
              <w:left w:val="single" w:sz="4" w:space="0" w:color="auto"/>
              <w:bottom w:val="single" w:sz="4" w:space="0" w:color="auto"/>
              <w:right w:val="single" w:sz="4" w:space="0" w:color="auto"/>
            </w:tcBorders>
          </w:tcPr>
          <w:p w14:paraId="40612056"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69224746"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631545EF"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4228C52E" w14:textId="77777777" w:rsidR="006B4C0D" w:rsidRPr="00532C5D" w:rsidRDefault="006B4C0D" w:rsidP="00AB60F3">
            <w:pPr>
              <w:spacing w:before="0" w:after="0" w:line="240" w:lineRule="auto"/>
              <w:rPr>
                <w:sz w:val="20"/>
                <w:szCs w:val="20"/>
                <w:lang w:bidi="he-IL"/>
              </w:rPr>
            </w:pPr>
          </w:p>
        </w:tc>
      </w:tr>
      <w:tr w:rsidR="006B4C0D" w:rsidRPr="00532C5D" w14:paraId="24F7D196" w14:textId="77777777" w:rsidTr="00751C9F">
        <w:tc>
          <w:tcPr>
            <w:tcW w:w="790" w:type="dxa"/>
            <w:tcBorders>
              <w:top w:val="single" w:sz="4" w:space="0" w:color="auto"/>
              <w:left w:val="single" w:sz="4" w:space="0" w:color="auto"/>
              <w:bottom w:val="single" w:sz="4" w:space="0" w:color="auto"/>
              <w:right w:val="single" w:sz="4" w:space="0" w:color="auto"/>
            </w:tcBorders>
          </w:tcPr>
          <w:p w14:paraId="6520EF76"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3240" w:type="dxa"/>
            <w:tcBorders>
              <w:top w:val="single" w:sz="4" w:space="0" w:color="auto"/>
              <w:left w:val="single" w:sz="4" w:space="0" w:color="auto"/>
              <w:bottom w:val="single" w:sz="4" w:space="0" w:color="auto"/>
              <w:right w:val="single" w:sz="4" w:space="0" w:color="auto"/>
            </w:tcBorders>
          </w:tcPr>
          <w:p w14:paraId="3B8F7FAC"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B21C25A"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2929BA82"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40E4CF77" w14:textId="77777777" w:rsidR="006B4C0D" w:rsidRPr="00532C5D" w:rsidRDefault="006B4C0D" w:rsidP="00AB60F3">
            <w:pPr>
              <w:spacing w:before="0" w:after="0" w:line="240" w:lineRule="auto"/>
              <w:rPr>
                <w:sz w:val="20"/>
                <w:szCs w:val="20"/>
                <w:lang w:bidi="he-IL"/>
              </w:rPr>
            </w:pPr>
          </w:p>
        </w:tc>
      </w:tr>
      <w:tr w:rsidR="006B4C0D" w:rsidRPr="00532C5D" w14:paraId="353B9A06" w14:textId="77777777" w:rsidTr="00751C9F">
        <w:tc>
          <w:tcPr>
            <w:tcW w:w="790" w:type="dxa"/>
            <w:tcBorders>
              <w:top w:val="single" w:sz="4" w:space="0" w:color="auto"/>
              <w:left w:val="single" w:sz="4" w:space="0" w:color="auto"/>
              <w:bottom w:val="single" w:sz="4" w:space="0" w:color="auto"/>
              <w:right w:val="single" w:sz="4" w:space="0" w:color="auto"/>
            </w:tcBorders>
          </w:tcPr>
          <w:p w14:paraId="52303AA9"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3240" w:type="dxa"/>
            <w:tcBorders>
              <w:top w:val="single" w:sz="4" w:space="0" w:color="auto"/>
              <w:left w:val="single" w:sz="4" w:space="0" w:color="auto"/>
              <w:bottom w:val="single" w:sz="4" w:space="0" w:color="auto"/>
              <w:right w:val="single" w:sz="4" w:space="0" w:color="auto"/>
            </w:tcBorders>
          </w:tcPr>
          <w:p w14:paraId="1F475710"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EE3C959"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53B00837"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337F841" w14:textId="77777777" w:rsidR="006B4C0D" w:rsidRPr="00532C5D" w:rsidRDefault="006B4C0D" w:rsidP="00AB60F3">
            <w:pPr>
              <w:spacing w:before="0" w:after="0" w:line="240" w:lineRule="auto"/>
              <w:rPr>
                <w:sz w:val="20"/>
                <w:szCs w:val="20"/>
                <w:lang w:bidi="he-IL"/>
              </w:rPr>
            </w:pPr>
          </w:p>
        </w:tc>
      </w:tr>
      <w:tr w:rsidR="006B4C0D" w:rsidRPr="00532C5D" w14:paraId="734ABE65" w14:textId="77777777" w:rsidTr="00751C9F">
        <w:tc>
          <w:tcPr>
            <w:tcW w:w="790" w:type="dxa"/>
            <w:tcBorders>
              <w:top w:val="single" w:sz="4" w:space="0" w:color="auto"/>
              <w:left w:val="single" w:sz="4" w:space="0" w:color="auto"/>
              <w:bottom w:val="single" w:sz="4" w:space="0" w:color="auto"/>
              <w:right w:val="single" w:sz="4" w:space="0" w:color="auto"/>
            </w:tcBorders>
          </w:tcPr>
          <w:p w14:paraId="4A90ABCD"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3240" w:type="dxa"/>
            <w:tcBorders>
              <w:top w:val="single" w:sz="4" w:space="0" w:color="auto"/>
              <w:left w:val="single" w:sz="4" w:space="0" w:color="auto"/>
              <w:bottom w:val="single" w:sz="4" w:space="0" w:color="auto"/>
              <w:right w:val="single" w:sz="4" w:space="0" w:color="auto"/>
            </w:tcBorders>
          </w:tcPr>
          <w:p w14:paraId="2B1BA639"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5EC4AEDF"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3A759CDE"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4D0FD427" w14:textId="77777777" w:rsidR="006B4C0D" w:rsidRPr="00532C5D" w:rsidRDefault="006B4C0D" w:rsidP="00AB60F3">
            <w:pPr>
              <w:spacing w:before="0" w:after="0" w:line="240" w:lineRule="auto"/>
              <w:rPr>
                <w:sz w:val="20"/>
                <w:szCs w:val="20"/>
                <w:lang w:bidi="he-IL"/>
              </w:rPr>
            </w:pPr>
          </w:p>
        </w:tc>
      </w:tr>
      <w:tr w:rsidR="006B4C0D" w:rsidRPr="00532C5D" w14:paraId="2F604579" w14:textId="77777777" w:rsidTr="00751C9F">
        <w:tc>
          <w:tcPr>
            <w:tcW w:w="790" w:type="dxa"/>
            <w:tcBorders>
              <w:top w:val="single" w:sz="4" w:space="0" w:color="auto"/>
              <w:left w:val="single" w:sz="4" w:space="0" w:color="auto"/>
              <w:bottom w:val="single" w:sz="4" w:space="0" w:color="auto"/>
              <w:right w:val="single" w:sz="4" w:space="0" w:color="auto"/>
            </w:tcBorders>
          </w:tcPr>
          <w:p w14:paraId="15772DEB" w14:textId="77777777" w:rsidR="006B4C0D" w:rsidRPr="00532C5D" w:rsidRDefault="006B4C0D" w:rsidP="00AB60F3">
            <w:pPr>
              <w:spacing w:before="0" w:after="0" w:line="240" w:lineRule="auto"/>
              <w:rPr>
                <w:sz w:val="20"/>
                <w:szCs w:val="20"/>
                <w:lang w:bidi="he-IL"/>
              </w:rPr>
            </w:pPr>
            <w:r w:rsidRPr="00532C5D">
              <w:rPr>
                <w:sz w:val="20"/>
                <w:szCs w:val="20"/>
                <w:lang w:bidi="he-IL"/>
              </w:rPr>
              <w:t>5</w:t>
            </w:r>
          </w:p>
        </w:tc>
        <w:tc>
          <w:tcPr>
            <w:tcW w:w="3240" w:type="dxa"/>
            <w:tcBorders>
              <w:top w:val="single" w:sz="4" w:space="0" w:color="auto"/>
              <w:left w:val="single" w:sz="4" w:space="0" w:color="auto"/>
              <w:bottom w:val="single" w:sz="4" w:space="0" w:color="auto"/>
              <w:right w:val="single" w:sz="4" w:space="0" w:color="auto"/>
            </w:tcBorders>
          </w:tcPr>
          <w:p w14:paraId="1829425A"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1E33018"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03B8C172"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61E1D2C9" w14:textId="77777777" w:rsidR="006B4C0D" w:rsidRPr="00532C5D" w:rsidRDefault="006B4C0D" w:rsidP="00AB60F3">
            <w:pPr>
              <w:spacing w:before="0" w:after="0" w:line="240" w:lineRule="auto"/>
              <w:rPr>
                <w:sz w:val="20"/>
                <w:szCs w:val="20"/>
                <w:lang w:bidi="he-IL"/>
              </w:rPr>
            </w:pPr>
          </w:p>
        </w:tc>
      </w:tr>
    </w:tbl>
    <w:p w14:paraId="1B56030F" w14:textId="77777777" w:rsidR="006B4C0D" w:rsidRPr="00532C5D" w:rsidRDefault="006B4C0D" w:rsidP="00AB60F3">
      <w:pPr>
        <w:spacing w:before="0" w:after="0" w:line="240" w:lineRule="auto"/>
        <w:rPr>
          <w:sz w:val="20"/>
          <w:szCs w:val="20"/>
        </w:rPr>
      </w:pPr>
    </w:p>
    <w:p w14:paraId="4DC01098" w14:textId="77777777" w:rsidR="006B4C0D" w:rsidRPr="00532C5D" w:rsidRDefault="006B4C0D" w:rsidP="00AB60F3">
      <w:pPr>
        <w:spacing w:before="0" w:after="0" w:line="240" w:lineRule="auto"/>
        <w:rPr>
          <w:sz w:val="20"/>
          <w:szCs w:val="20"/>
        </w:rPr>
      </w:pPr>
      <w:r w:rsidRPr="00532C5D">
        <w:rPr>
          <w:sz w:val="20"/>
          <w:szCs w:val="20"/>
        </w:rPr>
        <w:t>B – STOCKAGE/CONSERVATION</w:t>
      </w:r>
    </w:p>
    <w:p w14:paraId="5C496F42" w14:textId="77777777" w:rsidR="006B4C0D" w:rsidRPr="00532C5D" w:rsidRDefault="006B4C0D" w:rsidP="00AB60F3">
      <w:pPr>
        <w:spacing w:before="0" w:after="0" w:line="240" w:lineRule="auto"/>
        <w:rPr>
          <w:sz w:val="20"/>
          <w:szCs w:val="20"/>
        </w:rPr>
      </w:pPr>
      <w:r w:rsidRPr="00532C5D">
        <w:rPr>
          <w:sz w:val="20"/>
          <w:szCs w:val="20"/>
        </w:rPr>
        <w:t>Où stockez-vous le maïs, acheté</w:t>
      </w:r>
      <w:proofErr w:type="gramStart"/>
      <w:r w:rsidRPr="00532C5D">
        <w:rPr>
          <w:sz w:val="20"/>
          <w:szCs w:val="20"/>
        </w:rPr>
        <w:t> ?_</w:t>
      </w:r>
      <w:proofErr w:type="gramEnd"/>
      <w:r w:rsidRPr="00532C5D">
        <w:rPr>
          <w:sz w:val="20"/>
          <w:szCs w:val="20"/>
        </w:rPr>
        <w:t>__________________________________________________________</w:t>
      </w:r>
    </w:p>
    <w:p w14:paraId="083E213B" w14:textId="77777777" w:rsidR="006B4C0D" w:rsidRPr="00532C5D" w:rsidRDefault="006B4C0D" w:rsidP="00AB60F3">
      <w:pPr>
        <w:spacing w:before="0" w:after="0" w:line="240" w:lineRule="auto"/>
        <w:rPr>
          <w:sz w:val="20"/>
          <w:szCs w:val="20"/>
        </w:rPr>
      </w:pPr>
    </w:p>
    <w:p w14:paraId="528D7746" w14:textId="77777777" w:rsidR="006B4C0D" w:rsidRPr="00532C5D" w:rsidRDefault="006B4C0D" w:rsidP="00AB60F3">
      <w:pPr>
        <w:spacing w:before="0" w:after="0" w:line="240" w:lineRule="auto"/>
        <w:rPr>
          <w:sz w:val="20"/>
          <w:szCs w:val="20"/>
        </w:rPr>
      </w:pPr>
      <w:r w:rsidRPr="00532C5D">
        <w:rPr>
          <w:sz w:val="20"/>
          <w:szCs w:val="20"/>
        </w:rPr>
        <w:t>Comment le stockez-vous ? Dans des sacs</w:t>
      </w:r>
      <w:r w:rsidRPr="00532C5D">
        <w:rPr>
          <w:sz w:val="20"/>
          <w:szCs w:val="20"/>
        </w:rPr>
        <w:fldChar w:fldCharType="begin">
          <w:ffData>
            <w:name w:val="CaseACocher16"/>
            <w:enabled/>
            <w:calcOnExit w:val="0"/>
            <w:checkBox>
              <w:sizeAuto/>
              <w:default w:val="0"/>
            </w:checkBox>
          </w:ffData>
        </w:fldChar>
      </w:r>
      <w:r w:rsidRPr="00532C5D">
        <w:rPr>
          <w:sz w:val="20"/>
          <w:szCs w:val="20"/>
        </w:rPr>
        <w:instrText xml:space="preserve"> FORMCHECKBOX </w:instrText>
      </w:r>
      <w:r w:rsidRPr="00532C5D">
        <w:rPr>
          <w:sz w:val="20"/>
          <w:szCs w:val="20"/>
        </w:rPr>
      </w:r>
      <w:r w:rsidRPr="00532C5D">
        <w:rPr>
          <w:sz w:val="20"/>
          <w:szCs w:val="20"/>
        </w:rPr>
        <w:fldChar w:fldCharType="separate"/>
      </w:r>
      <w:r w:rsidRPr="00532C5D">
        <w:rPr>
          <w:sz w:val="20"/>
          <w:szCs w:val="20"/>
        </w:rPr>
        <w:fldChar w:fldCharType="end"/>
      </w:r>
      <w:r w:rsidRPr="00532C5D">
        <w:rPr>
          <w:sz w:val="20"/>
          <w:szCs w:val="20"/>
        </w:rPr>
        <w:t> ,  Dans des jarres</w:t>
      </w:r>
      <w:r w:rsidRPr="00532C5D">
        <w:rPr>
          <w:sz w:val="20"/>
          <w:szCs w:val="20"/>
        </w:rPr>
        <w:fldChar w:fldCharType="begin">
          <w:ffData>
            <w:name w:val="CaseACocher16"/>
            <w:enabled/>
            <w:calcOnExit w:val="0"/>
            <w:checkBox>
              <w:sizeAuto/>
              <w:default w:val="0"/>
            </w:checkBox>
          </w:ffData>
        </w:fldChar>
      </w:r>
      <w:r w:rsidRPr="00532C5D">
        <w:rPr>
          <w:sz w:val="20"/>
          <w:szCs w:val="20"/>
        </w:rPr>
        <w:instrText xml:space="preserve"> FORMCHECKBOX </w:instrText>
      </w:r>
      <w:r w:rsidRPr="00532C5D">
        <w:rPr>
          <w:sz w:val="20"/>
          <w:szCs w:val="20"/>
        </w:rPr>
      </w:r>
      <w:r w:rsidRPr="00532C5D">
        <w:rPr>
          <w:sz w:val="20"/>
          <w:szCs w:val="20"/>
        </w:rPr>
        <w:fldChar w:fldCharType="separate"/>
      </w:r>
      <w:r w:rsidRPr="00532C5D">
        <w:rPr>
          <w:sz w:val="20"/>
          <w:szCs w:val="20"/>
        </w:rPr>
        <w:fldChar w:fldCharType="end"/>
      </w:r>
      <w:r w:rsidRPr="00532C5D">
        <w:rPr>
          <w:sz w:val="20"/>
          <w:szCs w:val="20"/>
        </w:rPr>
        <w:t xml:space="preserve"> Autres (préciser)_______________________________________</w:t>
      </w:r>
    </w:p>
    <w:p w14:paraId="1825A408" w14:textId="77777777" w:rsidR="006B4C0D" w:rsidRPr="00532C5D" w:rsidRDefault="006B4C0D" w:rsidP="00AB60F3">
      <w:pPr>
        <w:spacing w:before="0" w:after="0" w:line="240" w:lineRule="auto"/>
        <w:rPr>
          <w:sz w:val="20"/>
          <w:szCs w:val="20"/>
        </w:rPr>
      </w:pPr>
      <w:r w:rsidRPr="00532C5D">
        <w:rPr>
          <w:sz w:val="20"/>
          <w:szCs w:val="20"/>
        </w:rPr>
        <w:t xml:space="preserve">Quelle est la durée du stockage ? </w:t>
      </w:r>
      <w:r w:rsidRPr="00532C5D">
        <w:rPr>
          <w:b/>
          <w:sz w:val="20"/>
          <w:szCs w:val="20"/>
        </w:rPr>
        <w:t>(</w:t>
      </w:r>
      <w:proofErr w:type="gramStart"/>
      <w:r w:rsidRPr="00532C5D">
        <w:rPr>
          <w:b/>
          <w:sz w:val="20"/>
          <w:szCs w:val="20"/>
        </w:rPr>
        <w:t>précisez</w:t>
      </w:r>
      <w:proofErr w:type="gramEnd"/>
      <w:r w:rsidRPr="00532C5D">
        <w:rPr>
          <w:b/>
          <w:sz w:val="20"/>
          <w:szCs w:val="20"/>
        </w:rPr>
        <w:t xml:space="preserve"> le nombre moyen suivant la modalité)</w:t>
      </w:r>
    </w:p>
    <w:p w14:paraId="77127416" w14:textId="77777777" w:rsidR="006B4C0D" w:rsidRPr="00532C5D" w:rsidRDefault="006B4C0D" w:rsidP="00AB60F3">
      <w:pPr>
        <w:spacing w:before="0" w:after="0" w:line="240" w:lineRule="auto"/>
        <w:rPr>
          <w:sz w:val="20"/>
          <w:szCs w:val="20"/>
        </w:rPr>
      </w:pPr>
      <w:r w:rsidRPr="00532C5D">
        <w:rPr>
          <w:sz w:val="20"/>
          <w:szCs w:val="20"/>
        </w:rPr>
        <w:tab/>
        <w:t>_______jours</w:t>
      </w:r>
    </w:p>
    <w:p w14:paraId="19FC5E24" w14:textId="77777777" w:rsidR="006B4C0D" w:rsidRPr="00532C5D" w:rsidRDefault="006B4C0D" w:rsidP="00AB60F3">
      <w:pPr>
        <w:spacing w:before="0" w:after="0" w:line="240" w:lineRule="auto"/>
        <w:rPr>
          <w:sz w:val="20"/>
          <w:szCs w:val="20"/>
        </w:rPr>
      </w:pPr>
      <w:r w:rsidRPr="00532C5D">
        <w:rPr>
          <w:sz w:val="20"/>
          <w:szCs w:val="20"/>
        </w:rPr>
        <w:tab/>
        <w:t>_______semaines</w:t>
      </w:r>
    </w:p>
    <w:p w14:paraId="01B43F28" w14:textId="77777777" w:rsidR="006B4C0D" w:rsidRPr="00532C5D" w:rsidRDefault="006B4C0D" w:rsidP="00AB60F3">
      <w:pPr>
        <w:spacing w:before="0" w:after="0" w:line="240" w:lineRule="auto"/>
        <w:rPr>
          <w:sz w:val="20"/>
          <w:szCs w:val="20"/>
        </w:rPr>
      </w:pPr>
      <w:r w:rsidRPr="00532C5D">
        <w:rPr>
          <w:sz w:val="20"/>
          <w:szCs w:val="20"/>
        </w:rPr>
        <w:tab/>
        <w:t>_______mois</w:t>
      </w:r>
    </w:p>
    <w:p w14:paraId="7AE79E38" w14:textId="77777777" w:rsidR="006B4C0D" w:rsidRPr="00532C5D" w:rsidRDefault="006B4C0D" w:rsidP="00AB60F3">
      <w:pPr>
        <w:spacing w:before="0" w:after="0" w:line="240" w:lineRule="auto"/>
        <w:rPr>
          <w:sz w:val="20"/>
          <w:szCs w:val="20"/>
        </w:rPr>
      </w:pPr>
      <w:r w:rsidRPr="00532C5D">
        <w:rPr>
          <w:sz w:val="20"/>
          <w:szCs w:val="20"/>
        </w:rPr>
        <w:tab/>
        <w:t>_______années</w:t>
      </w:r>
    </w:p>
    <w:p w14:paraId="22ADCF7F" w14:textId="77777777" w:rsidR="006B4C0D" w:rsidRPr="00532C5D" w:rsidRDefault="006B4C0D" w:rsidP="00AB60F3">
      <w:pPr>
        <w:spacing w:before="0" w:after="0" w:line="240" w:lineRule="auto"/>
        <w:rPr>
          <w:sz w:val="20"/>
          <w:szCs w:val="20"/>
        </w:rPr>
      </w:pPr>
      <w:r w:rsidRPr="00532C5D">
        <w:rPr>
          <w:sz w:val="20"/>
          <w:szCs w:val="20"/>
        </w:rPr>
        <w:t xml:space="preserve">Selon la durée de stockage quelle est la perte enregistrée ? Donnez la quantité stockée </w:t>
      </w:r>
      <w:proofErr w:type="gramStart"/>
      <w:r w:rsidRPr="00532C5D">
        <w:rPr>
          <w:sz w:val="20"/>
          <w:szCs w:val="20"/>
        </w:rPr>
        <w:t>perdue  /</w:t>
      </w:r>
      <w:proofErr w:type="gramEnd"/>
      <w:r w:rsidRPr="00532C5D">
        <w:rPr>
          <w:sz w:val="20"/>
          <w:szCs w:val="20"/>
        </w:rPr>
        <w:t>_____/</w:t>
      </w:r>
    </w:p>
    <w:p w14:paraId="00FDFD01" w14:textId="77777777" w:rsidR="006B4C0D" w:rsidRPr="00532C5D" w:rsidRDefault="006B4C0D" w:rsidP="00AB60F3">
      <w:pPr>
        <w:spacing w:before="0" w:after="0" w:line="240" w:lineRule="auto"/>
        <w:rPr>
          <w:sz w:val="20"/>
          <w:szCs w:val="20"/>
        </w:rPr>
      </w:pPr>
      <w:r w:rsidRPr="00532C5D">
        <w:rPr>
          <w:sz w:val="20"/>
          <w:szCs w:val="20"/>
        </w:rPr>
        <w:t>Utilisez-vous des produits de conservation ? /______</w:t>
      </w:r>
      <w:proofErr w:type="gramStart"/>
      <w:r w:rsidRPr="00532C5D">
        <w:rPr>
          <w:sz w:val="20"/>
          <w:szCs w:val="20"/>
        </w:rPr>
        <w:t>/  (</w:t>
      </w:r>
      <w:proofErr w:type="gramEnd"/>
      <w:r w:rsidRPr="00532C5D">
        <w:rPr>
          <w:b/>
          <w:sz w:val="20"/>
          <w:szCs w:val="20"/>
        </w:rPr>
        <w:t>1=Oui ; 0=Non</w:t>
      </w:r>
      <w:r w:rsidRPr="00532C5D">
        <w:rPr>
          <w:sz w:val="20"/>
          <w:szCs w:val="20"/>
        </w:rPr>
        <w:t>)</w:t>
      </w:r>
    </w:p>
    <w:p w14:paraId="2ADFB5E1" w14:textId="77777777" w:rsidR="006B4C0D" w:rsidRPr="00532C5D" w:rsidRDefault="006B4C0D" w:rsidP="00AB60F3">
      <w:pPr>
        <w:spacing w:before="0" w:after="0" w:line="240" w:lineRule="auto"/>
        <w:rPr>
          <w:sz w:val="20"/>
          <w:szCs w:val="20"/>
        </w:rPr>
      </w:pPr>
      <w:r w:rsidRPr="00532C5D">
        <w:rPr>
          <w:sz w:val="20"/>
          <w:szCs w:val="20"/>
        </w:rPr>
        <w:t>Si oui lesquels________________________________________________________</w:t>
      </w:r>
    </w:p>
    <w:p w14:paraId="63513A26" w14:textId="77777777" w:rsidR="006B4C0D" w:rsidRPr="00532C5D" w:rsidRDefault="006B4C0D" w:rsidP="00AB60F3">
      <w:pPr>
        <w:spacing w:before="0" w:after="0" w:line="240" w:lineRule="auto"/>
        <w:rPr>
          <w:sz w:val="20"/>
          <w:szCs w:val="20"/>
        </w:rPr>
      </w:pPr>
      <w:r w:rsidRPr="00532C5D">
        <w:rPr>
          <w:sz w:val="20"/>
          <w:szCs w:val="20"/>
        </w:rPr>
        <w:tab/>
        <w:t>________________________________________________________</w:t>
      </w:r>
    </w:p>
    <w:p w14:paraId="3E30BF1A" w14:textId="77777777" w:rsidR="006B4C0D" w:rsidRPr="00532C5D" w:rsidRDefault="006B4C0D" w:rsidP="00AB60F3">
      <w:pPr>
        <w:spacing w:before="0" w:after="0" w:line="240" w:lineRule="auto"/>
        <w:rPr>
          <w:sz w:val="20"/>
          <w:szCs w:val="20"/>
        </w:rPr>
      </w:pPr>
      <w:r w:rsidRPr="00532C5D">
        <w:rPr>
          <w:sz w:val="20"/>
          <w:szCs w:val="20"/>
        </w:rPr>
        <w:t>Où est-ce que vous les avez achetés ? _______________________________________________</w:t>
      </w:r>
    </w:p>
    <w:p w14:paraId="6F200AD4" w14:textId="77777777" w:rsidR="006B4C0D" w:rsidRPr="00532C5D" w:rsidRDefault="006B4C0D" w:rsidP="00AB60F3">
      <w:pPr>
        <w:spacing w:before="0" w:after="0" w:line="240" w:lineRule="auto"/>
        <w:rPr>
          <w:sz w:val="20"/>
          <w:szCs w:val="20"/>
          <w:lang w:val="de-DE"/>
        </w:rPr>
      </w:pPr>
      <w:r w:rsidRPr="00532C5D">
        <w:rPr>
          <w:sz w:val="20"/>
          <w:szCs w:val="20"/>
        </w:rPr>
        <w:t xml:space="preserve">Quelles sont les contraintes liées au stockage du maïs ? </w:t>
      </w:r>
      <w:r w:rsidRPr="00532C5D">
        <w:rPr>
          <w:sz w:val="20"/>
          <w:szCs w:val="20"/>
          <w:lang w:val="de-DE"/>
        </w:rPr>
        <w:t>(</w:t>
      </w:r>
      <w:proofErr w:type="spellStart"/>
      <w:r w:rsidRPr="00532C5D">
        <w:rPr>
          <w:sz w:val="20"/>
          <w:szCs w:val="20"/>
          <w:lang w:val="de-DE"/>
        </w:rPr>
        <w:t>Hiérarchiser</w:t>
      </w:r>
      <w:proofErr w:type="spellEnd"/>
      <w:r w:rsidRPr="00532C5D">
        <w:rPr>
          <w:sz w:val="20"/>
          <w:szCs w:val="20"/>
          <w:lang w:val="de-DE"/>
        </w:rPr>
        <w:t>)</w:t>
      </w:r>
    </w:p>
    <w:tbl>
      <w:tblPr>
        <w:tblW w:w="0" w:type="auto"/>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81"/>
        <w:gridCol w:w="7229"/>
        <w:gridCol w:w="1052"/>
      </w:tblGrid>
      <w:tr w:rsidR="006B4C0D" w:rsidRPr="00532C5D" w14:paraId="609AC2B0" w14:textId="77777777" w:rsidTr="00751C9F">
        <w:trPr>
          <w:tblHeader/>
        </w:trPr>
        <w:tc>
          <w:tcPr>
            <w:tcW w:w="790" w:type="dxa"/>
            <w:tcBorders>
              <w:top w:val="single" w:sz="4" w:space="0" w:color="auto"/>
              <w:left w:val="single" w:sz="4" w:space="0" w:color="auto"/>
              <w:bottom w:val="single" w:sz="4" w:space="0" w:color="auto"/>
              <w:right w:val="single" w:sz="4" w:space="0" w:color="auto"/>
            </w:tcBorders>
          </w:tcPr>
          <w:p w14:paraId="3B4C64AC"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N°</w:t>
            </w:r>
          </w:p>
        </w:tc>
        <w:tc>
          <w:tcPr>
            <w:tcW w:w="7360" w:type="dxa"/>
            <w:tcBorders>
              <w:top w:val="single" w:sz="4" w:space="0" w:color="auto"/>
              <w:left w:val="single" w:sz="4" w:space="0" w:color="auto"/>
              <w:bottom w:val="single" w:sz="4" w:space="0" w:color="auto"/>
              <w:right w:val="single" w:sz="4" w:space="0" w:color="auto"/>
            </w:tcBorders>
          </w:tcPr>
          <w:p w14:paraId="7CBEE57C"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Contraintes</w:t>
            </w:r>
          </w:p>
        </w:tc>
        <w:tc>
          <w:tcPr>
            <w:tcW w:w="1062" w:type="dxa"/>
            <w:tcBorders>
              <w:top w:val="single" w:sz="4" w:space="0" w:color="auto"/>
              <w:left w:val="single" w:sz="4" w:space="0" w:color="auto"/>
              <w:bottom w:val="single" w:sz="4" w:space="0" w:color="auto"/>
              <w:right w:val="single" w:sz="4" w:space="0" w:color="auto"/>
            </w:tcBorders>
          </w:tcPr>
          <w:p w14:paraId="4276BF6E" w14:textId="77777777" w:rsidR="006B4C0D" w:rsidRPr="00532C5D" w:rsidRDefault="006B4C0D" w:rsidP="00AB60F3">
            <w:pPr>
              <w:spacing w:before="0" w:after="0" w:line="240" w:lineRule="auto"/>
              <w:rPr>
                <w:b/>
                <w:bCs/>
                <w:sz w:val="20"/>
                <w:szCs w:val="20"/>
                <w:lang w:bidi="he-IL"/>
              </w:rPr>
            </w:pPr>
            <w:r w:rsidRPr="00532C5D">
              <w:rPr>
                <w:b/>
                <w:bCs/>
                <w:sz w:val="20"/>
                <w:szCs w:val="20"/>
                <w:lang w:bidi="he-IL"/>
              </w:rPr>
              <w:t>Rang</w:t>
            </w:r>
          </w:p>
        </w:tc>
      </w:tr>
      <w:tr w:rsidR="006B4C0D" w:rsidRPr="00532C5D" w14:paraId="620EB5C4" w14:textId="77777777" w:rsidTr="00751C9F">
        <w:tc>
          <w:tcPr>
            <w:tcW w:w="790" w:type="dxa"/>
            <w:tcBorders>
              <w:top w:val="single" w:sz="4" w:space="0" w:color="auto"/>
              <w:left w:val="single" w:sz="4" w:space="0" w:color="auto"/>
              <w:bottom w:val="single" w:sz="4" w:space="0" w:color="auto"/>
              <w:right w:val="single" w:sz="4" w:space="0" w:color="auto"/>
            </w:tcBorders>
          </w:tcPr>
          <w:p w14:paraId="2C2BD113"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7360" w:type="dxa"/>
            <w:tcBorders>
              <w:top w:val="single" w:sz="4" w:space="0" w:color="auto"/>
              <w:left w:val="single" w:sz="4" w:space="0" w:color="auto"/>
              <w:bottom w:val="single" w:sz="4" w:space="0" w:color="auto"/>
              <w:right w:val="single" w:sz="4" w:space="0" w:color="auto"/>
            </w:tcBorders>
          </w:tcPr>
          <w:p w14:paraId="28009866"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39E35A5F" w14:textId="77777777" w:rsidR="006B4C0D" w:rsidRPr="00532C5D" w:rsidRDefault="006B4C0D" w:rsidP="00AB60F3">
            <w:pPr>
              <w:spacing w:before="0" w:after="0" w:line="240" w:lineRule="auto"/>
              <w:rPr>
                <w:sz w:val="20"/>
                <w:szCs w:val="20"/>
                <w:lang w:bidi="he-IL"/>
              </w:rPr>
            </w:pPr>
          </w:p>
        </w:tc>
      </w:tr>
      <w:tr w:rsidR="006B4C0D" w:rsidRPr="00532C5D" w14:paraId="5D7172A9" w14:textId="77777777" w:rsidTr="00751C9F">
        <w:tc>
          <w:tcPr>
            <w:tcW w:w="790" w:type="dxa"/>
            <w:tcBorders>
              <w:top w:val="single" w:sz="4" w:space="0" w:color="auto"/>
              <w:left w:val="single" w:sz="4" w:space="0" w:color="auto"/>
              <w:bottom w:val="single" w:sz="4" w:space="0" w:color="auto"/>
              <w:right w:val="single" w:sz="4" w:space="0" w:color="auto"/>
            </w:tcBorders>
          </w:tcPr>
          <w:p w14:paraId="69601670"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7360" w:type="dxa"/>
            <w:tcBorders>
              <w:top w:val="single" w:sz="4" w:space="0" w:color="auto"/>
              <w:left w:val="single" w:sz="4" w:space="0" w:color="auto"/>
              <w:bottom w:val="single" w:sz="4" w:space="0" w:color="auto"/>
              <w:right w:val="single" w:sz="4" w:space="0" w:color="auto"/>
            </w:tcBorders>
          </w:tcPr>
          <w:p w14:paraId="2649B8A8"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753DC312" w14:textId="77777777" w:rsidR="006B4C0D" w:rsidRPr="00532C5D" w:rsidRDefault="006B4C0D" w:rsidP="00AB60F3">
            <w:pPr>
              <w:spacing w:before="0" w:after="0" w:line="240" w:lineRule="auto"/>
              <w:rPr>
                <w:sz w:val="20"/>
                <w:szCs w:val="20"/>
                <w:lang w:bidi="he-IL"/>
              </w:rPr>
            </w:pPr>
          </w:p>
        </w:tc>
      </w:tr>
      <w:tr w:rsidR="006B4C0D" w:rsidRPr="00532C5D" w14:paraId="08FA675F" w14:textId="77777777" w:rsidTr="00751C9F">
        <w:tc>
          <w:tcPr>
            <w:tcW w:w="790" w:type="dxa"/>
            <w:tcBorders>
              <w:top w:val="single" w:sz="4" w:space="0" w:color="auto"/>
              <w:left w:val="single" w:sz="4" w:space="0" w:color="auto"/>
              <w:bottom w:val="single" w:sz="4" w:space="0" w:color="auto"/>
              <w:right w:val="single" w:sz="4" w:space="0" w:color="auto"/>
            </w:tcBorders>
          </w:tcPr>
          <w:p w14:paraId="6448B79A"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7360" w:type="dxa"/>
            <w:tcBorders>
              <w:top w:val="single" w:sz="4" w:space="0" w:color="auto"/>
              <w:left w:val="single" w:sz="4" w:space="0" w:color="auto"/>
              <w:bottom w:val="single" w:sz="4" w:space="0" w:color="auto"/>
              <w:right w:val="single" w:sz="4" w:space="0" w:color="auto"/>
            </w:tcBorders>
          </w:tcPr>
          <w:p w14:paraId="54B87299"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431147C0" w14:textId="77777777" w:rsidR="006B4C0D" w:rsidRPr="00532C5D" w:rsidRDefault="006B4C0D" w:rsidP="00AB60F3">
            <w:pPr>
              <w:spacing w:before="0" w:after="0" w:line="240" w:lineRule="auto"/>
              <w:rPr>
                <w:sz w:val="20"/>
                <w:szCs w:val="20"/>
                <w:lang w:bidi="he-IL"/>
              </w:rPr>
            </w:pPr>
          </w:p>
        </w:tc>
      </w:tr>
      <w:tr w:rsidR="006B4C0D" w:rsidRPr="00532C5D" w14:paraId="5F03E81B" w14:textId="77777777" w:rsidTr="00751C9F">
        <w:tc>
          <w:tcPr>
            <w:tcW w:w="790" w:type="dxa"/>
            <w:tcBorders>
              <w:top w:val="single" w:sz="4" w:space="0" w:color="auto"/>
              <w:left w:val="single" w:sz="4" w:space="0" w:color="auto"/>
              <w:bottom w:val="single" w:sz="4" w:space="0" w:color="auto"/>
              <w:right w:val="single" w:sz="4" w:space="0" w:color="auto"/>
            </w:tcBorders>
          </w:tcPr>
          <w:p w14:paraId="095C5A18"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7360" w:type="dxa"/>
            <w:tcBorders>
              <w:top w:val="single" w:sz="4" w:space="0" w:color="auto"/>
              <w:left w:val="single" w:sz="4" w:space="0" w:color="auto"/>
              <w:bottom w:val="single" w:sz="4" w:space="0" w:color="auto"/>
              <w:right w:val="single" w:sz="4" w:space="0" w:color="auto"/>
            </w:tcBorders>
          </w:tcPr>
          <w:p w14:paraId="36F8EF23"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06FACFD6" w14:textId="77777777" w:rsidR="006B4C0D" w:rsidRPr="00532C5D" w:rsidRDefault="006B4C0D" w:rsidP="00AB60F3">
            <w:pPr>
              <w:spacing w:before="0" w:after="0" w:line="240" w:lineRule="auto"/>
              <w:rPr>
                <w:sz w:val="20"/>
                <w:szCs w:val="20"/>
                <w:lang w:bidi="he-IL"/>
              </w:rPr>
            </w:pPr>
          </w:p>
        </w:tc>
      </w:tr>
      <w:tr w:rsidR="006B4C0D" w:rsidRPr="00532C5D" w14:paraId="1D5B9C16" w14:textId="77777777" w:rsidTr="00751C9F">
        <w:tc>
          <w:tcPr>
            <w:tcW w:w="790" w:type="dxa"/>
            <w:tcBorders>
              <w:top w:val="single" w:sz="4" w:space="0" w:color="auto"/>
              <w:left w:val="single" w:sz="4" w:space="0" w:color="auto"/>
              <w:bottom w:val="single" w:sz="4" w:space="0" w:color="auto"/>
              <w:right w:val="single" w:sz="4" w:space="0" w:color="auto"/>
            </w:tcBorders>
          </w:tcPr>
          <w:p w14:paraId="33EC49D2" w14:textId="77777777" w:rsidR="006B4C0D" w:rsidRPr="00532C5D" w:rsidRDefault="006B4C0D" w:rsidP="00AB60F3">
            <w:pPr>
              <w:spacing w:before="0" w:after="0" w:line="240" w:lineRule="auto"/>
              <w:rPr>
                <w:sz w:val="20"/>
                <w:szCs w:val="20"/>
                <w:lang w:bidi="he-IL"/>
              </w:rPr>
            </w:pPr>
            <w:r w:rsidRPr="00532C5D">
              <w:rPr>
                <w:sz w:val="20"/>
                <w:szCs w:val="20"/>
                <w:lang w:bidi="he-IL"/>
              </w:rPr>
              <w:t>5</w:t>
            </w:r>
          </w:p>
        </w:tc>
        <w:tc>
          <w:tcPr>
            <w:tcW w:w="7360" w:type="dxa"/>
            <w:tcBorders>
              <w:top w:val="single" w:sz="4" w:space="0" w:color="auto"/>
              <w:left w:val="single" w:sz="4" w:space="0" w:color="auto"/>
              <w:bottom w:val="single" w:sz="4" w:space="0" w:color="auto"/>
              <w:right w:val="single" w:sz="4" w:space="0" w:color="auto"/>
            </w:tcBorders>
          </w:tcPr>
          <w:p w14:paraId="0AD8DA5B" w14:textId="77777777" w:rsidR="006B4C0D" w:rsidRPr="00532C5D" w:rsidRDefault="006B4C0D" w:rsidP="00AB60F3">
            <w:pPr>
              <w:spacing w:before="0" w:after="0" w:line="240" w:lineRule="auto"/>
              <w:rPr>
                <w:sz w:val="20"/>
                <w:szCs w:val="20"/>
                <w:lang w:bidi="he-IL"/>
              </w:rPr>
            </w:pPr>
          </w:p>
        </w:tc>
        <w:tc>
          <w:tcPr>
            <w:tcW w:w="1062" w:type="dxa"/>
            <w:tcBorders>
              <w:top w:val="single" w:sz="4" w:space="0" w:color="auto"/>
              <w:left w:val="single" w:sz="4" w:space="0" w:color="auto"/>
              <w:bottom w:val="single" w:sz="4" w:space="0" w:color="auto"/>
              <w:right w:val="single" w:sz="4" w:space="0" w:color="auto"/>
            </w:tcBorders>
          </w:tcPr>
          <w:p w14:paraId="3C3D791A" w14:textId="77777777" w:rsidR="006B4C0D" w:rsidRPr="00532C5D" w:rsidRDefault="006B4C0D" w:rsidP="00AB60F3">
            <w:pPr>
              <w:spacing w:before="0" w:after="0" w:line="240" w:lineRule="auto"/>
              <w:rPr>
                <w:sz w:val="20"/>
                <w:szCs w:val="20"/>
                <w:lang w:bidi="he-IL"/>
              </w:rPr>
            </w:pPr>
          </w:p>
        </w:tc>
      </w:tr>
    </w:tbl>
    <w:p w14:paraId="638E6481" w14:textId="77777777" w:rsidR="006B4C0D" w:rsidRPr="00532C5D" w:rsidRDefault="006B4C0D" w:rsidP="00AB60F3">
      <w:pPr>
        <w:spacing w:before="0" w:after="0" w:line="240" w:lineRule="auto"/>
        <w:rPr>
          <w:sz w:val="20"/>
          <w:szCs w:val="20"/>
        </w:rPr>
      </w:pPr>
      <w:r w:rsidRPr="00532C5D">
        <w:rPr>
          <w:sz w:val="20"/>
          <w:szCs w:val="20"/>
        </w:rPr>
        <w:tab/>
        <w:t>8) Quelles sont les solutions utilisées ?</w:t>
      </w:r>
    </w:p>
    <w:tbl>
      <w:tblPr>
        <w:tblW w:w="925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90"/>
        <w:gridCol w:w="3240"/>
        <w:gridCol w:w="720"/>
        <w:gridCol w:w="3780"/>
        <w:gridCol w:w="720"/>
      </w:tblGrid>
      <w:tr w:rsidR="006B4C0D" w:rsidRPr="00532C5D" w14:paraId="0BFFCDA4" w14:textId="77777777" w:rsidTr="00751C9F">
        <w:tc>
          <w:tcPr>
            <w:tcW w:w="790" w:type="dxa"/>
            <w:tcBorders>
              <w:top w:val="single" w:sz="4" w:space="0" w:color="auto"/>
              <w:left w:val="single" w:sz="4" w:space="0" w:color="auto"/>
              <w:bottom w:val="single" w:sz="4" w:space="0" w:color="auto"/>
              <w:right w:val="single" w:sz="4" w:space="0" w:color="auto"/>
            </w:tcBorders>
          </w:tcPr>
          <w:p w14:paraId="68B29788" w14:textId="77777777" w:rsidR="006B4C0D" w:rsidRPr="00532C5D" w:rsidRDefault="006B4C0D" w:rsidP="00AB60F3">
            <w:pPr>
              <w:spacing w:before="0" w:after="0" w:line="240" w:lineRule="auto"/>
              <w:rPr>
                <w:sz w:val="20"/>
                <w:szCs w:val="20"/>
                <w:lang w:bidi="he-IL"/>
              </w:rPr>
            </w:pPr>
            <w:r w:rsidRPr="00532C5D">
              <w:rPr>
                <w:sz w:val="20"/>
                <w:szCs w:val="20"/>
                <w:lang w:bidi="he-IL"/>
              </w:rPr>
              <w:t>1</w:t>
            </w:r>
          </w:p>
        </w:tc>
        <w:tc>
          <w:tcPr>
            <w:tcW w:w="3240" w:type="dxa"/>
            <w:tcBorders>
              <w:top w:val="single" w:sz="4" w:space="0" w:color="auto"/>
              <w:left w:val="single" w:sz="4" w:space="0" w:color="auto"/>
              <w:bottom w:val="single" w:sz="4" w:space="0" w:color="auto"/>
              <w:right w:val="single" w:sz="4" w:space="0" w:color="auto"/>
            </w:tcBorders>
          </w:tcPr>
          <w:p w14:paraId="266C211D"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D3F0DCF"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1701817D"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FD1503C" w14:textId="77777777" w:rsidR="006B4C0D" w:rsidRPr="00532C5D" w:rsidRDefault="006B4C0D" w:rsidP="00AB60F3">
            <w:pPr>
              <w:spacing w:before="0" w:after="0" w:line="240" w:lineRule="auto"/>
              <w:rPr>
                <w:sz w:val="20"/>
                <w:szCs w:val="20"/>
                <w:lang w:bidi="he-IL"/>
              </w:rPr>
            </w:pPr>
          </w:p>
        </w:tc>
      </w:tr>
      <w:tr w:rsidR="006B4C0D" w:rsidRPr="00532C5D" w14:paraId="312C420C" w14:textId="77777777" w:rsidTr="00751C9F">
        <w:tc>
          <w:tcPr>
            <w:tcW w:w="790" w:type="dxa"/>
            <w:tcBorders>
              <w:top w:val="single" w:sz="4" w:space="0" w:color="auto"/>
              <w:left w:val="single" w:sz="4" w:space="0" w:color="auto"/>
              <w:bottom w:val="single" w:sz="4" w:space="0" w:color="auto"/>
              <w:right w:val="single" w:sz="4" w:space="0" w:color="auto"/>
            </w:tcBorders>
          </w:tcPr>
          <w:p w14:paraId="6F80B6C3" w14:textId="77777777" w:rsidR="006B4C0D" w:rsidRPr="00532C5D" w:rsidRDefault="006B4C0D" w:rsidP="00AB60F3">
            <w:pPr>
              <w:spacing w:before="0" w:after="0" w:line="240" w:lineRule="auto"/>
              <w:rPr>
                <w:sz w:val="20"/>
                <w:szCs w:val="20"/>
                <w:lang w:bidi="he-IL"/>
              </w:rPr>
            </w:pPr>
            <w:r w:rsidRPr="00532C5D">
              <w:rPr>
                <w:sz w:val="20"/>
                <w:szCs w:val="20"/>
                <w:lang w:bidi="he-IL"/>
              </w:rPr>
              <w:t>2</w:t>
            </w:r>
          </w:p>
        </w:tc>
        <w:tc>
          <w:tcPr>
            <w:tcW w:w="3240" w:type="dxa"/>
            <w:tcBorders>
              <w:top w:val="single" w:sz="4" w:space="0" w:color="auto"/>
              <w:left w:val="single" w:sz="4" w:space="0" w:color="auto"/>
              <w:bottom w:val="single" w:sz="4" w:space="0" w:color="auto"/>
              <w:right w:val="single" w:sz="4" w:space="0" w:color="auto"/>
            </w:tcBorders>
          </w:tcPr>
          <w:p w14:paraId="37F03ACC"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60C6394"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7454D278"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751B3E27" w14:textId="77777777" w:rsidR="006B4C0D" w:rsidRPr="00532C5D" w:rsidRDefault="006B4C0D" w:rsidP="00AB60F3">
            <w:pPr>
              <w:spacing w:before="0" w:after="0" w:line="240" w:lineRule="auto"/>
              <w:rPr>
                <w:sz w:val="20"/>
                <w:szCs w:val="20"/>
                <w:lang w:bidi="he-IL"/>
              </w:rPr>
            </w:pPr>
          </w:p>
        </w:tc>
      </w:tr>
      <w:tr w:rsidR="006B4C0D" w:rsidRPr="00532C5D" w14:paraId="4CF2F80B" w14:textId="77777777" w:rsidTr="00751C9F">
        <w:tc>
          <w:tcPr>
            <w:tcW w:w="790" w:type="dxa"/>
            <w:tcBorders>
              <w:top w:val="single" w:sz="4" w:space="0" w:color="auto"/>
              <w:left w:val="single" w:sz="4" w:space="0" w:color="auto"/>
              <w:bottom w:val="single" w:sz="4" w:space="0" w:color="auto"/>
              <w:right w:val="single" w:sz="4" w:space="0" w:color="auto"/>
            </w:tcBorders>
          </w:tcPr>
          <w:p w14:paraId="09EEA526" w14:textId="77777777" w:rsidR="006B4C0D" w:rsidRPr="00532C5D" w:rsidRDefault="006B4C0D" w:rsidP="00AB60F3">
            <w:pPr>
              <w:spacing w:before="0" w:after="0" w:line="240" w:lineRule="auto"/>
              <w:rPr>
                <w:sz w:val="20"/>
                <w:szCs w:val="20"/>
                <w:lang w:bidi="he-IL"/>
              </w:rPr>
            </w:pPr>
            <w:r w:rsidRPr="00532C5D">
              <w:rPr>
                <w:sz w:val="20"/>
                <w:szCs w:val="20"/>
                <w:lang w:bidi="he-IL"/>
              </w:rPr>
              <w:t>3</w:t>
            </w:r>
          </w:p>
        </w:tc>
        <w:tc>
          <w:tcPr>
            <w:tcW w:w="3240" w:type="dxa"/>
            <w:tcBorders>
              <w:top w:val="single" w:sz="4" w:space="0" w:color="auto"/>
              <w:left w:val="single" w:sz="4" w:space="0" w:color="auto"/>
              <w:bottom w:val="single" w:sz="4" w:space="0" w:color="auto"/>
              <w:right w:val="single" w:sz="4" w:space="0" w:color="auto"/>
            </w:tcBorders>
          </w:tcPr>
          <w:p w14:paraId="23424DAA"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41AA48B3"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3CB3E1FB"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5BF123B0" w14:textId="77777777" w:rsidR="006B4C0D" w:rsidRPr="00532C5D" w:rsidRDefault="006B4C0D" w:rsidP="00AB60F3">
            <w:pPr>
              <w:spacing w:before="0" w:after="0" w:line="240" w:lineRule="auto"/>
              <w:rPr>
                <w:sz w:val="20"/>
                <w:szCs w:val="20"/>
                <w:lang w:bidi="he-IL"/>
              </w:rPr>
            </w:pPr>
          </w:p>
        </w:tc>
      </w:tr>
      <w:tr w:rsidR="006B4C0D" w:rsidRPr="00532C5D" w14:paraId="4FB4748D" w14:textId="77777777" w:rsidTr="00751C9F">
        <w:tc>
          <w:tcPr>
            <w:tcW w:w="790" w:type="dxa"/>
            <w:tcBorders>
              <w:top w:val="single" w:sz="4" w:space="0" w:color="auto"/>
              <w:left w:val="single" w:sz="4" w:space="0" w:color="auto"/>
              <w:bottom w:val="single" w:sz="4" w:space="0" w:color="auto"/>
              <w:right w:val="single" w:sz="4" w:space="0" w:color="auto"/>
            </w:tcBorders>
          </w:tcPr>
          <w:p w14:paraId="2022A76C" w14:textId="77777777" w:rsidR="006B4C0D" w:rsidRPr="00532C5D" w:rsidRDefault="006B4C0D" w:rsidP="00AB60F3">
            <w:pPr>
              <w:spacing w:before="0" w:after="0" w:line="240" w:lineRule="auto"/>
              <w:rPr>
                <w:sz w:val="20"/>
                <w:szCs w:val="20"/>
                <w:lang w:bidi="he-IL"/>
              </w:rPr>
            </w:pPr>
            <w:r w:rsidRPr="00532C5D">
              <w:rPr>
                <w:sz w:val="20"/>
                <w:szCs w:val="20"/>
                <w:lang w:bidi="he-IL"/>
              </w:rPr>
              <w:t>4</w:t>
            </w:r>
          </w:p>
        </w:tc>
        <w:tc>
          <w:tcPr>
            <w:tcW w:w="3240" w:type="dxa"/>
            <w:tcBorders>
              <w:top w:val="single" w:sz="4" w:space="0" w:color="auto"/>
              <w:left w:val="single" w:sz="4" w:space="0" w:color="auto"/>
              <w:bottom w:val="single" w:sz="4" w:space="0" w:color="auto"/>
              <w:right w:val="single" w:sz="4" w:space="0" w:color="auto"/>
            </w:tcBorders>
          </w:tcPr>
          <w:p w14:paraId="6C7DA383"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AF6CB28"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58DC8D07"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01B3B08" w14:textId="77777777" w:rsidR="006B4C0D" w:rsidRPr="00532C5D" w:rsidRDefault="006B4C0D" w:rsidP="00AB60F3">
            <w:pPr>
              <w:spacing w:before="0" w:after="0" w:line="240" w:lineRule="auto"/>
              <w:rPr>
                <w:sz w:val="20"/>
                <w:szCs w:val="20"/>
                <w:lang w:bidi="he-IL"/>
              </w:rPr>
            </w:pPr>
          </w:p>
        </w:tc>
      </w:tr>
      <w:tr w:rsidR="006B4C0D" w:rsidRPr="00532C5D" w14:paraId="6F713F11" w14:textId="77777777" w:rsidTr="00751C9F">
        <w:tc>
          <w:tcPr>
            <w:tcW w:w="790" w:type="dxa"/>
            <w:tcBorders>
              <w:top w:val="single" w:sz="4" w:space="0" w:color="auto"/>
              <w:left w:val="single" w:sz="4" w:space="0" w:color="auto"/>
              <w:bottom w:val="single" w:sz="4" w:space="0" w:color="auto"/>
              <w:right w:val="single" w:sz="4" w:space="0" w:color="auto"/>
            </w:tcBorders>
          </w:tcPr>
          <w:p w14:paraId="58E82C79" w14:textId="77777777" w:rsidR="006B4C0D" w:rsidRPr="00532C5D" w:rsidRDefault="006B4C0D" w:rsidP="00AB60F3">
            <w:pPr>
              <w:spacing w:before="0" w:after="0" w:line="240" w:lineRule="auto"/>
              <w:rPr>
                <w:sz w:val="20"/>
                <w:szCs w:val="20"/>
                <w:lang w:bidi="he-IL"/>
              </w:rPr>
            </w:pPr>
            <w:r w:rsidRPr="00532C5D">
              <w:rPr>
                <w:sz w:val="20"/>
                <w:szCs w:val="20"/>
                <w:lang w:bidi="he-IL"/>
              </w:rPr>
              <w:t>5</w:t>
            </w:r>
          </w:p>
        </w:tc>
        <w:tc>
          <w:tcPr>
            <w:tcW w:w="3240" w:type="dxa"/>
            <w:tcBorders>
              <w:top w:val="single" w:sz="4" w:space="0" w:color="auto"/>
              <w:left w:val="single" w:sz="4" w:space="0" w:color="auto"/>
              <w:bottom w:val="single" w:sz="4" w:space="0" w:color="auto"/>
              <w:right w:val="single" w:sz="4" w:space="0" w:color="auto"/>
            </w:tcBorders>
          </w:tcPr>
          <w:p w14:paraId="5DFF0355"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B2FCADE"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13866B36"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26CBB1D0" w14:textId="77777777" w:rsidR="006B4C0D" w:rsidRPr="00532C5D" w:rsidRDefault="006B4C0D" w:rsidP="00AB60F3">
            <w:pPr>
              <w:spacing w:before="0" w:after="0" w:line="240" w:lineRule="auto"/>
              <w:rPr>
                <w:sz w:val="20"/>
                <w:szCs w:val="20"/>
                <w:lang w:bidi="he-IL"/>
              </w:rPr>
            </w:pPr>
          </w:p>
        </w:tc>
      </w:tr>
      <w:tr w:rsidR="006B4C0D" w:rsidRPr="00532C5D" w14:paraId="7973FC52" w14:textId="77777777" w:rsidTr="00751C9F">
        <w:tc>
          <w:tcPr>
            <w:tcW w:w="790" w:type="dxa"/>
            <w:tcBorders>
              <w:top w:val="single" w:sz="4" w:space="0" w:color="auto"/>
              <w:left w:val="single" w:sz="4" w:space="0" w:color="auto"/>
              <w:bottom w:val="single" w:sz="4" w:space="0" w:color="auto"/>
              <w:right w:val="single" w:sz="4" w:space="0" w:color="auto"/>
            </w:tcBorders>
          </w:tcPr>
          <w:p w14:paraId="668D6C74" w14:textId="77777777" w:rsidR="006B4C0D" w:rsidRPr="00532C5D" w:rsidRDefault="006B4C0D" w:rsidP="00AB60F3">
            <w:pPr>
              <w:spacing w:before="0" w:after="0" w:line="240" w:lineRule="auto"/>
              <w:rPr>
                <w:sz w:val="20"/>
                <w:szCs w:val="20"/>
                <w:lang w:bidi="he-IL"/>
              </w:rPr>
            </w:pPr>
          </w:p>
        </w:tc>
        <w:tc>
          <w:tcPr>
            <w:tcW w:w="3240" w:type="dxa"/>
            <w:tcBorders>
              <w:top w:val="single" w:sz="4" w:space="0" w:color="auto"/>
              <w:left w:val="single" w:sz="4" w:space="0" w:color="auto"/>
              <w:bottom w:val="single" w:sz="4" w:space="0" w:color="auto"/>
              <w:right w:val="single" w:sz="4" w:space="0" w:color="auto"/>
            </w:tcBorders>
          </w:tcPr>
          <w:p w14:paraId="5A8692F4"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77C07B4C"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2E46F897"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73BB7492" w14:textId="77777777" w:rsidR="006B4C0D" w:rsidRPr="00532C5D" w:rsidRDefault="006B4C0D" w:rsidP="00AB60F3">
            <w:pPr>
              <w:spacing w:before="0" w:after="0" w:line="240" w:lineRule="auto"/>
              <w:rPr>
                <w:sz w:val="20"/>
                <w:szCs w:val="20"/>
                <w:lang w:bidi="he-IL"/>
              </w:rPr>
            </w:pPr>
          </w:p>
        </w:tc>
      </w:tr>
      <w:tr w:rsidR="006B4C0D" w:rsidRPr="00532C5D" w14:paraId="40E7C07E" w14:textId="77777777" w:rsidTr="00751C9F">
        <w:tc>
          <w:tcPr>
            <w:tcW w:w="790" w:type="dxa"/>
            <w:tcBorders>
              <w:top w:val="single" w:sz="4" w:space="0" w:color="auto"/>
              <w:left w:val="single" w:sz="4" w:space="0" w:color="auto"/>
              <w:bottom w:val="single" w:sz="4" w:space="0" w:color="auto"/>
              <w:right w:val="single" w:sz="4" w:space="0" w:color="auto"/>
            </w:tcBorders>
          </w:tcPr>
          <w:p w14:paraId="71A3DC95" w14:textId="77777777" w:rsidR="006B4C0D" w:rsidRPr="00532C5D" w:rsidRDefault="006B4C0D" w:rsidP="00AB60F3">
            <w:pPr>
              <w:spacing w:before="0" w:after="0" w:line="240" w:lineRule="auto"/>
              <w:rPr>
                <w:sz w:val="20"/>
                <w:szCs w:val="20"/>
                <w:lang w:bidi="he-IL"/>
              </w:rPr>
            </w:pPr>
          </w:p>
        </w:tc>
        <w:tc>
          <w:tcPr>
            <w:tcW w:w="3240" w:type="dxa"/>
            <w:tcBorders>
              <w:top w:val="single" w:sz="4" w:space="0" w:color="auto"/>
              <w:left w:val="single" w:sz="4" w:space="0" w:color="auto"/>
              <w:bottom w:val="single" w:sz="4" w:space="0" w:color="auto"/>
              <w:right w:val="single" w:sz="4" w:space="0" w:color="auto"/>
            </w:tcBorders>
          </w:tcPr>
          <w:p w14:paraId="365237A4"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0B2D5DA2" w14:textId="77777777" w:rsidR="006B4C0D" w:rsidRPr="00532C5D" w:rsidRDefault="006B4C0D" w:rsidP="00AB60F3">
            <w:pPr>
              <w:spacing w:before="0" w:after="0" w:line="240" w:lineRule="auto"/>
              <w:rPr>
                <w:sz w:val="20"/>
                <w:szCs w:val="20"/>
                <w:lang w:bidi="he-IL"/>
              </w:rPr>
            </w:pPr>
          </w:p>
        </w:tc>
        <w:tc>
          <w:tcPr>
            <w:tcW w:w="3780" w:type="dxa"/>
            <w:tcBorders>
              <w:top w:val="single" w:sz="4" w:space="0" w:color="auto"/>
              <w:left w:val="single" w:sz="4" w:space="0" w:color="auto"/>
              <w:bottom w:val="single" w:sz="4" w:space="0" w:color="auto"/>
              <w:right w:val="single" w:sz="4" w:space="0" w:color="auto"/>
            </w:tcBorders>
          </w:tcPr>
          <w:p w14:paraId="666DB52A" w14:textId="77777777" w:rsidR="006B4C0D" w:rsidRPr="00532C5D" w:rsidRDefault="006B4C0D" w:rsidP="00AB60F3">
            <w:pPr>
              <w:spacing w:before="0" w:after="0" w:line="240" w:lineRule="auto"/>
              <w:rPr>
                <w:sz w:val="20"/>
                <w:szCs w:val="20"/>
                <w:lang w:bidi="he-IL"/>
              </w:rPr>
            </w:pPr>
          </w:p>
        </w:tc>
        <w:tc>
          <w:tcPr>
            <w:tcW w:w="720" w:type="dxa"/>
            <w:tcBorders>
              <w:top w:val="single" w:sz="4" w:space="0" w:color="auto"/>
              <w:left w:val="single" w:sz="4" w:space="0" w:color="auto"/>
              <w:bottom w:val="single" w:sz="4" w:space="0" w:color="auto"/>
              <w:right w:val="single" w:sz="4" w:space="0" w:color="auto"/>
            </w:tcBorders>
          </w:tcPr>
          <w:p w14:paraId="19CBF7A2" w14:textId="77777777" w:rsidR="006B4C0D" w:rsidRPr="00532C5D" w:rsidRDefault="006B4C0D" w:rsidP="00AB60F3">
            <w:pPr>
              <w:spacing w:before="0" w:after="0" w:line="240" w:lineRule="auto"/>
              <w:rPr>
                <w:sz w:val="20"/>
                <w:szCs w:val="20"/>
                <w:lang w:bidi="he-IL"/>
              </w:rPr>
            </w:pPr>
          </w:p>
        </w:tc>
      </w:tr>
    </w:tbl>
    <w:p w14:paraId="15D075EC" w14:textId="77777777" w:rsidR="006B4C0D" w:rsidRPr="00532C5D" w:rsidRDefault="006B4C0D" w:rsidP="00E81A17">
      <w:pPr>
        <w:rPr>
          <w:sz w:val="20"/>
          <w:szCs w:val="20"/>
        </w:rPr>
      </w:pPr>
    </w:p>
    <w:p w14:paraId="79489188" w14:textId="77777777" w:rsidR="006B4C0D" w:rsidRPr="00532C5D" w:rsidRDefault="006B4C0D" w:rsidP="00E81A17">
      <w:pPr>
        <w:rPr>
          <w:sz w:val="20"/>
          <w:szCs w:val="20"/>
        </w:rPr>
      </w:pPr>
    </w:p>
    <w:p w14:paraId="65CB67E1" w14:textId="77777777" w:rsidR="006B4C0D" w:rsidRPr="00532C5D" w:rsidRDefault="006B4C0D" w:rsidP="00E81A17"/>
    <w:p w14:paraId="492ED80A" w14:textId="77777777" w:rsidR="004E5777" w:rsidRPr="00532C5D" w:rsidRDefault="004E5777" w:rsidP="00E81A17"/>
    <w:p w14:paraId="02E6A592" w14:textId="77777777" w:rsidR="006B4C0D" w:rsidRPr="00532C5D" w:rsidRDefault="006B4C0D" w:rsidP="00E81A17"/>
    <w:p w14:paraId="42D307A7" w14:textId="77777777" w:rsidR="006B4C0D" w:rsidRPr="00532C5D" w:rsidRDefault="006B4C0D" w:rsidP="00E81A17"/>
    <w:p w14:paraId="14AAA424" w14:textId="77777777" w:rsidR="006B4C0D" w:rsidRDefault="006B4C0D" w:rsidP="00E81A17"/>
    <w:p w14:paraId="02AE9DC3" w14:textId="77777777" w:rsidR="00AB60F3" w:rsidRDefault="00AB60F3" w:rsidP="00E81A17"/>
    <w:p w14:paraId="5CA85BB7" w14:textId="77777777" w:rsidR="00AB60F3" w:rsidRDefault="00AB60F3" w:rsidP="00E81A17"/>
    <w:p w14:paraId="675F8FB6" w14:textId="77777777" w:rsidR="00AB60F3" w:rsidRDefault="00AB60F3" w:rsidP="00E81A17"/>
    <w:p w14:paraId="59B05C5C" w14:textId="77777777" w:rsidR="00AB60F3" w:rsidRDefault="00AB60F3" w:rsidP="00E81A17"/>
    <w:p w14:paraId="2A9C978C" w14:textId="77777777" w:rsidR="00AB60F3" w:rsidRPr="00532C5D" w:rsidRDefault="00AB60F3" w:rsidP="00E81A17"/>
    <w:p w14:paraId="3472B14E" w14:textId="77777777" w:rsidR="006B4C0D" w:rsidRPr="00532C5D" w:rsidRDefault="006B4C0D" w:rsidP="00E81A17"/>
    <w:p w14:paraId="4DD5A2A6" w14:textId="11E4B63B" w:rsidR="006B4C0D" w:rsidRPr="00532C5D" w:rsidRDefault="006B4C0D" w:rsidP="00E81A17">
      <w:pPr>
        <w:rPr>
          <w:b/>
          <w:bCs/>
          <w:sz w:val="20"/>
        </w:rPr>
      </w:pPr>
      <w:r w:rsidRPr="00532C5D">
        <w:rPr>
          <w:b/>
          <w:bCs/>
          <w:noProof/>
          <w:sz w:val="20"/>
        </w:rPr>
        <w:lastRenderedPageBreak/>
        <mc:AlternateContent>
          <mc:Choice Requires="wps">
            <w:drawing>
              <wp:anchor distT="0" distB="0" distL="114300" distR="114300" simplePos="0" relativeHeight="251780096" behindDoc="0" locked="0" layoutInCell="1" allowOverlap="1" wp14:anchorId="068E8D47" wp14:editId="01E1F7C4">
                <wp:simplePos x="0" y="0"/>
                <wp:positionH relativeFrom="column">
                  <wp:posOffset>-307975</wp:posOffset>
                </wp:positionH>
                <wp:positionV relativeFrom="paragraph">
                  <wp:posOffset>-288290</wp:posOffset>
                </wp:positionV>
                <wp:extent cx="6322695" cy="827405"/>
                <wp:effectExtent l="20955" t="19050" r="38100" b="48895"/>
                <wp:wrapNone/>
                <wp:docPr id="895629925" name="Zone de texte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2695" cy="827405"/>
                        </a:xfrm>
                        <a:prstGeom prst="rect">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txbx>
                        <w:txbxContent>
                          <w:p w14:paraId="1DCD7EAC" w14:textId="77777777" w:rsidR="006B4C0D" w:rsidRDefault="006B4C0D" w:rsidP="006B4C0D">
                            <w:pPr>
                              <w:jc w:val="center"/>
                              <w:rPr>
                                <w:b/>
                                <w:bCs/>
                                <w:sz w:val="28"/>
                                <w:szCs w:val="28"/>
                              </w:rPr>
                            </w:pPr>
                            <w:r w:rsidRPr="00A17AE5">
                              <w:rPr>
                                <w:b/>
                                <w:sz w:val="32"/>
                                <w:szCs w:val="32"/>
                              </w:rPr>
                              <w:t xml:space="preserve">ANALYSE DE LA PERFORMANCE TECHNICO-ECONOMIQUE DE LA CHAINE DE </w:t>
                            </w:r>
                            <w:proofErr w:type="gramStart"/>
                            <w:r w:rsidRPr="00A17AE5">
                              <w:rPr>
                                <w:b/>
                                <w:sz w:val="32"/>
                                <w:szCs w:val="32"/>
                              </w:rPr>
                              <w:t>VALEUR  MAÏS</w:t>
                            </w:r>
                            <w:proofErr w:type="gramEnd"/>
                            <w:r w:rsidRPr="00A17AE5">
                              <w:rPr>
                                <w:b/>
                                <w:sz w:val="32"/>
                                <w:szCs w:val="32"/>
                              </w:rPr>
                              <w:t xml:space="preserve"> AU TCHAD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E8D47" id="Zone de texte 119" o:spid="_x0000_s1120" type="#_x0000_t202" style="position:absolute;margin-left:-24.25pt;margin-top:-22.7pt;width:497.85pt;height:65.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" fillcolor="#c0504d" strokecolor="#f2f2f2" strokeweight="3pt">
                <v:shadow on="t" color="#622423" opacity=".5" offset="1pt"/>
                <v:textbox>
                  <w:txbxContent>
                    <w:p w14:paraId="1DCD7EAC" w14:textId="77777777" w:rsidR="006B4C0D" w:rsidRDefault="006B4C0D" w:rsidP="006B4C0D">
                      <w:pPr>
                        <w:jc w:val="center"/>
                        <w:rPr>
                          <w:b/>
                          <w:bCs/>
                          <w:sz w:val="28"/>
                          <w:szCs w:val="28"/>
                        </w:rPr>
                      </w:pPr>
                      <w:r w:rsidRPr="00A17AE5">
                        <w:rPr>
                          <w:b/>
                          <w:sz w:val="32"/>
                          <w:szCs w:val="32"/>
                        </w:rPr>
                        <w:t xml:space="preserve">ANALYSE DE LA PERFORMANCE TECHNICO-ECONOMIQUE DE LA CHAINE DE </w:t>
                      </w:r>
                      <w:proofErr w:type="gramStart"/>
                      <w:r w:rsidRPr="00A17AE5">
                        <w:rPr>
                          <w:b/>
                          <w:sz w:val="32"/>
                          <w:szCs w:val="32"/>
                        </w:rPr>
                        <w:t>VALEUR  MAÏS</w:t>
                      </w:r>
                      <w:proofErr w:type="gramEnd"/>
                      <w:r w:rsidRPr="00A17AE5">
                        <w:rPr>
                          <w:b/>
                          <w:sz w:val="32"/>
                          <w:szCs w:val="32"/>
                        </w:rPr>
                        <w:t xml:space="preserve"> AU TCHAD</w:t>
                      </w:r>
                    </w:p>
                  </w:txbxContent>
                </v:textbox>
              </v:shape>
            </w:pict>
          </mc:Fallback>
        </mc:AlternateContent>
      </w:r>
    </w:p>
    <w:p w14:paraId="17CD9C17" w14:textId="77777777" w:rsidR="006B4C0D" w:rsidRPr="00532C5D" w:rsidRDefault="006B4C0D" w:rsidP="00E81A17">
      <w:pPr>
        <w:rPr>
          <w:b/>
          <w:bCs/>
          <w:sz w:val="20"/>
        </w:rPr>
      </w:pPr>
    </w:p>
    <w:p w14:paraId="36600756" w14:textId="77777777" w:rsidR="006B4C0D" w:rsidRPr="00532C5D" w:rsidRDefault="006B4C0D" w:rsidP="00AB60F3">
      <w:pPr>
        <w:spacing w:before="0" w:after="0" w:line="240" w:lineRule="auto"/>
        <w:rPr>
          <w:b/>
          <w:szCs w:val="24"/>
        </w:rPr>
      </w:pPr>
      <w:r w:rsidRPr="00532C5D">
        <w:rPr>
          <w:b/>
          <w:szCs w:val="24"/>
          <w:u w:val="single"/>
        </w:rPr>
        <w:t xml:space="preserve">QUESTIONNAIRE ADRESSE COMMERCANTS </w:t>
      </w:r>
    </w:p>
    <w:p w14:paraId="1D063DD2" w14:textId="77777777" w:rsidR="006B4C0D" w:rsidRPr="00532C5D" w:rsidRDefault="006B4C0D" w:rsidP="00AB60F3">
      <w:pPr>
        <w:spacing w:before="0" w:after="0" w:line="240" w:lineRule="auto"/>
        <w:rPr>
          <w:sz w:val="20"/>
        </w:rPr>
      </w:pPr>
      <w:r w:rsidRPr="00532C5D">
        <w:rPr>
          <w:sz w:val="20"/>
        </w:rPr>
        <w:t>I - PREAMBULE</w:t>
      </w:r>
    </w:p>
    <w:p w14:paraId="137E5105" w14:textId="77777777" w:rsidR="006B4C0D" w:rsidRPr="00532C5D" w:rsidRDefault="006B4C0D" w:rsidP="00AB60F3">
      <w:pPr>
        <w:spacing w:before="0" w:after="0" w:line="240" w:lineRule="auto"/>
        <w:rPr>
          <w:sz w:val="20"/>
        </w:rPr>
      </w:pPr>
      <w:r w:rsidRPr="00532C5D">
        <w:rPr>
          <w:sz w:val="20"/>
        </w:rPr>
        <w:t>Nom de l’enquêteur</w:t>
      </w:r>
      <w:proofErr w:type="gramStart"/>
      <w:r w:rsidRPr="00532C5D">
        <w:rPr>
          <w:sz w:val="20"/>
        </w:rPr>
        <w:t> :…</w:t>
      </w:r>
      <w:proofErr w:type="gramEnd"/>
      <w:r w:rsidRPr="00532C5D">
        <w:rPr>
          <w:sz w:val="20"/>
        </w:rPr>
        <w:t>………………………………………</w:t>
      </w:r>
    </w:p>
    <w:p w14:paraId="6FF6FB57" w14:textId="77777777" w:rsidR="006B4C0D" w:rsidRPr="00532C5D" w:rsidRDefault="006B4C0D" w:rsidP="00AB60F3">
      <w:pPr>
        <w:spacing w:before="0" w:after="0" w:line="240" w:lineRule="auto"/>
        <w:rPr>
          <w:sz w:val="20"/>
        </w:rPr>
      </w:pPr>
      <w:r w:rsidRPr="00532C5D">
        <w:rPr>
          <w:sz w:val="20"/>
        </w:rPr>
        <w:t>Date de l’interview</w:t>
      </w:r>
      <w:proofErr w:type="gramStart"/>
      <w:r w:rsidRPr="00532C5D">
        <w:rPr>
          <w:sz w:val="20"/>
        </w:rPr>
        <w:t> :…</w:t>
      </w:r>
      <w:proofErr w:type="gramEnd"/>
      <w:r w:rsidRPr="00532C5D">
        <w:rPr>
          <w:sz w:val="20"/>
        </w:rPr>
        <w:t>………/……/2021</w:t>
      </w:r>
      <w:proofErr w:type="gramStart"/>
      <w:r w:rsidRPr="00532C5D">
        <w:rPr>
          <w:sz w:val="20"/>
        </w:rPr>
        <w:t>…….</w:t>
      </w:r>
      <w:proofErr w:type="gramEnd"/>
      <w:r w:rsidRPr="00532C5D">
        <w:rPr>
          <w:sz w:val="20"/>
        </w:rPr>
        <w:t>…………</w:t>
      </w:r>
      <w:proofErr w:type="gramStart"/>
      <w:r w:rsidRPr="00532C5D">
        <w:rPr>
          <w:sz w:val="20"/>
        </w:rPr>
        <w:t>…….</w:t>
      </w:r>
      <w:proofErr w:type="gramEnd"/>
      <w:r w:rsidRPr="00532C5D">
        <w:rPr>
          <w:sz w:val="20"/>
        </w:rPr>
        <w:t>.</w:t>
      </w:r>
    </w:p>
    <w:p w14:paraId="7115203B" w14:textId="77777777" w:rsidR="006B4C0D" w:rsidRPr="00532C5D" w:rsidRDefault="006B4C0D" w:rsidP="00AB60F3">
      <w:pPr>
        <w:spacing w:before="0" w:after="0" w:line="240" w:lineRule="auto"/>
        <w:rPr>
          <w:b/>
          <w:color w:val="000000"/>
          <w:sz w:val="20"/>
          <w:szCs w:val="20"/>
        </w:rPr>
      </w:pPr>
      <w:r w:rsidRPr="00532C5D">
        <w:rPr>
          <w:sz w:val="20"/>
          <w:szCs w:val="20"/>
        </w:rPr>
        <w:t>II. IDENTIFICATION</w:t>
      </w:r>
    </w:p>
    <w:p w14:paraId="5282595D" w14:textId="77777777" w:rsidR="006B4C0D" w:rsidRPr="00532C5D" w:rsidRDefault="006B4C0D" w:rsidP="00AB60F3">
      <w:pPr>
        <w:spacing w:before="0" w:after="0" w:line="240" w:lineRule="auto"/>
        <w:rPr>
          <w:sz w:val="20"/>
          <w:szCs w:val="20"/>
        </w:rPr>
      </w:pPr>
      <w:r w:rsidRPr="00532C5D">
        <w:rPr>
          <w:sz w:val="20"/>
          <w:szCs w:val="20"/>
        </w:rPr>
        <w:t>Nom &amp; prénom :</w:t>
      </w:r>
    </w:p>
    <w:p w14:paraId="6DAB2E35" w14:textId="69CF80AF" w:rsidR="006B4C0D" w:rsidRPr="00532C5D" w:rsidRDefault="00000000" w:rsidP="00AB60F3">
      <w:pPr>
        <w:spacing w:before="0" w:after="0" w:line="240" w:lineRule="auto"/>
        <w:rPr>
          <w:sz w:val="20"/>
          <w:szCs w:val="20"/>
        </w:rPr>
      </w:pPr>
      <w:r>
        <w:rPr>
          <w:rFonts w:eastAsia="Times New Roman"/>
          <w:sz w:val="20"/>
          <w:szCs w:val="20"/>
        </w:rPr>
        <w:pict w14:anchorId="25CE7F1D">
          <v:shape id="_x0000_i1059" type="#_x0000_t75" style="width:430.5pt;height:12.5pt">
            <v:imagedata r:id="rId129" o:title=""/>
          </v:shape>
        </w:pict>
      </w:r>
    </w:p>
    <w:p w14:paraId="5B1896E5" w14:textId="77777777" w:rsidR="006B4C0D" w:rsidRPr="00532C5D" w:rsidRDefault="006B4C0D" w:rsidP="00AB60F3">
      <w:pPr>
        <w:spacing w:before="0" w:after="0" w:line="240" w:lineRule="auto"/>
        <w:rPr>
          <w:sz w:val="20"/>
          <w:szCs w:val="20"/>
        </w:rPr>
      </w:pPr>
      <w:r w:rsidRPr="00532C5D">
        <w:rPr>
          <w:sz w:val="20"/>
          <w:szCs w:val="20"/>
        </w:rPr>
        <w:t xml:space="preserve">Numéro de téléphone </w:t>
      </w:r>
    </w:p>
    <w:p w14:paraId="5961C1E8" w14:textId="1EDFC1A2" w:rsidR="006B4C0D" w:rsidRPr="00532C5D" w:rsidRDefault="00000000" w:rsidP="00AB60F3">
      <w:pPr>
        <w:spacing w:before="0" w:after="0" w:line="240" w:lineRule="auto"/>
        <w:rPr>
          <w:sz w:val="20"/>
          <w:szCs w:val="20"/>
        </w:rPr>
      </w:pPr>
      <w:r>
        <w:rPr>
          <w:rFonts w:eastAsia="Times New Roman"/>
          <w:sz w:val="20"/>
          <w:szCs w:val="20"/>
        </w:rPr>
        <w:pict w14:anchorId="7DEF365A">
          <v:shape id="_x0000_i1060" type="#_x0000_t75" style="width:109pt;height:16.5pt">
            <v:imagedata r:id="rId130" o:title=""/>
          </v:shape>
        </w:pict>
      </w:r>
    </w:p>
    <w:p w14:paraId="1658BEA5" w14:textId="77777777" w:rsidR="006B4C0D" w:rsidRPr="00532C5D" w:rsidRDefault="006B4C0D" w:rsidP="00AB60F3">
      <w:pPr>
        <w:spacing w:before="0" w:after="0" w:line="240" w:lineRule="auto"/>
        <w:rPr>
          <w:sz w:val="20"/>
          <w:szCs w:val="20"/>
        </w:rPr>
      </w:pPr>
      <w:r w:rsidRPr="00532C5D">
        <w:rPr>
          <w:sz w:val="20"/>
          <w:szCs w:val="20"/>
        </w:rPr>
        <w:t xml:space="preserve">Région : </w:t>
      </w:r>
    </w:p>
    <w:p w14:paraId="65967FDA" w14:textId="58FC1FC7" w:rsidR="006B4C0D" w:rsidRPr="00532C5D" w:rsidRDefault="00000000" w:rsidP="00AB60F3">
      <w:pPr>
        <w:spacing w:before="0" w:after="0" w:line="240" w:lineRule="auto"/>
        <w:rPr>
          <w:sz w:val="20"/>
          <w:szCs w:val="20"/>
        </w:rPr>
      </w:pPr>
      <w:r>
        <w:rPr>
          <w:rFonts w:eastAsia="Times New Roman"/>
          <w:sz w:val="20"/>
          <w:szCs w:val="20"/>
        </w:rPr>
        <w:pict w14:anchorId="5D050B16">
          <v:shape id="_x0000_i1061" type="#_x0000_t75" style="width:430.5pt;height:12.5pt">
            <v:imagedata r:id="rId129" o:title=""/>
          </v:shape>
        </w:pict>
      </w:r>
    </w:p>
    <w:p w14:paraId="59B3CC13" w14:textId="77777777" w:rsidR="006B4C0D" w:rsidRPr="00532C5D" w:rsidRDefault="006B4C0D" w:rsidP="00AB60F3">
      <w:pPr>
        <w:spacing w:before="0" w:after="0" w:line="240" w:lineRule="auto"/>
        <w:rPr>
          <w:sz w:val="20"/>
          <w:szCs w:val="20"/>
        </w:rPr>
      </w:pPr>
      <w:r w:rsidRPr="00532C5D">
        <w:rPr>
          <w:sz w:val="20"/>
          <w:szCs w:val="20"/>
        </w:rPr>
        <w:t xml:space="preserve"> Département :</w:t>
      </w:r>
    </w:p>
    <w:p w14:paraId="61A8D4BC" w14:textId="038FDE77" w:rsidR="006B4C0D" w:rsidRPr="00532C5D" w:rsidRDefault="00000000" w:rsidP="00AB60F3">
      <w:pPr>
        <w:spacing w:before="0" w:after="0" w:line="240" w:lineRule="auto"/>
        <w:rPr>
          <w:sz w:val="20"/>
          <w:szCs w:val="20"/>
        </w:rPr>
      </w:pPr>
      <w:r>
        <w:rPr>
          <w:rFonts w:eastAsia="Times New Roman"/>
          <w:sz w:val="20"/>
          <w:szCs w:val="20"/>
        </w:rPr>
        <w:pict w14:anchorId="25873684">
          <v:shape id="_x0000_i1062" type="#_x0000_t75" style="width:430.5pt;height:12.5pt">
            <v:imagedata r:id="rId129" o:title=""/>
          </v:shape>
        </w:pict>
      </w:r>
    </w:p>
    <w:p w14:paraId="24F6165A" w14:textId="77777777" w:rsidR="006B4C0D" w:rsidRPr="00532C5D" w:rsidRDefault="006B4C0D" w:rsidP="00AB60F3">
      <w:pPr>
        <w:spacing w:before="0" w:after="0" w:line="240" w:lineRule="auto"/>
        <w:rPr>
          <w:sz w:val="20"/>
          <w:szCs w:val="20"/>
        </w:rPr>
      </w:pPr>
      <w:r w:rsidRPr="00532C5D">
        <w:rPr>
          <w:sz w:val="20"/>
          <w:szCs w:val="20"/>
        </w:rPr>
        <w:t xml:space="preserve">Sous-préfecture : </w:t>
      </w:r>
    </w:p>
    <w:p w14:paraId="0FC43D4F" w14:textId="0CA53BFC" w:rsidR="006B4C0D" w:rsidRPr="00532C5D" w:rsidRDefault="00000000" w:rsidP="00AB60F3">
      <w:pPr>
        <w:spacing w:before="0" w:after="0" w:line="240" w:lineRule="auto"/>
        <w:rPr>
          <w:sz w:val="20"/>
          <w:szCs w:val="20"/>
        </w:rPr>
      </w:pPr>
      <w:r>
        <w:rPr>
          <w:rFonts w:eastAsia="Times New Roman"/>
          <w:sz w:val="20"/>
          <w:szCs w:val="20"/>
        </w:rPr>
        <w:pict w14:anchorId="4F433287">
          <v:shape id="_x0000_i1063" type="#_x0000_t75" style="width:430.5pt;height:12.5pt">
            <v:imagedata r:id="rId129" o:title=""/>
          </v:shape>
        </w:pict>
      </w:r>
    </w:p>
    <w:p w14:paraId="7670C588" w14:textId="77777777" w:rsidR="006B4C0D" w:rsidRPr="00532C5D" w:rsidRDefault="006B4C0D" w:rsidP="00AB60F3">
      <w:pPr>
        <w:spacing w:before="0" w:after="0" w:line="240" w:lineRule="auto"/>
        <w:rPr>
          <w:sz w:val="20"/>
          <w:szCs w:val="20"/>
        </w:rPr>
      </w:pPr>
      <w:r w:rsidRPr="00532C5D">
        <w:rPr>
          <w:sz w:val="20"/>
          <w:szCs w:val="20"/>
        </w:rPr>
        <w:t>Village :</w:t>
      </w:r>
    </w:p>
    <w:p w14:paraId="5F56D755" w14:textId="10449906" w:rsidR="006B4C0D" w:rsidRPr="00532C5D" w:rsidRDefault="00000000" w:rsidP="00AB60F3">
      <w:pPr>
        <w:spacing w:before="0" w:after="0" w:line="240" w:lineRule="auto"/>
        <w:rPr>
          <w:sz w:val="20"/>
          <w:szCs w:val="20"/>
        </w:rPr>
      </w:pPr>
      <w:r>
        <w:rPr>
          <w:rFonts w:eastAsia="Times New Roman"/>
          <w:sz w:val="20"/>
          <w:szCs w:val="20"/>
        </w:rPr>
        <w:pict w14:anchorId="5FF6574F">
          <v:shape id="_x0000_i1064" type="#_x0000_t75" style="width:430.5pt;height:12.5pt">
            <v:imagedata r:id="rId129" o:title=""/>
          </v:shape>
        </w:pict>
      </w:r>
    </w:p>
    <w:p w14:paraId="218FCB7F" w14:textId="77777777" w:rsidR="006B4C0D" w:rsidRPr="00532C5D" w:rsidRDefault="006B4C0D" w:rsidP="00AB60F3">
      <w:pPr>
        <w:spacing w:before="0" w:after="0" w:line="240" w:lineRule="auto"/>
        <w:rPr>
          <w:sz w:val="20"/>
          <w:szCs w:val="20"/>
        </w:rPr>
      </w:pPr>
      <w:r w:rsidRPr="00532C5D">
        <w:rPr>
          <w:sz w:val="20"/>
          <w:szCs w:val="20"/>
        </w:rPr>
        <w:t>Coordonnées (GPS) :</w:t>
      </w:r>
    </w:p>
    <w:p w14:paraId="247E8508" w14:textId="3473BEB4" w:rsidR="006B4C0D" w:rsidRPr="00532C5D" w:rsidRDefault="00000000" w:rsidP="00AB60F3">
      <w:pPr>
        <w:spacing w:before="0" w:after="0" w:line="240" w:lineRule="auto"/>
        <w:rPr>
          <w:sz w:val="20"/>
        </w:rPr>
      </w:pPr>
      <w:r>
        <w:rPr>
          <w:rFonts w:eastAsia="Times New Roman"/>
          <w:sz w:val="20"/>
          <w:szCs w:val="20"/>
          <w:lang w:bidi="he-IL"/>
        </w:rPr>
        <w:pict w14:anchorId="08804B9E">
          <v:shape id="_x0000_i1065" type="#_x0000_t75" style="width:435pt;height:12.5pt">
            <v:imagedata r:id="rId135" o:title=""/>
          </v:shape>
        </w:pict>
      </w:r>
    </w:p>
    <w:p w14:paraId="4A0739F2" w14:textId="77777777" w:rsidR="006B4C0D" w:rsidRPr="00532C5D" w:rsidRDefault="006B4C0D" w:rsidP="00AB60F3">
      <w:pPr>
        <w:spacing w:before="0" w:after="0" w:line="240" w:lineRule="auto"/>
        <w:rPr>
          <w:rFonts w:eastAsia="Arial Unicode MS"/>
          <w:sz w:val="20"/>
          <w:szCs w:val="20"/>
        </w:rPr>
      </w:pPr>
      <w:r w:rsidRPr="00532C5D">
        <w:rPr>
          <w:rFonts w:eastAsia="Arial Unicode MS"/>
          <w:sz w:val="20"/>
          <w:szCs w:val="20"/>
        </w:rPr>
        <w:t xml:space="preserve">III. Identification du commerçant </w:t>
      </w: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46"/>
        <w:gridCol w:w="5390"/>
        <w:gridCol w:w="1113"/>
      </w:tblGrid>
      <w:tr w:rsidR="006B4C0D" w:rsidRPr="00532C5D" w14:paraId="23A1E70D" w14:textId="77777777" w:rsidTr="00751C9F">
        <w:trPr>
          <w:jc w:val="center"/>
        </w:trPr>
        <w:tc>
          <w:tcPr>
            <w:tcW w:w="3846" w:type="dxa"/>
          </w:tcPr>
          <w:p w14:paraId="1246D4DB" w14:textId="77777777" w:rsidR="006B4C0D" w:rsidRPr="00532C5D" w:rsidRDefault="006B4C0D" w:rsidP="00AB60F3">
            <w:pPr>
              <w:spacing w:before="0" w:after="0" w:line="240" w:lineRule="auto"/>
              <w:rPr>
                <w:b/>
                <w:sz w:val="20"/>
              </w:rPr>
            </w:pPr>
            <w:r w:rsidRPr="00532C5D">
              <w:rPr>
                <w:b/>
                <w:sz w:val="20"/>
              </w:rPr>
              <w:t>Questions</w:t>
            </w:r>
          </w:p>
        </w:tc>
        <w:tc>
          <w:tcPr>
            <w:tcW w:w="5390" w:type="dxa"/>
          </w:tcPr>
          <w:p w14:paraId="4260842A" w14:textId="77777777" w:rsidR="006B4C0D" w:rsidRPr="00532C5D" w:rsidRDefault="006B4C0D" w:rsidP="00AB60F3">
            <w:pPr>
              <w:spacing w:before="0" w:after="0" w:line="240" w:lineRule="auto"/>
              <w:rPr>
                <w:b/>
                <w:sz w:val="20"/>
              </w:rPr>
            </w:pPr>
            <w:r w:rsidRPr="00532C5D">
              <w:rPr>
                <w:b/>
                <w:sz w:val="20"/>
              </w:rPr>
              <w:t>Codes</w:t>
            </w:r>
          </w:p>
        </w:tc>
        <w:tc>
          <w:tcPr>
            <w:tcW w:w="1113" w:type="dxa"/>
          </w:tcPr>
          <w:p w14:paraId="0BBB185A" w14:textId="77777777" w:rsidR="006B4C0D" w:rsidRPr="00532C5D" w:rsidRDefault="006B4C0D" w:rsidP="00AB60F3">
            <w:pPr>
              <w:spacing w:before="0" w:after="0" w:line="240" w:lineRule="auto"/>
              <w:rPr>
                <w:b/>
                <w:sz w:val="20"/>
              </w:rPr>
            </w:pPr>
            <w:r w:rsidRPr="00532C5D">
              <w:rPr>
                <w:b/>
                <w:sz w:val="20"/>
              </w:rPr>
              <w:t xml:space="preserve">Réponses </w:t>
            </w:r>
          </w:p>
        </w:tc>
      </w:tr>
      <w:tr w:rsidR="006B4C0D" w:rsidRPr="00532C5D" w14:paraId="33FFF029" w14:textId="77777777" w:rsidTr="00751C9F">
        <w:trPr>
          <w:jc w:val="center"/>
        </w:trPr>
        <w:tc>
          <w:tcPr>
            <w:tcW w:w="3846" w:type="dxa"/>
          </w:tcPr>
          <w:p w14:paraId="15299399" w14:textId="77777777" w:rsidR="006B4C0D" w:rsidRPr="00532C5D" w:rsidRDefault="006B4C0D" w:rsidP="00AB60F3">
            <w:pPr>
              <w:spacing w:before="0" w:after="0" w:line="240" w:lineRule="auto"/>
              <w:rPr>
                <w:sz w:val="20"/>
                <w:szCs w:val="20"/>
              </w:rPr>
            </w:pPr>
            <w:r w:rsidRPr="00532C5D">
              <w:rPr>
                <w:sz w:val="20"/>
                <w:szCs w:val="20"/>
              </w:rPr>
              <w:t xml:space="preserve">Sexe </w:t>
            </w:r>
          </w:p>
        </w:tc>
        <w:tc>
          <w:tcPr>
            <w:tcW w:w="5390" w:type="dxa"/>
          </w:tcPr>
          <w:p w14:paraId="77101F0F" w14:textId="77777777" w:rsidR="006B4C0D" w:rsidRPr="00532C5D" w:rsidRDefault="006B4C0D" w:rsidP="00AB60F3">
            <w:pPr>
              <w:spacing w:before="0" w:after="0" w:line="240" w:lineRule="auto"/>
              <w:rPr>
                <w:sz w:val="20"/>
              </w:rPr>
            </w:pPr>
            <w:r w:rsidRPr="00532C5D">
              <w:rPr>
                <w:sz w:val="20"/>
              </w:rPr>
              <w:t xml:space="preserve">0= féminin, 1=masculin  </w:t>
            </w:r>
          </w:p>
        </w:tc>
        <w:tc>
          <w:tcPr>
            <w:tcW w:w="1113" w:type="dxa"/>
          </w:tcPr>
          <w:p w14:paraId="4084716B" w14:textId="77777777" w:rsidR="006B4C0D" w:rsidRPr="00532C5D" w:rsidRDefault="006B4C0D" w:rsidP="00AB60F3">
            <w:pPr>
              <w:spacing w:before="0" w:after="0" w:line="240" w:lineRule="auto"/>
              <w:rPr>
                <w:sz w:val="20"/>
              </w:rPr>
            </w:pPr>
          </w:p>
        </w:tc>
      </w:tr>
      <w:tr w:rsidR="006B4C0D" w:rsidRPr="00532C5D" w14:paraId="1741285F" w14:textId="77777777" w:rsidTr="00751C9F">
        <w:trPr>
          <w:jc w:val="center"/>
        </w:trPr>
        <w:tc>
          <w:tcPr>
            <w:tcW w:w="3846" w:type="dxa"/>
          </w:tcPr>
          <w:p w14:paraId="7CAD2A02" w14:textId="77777777" w:rsidR="006B4C0D" w:rsidRPr="00532C5D" w:rsidRDefault="006B4C0D" w:rsidP="00AB60F3">
            <w:pPr>
              <w:spacing w:before="0" w:after="0" w:line="240" w:lineRule="auto"/>
              <w:rPr>
                <w:sz w:val="20"/>
                <w:szCs w:val="20"/>
              </w:rPr>
            </w:pPr>
            <w:r w:rsidRPr="00532C5D">
              <w:rPr>
                <w:sz w:val="20"/>
                <w:szCs w:val="20"/>
              </w:rPr>
              <w:t xml:space="preserve">Age </w:t>
            </w:r>
          </w:p>
        </w:tc>
        <w:tc>
          <w:tcPr>
            <w:tcW w:w="5390" w:type="dxa"/>
          </w:tcPr>
          <w:p w14:paraId="1A319C1E" w14:textId="77777777" w:rsidR="006B4C0D" w:rsidRPr="00532C5D" w:rsidRDefault="006B4C0D" w:rsidP="00AB60F3">
            <w:pPr>
              <w:spacing w:before="0" w:after="0" w:line="240" w:lineRule="auto"/>
              <w:rPr>
                <w:sz w:val="20"/>
              </w:rPr>
            </w:pPr>
            <w:r w:rsidRPr="00532C5D">
              <w:rPr>
                <w:sz w:val="20"/>
              </w:rPr>
              <w:t xml:space="preserve">Inscrivez l’âge en année </w:t>
            </w:r>
          </w:p>
        </w:tc>
        <w:tc>
          <w:tcPr>
            <w:tcW w:w="1113" w:type="dxa"/>
          </w:tcPr>
          <w:p w14:paraId="7C3EFB71" w14:textId="77777777" w:rsidR="006B4C0D" w:rsidRPr="00532C5D" w:rsidRDefault="006B4C0D" w:rsidP="00AB60F3">
            <w:pPr>
              <w:spacing w:before="0" w:after="0" w:line="240" w:lineRule="auto"/>
              <w:rPr>
                <w:sz w:val="20"/>
              </w:rPr>
            </w:pPr>
            <w:r w:rsidRPr="00532C5D">
              <w:rPr>
                <w:sz w:val="20"/>
              </w:rPr>
              <w:t xml:space="preserve">……ans </w:t>
            </w:r>
          </w:p>
        </w:tc>
      </w:tr>
      <w:tr w:rsidR="006B4C0D" w:rsidRPr="00532C5D" w14:paraId="55B45BFC" w14:textId="77777777" w:rsidTr="00751C9F">
        <w:trPr>
          <w:trHeight w:val="260"/>
          <w:jc w:val="center"/>
        </w:trPr>
        <w:tc>
          <w:tcPr>
            <w:tcW w:w="3846" w:type="dxa"/>
            <w:tcBorders>
              <w:bottom w:val="single" w:sz="4" w:space="0" w:color="auto"/>
            </w:tcBorders>
          </w:tcPr>
          <w:p w14:paraId="39B683FA" w14:textId="77777777" w:rsidR="006B4C0D" w:rsidRPr="00532C5D" w:rsidRDefault="006B4C0D" w:rsidP="00AB60F3">
            <w:pPr>
              <w:spacing w:before="0" w:after="0" w:line="240" w:lineRule="auto"/>
              <w:rPr>
                <w:sz w:val="20"/>
                <w:szCs w:val="20"/>
              </w:rPr>
            </w:pPr>
            <w:r w:rsidRPr="00532C5D">
              <w:rPr>
                <w:sz w:val="20"/>
                <w:szCs w:val="20"/>
              </w:rPr>
              <w:t xml:space="preserve">Niveau d’instruction </w:t>
            </w:r>
          </w:p>
        </w:tc>
        <w:tc>
          <w:tcPr>
            <w:tcW w:w="5390" w:type="dxa"/>
          </w:tcPr>
          <w:p w14:paraId="29F1E1E4" w14:textId="77777777" w:rsidR="006B4C0D" w:rsidRPr="00532C5D" w:rsidRDefault="006B4C0D" w:rsidP="00AB60F3">
            <w:pPr>
              <w:spacing w:before="0" w:after="0" w:line="240" w:lineRule="auto"/>
              <w:rPr>
                <w:sz w:val="20"/>
              </w:rPr>
            </w:pPr>
            <w:r w:rsidRPr="00532C5D">
              <w:rPr>
                <w:sz w:val="20"/>
              </w:rPr>
              <w:t>1= Primaire, 2= Secondaire, 3= Université, 4= aucun</w:t>
            </w:r>
          </w:p>
        </w:tc>
        <w:tc>
          <w:tcPr>
            <w:tcW w:w="1113" w:type="dxa"/>
            <w:tcBorders>
              <w:bottom w:val="single" w:sz="4" w:space="0" w:color="auto"/>
            </w:tcBorders>
          </w:tcPr>
          <w:p w14:paraId="3F73BA06" w14:textId="77777777" w:rsidR="006B4C0D" w:rsidRPr="00532C5D" w:rsidRDefault="006B4C0D" w:rsidP="00AB60F3">
            <w:pPr>
              <w:spacing w:before="0" w:after="0" w:line="240" w:lineRule="auto"/>
              <w:rPr>
                <w:sz w:val="20"/>
              </w:rPr>
            </w:pPr>
          </w:p>
        </w:tc>
      </w:tr>
      <w:tr w:rsidR="006B4C0D" w:rsidRPr="00532C5D" w14:paraId="523B42DC" w14:textId="77777777" w:rsidTr="00751C9F">
        <w:trPr>
          <w:jc w:val="center"/>
        </w:trPr>
        <w:tc>
          <w:tcPr>
            <w:tcW w:w="3846" w:type="dxa"/>
          </w:tcPr>
          <w:p w14:paraId="0339AA4B" w14:textId="77777777" w:rsidR="006B4C0D" w:rsidRPr="00532C5D" w:rsidRDefault="006B4C0D" w:rsidP="00AB60F3">
            <w:pPr>
              <w:spacing w:before="0" w:after="0" w:line="240" w:lineRule="auto"/>
              <w:rPr>
                <w:sz w:val="20"/>
                <w:szCs w:val="20"/>
              </w:rPr>
            </w:pPr>
            <w:r w:rsidRPr="00532C5D">
              <w:rPr>
                <w:sz w:val="20"/>
                <w:szCs w:val="20"/>
              </w:rPr>
              <w:t xml:space="preserve">Situation matrimoniale </w:t>
            </w:r>
          </w:p>
        </w:tc>
        <w:tc>
          <w:tcPr>
            <w:tcW w:w="5390" w:type="dxa"/>
          </w:tcPr>
          <w:p w14:paraId="5646A742" w14:textId="77777777" w:rsidR="006B4C0D" w:rsidRPr="00532C5D" w:rsidRDefault="006B4C0D" w:rsidP="00AB60F3">
            <w:pPr>
              <w:spacing w:before="0" w:after="0" w:line="240" w:lineRule="auto"/>
              <w:rPr>
                <w:sz w:val="20"/>
              </w:rPr>
            </w:pPr>
            <w:r w:rsidRPr="00532C5D">
              <w:rPr>
                <w:sz w:val="20"/>
              </w:rPr>
              <w:t>1=marié, 2= célibataire(e), 3=veuf(</w:t>
            </w:r>
            <w:proofErr w:type="spellStart"/>
            <w:r w:rsidRPr="00532C5D">
              <w:rPr>
                <w:sz w:val="20"/>
              </w:rPr>
              <w:t>ve</w:t>
            </w:r>
            <w:proofErr w:type="spellEnd"/>
            <w:r w:rsidRPr="00532C5D">
              <w:rPr>
                <w:sz w:val="20"/>
              </w:rPr>
              <w:t xml:space="preserve">), 4=divorcé(e), </w:t>
            </w:r>
          </w:p>
        </w:tc>
        <w:tc>
          <w:tcPr>
            <w:tcW w:w="1113" w:type="dxa"/>
          </w:tcPr>
          <w:p w14:paraId="6F8B68AA" w14:textId="77777777" w:rsidR="006B4C0D" w:rsidRPr="00532C5D" w:rsidRDefault="006B4C0D" w:rsidP="00AB60F3">
            <w:pPr>
              <w:spacing w:before="0" w:after="0" w:line="240" w:lineRule="auto"/>
              <w:rPr>
                <w:sz w:val="20"/>
              </w:rPr>
            </w:pPr>
          </w:p>
        </w:tc>
      </w:tr>
      <w:tr w:rsidR="006B4C0D" w:rsidRPr="00532C5D" w14:paraId="36D58B2A" w14:textId="77777777" w:rsidTr="00751C9F">
        <w:trPr>
          <w:jc w:val="center"/>
        </w:trPr>
        <w:tc>
          <w:tcPr>
            <w:tcW w:w="3846" w:type="dxa"/>
          </w:tcPr>
          <w:p w14:paraId="4680CA90" w14:textId="77777777" w:rsidR="006B4C0D" w:rsidRPr="00532C5D" w:rsidRDefault="006B4C0D" w:rsidP="00AB60F3">
            <w:pPr>
              <w:spacing w:before="0" w:after="0" w:line="240" w:lineRule="auto"/>
              <w:rPr>
                <w:sz w:val="20"/>
                <w:szCs w:val="20"/>
              </w:rPr>
            </w:pPr>
            <w:r w:rsidRPr="00532C5D">
              <w:rPr>
                <w:sz w:val="20"/>
                <w:szCs w:val="20"/>
              </w:rPr>
              <w:t xml:space="preserve">Religion </w:t>
            </w:r>
          </w:p>
        </w:tc>
        <w:tc>
          <w:tcPr>
            <w:tcW w:w="5390" w:type="dxa"/>
          </w:tcPr>
          <w:p w14:paraId="55E7CB94" w14:textId="77777777" w:rsidR="006B4C0D" w:rsidRPr="00532C5D" w:rsidRDefault="006B4C0D" w:rsidP="00AB60F3">
            <w:pPr>
              <w:spacing w:before="0" w:after="0" w:line="240" w:lineRule="auto"/>
              <w:rPr>
                <w:sz w:val="20"/>
              </w:rPr>
            </w:pPr>
            <w:r w:rsidRPr="00532C5D">
              <w:rPr>
                <w:sz w:val="20"/>
              </w:rPr>
              <w:t>1= Protestant, 2= catholique ; 3 =musulmane, 4=animiste, 5=autres (précisez)</w:t>
            </w:r>
          </w:p>
        </w:tc>
        <w:tc>
          <w:tcPr>
            <w:tcW w:w="1113" w:type="dxa"/>
          </w:tcPr>
          <w:p w14:paraId="3879E1BB" w14:textId="77777777" w:rsidR="006B4C0D" w:rsidRPr="00532C5D" w:rsidRDefault="006B4C0D" w:rsidP="00AB60F3">
            <w:pPr>
              <w:spacing w:before="0" w:after="0" w:line="240" w:lineRule="auto"/>
              <w:rPr>
                <w:sz w:val="20"/>
              </w:rPr>
            </w:pPr>
          </w:p>
        </w:tc>
      </w:tr>
      <w:tr w:rsidR="006B4C0D" w:rsidRPr="00532C5D" w14:paraId="4CE742A2" w14:textId="77777777" w:rsidTr="00751C9F">
        <w:trPr>
          <w:jc w:val="center"/>
        </w:trPr>
        <w:tc>
          <w:tcPr>
            <w:tcW w:w="3846" w:type="dxa"/>
          </w:tcPr>
          <w:p w14:paraId="3948A7FE" w14:textId="77777777" w:rsidR="006B4C0D" w:rsidRPr="00532C5D" w:rsidRDefault="006B4C0D" w:rsidP="00AB60F3">
            <w:pPr>
              <w:spacing w:before="0" w:after="0" w:line="240" w:lineRule="auto"/>
              <w:rPr>
                <w:sz w:val="20"/>
                <w:szCs w:val="20"/>
              </w:rPr>
            </w:pPr>
            <w:r w:rsidRPr="00532C5D">
              <w:rPr>
                <w:sz w:val="20"/>
                <w:szCs w:val="20"/>
              </w:rPr>
              <w:t xml:space="preserve">Ethnie </w:t>
            </w:r>
          </w:p>
        </w:tc>
        <w:tc>
          <w:tcPr>
            <w:tcW w:w="5390" w:type="dxa"/>
          </w:tcPr>
          <w:p w14:paraId="33619E08" w14:textId="77777777" w:rsidR="006B4C0D" w:rsidRPr="00532C5D" w:rsidRDefault="006B4C0D" w:rsidP="00AB60F3">
            <w:pPr>
              <w:spacing w:before="0" w:after="0" w:line="240" w:lineRule="auto"/>
              <w:rPr>
                <w:sz w:val="20"/>
              </w:rPr>
            </w:pPr>
          </w:p>
        </w:tc>
        <w:tc>
          <w:tcPr>
            <w:tcW w:w="1113" w:type="dxa"/>
          </w:tcPr>
          <w:p w14:paraId="42F85BD1" w14:textId="77777777" w:rsidR="006B4C0D" w:rsidRPr="00532C5D" w:rsidRDefault="006B4C0D" w:rsidP="00AB60F3">
            <w:pPr>
              <w:spacing w:before="0" w:after="0" w:line="240" w:lineRule="auto"/>
              <w:rPr>
                <w:sz w:val="20"/>
              </w:rPr>
            </w:pPr>
          </w:p>
        </w:tc>
      </w:tr>
      <w:tr w:rsidR="006B4C0D" w:rsidRPr="00532C5D" w14:paraId="44387A75" w14:textId="77777777" w:rsidTr="00751C9F">
        <w:trPr>
          <w:jc w:val="center"/>
        </w:trPr>
        <w:tc>
          <w:tcPr>
            <w:tcW w:w="3846" w:type="dxa"/>
          </w:tcPr>
          <w:p w14:paraId="5EF4154B" w14:textId="77777777" w:rsidR="006B4C0D" w:rsidRPr="00532C5D" w:rsidRDefault="006B4C0D" w:rsidP="00AB60F3">
            <w:pPr>
              <w:spacing w:before="0" w:after="0" w:line="240" w:lineRule="auto"/>
              <w:rPr>
                <w:sz w:val="20"/>
                <w:szCs w:val="20"/>
              </w:rPr>
            </w:pPr>
            <w:r w:rsidRPr="00532C5D">
              <w:rPr>
                <w:sz w:val="20"/>
                <w:szCs w:val="20"/>
              </w:rPr>
              <w:t xml:space="preserve">Nature du commerce </w:t>
            </w:r>
          </w:p>
        </w:tc>
        <w:tc>
          <w:tcPr>
            <w:tcW w:w="5390" w:type="dxa"/>
          </w:tcPr>
          <w:p w14:paraId="54E1D348" w14:textId="77777777" w:rsidR="006B4C0D" w:rsidRPr="00532C5D" w:rsidRDefault="006B4C0D" w:rsidP="00AB60F3">
            <w:pPr>
              <w:spacing w:before="0" w:after="0" w:line="240" w:lineRule="auto"/>
              <w:rPr>
                <w:sz w:val="20"/>
              </w:rPr>
            </w:pPr>
            <w:r w:rsidRPr="00532C5D">
              <w:rPr>
                <w:sz w:val="20"/>
              </w:rPr>
              <w:t>1=collecteur, 2=grossiste, 3= collecteur-grossiste, 4=détaillant, 5=Autre (précisez)</w:t>
            </w:r>
          </w:p>
        </w:tc>
        <w:tc>
          <w:tcPr>
            <w:tcW w:w="1113" w:type="dxa"/>
          </w:tcPr>
          <w:p w14:paraId="767366B7" w14:textId="77777777" w:rsidR="006B4C0D" w:rsidRPr="00532C5D" w:rsidRDefault="006B4C0D" w:rsidP="00AB60F3">
            <w:pPr>
              <w:spacing w:before="0" w:after="0" w:line="240" w:lineRule="auto"/>
              <w:rPr>
                <w:sz w:val="20"/>
              </w:rPr>
            </w:pPr>
          </w:p>
        </w:tc>
      </w:tr>
      <w:tr w:rsidR="006B4C0D" w:rsidRPr="00532C5D" w14:paraId="7AA82760" w14:textId="77777777" w:rsidTr="00751C9F">
        <w:trPr>
          <w:trHeight w:val="1427"/>
          <w:jc w:val="center"/>
        </w:trPr>
        <w:tc>
          <w:tcPr>
            <w:tcW w:w="3846" w:type="dxa"/>
          </w:tcPr>
          <w:p w14:paraId="45BEBDA2" w14:textId="77777777" w:rsidR="006B4C0D" w:rsidRPr="00532C5D" w:rsidRDefault="006B4C0D" w:rsidP="00AB60F3">
            <w:pPr>
              <w:spacing w:before="0" w:after="0" w:line="240" w:lineRule="auto"/>
              <w:rPr>
                <w:b/>
                <w:sz w:val="20"/>
                <w:u w:val="single"/>
              </w:rPr>
            </w:pPr>
            <w:r w:rsidRPr="00532C5D">
              <w:rPr>
                <w:sz w:val="20"/>
              </w:rPr>
              <w:t>Nombre d’années d’expérience dans la vente du ?</w:t>
            </w:r>
          </w:p>
          <w:p w14:paraId="417DD59B" w14:textId="77777777" w:rsidR="006B4C0D" w:rsidRPr="00532C5D" w:rsidRDefault="006B4C0D" w:rsidP="00AB60F3">
            <w:pPr>
              <w:spacing w:before="0" w:after="0" w:line="240" w:lineRule="auto"/>
              <w:rPr>
                <w:sz w:val="20"/>
              </w:rPr>
            </w:pPr>
            <w:r w:rsidRPr="00532C5D">
              <w:rPr>
                <w:sz w:val="20"/>
              </w:rPr>
              <w:t xml:space="preserve">Riz </w:t>
            </w:r>
          </w:p>
          <w:p w14:paraId="1378686A" w14:textId="77777777" w:rsidR="006B4C0D" w:rsidRPr="00532C5D" w:rsidRDefault="006B4C0D" w:rsidP="00AB60F3">
            <w:pPr>
              <w:spacing w:before="0" w:after="0" w:line="240" w:lineRule="auto"/>
              <w:rPr>
                <w:sz w:val="20"/>
              </w:rPr>
            </w:pPr>
            <w:r w:rsidRPr="00532C5D">
              <w:rPr>
                <w:sz w:val="20"/>
              </w:rPr>
              <w:t>Maïs</w:t>
            </w:r>
          </w:p>
          <w:p w14:paraId="0D4A5A77" w14:textId="77777777" w:rsidR="006B4C0D" w:rsidRPr="00532C5D" w:rsidRDefault="006B4C0D" w:rsidP="00AB60F3">
            <w:pPr>
              <w:spacing w:before="0" w:after="0" w:line="240" w:lineRule="auto"/>
              <w:rPr>
                <w:sz w:val="20"/>
              </w:rPr>
            </w:pPr>
            <w:r w:rsidRPr="00532C5D">
              <w:rPr>
                <w:sz w:val="20"/>
              </w:rPr>
              <w:t>Sorgho</w:t>
            </w:r>
          </w:p>
          <w:p w14:paraId="787D444B" w14:textId="77777777" w:rsidR="006B4C0D" w:rsidRPr="00532C5D" w:rsidRDefault="006B4C0D" w:rsidP="00AB60F3">
            <w:pPr>
              <w:spacing w:before="0" w:after="0" w:line="240" w:lineRule="auto"/>
              <w:rPr>
                <w:sz w:val="20"/>
              </w:rPr>
            </w:pPr>
            <w:r w:rsidRPr="00532C5D">
              <w:rPr>
                <w:sz w:val="20"/>
              </w:rPr>
              <w:t xml:space="preserve">Haricot </w:t>
            </w:r>
          </w:p>
          <w:p w14:paraId="78B1F2DE" w14:textId="77777777" w:rsidR="006B4C0D" w:rsidRPr="00532C5D" w:rsidRDefault="006B4C0D" w:rsidP="00AB60F3">
            <w:pPr>
              <w:spacing w:before="0" w:after="0" w:line="240" w:lineRule="auto"/>
              <w:rPr>
                <w:b/>
                <w:sz w:val="20"/>
              </w:rPr>
            </w:pPr>
            <w:r w:rsidRPr="00532C5D">
              <w:rPr>
                <w:sz w:val="20"/>
              </w:rPr>
              <w:t>Arachide</w:t>
            </w:r>
          </w:p>
        </w:tc>
        <w:tc>
          <w:tcPr>
            <w:tcW w:w="5390" w:type="dxa"/>
          </w:tcPr>
          <w:p w14:paraId="5DBF3824" w14:textId="77777777" w:rsidR="006B4C0D" w:rsidRPr="00532C5D" w:rsidRDefault="006B4C0D" w:rsidP="00AB60F3">
            <w:pPr>
              <w:spacing w:before="0" w:after="0" w:line="240" w:lineRule="auto"/>
              <w:rPr>
                <w:sz w:val="20"/>
              </w:rPr>
            </w:pPr>
            <w:r w:rsidRPr="00532C5D">
              <w:rPr>
                <w:sz w:val="20"/>
              </w:rPr>
              <w:t>Inscrivez le nombre d’année</w:t>
            </w:r>
          </w:p>
        </w:tc>
        <w:tc>
          <w:tcPr>
            <w:tcW w:w="1113" w:type="dxa"/>
          </w:tcPr>
          <w:p w14:paraId="0BD9A2E9" w14:textId="77777777" w:rsidR="006B4C0D" w:rsidRPr="00532C5D" w:rsidRDefault="006B4C0D" w:rsidP="00AB60F3">
            <w:pPr>
              <w:spacing w:before="0" w:after="0" w:line="240" w:lineRule="auto"/>
              <w:rPr>
                <w:sz w:val="20"/>
              </w:rPr>
            </w:pPr>
          </w:p>
          <w:p w14:paraId="374B725A" w14:textId="77777777" w:rsidR="006B4C0D" w:rsidRPr="00532C5D" w:rsidRDefault="006B4C0D" w:rsidP="00AB60F3">
            <w:pPr>
              <w:spacing w:before="0" w:after="0" w:line="240" w:lineRule="auto"/>
              <w:rPr>
                <w:sz w:val="20"/>
              </w:rPr>
            </w:pPr>
          </w:p>
          <w:p w14:paraId="646EB8E4"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 xml:space="preserve">ans </w:t>
            </w:r>
          </w:p>
          <w:p w14:paraId="06B7E6A3"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ans</w:t>
            </w:r>
          </w:p>
          <w:p w14:paraId="5817AC97"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ans</w:t>
            </w:r>
          </w:p>
          <w:p w14:paraId="1F451199"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ans</w:t>
            </w:r>
          </w:p>
          <w:p w14:paraId="37C0CDE9"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ans</w:t>
            </w:r>
          </w:p>
        </w:tc>
      </w:tr>
      <w:tr w:rsidR="006B4C0D" w:rsidRPr="00532C5D" w14:paraId="4CD9A0F8" w14:textId="77777777" w:rsidTr="00751C9F">
        <w:trPr>
          <w:jc w:val="center"/>
        </w:trPr>
        <w:tc>
          <w:tcPr>
            <w:tcW w:w="3846" w:type="dxa"/>
          </w:tcPr>
          <w:p w14:paraId="1FFB95DF" w14:textId="77777777" w:rsidR="006B4C0D" w:rsidRPr="00532C5D" w:rsidRDefault="006B4C0D" w:rsidP="00AB60F3">
            <w:pPr>
              <w:spacing w:before="0" w:after="0" w:line="240" w:lineRule="auto"/>
              <w:rPr>
                <w:sz w:val="20"/>
                <w:szCs w:val="20"/>
              </w:rPr>
            </w:pPr>
            <w:r w:rsidRPr="00532C5D">
              <w:rPr>
                <w:sz w:val="20"/>
                <w:szCs w:val="20"/>
              </w:rPr>
              <w:t>Nombre d’années d’expérience dans le commerce ?</w:t>
            </w:r>
          </w:p>
        </w:tc>
        <w:tc>
          <w:tcPr>
            <w:tcW w:w="5390" w:type="dxa"/>
          </w:tcPr>
          <w:p w14:paraId="11B15991" w14:textId="77777777" w:rsidR="006B4C0D" w:rsidRPr="00532C5D" w:rsidRDefault="006B4C0D" w:rsidP="00AB60F3">
            <w:pPr>
              <w:spacing w:before="0" w:after="0" w:line="240" w:lineRule="auto"/>
              <w:rPr>
                <w:sz w:val="20"/>
              </w:rPr>
            </w:pPr>
            <w:r w:rsidRPr="00532C5D">
              <w:rPr>
                <w:sz w:val="20"/>
              </w:rPr>
              <w:t>Inscrivez le nombre d’année</w:t>
            </w:r>
          </w:p>
        </w:tc>
        <w:tc>
          <w:tcPr>
            <w:tcW w:w="1113" w:type="dxa"/>
          </w:tcPr>
          <w:p w14:paraId="5BC5C313" w14:textId="77777777" w:rsidR="006B4C0D" w:rsidRPr="00532C5D" w:rsidRDefault="006B4C0D" w:rsidP="00AB60F3">
            <w:pPr>
              <w:spacing w:before="0" w:after="0" w:line="240" w:lineRule="auto"/>
              <w:rPr>
                <w:sz w:val="20"/>
              </w:rPr>
            </w:pPr>
            <w:proofErr w:type="gramStart"/>
            <w:r w:rsidRPr="00532C5D">
              <w:rPr>
                <w:sz w:val="20"/>
              </w:rPr>
              <w:t>…….</w:t>
            </w:r>
            <w:proofErr w:type="gramEnd"/>
            <w:r w:rsidRPr="00532C5D">
              <w:rPr>
                <w:sz w:val="20"/>
              </w:rPr>
              <w:t xml:space="preserve">ans </w:t>
            </w:r>
          </w:p>
        </w:tc>
      </w:tr>
      <w:tr w:rsidR="006B4C0D" w:rsidRPr="00532C5D" w14:paraId="51DE0134" w14:textId="77777777" w:rsidTr="00751C9F">
        <w:trPr>
          <w:jc w:val="center"/>
        </w:trPr>
        <w:tc>
          <w:tcPr>
            <w:tcW w:w="3846" w:type="dxa"/>
          </w:tcPr>
          <w:p w14:paraId="5401279A" w14:textId="77777777" w:rsidR="006B4C0D" w:rsidRPr="00532C5D" w:rsidRDefault="006B4C0D" w:rsidP="00AB60F3">
            <w:pPr>
              <w:spacing w:before="0" w:after="0" w:line="240" w:lineRule="auto"/>
              <w:rPr>
                <w:sz w:val="20"/>
                <w:szCs w:val="20"/>
              </w:rPr>
            </w:pPr>
            <w:r w:rsidRPr="00532C5D">
              <w:rPr>
                <w:sz w:val="20"/>
                <w:szCs w:val="20"/>
              </w:rPr>
              <w:t xml:space="preserve">Le commerce est-il votre principale activité ? </w:t>
            </w:r>
          </w:p>
        </w:tc>
        <w:tc>
          <w:tcPr>
            <w:tcW w:w="5390" w:type="dxa"/>
          </w:tcPr>
          <w:p w14:paraId="4B593329" w14:textId="77777777" w:rsidR="006B4C0D" w:rsidRPr="00532C5D" w:rsidRDefault="006B4C0D" w:rsidP="00AB60F3">
            <w:pPr>
              <w:spacing w:before="0" w:after="0" w:line="240" w:lineRule="auto"/>
              <w:rPr>
                <w:sz w:val="20"/>
              </w:rPr>
            </w:pPr>
            <w:r w:rsidRPr="00532C5D">
              <w:rPr>
                <w:sz w:val="20"/>
              </w:rPr>
              <w:t xml:space="preserve">0=non, 1=oui </w:t>
            </w:r>
          </w:p>
        </w:tc>
        <w:tc>
          <w:tcPr>
            <w:tcW w:w="1113" w:type="dxa"/>
          </w:tcPr>
          <w:p w14:paraId="380C7B2B" w14:textId="77777777" w:rsidR="006B4C0D" w:rsidRPr="00532C5D" w:rsidRDefault="006B4C0D" w:rsidP="00AB60F3">
            <w:pPr>
              <w:spacing w:before="0" w:after="0" w:line="240" w:lineRule="auto"/>
              <w:rPr>
                <w:sz w:val="20"/>
              </w:rPr>
            </w:pPr>
          </w:p>
        </w:tc>
      </w:tr>
      <w:tr w:rsidR="006B4C0D" w:rsidRPr="00532C5D" w14:paraId="349EFA65" w14:textId="77777777" w:rsidTr="00751C9F">
        <w:trPr>
          <w:jc w:val="center"/>
        </w:trPr>
        <w:tc>
          <w:tcPr>
            <w:tcW w:w="3846" w:type="dxa"/>
          </w:tcPr>
          <w:p w14:paraId="4CE106E6" w14:textId="77777777" w:rsidR="006B4C0D" w:rsidRPr="00532C5D" w:rsidRDefault="006B4C0D" w:rsidP="00AB60F3">
            <w:pPr>
              <w:spacing w:before="0" w:after="0" w:line="240" w:lineRule="auto"/>
              <w:rPr>
                <w:b/>
                <w:sz w:val="20"/>
                <w:szCs w:val="20"/>
              </w:rPr>
            </w:pPr>
            <w:r w:rsidRPr="00532C5D">
              <w:rPr>
                <w:sz w:val="20"/>
                <w:szCs w:val="20"/>
              </w:rPr>
              <w:t>Autres produits commercialisés en dehors du riz, maïs, sorgho, haricot et arachide</w:t>
            </w:r>
          </w:p>
        </w:tc>
        <w:tc>
          <w:tcPr>
            <w:tcW w:w="5390" w:type="dxa"/>
          </w:tcPr>
          <w:p w14:paraId="6FD28BAE" w14:textId="77777777" w:rsidR="006B4C0D" w:rsidRPr="00532C5D" w:rsidRDefault="006B4C0D" w:rsidP="00AB60F3">
            <w:pPr>
              <w:spacing w:before="0" w:after="0" w:line="240" w:lineRule="auto"/>
              <w:rPr>
                <w:sz w:val="20"/>
              </w:rPr>
            </w:pPr>
          </w:p>
        </w:tc>
        <w:tc>
          <w:tcPr>
            <w:tcW w:w="1113" w:type="dxa"/>
          </w:tcPr>
          <w:p w14:paraId="7B458227" w14:textId="77777777" w:rsidR="006B4C0D" w:rsidRPr="00532C5D" w:rsidRDefault="006B4C0D" w:rsidP="00AB60F3">
            <w:pPr>
              <w:spacing w:before="0" w:after="0" w:line="240" w:lineRule="auto"/>
              <w:rPr>
                <w:sz w:val="20"/>
              </w:rPr>
            </w:pPr>
          </w:p>
        </w:tc>
      </w:tr>
      <w:tr w:rsidR="006B4C0D" w:rsidRPr="00532C5D" w14:paraId="3435A162" w14:textId="77777777" w:rsidTr="00751C9F">
        <w:trPr>
          <w:jc w:val="center"/>
        </w:trPr>
        <w:tc>
          <w:tcPr>
            <w:tcW w:w="3846" w:type="dxa"/>
          </w:tcPr>
          <w:p w14:paraId="51F8C1A4" w14:textId="77777777" w:rsidR="006B4C0D" w:rsidRPr="00532C5D" w:rsidRDefault="006B4C0D" w:rsidP="00AB60F3">
            <w:pPr>
              <w:spacing w:before="0" w:after="0" w:line="240" w:lineRule="auto"/>
              <w:rPr>
                <w:sz w:val="20"/>
                <w:szCs w:val="20"/>
              </w:rPr>
            </w:pPr>
            <w:r w:rsidRPr="00532C5D">
              <w:rPr>
                <w:sz w:val="20"/>
                <w:szCs w:val="20"/>
              </w:rPr>
              <w:t xml:space="preserve">Principale activité en dehors du commerce </w:t>
            </w:r>
          </w:p>
        </w:tc>
        <w:tc>
          <w:tcPr>
            <w:tcW w:w="5390" w:type="dxa"/>
          </w:tcPr>
          <w:p w14:paraId="4F299F52" w14:textId="77777777" w:rsidR="006B4C0D" w:rsidRPr="00532C5D" w:rsidRDefault="006B4C0D" w:rsidP="00AB60F3">
            <w:pPr>
              <w:spacing w:before="0" w:after="0" w:line="240" w:lineRule="auto"/>
              <w:rPr>
                <w:sz w:val="20"/>
              </w:rPr>
            </w:pPr>
            <w:r w:rsidRPr="00532C5D">
              <w:rPr>
                <w:sz w:val="20"/>
              </w:rPr>
              <w:t>1=agriculture, 2=élevage, 3=transformation, 4=fonctionnaire, 5 autres (précisez)</w:t>
            </w:r>
          </w:p>
        </w:tc>
        <w:tc>
          <w:tcPr>
            <w:tcW w:w="1113" w:type="dxa"/>
          </w:tcPr>
          <w:p w14:paraId="0AD1F877" w14:textId="77777777" w:rsidR="006B4C0D" w:rsidRPr="00532C5D" w:rsidRDefault="006B4C0D" w:rsidP="00AB60F3">
            <w:pPr>
              <w:spacing w:before="0" w:after="0" w:line="240" w:lineRule="auto"/>
              <w:rPr>
                <w:sz w:val="20"/>
              </w:rPr>
            </w:pPr>
          </w:p>
        </w:tc>
      </w:tr>
      <w:tr w:rsidR="006B4C0D" w:rsidRPr="00532C5D" w14:paraId="788CE7C9" w14:textId="77777777" w:rsidTr="00751C9F">
        <w:trPr>
          <w:jc w:val="center"/>
        </w:trPr>
        <w:tc>
          <w:tcPr>
            <w:tcW w:w="3846" w:type="dxa"/>
          </w:tcPr>
          <w:p w14:paraId="087CF044" w14:textId="77777777" w:rsidR="006B4C0D" w:rsidRPr="00532C5D" w:rsidRDefault="006B4C0D" w:rsidP="00AB60F3">
            <w:pPr>
              <w:spacing w:before="0" w:after="0" w:line="240" w:lineRule="auto"/>
              <w:rPr>
                <w:sz w:val="20"/>
                <w:szCs w:val="20"/>
              </w:rPr>
            </w:pPr>
            <w:r w:rsidRPr="00532C5D">
              <w:rPr>
                <w:sz w:val="20"/>
                <w:szCs w:val="20"/>
              </w:rPr>
              <w:t xml:space="preserve">Comment êtes-vous arrivé au commerce de maïs ? </w:t>
            </w:r>
          </w:p>
        </w:tc>
        <w:tc>
          <w:tcPr>
            <w:tcW w:w="5390" w:type="dxa"/>
          </w:tcPr>
          <w:p w14:paraId="3C1A1501" w14:textId="77777777" w:rsidR="006B4C0D" w:rsidRPr="00532C5D" w:rsidRDefault="006B4C0D" w:rsidP="00AB60F3">
            <w:pPr>
              <w:spacing w:before="0" w:after="0" w:line="240" w:lineRule="auto"/>
              <w:rPr>
                <w:sz w:val="20"/>
              </w:rPr>
            </w:pPr>
            <w:r w:rsidRPr="00532C5D">
              <w:rPr>
                <w:sz w:val="20"/>
              </w:rPr>
              <w:t xml:space="preserve">1=héritage, 2=conseil d’un ami, 3=initiative personnelle, 4=autres (précisez) </w:t>
            </w:r>
          </w:p>
        </w:tc>
        <w:tc>
          <w:tcPr>
            <w:tcW w:w="1113" w:type="dxa"/>
          </w:tcPr>
          <w:p w14:paraId="4FA498F6" w14:textId="77777777" w:rsidR="006B4C0D" w:rsidRPr="00532C5D" w:rsidRDefault="006B4C0D" w:rsidP="00AB60F3">
            <w:pPr>
              <w:spacing w:before="0" w:after="0" w:line="240" w:lineRule="auto"/>
              <w:rPr>
                <w:sz w:val="20"/>
              </w:rPr>
            </w:pPr>
          </w:p>
        </w:tc>
      </w:tr>
      <w:tr w:rsidR="006B4C0D" w:rsidRPr="00532C5D" w14:paraId="16D50C55" w14:textId="77777777" w:rsidTr="00751C9F">
        <w:trPr>
          <w:jc w:val="center"/>
        </w:trPr>
        <w:tc>
          <w:tcPr>
            <w:tcW w:w="3846" w:type="dxa"/>
          </w:tcPr>
          <w:p w14:paraId="50A502BA" w14:textId="77777777" w:rsidR="006B4C0D" w:rsidRPr="00532C5D" w:rsidRDefault="006B4C0D" w:rsidP="00AB60F3">
            <w:pPr>
              <w:spacing w:before="0" w:after="0" w:line="240" w:lineRule="auto"/>
              <w:rPr>
                <w:sz w:val="20"/>
                <w:szCs w:val="20"/>
              </w:rPr>
            </w:pPr>
            <w:r w:rsidRPr="00532C5D">
              <w:rPr>
                <w:sz w:val="20"/>
                <w:szCs w:val="20"/>
              </w:rPr>
              <w:t xml:space="preserve">Avec combien aviez-vous débuté votre activité ? </w:t>
            </w:r>
          </w:p>
        </w:tc>
        <w:tc>
          <w:tcPr>
            <w:tcW w:w="5390" w:type="dxa"/>
          </w:tcPr>
          <w:p w14:paraId="65668B62" w14:textId="77777777" w:rsidR="006B4C0D" w:rsidRPr="00532C5D" w:rsidRDefault="006B4C0D" w:rsidP="00AB60F3">
            <w:pPr>
              <w:spacing w:before="0" w:after="0" w:line="240" w:lineRule="auto"/>
              <w:rPr>
                <w:sz w:val="20"/>
              </w:rPr>
            </w:pPr>
            <w:r w:rsidRPr="00532C5D">
              <w:rPr>
                <w:sz w:val="20"/>
              </w:rPr>
              <w:t>Inscrivez le montant en Fcfa</w:t>
            </w:r>
          </w:p>
        </w:tc>
        <w:tc>
          <w:tcPr>
            <w:tcW w:w="1113" w:type="dxa"/>
          </w:tcPr>
          <w:p w14:paraId="29FE2B6F" w14:textId="77777777" w:rsidR="006B4C0D" w:rsidRPr="00532C5D" w:rsidRDefault="006B4C0D" w:rsidP="00AB60F3">
            <w:pPr>
              <w:spacing w:before="0" w:after="0" w:line="240" w:lineRule="auto"/>
              <w:rPr>
                <w:sz w:val="20"/>
              </w:rPr>
            </w:pPr>
          </w:p>
        </w:tc>
      </w:tr>
      <w:tr w:rsidR="006B4C0D" w:rsidRPr="00532C5D" w14:paraId="4C16CEED" w14:textId="77777777" w:rsidTr="00751C9F">
        <w:trPr>
          <w:jc w:val="center"/>
        </w:trPr>
        <w:tc>
          <w:tcPr>
            <w:tcW w:w="3846" w:type="dxa"/>
          </w:tcPr>
          <w:p w14:paraId="0646C58A" w14:textId="77777777" w:rsidR="006B4C0D" w:rsidRPr="00532C5D" w:rsidRDefault="006B4C0D" w:rsidP="00AB60F3">
            <w:pPr>
              <w:spacing w:before="0" w:after="0" w:line="240" w:lineRule="auto"/>
              <w:rPr>
                <w:sz w:val="20"/>
                <w:szCs w:val="20"/>
              </w:rPr>
            </w:pPr>
            <w:r w:rsidRPr="00532C5D">
              <w:rPr>
                <w:sz w:val="20"/>
                <w:szCs w:val="20"/>
              </w:rPr>
              <w:t xml:space="preserve">Quels sont les autres marchés que vous fréquentez ? </w:t>
            </w:r>
          </w:p>
        </w:tc>
        <w:tc>
          <w:tcPr>
            <w:tcW w:w="5390" w:type="dxa"/>
          </w:tcPr>
          <w:p w14:paraId="6414FC7F" w14:textId="77777777" w:rsidR="006B4C0D" w:rsidRPr="00532C5D" w:rsidRDefault="006B4C0D" w:rsidP="00AB60F3">
            <w:pPr>
              <w:spacing w:before="0" w:after="0" w:line="240" w:lineRule="auto"/>
              <w:rPr>
                <w:sz w:val="20"/>
              </w:rPr>
            </w:pPr>
            <w:r w:rsidRPr="00532C5D">
              <w:rPr>
                <w:sz w:val="20"/>
              </w:rPr>
              <w:t xml:space="preserve">Inscrivez les noms </w:t>
            </w:r>
          </w:p>
        </w:tc>
        <w:tc>
          <w:tcPr>
            <w:tcW w:w="1113" w:type="dxa"/>
          </w:tcPr>
          <w:p w14:paraId="14278B47" w14:textId="77777777" w:rsidR="006B4C0D" w:rsidRPr="00532C5D" w:rsidRDefault="006B4C0D" w:rsidP="00AB60F3">
            <w:pPr>
              <w:spacing w:before="0" w:after="0" w:line="240" w:lineRule="auto"/>
              <w:rPr>
                <w:sz w:val="20"/>
              </w:rPr>
            </w:pPr>
          </w:p>
        </w:tc>
      </w:tr>
      <w:tr w:rsidR="006B4C0D" w:rsidRPr="00532C5D" w14:paraId="48BC8E05" w14:textId="77777777" w:rsidTr="00751C9F">
        <w:trPr>
          <w:jc w:val="center"/>
        </w:trPr>
        <w:tc>
          <w:tcPr>
            <w:tcW w:w="3846" w:type="dxa"/>
          </w:tcPr>
          <w:p w14:paraId="220D336A" w14:textId="77777777" w:rsidR="006B4C0D" w:rsidRPr="00532C5D" w:rsidRDefault="006B4C0D" w:rsidP="00AB60F3">
            <w:pPr>
              <w:spacing w:before="0" w:after="0" w:line="240" w:lineRule="auto"/>
              <w:rPr>
                <w:sz w:val="20"/>
                <w:szCs w:val="20"/>
              </w:rPr>
            </w:pPr>
            <w:r w:rsidRPr="00532C5D">
              <w:rPr>
                <w:sz w:val="20"/>
                <w:szCs w:val="20"/>
              </w:rPr>
              <w:t>Type du riz, maïs, sorgho, haricot et arachide commercialisé ?</w:t>
            </w:r>
          </w:p>
        </w:tc>
        <w:tc>
          <w:tcPr>
            <w:tcW w:w="5390" w:type="dxa"/>
          </w:tcPr>
          <w:p w14:paraId="6F7A30C3" w14:textId="77777777" w:rsidR="006B4C0D" w:rsidRPr="00532C5D" w:rsidRDefault="006B4C0D" w:rsidP="00AB60F3">
            <w:pPr>
              <w:spacing w:before="0" w:after="0" w:line="240" w:lineRule="auto"/>
              <w:rPr>
                <w:sz w:val="20"/>
              </w:rPr>
            </w:pPr>
            <w:r w:rsidRPr="00532C5D">
              <w:rPr>
                <w:sz w:val="20"/>
              </w:rPr>
              <w:t>1=riz importé, 2=</w:t>
            </w:r>
            <w:proofErr w:type="spellStart"/>
            <w:r w:rsidRPr="00532C5D">
              <w:rPr>
                <w:sz w:val="20"/>
              </w:rPr>
              <w:t>rizlocal</w:t>
            </w:r>
            <w:proofErr w:type="spellEnd"/>
            <w:r w:rsidRPr="00532C5D">
              <w:rPr>
                <w:sz w:val="20"/>
              </w:rPr>
              <w:t>, 3=maïs importé, 4=maïs local, 5=sorgho importé, 6=sorgho local, 7= haricot importé, 8= haricot local, 9=</w:t>
            </w:r>
            <w:proofErr w:type="gramStart"/>
            <w:r w:rsidRPr="00532C5D">
              <w:rPr>
                <w:sz w:val="20"/>
              </w:rPr>
              <w:t>arachide  importé</w:t>
            </w:r>
            <w:proofErr w:type="gramEnd"/>
            <w:r w:rsidRPr="00532C5D">
              <w:rPr>
                <w:sz w:val="20"/>
              </w:rPr>
              <w:t>, 10=</w:t>
            </w:r>
            <w:proofErr w:type="gramStart"/>
            <w:r w:rsidRPr="00532C5D">
              <w:rPr>
                <w:sz w:val="20"/>
              </w:rPr>
              <w:t>arachide local</w:t>
            </w:r>
            <w:proofErr w:type="gramEnd"/>
            <w:r w:rsidRPr="00532C5D">
              <w:rPr>
                <w:sz w:val="20"/>
              </w:rPr>
              <w:t>,</w:t>
            </w:r>
          </w:p>
        </w:tc>
        <w:tc>
          <w:tcPr>
            <w:tcW w:w="1113" w:type="dxa"/>
          </w:tcPr>
          <w:p w14:paraId="3DAD9F14" w14:textId="77777777" w:rsidR="006B4C0D" w:rsidRPr="00532C5D" w:rsidRDefault="006B4C0D" w:rsidP="00AB60F3">
            <w:pPr>
              <w:spacing w:before="0" w:after="0" w:line="240" w:lineRule="auto"/>
              <w:rPr>
                <w:sz w:val="20"/>
              </w:rPr>
            </w:pPr>
          </w:p>
        </w:tc>
      </w:tr>
    </w:tbl>
    <w:p w14:paraId="349A49A1" w14:textId="77777777" w:rsidR="006B4C0D" w:rsidRPr="00532C5D" w:rsidRDefault="006B4C0D" w:rsidP="00AB60F3">
      <w:pPr>
        <w:spacing w:before="0" w:after="0" w:line="240" w:lineRule="auto"/>
        <w:rPr>
          <w:sz w:val="20"/>
        </w:rPr>
      </w:pPr>
      <w:r w:rsidRPr="00532C5D">
        <w:rPr>
          <w:sz w:val="20"/>
        </w:rPr>
        <w:lastRenderedPageBreak/>
        <w:t xml:space="preserve">III. Equipement </w:t>
      </w:r>
    </w:p>
    <w:p w14:paraId="1E077A03" w14:textId="77777777" w:rsidR="006B4C0D" w:rsidRPr="00532C5D" w:rsidRDefault="006B4C0D" w:rsidP="00AB60F3">
      <w:pPr>
        <w:spacing w:before="0" w:after="0" w:line="240" w:lineRule="auto"/>
        <w:rPr>
          <w:sz w:val="20"/>
          <w:szCs w:val="20"/>
        </w:rPr>
      </w:pPr>
      <w:r w:rsidRPr="00532C5D">
        <w:rPr>
          <w:sz w:val="20"/>
          <w:szCs w:val="20"/>
        </w:rPr>
        <w:t xml:space="preserve">Donnez-nous la liste des équipements que vous utilisez dans la </w:t>
      </w:r>
      <w:proofErr w:type="gramStart"/>
      <w:r w:rsidRPr="00532C5D">
        <w:rPr>
          <w:sz w:val="20"/>
          <w:szCs w:val="20"/>
        </w:rPr>
        <w:t>vente  du</w:t>
      </w:r>
      <w:proofErr w:type="gramEnd"/>
      <w:r w:rsidRPr="00532C5D">
        <w:rPr>
          <w:sz w:val="20"/>
          <w:szCs w:val="20"/>
        </w:rPr>
        <w:t xml:space="preserve"> maïs ?</w:t>
      </w:r>
    </w:p>
    <w:tbl>
      <w:tblPr>
        <w:tblW w:w="7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40"/>
        <w:gridCol w:w="889"/>
        <w:gridCol w:w="911"/>
        <w:gridCol w:w="1080"/>
        <w:gridCol w:w="1080"/>
        <w:gridCol w:w="979"/>
        <w:gridCol w:w="1276"/>
      </w:tblGrid>
      <w:tr w:rsidR="006B4C0D" w:rsidRPr="00532C5D" w14:paraId="4B3FCB80" w14:textId="77777777" w:rsidTr="00751C9F">
        <w:trPr>
          <w:jc w:val="center"/>
        </w:trPr>
        <w:tc>
          <w:tcPr>
            <w:tcW w:w="1440" w:type="dxa"/>
          </w:tcPr>
          <w:p w14:paraId="1FE0745F" w14:textId="77777777" w:rsidR="006B4C0D" w:rsidRPr="00532C5D" w:rsidRDefault="006B4C0D" w:rsidP="00AB60F3">
            <w:pPr>
              <w:spacing w:before="0" w:after="0" w:line="240" w:lineRule="auto"/>
              <w:rPr>
                <w:b/>
                <w:sz w:val="20"/>
              </w:rPr>
            </w:pPr>
            <w:r w:rsidRPr="00532C5D">
              <w:rPr>
                <w:b/>
                <w:sz w:val="20"/>
              </w:rPr>
              <w:t>Equipements</w:t>
            </w:r>
          </w:p>
        </w:tc>
        <w:tc>
          <w:tcPr>
            <w:tcW w:w="889" w:type="dxa"/>
          </w:tcPr>
          <w:p w14:paraId="00DD2B98" w14:textId="77777777" w:rsidR="006B4C0D" w:rsidRPr="00532C5D" w:rsidRDefault="006B4C0D" w:rsidP="00AB60F3">
            <w:pPr>
              <w:spacing w:before="0" w:after="0" w:line="240" w:lineRule="auto"/>
              <w:rPr>
                <w:b/>
                <w:sz w:val="20"/>
              </w:rPr>
            </w:pPr>
            <w:r w:rsidRPr="00532C5D">
              <w:rPr>
                <w:b/>
                <w:sz w:val="20"/>
              </w:rPr>
              <w:t xml:space="preserve">Nombre utilisé </w:t>
            </w:r>
          </w:p>
        </w:tc>
        <w:tc>
          <w:tcPr>
            <w:tcW w:w="911" w:type="dxa"/>
          </w:tcPr>
          <w:p w14:paraId="3FDE19D8" w14:textId="77777777" w:rsidR="006B4C0D" w:rsidRPr="00532C5D" w:rsidRDefault="006B4C0D" w:rsidP="00AB60F3">
            <w:pPr>
              <w:spacing w:before="0" w:after="0" w:line="240" w:lineRule="auto"/>
              <w:rPr>
                <w:b/>
                <w:sz w:val="20"/>
              </w:rPr>
            </w:pPr>
            <w:r w:rsidRPr="00532C5D">
              <w:rPr>
                <w:b/>
                <w:sz w:val="20"/>
              </w:rPr>
              <w:t xml:space="preserve">Origine </w:t>
            </w:r>
          </w:p>
        </w:tc>
        <w:tc>
          <w:tcPr>
            <w:tcW w:w="1080" w:type="dxa"/>
          </w:tcPr>
          <w:p w14:paraId="46925314" w14:textId="77777777" w:rsidR="006B4C0D" w:rsidRPr="00532C5D" w:rsidRDefault="006B4C0D" w:rsidP="00AB60F3">
            <w:pPr>
              <w:spacing w:before="0" w:after="0" w:line="240" w:lineRule="auto"/>
              <w:rPr>
                <w:b/>
                <w:sz w:val="20"/>
              </w:rPr>
            </w:pPr>
            <w:r w:rsidRPr="00532C5D">
              <w:rPr>
                <w:b/>
                <w:sz w:val="20"/>
              </w:rPr>
              <w:t>Durée de vie (année)</w:t>
            </w:r>
          </w:p>
        </w:tc>
        <w:tc>
          <w:tcPr>
            <w:tcW w:w="1080" w:type="dxa"/>
          </w:tcPr>
          <w:p w14:paraId="768A02E0" w14:textId="77777777" w:rsidR="006B4C0D" w:rsidRPr="00532C5D" w:rsidRDefault="006B4C0D" w:rsidP="00AB60F3">
            <w:pPr>
              <w:spacing w:before="0" w:after="0" w:line="240" w:lineRule="auto"/>
              <w:rPr>
                <w:b/>
                <w:sz w:val="20"/>
              </w:rPr>
            </w:pPr>
            <w:r w:rsidRPr="00532C5D">
              <w:rPr>
                <w:b/>
                <w:sz w:val="20"/>
              </w:rPr>
              <w:t>Prix unitaire (FCFA)</w:t>
            </w:r>
          </w:p>
        </w:tc>
        <w:tc>
          <w:tcPr>
            <w:tcW w:w="979" w:type="dxa"/>
            <w:shd w:val="clear" w:color="auto" w:fill="D9D9D9" w:themeFill="background1" w:themeFillShade="D9"/>
          </w:tcPr>
          <w:p w14:paraId="279D38B2" w14:textId="77777777" w:rsidR="006B4C0D" w:rsidRPr="00532C5D" w:rsidRDefault="006B4C0D" w:rsidP="00AB60F3">
            <w:pPr>
              <w:spacing w:before="0" w:after="0" w:line="240" w:lineRule="auto"/>
              <w:rPr>
                <w:b/>
                <w:sz w:val="20"/>
              </w:rPr>
            </w:pPr>
            <w:r w:rsidRPr="00532C5D">
              <w:rPr>
                <w:b/>
                <w:sz w:val="20"/>
              </w:rPr>
              <w:t>Valeur résiduelle</w:t>
            </w:r>
          </w:p>
        </w:tc>
        <w:tc>
          <w:tcPr>
            <w:tcW w:w="1276" w:type="dxa"/>
          </w:tcPr>
          <w:p w14:paraId="5594DF1A" w14:textId="77777777" w:rsidR="006B4C0D" w:rsidRPr="00532C5D" w:rsidRDefault="006B4C0D" w:rsidP="00AB60F3">
            <w:pPr>
              <w:spacing w:before="0" w:after="0" w:line="240" w:lineRule="auto"/>
              <w:rPr>
                <w:b/>
                <w:sz w:val="20"/>
              </w:rPr>
            </w:pPr>
            <w:r w:rsidRPr="00532C5D">
              <w:rPr>
                <w:b/>
                <w:sz w:val="20"/>
              </w:rPr>
              <w:t xml:space="preserve">Mode d’acquisition </w:t>
            </w:r>
          </w:p>
        </w:tc>
      </w:tr>
      <w:tr w:rsidR="006B4C0D" w:rsidRPr="00532C5D" w14:paraId="2414F578" w14:textId="77777777" w:rsidTr="00751C9F">
        <w:trPr>
          <w:jc w:val="center"/>
        </w:trPr>
        <w:tc>
          <w:tcPr>
            <w:tcW w:w="1440" w:type="dxa"/>
          </w:tcPr>
          <w:p w14:paraId="696ECC48" w14:textId="77777777" w:rsidR="006B4C0D" w:rsidRPr="00532C5D" w:rsidRDefault="006B4C0D" w:rsidP="00AB60F3">
            <w:pPr>
              <w:spacing w:before="0" w:after="0" w:line="240" w:lineRule="auto"/>
              <w:rPr>
                <w:sz w:val="20"/>
              </w:rPr>
            </w:pPr>
            <w:r w:rsidRPr="00532C5D">
              <w:rPr>
                <w:sz w:val="20"/>
              </w:rPr>
              <w:t>1. Bassine</w:t>
            </w:r>
          </w:p>
        </w:tc>
        <w:tc>
          <w:tcPr>
            <w:tcW w:w="889" w:type="dxa"/>
          </w:tcPr>
          <w:p w14:paraId="5A9FDDBE" w14:textId="77777777" w:rsidR="006B4C0D" w:rsidRPr="00532C5D" w:rsidRDefault="006B4C0D" w:rsidP="00AB60F3">
            <w:pPr>
              <w:spacing w:before="0" w:after="0" w:line="240" w:lineRule="auto"/>
              <w:rPr>
                <w:sz w:val="20"/>
              </w:rPr>
            </w:pPr>
          </w:p>
        </w:tc>
        <w:tc>
          <w:tcPr>
            <w:tcW w:w="911" w:type="dxa"/>
          </w:tcPr>
          <w:p w14:paraId="420A97F7" w14:textId="77777777" w:rsidR="006B4C0D" w:rsidRPr="00532C5D" w:rsidRDefault="006B4C0D" w:rsidP="00AB60F3">
            <w:pPr>
              <w:spacing w:before="0" w:after="0" w:line="240" w:lineRule="auto"/>
              <w:rPr>
                <w:sz w:val="20"/>
              </w:rPr>
            </w:pPr>
          </w:p>
        </w:tc>
        <w:tc>
          <w:tcPr>
            <w:tcW w:w="1080" w:type="dxa"/>
          </w:tcPr>
          <w:p w14:paraId="2B74C5AF" w14:textId="77777777" w:rsidR="006B4C0D" w:rsidRPr="00532C5D" w:rsidRDefault="006B4C0D" w:rsidP="00AB60F3">
            <w:pPr>
              <w:spacing w:before="0" w:after="0" w:line="240" w:lineRule="auto"/>
              <w:rPr>
                <w:sz w:val="20"/>
              </w:rPr>
            </w:pPr>
          </w:p>
        </w:tc>
        <w:tc>
          <w:tcPr>
            <w:tcW w:w="1080" w:type="dxa"/>
          </w:tcPr>
          <w:p w14:paraId="39D09414"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11CDA460" w14:textId="77777777" w:rsidR="006B4C0D" w:rsidRPr="00532C5D" w:rsidRDefault="006B4C0D" w:rsidP="00AB60F3">
            <w:pPr>
              <w:spacing w:before="0" w:after="0" w:line="240" w:lineRule="auto"/>
              <w:rPr>
                <w:sz w:val="20"/>
              </w:rPr>
            </w:pPr>
          </w:p>
        </w:tc>
        <w:tc>
          <w:tcPr>
            <w:tcW w:w="1276" w:type="dxa"/>
          </w:tcPr>
          <w:p w14:paraId="1927B9F0" w14:textId="77777777" w:rsidR="006B4C0D" w:rsidRPr="00532C5D" w:rsidRDefault="006B4C0D" w:rsidP="00AB60F3">
            <w:pPr>
              <w:spacing w:before="0" w:after="0" w:line="240" w:lineRule="auto"/>
              <w:rPr>
                <w:sz w:val="20"/>
              </w:rPr>
            </w:pPr>
          </w:p>
        </w:tc>
      </w:tr>
      <w:tr w:rsidR="006B4C0D" w:rsidRPr="00532C5D" w14:paraId="45961582" w14:textId="77777777" w:rsidTr="00751C9F">
        <w:trPr>
          <w:jc w:val="center"/>
        </w:trPr>
        <w:tc>
          <w:tcPr>
            <w:tcW w:w="1440" w:type="dxa"/>
          </w:tcPr>
          <w:p w14:paraId="5319C8CC" w14:textId="77777777" w:rsidR="006B4C0D" w:rsidRPr="00532C5D" w:rsidRDefault="006B4C0D" w:rsidP="00AB60F3">
            <w:pPr>
              <w:spacing w:before="0" w:after="0" w:line="240" w:lineRule="auto"/>
              <w:rPr>
                <w:sz w:val="20"/>
              </w:rPr>
            </w:pPr>
            <w:r w:rsidRPr="00532C5D">
              <w:rPr>
                <w:sz w:val="20"/>
              </w:rPr>
              <w:t>2. Sac</w:t>
            </w:r>
          </w:p>
        </w:tc>
        <w:tc>
          <w:tcPr>
            <w:tcW w:w="889" w:type="dxa"/>
          </w:tcPr>
          <w:p w14:paraId="1F390989" w14:textId="77777777" w:rsidR="006B4C0D" w:rsidRPr="00532C5D" w:rsidRDefault="006B4C0D" w:rsidP="00AB60F3">
            <w:pPr>
              <w:spacing w:before="0" w:after="0" w:line="240" w:lineRule="auto"/>
              <w:rPr>
                <w:sz w:val="20"/>
              </w:rPr>
            </w:pPr>
          </w:p>
        </w:tc>
        <w:tc>
          <w:tcPr>
            <w:tcW w:w="911" w:type="dxa"/>
          </w:tcPr>
          <w:p w14:paraId="6A2F94EC" w14:textId="77777777" w:rsidR="006B4C0D" w:rsidRPr="00532C5D" w:rsidRDefault="006B4C0D" w:rsidP="00AB60F3">
            <w:pPr>
              <w:spacing w:before="0" w:after="0" w:line="240" w:lineRule="auto"/>
              <w:rPr>
                <w:sz w:val="20"/>
              </w:rPr>
            </w:pPr>
          </w:p>
        </w:tc>
        <w:tc>
          <w:tcPr>
            <w:tcW w:w="1080" w:type="dxa"/>
          </w:tcPr>
          <w:p w14:paraId="3E711EDD" w14:textId="77777777" w:rsidR="006B4C0D" w:rsidRPr="00532C5D" w:rsidRDefault="006B4C0D" w:rsidP="00AB60F3">
            <w:pPr>
              <w:spacing w:before="0" w:after="0" w:line="240" w:lineRule="auto"/>
              <w:rPr>
                <w:sz w:val="20"/>
              </w:rPr>
            </w:pPr>
          </w:p>
        </w:tc>
        <w:tc>
          <w:tcPr>
            <w:tcW w:w="1080" w:type="dxa"/>
          </w:tcPr>
          <w:p w14:paraId="14B9EB2A"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3B7F6CCB" w14:textId="77777777" w:rsidR="006B4C0D" w:rsidRPr="00532C5D" w:rsidRDefault="006B4C0D" w:rsidP="00AB60F3">
            <w:pPr>
              <w:spacing w:before="0" w:after="0" w:line="240" w:lineRule="auto"/>
              <w:rPr>
                <w:sz w:val="20"/>
              </w:rPr>
            </w:pPr>
          </w:p>
        </w:tc>
        <w:tc>
          <w:tcPr>
            <w:tcW w:w="1276" w:type="dxa"/>
          </w:tcPr>
          <w:p w14:paraId="227D8CFA" w14:textId="77777777" w:rsidR="006B4C0D" w:rsidRPr="00532C5D" w:rsidRDefault="006B4C0D" w:rsidP="00AB60F3">
            <w:pPr>
              <w:spacing w:before="0" w:after="0" w:line="240" w:lineRule="auto"/>
              <w:rPr>
                <w:sz w:val="20"/>
              </w:rPr>
            </w:pPr>
          </w:p>
        </w:tc>
      </w:tr>
      <w:tr w:rsidR="006B4C0D" w:rsidRPr="00532C5D" w14:paraId="7CCB132D" w14:textId="77777777" w:rsidTr="00751C9F">
        <w:trPr>
          <w:jc w:val="center"/>
        </w:trPr>
        <w:tc>
          <w:tcPr>
            <w:tcW w:w="1440" w:type="dxa"/>
          </w:tcPr>
          <w:p w14:paraId="29C3E908" w14:textId="77777777" w:rsidR="006B4C0D" w:rsidRPr="00532C5D" w:rsidRDefault="006B4C0D" w:rsidP="00AB60F3">
            <w:pPr>
              <w:spacing w:before="0" w:after="0" w:line="240" w:lineRule="auto"/>
              <w:rPr>
                <w:sz w:val="20"/>
              </w:rPr>
            </w:pPr>
            <w:r w:rsidRPr="00532C5D">
              <w:rPr>
                <w:sz w:val="20"/>
              </w:rPr>
              <w:t xml:space="preserve">3. </w:t>
            </w:r>
            <w:proofErr w:type="spellStart"/>
            <w:r w:rsidRPr="00532C5D">
              <w:rPr>
                <w:sz w:val="20"/>
              </w:rPr>
              <w:t>koro</w:t>
            </w:r>
            <w:proofErr w:type="spellEnd"/>
          </w:p>
        </w:tc>
        <w:tc>
          <w:tcPr>
            <w:tcW w:w="889" w:type="dxa"/>
          </w:tcPr>
          <w:p w14:paraId="5BCF9259" w14:textId="77777777" w:rsidR="006B4C0D" w:rsidRPr="00532C5D" w:rsidRDefault="006B4C0D" w:rsidP="00AB60F3">
            <w:pPr>
              <w:spacing w:before="0" w:after="0" w:line="240" w:lineRule="auto"/>
              <w:rPr>
                <w:sz w:val="20"/>
              </w:rPr>
            </w:pPr>
          </w:p>
        </w:tc>
        <w:tc>
          <w:tcPr>
            <w:tcW w:w="911" w:type="dxa"/>
          </w:tcPr>
          <w:p w14:paraId="452E543F" w14:textId="77777777" w:rsidR="006B4C0D" w:rsidRPr="00532C5D" w:rsidRDefault="006B4C0D" w:rsidP="00AB60F3">
            <w:pPr>
              <w:spacing w:before="0" w:after="0" w:line="240" w:lineRule="auto"/>
              <w:rPr>
                <w:sz w:val="20"/>
              </w:rPr>
            </w:pPr>
          </w:p>
        </w:tc>
        <w:tc>
          <w:tcPr>
            <w:tcW w:w="1080" w:type="dxa"/>
          </w:tcPr>
          <w:p w14:paraId="1D62CEA7" w14:textId="77777777" w:rsidR="006B4C0D" w:rsidRPr="00532C5D" w:rsidRDefault="006B4C0D" w:rsidP="00AB60F3">
            <w:pPr>
              <w:spacing w:before="0" w:after="0" w:line="240" w:lineRule="auto"/>
              <w:rPr>
                <w:sz w:val="20"/>
              </w:rPr>
            </w:pPr>
          </w:p>
        </w:tc>
        <w:tc>
          <w:tcPr>
            <w:tcW w:w="1080" w:type="dxa"/>
          </w:tcPr>
          <w:p w14:paraId="729EA75E"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4B87C506" w14:textId="77777777" w:rsidR="006B4C0D" w:rsidRPr="00532C5D" w:rsidRDefault="006B4C0D" w:rsidP="00AB60F3">
            <w:pPr>
              <w:spacing w:before="0" w:after="0" w:line="240" w:lineRule="auto"/>
              <w:rPr>
                <w:sz w:val="20"/>
              </w:rPr>
            </w:pPr>
          </w:p>
        </w:tc>
        <w:tc>
          <w:tcPr>
            <w:tcW w:w="1276" w:type="dxa"/>
          </w:tcPr>
          <w:p w14:paraId="329E4508" w14:textId="77777777" w:rsidR="006B4C0D" w:rsidRPr="00532C5D" w:rsidRDefault="006B4C0D" w:rsidP="00AB60F3">
            <w:pPr>
              <w:spacing w:before="0" w:after="0" w:line="240" w:lineRule="auto"/>
              <w:rPr>
                <w:sz w:val="20"/>
              </w:rPr>
            </w:pPr>
          </w:p>
        </w:tc>
      </w:tr>
      <w:tr w:rsidR="006B4C0D" w:rsidRPr="00532C5D" w14:paraId="56A54880" w14:textId="77777777" w:rsidTr="00751C9F">
        <w:trPr>
          <w:jc w:val="center"/>
        </w:trPr>
        <w:tc>
          <w:tcPr>
            <w:tcW w:w="1440" w:type="dxa"/>
          </w:tcPr>
          <w:p w14:paraId="15ABAC4C" w14:textId="77777777" w:rsidR="006B4C0D" w:rsidRPr="00532C5D" w:rsidRDefault="006B4C0D" w:rsidP="00AB60F3">
            <w:pPr>
              <w:spacing w:before="0" w:after="0" w:line="240" w:lineRule="auto"/>
              <w:rPr>
                <w:sz w:val="20"/>
              </w:rPr>
            </w:pPr>
            <w:r w:rsidRPr="00532C5D">
              <w:rPr>
                <w:sz w:val="20"/>
              </w:rPr>
              <w:t>4. Paniers</w:t>
            </w:r>
          </w:p>
        </w:tc>
        <w:tc>
          <w:tcPr>
            <w:tcW w:w="889" w:type="dxa"/>
          </w:tcPr>
          <w:p w14:paraId="75FD9854" w14:textId="77777777" w:rsidR="006B4C0D" w:rsidRPr="00532C5D" w:rsidRDefault="006B4C0D" w:rsidP="00AB60F3">
            <w:pPr>
              <w:spacing w:before="0" w:after="0" w:line="240" w:lineRule="auto"/>
              <w:rPr>
                <w:sz w:val="20"/>
              </w:rPr>
            </w:pPr>
          </w:p>
        </w:tc>
        <w:tc>
          <w:tcPr>
            <w:tcW w:w="911" w:type="dxa"/>
          </w:tcPr>
          <w:p w14:paraId="1CC9BB9D" w14:textId="77777777" w:rsidR="006B4C0D" w:rsidRPr="00532C5D" w:rsidRDefault="006B4C0D" w:rsidP="00AB60F3">
            <w:pPr>
              <w:spacing w:before="0" w:after="0" w:line="240" w:lineRule="auto"/>
              <w:rPr>
                <w:sz w:val="20"/>
              </w:rPr>
            </w:pPr>
          </w:p>
        </w:tc>
        <w:tc>
          <w:tcPr>
            <w:tcW w:w="1080" w:type="dxa"/>
          </w:tcPr>
          <w:p w14:paraId="022F3B7F" w14:textId="77777777" w:rsidR="006B4C0D" w:rsidRPr="00532C5D" w:rsidRDefault="006B4C0D" w:rsidP="00AB60F3">
            <w:pPr>
              <w:spacing w:before="0" w:after="0" w:line="240" w:lineRule="auto"/>
              <w:rPr>
                <w:sz w:val="20"/>
              </w:rPr>
            </w:pPr>
          </w:p>
        </w:tc>
        <w:tc>
          <w:tcPr>
            <w:tcW w:w="1080" w:type="dxa"/>
          </w:tcPr>
          <w:p w14:paraId="690A3939"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4842217E" w14:textId="77777777" w:rsidR="006B4C0D" w:rsidRPr="00532C5D" w:rsidRDefault="006B4C0D" w:rsidP="00AB60F3">
            <w:pPr>
              <w:spacing w:before="0" w:after="0" w:line="240" w:lineRule="auto"/>
              <w:rPr>
                <w:sz w:val="20"/>
              </w:rPr>
            </w:pPr>
          </w:p>
        </w:tc>
        <w:tc>
          <w:tcPr>
            <w:tcW w:w="1276" w:type="dxa"/>
          </w:tcPr>
          <w:p w14:paraId="2C0BAAD4" w14:textId="77777777" w:rsidR="006B4C0D" w:rsidRPr="00532C5D" w:rsidRDefault="006B4C0D" w:rsidP="00AB60F3">
            <w:pPr>
              <w:spacing w:before="0" w:after="0" w:line="240" w:lineRule="auto"/>
              <w:rPr>
                <w:sz w:val="20"/>
              </w:rPr>
            </w:pPr>
          </w:p>
        </w:tc>
      </w:tr>
      <w:tr w:rsidR="006B4C0D" w:rsidRPr="00532C5D" w14:paraId="733AD0FB" w14:textId="77777777" w:rsidTr="00751C9F">
        <w:trPr>
          <w:jc w:val="center"/>
        </w:trPr>
        <w:tc>
          <w:tcPr>
            <w:tcW w:w="1440" w:type="dxa"/>
          </w:tcPr>
          <w:p w14:paraId="1DDB4D44" w14:textId="77777777" w:rsidR="006B4C0D" w:rsidRPr="00532C5D" w:rsidRDefault="006B4C0D" w:rsidP="00AB60F3">
            <w:pPr>
              <w:spacing w:before="0" w:after="0" w:line="240" w:lineRule="auto"/>
              <w:rPr>
                <w:sz w:val="20"/>
              </w:rPr>
            </w:pPr>
            <w:r w:rsidRPr="00532C5D">
              <w:rPr>
                <w:sz w:val="20"/>
              </w:rPr>
              <w:t xml:space="preserve">5. Balance </w:t>
            </w:r>
          </w:p>
        </w:tc>
        <w:tc>
          <w:tcPr>
            <w:tcW w:w="889" w:type="dxa"/>
          </w:tcPr>
          <w:p w14:paraId="012FD95D" w14:textId="77777777" w:rsidR="006B4C0D" w:rsidRPr="00532C5D" w:rsidRDefault="006B4C0D" w:rsidP="00AB60F3">
            <w:pPr>
              <w:spacing w:before="0" w:after="0" w:line="240" w:lineRule="auto"/>
              <w:rPr>
                <w:sz w:val="20"/>
              </w:rPr>
            </w:pPr>
          </w:p>
        </w:tc>
        <w:tc>
          <w:tcPr>
            <w:tcW w:w="911" w:type="dxa"/>
          </w:tcPr>
          <w:p w14:paraId="23B265FB" w14:textId="77777777" w:rsidR="006B4C0D" w:rsidRPr="00532C5D" w:rsidRDefault="006B4C0D" w:rsidP="00AB60F3">
            <w:pPr>
              <w:spacing w:before="0" w:after="0" w:line="240" w:lineRule="auto"/>
              <w:rPr>
                <w:sz w:val="20"/>
              </w:rPr>
            </w:pPr>
          </w:p>
        </w:tc>
        <w:tc>
          <w:tcPr>
            <w:tcW w:w="1080" w:type="dxa"/>
          </w:tcPr>
          <w:p w14:paraId="0DFF1392" w14:textId="77777777" w:rsidR="006B4C0D" w:rsidRPr="00532C5D" w:rsidRDefault="006B4C0D" w:rsidP="00AB60F3">
            <w:pPr>
              <w:spacing w:before="0" w:after="0" w:line="240" w:lineRule="auto"/>
              <w:rPr>
                <w:sz w:val="20"/>
              </w:rPr>
            </w:pPr>
          </w:p>
        </w:tc>
        <w:tc>
          <w:tcPr>
            <w:tcW w:w="1080" w:type="dxa"/>
          </w:tcPr>
          <w:p w14:paraId="0D9E8EAA"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16D3B796" w14:textId="77777777" w:rsidR="006B4C0D" w:rsidRPr="00532C5D" w:rsidRDefault="006B4C0D" w:rsidP="00AB60F3">
            <w:pPr>
              <w:spacing w:before="0" w:after="0" w:line="240" w:lineRule="auto"/>
              <w:rPr>
                <w:sz w:val="20"/>
              </w:rPr>
            </w:pPr>
          </w:p>
        </w:tc>
        <w:tc>
          <w:tcPr>
            <w:tcW w:w="1276" w:type="dxa"/>
          </w:tcPr>
          <w:p w14:paraId="5336AA94" w14:textId="77777777" w:rsidR="006B4C0D" w:rsidRPr="00532C5D" w:rsidRDefault="006B4C0D" w:rsidP="00AB60F3">
            <w:pPr>
              <w:spacing w:before="0" w:after="0" w:line="240" w:lineRule="auto"/>
              <w:rPr>
                <w:sz w:val="20"/>
              </w:rPr>
            </w:pPr>
          </w:p>
        </w:tc>
      </w:tr>
      <w:tr w:rsidR="006B4C0D" w:rsidRPr="00532C5D" w14:paraId="4C644BB5" w14:textId="77777777" w:rsidTr="00751C9F">
        <w:trPr>
          <w:jc w:val="center"/>
        </w:trPr>
        <w:tc>
          <w:tcPr>
            <w:tcW w:w="1440" w:type="dxa"/>
          </w:tcPr>
          <w:p w14:paraId="32703435" w14:textId="77777777" w:rsidR="006B4C0D" w:rsidRPr="00532C5D" w:rsidRDefault="006B4C0D" w:rsidP="00AB60F3">
            <w:pPr>
              <w:spacing w:before="0" w:after="0" w:line="240" w:lineRule="auto"/>
              <w:rPr>
                <w:sz w:val="20"/>
              </w:rPr>
            </w:pPr>
            <w:r w:rsidRPr="00532C5D">
              <w:rPr>
                <w:sz w:val="20"/>
              </w:rPr>
              <w:t>6. Fil</w:t>
            </w:r>
          </w:p>
        </w:tc>
        <w:tc>
          <w:tcPr>
            <w:tcW w:w="889" w:type="dxa"/>
          </w:tcPr>
          <w:p w14:paraId="158F9505" w14:textId="77777777" w:rsidR="006B4C0D" w:rsidRPr="00532C5D" w:rsidRDefault="006B4C0D" w:rsidP="00AB60F3">
            <w:pPr>
              <w:spacing w:before="0" w:after="0" w:line="240" w:lineRule="auto"/>
              <w:rPr>
                <w:sz w:val="20"/>
              </w:rPr>
            </w:pPr>
          </w:p>
        </w:tc>
        <w:tc>
          <w:tcPr>
            <w:tcW w:w="911" w:type="dxa"/>
          </w:tcPr>
          <w:p w14:paraId="4054AA65" w14:textId="77777777" w:rsidR="006B4C0D" w:rsidRPr="00532C5D" w:rsidRDefault="006B4C0D" w:rsidP="00AB60F3">
            <w:pPr>
              <w:spacing w:before="0" w:after="0" w:line="240" w:lineRule="auto"/>
              <w:rPr>
                <w:sz w:val="20"/>
              </w:rPr>
            </w:pPr>
          </w:p>
        </w:tc>
        <w:tc>
          <w:tcPr>
            <w:tcW w:w="1080" w:type="dxa"/>
          </w:tcPr>
          <w:p w14:paraId="0B19CCC5" w14:textId="77777777" w:rsidR="006B4C0D" w:rsidRPr="00532C5D" w:rsidRDefault="006B4C0D" w:rsidP="00AB60F3">
            <w:pPr>
              <w:spacing w:before="0" w:after="0" w:line="240" w:lineRule="auto"/>
              <w:rPr>
                <w:sz w:val="20"/>
              </w:rPr>
            </w:pPr>
          </w:p>
        </w:tc>
        <w:tc>
          <w:tcPr>
            <w:tcW w:w="1080" w:type="dxa"/>
          </w:tcPr>
          <w:p w14:paraId="77D16081"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367024E2" w14:textId="77777777" w:rsidR="006B4C0D" w:rsidRPr="00532C5D" w:rsidRDefault="006B4C0D" w:rsidP="00AB60F3">
            <w:pPr>
              <w:spacing w:before="0" w:after="0" w:line="240" w:lineRule="auto"/>
              <w:rPr>
                <w:sz w:val="20"/>
              </w:rPr>
            </w:pPr>
          </w:p>
        </w:tc>
        <w:tc>
          <w:tcPr>
            <w:tcW w:w="1276" w:type="dxa"/>
          </w:tcPr>
          <w:p w14:paraId="0743BADC" w14:textId="77777777" w:rsidR="006B4C0D" w:rsidRPr="00532C5D" w:rsidRDefault="006B4C0D" w:rsidP="00AB60F3">
            <w:pPr>
              <w:spacing w:before="0" w:after="0" w:line="240" w:lineRule="auto"/>
              <w:rPr>
                <w:sz w:val="20"/>
              </w:rPr>
            </w:pPr>
          </w:p>
        </w:tc>
      </w:tr>
      <w:tr w:rsidR="006B4C0D" w:rsidRPr="00532C5D" w14:paraId="7341855C" w14:textId="77777777" w:rsidTr="00751C9F">
        <w:trPr>
          <w:jc w:val="center"/>
        </w:trPr>
        <w:tc>
          <w:tcPr>
            <w:tcW w:w="1440" w:type="dxa"/>
          </w:tcPr>
          <w:p w14:paraId="3EB94B07" w14:textId="77777777" w:rsidR="006B4C0D" w:rsidRPr="00532C5D" w:rsidRDefault="006B4C0D" w:rsidP="00AB60F3">
            <w:pPr>
              <w:spacing w:before="0" w:after="0" w:line="240" w:lineRule="auto"/>
              <w:rPr>
                <w:sz w:val="20"/>
              </w:rPr>
            </w:pPr>
            <w:r w:rsidRPr="00532C5D">
              <w:rPr>
                <w:sz w:val="20"/>
              </w:rPr>
              <w:t xml:space="preserve">7. Feutre </w:t>
            </w:r>
          </w:p>
        </w:tc>
        <w:tc>
          <w:tcPr>
            <w:tcW w:w="889" w:type="dxa"/>
          </w:tcPr>
          <w:p w14:paraId="65801113" w14:textId="77777777" w:rsidR="006B4C0D" w:rsidRPr="00532C5D" w:rsidRDefault="006B4C0D" w:rsidP="00AB60F3">
            <w:pPr>
              <w:spacing w:before="0" w:after="0" w:line="240" w:lineRule="auto"/>
              <w:rPr>
                <w:sz w:val="20"/>
              </w:rPr>
            </w:pPr>
          </w:p>
        </w:tc>
        <w:tc>
          <w:tcPr>
            <w:tcW w:w="911" w:type="dxa"/>
          </w:tcPr>
          <w:p w14:paraId="7D1BF551" w14:textId="77777777" w:rsidR="006B4C0D" w:rsidRPr="00532C5D" w:rsidRDefault="006B4C0D" w:rsidP="00AB60F3">
            <w:pPr>
              <w:spacing w:before="0" w:after="0" w:line="240" w:lineRule="auto"/>
              <w:rPr>
                <w:sz w:val="20"/>
              </w:rPr>
            </w:pPr>
          </w:p>
        </w:tc>
        <w:tc>
          <w:tcPr>
            <w:tcW w:w="1080" w:type="dxa"/>
          </w:tcPr>
          <w:p w14:paraId="349F2873" w14:textId="77777777" w:rsidR="006B4C0D" w:rsidRPr="00532C5D" w:rsidRDefault="006B4C0D" w:rsidP="00AB60F3">
            <w:pPr>
              <w:spacing w:before="0" w:after="0" w:line="240" w:lineRule="auto"/>
              <w:rPr>
                <w:sz w:val="20"/>
              </w:rPr>
            </w:pPr>
          </w:p>
        </w:tc>
        <w:tc>
          <w:tcPr>
            <w:tcW w:w="1080" w:type="dxa"/>
          </w:tcPr>
          <w:p w14:paraId="58DF9FB7"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15FF0474" w14:textId="77777777" w:rsidR="006B4C0D" w:rsidRPr="00532C5D" w:rsidRDefault="006B4C0D" w:rsidP="00AB60F3">
            <w:pPr>
              <w:spacing w:before="0" w:after="0" w:line="240" w:lineRule="auto"/>
              <w:rPr>
                <w:sz w:val="20"/>
              </w:rPr>
            </w:pPr>
          </w:p>
        </w:tc>
        <w:tc>
          <w:tcPr>
            <w:tcW w:w="1276" w:type="dxa"/>
          </w:tcPr>
          <w:p w14:paraId="735A88DD" w14:textId="77777777" w:rsidR="006B4C0D" w:rsidRPr="00532C5D" w:rsidRDefault="006B4C0D" w:rsidP="00AB60F3">
            <w:pPr>
              <w:spacing w:before="0" w:after="0" w:line="240" w:lineRule="auto"/>
              <w:rPr>
                <w:sz w:val="20"/>
              </w:rPr>
            </w:pPr>
          </w:p>
        </w:tc>
      </w:tr>
      <w:tr w:rsidR="006B4C0D" w:rsidRPr="00532C5D" w14:paraId="25D21A60" w14:textId="77777777" w:rsidTr="00751C9F">
        <w:trPr>
          <w:jc w:val="center"/>
        </w:trPr>
        <w:tc>
          <w:tcPr>
            <w:tcW w:w="1440" w:type="dxa"/>
          </w:tcPr>
          <w:p w14:paraId="33A61D06" w14:textId="77777777" w:rsidR="006B4C0D" w:rsidRPr="00532C5D" w:rsidRDefault="006B4C0D" w:rsidP="00AB60F3">
            <w:pPr>
              <w:spacing w:before="0" w:after="0" w:line="240" w:lineRule="auto"/>
              <w:rPr>
                <w:sz w:val="20"/>
              </w:rPr>
            </w:pPr>
          </w:p>
        </w:tc>
        <w:tc>
          <w:tcPr>
            <w:tcW w:w="889" w:type="dxa"/>
          </w:tcPr>
          <w:p w14:paraId="06B439BD" w14:textId="77777777" w:rsidR="006B4C0D" w:rsidRPr="00532C5D" w:rsidRDefault="006B4C0D" w:rsidP="00AB60F3">
            <w:pPr>
              <w:spacing w:before="0" w:after="0" w:line="240" w:lineRule="auto"/>
              <w:rPr>
                <w:sz w:val="20"/>
              </w:rPr>
            </w:pPr>
          </w:p>
        </w:tc>
        <w:tc>
          <w:tcPr>
            <w:tcW w:w="911" w:type="dxa"/>
          </w:tcPr>
          <w:p w14:paraId="4B17B0DF" w14:textId="77777777" w:rsidR="006B4C0D" w:rsidRPr="00532C5D" w:rsidRDefault="006B4C0D" w:rsidP="00AB60F3">
            <w:pPr>
              <w:spacing w:before="0" w:after="0" w:line="240" w:lineRule="auto"/>
              <w:rPr>
                <w:sz w:val="20"/>
              </w:rPr>
            </w:pPr>
          </w:p>
        </w:tc>
        <w:tc>
          <w:tcPr>
            <w:tcW w:w="1080" w:type="dxa"/>
          </w:tcPr>
          <w:p w14:paraId="66E9311A" w14:textId="77777777" w:rsidR="006B4C0D" w:rsidRPr="00532C5D" w:rsidRDefault="006B4C0D" w:rsidP="00AB60F3">
            <w:pPr>
              <w:spacing w:before="0" w:after="0" w:line="240" w:lineRule="auto"/>
              <w:rPr>
                <w:sz w:val="20"/>
              </w:rPr>
            </w:pPr>
          </w:p>
        </w:tc>
        <w:tc>
          <w:tcPr>
            <w:tcW w:w="1080" w:type="dxa"/>
          </w:tcPr>
          <w:p w14:paraId="1B0DA756"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75D94F80" w14:textId="77777777" w:rsidR="006B4C0D" w:rsidRPr="00532C5D" w:rsidRDefault="006B4C0D" w:rsidP="00AB60F3">
            <w:pPr>
              <w:spacing w:before="0" w:after="0" w:line="240" w:lineRule="auto"/>
              <w:rPr>
                <w:sz w:val="20"/>
              </w:rPr>
            </w:pPr>
          </w:p>
        </w:tc>
        <w:tc>
          <w:tcPr>
            <w:tcW w:w="1276" w:type="dxa"/>
          </w:tcPr>
          <w:p w14:paraId="2CCBE9B9" w14:textId="77777777" w:rsidR="006B4C0D" w:rsidRPr="00532C5D" w:rsidRDefault="006B4C0D" w:rsidP="00AB60F3">
            <w:pPr>
              <w:spacing w:before="0" w:after="0" w:line="240" w:lineRule="auto"/>
              <w:rPr>
                <w:sz w:val="20"/>
              </w:rPr>
            </w:pPr>
          </w:p>
        </w:tc>
      </w:tr>
      <w:tr w:rsidR="006B4C0D" w:rsidRPr="00532C5D" w14:paraId="48956646" w14:textId="77777777" w:rsidTr="00751C9F">
        <w:trPr>
          <w:jc w:val="center"/>
        </w:trPr>
        <w:tc>
          <w:tcPr>
            <w:tcW w:w="1440" w:type="dxa"/>
          </w:tcPr>
          <w:p w14:paraId="084AA93F" w14:textId="77777777" w:rsidR="006B4C0D" w:rsidRPr="00532C5D" w:rsidRDefault="006B4C0D" w:rsidP="00AB60F3">
            <w:pPr>
              <w:spacing w:before="0" w:after="0" w:line="240" w:lineRule="auto"/>
              <w:rPr>
                <w:sz w:val="20"/>
              </w:rPr>
            </w:pPr>
          </w:p>
        </w:tc>
        <w:tc>
          <w:tcPr>
            <w:tcW w:w="889" w:type="dxa"/>
          </w:tcPr>
          <w:p w14:paraId="334B9D98" w14:textId="77777777" w:rsidR="006B4C0D" w:rsidRPr="00532C5D" w:rsidRDefault="006B4C0D" w:rsidP="00AB60F3">
            <w:pPr>
              <w:spacing w:before="0" w:after="0" w:line="240" w:lineRule="auto"/>
              <w:rPr>
                <w:sz w:val="20"/>
              </w:rPr>
            </w:pPr>
          </w:p>
        </w:tc>
        <w:tc>
          <w:tcPr>
            <w:tcW w:w="911" w:type="dxa"/>
          </w:tcPr>
          <w:p w14:paraId="76E9A389" w14:textId="77777777" w:rsidR="006B4C0D" w:rsidRPr="00532C5D" w:rsidRDefault="006B4C0D" w:rsidP="00AB60F3">
            <w:pPr>
              <w:spacing w:before="0" w:after="0" w:line="240" w:lineRule="auto"/>
              <w:rPr>
                <w:sz w:val="20"/>
              </w:rPr>
            </w:pPr>
          </w:p>
        </w:tc>
        <w:tc>
          <w:tcPr>
            <w:tcW w:w="1080" w:type="dxa"/>
          </w:tcPr>
          <w:p w14:paraId="7C33BE5E" w14:textId="77777777" w:rsidR="006B4C0D" w:rsidRPr="00532C5D" w:rsidRDefault="006B4C0D" w:rsidP="00AB60F3">
            <w:pPr>
              <w:spacing w:before="0" w:after="0" w:line="240" w:lineRule="auto"/>
              <w:rPr>
                <w:sz w:val="20"/>
              </w:rPr>
            </w:pPr>
          </w:p>
        </w:tc>
        <w:tc>
          <w:tcPr>
            <w:tcW w:w="1080" w:type="dxa"/>
          </w:tcPr>
          <w:p w14:paraId="681B293C"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7509E432" w14:textId="77777777" w:rsidR="006B4C0D" w:rsidRPr="00532C5D" w:rsidRDefault="006B4C0D" w:rsidP="00AB60F3">
            <w:pPr>
              <w:spacing w:before="0" w:after="0" w:line="240" w:lineRule="auto"/>
              <w:rPr>
                <w:sz w:val="20"/>
              </w:rPr>
            </w:pPr>
          </w:p>
        </w:tc>
        <w:tc>
          <w:tcPr>
            <w:tcW w:w="1276" w:type="dxa"/>
          </w:tcPr>
          <w:p w14:paraId="1784469B" w14:textId="77777777" w:rsidR="006B4C0D" w:rsidRPr="00532C5D" w:rsidRDefault="006B4C0D" w:rsidP="00AB60F3">
            <w:pPr>
              <w:spacing w:before="0" w:after="0" w:line="240" w:lineRule="auto"/>
              <w:rPr>
                <w:sz w:val="20"/>
              </w:rPr>
            </w:pPr>
          </w:p>
        </w:tc>
      </w:tr>
      <w:tr w:rsidR="006B4C0D" w:rsidRPr="00532C5D" w14:paraId="2C19C188" w14:textId="77777777" w:rsidTr="00751C9F">
        <w:trPr>
          <w:jc w:val="center"/>
        </w:trPr>
        <w:tc>
          <w:tcPr>
            <w:tcW w:w="1440" w:type="dxa"/>
          </w:tcPr>
          <w:p w14:paraId="26816D96" w14:textId="77777777" w:rsidR="006B4C0D" w:rsidRPr="00532C5D" w:rsidRDefault="006B4C0D" w:rsidP="00AB60F3">
            <w:pPr>
              <w:spacing w:before="0" w:after="0" w:line="240" w:lineRule="auto"/>
              <w:rPr>
                <w:sz w:val="20"/>
              </w:rPr>
            </w:pPr>
          </w:p>
        </w:tc>
        <w:tc>
          <w:tcPr>
            <w:tcW w:w="889" w:type="dxa"/>
          </w:tcPr>
          <w:p w14:paraId="4E55EB62" w14:textId="77777777" w:rsidR="006B4C0D" w:rsidRPr="00532C5D" w:rsidRDefault="006B4C0D" w:rsidP="00AB60F3">
            <w:pPr>
              <w:spacing w:before="0" w:after="0" w:line="240" w:lineRule="auto"/>
              <w:rPr>
                <w:sz w:val="20"/>
              </w:rPr>
            </w:pPr>
          </w:p>
        </w:tc>
        <w:tc>
          <w:tcPr>
            <w:tcW w:w="911" w:type="dxa"/>
          </w:tcPr>
          <w:p w14:paraId="5133EAEA" w14:textId="77777777" w:rsidR="006B4C0D" w:rsidRPr="00532C5D" w:rsidRDefault="006B4C0D" w:rsidP="00AB60F3">
            <w:pPr>
              <w:spacing w:before="0" w:after="0" w:line="240" w:lineRule="auto"/>
              <w:rPr>
                <w:sz w:val="20"/>
              </w:rPr>
            </w:pPr>
          </w:p>
        </w:tc>
        <w:tc>
          <w:tcPr>
            <w:tcW w:w="1080" w:type="dxa"/>
          </w:tcPr>
          <w:p w14:paraId="4FC7E474" w14:textId="77777777" w:rsidR="006B4C0D" w:rsidRPr="00532C5D" w:rsidRDefault="006B4C0D" w:rsidP="00AB60F3">
            <w:pPr>
              <w:spacing w:before="0" w:after="0" w:line="240" w:lineRule="auto"/>
              <w:rPr>
                <w:sz w:val="20"/>
              </w:rPr>
            </w:pPr>
          </w:p>
        </w:tc>
        <w:tc>
          <w:tcPr>
            <w:tcW w:w="1080" w:type="dxa"/>
          </w:tcPr>
          <w:p w14:paraId="429420FD"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47C26480" w14:textId="77777777" w:rsidR="006B4C0D" w:rsidRPr="00532C5D" w:rsidRDefault="006B4C0D" w:rsidP="00AB60F3">
            <w:pPr>
              <w:spacing w:before="0" w:after="0" w:line="240" w:lineRule="auto"/>
              <w:rPr>
                <w:sz w:val="20"/>
              </w:rPr>
            </w:pPr>
          </w:p>
        </w:tc>
        <w:tc>
          <w:tcPr>
            <w:tcW w:w="1276" w:type="dxa"/>
          </w:tcPr>
          <w:p w14:paraId="07964D22" w14:textId="77777777" w:rsidR="006B4C0D" w:rsidRPr="00532C5D" w:rsidRDefault="006B4C0D" w:rsidP="00AB60F3">
            <w:pPr>
              <w:spacing w:before="0" w:after="0" w:line="240" w:lineRule="auto"/>
              <w:rPr>
                <w:sz w:val="20"/>
              </w:rPr>
            </w:pPr>
          </w:p>
        </w:tc>
      </w:tr>
      <w:tr w:rsidR="006B4C0D" w:rsidRPr="00532C5D" w14:paraId="1A7531A2" w14:textId="77777777" w:rsidTr="00751C9F">
        <w:trPr>
          <w:jc w:val="center"/>
        </w:trPr>
        <w:tc>
          <w:tcPr>
            <w:tcW w:w="1440" w:type="dxa"/>
          </w:tcPr>
          <w:p w14:paraId="73225060" w14:textId="77777777" w:rsidR="006B4C0D" w:rsidRPr="00532C5D" w:rsidRDefault="006B4C0D" w:rsidP="00AB60F3">
            <w:pPr>
              <w:spacing w:before="0" w:after="0" w:line="240" w:lineRule="auto"/>
              <w:rPr>
                <w:sz w:val="20"/>
              </w:rPr>
            </w:pPr>
          </w:p>
        </w:tc>
        <w:tc>
          <w:tcPr>
            <w:tcW w:w="889" w:type="dxa"/>
          </w:tcPr>
          <w:p w14:paraId="06726824" w14:textId="77777777" w:rsidR="006B4C0D" w:rsidRPr="00532C5D" w:rsidRDefault="006B4C0D" w:rsidP="00AB60F3">
            <w:pPr>
              <w:spacing w:before="0" w:after="0" w:line="240" w:lineRule="auto"/>
              <w:rPr>
                <w:sz w:val="20"/>
              </w:rPr>
            </w:pPr>
          </w:p>
        </w:tc>
        <w:tc>
          <w:tcPr>
            <w:tcW w:w="911" w:type="dxa"/>
          </w:tcPr>
          <w:p w14:paraId="6E11EAE4" w14:textId="77777777" w:rsidR="006B4C0D" w:rsidRPr="00532C5D" w:rsidRDefault="006B4C0D" w:rsidP="00AB60F3">
            <w:pPr>
              <w:spacing w:before="0" w:after="0" w:line="240" w:lineRule="auto"/>
              <w:rPr>
                <w:sz w:val="20"/>
              </w:rPr>
            </w:pPr>
          </w:p>
        </w:tc>
        <w:tc>
          <w:tcPr>
            <w:tcW w:w="1080" w:type="dxa"/>
          </w:tcPr>
          <w:p w14:paraId="406D2769" w14:textId="77777777" w:rsidR="006B4C0D" w:rsidRPr="00532C5D" w:rsidRDefault="006B4C0D" w:rsidP="00AB60F3">
            <w:pPr>
              <w:spacing w:before="0" w:after="0" w:line="240" w:lineRule="auto"/>
              <w:rPr>
                <w:sz w:val="20"/>
              </w:rPr>
            </w:pPr>
          </w:p>
        </w:tc>
        <w:tc>
          <w:tcPr>
            <w:tcW w:w="1080" w:type="dxa"/>
          </w:tcPr>
          <w:p w14:paraId="368DC747" w14:textId="77777777" w:rsidR="006B4C0D" w:rsidRPr="00532C5D" w:rsidRDefault="006B4C0D" w:rsidP="00AB60F3">
            <w:pPr>
              <w:spacing w:before="0" w:after="0" w:line="240" w:lineRule="auto"/>
              <w:rPr>
                <w:sz w:val="20"/>
              </w:rPr>
            </w:pPr>
          </w:p>
        </w:tc>
        <w:tc>
          <w:tcPr>
            <w:tcW w:w="979" w:type="dxa"/>
            <w:shd w:val="clear" w:color="auto" w:fill="D9D9D9" w:themeFill="background1" w:themeFillShade="D9"/>
          </w:tcPr>
          <w:p w14:paraId="7822CA5A" w14:textId="77777777" w:rsidR="006B4C0D" w:rsidRPr="00532C5D" w:rsidRDefault="006B4C0D" w:rsidP="00AB60F3">
            <w:pPr>
              <w:spacing w:before="0" w:after="0" w:line="240" w:lineRule="auto"/>
              <w:rPr>
                <w:sz w:val="20"/>
              </w:rPr>
            </w:pPr>
          </w:p>
        </w:tc>
        <w:tc>
          <w:tcPr>
            <w:tcW w:w="1276" w:type="dxa"/>
          </w:tcPr>
          <w:p w14:paraId="69B9DD8C" w14:textId="77777777" w:rsidR="006B4C0D" w:rsidRPr="00532C5D" w:rsidRDefault="006B4C0D" w:rsidP="00AB60F3">
            <w:pPr>
              <w:spacing w:before="0" w:after="0" w:line="240" w:lineRule="auto"/>
              <w:rPr>
                <w:sz w:val="20"/>
              </w:rPr>
            </w:pPr>
          </w:p>
        </w:tc>
      </w:tr>
    </w:tbl>
    <w:p w14:paraId="1CFDCB4D" w14:textId="77777777" w:rsidR="006B4C0D" w:rsidRPr="00532C5D" w:rsidRDefault="006B4C0D" w:rsidP="00AB60F3">
      <w:pPr>
        <w:spacing w:before="0" w:after="0" w:line="240" w:lineRule="auto"/>
        <w:rPr>
          <w:noProof/>
          <w:sz w:val="20"/>
        </w:rPr>
      </w:pPr>
    </w:p>
    <w:p w14:paraId="4F6D0C55" w14:textId="77777777" w:rsidR="006B4C0D" w:rsidRPr="00532C5D" w:rsidRDefault="006B4C0D" w:rsidP="00AB60F3">
      <w:pPr>
        <w:spacing w:before="0" w:after="0" w:line="240" w:lineRule="auto"/>
        <w:rPr>
          <w:sz w:val="20"/>
        </w:rPr>
      </w:pPr>
    </w:p>
    <w:p w14:paraId="257EFE09" w14:textId="77777777" w:rsidR="006B4C0D" w:rsidRPr="00532C5D" w:rsidRDefault="006B4C0D" w:rsidP="00AB60F3">
      <w:pPr>
        <w:spacing w:before="0" w:after="0" w:line="240" w:lineRule="auto"/>
        <w:rPr>
          <w:sz w:val="20"/>
        </w:rPr>
      </w:pPr>
      <w:r w:rsidRPr="00532C5D">
        <w:rPr>
          <w:sz w:val="20"/>
        </w:rPr>
        <w:t>IV. Approvisionnement</w:t>
      </w:r>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5"/>
        <w:gridCol w:w="531"/>
        <w:gridCol w:w="1373"/>
        <w:gridCol w:w="1922"/>
        <w:gridCol w:w="2323"/>
      </w:tblGrid>
      <w:tr w:rsidR="006B4C0D" w:rsidRPr="00532C5D" w14:paraId="2C7F87A3" w14:textId="77777777" w:rsidTr="00751C9F">
        <w:trPr>
          <w:tblHeader/>
          <w:jc w:val="center"/>
        </w:trPr>
        <w:tc>
          <w:tcPr>
            <w:tcW w:w="3666" w:type="dxa"/>
            <w:gridSpan w:val="2"/>
          </w:tcPr>
          <w:p w14:paraId="13E45AFE" w14:textId="77777777" w:rsidR="006B4C0D" w:rsidRPr="00532C5D" w:rsidRDefault="006B4C0D" w:rsidP="00AB60F3">
            <w:pPr>
              <w:spacing w:before="0" w:after="0" w:line="240" w:lineRule="auto"/>
              <w:rPr>
                <w:b/>
                <w:sz w:val="20"/>
              </w:rPr>
            </w:pPr>
            <w:r w:rsidRPr="00532C5D">
              <w:rPr>
                <w:b/>
                <w:sz w:val="20"/>
              </w:rPr>
              <w:t>Question</w:t>
            </w:r>
          </w:p>
        </w:tc>
        <w:tc>
          <w:tcPr>
            <w:tcW w:w="3295" w:type="dxa"/>
            <w:gridSpan w:val="2"/>
          </w:tcPr>
          <w:p w14:paraId="3A836CD5" w14:textId="77777777" w:rsidR="006B4C0D" w:rsidRPr="00532C5D" w:rsidRDefault="006B4C0D" w:rsidP="00AB60F3">
            <w:pPr>
              <w:spacing w:before="0" w:after="0" w:line="240" w:lineRule="auto"/>
              <w:rPr>
                <w:b/>
                <w:sz w:val="20"/>
              </w:rPr>
            </w:pPr>
            <w:r w:rsidRPr="00532C5D">
              <w:rPr>
                <w:b/>
                <w:sz w:val="20"/>
              </w:rPr>
              <w:t xml:space="preserve">Code </w:t>
            </w:r>
          </w:p>
        </w:tc>
        <w:tc>
          <w:tcPr>
            <w:tcW w:w="2323" w:type="dxa"/>
          </w:tcPr>
          <w:p w14:paraId="5EF307CF" w14:textId="77777777" w:rsidR="006B4C0D" w:rsidRPr="00532C5D" w:rsidRDefault="006B4C0D" w:rsidP="00AB60F3">
            <w:pPr>
              <w:spacing w:before="0" w:after="0" w:line="240" w:lineRule="auto"/>
              <w:rPr>
                <w:b/>
                <w:sz w:val="20"/>
              </w:rPr>
            </w:pPr>
            <w:r w:rsidRPr="00532C5D">
              <w:rPr>
                <w:b/>
                <w:sz w:val="20"/>
              </w:rPr>
              <w:t xml:space="preserve">Réponses </w:t>
            </w:r>
          </w:p>
        </w:tc>
      </w:tr>
      <w:tr w:rsidR="006B4C0D" w:rsidRPr="00532C5D" w14:paraId="73C5B44E" w14:textId="77777777" w:rsidTr="00751C9F">
        <w:trPr>
          <w:trHeight w:val="409"/>
          <w:jc w:val="center"/>
        </w:trPr>
        <w:tc>
          <w:tcPr>
            <w:tcW w:w="3666" w:type="dxa"/>
            <w:gridSpan w:val="2"/>
          </w:tcPr>
          <w:p w14:paraId="33834039" w14:textId="77777777" w:rsidR="006B4C0D" w:rsidRPr="00532C5D" w:rsidRDefault="006B4C0D" w:rsidP="00AB60F3">
            <w:pPr>
              <w:spacing w:before="0" w:after="0" w:line="240" w:lineRule="auto"/>
              <w:rPr>
                <w:sz w:val="20"/>
                <w:szCs w:val="20"/>
              </w:rPr>
            </w:pPr>
            <w:r w:rsidRPr="00532C5D">
              <w:rPr>
                <w:sz w:val="20"/>
                <w:szCs w:val="20"/>
              </w:rPr>
              <w:t xml:space="preserve">Qui sont vos fournisseurs ? </w:t>
            </w:r>
          </w:p>
          <w:p w14:paraId="4D439389" w14:textId="77777777" w:rsidR="006B4C0D" w:rsidRPr="00532C5D" w:rsidRDefault="006B4C0D" w:rsidP="00AB60F3">
            <w:pPr>
              <w:spacing w:before="0" w:after="0" w:line="240" w:lineRule="auto"/>
              <w:rPr>
                <w:sz w:val="20"/>
              </w:rPr>
            </w:pPr>
          </w:p>
        </w:tc>
        <w:tc>
          <w:tcPr>
            <w:tcW w:w="3295" w:type="dxa"/>
            <w:gridSpan w:val="2"/>
          </w:tcPr>
          <w:p w14:paraId="347FDDE4" w14:textId="77777777" w:rsidR="006B4C0D" w:rsidRPr="00532C5D" w:rsidRDefault="006B4C0D" w:rsidP="00AB60F3">
            <w:pPr>
              <w:spacing w:before="0" w:after="0" w:line="240" w:lineRule="auto"/>
              <w:rPr>
                <w:sz w:val="20"/>
              </w:rPr>
            </w:pPr>
            <w:r w:rsidRPr="00532C5D">
              <w:rPr>
                <w:sz w:val="20"/>
              </w:rPr>
              <w:t>1= producteurs, 2=collecteurs, 3=grossiste, 4=importateur, 5=autres (précisez)</w:t>
            </w:r>
          </w:p>
        </w:tc>
        <w:tc>
          <w:tcPr>
            <w:tcW w:w="2323" w:type="dxa"/>
          </w:tcPr>
          <w:p w14:paraId="2870359E" w14:textId="77777777" w:rsidR="006B4C0D" w:rsidRPr="00532C5D" w:rsidRDefault="006B4C0D" w:rsidP="00AB60F3">
            <w:pPr>
              <w:spacing w:before="0" w:after="0" w:line="240" w:lineRule="auto"/>
              <w:rPr>
                <w:sz w:val="20"/>
              </w:rPr>
            </w:pPr>
          </w:p>
        </w:tc>
      </w:tr>
      <w:tr w:rsidR="006B4C0D" w:rsidRPr="00532C5D" w14:paraId="335DA25A" w14:textId="77777777" w:rsidTr="00751C9F">
        <w:trPr>
          <w:jc w:val="center"/>
        </w:trPr>
        <w:tc>
          <w:tcPr>
            <w:tcW w:w="3666" w:type="dxa"/>
            <w:gridSpan w:val="2"/>
          </w:tcPr>
          <w:p w14:paraId="02A3003D" w14:textId="77777777" w:rsidR="006B4C0D" w:rsidRPr="00532C5D" w:rsidRDefault="006B4C0D" w:rsidP="00AB60F3">
            <w:pPr>
              <w:spacing w:before="0" w:after="0" w:line="240" w:lineRule="auto"/>
              <w:rPr>
                <w:sz w:val="20"/>
                <w:szCs w:val="20"/>
              </w:rPr>
            </w:pPr>
            <w:r w:rsidRPr="00532C5D">
              <w:rPr>
                <w:sz w:val="20"/>
                <w:szCs w:val="20"/>
              </w:rPr>
              <w:t>Sous quelle forme achetez-vous le plus souvent votre mais ?</w:t>
            </w:r>
          </w:p>
        </w:tc>
        <w:tc>
          <w:tcPr>
            <w:tcW w:w="3295" w:type="dxa"/>
            <w:gridSpan w:val="2"/>
          </w:tcPr>
          <w:p w14:paraId="424CC6DA" w14:textId="77777777" w:rsidR="006B4C0D" w:rsidRPr="00532C5D" w:rsidRDefault="006B4C0D" w:rsidP="00AB60F3">
            <w:pPr>
              <w:spacing w:before="0" w:after="0" w:line="240" w:lineRule="auto"/>
              <w:rPr>
                <w:sz w:val="20"/>
              </w:rPr>
            </w:pPr>
            <w:r w:rsidRPr="00532C5D">
              <w:rPr>
                <w:sz w:val="20"/>
              </w:rPr>
              <w:t>1=Sur pied au champ, 2=En épi, 3=Sous forme de grain, 4=Autre (préciser)</w:t>
            </w:r>
          </w:p>
        </w:tc>
        <w:tc>
          <w:tcPr>
            <w:tcW w:w="2323" w:type="dxa"/>
          </w:tcPr>
          <w:p w14:paraId="167576DC" w14:textId="77777777" w:rsidR="006B4C0D" w:rsidRPr="00532C5D" w:rsidRDefault="006B4C0D" w:rsidP="00AB60F3">
            <w:pPr>
              <w:spacing w:before="0" w:after="0" w:line="240" w:lineRule="auto"/>
              <w:rPr>
                <w:sz w:val="20"/>
              </w:rPr>
            </w:pPr>
          </w:p>
        </w:tc>
      </w:tr>
      <w:tr w:rsidR="006B4C0D" w:rsidRPr="00532C5D" w14:paraId="40F1AAD9" w14:textId="77777777" w:rsidTr="00751C9F">
        <w:trPr>
          <w:jc w:val="center"/>
        </w:trPr>
        <w:tc>
          <w:tcPr>
            <w:tcW w:w="3666" w:type="dxa"/>
            <w:gridSpan w:val="2"/>
          </w:tcPr>
          <w:p w14:paraId="2A2A14AA" w14:textId="77777777" w:rsidR="006B4C0D" w:rsidRPr="00532C5D" w:rsidRDefault="006B4C0D" w:rsidP="00AB60F3">
            <w:pPr>
              <w:spacing w:before="0" w:after="0" w:line="240" w:lineRule="auto"/>
              <w:rPr>
                <w:sz w:val="20"/>
                <w:szCs w:val="20"/>
              </w:rPr>
            </w:pPr>
            <w:r w:rsidRPr="00532C5D">
              <w:rPr>
                <w:sz w:val="20"/>
                <w:szCs w:val="20"/>
              </w:rPr>
              <w:t xml:space="preserve">Lieu d’approvisionnement </w:t>
            </w:r>
          </w:p>
        </w:tc>
        <w:tc>
          <w:tcPr>
            <w:tcW w:w="3295" w:type="dxa"/>
            <w:gridSpan w:val="2"/>
          </w:tcPr>
          <w:p w14:paraId="2B67798D" w14:textId="77777777" w:rsidR="006B4C0D" w:rsidRPr="00532C5D" w:rsidRDefault="006B4C0D" w:rsidP="00AB60F3">
            <w:pPr>
              <w:spacing w:before="0" w:after="0" w:line="240" w:lineRule="auto"/>
              <w:rPr>
                <w:sz w:val="20"/>
              </w:rPr>
            </w:pPr>
            <w:r w:rsidRPr="00532C5D">
              <w:rPr>
                <w:sz w:val="20"/>
              </w:rPr>
              <w:t xml:space="preserve">Inscrivez le lieu </w:t>
            </w:r>
          </w:p>
        </w:tc>
        <w:tc>
          <w:tcPr>
            <w:tcW w:w="2323" w:type="dxa"/>
          </w:tcPr>
          <w:p w14:paraId="3BAEEE1D" w14:textId="77777777" w:rsidR="006B4C0D" w:rsidRPr="00532C5D" w:rsidRDefault="006B4C0D" w:rsidP="00AB60F3">
            <w:pPr>
              <w:spacing w:before="0" w:after="0" w:line="240" w:lineRule="auto"/>
              <w:rPr>
                <w:sz w:val="20"/>
              </w:rPr>
            </w:pPr>
          </w:p>
        </w:tc>
      </w:tr>
      <w:tr w:rsidR="006B4C0D" w:rsidRPr="00532C5D" w14:paraId="77192852" w14:textId="77777777" w:rsidTr="00751C9F">
        <w:trPr>
          <w:jc w:val="center"/>
        </w:trPr>
        <w:tc>
          <w:tcPr>
            <w:tcW w:w="3666" w:type="dxa"/>
            <w:gridSpan w:val="2"/>
          </w:tcPr>
          <w:p w14:paraId="12341848" w14:textId="77777777" w:rsidR="006B4C0D" w:rsidRPr="00532C5D" w:rsidRDefault="006B4C0D" w:rsidP="00AB60F3">
            <w:pPr>
              <w:spacing w:before="0" w:after="0" w:line="240" w:lineRule="auto"/>
              <w:rPr>
                <w:sz w:val="20"/>
                <w:szCs w:val="20"/>
              </w:rPr>
            </w:pPr>
            <w:r w:rsidRPr="00532C5D">
              <w:rPr>
                <w:sz w:val="20"/>
                <w:szCs w:val="20"/>
              </w:rPr>
              <w:t xml:space="preserve">Pour les achats, comment procédez-vous ? </w:t>
            </w:r>
          </w:p>
        </w:tc>
        <w:tc>
          <w:tcPr>
            <w:tcW w:w="3295" w:type="dxa"/>
            <w:gridSpan w:val="2"/>
          </w:tcPr>
          <w:p w14:paraId="739446A3" w14:textId="77777777" w:rsidR="006B4C0D" w:rsidRPr="00532C5D" w:rsidRDefault="006B4C0D" w:rsidP="00AB60F3">
            <w:pPr>
              <w:spacing w:before="0" w:after="0" w:line="240" w:lineRule="auto"/>
              <w:rPr>
                <w:sz w:val="20"/>
              </w:rPr>
            </w:pPr>
            <w:r w:rsidRPr="00532C5D">
              <w:rPr>
                <w:sz w:val="20"/>
              </w:rPr>
              <w:t>1= vous-même, 2= intermédiaires, 3=Autres (spécifiiez)</w:t>
            </w:r>
          </w:p>
        </w:tc>
        <w:tc>
          <w:tcPr>
            <w:tcW w:w="2323" w:type="dxa"/>
          </w:tcPr>
          <w:p w14:paraId="1A66DC2B" w14:textId="77777777" w:rsidR="006B4C0D" w:rsidRPr="00532C5D" w:rsidRDefault="006B4C0D" w:rsidP="00AB60F3">
            <w:pPr>
              <w:spacing w:before="0" w:after="0" w:line="240" w:lineRule="auto"/>
              <w:rPr>
                <w:sz w:val="20"/>
              </w:rPr>
            </w:pPr>
          </w:p>
        </w:tc>
      </w:tr>
      <w:tr w:rsidR="006B4C0D" w:rsidRPr="00532C5D" w14:paraId="00111F80" w14:textId="77777777" w:rsidTr="00751C9F">
        <w:trPr>
          <w:jc w:val="center"/>
        </w:trPr>
        <w:tc>
          <w:tcPr>
            <w:tcW w:w="3666" w:type="dxa"/>
            <w:gridSpan w:val="2"/>
            <w:vMerge w:val="restart"/>
          </w:tcPr>
          <w:p w14:paraId="1B2CD5AA" w14:textId="77777777" w:rsidR="006B4C0D" w:rsidRPr="00532C5D" w:rsidRDefault="006B4C0D" w:rsidP="00AB60F3">
            <w:pPr>
              <w:spacing w:before="0" w:after="0" w:line="240" w:lineRule="auto"/>
              <w:rPr>
                <w:sz w:val="20"/>
                <w:szCs w:val="20"/>
              </w:rPr>
            </w:pPr>
            <w:r w:rsidRPr="00532C5D">
              <w:rPr>
                <w:sz w:val="20"/>
                <w:szCs w:val="20"/>
              </w:rPr>
              <w:t xml:space="preserve">Unité d’achat ? </w:t>
            </w:r>
          </w:p>
        </w:tc>
        <w:tc>
          <w:tcPr>
            <w:tcW w:w="3295" w:type="dxa"/>
            <w:gridSpan w:val="2"/>
          </w:tcPr>
          <w:p w14:paraId="220DA89C" w14:textId="77777777" w:rsidR="006B4C0D" w:rsidRPr="00532C5D" w:rsidRDefault="006B4C0D" w:rsidP="00AB60F3">
            <w:pPr>
              <w:spacing w:before="0" w:after="0" w:line="240" w:lineRule="auto"/>
              <w:rPr>
                <w:sz w:val="20"/>
              </w:rPr>
            </w:pPr>
            <w:r w:rsidRPr="00532C5D">
              <w:rPr>
                <w:sz w:val="20"/>
              </w:rPr>
              <w:t>1=sac, 2=bassine/panier (précisez la capacité), 3=autre (précisez)</w:t>
            </w:r>
          </w:p>
        </w:tc>
        <w:tc>
          <w:tcPr>
            <w:tcW w:w="2323" w:type="dxa"/>
          </w:tcPr>
          <w:p w14:paraId="010A37F3" w14:textId="77777777" w:rsidR="006B4C0D" w:rsidRPr="00532C5D" w:rsidRDefault="006B4C0D" w:rsidP="00AB60F3">
            <w:pPr>
              <w:spacing w:before="0" w:after="0" w:line="240" w:lineRule="auto"/>
              <w:rPr>
                <w:sz w:val="20"/>
              </w:rPr>
            </w:pPr>
          </w:p>
        </w:tc>
      </w:tr>
      <w:tr w:rsidR="006B4C0D" w:rsidRPr="00532C5D" w14:paraId="108444A5" w14:textId="77777777" w:rsidTr="00751C9F">
        <w:trPr>
          <w:jc w:val="center"/>
        </w:trPr>
        <w:tc>
          <w:tcPr>
            <w:tcW w:w="3666" w:type="dxa"/>
            <w:gridSpan w:val="2"/>
            <w:vMerge/>
          </w:tcPr>
          <w:p w14:paraId="2BF22A26" w14:textId="77777777" w:rsidR="006B4C0D" w:rsidRPr="00532C5D" w:rsidRDefault="006B4C0D" w:rsidP="00AB60F3">
            <w:pPr>
              <w:spacing w:before="0" w:after="0" w:line="240" w:lineRule="auto"/>
              <w:rPr>
                <w:sz w:val="20"/>
                <w:szCs w:val="20"/>
              </w:rPr>
            </w:pPr>
          </w:p>
        </w:tc>
        <w:tc>
          <w:tcPr>
            <w:tcW w:w="3295" w:type="dxa"/>
            <w:gridSpan w:val="2"/>
          </w:tcPr>
          <w:p w14:paraId="0447BF12" w14:textId="77777777" w:rsidR="006B4C0D" w:rsidRPr="00532C5D" w:rsidRDefault="006B4C0D" w:rsidP="00AB60F3">
            <w:pPr>
              <w:spacing w:before="0" w:after="0" w:line="240" w:lineRule="auto"/>
              <w:rPr>
                <w:sz w:val="20"/>
              </w:rPr>
            </w:pPr>
            <w:r w:rsidRPr="00532C5D">
              <w:rPr>
                <w:sz w:val="20"/>
              </w:rPr>
              <w:t>Mettre la correspondance en kilogramme</w:t>
            </w:r>
          </w:p>
        </w:tc>
        <w:tc>
          <w:tcPr>
            <w:tcW w:w="2323" w:type="dxa"/>
          </w:tcPr>
          <w:p w14:paraId="4F79D8F0" w14:textId="77777777" w:rsidR="006B4C0D" w:rsidRPr="00532C5D" w:rsidRDefault="006B4C0D" w:rsidP="00AB60F3">
            <w:pPr>
              <w:spacing w:before="0" w:after="0" w:line="240" w:lineRule="auto"/>
              <w:rPr>
                <w:sz w:val="20"/>
              </w:rPr>
            </w:pPr>
          </w:p>
        </w:tc>
      </w:tr>
      <w:tr w:rsidR="006B4C0D" w:rsidRPr="00532C5D" w14:paraId="5FFAAF6D" w14:textId="77777777" w:rsidTr="00751C9F">
        <w:trPr>
          <w:jc w:val="center"/>
        </w:trPr>
        <w:tc>
          <w:tcPr>
            <w:tcW w:w="3666" w:type="dxa"/>
            <w:gridSpan w:val="2"/>
          </w:tcPr>
          <w:p w14:paraId="3D4A3AD1" w14:textId="77777777" w:rsidR="006B4C0D" w:rsidRPr="00532C5D" w:rsidRDefault="006B4C0D" w:rsidP="00AB60F3">
            <w:pPr>
              <w:spacing w:before="0" w:after="0" w:line="240" w:lineRule="auto"/>
              <w:rPr>
                <w:sz w:val="20"/>
                <w:szCs w:val="20"/>
              </w:rPr>
            </w:pPr>
            <w:r w:rsidRPr="00532C5D">
              <w:rPr>
                <w:sz w:val="20"/>
                <w:szCs w:val="20"/>
              </w:rPr>
              <w:t>Vous utilisez des intermédiaires ?</w:t>
            </w:r>
          </w:p>
        </w:tc>
        <w:tc>
          <w:tcPr>
            <w:tcW w:w="3295" w:type="dxa"/>
            <w:gridSpan w:val="2"/>
          </w:tcPr>
          <w:p w14:paraId="63BF4BB3" w14:textId="77777777" w:rsidR="006B4C0D" w:rsidRPr="00532C5D" w:rsidRDefault="006B4C0D" w:rsidP="00AB60F3">
            <w:pPr>
              <w:spacing w:before="0" w:after="0" w:line="240" w:lineRule="auto"/>
              <w:rPr>
                <w:sz w:val="20"/>
              </w:rPr>
            </w:pPr>
            <w:r w:rsidRPr="00532C5D">
              <w:rPr>
                <w:sz w:val="20"/>
              </w:rPr>
              <w:t>0=non, 1=oui</w:t>
            </w:r>
          </w:p>
        </w:tc>
        <w:tc>
          <w:tcPr>
            <w:tcW w:w="2323" w:type="dxa"/>
          </w:tcPr>
          <w:p w14:paraId="3CC801D2" w14:textId="77777777" w:rsidR="006B4C0D" w:rsidRPr="00532C5D" w:rsidRDefault="006B4C0D" w:rsidP="00AB60F3">
            <w:pPr>
              <w:spacing w:before="0" w:after="0" w:line="240" w:lineRule="auto"/>
              <w:rPr>
                <w:sz w:val="20"/>
              </w:rPr>
            </w:pPr>
          </w:p>
        </w:tc>
      </w:tr>
      <w:tr w:rsidR="006B4C0D" w:rsidRPr="00532C5D" w14:paraId="7F96ED1D" w14:textId="77777777" w:rsidTr="00751C9F">
        <w:trPr>
          <w:cantSplit/>
          <w:trHeight w:val="712"/>
          <w:jc w:val="center"/>
        </w:trPr>
        <w:tc>
          <w:tcPr>
            <w:tcW w:w="3666" w:type="dxa"/>
            <w:gridSpan w:val="2"/>
          </w:tcPr>
          <w:p w14:paraId="2F28D625" w14:textId="77777777" w:rsidR="006B4C0D" w:rsidRPr="00532C5D" w:rsidRDefault="006B4C0D" w:rsidP="00AB60F3">
            <w:pPr>
              <w:spacing w:before="0" w:after="0" w:line="240" w:lineRule="auto"/>
              <w:rPr>
                <w:sz w:val="20"/>
                <w:szCs w:val="20"/>
              </w:rPr>
            </w:pPr>
            <w:r w:rsidRPr="00532C5D">
              <w:rPr>
                <w:sz w:val="20"/>
              </w:rPr>
              <w:t>SI OUI, Comment sont-ils rémunérés ?</w:t>
            </w:r>
          </w:p>
        </w:tc>
        <w:tc>
          <w:tcPr>
            <w:tcW w:w="3295" w:type="dxa"/>
            <w:gridSpan w:val="2"/>
          </w:tcPr>
          <w:p w14:paraId="4CAC1259" w14:textId="77777777" w:rsidR="006B4C0D" w:rsidRPr="00532C5D" w:rsidRDefault="006B4C0D" w:rsidP="00AB60F3">
            <w:pPr>
              <w:spacing w:before="0" w:after="0" w:line="240" w:lineRule="auto"/>
              <w:rPr>
                <w:sz w:val="20"/>
              </w:rPr>
            </w:pPr>
            <w:r w:rsidRPr="00532C5D">
              <w:rPr>
                <w:sz w:val="20"/>
              </w:rPr>
              <w:t>1=en espèce (précisez le montant), 2=en nature (préciser), 3=Autre (précisez)</w:t>
            </w:r>
          </w:p>
        </w:tc>
        <w:tc>
          <w:tcPr>
            <w:tcW w:w="2323" w:type="dxa"/>
          </w:tcPr>
          <w:p w14:paraId="0048B00F" w14:textId="77777777" w:rsidR="006B4C0D" w:rsidRPr="00532C5D" w:rsidRDefault="006B4C0D" w:rsidP="00AB60F3">
            <w:pPr>
              <w:spacing w:before="0" w:after="0" w:line="240" w:lineRule="auto"/>
              <w:rPr>
                <w:sz w:val="20"/>
              </w:rPr>
            </w:pPr>
          </w:p>
        </w:tc>
      </w:tr>
      <w:tr w:rsidR="006B4C0D" w:rsidRPr="00532C5D" w14:paraId="4632C260" w14:textId="77777777" w:rsidTr="00751C9F">
        <w:trPr>
          <w:jc w:val="center"/>
        </w:trPr>
        <w:tc>
          <w:tcPr>
            <w:tcW w:w="3666" w:type="dxa"/>
            <w:gridSpan w:val="2"/>
          </w:tcPr>
          <w:p w14:paraId="5C135E2E" w14:textId="77777777" w:rsidR="006B4C0D" w:rsidRPr="00532C5D" w:rsidRDefault="006B4C0D" w:rsidP="00AB60F3">
            <w:pPr>
              <w:spacing w:before="0" w:after="0" w:line="240" w:lineRule="auto"/>
              <w:rPr>
                <w:sz w:val="20"/>
                <w:szCs w:val="20"/>
              </w:rPr>
            </w:pPr>
            <w:r w:rsidRPr="00532C5D">
              <w:rPr>
                <w:sz w:val="20"/>
                <w:szCs w:val="20"/>
              </w:rPr>
              <w:t xml:space="preserve">Achetez-vous à crédit chez vos fournisseurs ? </w:t>
            </w:r>
          </w:p>
        </w:tc>
        <w:tc>
          <w:tcPr>
            <w:tcW w:w="3295" w:type="dxa"/>
            <w:gridSpan w:val="2"/>
          </w:tcPr>
          <w:p w14:paraId="6E110178" w14:textId="77777777" w:rsidR="006B4C0D" w:rsidRPr="00532C5D" w:rsidRDefault="006B4C0D" w:rsidP="00AB60F3">
            <w:pPr>
              <w:spacing w:before="0" w:after="0" w:line="240" w:lineRule="auto"/>
              <w:rPr>
                <w:sz w:val="20"/>
              </w:rPr>
            </w:pPr>
            <w:r w:rsidRPr="00532C5D">
              <w:rPr>
                <w:sz w:val="20"/>
              </w:rPr>
              <w:t xml:space="preserve">0=non, 1=oui, 2=autres (précisez) </w:t>
            </w:r>
          </w:p>
        </w:tc>
        <w:tc>
          <w:tcPr>
            <w:tcW w:w="2323" w:type="dxa"/>
          </w:tcPr>
          <w:p w14:paraId="1D7254FA" w14:textId="77777777" w:rsidR="006B4C0D" w:rsidRPr="00532C5D" w:rsidRDefault="006B4C0D" w:rsidP="00AB60F3">
            <w:pPr>
              <w:spacing w:before="0" w:after="0" w:line="240" w:lineRule="auto"/>
              <w:rPr>
                <w:sz w:val="20"/>
              </w:rPr>
            </w:pPr>
          </w:p>
        </w:tc>
      </w:tr>
      <w:tr w:rsidR="006B4C0D" w:rsidRPr="00532C5D" w14:paraId="20FD2C5E" w14:textId="77777777" w:rsidTr="00751C9F">
        <w:trPr>
          <w:cantSplit/>
          <w:jc w:val="center"/>
        </w:trPr>
        <w:tc>
          <w:tcPr>
            <w:tcW w:w="3666" w:type="dxa"/>
            <w:gridSpan w:val="2"/>
            <w:vMerge w:val="restart"/>
            <w:vAlign w:val="center"/>
          </w:tcPr>
          <w:p w14:paraId="2457C8A0" w14:textId="77777777" w:rsidR="006B4C0D" w:rsidRPr="00532C5D" w:rsidRDefault="006B4C0D" w:rsidP="00AB60F3">
            <w:pPr>
              <w:spacing w:before="0" w:after="0" w:line="240" w:lineRule="auto"/>
              <w:rPr>
                <w:sz w:val="20"/>
              </w:rPr>
            </w:pPr>
            <w:r w:rsidRPr="00532C5D">
              <w:rPr>
                <w:sz w:val="20"/>
              </w:rPr>
              <w:t>A quel prix achetez-vous le produit en période d’abondance ?</w:t>
            </w:r>
          </w:p>
        </w:tc>
        <w:tc>
          <w:tcPr>
            <w:tcW w:w="1373" w:type="dxa"/>
          </w:tcPr>
          <w:p w14:paraId="56B85D3E" w14:textId="77777777" w:rsidR="006B4C0D" w:rsidRPr="00532C5D" w:rsidRDefault="006B4C0D" w:rsidP="00AB60F3">
            <w:pPr>
              <w:spacing w:before="0" w:after="0" w:line="240" w:lineRule="auto"/>
              <w:rPr>
                <w:sz w:val="20"/>
              </w:rPr>
            </w:pPr>
            <w:r w:rsidRPr="00532C5D">
              <w:rPr>
                <w:sz w:val="20"/>
              </w:rPr>
              <w:t>Unité locale d’achat</w:t>
            </w:r>
          </w:p>
        </w:tc>
        <w:tc>
          <w:tcPr>
            <w:tcW w:w="1922" w:type="dxa"/>
          </w:tcPr>
          <w:p w14:paraId="79DDF96C" w14:textId="77777777" w:rsidR="006B4C0D" w:rsidRPr="00532C5D" w:rsidRDefault="006B4C0D" w:rsidP="00AB60F3">
            <w:pPr>
              <w:spacing w:before="0" w:after="0" w:line="240" w:lineRule="auto"/>
              <w:rPr>
                <w:sz w:val="20"/>
              </w:rPr>
            </w:pPr>
            <w:r w:rsidRPr="00532C5D">
              <w:rPr>
                <w:sz w:val="20"/>
              </w:rPr>
              <w:t xml:space="preserve">Correspondance en kg </w:t>
            </w:r>
          </w:p>
        </w:tc>
        <w:tc>
          <w:tcPr>
            <w:tcW w:w="2323" w:type="dxa"/>
          </w:tcPr>
          <w:p w14:paraId="53B6A5A2" w14:textId="77777777" w:rsidR="006B4C0D" w:rsidRPr="00532C5D" w:rsidRDefault="006B4C0D" w:rsidP="00AB60F3">
            <w:pPr>
              <w:spacing w:before="0" w:after="0" w:line="240" w:lineRule="auto"/>
              <w:rPr>
                <w:sz w:val="20"/>
              </w:rPr>
            </w:pPr>
            <w:r w:rsidRPr="00532C5D">
              <w:rPr>
                <w:sz w:val="20"/>
              </w:rPr>
              <w:t>Prix unitaire (Fcfa/UL)</w:t>
            </w:r>
          </w:p>
        </w:tc>
      </w:tr>
      <w:tr w:rsidR="006B4C0D" w:rsidRPr="00532C5D" w14:paraId="66265C8F" w14:textId="77777777" w:rsidTr="00751C9F">
        <w:trPr>
          <w:cantSplit/>
          <w:trHeight w:val="44"/>
          <w:jc w:val="center"/>
        </w:trPr>
        <w:tc>
          <w:tcPr>
            <w:tcW w:w="3666" w:type="dxa"/>
            <w:gridSpan w:val="2"/>
            <w:vMerge/>
            <w:tcBorders>
              <w:bottom w:val="single" w:sz="4" w:space="0" w:color="auto"/>
            </w:tcBorders>
          </w:tcPr>
          <w:p w14:paraId="2B9BD6EF" w14:textId="77777777" w:rsidR="006B4C0D" w:rsidRPr="00532C5D" w:rsidRDefault="006B4C0D" w:rsidP="00AB60F3">
            <w:pPr>
              <w:spacing w:before="0" w:after="0" w:line="240" w:lineRule="auto"/>
              <w:rPr>
                <w:sz w:val="20"/>
              </w:rPr>
            </w:pPr>
          </w:p>
        </w:tc>
        <w:tc>
          <w:tcPr>
            <w:tcW w:w="1373" w:type="dxa"/>
          </w:tcPr>
          <w:p w14:paraId="14915EED" w14:textId="77777777" w:rsidR="006B4C0D" w:rsidRPr="00532C5D" w:rsidRDefault="006B4C0D" w:rsidP="00AB60F3">
            <w:pPr>
              <w:spacing w:before="0" w:after="0" w:line="240" w:lineRule="auto"/>
              <w:rPr>
                <w:sz w:val="20"/>
              </w:rPr>
            </w:pPr>
          </w:p>
        </w:tc>
        <w:tc>
          <w:tcPr>
            <w:tcW w:w="1922" w:type="dxa"/>
          </w:tcPr>
          <w:p w14:paraId="27F3643E" w14:textId="77777777" w:rsidR="006B4C0D" w:rsidRPr="00532C5D" w:rsidRDefault="006B4C0D" w:rsidP="00AB60F3">
            <w:pPr>
              <w:spacing w:before="0" w:after="0" w:line="240" w:lineRule="auto"/>
              <w:rPr>
                <w:sz w:val="20"/>
              </w:rPr>
            </w:pPr>
          </w:p>
        </w:tc>
        <w:tc>
          <w:tcPr>
            <w:tcW w:w="2323" w:type="dxa"/>
          </w:tcPr>
          <w:p w14:paraId="3F597691" w14:textId="77777777" w:rsidR="006B4C0D" w:rsidRPr="00532C5D" w:rsidRDefault="006B4C0D" w:rsidP="00AB60F3">
            <w:pPr>
              <w:spacing w:before="0" w:after="0" w:line="240" w:lineRule="auto"/>
              <w:rPr>
                <w:sz w:val="20"/>
              </w:rPr>
            </w:pPr>
          </w:p>
        </w:tc>
      </w:tr>
      <w:tr w:rsidR="006B4C0D" w:rsidRPr="00532C5D" w14:paraId="27BA559F" w14:textId="77777777" w:rsidTr="00751C9F">
        <w:trPr>
          <w:cantSplit/>
          <w:jc w:val="center"/>
        </w:trPr>
        <w:tc>
          <w:tcPr>
            <w:tcW w:w="3666" w:type="dxa"/>
            <w:gridSpan w:val="2"/>
            <w:vMerge w:val="restart"/>
          </w:tcPr>
          <w:p w14:paraId="68B9C984" w14:textId="77777777" w:rsidR="006B4C0D" w:rsidRPr="00532C5D" w:rsidRDefault="006B4C0D" w:rsidP="00AB60F3">
            <w:pPr>
              <w:spacing w:before="0" w:after="0" w:line="240" w:lineRule="auto"/>
              <w:rPr>
                <w:sz w:val="20"/>
              </w:rPr>
            </w:pPr>
            <w:r w:rsidRPr="00532C5D">
              <w:rPr>
                <w:sz w:val="20"/>
              </w:rPr>
              <w:t>A quel prix achetez-vous le produit en période de disponibilité moyenne ?</w:t>
            </w:r>
          </w:p>
        </w:tc>
        <w:tc>
          <w:tcPr>
            <w:tcW w:w="1373" w:type="dxa"/>
          </w:tcPr>
          <w:p w14:paraId="3A74B88D" w14:textId="77777777" w:rsidR="006B4C0D" w:rsidRPr="00532C5D" w:rsidRDefault="006B4C0D" w:rsidP="00AB60F3">
            <w:pPr>
              <w:spacing w:before="0" w:after="0" w:line="240" w:lineRule="auto"/>
              <w:rPr>
                <w:sz w:val="20"/>
              </w:rPr>
            </w:pPr>
            <w:r w:rsidRPr="00532C5D">
              <w:rPr>
                <w:sz w:val="20"/>
              </w:rPr>
              <w:t>Unité locale d’achat</w:t>
            </w:r>
          </w:p>
        </w:tc>
        <w:tc>
          <w:tcPr>
            <w:tcW w:w="1922" w:type="dxa"/>
          </w:tcPr>
          <w:p w14:paraId="2AD8CCC5" w14:textId="77777777" w:rsidR="006B4C0D" w:rsidRPr="00532C5D" w:rsidRDefault="006B4C0D" w:rsidP="00AB60F3">
            <w:pPr>
              <w:spacing w:before="0" w:after="0" w:line="240" w:lineRule="auto"/>
              <w:rPr>
                <w:sz w:val="20"/>
              </w:rPr>
            </w:pPr>
            <w:r w:rsidRPr="00532C5D">
              <w:rPr>
                <w:sz w:val="20"/>
              </w:rPr>
              <w:t xml:space="preserve">Correspondance en kg </w:t>
            </w:r>
          </w:p>
        </w:tc>
        <w:tc>
          <w:tcPr>
            <w:tcW w:w="2323" w:type="dxa"/>
          </w:tcPr>
          <w:p w14:paraId="5A346959" w14:textId="77777777" w:rsidR="006B4C0D" w:rsidRPr="00532C5D" w:rsidRDefault="006B4C0D" w:rsidP="00AB60F3">
            <w:pPr>
              <w:spacing w:before="0" w:after="0" w:line="240" w:lineRule="auto"/>
              <w:rPr>
                <w:sz w:val="20"/>
              </w:rPr>
            </w:pPr>
            <w:r w:rsidRPr="00532C5D">
              <w:rPr>
                <w:sz w:val="20"/>
              </w:rPr>
              <w:t>Prix unitaire (Fcfa/UL)</w:t>
            </w:r>
          </w:p>
        </w:tc>
      </w:tr>
      <w:tr w:rsidR="006B4C0D" w:rsidRPr="00532C5D" w14:paraId="3DB6B02E" w14:textId="77777777" w:rsidTr="00751C9F">
        <w:trPr>
          <w:cantSplit/>
          <w:trHeight w:val="256"/>
          <w:jc w:val="center"/>
        </w:trPr>
        <w:tc>
          <w:tcPr>
            <w:tcW w:w="3666" w:type="dxa"/>
            <w:gridSpan w:val="2"/>
            <w:vMerge/>
          </w:tcPr>
          <w:p w14:paraId="327389E2" w14:textId="77777777" w:rsidR="006B4C0D" w:rsidRPr="00532C5D" w:rsidRDefault="006B4C0D" w:rsidP="00AB60F3">
            <w:pPr>
              <w:spacing w:before="0" w:after="0" w:line="240" w:lineRule="auto"/>
              <w:rPr>
                <w:sz w:val="20"/>
              </w:rPr>
            </w:pPr>
          </w:p>
        </w:tc>
        <w:tc>
          <w:tcPr>
            <w:tcW w:w="1373" w:type="dxa"/>
          </w:tcPr>
          <w:p w14:paraId="157D63C5" w14:textId="77777777" w:rsidR="006B4C0D" w:rsidRPr="00532C5D" w:rsidRDefault="006B4C0D" w:rsidP="00AB60F3">
            <w:pPr>
              <w:spacing w:before="0" w:after="0" w:line="240" w:lineRule="auto"/>
              <w:rPr>
                <w:sz w:val="20"/>
              </w:rPr>
            </w:pPr>
          </w:p>
        </w:tc>
        <w:tc>
          <w:tcPr>
            <w:tcW w:w="1922" w:type="dxa"/>
          </w:tcPr>
          <w:p w14:paraId="066926AE" w14:textId="77777777" w:rsidR="006B4C0D" w:rsidRPr="00532C5D" w:rsidRDefault="006B4C0D" w:rsidP="00AB60F3">
            <w:pPr>
              <w:spacing w:before="0" w:after="0" w:line="240" w:lineRule="auto"/>
              <w:rPr>
                <w:sz w:val="20"/>
              </w:rPr>
            </w:pPr>
          </w:p>
        </w:tc>
        <w:tc>
          <w:tcPr>
            <w:tcW w:w="2323" w:type="dxa"/>
          </w:tcPr>
          <w:p w14:paraId="0AFD97D6" w14:textId="77777777" w:rsidR="006B4C0D" w:rsidRPr="00532C5D" w:rsidRDefault="006B4C0D" w:rsidP="00AB60F3">
            <w:pPr>
              <w:spacing w:before="0" w:after="0" w:line="240" w:lineRule="auto"/>
              <w:rPr>
                <w:sz w:val="20"/>
              </w:rPr>
            </w:pPr>
          </w:p>
        </w:tc>
      </w:tr>
      <w:tr w:rsidR="006B4C0D" w:rsidRPr="00532C5D" w14:paraId="783D1F6B" w14:textId="77777777" w:rsidTr="00751C9F">
        <w:trPr>
          <w:cantSplit/>
          <w:jc w:val="center"/>
        </w:trPr>
        <w:tc>
          <w:tcPr>
            <w:tcW w:w="3666" w:type="dxa"/>
            <w:gridSpan w:val="2"/>
            <w:vMerge w:val="restart"/>
          </w:tcPr>
          <w:p w14:paraId="24919A79" w14:textId="77777777" w:rsidR="006B4C0D" w:rsidRPr="00532C5D" w:rsidRDefault="006B4C0D" w:rsidP="00AB60F3">
            <w:pPr>
              <w:spacing w:before="0" w:after="0" w:line="240" w:lineRule="auto"/>
              <w:rPr>
                <w:sz w:val="20"/>
              </w:rPr>
            </w:pPr>
            <w:r w:rsidRPr="00532C5D">
              <w:rPr>
                <w:sz w:val="20"/>
              </w:rPr>
              <w:t>A quel prix achetez-vous le produit en période de rareté ?</w:t>
            </w:r>
          </w:p>
        </w:tc>
        <w:tc>
          <w:tcPr>
            <w:tcW w:w="1373" w:type="dxa"/>
          </w:tcPr>
          <w:p w14:paraId="00DFCB8F" w14:textId="77777777" w:rsidR="006B4C0D" w:rsidRPr="00532C5D" w:rsidRDefault="006B4C0D" w:rsidP="00AB60F3">
            <w:pPr>
              <w:spacing w:before="0" w:after="0" w:line="240" w:lineRule="auto"/>
              <w:rPr>
                <w:sz w:val="20"/>
              </w:rPr>
            </w:pPr>
            <w:r w:rsidRPr="00532C5D">
              <w:rPr>
                <w:sz w:val="20"/>
              </w:rPr>
              <w:t>Unité locale d’achat</w:t>
            </w:r>
          </w:p>
        </w:tc>
        <w:tc>
          <w:tcPr>
            <w:tcW w:w="1922" w:type="dxa"/>
          </w:tcPr>
          <w:p w14:paraId="2490D7E3" w14:textId="77777777" w:rsidR="006B4C0D" w:rsidRPr="00532C5D" w:rsidRDefault="006B4C0D" w:rsidP="00AB60F3">
            <w:pPr>
              <w:spacing w:before="0" w:after="0" w:line="240" w:lineRule="auto"/>
              <w:rPr>
                <w:sz w:val="20"/>
              </w:rPr>
            </w:pPr>
            <w:r w:rsidRPr="00532C5D">
              <w:rPr>
                <w:sz w:val="20"/>
              </w:rPr>
              <w:t xml:space="preserve">Correspondance en kg </w:t>
            </w:r>
          </w:p>
        </w:tc>
        <w:tc>
          <w:tcPr>
            <w:tcW w:w="2323" w:type="dxa"/>
          </w:tcPr>
          <w:p w14:paraId="63B6D603" w14:textId="77777777" w:rsidR="006B4C0D" w:rsidRPr="00532C5D" w:rsidRDefault="006B4C0D" w:rsidP="00AB60F3">
            <w:pPr>
              <w:spacing w:before="0" w:after="0" w:line="240" w:lineRule="auto"/>
              <w:rPr>
                <w:sz w:val="20"/>
              </w:rPr>
            </w:pPr>
            <w:r w:rsidRPr="00532C5D">
              <w:rPr>
                <w:sz w:val="20"/>
              </w:rPr>
              <w:t>Prix unitaire (Fcfa/UL)</w:t>
            </w:r>
          </w:p>
        </w:tc>
      </w:tr>
      <w:tr w:rsidR="006B4C0D" w:rsidRPr="00532C5D" w14:paraId="40D92215" w14:textId="77777777" w:rsidTr="00751C9F">
        <w:trPr>
          <w:cantSplit/>
          <w:trHeight w:val="238"/>
          <w:jc w:val="center"/>
        </w:trPr>
        <w:tc>
          <w:tcPr>
            <w:tcW w:w="3666" w:type="dxa"/>
            <w:gridSpan w:val="2"/>
            <w:vMerge/>
          </w:tcPr>
          <w:p w14:paraId="5BEB4ACC" w14:textId="77777777" w:rsidR="006B4C0D" w:rsidRPr="00532C5D" w:rsidRDefault="006B4C0D" w:rsidP="00AB60F3">
            <w:pPr>
              <w:spacing w:before="0" w:after="0" w:line="240" w:lineRule="auto"/>
              <w:rPr>
                <w:sz w:val="20"/>
              </w:rPr>
            </w:pPr>
          </w:p>
        </w:tc>
        <w:tc>
          <w:tcPr>
            <w:tcW w:w="1373" w:type="dxa"/>
          </w:tcPr>
          <w:p w14:paraId="6CA168EC" w14:textId="77777777" w:rsidR="006B4C0D" w:rsidRPr="00532C5D" w:rsidRDefault="006B4C0D" w:rsidP="00AB60F3">
            <w:pPr>
              <w:spacing w:before="0" w:after="0" w:line="240" w:lineRule="auto"/>
              <w:rPr>
                <w:sz w:val="20"/>
              </w:rPr>
            </w:pPr>
          </w:p>
        </w:tc>
        <w:tc>
          <w:tcPr>
            <w:tcW w:w="1922" w:type="dxa"/>
          </w:tcPr>
          <w:p w14:paraId="07430665" w14:textId="77777777" w:rsidR="006B4C0D" w:rsidRPr="00532C5D" w:rsidRDefault="006B4C0D" w:rsidP="00AB60F3">
            <w:pPr>
              <w:spacing w:before="0" w:after="0" w:line="240" w:lineRule="auto"/>
              <w:rPr>
                <w:sz w:val="20"/>
              </w:rPr>
            </w:pPr>
          </w:p>
        </w:tc>
        <w:tc>
          <w:tcPr>
            <w:tcW w:w="2323" w:type="dxa"/>
          </w:tcPr>
          <w:p w14:paraId="31591075" w14:textId="77777777" w:rsidR="006B4C0D" w:rsidRPr="00532C5D" w:rsidRDefault="006B4C0D" w:rsidP="00AB60F3">
            <w:pPr>
              <w:spacing w:before="0" w:after="0" w:line="240" w:lineRule="auto"/>
              <w:rPr>
                <w:sz w:val="20"/>
              </w:rPr>
            </w:pPr>
          </w:p>
        </w:tc>
      </w:tr>
      <w:tr w:rsidR="006B4C0D" w:rsidRPr="00532C5D" w14:paraId="0D914179" w14:textId="77777777" w:rsidTr="00751C9F">
        <w:trPr>
          <w:jc w:val="center"/>
        </w:trPr>
        <w:tc>
          <w:tcPr>
            <w:tcW w:w="3135" w:type="dxa"/>
          </w:tcPr>
          <w:p w14:paraId="64FD67B4" w14:textId="77777777" w:rsidR="006B4C0D" w:rsidRPr="00532C5D" w:rsidRDefault="006B4C0D" w:rsidP="00AB60F3">
            <w:pPr>
              <w:spacing w:before="0" w:after="0" w:line="240" w:lineRule="auto"/>
              <w:rPr>
                <w:sz w:val="20"/>
                <w:szCs w:val="20"/>
              </w:rPr>
            </w:pPr>
            <w:r w:rsidRPr="00532C5D">
              <w:rPr>
                <w:sz w:val="20"/>
                <w:szCs w:val="20"/>
              </w:rPr>
              <w:t xml:space="preserve">Comment ce prix est-il fixé ? </w:t>
            </w:r>
          </w:p>
        </w:tc>
        <w:tc>
          <w:tcPr>
            <w:tcW w:w="3826" w:type="dxa"/>
            <w:gridSpan w:val="3"/>
          </w:tcPr>
          <w:p w14:paraId="688049B1" w14:textId="77777777" w:rsidR="006B4C0D" w:rsidRPr="00532C5D" w:rsidRDefault="006B4C0D" w:rsidP="00AB60F3">
            <w:pPr>
              <w:spacing w:before="0" w:after="0" w:line="240" w:lineRule="auto"/>
              <w:rPr>
                <w:sz w:val="20"/>
              </w:rPr>
            </w:pPr>
            <w:r w:rsidRPr="00532C5D">
              <w:rPr>
                <w:sz w:val="20"/>
              </w:rPr>
              <w:t xml:space="preserve">1=après discussion (marchandage), 2=aucune discussion, 3=autre (précisez) </w:t>
            </w:r>
          </w:p>
        </w:tc>
        <w:tc>
          <w:tcPr>
            <w:tcW w:w="2323" w:type="dxa"/>
          </w:tcPr>
          <w:p w14:paraId="1C97FB52" w14:textId="77777777" w:rsidR="006B4C0D" w:rsidRPr="00532C5D" w:rsidRDefault="006B4C0D" w:rsidP="00AB60F3">
            <w:pPr>
              <w:spacing w:before="0" w:after="0" w:line="240" w:lineRule="auto"/>
              <w:rPr>
                <w:sz w:val="20"/>
              </w:rPr>
            </w:pPr>
          </w:p>
        </w:tc>
      </w:tr>
      <w:tr w:rsidR="006B4C0D" w:rsidRPr="00532C5D" w14:paraId="6C8AB659" w14:textId="77777777" w:rsidTr="00751C9F">
        <w:trPr>
          <w:jc w:val="center"/>
        </w:trPr>
        <w:tc>
          <w:tcPr>
            <w:tcW w:w="3135" w:type="dxa"/>
          </w:tcPr>
          <w:p w14:paraId="188979C7" w14:textId="77777777" w:rsidR="006B4C0D" w:rsidRPr="00532C5D" w:rsidRDefault="006B4C0D" w:rsidP="00AB60F3">
            <w:pPr>
              <w:spacing w:before="0" w:after="0" w:line="240" w:lineRule="auto"/>
              <w:rPr>
                <w:sz w:val="20"/>
                <w:szCs w:val="20"/>
              </w:rPr>
            </w:pPr>
            <w:r w:rsidRPr="00532C5D">
              <w:rPr>
                <w:sz w:val="20"/>
                <w:szCs w:val="20"/>
              </w:rPr>
              <w:t xml:space="preserve">Est-ce que vous vous informez sur le prix avant d’aller faire l’achat ? </w:t>
            </w:r>
          </w:p>
        </w:tc>
        <w:tc>
          <w:tcPr>
            <w:tcW w:w="3826" w:type="dxa"/>
            <w:gridSpan w:val="3"/>
          </w:tcPr>
          <w:p w14:paraId="6D119152" w14:textId="77777777" w:rsidR="006B4C0D" w:rsidRPr="00532C5D" w:rsidRDefault="006B4C0D" w:rsidP="00AB60F3">
            <w:pPr>
              <w:spacing w:before="0" w:after="0" w:line="240" w:lineRule="auto"/>
              <w:rPr>
                <w:sz w:val="20"/>
              </w:rPr>
            </w:pPr>
            <w:r w:rsidRPr="00532C5D">
              <w:rPr>
                <w:sz w:val="20"/>
              </w:rPr>
              <w:t xml:space="preserve">0=non (sinon pourquoi), 1=oui </w:t>
            </w:r>
          </w:p>
          <w:p w14:paraId="5600E24F" w14:textId="77777777" w:rsidR="006B4C0D" w:rsidRPr="00532C5D" w:rsidRDefault="006B4C0D" w:rsidP="00AB60F3">
            <w:pPr>
              <w:spacing w:before="0" w:after="0" w:line="240" w:lineRule="auto"/>
              <w:rPr>
                <w:sz w:val="20"/>
              </w:rPr>
            </w:pPr>
            <w:r w:rsidRPr="00532C5D">
              <w:rPr>
                <w:sz w:val="20"/>
              </w:rPr>
              <w:t>(</w:t>
            </w:r>
            <w:proofErr w:type="gramStart"/>
            <w:r w:rsidRPr="00532C5D">
              <w:rPr>
                <w:sz w:val="20"/>
              </w:rPr>
              <w:t>si</w:t>
            </w:r>
            <w:proofErr w:type="gramEnd"/>
            <w:r w:rsidRPr="00532C5D">
              <w:rPr>
                <w:sz w:val="20"/>
              </w:rPr>
              <w:t xml:space="preserve"> oui passez à la suivante)</w:t>
            </w:r>
          </w:p>
        </w:tc>
        <w:tc>
          <w:tcPr>
            <w:tcW w:w="2323" w:type="dxa"/>
          </w:tcPr>
          <w:p w14:paraId="7AF6E3B6" w14:textId="77777777" w:rsidR="006B4C0D" w:rsidRPr="00532C5D" w:rsidRDefault="006B4C0D" w:rsidP="00AB60F3">
            <w:pPr>
              <w:spacing w:before="0" w:after="0" w:line="240" w:lineRule="auto"/>
              <w:rPr>
                <w:sz w:val="20"/>
              </w:rPr>
            </w:pPr>
          </w:p>
        </w:tc>
      </w:tr>
      <w:tr w:rsidR="006B4C0D" w:rsidRPr="00532C5D" w14:paraId="1F75A9A0" w14:textId="77777777" w:rsidTr="00751C9F">
        <w:trPr>
          <w:jc w:val="center"/>
        </w:trPr>
        <w:tc>
          <w:tcPr>
            <w:tcW w:w="3135" w:type="dxa"/>
          </w:tcPr>
          <w:p w14:paraId="208270A4" w14:textId="77777777" w:rsidR="006B4C0D" w:rsidRPr="00532C5D" w:rsidRDefault="006B4C0D" w:rsidP="00AB60F3">
            <w:pPr>
              <w:spacing w:before="0" w:after="0" w:line="240" w:lineRule="auto"/>
              <w:rPr>
                <w:sz w:val="20"/>
                <w:szCs w:val="20"/>
              </w:rPr>
            </w:pPr>
            <w:r w:rsidRPr="00532C5D">
              <w:rPr>
                <w:sz w:val="20"/>
                <w:szCs w:val="20"/>
              </w:rPr>
              <w:t>Comment vous-</w:t>
            </w:r>
            <w:proofErr w:type="spellStart"/>
            <w:r w:rsidRPr="00532C5D">
              <w:rPr>
                <w:sz w:val="20"/>
                <w:szCs w:val="20"/>
              </w:rPr>
              <w:t>informez vous</w:t>
            </w:r>
            <w:proofErr w:type="spellEnd"/>
            <w:r w:rsidRPr="00532C5D">
              <w:rPr>
                <w:sz w:val="20"/>
                <w:szCs w:val="20"/>
              </w:rPr>
              <w:t xml:space="preserve"> ? </w:t>
            </w:r>
          </w:p>
        </w:tc>
        <w:tc>
          <w:tcPr>
            <w:tcW w:w="3826" w:type="dxa"/>
            <w:gridSpan w:val="3"/>
          </w:tcPr>
          <w:p w14:paraId="4728043E" w14:textId="77777777" w:rsidR="006B4C0D" w:rsidRPr="00532C5D" w:rsidRDefault="006B4C0D" w:rsidP="00AB60F3">
            <w:pPr>
              <w:spacing w:before="0" w:after="0" w:line="240" w:lineRule="auto"/>
              <w:rPr>
                <w:sz w:val="20"/>
              </w:rPr>
            </w:pPr>
            <w:r w:rsidRPr="00532C5D">
              <w:rPr>
                <w:sz w:val="20"/>
              </w:rPr>
              <w:t xml:space="preserve">1=auprès d’autres vendeurs, 2=à la radio, 3=vient s’informer le jour du marché, 4=autres (précisez) </w:t>
            </w:r>
          </w:p>
        </w:tc>
        <w:tc>
          <w:tcPr>
            <w:tcW w:w="2323" w:type="dxa"/>
          </w:tcPr>
          <w:p w14:paraId="65378EFF" w14:textId="77777777" w:rsidR="006B4C0D" w:rsidRPr="00532C5D" w:rsidRDefault="006B4C0D" w:rsidP="00AB60F3">
            <w:pPr>
              <w:spacing w:before="0" w:after="0" w:line="240" w:lineRule="auto"/>
              <w:rPr>
                <w:sz w:val="20"/>
              </w:rPr>
            </w:pPr>
          </w:p>
        </w:tc>
      </w:tr>
      <w:tr w:rsidR="006B4C0D" w:rsidRPr="00532C5D" w14:paraId="380283AB" w14:textId="77777777" w:rsidTr="00751C9F">
        <w:trPr>
          <w:cantSplit/>
          <w:jc w:val="center"/>
        </w:trPr>
        <w:tc>
          <w:tcPr>
            <w:tcW w:w="3135" w:type="dxa"/>
            <w:vMerge w:val="restart"/>
          </w:tcPr>
          <w:p w14:paraId="7FF9228F" w14:textId="77777777" w:rsidR="006B4C0D" w:rsidRPr="00532C5D" w:rsidRDefault="006B4C0D" w:rsidP="00AB60F3">
            <w:pPr>
              <w:spacing w:before="0" w:after="0" w:line="240" w:lineRule="auto"/>
              <w:rPr>
                <w:sz w:val="20"/>
                <w:szCs w:val="20"/>
              </w:rPr>
            </w:pPr>
            <w:r w:rsidRPr="00532C5D">
              <w:rPr>
                <w:sz w:val="20"/>
                <w:szCs w:val="20"/>
              </w:rPr>
              <w:t xml:space="preserve">Quelle est votre capacité d’approvisionnement ? </w:t>
            </w:r>
          </w:p>
        </w:tc>
        <w:tc>
          <w:tcPr>
            <w:tcW w:w="3826" w:type="dxa"/>
            <w:gridSpan w:val="3"/>
          </w:tcPr>
          <w:p w14:paraId="13AFB413" w14:textId="77777777" w:rsidR="006B4C0D" w:rsidRPr="00532C5D" w:rsidRDefault="006B4C0D" w:rsidP="00AB60F3">
            <w:pPr>
              <w:spacing w:before="0" w:after="0" w:line="240" w:lineRule="auto"/>
              <w:rPr>
                <w:sz w:val="20"/>
              </w:rPr>
            </w:pPr>
            <w:proofErr w:type="gramStart"/>
            <w:r w:rsidRPr="00532C5D">
              <w:rPr>
                <w:sz w:val="20"/>
              </w:rPr>
              <w:t>pendant</w:t>
            </w:r>
            <w:proofErr w:type="gramEnd"/>
            <w:r w:rsidRPr="00532C5D">
              <w:rPr>
                <w:sz w:val="20"/>
              </w:rPr>
              <w:t xml:space="preserve"> </w:t>
            </w:r>
            <w:proofErr w:type="gramStart"/>
            <w:r w:rsidRPr="00532C5D">
              <w:rPr>
                <w:sz w:val="20"/>
              </w:rPr>
              <w:t>la  saison</w:t>
            </w:r>
            <w:proofErr w:type="gramEnd"/>
            <w:r w:rsidRPr="00532C5D">
              <w:rPr>
                <w:sz w:val="20"/>
              </w:rPr>
              <w:t xml:space="preserve"> sèche </w:t>
            </w:r>
          </w:p>
        </w:tc>
        <w:tc>
          <w:tcPr>
            <w:tcW w:w="2323" w:type="dxa"/>
          </w:tcPr>
          <w:p w14:paraId="569BF493" w14:textId="77777777" w:rsidR="006B4C0D" w:rsidRPr="00532C5D" w:rsidRDefault="006B4C0D" w:rsidP="00AB60F3">
            <w:pPr>
              <w:spacing w:before="0" w:after="0" w:line="240" w:lineRule="auto"/>
              <w:rPr>
                <w:sz w:val="20"/>
              </w:rPr>
            </w:pPr>
          </w:p>
        </w:tc>
      </w:tr>
      <w:tr w:rsidR="006B4C0D" w:rsidRPr="00532C5D" w14:paraId="698D5D90" w14:textId="77777777" w:rsidTr="00751C9F">
        <w:trPr>
          <w:cantSplit/>
          <w:trHeight w:val="254"/>
          <w:jc w:val="center"/>
        </w:trPr>
        <w:tc>
          <w:tcPr>
            <w:tcW w:w="3135" w:type="dxa"/>
            <w:vMerge/>
          </w:tcPr>
          <w:p w14:paraId="53820FE9" w14:textId="77777777" w:rsidR="006B4C0D" w:rsidRPr="00532C5D" w:rsidRDefault="006B4C0D" w:rsidP="00AB60F3">
            <w:pPr>
              <w:spacing w:before="0" w:after="0" w:line="240" w:lineRule="auto"/>
              <w:rPr>
                <w:sz w:val="20"/>
                <w:szCs w:val="20"/>
              </w:rPr>
            </w:pPr>
          </w:p>
        </w:tc>
        <w:tc>
          <w:tcPr>
            <w:tcW w:w="3826" w:type="dxa"/>
            <w:gridSpan w:val="3"/>
          </w:tcPr>
          <w:p w14:paraId="3FA940DA" w14:textId="77777777" w:rsidR="006B4C0D" w:rsidRPr="00532C5D" w:rsidRDefault="006B4C0D" w:rsidP="00AB60F3">
            <w:pPr>
              <w:spacing w:before="0" w:after="0" w:line="240" w:lineRule="auto"/>
              <w:rPr>
                <w:sz w:val="20"/>
              </w:rPr>
            </w:pPr>
            <w:proofErr w:type="gramStart"/>
            <w:r w:rsidRPr="00532C5D">
              <w:rPr>
                <w:sz w:val="20"/>
              </w:rPr>
              <w:t>pendant</w:t>
            </w:r>
            <w:proofErr w:type="gramEnd"/>
            <w:r w:rsidRPr="00532C5D">
              <w:rPr>
                <w:sz w:val="20"/>
              </w:rPr>
              <w:t xml:space="preserve"> </w:t>
            </w:r>
            <w:proofErr w:type="gramStart"/>
            <w:r w:rsidRPr="00532C5D">
              <w:rPr>
                <w:sz w:val="20"/>
              </w:rPr>
              <w:t>la  saison</w:t>
            </w:r>
            <w:proofErr w:type="gramEnd"/>
            <w:r w:rsidRPr="00532C5D">
              <w:rPr>
                <w:sz w:val="20"/>
              </w:rPr>
              <w:t xml:space="preserve"> pluvieuse </w:t>
            </w:r>
          </w:p>
        </w:tc>
        <w:tc>
          <w:tcPr>
            <w:tcW w:w="2323" w:type="dxa"/>
          </w:tcPr>
          <w:p w14:paraId="5B29B18D" w14:textId="77777777" w:rsidR="006B4C0D" w:rsidRPr="00532C5D" w:rsidRDefault="006B4C0D" w:rsidP="00AB60F3">
            <w:pPr>
              <w:spacing w:before="0" w:after="0" w:line="240" w:lineRule="auto"/>
              <w:rPr>
                <w:sz w:val="20"/>
              </w:rPr>
            </w:pPr>
          </w:p>
        </w:tc>
      </w:tr>
      <w:tr w:rsidR="006B4C0D" w:rsidRPr="00532C5D" w14:paraId="0B986DF8" w14:textId="77777777" w:rsidTr="00751C9F">
        <w:trPr>
          <w:cantSplit/>
          <w:jc w:val="center"/>
        </w:trPr>
        <w:tc>
          <w:tcPr>
            <w:tcW w:w="3135" w:type="dxa"/>
            <w:vMerge w:val="restart"/>
          </w:tcPr>
          <w:p w14:paraId="6F4B5A5E" w14:textId="77777777" w:rsidR="006B4C0D" w:rsidRPr="00532C5D" w:rsidRDefault="006B4C0D" w:rsidP="00AB60F3">
            <w:pPr>
              <w:spacing w:before="0" w:after="0" w:line="240" w:lineRule="auto"/>
              <w:rPr>
                <w:sz w:val="20"/>
                <w:szCs w:val="20"/>
              </w:rPr>
            </w:pPr>
            <w:r w:rsidRPr="00532C5D">
              <w:rPr>
                <w:sz w:val="20"/>
                <w:szCs w:val="20"/>
              </w:rPr>
              <w:lastRenderedPageBreak/>
              <w:t>Avez-vous contracté du crédit pour vos activités de commercialisation ?</w:t>
            </w:r>
          </w:p>
        </w:tc>
        <w:tc>
          <w:tcPr>
            <w:tcW w:w="3826" w:type="dxa"/>
            <w:gridSpan w:val="3"/>
          </w:tcPr>
          <w:p w14:paraId="38D6A80F" w14:textId="77777777" w:rsidR="006B4C0D" w:rsidRPr="00532C5D" w:rsidRDefault="006B4C0D" w:rsidP="00AB60F3">
            <w:pPr>
              <w:spacing w:before="0" w:after="0" w:line="240" w:lineRule="auto"/>
              <w:rPr>
                <w:sz w:val="20"/>
              </w:rPr>
            </w:pPr>
            <w:r w:rsidRPr="00532C5D">
              <w:rPr>
                <w:sz w:val="20"/>
              </w:rPr>
              <w:t xml:space="preserve">0=non (sinon pourquoi), 1=oui </w:t>
            </w:r>
          </w:p>
          <w:p w14:paraId="1DFA0E1C" w14:textId="77777777" w:rsidR="006B4C0D" w:rsidRPr="00532C5D" w:rsidRDefault="006B4C0D" w:rsidP="00AB60F3">
            <w:pPr>
              <w:spacing w:before="0" w:after="0" w:line="240" w:lineRule="auto"/>
              <w:rPr>
                <w:sz w:val="20"/>
              </w:rPr>
            </w:pPr>
            <w:r w:rsidRPr="00532C5D">
              <w:rPr>
                <w:sz w:val="20"/>
              </w:rPr>
              <w:t>(</w:t>
            </w:r>
            <w:proofErr w:type="gramStart"/>
            <w:r w:rsidRPr="00532C5D">
              <w:rPr>
                <w:sz w:val="20"/>
              </w:rPr>
              <w:t>si</w:t>
            </w:r>
            <w:proofErr w:type="gramEnd"/>
            <w:r w:rsidRPr="00532C5D">
              <w:rPr>
                <w:sz w:val="20"/>
              </w:rPr>
              <w:t xml:space="preserve"> oui passez à la suivante)</w:t>
            </w:r>
          </w:p>
        </w:tc>
        <w:tc>
          <w:tcPr>
            <w:tcW w:w="2323" w:type="dxa"/>
          </w:tcPr>
          <w:p w14:paraId="1CFC06AA" w14:textId="77777777" w:rsidR="006B4C0D" w:rsidRPr="00532C5D" w:rsidRDefault="006B4C0D" w:rsidP="00AB60F3">
            <w:pPr>
              <w:spacing w:before="0" w:after="0" w:line="240" w:lineRule="auto"/>
              <w:rPr>
                <w:sz w:val="20"/>
              </w:rPr>
            </w:pPr>
          </w:p>
        </w:tc>
      </w:tr>
      <w:tr w:rsidR="006B4C0D" w:rsidRPr="00532C5D" w14:paraId="030120CE" w14:textId="77777777" w:rsidTr="00751C9F">
        <w:trPr>
          <w:cantSplit/>
          <w:jc w:val="center"/>
        </w:trPr>
        <w:tc>
          <w:tcPr>
            <w:tcW w:w="3135" w:type="dxa"/>
            <w:vMerge/>
          </w:tcPr>
          <w:p w14:paraId="71BF7E22" w14:textId="77777777" w:rsidR="006B4C0D" w:rsidRPr="00532C5D" w:rsidRDefault="006B4C0D" w:rsidP="00AB60F3">
            <w:pPr>
              <w:spacing w:before="0" w:after="0" w:line="240" w:lineRule="auto"/>
              <w:rPr>
                <w:sz w:val="20"/>
                <w:szCs w:val="20"/>
              </w:rPr>
            </w:pPr>
          </w:p>
        </w:tc>
        <w:tc>
          <w:tcPr>
            <w:tcW w:w="3826" w:type="dxa"/>
            <w:gridSpan w:val="3"/>
          </w:tcPr>
          <w:p w14:paraId="5A56E3A6" w14:textId="77777777" w:rsidR="006B4C0D" w:rsidRPr="00532C5D" w:rsidRDefault="006B4C0D" w:rsidP="00AB60F3">
            <w:pPr>
              <w:spacing w:before="0" w:after="0" w:line="240" w:lineRule="auto"/>
              <w:rPr>
                <w:sz w:val="20"/>
              </w:rPr>
            </w:pPr>
            <w:r w:rsidRPr="00532C5D">
              <w:rPr>
                <w:sz w:val="20"/>
              </w:rPr>
              <w:t xml:space="preserve">Si </w:t>
            </w:r>
            <w:proofErr w:type="gramStart"/>
            <w:r w:rsidRPr="00532C5D">
              <w:rPr>
                <w:sz w:val="20"/>
              </w:rPr>
              <w:t>oui  auprès</w:t>
            </w:r>
            <w:proofErr w:type="gramEnd"/>
            <w:r w:rsidRPr="00532C5D">
              <w:rPr>
                <w:sz w:val="20"/>
              </w:rPr>
              <w:t xml:space="preserve"> de quelle structure ou personne ?</w:t>
            </w:r>
          </w:p>
        </w:tc>
        <w:tc>
          <w:tcPr>
            <w:tcW w:w="2323" w:type="dxa"/>
          </w:tcPr>
          <w:p w14:paraId="5268368A" w14:textId="77777777" w:rsidR="006B4C0D" w:rsidRPr="00532C5D" w:rsidRDefault="006B4C0D" w:rsidP="00AB60F3">
            <w:pPr>
              <w:spacing w:before="0" w:after="0" w:line="240" w:lineRule="auto"/>
              <w:rPr>
                <w:sz w:val="20"/>
              </w:rPr>
            </w:pPr>
          </w:p>
        </w:tc>
      </w:tr>
      <w:tr w:rsidR="006B4C0D" w:rsidRPr="00532C5D" w14:paraId="5843E9D1" w14:textId="77777777" w:rsidTr="00751C9F">
        <w:trPr>
          <w:cantSplit/>
          <w:jc w:val="center"/>
        </w:trPr>
        <w:tc>
          <w:tcPr>
            <w:tcW w:w="3135" w:type="dxa"/>
          </w:tcPr>
          <w:p w14:paraId="5D543C0D" w14:textId="77777777" w:rsidR="006B4C0D" w:rsidRPr="00532C5D" w:rsidRDefault="006B4C0D" w:rsidP="00AB60F3">
            <w:pPr>
              <w:spacing w:before="0" w:after="0" w:line="240" w:lineRule="auto"/>
              <w:rPr>
                <w:sz w:val="20"/>
                <w:szCs w:val="20"/>
              </w:rPr>
            </w:pPr>
            <w:r w:rsidRPr="00532C5D">
              <w:rPr>
                <w:sz w:val="20"/>
                <w:szCs w:val="20"/>
              </w:rPr>
              <w:t>Quel est le montant du crédit</w:t>
            </w:r>
          </w:p>
        </w:tc>
        <w:tc>
          <w:tcPr>
            <w:tcW w:w="3826" w:type="dxa"/>
            <w:gridSpan w:val="3"/>
          </w:tcPr>
          <w:p w14:paraId="0390A7EE" w14:textId="77777777" w:rsidR="006B4C0D" w:rsidRPr="00532C5D" w:rsidRDefault="006B4C0D" w:rsidP="00AB60F3">
            <w:pPr>
              <w:spacing w:before="0" w:after="0" w:line="240" w:lineRule="auto"/>
              <w:rPr>
                <w:sz w:val="20"/>
              </w:rPr>
            </w:pPr>
          </w:p>
        </w:tc>
        <w:tc>
          <w:tcPr>
            <w:tcW w:w="2323" w:type="dxa"/>
          </w:tcPr>
          <w:p w14:paraId="5F86FA79" w14:textId="77777777" w:rsidR="006B4C0D" w:rsidRPr="00532C5D" w:rsidRDefault="006B4C0D" w:rsidP="00AB60F3">
            <w:pPr>
              <w:spacing w:before="0" w:after="0" w:line="240" w:lineRule="auto"/>
              <w:rPr>
                <w:sz w:val="20"/>
              </w:rPr>
            </w:pPr>
          </w:p>
        </w:tc>
      </w:tr>
      <w:tr w:rsidR="006B4C0D" w:rsidRPr="00532C5D" w14:paraId="65F70A3F" w14:textId="77777777" w:rsidTr="00751C9F">
        <w:trPr>
          <w:cantSplit/>
          <w:jc w:val="center"/>
        </w:trPr>
        <w:tc>
          <w:tcPr>
            <w:tcW w:w="3135" w:type="dxa"/>
          </w:tcPr>
          <w:p w14:paraId="406DEC6A" w14:textId="77777777" w:rsidR="006B4C0D" w:rsidRPr="00532C5D" w:rsidRDefault="006B4C0D" w:rsidP="00AB60F3">
            <w:pPr>
              <w:spacing w:before="0" w:after="0" w:line="240" w:lineRule="auto"/>
              <w:rPr>
                <w:sz w:val="20"/>
                <w:szCs w:val="20"/>
              </w:rPr>
            </w:pPr>
            <w:r w:rsidRPr="00532C5D">
              <w:rPr>
                <w:sz w:val="20"/>
                <w:szCs w:val="20"/>
              </w:rPr>
              <w:t>Quel est l’échéance du crédit ?</w:t>
            </w:r>
          </w:p>
        </w:tc>
        <w:tc>
          <w:tcPr>
            <w:tcW w:w="3826" w:type="dxa"/>
            <w:gridSpan w:val="3"/>
          </w:tcPr>
          <w:p w14:paraId="54137127" w14:textId="77777777" w:rsidR="006B4C0D" w:rsidRPr="00532C5D" w:rsidRDefault="006B4C0D" w:rsidP="00AB60F3">
            <w:pPr>
              <w:spacing w:before="0" w:after="0" w:line="240" w:lineRule="auto"/>
              <w:rPr>
                <w:sz w:val="20"/>
              </w:rPr>
            </w:pPr>
          </w:p>
        </w:tc>
        <w:tc>
          <w:tcPr>
            <w:tcW w:w="2323" w:type="dxa"/>
          </w:tcPr>
          <w:p w14:paraId="08E8CC6C" w14:textId="77777777" w:rsidR="006B4C0D" w:rsidRPr="00532C5D" w:rsidRDefault="006B4C0D" w:rsidP="00AB60F3">
            <w:pPr>
              <w:spacing w:before="0" w:after="0" w:line="240" w:lineRule="auto"/>
              <w:rPr>
                <w:sz w:val="20"/>
              </w:rPr>
            </w:pPr>
          </w:p>
        </w:tc>
      </w:tr>
      <w:tr w:rsidR="006B4C0D" w:rsidRPr="00532C5D" w14:paraId="7DF70A1B" w14:textId="77777777" w:rsidTr="00751C9F">
        <w:trPr>
          <w:cantSplit/>
          <w:jc w:val="center"/>
        </w:trPr>
        <w:tc>
          <w:tcPr>
            <w:tcW w:w="3135" w:type="dxa"/>
          </w:tcPr>
          <w:p w14:paraId="515109DF" w14:textId="77777777" w:rsidR="006B4C0D" w:rsidRPr="00532C5D" w:rsidRDefault="006B4C0D" w:rsidP="00AB60F3">
            <w:pPr>
              <w:spacing w:before="0" w:after="0" w:line="240" w:lineRule="auto"/>
              <w:rPr>
                <w:sz w:val="20"/>
                <w:szCs w:val="20"/>
              </w:rPr>
            </w:pPr>
            <w:r w:rsidRPr="00532C5D">
              <w:rPr>
                <w:sz w:val="20"/>
                <w:szCs w:val="20"/>
              </w:rPr>
              <w:t>Quel est le taux de remboursement ?</w:t>
            </w:r>
          </w:p>
        </w:tc>
        <w:tc>
          <w:tcPr>
            <w:tcW w:w="3826" w:type="dxa"/>
            <w:gridSpan w:val="3"/>
          </w:tcPr>
          <w:p w14:paraId="2CF49AF0" w14:textId="77777777" w:rsidR="006B4C0D" w:rsidRPr="00532C5D" w:rsidRDefault="006B4C0D" w:rsidP="00AB60F3">
            <w:pPr>
              <w:spacing w:before="0" w:after="0" w:line="240" w:lineRule="auto"/>
              <w:rPr>
                <w:sz w:val="20"/>
              </w:rPr>
            </w:pPr>
          </w:p>
        </w:tc>
        <w:tc>
          <w:tcPr>
            <w:tcW w:w="2323" w:type="dxa"/>
          </w:tcPr>
          <w:p w14:paraId="3EE8A462" w14:textId="77777777" w:rsidR="006B4C0D" w:rsidRPr="00532C5D" w:rsidRDefault="006B4C0D" w:rsidP="00AB60F3">
            <w:pPr>
              <w:spacing w:before="0" w:after="0" w:line="240" w:lineRule="auto"/>
              <w:rPr>
                <w:sz w:val="20"/>
              </w:rPr>
            </w:pPr>
          </w:p>
        </w:tc>
      </w:tr>
      <w:tr w:rsidR="006B4C0D" w:rsidRPr="00532C5D" w14:paraId="3472C1C0" w14:textId="77777777" w:rsidTr="00751C9F">
        <w:trPr>
          <w:cantSplit/>
          <w:jc w:val="center"/>
        </w:trPr>
        <w:tc>
          <w:tcPr>
            <w:tcW w:w="3135" w:type="dxa"/>
          </w:tcPr>
          <w:p w14:paraId="094BAB18" w14:textId="77777777" w:rsidR="006B4C0D" w:rsidRPr="00532C5D" w:rsidRDefault="006B4C0D" w:rsidP="00AB60F3">
            <w:pPr>
              <w:spacing w:before="0" w:after="0" w:line="240" w:lineRule="auto"/>
              <w:rPr>
                <w:sz w:val="20"/>
                <w:szCs w:val="20"/>
              </w:rPr>
            </w:pPr>
            <w:r w:rsidRPr="00532C5D">
              <w:rPr>
                <w:sz w:val="20"/>
                <w:szCs w:val="20"/>
              </w:rPr>
              <w:t>Dites-nous quelle proportion a été réellement utilisée dans votre commerce ?</w:t>
            </w:r>
          </w:p>
        </w:tc>
        <w:tc>
          <w:tcPr>
            <w:tcW w:w="3826" w:type="dxa"/>
            <w:gridSpan w:val="3"/>
          </w:tcPr>
          <w:p w14:paraId="36EF5FCE" w14:textId="77777777" w:rsidR="006B4C0D" w:rsidRPr="00532C5D" w:rsidRDefault="006B4C0D" w:rsidP="00AB60F3">
            <w:pPr>
              <w:spacing w:before="0" w:after="0" w:line="240" w:lineRule="auto"/>
              <w:rPr>
                <w:sz w:val="20"/>
              </w:rPr>
            </w:pPr>
          </w:p>
        </w:tc>
        <w:tc>
          <w:tcPr>
            <w:tcW w:w="2323" w:type="dxa"/>
          </w:tcPr>
          <w:p w14:paraId="183B427F" w14:textId="77777777" w:rsidR="006B4C0D" w:rsidRPr="00532C5D" w:rsidRDefault="006B4C0D" w:rsidP="00AB60F3">
            <w:pPr>
              <w:spacing w:before="0" w:after="0" w:line="240" w:lineRule="auto"/>
              <w:rPr>
                <w:sz w:val="20"/>
              </w:rPr>
            </w:pPr>
          </w:p>
        </w:tc>
      </w:tr>
      <w:tr w:rsidR="006B4C0D" w:rsidRPr="00532C5D" w14:paraId="04F508A8" w14:textId="77777777" w:rsidTr="00751C9F">
        <w:trPr>
          <w:cantSplit/>
          <w:jc w:val="center"/>
        </w:trPr>
        <w:tc>
          <w:tcPr>
            <w:tcW w:w="3135" w:type="dxa"/>
            <w:vMerge w:val="restart"/>
          </w:tcPr>
          <w:p w14:paraId="317FC4C2" w14:textId="77777777" w:rsidR="006B4C0D" w:rsidRPr="00532C5D" w:rsidRDefault="006B4C0D" w:rsidP="00AB60F3">
            <w:pPr>
              <w:spacing w:before="0" w:after="0" w:line="240" w:lineRule="auto"/>
              <w:rPr>
                <w:sz w:val="20"/>
                <w:szCs w:val="20"/>
              </w:rPr>
            </w:pPr>
            <w:r w:rsidRPr="00532C5D">
              <w:rPr>
                <w:sz w:val="20"/>
                <w:szCs w:val="20"/>
              </w:rPr>
              <w:t xml:space="preserve">Subissez-vous des pertes en cours de route ? </w:t>
            </w:r>
          </w:p>
        </w:tc>
        <w:tc>
          <w:tcPr>
            <w:tcW w:w="3826" w:type="dxa"/>
            <w:gridSpan w:val="3"/>
          </w:tcPr>
          <w:p w14:paraId="0DAC106F" w14:textId="77777777" w:rsidR="006B4C0D" w:rsidRPr="00532C5D" w:rsidRDefault="006B4C0D" w:rsidP="00AB60F3">
            <w:pPr>
              <w:spacing w:before="0" w:after="0" w:line="240" w:lineRule="auto"/>
              <w:rPr>
                <w:sz w:val="20"/>
              </w:rPr>
            </w:pPr>
            <w:r w:rsidRPr="00532C5D">
              <w:rPr>
                <w:sz w:val="20"/>
              </w:rPr>
              <w:t xml:space="preserve">0=non, 1=oui </w:t>
            </w:r>
          </w:p>
        </w:tc>
        <w:tc>
          <w:tcPr>
            <w:tcW w:w="2323" w:type="dxa"/>
          </w:tcPr>
          <w:p w14:paraId="1CFF3084" w14:textId="77777777" w:rsidR="006B4C0D" w:rsidRPr="00532C5D" w:rsidRDefault="006B4C0D" w:rsidP="00AB60F3">
            <w:pPr>
              <w:spacing w:before="0" w:after="0" w:line="240" w:lineRule="auto"/>
              <w:rPr>
                <w:sz w:val="20"/>
              </w:rPr>
            </w:pPr>
          </w:p>
        </w:tc>
      </w:tr>
      <w:tr w:rsidR="006B4C0D" w:rsidRPr="00532C5D" w14:paraId="44C9DF69" w14:textId="77777777" w:rsidTr="00751C9F">
        <w:trPr>
          <w:cantSplit/>
          <w:jc w:val="center"/>
        </w:trPr>
        <w:tc>
          <w:tcPr>
            <w:tcW w:w="3135" w:type="dxa"/>
            <w:vMerge/>
          </w:tcPr>
          <w:p w14:paraId="4759BA32" w14:textId="77777777" w:rsidR="006B4C0D" w:rsidRPr="00532C5D" w:rsidRDefault="006B4C0D" w:rsidP="00AB60F3">
            <w:pPr>
              <w:spacing w:before="0" w:after="0" w:line="240" w:lineRule="auto"/>
              <w:rPr>
                <w:sz w:val="20"/>
              </w:rPr>
            </w:pPr>
          </w:p>
        </w:tc>
        <w:tc>
          <w:tcPr>
            <w:tcW w:w="3826" w:type="dxa"/>
            <w:gridSpan w:val="3"/>
          </w:tcPr>
          <w:p w14:paraId="5848ED99" w14:textId="77777777" w:rsidR="006B4C0D" w:rsidRPr="00532C5D" w:rsidRDefault="006B4C0D" w:rsidP="00AB60F3">
            <w:pPr>
              <w:spacing w:before="0" w:after="0" w:line="240" w:lineRule="auto"/>
              <w:rPr>
                <w:sz w:val="20"/>
              </w:rPr>
            </w:pPr>
            <w:r w:rsidRPr="00532C5D">
              <w:rPr>
                <w:sz w:val="20"/>
              </w:rPr>
              <w:t xml:space="preserve">Si oui, précisez </w:t>
            </w:r>
          </w:p>
        </w:tc>
        <w:tc>
          <w:tcPr>
            <w:tcW w:w="2323" w:type="dxa"/>
          </w:tcPr>
          <w:p w14:paraId="00CFF3D5" w14:textId="77777777" w:rsidR="006B4C0D" w:rsidRPr="00532C5D" w:rsidRDefault="006B4C0D" w:rsidP="00AB60F3">
            <w:pPr>
              <w:spacing w:before="0" w:after="0" w:line="240" w:lineRule="auto"/>
              <w:rPr>
                <w:sz w:val="20"/>
              </w:rPr>
            </w:pPr>
          </w:p>
        </w:tc>
      </w:tr>
    </w:tbl>
    <w:p w14:paraId="0F8C9F5B" w14:textId="77777777" w:rsidR="006B4C0D" w:rsidRPr="00532C5D" w:rsidRDefault="006B4C0D" w:rsidP="00AB60F3">
      <w:pPr>
        <w:spacing w:before="0" w:after="0" w:line="240" w:lineRule="auto"/>
        <w:rPr>
          <w:sz w:val="20"/>
        </w:rPr>
      </w:pPr>
    </w:p>
    <w:p w14:paraId="7465BF2B" w14:textId="77777777" w:rsidR="00A30386" w:rsidRPr="00532C5D" w:rsidRDefault="00A30386" w:rsidP="00AB60F3">
      <w:pPr>
        <w:spacing w:before="0" w:after="0" w:line="240" w:lineRule="auto"/>
        <w:rPr>
          <w:sz w:val="20"/>
        </w:rPr>
      </w:pPr>
    </w:p>
    <w:p w14:paraId="20CA2DB1" w14:textId="77777777" w:rsidR="006B4C0D" w:rsidRPr="00532C5D" w:rsidRDefault="006B4C0D" w:rsidP="00AB60F3">
      <w:pPr>
        <w:spacing w:before="0" w:after="0" w:line="240" w:lineRule="auto"/>
        <w:rPr>
          <w:sz w:val="20"/>
          <w:szCs w:val="20"/>
        </w:rPr>
      </w:pPr>
      <w:r w:rsidRPr="00532C5D">
        <w:rPr>
          <w:sz w:val="20"/>
          <w:szCs w:val="20"/>
        </w:rPr>
        <w:t xml:space="preserve">Coût de transport en fonction des sources </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
        <w:gridCol w:w="1052"/>
        <w:gridCol w:w="716"/>
        <w:gridCol w:w="1140"/>
        <w:gridCol w:w="1800"/>
        <w:gridCol w:w="1620"/>
        <w:gridCol w:w="1260"/>
      </w:tblGrid>
      <w:tr w:rsidR="006B4C0D" w:rsidRPr="00532C5D" w14:paraId="5949C03F" w14:textId="77777777" w:rsidTr="00751C9F">
        <w:tc>
          <w:tcPr>
            <w:tcW w:w="2689" w:type="dxa"/>
            <w:gridSpan w:val="3"/>
          </w:tcPr>
          <w:p w14:paraId="0747ABA8" w14:textId="77777777" w:rsidR="006B4C0D" w:rsidRPr="00532C5D" w:rsidRDefault="006B4C0D" w:rsidP="00AB60F3">
            <w:pPr>
              <w:spacing w:before="0" w:after="0" w:line="240" w:lineRule="auto"/>
              <w:rPr>
                <w:sz w:val="20"/>
              </w:rPr>
            </w:pPr>
            <w:r w:rsidRPr="00532C5D">
              <w:rPr>
                <w:sz w:val="20"/>
              </w:rPr>
              <w:t>Transport</w:t>
            </w:r>
          </w:p>
        </w:tc>
        <w:tc>
          <w:tcPr>
            <w:tcW w:w="1140" w:type="dxa"/>
          </w:tcPr>
          <w:p w14:paraId="63910307" w14:textId="77777777" w:rsidR="006B4C0D" w:rsidRPr="00532C5D" w:rsidRDefault="006B4C0D" w:rsidP="00AB60F3">
            <w:pPr>
              <w:spacing w:before="0" w:after="0" w:line="240" w:lineRule="auto"/>
              <w:rPr>
                <w:sz w:val="20"/>
              </w:rPr>
            </w:pPr>
            <w:r w:rsidRPr="00532C5D">
              <w:rPr>
                <w:sz w:val="20"/>
              </w:rPr>
              <w:t>Propriété</w:t>
            </w:r>
            <w:r w:rsidRPr="00532C5D">
              <w:rPr>
                <w:sz w:val="20"/>
                <w:vertAlign w:val="superscript"/>
              </w:rPr>
              <w:t>2</w:t>
            </w:r>
          </w:p>
        </w:tc>
        <w:tc>
          <w:tcPr>
            <w:tcW w:w="1800" w:type="dxa"/>
          </w:tcPr>
          <w:p w14:paraId="4D2E09D2" w14:textId="77777777" w:rsidR="006B4C0D" w:rsidRPr="00532C5D" w:rsidRDefault="006B4C0D" w:rsidP="00AB60F3">
            <w:pPr>
              <w:spacing w:before="0" w:after="0" w:line="240" w:lineRule="auto"/>
              <w:rPr>
                <w:sz w:val="20"/>
              </w:rPr>
            </w:pPr>
            <w:r w:rsidRPr="00532C5D">
              <w:rPr>
                <w:sz w:val="20"/>
              </w:rPr>
              <w:t>Coût de manutention</w:t>
            </w:r>
          </w:p>
        </w:tc>
        <w:tc>
          <w:tcPr>
            <w:tcW w:w="1620" w:type="dxa"/>
          </w:tcPr>
          <w:p w14:paraId="7A3B94CD" w14:textId="77777777" w:rsidR="006B4C0D" w:rsidRPr="00532C5D" w:rsidRDefault="006B4C0D" w:rsidP="00AB60F3">
            <w:pPr>
              <w:spacing w:before="0" w:after="0" w:line="240" w:lineRule="auto"/>
              <w:rPr>
                <w:sz w:val="20"/>
              </w:rPr>
            </w:pPr>
            <w:r w:rsidRPr="00532C5D">
              <w:rPr>
                <w:sz w:val="20"/>
              </w:rPr>
              <w:t>Quantité achetée</w:t>
            </w:r>
          </w:p>
        </w:tc>
        <w:tc>
          <w:tcPr>
            <w:tcW w:w="1260" w:type="dxa"/>
          </w:tcPr>
          <w:p w14:paraId="5AC882AB" w14:textId="77777777" w:rsidR="006B4C0D" w:rsidRPr="00532C5D" w:rsidRDefault="006B4C0D" w:rsidP="00AB60F3">
            <w:pPr>
              <w:spacing w:before="0" w:after="0" w:line="240" w:lineRule="auto"/>
              <w:rPr>
                <w:sz w:val="20"/>
              </w:rPr>
            </w:pPr>
            <w:r w:rsidRPr="00532C5D">
              <w:rPr>
                <w:sz w:val="20"/>
              </w:rPr>
              <w:t xml:space="preserve">Type </w:t>
            </w:r>
            <w:r w:rsidRPr="00532C5D">
              <w:rPr>
                <w:sz w:val="20"/>
                <w:vertAlign w:val="superscript"/>
              </w:rPr>
              <w:t>(3)</w:t>
            </w:r>
          </w:p>
        </w:tc>
      </w:tr>
      <w:tr w:rsidR="006B4C0D" w:rsidRPr="00532C5D" w14:paraId="71F265C6" w14:textId="77777777" w:rsidTr="00751C9F">
        <w:tc>
          <w:tcPr>
            <w:tcW w:w="921" w:type="dxa"/>
          </w:tcPr>
          <w:p w14:paraId="7D6120D3" w14:textId="77777777" w:rsidR="006B4C0D" w:rsidRPr="00532C5D" w:rsidRDefault="006B4C0D" w:rsidP="00AB60F3">
            <w:pPr>
              <w:spacing w:before="0" w:after="0" w:line="240" w:lineRule="auto"/>
              <w:rPr>
                <w:sz w:val="20"/>
              </w:rPr>
            </w:pPr>
            <w:r w:rsidRPr="00532C5D">
              <w:rPr>
                <w:sz w:val="20"/>
              </w:rPr>
              <w:t xml:space="preserve">Moyen </w:t>
            </w:r>
            <w:r w:rsidRPr="00532C5D">
              <w:rPr>
                <w:sz w:val="20"/>
                <w:vertAlign w:val="superscript"/>
              </w:rPr>
              <w:t>1</w:t>
            </w:r>
          </w:p>
        </w:tc>
        <w:tc>
          <w:tcPr>
            <w:tcW w:w="1052" w:type="dxa"/>
          </w:tcPr>
          <w:p w14:paraId="12354D18" w14:textId="77777777" w:rsidR="006B4C0D" w:rsidRPr="00532C5D" w:rsidRDefault="006B4C0D" w:rsidP="00AB60F3">
            <w:pPr>
              <w:spacing w:before="0" w:after="0" w:line="240" w:lineRule="auto"/>
              <w:rPr>
                <w:sz w:val="20"/>
              </w:rPr>
            </w:pPr>
            <w:r w:rsidRPr="00532C5D">
              <w:rPr>
                <w:sz w:val="20"/>
              </w:rPr>
              <w:t>Distance (km)</w:t>
            </w:r>
          </w:p>
        </w:tc>
        <w:tc>
          <w:tcPr>
            <w:tcW w:w="716" w:type="dxa"/>
          </w:tcPr>
          <w:p w14:paraId="21DB50BC" w14:textId="77777777" w:rsidR="006B4C0D" w:rsidRPr="00532C5D" w:rsidRDefault="006B4C0D" w:rsidP="00AB60F3">
            <w:pPr>
              <w:spacing w:before="0" w:after="0" w:line="240" w:lineRule="auto"/>
              <w:rPr>
                <w:sz w:val="20"/>
              </w:rPr>
            </w:pPr>
            <w:r w:rsidRPr="00532C5D">
              <w:rPr>
                <w:sz w:val="20"/>
              </w:rPr>
              <w:t>Coût</w:t>
            </w:r>
          </w:p>
        </w:tc>
        <w:tc>
          <w:tcPr>
            <w:tcW w:w="1140" w:type="dxa"/>
          </w:tcPr>
          <w:p w14:paraId="75B50CEB" w14:textId="77777777" w:rsidR="006B4C0D" w:rsidRPr="00532C5D" w:rsidRDefault="006B4C0D" w:rsidP="00AB60F3">
            <w:pPr>
              <w:spacing w:before="0" w:after="0" w:line="240" w:lineRule="auto"/>
              <w:rPr>
                <w:sz w:val="20"/>
              </w:rPr>
            </w:pPr>
          </w:p>
        </w:tc>
        <w:tc>
          <w:tcPr>
            <w:tcW w:w="1800" w:type="dxa"/>
          </w:tcPr>
          <w:p w14:paraId="3DBD7E4B" w14:textId="77777777" w:rsidR="006B4C0D" w:rsidRPr="00532C5D" w:rsidRDefault="006B4C0D" w:rsidP="00AB60F3">
            <w:pPr>
              <w:spacing w:before="0" w:after="0" w:line="240" w:lineRule="auto"/>
              <w:rPr>
                <w:sz w:val="20"/>
              </w:rPr>
            </w:pPr>
          </w:p>
        </w:tc>
        <w:tc>
          <w:tcPr>
            <w:tcW w:w="1620" w:type="dxa"/>
          </w:tcPr>
          <w:p w14:paraId="29A2E4E1" w14:textId="77777777" w:rsidR="006B4C0D" w:rsidRPr="00532C5D" w:rsidRDefault="006B4C0D" w:rsidP="00AB60F3">
            <w:pPr>
              <w:spacing w:before="0" w:after="0" w:line="240" w:lineRule="auto"/>
              <w:rPr>
                <w:sz w:val="20"/>
              </w:rPr>
            </w:pPr>
          </w:p>
        </w:tc>
        <w:tc>
          <w:tcPr>
            <w:tcW w:w="1260" w:type="dxa"/>
          </w:tcPr>
          <w:p w14:paraId="69335936" w14:textId="77777777" w:rsidR="006B4C0D" w:rsidRPr="00532C5D" w:rsidRDefault="006B4C0D" w:rsidP="00AB60F3">
            <w:pPr>
              <w:spacing w:before="0" w:after="0" w:line="240" w:lineRule="auto"/>
              <w:rPr>
                <w:sz w:val="20"/>
              </w:rPr>
            </w:pPr>
          </w:p>
        </w:tc>
      </w:tr>
      <w:tr w:rsidR="006B4C0D" w:rsidRPr="00532C5D" w14:paraId="2AE4B04C" w14:textId="77777777" w:rsidTr="00751C9F">
        <w:tc>
          <w:tcPr>
            <w:tcW w:w="921" w:type="dxa"/>
          </w:tcPr>
          <w:p w14:paraId="7B37521D" w14:textId="77777777" w:rsidR="006B4C0D" w:rsidRPr="00532C5D" w:rsidRDefault="006B4C0D" w:rsidP="00AB60F3">
            <w:pPr>
              <w:spacing w:before="0" w:after="0" w:line="240" w:lineRule="auto"/>
              <w:rPr>
                <w:sz w:val="20"/>
              </w:rPr>
            </w:pPr>
          </w:p>
        </w:tc>
        <w:tc>
          <w:tcPr>
            <w:tcW w:w="1052" w:type="dxa"/>
          </w:tcPr>
          <w:p w14:paraId="1456260A" w14:textId="77777777" w:rsidR="006B4C0D" w:rsidRPr="00532C5D" w:rsidRDefault="006B4C0D" w:rsidP="00AB60F3">
            <w:pPr>
              <w:spacing w:before="0" w:after="0" w:line="240" w:lineRule="auto"/>
              <w:rPr>
                <w:sz w:val="20"/>
              </w:rPr>
            </w:pPr>
          </w:p>
        </w:tc>
        <w:tc>
          <w:tcPr>
            <w:tcW w:w="716" w:type="dxa"/>
          </w:tcPr>
          <w:p w14:paraId="47FDF8B7" w14:textId="77777777" w:rsidR="006B4C0D" w:rsidRPr="00532C5D" w:rsidRDefault="006B4C0D" w:rsidP="00AB60F3">
            <w:pPr>
              <w:spacing w:before="0" w:after="0" w:line="240" w:lineRule="auto"/>
              <w:rPr>
                <w:sz w:val="20"/>
              </w:rPr>
            </w:pPr>
          </w:p>
        </w:tc>
        <w:tc>
          <w:tcPr>
            <w:tcW w:w="1140" w:type="dxa"/>
          </w:tcPr>
          <w:p w14:paraId="753B6F53" w14:textId="77777777" w:rsidR="006B4C0D" w:rsidRPr="00532C5D" w:rsidRDefault="006B4C0D" w:rsidP="00AB60F3">
            <w:pPr>
              <w:spacing w:before="0" w:after="0" w:line="240" w:lineRule="auto"/>
              <w:rPr>
                <w:sz w:val="20"/>
              </w:rPr>
            </w:pPr>
          </w:p>
        </w:tc>
        <w:tc>
          <w:tcPr>
            <w:tcW w:w="1800" w:type="dxa"/>
          </w:tcPr>
          <w:p w14:paraId="042AC41C" w14:textId="77777777" w:rsidR="006B4C0D" w:rsidRPr="00532C5D" w:rsidRDefault="006B4C0D" w:rsidP="00AB60F3">
            <w:pPr>
              <w:spacing w:before="0" w:after="0" w:line="240" w:lineRule="auto"/>
              <w:rPr>
                <w:sz w:val="20"/>
              </w:rPr>
            </w:pPr>
          </w:p>
        </w:tc>
        <w:tc>
          <w:tcPr>
            <w:tcW w:w="1620" w:type="dxa"/>
          </w:tcPr>
          <w:p w14:paraId="77B20A82" w14:textId="77777777" w:rsidR="006B4C0D" w:rsidRPr="00532C5D" w:rsidRDefault="006B4C0D" w:rsidP="00AB60F3">
            <w:pPr>
              <w:spacing w:before="0" w:after="0" w:line="240" w:lineRule="auto"/>
              <w:rPr>
                <w:sz w:val="20"/>
              </w:rPr>
            </w:pPr>
          </w:p>
        </w:tc>
        <w:tc>
          <w:tcPr>
            <w:tcW w:w="1260" w:type="dxa"/>
          </w:tcPr>
          <w:p w14:paraId="044A211B" w14:textId="77777777" w:rsidR="006B4C0D" w:rsidRPr="00532C5D" w:rsidRDefault="006B4C0D" w:rsidP="00AB60F3">
            <w:pPr>
              <w:spacing w:before="0" w:after="0" w:line="240" w:lineRule="auto"/>
              <w:rPr>
                <w:sz w:val="20"/>
              </w:rPr>
            </w:pPr>
          </w:p>
        </w:tc>
      </w:tr>
      <w:tr w:rsidR="006B4C0D" w:rsidRPr="00532C5D" w14:paraId="7C6076E2" w14:textId="77777777" w:rsidTr="00751C9F">
        <w:tc>
          <w:tcPr>
            <w:tcW w:w="921" w:type="dxa"/>
          </w:tcPr>
          <w:p w14:paraId="224C22E3" w14:textId="77777777" w:rsidR="006B4C0D" w:rsidRPr="00532C5D" w:rsidRDefault="006B4C0D" w:rsidP="00AB60F3">
            <w:pPr>
              <w:spacing w:before="0" w:after="0" w:line="240" w:lineRule="auto"/>
              <w:rPr>
                <w:sz w:val="20"/>
              </w:rPr>
            </w:pPr>
          </w:p>
        </w:tc>
        <w:tc>
          <w:tcPr>
            <w:tcW w:w="1052" w:type="dxa"/>
          </w:tcPr>
          <w:p w14:paraId="5DE318AF" w14:textId="77777777" w:rsidR="006B4C0D" w:rsidRPr="00532C5D" w:rsidRDefault="006B4C0D" w:rsidP="00AB60F3">
            <w:pPr>
              <w:spacing w:before="0" w:after="0" w:line="240" w:lineRule="auto"/>
              <w:rPr>
                <w:sz w:val="20"/>
              </w:rPr>
            </w:pPr>
          </w:p>
        </w:tc>
        <w:tc>
          <w:tcPr>
            <w:tcW w:w="716" w:type="dxa"/>
          </w:tcPr>
          <w:p w14:paraId="6C36D095" w14:textId="77777777" w:rsidR="006B4C0D" w:rsidRPr="00532C5D" w:rsidRDefault="006B4C0D" w:rsidP="00AB60F3">
            <w:pPr>
              <w:spacing w:before="0" w:after="0" w:line="240" w:lineRule="auto"/>
              <w:rPr>
                <w:sz w:val="20"/>
              </w:rPr>
            </w:pPr>
          </w:p>
        </w:tc>
        <w:tc>
          <w:tcPr>
            <w:tcW w:w="1140" w:type="dxa"/>
          </w:tcPr>
          <w:p w14:paraId="0DECCA42" w14:textId="77777777" w:rsidR="006B4C0D" w:rsidRPr="00532C5D" w:rsidRDefault="006B4C0D" w:rsidP="00AB60F3">
            <w:pPr>
              <w:spacing w:before="0" w:after="0" w:line="240" w:lineRule="auto"/>
              <w:rPr>
                <w:sz w:val="20"/>
              </w:rPr>
            </w:pPr>
          </w:p>
        </w:tc>
        <w:tc>
          <w:tcPr>
            <w:tcW w:w="1800" w:type="dxa"/>
          </w:tcPr>
          <w:p w14:paraId="50180FA1" w14:textId="77777777" w:rsidR="006B4C0D" w:rsidRPr="00532C5D" w:rsidRDefault="006B4C0D" w:rsidP="00AB60F3">
            <w:pPr>
              <w:spacing w:before="0" w:after="0" w:line="240" w:lineRule="auto"/>
              <w:rPr>
                <w:sz w:val="20"/>
              </w:rPr>
            </w:pPr>
          </w:p>
        </w:tc>
        <w:tc>
          <w:tcPr>
            <w:tcW w:w="1620" w:type="dxa"/>
          </w:tcPr>
          <w:p w14:paraId="461C8288" w14:textId="77777777" w:rsidR="006B4C0D" w:rsidRPr="00532C5D" w:rsidRDefault="006B4C0D" w:rsidP="00AB60F3">
            <w:pPr>
              <w:spacing w:before="0" w:after="0" w:line="240" w:lineRule="auto"/>
              <w:rPr>
                <w:sz w:val="20"/>
              </w:rPr>
            </w:pPr>
          </w:p>
        </w:tc>
        <w:tc>
          <w:tcPr>
            <w:tcW w:w="1260" w:type="dxa"/>
          </w:tcPr>
          <w:p w14:paraId="4EC87C96" w14:textId="77777777" w:rsidR="006B4C0D" w:rsidRPr="00532C5D" w:rsidRDefault="006B4C0D" w:rsidP="00AB60F3">
            <w:pPr>
              <w:spacing w:before="0" w:after="0" w:line="240" w:lineRule="auto"/>
              <w:rPr>
                <w:sz w:val="20"/>
              </w:rPr>
            </w:pPr>
          </w:p>
        </w:tc>
      </w:tr>
      <w:tr w:rsidR="006B4C0D" w:rsidRPr="00532C5D" w14:paraId="60CDE30D" w14:textId="77777777" w:rsidTr="00751C9F">
        <w:tc>
          <w:tcPr>
            <w:tcW w:w="921" w:type="dxa"/>
          </w:tcPr>
          <w:p w14:paraId="1BBDA7A0" w14:textId="77777777" w:rsidR="006B4C0D" w:rsidRPr="00532C5D" w:rsidRDefault="006B4C0D" w:rsidP="00AB60F3">
            <w:pPr>
              <w:spacing w:before="0" w:after="0" w:line="240" w:lineRule="auto"/>
              <w:rPr>
                <w:sz w:val="20"/>
              </w:rPr>
            </w:pPr>
          </w:p>
        </w:tc>
        <w:tc>
          <w:tcPr>
            <w:tcW w:w="1052" w:type="dxa"/>
          </w:tcPr>
          <w:p w14:paraId="55D471C7" w14:textId="77777777" w:rsidR="006B4C0D" w:rsidRPr="00532C5D" w:rsidRDefault="006B4C0D" w:rsidP="00AB60F3">
            <w:pPr>
              <w:spacing w:before="0" w:after="0" w:line="240" w:lineRule="auto"/>
              <w:rPr>
                <w:sz w:val="20"/>
              </w:rPr>
            </w:pPr>
          </w:p>
        </w:tc>
        <w:tc>
          <w:tcPr>
            <w:tcW w:w="716" w:type="dxa"/>
          </w:tcPr>
          <w:p w14:paraId="521DB22A" w14:textId="77777777" w:rsidR="006B4C0D" w:rsidRPr="00532C5D" w:rsidRDefault="006B4C0D" w:rsidP="00AB60F3">
            <w:pPr>
              <w:spacing w:before="0" w:after="0" w:line="240" w:lineRule="auto"/>
              <w:rPr>
                <w:sz w:val="20"/>
              </w:rPr>
            </w:pPr>
          </w:p>
        </w:tc>
        <w:tc>
          <w:tcPr>
            <w:tcW w:w="1140" w:type="dxa"/>
          </w:tcPr>
          <w:p w14:paraId="5848CB0D" w14:textId="77777777" w:rsidR="006B4C0D" w:rsidRPr="00532C5D" w:rsidRDefault="006B4C0D" w:rsidP="00AB60F3">
            <w:pPr>
              <w:spacing w:before="0" w:after="0" w:line="240" w:lineRule="auto"/>
              <w:rPr>
                <w:sz w:val="20"/>
              </w:rPr>
            </w:pPr>
          </w:p>
        </w:tc>
        <w:tc>
          <w:tcPr>
            <w:tcW w:w="1800" w:type="dxa"/>
          </w:tcPr>
          <w:p w14:paraId="7BA28ABC" w14:textId="77777777" w:rsidR="006B4C0D" w:rsidRPr="00532C5D" w:rsidRDefault="006B4C0D" w:rsidP="00AB60F3">
            <w:pPr>
              <w:spacing w:before="0" w:after="0" w:line="240" w:lineRule="auto"/>
              <w:rPr>
                <w:sz w:val="20"/>
              </w:rPr>
            </w:pPr>
          </w:p>
        </w:tc>
        <w:tc>
          <w:tcPr>
            <w:tcW w:w="1620" w:type="dxa"/>
          </w:tcPr>
          <w:p w14:paraId="25B14669" w14:textId="77777777" w:rsidR="006B4C0D" w:rsidRPr="00532C5D" w:rsidRDefault="006B4C0D" w:rsidP="00AB60F3">
            <w:pPr>
              <w:spacing w:before="0" w:after="0" w:line="240" w:lineRule="auto"/>
              <w:rPr>
                <w:sz w:val="20"/>
              </w:rPr>
            </w:pPr>
          </w:p>
        </w:tc>
        <w:tc>
          <w:tcPr>
            <w:tcW w:w="1260" w:type="dxa"/>
          </w:tcPr>
          <w:p w14:paraId="1CE6E437" w14:textId="77777777" w:rsidR="006B4C0D" w:rsidRPr="00532C5D" w:rsidRDefault="006B4C0D" w:rsidP="00AB60F3">
            <w:pPr>
              <w:spacing w:before="0" w:after="0" w:line="240" w:lineRule="auto"/>
              <w:rPr>
                <w:sz w:val="20"/>
              </w:rPr>
            </w:pPr>
          </w:p>
        </w:tc>
      </w:tr>
      <w:tr w:rsidR="006B4C0D" w:rsidRPr="00532C5D" w14:paraId="56123D26" w14:textId="77777777" w:rsidTr="00751C9F">
        <w:tc>
          <w:tcPr>
            <w:tcW w:w="921" w:type="dxa"/>
          </w:tcPr>
          <w:p w14:paraId="558C5817" w14:textId="77777777" w:rsidR="006B4C0D" w:rsidRPr="00532C5D" w:rsidRDefault="006B4C0D" w:rsidP="00AB60F3">
            <w:pPr>
              <w:spacing w:before="0" w:after="0" w:line="240" w:lineRule="auto"/>
              <w:rPr>
                <w:sz w:val="20"/>
              </w:rPr>
            </w:pPr>
          </w:p>
        </w:tc>
        <w:tc>
          <w:tcPr>
            <w:tcW w:w="1052" w:type="dxa"/>
          </w:tcPr>
          <w:p w14:paraId="041C598E" w14:textId="77777777" w:rsidR="006B4C0D" w:rsidRPr="00532C5D" w:rsidRDefault="006B4C0D" w:rsidP="00AB60F3">
            <w:pPr>
              <w:spacing w:before="0" w:after="0" w:line="240" w:lineRule="auto"/>
              <w:rPr>
                <w:sz w:val="20"/>
              </w:rPr>
            </w:pPr>
          </w:p>
        </w:tc>
        <w:tc>
          <w:tcPr>
            <w:tcW w:w="716" w:type="dxa"/>
          </w:tcPr>
          <w:p w14:paraId="4EA43EFA" w14:textId="77777777" w:rsidR="006B4C0D" w:rsidRPr="00532C5D" w:rsidRDefault="006B4C0D" w:rsidP="00AB60F3">
            <w:pPr>
              <w:spacing w:before="0" w:after="0" w:line="240" w:lineRule="auto"/>
              <w:rPr>
                <w:sz w:val="20"/>
              </w:rPr>
            </w:pPr>
          </w:p>
        </w:tc>
        <w:tc>
          <w:tcPr>
            <w:tcW w:w="1140" w:type="dxa"/>
          </w:tcPr>
          <w:p w14:paraId="0E10E4F9" w14:textId="77777777" w:rsidR="006B4C0D" w:rsidRPr="00532C5D" w:rsidRDefault="006B4C0D" w:rsidP="00AB60F3">
            <w:pPr>
              <w:spacing w:before="0" w:after="0" w:line="240" w:lineRule="auto"/>
              <w:rPr>
                <w:sz w:val="20"/>
              </w:rPr>
            </w:pPr>
          </w:p>
        </w:tc>
        <w:tc>
          <w:tcPr>
            <w:tcW w:w="1800" w:type="dxa"/>
          </w:tcPr>
          <w:p w14:paraId="392CEA5E" w14:textId="77777777" w:rsidR="006B4C0D" w:rsidRPr="00532C5D" w:rsidRDefault="006B4C0D" w:rsidP="00AB60F3">
            <w:pPr>
              <w:spacing w:before="0" w:after="0" w:line="240" w:lineRule="auto"/>
              <w:rPr>
                <w:sz w:val="20"/>
              </w:rPr>
            </w:pPr>
          </w:p>
        </w:tc>
        <w:tc>
          <w:tcPr>
            <w:tcW w:w="1620" w:type="dxa"/>
          </w:tcPr>
          <w:p w14:paraId="0B27DDAF" w14:textId="77777777" w:rsidR="006B4C0D" w:rsidRPr="00532C5D" w:rsidRDefault="006B4C0D" w:rsidP="00AB60F3">
            <w:pPr>
              <w:spacing w:before="0" w:after="0" w:line="240" w:lineRule="auto"/>
              <w:rPr>
                <w:sz w:val="20"/>
              </w:rPr>
            </w:pPr>
          </w:p>
        </w:tc>
        <w:tc>
          <w:tcPr>
            <w:tcW w:w="1260" w:type="dxa"/>
          </w:tcPr>
          <w:p w14:paraId="13704BA2" w14:textId="77777777" w:rsidR="006B4C0D" w:rsidRPr="00532C5D" w:rsidRDefault="006B4C0D" w:rsidP="00AB60F3">
            <w:pPr>
              <w:spacing w:before="0" w:after="0" w:line="240" w:lineRule="auto"/>
              <w:rPr>
                <w:sz w:val="20"/>
              </w:rPr>
            </w:pPr>
          </w:p>
        </w:tc>
      </w:tr>
      <w:tr w:rsidR="006B4C0D" w:rsidRPr="00532C5D" w14:paraId="649579F1" w14:textId="77777777" w:rsidTr="00751C9F">
        <w:tc>
          <w:tcPr>
            <w:tcW w:w="921" w:type="dxa"/>
          </w:tcPr>
          <w:p w14:paraId="14C0B698" w14:textId="77777777" w:rsidR="006B4C0D" w:rsidRPr="00532C5D" w:rsidRDefault="006B4C0D" w:rsidP="00AB60F3">
            <w:pPr>
              <w:spacing w:before="0" w:after="0" w:line="240" w:lineRule="auto"/>
              <w:rPr>
                <w:sz w:val="20"/>
              </w:rPr>
            </w:pPr>
          </w:p>
        </w:tc>
        <w:tc>
          <w:tcPr>
            <w:tcW w:w="1052" w:type="dxa"/>
          </w:tcPr>
          <w:p w14:paraId="4029AC40" w14:textId="77777777" w:rsidR="006B4C0D" w:rsidRPr="00532C5D" w:rsidRDefault="006B4C0D" w:rsidP="00AB60F3">
            <w:pPr>
              <w:spacing w:before="0" w:after="0" w:line="240" w:lineRule="auto"/>
              <w:rPr>
                <w:sz w:val="20"/>
              </w:rPr>
            </w:pPr>
          </w:p>
        </w:tc>
        <w:tc>
          <w:tcPr>
            <w:tcW w:w="716" w:type="dxa"/>
          </w:tcPr>
          <w:p w14:paraId="19C1F496" w14:textId="77777777" w:rsidR="006B4C0D" w:rsidRPr="00532C5D" w:rsidRDefault="006B4C0D" w:rsidP="00AB60F3">
            <w:pPr>
              <w:spacing w:before="0" w:after="0" w:line="240" w:lineRule="auto"/>
              <w:rPr>
                <w:sz w:val="20"/>
              </w:rPr>
            </w:pPr>
          </w:p>
        </w:tc>
        <w:tc>
          <w:tcPr>
            <w:tcW w:w="1140" w:type="dxa"/>
          </w:tcPr>
          <w:p w14:paraId="40D0D018" w14:textId="77777777" w:rsidR="006B4C0D" w:rsidRPr="00532C5D" w:rsidRDefault="006B4C0D" w:rsidP="00AB60F3">
            <w:pPr>
              <w:spacing w:before="0" w:after="0" w:line="240" w:lineRule="auto"/>
              <w:rPr>
                <w:sz w:val="20"/>
              </w:rPr>
            </w:pPr>
          </w:p>
        </w:tc>
        <w:tc>
          <w:tcPr>
            <w:tcW w:w="1800" w:type="dxa"/>
          </w:tcPr>
          <w:p w14:paraId="25CC0C00" w14:textId="77777777" w:rsidR="006B4C0D" w:rsidRPr="00532C5D" w:rsidRDefault="006B4C0D" w:rsidP="00AB60F3">
            <w:pPr>
              <w:spacing w:before="0" w:after="0" w:line="240" w:lineRule="auto"/>
              <w:rPr>
                <w:sz w:val="20"/>
              </w:rPr>
            </w:pPr>
          </w:p>
        </w:tc>
        <w:tc>
          <w:tcPr>
            <w:tcW w:w="1620" w:type="dxa"/>
          </w:tcPr>
          <w:p w14:paraId="1FF52954" w14:textId="77777777" w:rsidR="006B4C0D" w:rsidRPr="00532C5D" w:rsidRDefault="006B4C0D" w:rsidP="00AB60F3">
            <w:pPr>
              <w:spacing w:before="0" w:after="0" w:line="240" w:lineRule="auto"/>
              <w:rPr>
                <w:sz w:val="20"/>
              </w:rPr>
            </w:pPr>
          </w:p>
        </w:tc>
        <w:tc>
          <w:tcPr>
            <w:tcW w:w="1260" w:type="dxa"/>
          </w:tcPr>
          <w:p w14:paraId="1B3F4061" w14:textId="77777777" w:rsidR="006B4C0D" w:rsidRPr="00532C5D" w:rsidRDefault="006B4C0D" w:rsidP="00AB60F3">
            <w:pPr>
              <w:spacing w:before="0" w:after="0" w:line="240" w:lineRule="auto"/>
              <w:rPr>
                <w:sz w:val="20"/>
              </w:rPr>
            </w:pPr>
          </w:p>
        </w:tc>
      </w:tr>
    </w:tbl>
    <w:p w14:paraId="5573EEF0" w14:textId="77777777" w:rsidR="006B4C0D" w:rsidRPr="00532C5D" w:rsidRDefault="006B4C0D" w:rsidP="00AB60F3">
      <w:pPr>
        <w:spacing w:before="0" w:after="0" w:line="240" w:lineRule="auto"/>
        <w:rPr>
          <w:sz w:val="20"/>
        </w:rPr>
      </w:pPr>
      <w:r w:rsidRPr="00532C5D">
        <w:rPr>
          <w:sz w:val="20"/>
        </w:rPr>
        <w:t xml:space="preserve"> (1) 1=moto, 2=voiture, 3=camion, 4=charrette, 5=autres (précisez) ; </w:t>
      </w:r>
    </w:p>
    <w:p w14:paraId="5BA2459A" w14:textId="77777777" w:rsidR="006B4C0D" w:rsidRPr="00532C5D" w:rsidRDefault="006B4C0D" w:rsidP="00AB60F3">
      <w:pPr>
        <w:spacing w:before="0" w:after="0" w:line="240" w:lineRule="auto"/>
        <w:rPr>
          <w:sz w:val="20"/>
        </w:rPr>
      </w:pPr>
      <w:r w:rsidRPr="00532C5D">
        <w:rPr>
          <w:sz w:val="20"/>
        </w:rPr>
        <w:t xml:space="preserve"> (2) 1=propriétaire, 2= co-propriétaire, 3=location, 4=autres ; </w:t>
      </w:r>
    </w:p>
    <w:p w14:paraId="7B550BAB" w14:textId="77777777" w:rsidR="006B4C0D" w:rsidRPr="00532C5D" w:rsidRDefault="006B4C0D" w:rsidP="00AB60F3">
      <w:pPr>
        <w:spacing w:before="0" w:after="0" w:line="240" w:lineRule="auto"/>
        <w:rPr>
          <w:sz w:val="20"/>
        </w:rPr>
      </w:pPr>
      <w:r w:rsidRPr="00532C5D">
        <w:rPr>
          <w:sz w:val="20"/>
        </w:rPr>
        <w:t>(3) dernier achat effectué ; 1=grain importé, 2=maïs local, 3=Mais local sous forme épi, 4=autres (précisez)</w:t>
      </w:r>
    </w:p>
    <w:p w14:paraId="08ADA073" w14:textId="77777777" w:rsidR="006B4C0D" w:rsidRPr="00532C5D" w:rsidRDefault="006B4C0D" w:rsidP="00AB60F3">
      <w:pPr>
        <w:spacing w:before="0" w:after="0" w:line="240" w:lineRule="auto"/>
        <w:rPr>
          <w:sz w:val="20"/>
        </w:rPr>
      </w:pPr>
    </w:p>
    <w:p w14:paraId="07F1230A" w14:textId="77777777" w:rsidR="006B4C0D" w:rsidRPr="00532C5D" w:rsidRDefault="006B4C0D" w:rsidP="00AB60F3">
      <w:pPr>
        <w:spacing w:before="0" w:after="0" w:line="240" w:lineRule="auto"/>
        <w:rPr>
          <w:b/>
          <w:bCs/>
          <w:sz w:val="20"/>
        </w:rPr>
      </w:pPr>
      <w:r w:rsidRPr="00532C5D">
        <w:rPr>
          <w:b/>
          <w:bCs/>
          <w:sz w:val="20"/>
        </w:rPr>
        <w:t xml:space="preserve">V. Stockage et vente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40"/>
        <w:gridCol w:w="962"/>
        <w:gridCol w:w="1044"/>
        <w:gridCol w:w="385"/>
        <w:gridCol w:w="1219"/>
        <w:gridCol w:w="355"/>
        <w:gridCol w:w="1048"/>
        <w:gridCol w:w="124"/>
        <w:gridCol w:w="1085"/>
      </w:tblGrid>
      <w:tr w:rsidR="006B4C0D" w:rsidRPr="00532C5D" w14:paraId="0FC3032F" w14:textId="77777777" w:rsidTr="00751C9F">
        <w:tc>
          <w:tcPr>
            <w:tcW w:w="2902" w:type="dxa"/>
          </w:tcPr>
          <w:p w14:paraId="48D9E025" w14:textId="77777777" w:rsidR="006B4C0D" w:rsidRPr="00532C5D" w:rsidRDefault="006B4C0D" w:rsidP="00AB60F3">
            <w:pPr>
              <w:spacing w:before="0" w:after="0" w:line="240" w:lineRule="auto"/>
              <w:rPr>
                <w:sz w:val="20"/>
                <w:szCs w:val="20"/>
              </w:rPr>
            </w:pPr>
            <w:r w:rsidRPr="00532C5D">
              <w:rPr>
                <w:sz w:val="20"/>
                <w:szCs w:val="20"/>
              </w:rPr>
              <w:t xml:space="preserve">Stockez-vous ? </w:t>
            </w:r>
          </w:p>
        </w:tc>
        <w:tc>
          <w:tcPr>
            <w:tcW w:w="3646" w:type="dxa"/>
            <w:gridSpan w:val="4"/>
          </w:tcPr>
          <w:p w14:paraId="6978B70B" w14:textId="77777777" w:rsidR="006B4C0D" w:rsidRPr="00532C5D" w:rsidRDefault="006B4C0D" w:rsidP="00AB60F3">
            <w:pPr>
              <w:spacing w:before="0" w:after="0" w:line="240" w:lineRule="auto"/>
              <w:rPr>
                <w:sz w:val="20"/>
              </w:rPr>
            </w:pPr>
            <w:r w:rsidRPr="00532C5D">
              <w:rPr>
                <w:sz w:val="20"/>
              </w:rPr>
              <w:t>0=non, 1=oui</w:t>
            </w:r>
          </w:p>
        </w:tc>
        <w:tc>
          <w:tcPr>
            <w:tcW w:w="2662" w:type="dxa"/>
            <w:gridSpan w:val="4"/>
          </w:tcPr>
          <w:p w14:paraId="57130566" w14:textId="77777777" w:rsidR="006B4C0D" w:rsidRPr="00532C5D" w:rsidRDefault="006B4C0D" w:rsidP="00AB60F3">
            <w:pPr>
              <w:spacing w:before="0" w:after="0" w:line="240" w:lineRule="auto"/>
              <w:rPr>
                <w:sz w:val="20"/>
              </w:rPr>
            </w:pPr>
          </w:p>
        </w:tc>
      </w:tr>
      <w:tr w:rsidR="006B4C0D" w:rsidRPr="00532C5D" w14:paraId="6289091E" w14:textId="77777777" w:rsidTr="00751C9F">
        <w:trPr>
          <w:cantSplit/>
        </w:trPr>
        <w:tc>
          <w:tcPr>
            <w:tcW w:w="2902" w:type="dxa"/>
            <w:vMerge w:val="restart"/>
          </w:tcPr>
          <w:p w14:paraId="475DCF7B" w14:textId="77777777" w:rsidR="006B4C0D" w:rsidRPr="00532C5D" w:rsidRDefault="006B4C0D" w:rsidP="00AB60F3">
            <w:pPr>
              <w:spacing w:before="0" w:after="0" w:line="240" w:lineRule="auto"/>
              <w:rPr>
                <w:sz w:val="20"/>
                <w:szCs w:val="20"/>
              </w:rPr>
            </w:pPr>
            <w:r w:rsidRPr="00532C5D">
              <w:rPr>
                <w:sz w:val="20"/>
                <w:szCs w:val="20"/>
              </w:rPr>
              <w:t>Si oui, dans quoi ?</w:t>
            </w:r>
          </w:p>
        </w:tc>
        <w:tc>
          <w:tcPr>
            <w:tcW w:w="967" w:type="dxa"/>
          </w:tcPr>
          <w:p w14:paraId="74ED7E5E" w14:textId="77777777" w:rsidR="006B4C0D" w:rsidRPr="00532C5D" w:rsidRDefault="006B4C0D" w:rsidP="00AB60F3">
            <w:pPr>
              <w:spacing w:before="0" w:after="0" w:line="240" w:lineRule="auto"/>
              <w:rPr>
                <w:sz w:val="20"/>
              </w:rPr>
            </w:pPr>
          </w:p>
        </w:tc>
        <w:tc>
          <w:tcPr>
            <w:tcW w:w="1446" w:type="dxa"/>
            <w:gridSpan w:val="2"/>
          </w:tcPr>
          <w:p w14:paraId="5615D070" w14:textId="77777777" w:rsidR="006B4C0D" w:rsidRPr="00532C5D" w:rsidRDefault="006B4C0D" w:rsidP="00AB60F3">
            <w:pPr>
              <w:spacing w:before="0" w:after="0" w:line="240" w:lineRule="auto"/>
              <w:rPr>
                <w:sz w:val="20"/>
              </w:rPr>
            </w:pPr>
            <w:r w:rsidRPr="00532C5D">
              <w:rPr>
                <w:sz w:val="20"/>
              </w:rPr>
              <w:t xml:space="preserve">Nombre </w:t>
            </w:r>
          </w:p>
        </w:tc>
        <w:tc>
          <w:tcPr>
            <w:tcW w:w="2798" w:type="dxa"/>
            <w:gridSpan w:val="4"/>
          </w:tcPr>
          <w:p w14:paraId="1DEA2EEF" w14:textId="77777777" w:rsidR="006B4C0D" w:rsidRPr="00532C5D" w:rsidRDefault="006B4C0D" w:rsidP="00AB60F3">
            <w:pPr>
              <w:spacing w:before="0" w:after="0" w:line="240" w:lineRule="auto"/>
              <w:rPr>
                <w:sz w:val="20"/>
              </w:rPr>
            </w:pPr>
            <w:r w:rsidRPr="00532C5D">
              <w:rPr>
                <w:sz w:val="20"/>
              </w:rPr>
              <w:t xml:space="preserve">Prix unitaire ou coût/jour </w:t>
            </w:r>
          </w:p>
        </w:tc>
        <w:tc>
          <w:tcPr>
            <w:tcW w:w="1097" w:type="dxa"/>
          </w:tcPr>
          <w:p w14:paraId="3C173CEC" w14:textId="77777777" w:rsidR="006B4C0D" w:rsidRPr="00532C5D" w:rsidRDefault="006B4C0D" w:rsidP="00AB60F3">
            <w:pPr>
              <w:spacing w:before="0" w:after="0" w:line="240" w:lineRule="auto"/>
              <w:rPr>
                <w:sz w:val="20"/>
              </w:rPr>
            </w:pPr>
            <w:r w:rsidRPr="00532C5D">
              <w:rPr>
                <w:sz w:val="20"/>
              </w:rPr>
              <w:t xml:space="preserve">Durée </w:t>
            </w:r>
          </w:p>
        </w:tc>
      </w:tr>
      <w:tr w:rsidR="006B4C0D" w:rsidRPr="00532C5D" w14:paraId="317A5D08" w14:textId="77777777" w:rsidTr="00751C9F">
        <w:trPr>
          <w:cantSplit/>
        </w:trPr>
        <w:tc>
          <w:tcPr>
            <w:tcW w:w="2902" w:type="dxa"/>
            <w:vMerge/>
          </w:tcPr>
          <w:p w14:paraId="3E2FA681" w14:textId="77777777" w:rsidR="006B4C0D" w:rsidRPr="00532C5D" w:rsidRDefault="006B4C0D" w:rsidP="00AB60F3">
            <w:pPr>
              <w:spacing w:before="0" w:after="0" w:line="240" w:lineRule="auto"/>
              <w:rPr>
                <w:sz w:val="20"/>
              </w:rPr>
            </w:pPr>
          </w:p>
        </w:tc>
        <w:tc>
          <w:tcPr>
            <w:tcW w:w="967" w:type="dxa"/>
          </w:tcPr>
          <w:p w14:paraId="45137E33" w14:textId="77777777" w:rsidR="006B4C0D" w:rsidRPr="00532C5D" w:rsidRDefault="006B4C0D" w:rsidP="00AB60F3">
            <w:pPr>
              <w:spacing w:before="0" w:after="0" w:line="240" w:lineRule="auto"/>
              <w:rPr>
                <w:sz w:val="20"/>
              </w:rPr>
            </w:pPr>
            <w:r w:rsidRPr="00532C5D">
              <w:rPr>
                <w:sz w:val="20"/>
              </w:rPr>
              <w:t xml:space="preserve">Sac </w:t>
            </w:r>
          </w:p>
        </w:tc>
        <w:tc>
          <w:tcPr>
            <w:tcW w:w="1446" w:type="dxa"/>
            <w:gridSpan w:val="2"/>
          </w:tcPr>
          <w:p w14:paraId="17DD547B" w14:textId="77777777" w:rsidR="006B4C0D" w:rsidRPr="00532C5D" w:rsidRDefault="006B4C0D" w:rsidP="00AB60F3">
            <w:pPr>
              <w:spacing w:before="0" w:after="0" w:line="240" w:lineRule="auto"/>
              <w:rPr>
                <w:sz w:val="20"/>
              </w:rPr>
            </w:pPr>
          </w:p>
        </w:tc>
        <w:tc>
          <w:tcPr>
            <w:tcW w:w="2798" w:type="dxa"/>
            <w:gridSpan w:val="4"/>
          </w:tcPr>
          <w:p w14:paraId="20FEA004" w14:textId="77777777" w:rsidR="006B4C0D" w:rsidRPr="00532C5D" w:rsidRDefault="006B4C0D" w:rsidP="00AB60F3">
            <w:pPr>
              <w:spacing w:before="0" w:after="0" w:line="240" w:lineRule="auto"/>
              <w:rPr>
                <w:sz w:val="20"/>
              </w:rPr>
            </w:pPr>
          </w:p>
        </w:tc>
        <w:tc>
          <w:tcPr>
            <w:tcW w:w="1097" w:type="dxa"/>
          </w:tcPr>
          <w:p w14:paraId="634D8F2B" w14:textId="77777777" w:rsidR="006B4C0D" w:rsidRPr="00532C5D" w:rsidRDefault="006B4C0D" w:rsidP="00AB60F3">
            <w:pPr>
              <w:spacing w:before="0" w:after="0" w:line="240" w:lineRule="auto"/>
              <w:rPr>
                <w:sz w:val="20"/>
              </w:rPr>
            </w:pPr>
          </w:p>
        </w:tc>
      </w:tr>
      <w:tr w:rsidR="006B4C0D" w:rsidRPr="00532C5D" w14:paraId="77E340C9" w14:textId="77777777" w:rsidTr="00751C9F">
        <w:trPr>
          <w:cantSplit/>
        </w:trPr>
        <w:tc>
          <w:tcPr>
            <w:tcW w:w="2902" w:type="dxa"/>
            <w:vMerge/>
          </w:tcPr>
          <w:p w14:paraId="3E4FD1C6" w14:textId="77777777" w:rsidR="006B4C0D" w:rsidRPr="00532C5D" w:rsidRDefault="006B4C0D" w:rsidP="00AB60F3">
            <w:pPr>
              <w:spacing w:before="0" w:after="0" w:line="240" w:lineRule="auto"/>
              <w:rPr>
                <w:sz w:val="20"/>
              </w:rPr>
            </w:pPr>
          </w:p>
        </w:tc>
        <w:tc>
          <w:tcPr>
            <w:tcW w:w="967" w:type="dxa"/>
          </w:tcPr>
          <w:p w14:paraId="172F78EA" w14:textId="77777777" w:rsidR="006B4C0D" w:rsidRPr="00532C5D" w:rsidRDefault="006B4C0D" w:rsidP="00AB60F3">
            <w:pPr>
              <w:spacing w:before="0" w:after="0" w:line="240" w:lineRule="auto"/>
              <w:rPr>
                <w:sz w:val="20"/>
              </w:rPr>
            </w:pPr>
            <w:r w:rsidRPr="00532C5D">
              <w:rPr>
                <w:sz w:val="20"/>
              </w:rPr>
              <w:t xml:space="preserve">Bassine </w:t>
            </w:r>
          </w:p>
        </w:tc>
        <w:tc>
          <w:tcPr>
            <w:tcW w:w="1446" w:type="dxa"/>
            <w:gridSpan w:val="2"/>
          </w:tcPr>
          <w:p w14:paraId="133E76A3" w14:textId="77777777" w:rsidR="006B4C0D" w:rsidRPr="00532C5D" w:rsidRDefault="006B4C0D" w:rsidP="00AB60F3">
            <w:pPr>
              <w:spacing w:before="0" w:after="0" w:line="240" w:lineRule="auto"/>
              <w:rPr>
                <w:sz w:val="20"/>
              </w:rPr>
            </w:pPr>
          </w:p>
        </w:tc>
        <w:tc>
          <w:tcPr>
            <w:tcW w:w="2798" w:type="dxa"/>
            <w:gridSpan w:val="4"/>
          </w:tcPr>
          <w:p w14:paraId="5E5A0595" w14:textId="77777777" w:rsidR="006B4C0D" w:rsidRPr="00532C5D" w:rsidRDefault="006B4C0D" w:rsidP="00AB60F3">
            <w:pPr>
              <w:spacing w:before="0" w:after="0" w:line="240" w:lineRule="auto"/>
              <w:rPr>
                <w:sz w:val="20"/>
              </w:rPr>
            </w:pPr>
          </w:p>
        </w:tc>
        <w:tc>
          <w:tcPr>
            <w:tcW w:w="1097" w:type="dxa"/>
          </w:tcPr>
          <w:p w14:paraId="3E951213" w14:textId="77777777" w:rsidR="006B4C0D" w:rsidRPr="00532C5D" w:rsidRDefault="006B4C0D" w:rsidP="00AB60F3">
            <w:pPr>
              <w:spacing w:before="0" w:after="0" w:line="240" w:lineRule="auto"/>
              <w:rPr>
                <w:sz w:val="20"/>
              </w:rPr>
            </w:pPr>
          </w:p>
        </w:tc>
      </w:tr>
      <w:tr w:rsidR="006B4C0D" w:rsidRPr="00532C5D" w14:paraId="6F74DF23" w14:textId="77777777" w:rsidTr="00751C9F">
        <w:trPr>
          <w:cantSplit/>
        </w:trPr>
        <w:tc>
          <w:tcPr>
            <w:tcW w:w="2902" w:type="dxa"/>
            <w:vMerge/>
          </w:tcPr>
          <w:p w14:paraId="64394FB6" w14:textId="77777777" w:rsidR="006B4C0D" w:rsidRPr="00532C5D" w:rsidRDefault="006B4C0D" w:rsidP="00AB60F3">
            <w:pPr>
              <w:spacing w:before="0" w:after="0" w:line="240" w:lineRule="auto"/>
              <w:rPr>
                <w:sz w:val="20"/>
              </w:rPr>
            </w:pPr>
          </w:p>
        </w:tc>
        <w:tc>
          <w:tcPr>
            <w:tcW w:w="967" w:type="dxa"/>
          </w:tcPr>
          <w:p w14:paraId="05B3DA27" w14:textId="77777777" w:rsidR="006B4C0D" w:rsidRPr="00532C5D" w:rsidRDefault="006B4C0D" w:rsidP="00AB60F3">
            <w:pPr>
              <w:spacing w:before="0" w:after="0" w:line="240" w:lineRule="auto"/>
              <w:rPr>
                <w:sz w:val="20"/>
              </w:rPr>
            </w:pPr>
            <w:r w:rsidRPr="00532C5D">
              <w:rPr>
                <w:sz w:val="20"/>
              </w:rPr>
              <w:t xml:space="preserve">Magasin </w:t>
            </w:r>
          </w:p>
        </w:tc>
        <w:tc>
          <w:tcPr>
            <w:tcW w:w="1446" w:type="dxa"/>
            <w:gridSpan w:val="2"/>
          </w:tcPr>
          <w:p w14:paraId="5FC4C642" w14:textId="77777777" w:rsidR="006B4C0D" w:rsidRPr="00532C5D" w:rsidRDefault="006B4C0D" w:rsidP="00AB60F3">
            <w:pPr>
              <w:spacing w:before="0" w:after="0" w:line="240" w:lineRule="auto"/>
              <w:rPr>
                <w:sz w:val="20"/>
              </w:rPr>
            </w:pPr>
          </w:p>
        </w:tc>
        <w:tc>
          <w:tcPr>
            <w:tcW w:w="2798" w:type="dxa"/>
            <w:gridSpan w:val="4"/>
          </w:tcPr>
          <w:p w14:paraId="1AF6C5BE" w14:textId="77777777" w:rsidR="006B4C0D" w:rsidRPr="00532C5D" w:rsidRDefault="006B4C0D" w:rsidP="00AB60F3">
            <w:pPr>
              <w:spacing w:before="0" w:after="0" w:line="240" w:lineRule="auto"/>
              <w:rPr>
                <w:sz w:val="20"/>
              </w:rPr>
            </w:pPr>
          </w:p>
        </w:tc>
        <w:tc>
          <w:tcPr>
            <w:tcW w:w="1097" w:type="dxa"/>
          </w:tcPr>
          <w:p w14:paraId="080CD5DB" w14:textId="77777777" w:rsidR="006B4C0D" w:rsidRPr="00532C5D" w:rsidRDefault="006B4C0D" w:rsidP="00AB60F3">
            <w:pPr>
              <w:spacing w:before="0" w:after="0" w:line="240" w:lineRule="auto"/>
              <w:rPr>
                <w:sz w:val="20"/>
              </w:rPr>
            </w:pPr>
          </w:p>
        </w:tc>
      </w:tr>
      <w:tr w:rsidR="006B4C0D" w:rsidRPr="00532C5D" w14:paraId="0CEABFDC" w14:textId="77777777" w:rsidTr="00751C9F">
        <w:trPr>
          <w:cantSplit/>
        </w:trPr>
        <w:tc>
          <w:tcPr>
            <w:tcW w:w="2902" w:type="dxa"/>
            <w:vMerge/>
          </w:tcPr>
          <w:p w14:paraId="71A144D6" w14:textId="77777777" w:rsidR="006B4C0D" w:rsidRPr="00532C5D" w:rsidRDefault="006B4C0D" w:rsidP="00AB60F3">
            <w:pPr>
              <w:spacing w:before="0" w:after="0" w:line="240" w:lineRule="auto"/>
              <w:rPr>
                <w:sz w:val="20"/>
              </w:rPr>
            </w:pPr>
          </w:p>
        </w:tc>
        <w:tc>
          <w:tcPr>
            <w:tcW w:w="967" w:type="dxa"/>
          </w:tcPr>
          <w:p w14:paraId="52DAC126" w14:textId="77777777" w:rsidR="006B4C0D" w:rsidRPr="00532C5D" w:rsidRDefault="006B4C0D" w:rsidP="00AB60F3">
            <w:pPr>
              <w:spacing w:before="0" w:after="0" w:line="240" w:lineRule="auto"/>
              <w:rPr>
                <w:sz w:val="20"/>
              </w:rPr>
            </w:pPr>
            <w:r w:rsidRPr="00532C5D">
              <w:rPr>
                <w:sz w:val="20"/>
              </w:rPr>
              <w:t>Carton</w:t>
            </w:r>
          </w:p>
        </w:tc>
        <w:tc>
          <w:tcPr>
            <w:tcW w:w="1446" w:type="dxa"/>
            <w:gridSpan w:val="2"/>
          </w:tcPr>
          <w:p w14:paraId="2D30AEF0" w14:textId="77777777" w:rsidR="006B4C0D" w:rsidRPr="00532C5D" w:rsidRDefault="006B4C0D" w:rsidP="00AB60F3">
            <w:pPr>
              <w:spacing w:before="0" w:after="0" w:line="240" w:lineRule="auto"/>
              <w:rPr>
                <w:sz w:val="20"/>
              </w:rPr>
            </w:pPr>
          </w:p>
        </w:tc>
        <w:tc>
          <w:tcPr>
            <w:tcW w:w="2798" w:type="dxa"/>
            <w:gridSpan w:val="4"/>
          </w:tcPr>
          <w:p w14:paraId="3FB408C0" w14:textId="77777777" w:rsidR="006B4C0D" w:rsidRPr="00532C5D" w:rsidRDefault="006B4C0D" w:rsidP="00AB60F3">
            <w:pPr>
              <w:spacing w:before="0" w:after="0" w:line="240" w:lineRule="auto"/>
              <w:rPr>
                <w:sz w:val="20"/>
              </w:rPr>
            </w:pPr>
          </w:p>
        </w:tc>
        <w:tc>
          <w:tcPr>
            <w:tcW w:w="1097" w:type="dxa"/>
          </w:tcPr>
          <w:p w14:paraId="78C0863D" w14:textId="77777777" w:rsidR="006B4C0D" w:rsidRPr="00532C5D" w:rsidRDefault="006B4C0D" w:rsidP="00AB60F3">
            <w:pPr>
              <w:spacing w:before="0" w:after="0" w:line="240" w:lineRule="auto"/>
              <w:rPr>
                <w:sz w:val="20"/>
              </w:rPr>
            </w:pPr>
          </w:p>
        </w:tc>
      </w:tr>
      <w:tr w:rsidR="006B4C0D" w:rsidRPr="00532C5D" w14:paraId="5EF8BD40" w14:textId="77777777" w:rsidTr="00751C9F">
        <w:trPr>
          <w:cantSplit/>
        </w:trPr>
        <w:tc>
          <w:tcPr>
            <w:tcW w:w="2902" w:type="dxa"/>
            <w:vMerge/>
          </w:tcPr>
          <w:p w14:paraId="24CF0B67" w14:textId="77777777" w:rsidR="006B4C0D" w:rsidRPr="00532C5D" w:rsidRDefault="006B4C0D" w:rsidP="00AB60F3">
            <w:pPr>
              <w:spacing w:before="0" w:after="0" w:line="240" w:lineRule="auto"/>
              <w:rPr>
                <w:sz w:val="20"/>
              </w:rPr>
            </w:pPr>
          </w:p>
        </w:tc>
        <w:tc>
          <w:tcPr>
            <w:tcW w:w="967" w:type="dxa"/>
          </w:tcPr>
          <w:p w14:paraId="35F535E7" w14:textId="77777777" w:rsidR="006B4C0D" w:rsidRPr="00532C5D" w:rsidRDefault="006B4C0D" w:rsidP="00AB60F3">
            <w:pPr>
              <w:spacing w:before="0" w:after="0" w:line="240" w:lineRule="auto"/>
              <w:rPr>
                <w:sz w:val="20"/>
              </w:rPr>
            </w:pPr>
            <w:r w:rsidRPr="00532C5D">
              <w:rPr>
                <w:sz w:val="20"/>
              </w:rPr>
              <w:t xml:space="preserve">Autres </w:t>
            </w:r>
          </w:p>
        </w:tc>
        <w:tc>
          <w:tcPr>
            <w:tcW w:w="1446" w:type="dxa"/>
            <w:gridSpan w:val="2"/>
          </w:tcPr>
          <w:p w14:paraId="1B219D56" w14:textId="77777777" w:rsidR="006B4C0D" w:rsidRPr="00532C5D" w:rsidRDefault="006B4C0D" w:rsidP="00AB60F3">
            <w:pPr>
              <w:spacing w:before="0" w:after="0" w:line="240" w:lineRule="auto"/>
              <w:rPr>
                <w:sz w:val="20"/>
              </w:rPr>
            </w:pPr>
          </w:p>
        </w:tc>
        <w:tc>
          <w:tcPr>
            <w:tcW w:w="2798" w:type="dxa"/>
            <w:gridSpan w:val="4"/>
          </w:tcPr>
          <w:p w14:paraId="739DAB7B" w14:textId="77777777" w:rsidR="006B4C0D" w:rsidRPr="00532C5D" w:rsidRDefault="006B4C0D" w:rsidP="00AB60F3">
            <w:pPr>
              <w:spacing w:before="0" w:after="0" w:line="240" w:lineRule="auto"/>
              <w:rPr>
                <w:sz w:val="20"/>
              </w:rPr>
            </w:pPr>
          </w:p>
        </w:tc>
        <w:tc>
          <w:tcPr>
            <w:tcW w:w="1097" w:type="dxa"/>
          </w:tcPr>
          <w:p w14:paraId="02C87337" w14:textId="77777777" w:rsidR="006B4C0D" w:rsidRPr="00532C5D" w:rsidRDefault="006B4C0D" w:rsidP="00AB60F3">
            <w:pPr>
              <w:spacing w:before="0" w:after="0" w:line="240" w:lineRule="auto"/>
              <w:rPr>
                <w:sz w:val="20"/>
              </w:rPr>
            </w:pPr>
          </w:p>
        </w:tc>
      </w:tr>
      <w:tr w:rsidR="006B4C0D" w:rsidRPr="00532C5D" w14:paraId="6360CD44" w14:textId="77777777" w:rsidTr="00751C9F">
        <w:trPr>
          <w:trHeight w:val="391"/>
        </w:trPr>
        <w:tc>
          <w:tcPr>
            <w:tcW w:w="2902" w:type="dxa"/>
          </w:tcPr>
          <w:p w14:paraId="078129E8" w14:textId="77777777" w:rsidR="006B4C0D" w:rsidRPr="00532C5D" w:rsidRDefault="006B4C0D" w:rsidP="00AB60F3">
            <w:pPr>
              <w:spacing w:before="0" w:after="0" w:line="240" w:lineRule="auto"/>
              <w:rPr>
                <w:sz w:val="20"/>
                <w:szCs w:val="20"/>
              </w:rPr>
            </w:pPr>
            <w:r w:rsidRPr="00532C5D">
              <w:rPr>
                <w:sz w:val="20"/>
                <w:szCs w:val="20"/>
              </w:rPr>
              <w:t xml:space="preserve">Autres dépenses pour le stockage ? </w:t>
            </w:r>
          </w:p>
        </w:tc>
        <w:tc>
          <w:tcPr>
            <w:tcW w:w="5211" w:type="dxa"/>
            <w:gridSpan w:val="7"/>
          </w:tcPr>
          <w:p w14:paraId="013151BF" w14:textId="77777777" w:rsidR="006B4C0D" w:rsidRPr="00532C5D" w:rsidRDefault="006B4C0D" w:rsidP="00AB60F3">
            <w:pPr>
              <w:spacing w:before="0" w:after="0" w:line="240" w:lineRule="auto"/>
              <w:rPr>
                <w:sz w:val="20"/>
              </w:rPr>
            </w:pPr>
          </w:p>
        </w:tc>
        <w:tc>
          <w:tcPr>
            <w:tcW w:w="1097" w:type="dxa"/>
          </w:tcPr>
          <w:p w14:paraId="5C19C328" w14:textId="77777777" w:rsidR="006B4C0D" w:rsidRPr="00532C5D" w:rsidRDefault="006B4C0D" w:rsidP="00AB60F3">
            <w:pPr>
              <w:spacing w:before="0" w:after="0" w:line="240" w:lineRule="auto"/>
              <w:rPr>
                <w:sz w:val="20"/>
              </w:rPr>
            </w:pPr>
          </w:p>
        </w:tc>
      </w:tr>
      <w:tr w:rsidR="006B4C0D" w:rsidRPr="00532C5D" w14:paraId="797E4F81" w14:textId="77777777" w:rsidTr="00751C9F">
        <w:trPr>
          <w:trHeight w:val="429"/>
        </w:trPr>
        <w:tc>
          <w:tcPr>
            <w:tcW w:w="2902" w:type="dxa"/>
          </w:tcPr>
          <w:p w14:paraId="13AF990D" w14:textId="77777777" w:rsidR="006B4C0D" w:rsidRPr="00532C5D" w:rsidRDefault="006B4C0D" w:rsidP="00AB60F3">
            <w:pPr>
              <w:spacing w:before="0" w:after="0" w:line="240" w:lineRule="auto"/>
              <w:rPr>
                <w:sz w:val="20"/>
                <w:szCs w:val="20"/>
              </w:rPr>
            </w:pPr>
            <w:r w:rsidRPr="00532C5D">
              <w:rPr>
                <w:sz w:val="20"/>
                <w:szCs w:val="20"/>
              </w:rPr>
              <w:t xml:space="preserve">Subissez-vous des pertes en stockage ? </w:t>
            </w:r>
          </w:p>
        </w:tc>
        <w:tc>
          <w:tcPr>
            <w:tcW w:w="5211" w:type="dxa"/>
            <w:gridSpan w:val="7"/>
          </w:tcPr>
          <w:p w14:paraId="528F380D" w14:textId="77777777" w:rsidR="006B4C0D" w:rsidRPr="00532C5D" w:rsidRDefault="006B4C0D" w:rsidP="00AB60F3">
            <w:pPr>
              <w:spacing w:before="0" w:after="0" w:line="240" w:lineRule="auto"/>
              <w:rPr>
                <w:sz w:val="20"/>
              </w:rPr>
            </w:pPr>
            <w:r w:rsidRPr="00532C5D">
              <w:rPr>
                <w:sz w:val="20"/>
              </w:rPr>
              <w:t xml:space="preserve">0=non, 1=oui </w:t>
            </w:r>
          </w:p>
        </w:tc>
        <w:tc>
          <w:tcPr>
            <w:tcW w:w="1097" w:type="dxa"/>
          </w:tcPr>
          <w:p w14:paraId="5B662AA1" w14:textId="77777777" w:rsidR="006B4C0D" w:rsidRPr="00532C5D" w:rsidRDefault="006B4C0D" w:rsidP="00AB60F3">
            <w:pPr>
              <w:spacing w:before="0" w:after="0" w:line="240" w:lineRule="auto"/>
              <w:rPr>
                <w:sz w:val="20"/>
              </w:rPr>
            </w:pPr>
          </w:p>
        </w:tc>
      </w:tr>
      <w:tr w:rsidR="006B4C0D" w:rsidRPr="00532C5D" w14:paraId="2C906D64" w14:textId="77777777" w:rsidTr="00751C9F">
        <w:trPr>
          <w:trHeight w:val="429"/>
        </w:trPr>
        <w:tc>
          <w:tcPr>
            <w:tcW w:w="2902" w:type="dxa"/>
          </w:tcPr>
          <w:p w14:paraId="7DBD1314" w14:textId="77777777" w:rsidR="006B4C0D" w:rsidRPr="00532C5D" w:rsidRDefault="006B4C0D" w:rsidP="00AB60F3">
            <w:pPr>
              <w:spacing w:before="0" w:after="0" w:line="240" w:lineRule="auto"/>
              <w:rPr>
                <w:sz w:val="20"/>
                <w:szCs w:val="20"/>
              </w:rPr>
            </w:pPr>
            <w:r w:rsidRPr="00532C5D">
              <w:rPr>
                <w:sz w:val="20"/>
                <w:szCs w:val="20"/>
              </w:rPr>
              <w:t>La quantité perdue ?</w:t>
            </w:r>
          </w:p>
        </w:tc>
        <w:tc>
          <w:tcPr>
            <w:tcW w:w="5211" w:type="dxa"/>
            <w:gridSpan w:val="7"/>
          </w:tcPr>
          <w:p w14:paraId="5991D2FC" w14:textId="77777777" w:rsidR="006B4C0D" w:rsidRPr="00532C5D" w:rsidRDefault="006B4C0D" w:rsidP="00AB60F3">
            <w:pPr>
              <w:spacing w:before="0" w:after="0" w:line="240" w:lineRule="auto"/>
              <w:rPr>
                <w:sz w:val="20"/>
              </w:rPr>
            </w:pPr>
          </w:p>
        </w:tc>
        <w:tc>
          <w:tcPr>
            <w:tcW w:w="1097" w:type="dxa"/>
          </w:tcPr>
          <w:p w14:paraId="4A57FCF7" w14:textId="77777777" w:rsidR="006B4C0D" w:rsidRPr="00532C5D" w:rsidRDefault="006B4C0D" w:rsidP="00AB60F3">
            <w:pPr>
              <w:spacing w:before="0" w:after="0" w:line="240" w:lineRule="auto"/>
              <w:rPr>
                <w:sz w:val="20"/>
              </w:rPr>
            </w:pPr>
          </w:p>
        </w:tc>
      </w:tr>
      <w:tr w:rsidR="006B4C0D" w:rsidRPr="00532C5D" w14:paraId="19FF24B7" w14:textId="77777777" w:rsidTr="00751C9F">
        <w:trPr>
          <w:trHeight w:val="429"/>
        </w:trPr>
        <w:tc>
          <w:tcPr>
            <w:tcW w:w="2902" w:type="dxa"/>
          </w:tcPr>
          <w:p w14:paraId="3BC1711E" w14:textId="77777777" w:rsidR="006B4C0D" w:rsidRPr="00532C5D" w:rsidRDefault="006B4C0D" w:rsidP="00AB60F3">
            <w:pPr>
              <w:spacing w:before="0" w:after="0" w:line="240" w:lineRule="auto"/>
              <w:rPr>
                <w:sz w:val="20"/>
                <w:szCs w:val="20"/>
              </w:rPr>
            </w:pPr>
            <w:r w:rsidRPr="00532C5D">
              <w:rPr>
                <w:sz w:val="20"/>
                <w:szCs w:val="20"/>
              </w:rPr>
              <w:t xml:space="preserve">Quelles sont </w:t>
            </w:r>
            <w:proofErr w:type="gramStart"/>
            <w:r w:rsidRPr="00532C5D">
              <w:rPr>
                <w:sz w:val="20"/>
                <w:szCs w:val="20"/>
              </w:rPr>
              <w:t>les raison</w:t>
            </w:r>
            <w:proofErr w:type="gramEnd"/>
            <w:r w:rsidRPr="00532C5D">
              <w:rPr>
                <w:sz w:val="20"/>
                <w:szCs w:val="20"/>
              </w:rPr>
              <w:t xml:space="preserve"> de perte ? </w:t>
            </w:r>
          </w:p>
        </w:tc>
        <w:tc>
          <w:tcPr>
            <w:tcW w:w="5211" w:type="dxa"/>
            <w:gridSpan w:val="7"/>
          </w:tcPr>
          <w:p w14:paraId="071D52EF" w14:textId="77777777" w:rsidR="006B4C0D" w:rsidRPr="00532C5D" w:rsidRDefault="006B4C0D" w:rsidP="00AB60F3">
            <w:pPr>
              <w:spacing w:before="0" w:after="0" w:line="240" w:lineRule="auto"/>
              <w:rPr>
                <w:sz w:val="20"/>
              </w:rPr>
            </w:pPr>
          </w:p>
        </w:tc>
        <w:tc>
          <w:tcPr>
            <w:tcW w:w="1097" w:type="dxa"/>
          </w:tcPr>
          <w:p w14:paraId="0B0355CC" w14:textId="77777777" w:rsidR="006B4C0D" w:rsidRPr="00532C5D" w:rsidRDefault="006B4C0D" w:rsidP="00AB60F3">
            <w:pPr>
              <w:spacing w:before="0" w:after="0" w:line="240" w:lineRule="auto"/>
              <w:rPr>
                <w:sz w:val="20"/>
              </w:rPr>
            </w:pPr>
          </w:p>
        </w:tc>
      </w:tr>
      <w:tr w:rsidR="006B4C0D" w:rsidRPr="00532C5D" w14:paraId="0A3420F0" w14:textId="77777777" w:rsidTr="00751C9F">
        <w:tc>
          <w:tcPr>
            <w:tcW w:w="2902" w:type="dxa"/>
          </w:tcPr>
          <w:p w14:paraId="6C303D65" w14:textId="77777777" w:rsidR="006B4C0D" w:rsidRPr="00532C5D" w:rsidRDefault="006B4C0D" w:rsidP="00AB60F3">
            <w:pPr>
              <w:spacing w:before="0" w:after="0" w:line="240" w:lineRule="auto"/>
              <w:rPr>
                <w:sz w:val="20"/>
                <w:szCs w:val="20"/>
              </w:rPr>
            </w:pPr>
            <w:r w:rsidRPr="00532C5D">
              <w:rPr>
                <w:sz w:val="20"/>
                <w:szCs w:val="20"/>
              </w:rPr>
              <w:t>Payez-vous les droits de marché</w:t>
            </w:r>
          </w:p>
        </w:tc>
        <w:tc>
          <w:tcPr>
            <w:tcW w:w="5211" w:type="dxa"/>
            <w:gridSpan w:val="7"/>
          </w:tcPr>
          <w:p w14:paraId="11B03F62" w14:textId="77777777" w:rsidR="006B4C0D" w:rsidRPr="00532C5D" w:rsidRDefault="006B4C0D" w:rsidP="00AB60F3">
            <w:pPr>
              <w:spacing w:before="0" w:after="0" w:line="240" w:lineRule="auto"/>
              <w:rPr>
                <w:sz w:val="20"/>
              </w:rPr>
            </w:pPr>
            <w:r w:rsidRPr="00532C5D">
              <w:rPr>
                <w:sz w:val="20"/>
              </w:rPr>
              <w:t>0=non, 1=oui (si oui précisez le montant et la périodicité)</w:t>
            </w:r>
          </w:p>
        </w:tc>
        <w:tc>
          <w:tcPr>
            <w:tcW w:w="1097" w:type="dxa"/>
          </w:tcPr>
          <w:p w14:paraId="317C5776" w14:textId="77777777" w:rsidR="006B4C0D" w:rsidRPr="00532C5D" w:rsidRDefault="006B4C0D" w:rsidP="00AB60F3">
            <w:pPr>
              <w:spacing w:before="0" w:after="0" w:line="240" w:lineRule="auto"/>
              <w:rPr>
                <w:sz w:val="20"/>
              </w:rPr>
            </w:pPr>
          </w:p>
        </w:tc>
      </w:tr>
      <w:tr w:rsidR="006B4C0D" w:rsidRPr="00532C5D" w14:paraId="432427D1" w14:textId="77777777" w:rsidTr="00751C9F">
        <w:tc>
          <w:tcPr>
            <w:tcW w:w="2902" w:type="dxa"/>
          </w:tcPr>
          <w:p w14:paraId="0CE04D37" w14:textId="77777777" w:rsidR="006B4C0D" w:rsidRPr="00532C5D" w:rsidRDefault="006B4C0D" w:rsidP="00AB60F3">
            <w:pPr>
              <w:spacing w:before="0" w:after="0" w:line="240" w:lineRule="auto"/>
              <w:rPr>
                <w:sz w:val="20"/>
                <w:szCs w:val="20"/>
              </w:rPr>
            </w:pPr>
            <w:r w:rsidRPr="00532C5D">
              <w:rPr>
                <w:sz w:val="20"/>
                <w:szCs w:val="20"/>
              </w:rPr>
              <w:t xml:space="preserve">Qui sont vos principaux clients ? </w:t>
            </w:r>
          </w:p>
        </w:tc>
        <w:tc>
          <w:tcPr>
            <w:tcW w:w="5211" w:type="dxa"/>
            <w:gridSpan w:val="7"/>
          </w:tcPr>
          <w:p w14:paraId="13FEE909" w14:textId="77777777" w:rsidR="006B4C0D" w:rsidRPr="00532C5D" w:rsidRDefault="006B4C0D" w:rsidP="00AB60F3">
            <w:pPr>
              <w:spacing w:before="0" w:after="0" w:line="240" w:lineRule="auto"/>
              <w:rPr>
                <w:sz w:val="20"/>
              </w:rPr>
            </w:pPr>
            <w:r w:rsidRPr="00532C5D">
              <w:rPr>
                <w:sz w:val="20"/>
              </w:rPr>
              <w:t>1=ménages, 2=grossiste, 3=détaillants, 4=restaurateurs, 5=ONG, 6=hôpital 7=autres (précisez)</w:t>
            </w:r>
          </w:p>
        </w:tc>
        <w:tc>
          <w:tcPr>
            <w:tcW w:w="1097" w:type="dxa"/>
          </w:tcPr>
          <w:p w14:paraId="353EBEA2" w14:textId="77777777" w:rsidR="006B4C0D" w:rsidRPr="00532C5D" w:rsidRDefault="006B4C0D" w:rsidP="00AB60F3">
            <w:pPr>
              <w:spacing w:before="0" w:after="0" w:line="240" w:lineRule="auto"/>
              <w:rPr>
                <w:sz w:val="20"/>
              </w:rPr>
            </w:pPr>
          </w:p>
        </w:tc>
      </w:tr>
      <w:tr w:rsidR="006B4C0D" w:rsidRPr="00532C5D" w14:paraId="2675BABD" w14:textId="77777777" w:rsidTr="00751C9F">
        <w:tc>
          <w:tcPr>
            <w:tcW w:w="2902" w:type="dxa"/>
          </w:tcPr>
          <w:p w14:paraId="5D184408" w14:textId="77777777" w:rsidR="006B4C0D" w:rsidRPr="00532C5D" w:rsidRDefault="006B4C0D" w:rsidP="00AB60F3">
            <w:pPr>
              <w:spacing w:before="0" w:after="0" w:line="240" w:lineRule="auto"/>
              <w:rPr>
                <w:sz w:val="20"/>
                <w:szCs w:val="20"/>
              </w:rPr>
            </w:pPr>
            <w:r w:rsidRPr="00532C5D">
              <w:rPr>
                <w:sz w:val="20"/>
                <w:szCs w:val="20"/>
              </w:rPr>
              <w:t xml:space="preserve">Si oui, quels sont vos critères de classification ? </w:t>
            </w:r>
          </w:p>
        </w:tc>
        <w:tc>
          <w:tcPr>
            <w:tcW w:w="5211" w:type="dxa"/>
            <w:gridSpan w:val="7"/>
          </w:tcPr>
          <w:p w14:paraId="06F6CF36" w14:textId="77777777" w:rsidR="006B4C0D" w:rsidRPr="00532C5D" w:rsidRDefault="006B4C0D" w:rsidP="00AB60F3">
            <w:pPr>
              <w:spacing w:before="0" w:after="0" w:line="240" w:lineRule="auto"/>
              <w:rPr>
                <w:sz w:val="20"/>
              </w:rPr>
            </w:pPr>
            <w:r w:rsidRPr="00532C5D">
              <w:rPr>
                <w:sz w:val="20"/>
              </w:rPr>
              <w:t>1=grosseur, 2=niveau de propreté, 3=couleur, 4=autres (précisez)</w:t>
            </w:r>
          </w:p>
        </w:tc>
        <w:tc>
          <w:tcPr>
            <w:tcW w:w="1097" w:type="dxa"/>
          </w:tcPr>
          <w:p w14:paraId="4577F819" w14:textId="77777777" w:rsidR="006B4C0D" w:rsidRPr="00532C5D" w:rsidRDefault="006B4C0D" w:rsidP="00AB60F3">
            <w:pPr>
              <w:spacing w:before="0" w:after="0" w:line="240" w:lineRule="auto"/>
              <w:rPr>
                <w:sz w:val="20"/>
              </w:rPr>
            </w:pPr>
          </w:p>
        </w:tc>
      </w:tr>
      <w:tr w:rsidR="006B4C0D" w:rsidRPr="00532C5D" w14:paraId="1EFD2C1B" w14:textId="77777777" w:rsidTr="00751C9F">
        <w:trPr>
          <w:cantSplit/>
        </w:trPr>
        <w:tc>
          <w:tcPr>
            <w:tcW w:w="2902" w:type="dxa"/>
            <w:vMerge w:val="restart"/>
            <w:vAlign w:val="center"/>
          </w:tcPr>
          <w:p w14:paraId="0D89AE78" w14:textId="77777777" w:rsidR="006B4C0D" w:rsidRPr="00532C5D" w:rsidRDefault="006B4C0D" w:rsidP="00AB60F3">
            <w:pPr>
              <w:spacing w:before="0" w:after="0" w:line="240" w:lineRule="auto"/>
              <w:rPr>
                <w:sz w:val="20"/>
              </w:rPr>
            </w:pPr>
            <w:r w:rsidRPr="00532C5D">
              <w:rPr>
                <w:sz w:val="20"/>
              </w:rPr>
              <w:t>A quel prix vendez-</w:t>
            </w:r>
            <w:proofErr w:type="gramStart"/>
            <w:r w:rsidRPr="00532C5D">
              <w:rPr>
                <w:sz w:val="20"/>
              </w:rPr>
              <w:t>vous  ?</w:t>
            </w:r>
            <w:proofErr w:type="gramEnd"/>
          </w:p>
        </w:tc>
        <w:tc>
          <w:tcPr>
            <w:tcW w:w="2026" w:type="dxa"/>
            <w:gridSpan w:val="2"/>
          </w:tcPr>
          <w:p w14:paraId="75F6E1D8" w14:textId="77777777" w:rsidR="006B4C0D" w:rsidRPr="00532C5D" w:rsidRDefault="006B4C0D" w:rsidP="00AB60F3">
            <w:pPr>
              <w:spacing w:before="0" w:after="0" w:line="240" w:lineRule="auto"/>
              <w:rPr>
                <w:sz w:val="20"/>
              </w:rPr>
            </w:pPr>
            <w:r w:rsidRPr="00532C5D">
              <w:rPr>
                <w:sz w:val="20"/>
              </w:rPr>
              <w:t xml:space="preserve">Unité locale de vente </w:t>
            </w:r>
          </w:p>
        </w:tc>
        <w:tc>
          <w:tcPr>
            <w:tcW w:w="1980" w:type="dxa"/>
            <w:gridSpan w:val="3"/>
          </w:tcPr>
          <w:p w14:paraId="1B431AC6" w14:textId="77777777" w:rsidR="006B4C0D" w:rsidRPr="00532C5D" w:rsidRDefault="006B4C0D" w:rsidP="00AB60F3">
            <w:pPr>
              <w:spacing w:before="0" w:after="0" w:line="240" w:lineRule="auto"/>
              <w:rPr>
                <w:sz w:val="20"/>
              </w:rPr>
            </w:pPr>
            <w:r w:rsidRPr="00532C5D">
              <w:rPr>
                <w:sz w:val="20"/>
              </w:rPr>
              <w:t xml:space="preserve">Correspondance en kg </w:t>
            </w:r>
          </w:p>
        </w:tc>
        <w:tc>
          <w:tcPr>
            <w:tcW w:w="2302" w:type="dxa"/>
            <w:gridSpan w:val="3"/>
          </w:tcPr>
          <w:p w14:paraId="7866E8C8" w14:textId="77777777" w:rsidR="006B4C0D" w:rsidRPr="00532C5D" w:rsidRDefault="006B4C0D" w:rsidP="00AB60F3">
            <w:pPr>
              <w:spacing w:before="0" w:after="0" w:line="240" w:lineRule="auto"/>
              <w:rPr>
                <w:sz w:val="20"/>
              </w:rPr>
            </w:pPr>
            <w:r w:rsidRPr="00532C5D">
              <w:rPr>
                <w:sz w:val="20"/>
              </w:rPr>
              <w:t>Prix unitaire (Fcfa/UL)</w:t>
            </w:r>
          </w:p>
        </w:tc>
      </w:tr>
      <w:tr w:rsidR="006B4C0D" w:rsidRPr="00532C5D" w14:paraId="0E22B994" w14:textId="77777777" w:rsidTr="00751C9F">
        <w:trPr>
          <w:cantSplit/>
          <w:trHeight w:val="431"/>
        </w:trPr>
        <w:tc>
          <w:tcPr>
            <w:tcW w:w="2902" w:type="dxa"/>
            <w:vMerge/>
          </w:tcPr>
          <w:p w14:paraId="7191CD90" w14:textId="77777777" w:rsidR="006B4C0D" w:rsidRPr="00532C5D" w:rsidRDefault="006B4C0D" w:rsidP="00AB60F3">
            <w:pPr>
              <w:spacing w:before="0" w:after="0" w:line="240" w:lineRule="auto"/>
              <w:rPr>
                <w:sz w:val="20"/>
              </w:rPr>
            </w:pPr>
          </w:p>
        </w:tc>
        <w:tc>
          <w:tcPr>
            <w:tcW w:w="2026" w:type="dxa"/>
            <w:gridSpan w:val="2"/>
          </w:tcPr>
          <w:p w14:paraId="018811A4" w14:textId="77777777" w:rsidR="006B4C0D" w:rsidRPr="00532C5D" w:rsidRDefault="006B4C0D" w:rsidP="00AB60F3">
            <w:pPr>
              <w:spacing w:before="0" w:after="0" w:line="240" w:lineRule="auto"/>
              <w:rPr>
                <w:sz w:val="20"/>
              </w:rPr>
            </w:pPr>
          </w:p>
        </w:tc>
        <w:tc>
          <w:tcPr>
            <w:tcW w:w="1980" w:type="dxa"/>
            <w:gridSpan w:val="3"/>
          </w:tcPr>
          <w:p w14:paraId="5C196BA9" w14:textId="77777777" w:rsidR="006B4C0D" w:rsidRPr="00532C5D" w:rsidRDefault="006B4C0D" w:rsidP="00AB60F3">
            <w:pPr>
              <w:spacing w:before="0" w:after="0" w:line="240" w:lineRule="auto"/>
              <w:rPr>
                <w:sz w:val="20"/>
              </w:rPr>
            </w:pPr>
          </w:p>
        </w:tc>
        <w:tc>
          <w:tcPr>
            <w:tcW w:w="2302" w:type="dxa"/>
            <w:gridSpan w:val="3"/>
          </w:tcPr>
          <w:p w14:paraId="56441D3E" w14:textId="77777777" w:rsidR="006B4C0D" w:rsidRPr="00532C5D" w:rsidRDefault="006B4C0D" w:rsidP="00AB60F3">
            <w:pPr>
              <w:spacing w:before="0" w:after="0" w:line="240" w:lineRule="auto"/>
              <w:rPr>
                <w:sz w:val="20"/>
              </w:rPr>
            </w:pPr>
          </w:p>
        </w:tc>
      </w:tr>
      <w:tr w:rsidR="006B4C0D" w:rsidRPr="00532C5D" w14:paraId="68ED63C5" w14:textId="77777777" w:rsidTr="00751C9F">
        <w:tc>
          <w:tcPr>
            <w:tcW w:w="2902" w:type="dxa"/>
          </w:tcPr>
          <w:p w14:paraId="65362560" w14:textId="77777777" w:rsidR="006B4C0D" w:rsidRPr="00532C5D" w:rsidRDefault="006B4C0D" w:rsidP="00AB60F3">
            <w:pPr>
              <w:spacing w:before="0" w:after="0" w:line="240" w:lineRule="auto"/>
              <w:rPr>
                <w:sz w:val="20"/>
                <w:szCs w:val="20"/>
              </w:rPr>
            </w:pPr>
            <w:r w:rsidRPr="00532C5D">
              <w:rPr>
                <w:sz w:val="20"/>
                <w:szCs w:val="20"/>
              </w:rPr>
              <w:t xml:space="preserve">Quel est le nombre moyen de clients que vous recevez par jour ? </w:t>
            </w:r>
          </w:p>
        </w:tc>
        <w:tc>
          <w:tcPr>
            <w:tcW w:w="5086" w:type="dxa"/>
            <w:gridSpan w:val="6"/>
          </w:tcPr>
          <w:p w14:paraId="6944C012" w14:textId="77777777" w:rsidR="006B4C0D" w:rsidRPr="00532C5D" w:rsidRDefault="006B4C0D" w:rsidP="00AB60F3">
            <w:pPr>
              <w:spacing w:before="0" w:after="0" w:line="240" w:lineRule="auto"/>
              <w:rPr>
                <w:sz w:val="20"/>
              </w:rPr>
            </w:pPr>
            <w:r w:rsidRPr="00532C5D">
              <w:rPr>
                <w:sz w:val="20"/>
              </w:rPr>
              <w:t xml:space="preserve">Inscrivez le nombre </w:t>
            </w:r>
          </w:p>
        </w:tc>
        <w:tc>
          <w:tcPr>
            <w:tcW w:w="1222" w:type="dxa"/>
            <w:gridSpan w:val="2"/>
          </w:tcPr>
          <w:p w14:paraId="0D895779" w14:textId="77777777" w:rsidR="006B4C0D" w:rsidRPr="00532C5D" w:rsidRDefault="006B4C0D" w:rsidP="00AB60F3">
            <w:pPr>
              <w:spacing w:before="0" w:after="0" w:line="240" w:lineRule="auto"/>
              <w:rPr>
                <w:sz w:val="20"/>
              </w:rPr>
            </w:pPr>
          </w:p>
        </w:tc>
      </w:tr>
      <w:tr w:rsidR="006B4C0D" w:rsidRPr="00532C5D" w14:paraId="4598DF81" w14:textId="77777777" w:rsidTr="00751C9F">
        <w:tc>
          <w:tcPr>
            <w:tcW w:w="9210" w:type="dxa"/>
            <w:gridSpan w:val="9"/>
            <w:shd w:val="clear" w:color="auto" w:fill="EEECE1"/>
          </w:tcPr>
          <w:p w14:paraId="761959D9" w14:textId="77777777" w:rsidR="006B4C0D" w:rsidRPr="00532C5D" w:rsidRDefault="006B4C0D" w:rsidP="00AB60F3">
            <w:pPr>
              <w:spacing w:before="0" w:after="0" w:line="240" w:lineRule="auto"/>
              <w:rPr>
                <w:b/>
                <w:sz w:val="20"/>
              </w:rPr>
            </w:pPr>
            <w:r w:rsidRPr="00532C5D">
              <w:rPr>
                <w:b/>
                <w:sz w:val="20"/>
              </w:rPr>
              <w:t>VENTE PAR PERIODE</w:t>
            </w:r>
          </w:p>
        </w:tc>
      </w:tr>
      <w:tr w:rsidR="006B4C0D" w:rsidRPr="00532C5D" w14:paraId="2C437F82" w14:textId="77777777" w:rsidTr="00751C9F">
        <w:trPr>
          <w:trHeight w:val="308"/>
        </w:trPr>
        <w:tc>
          <w:tcPr>
            <w:tcW w:w="2902" w:type="dxa"/>
            <w:vMerge w:val="restart"/>
          </w:tcPr>
          <w:p w14:paraId="14C33381" w14:textId="77777777" w:rsidR="006B4C0D" w:rsidRPr="00532C5D" w:rsidRDefault="006B4C0D" w:rsidP="00AB60F3">
            <w:pPr>
              <w:spacing w:before="0" w:after="0" w:line="240" w:lineRule="auto"/>
              <w:rPr>
                <w:sz w:val="20"/>
                <w:szCs w:val="20"/>
              </w:rPr>
            </w:pPr>
            <w:r w:rsidRPr="00532C5D">
              <w:rPr>
                <w:sz w:val="20"/>
                <w:szCs w:val="20"/>
              </w:rPr>
              <w:t xml:space="preserve">Quelle est la quantité moyenne vendu par jour en période d’activité intense ? </w:t>
            </w:r>
          </w:p>
        </w:tc>
        <w:tc>
          <w:tcPr>
            <w:tcW w:w="2026" w:type="dxa"/>
            <w:gridSpan w:val="2"/>
          </w:tcPr>
          <w:p w14:paraId="1F9B94F6" w14:textId="77777777" w:rsidR="006B4C0D" w:rsidRPr="00532C5D" w:rsidRDefault="006B4C0D" w:rsidP="00AB60F3">
            <w:pPr>
              <w:spacing w:before="0" w:after="0" w:line="240" w:lineRule="auto"/>
              <w:rPr>
                <w:sz w:val="20"/>
              </w:rPr>
            </w:pPr>
            <w:r w:rsidRPr="00532C5D">
              <w:rPr>
                <w:sz w:val="20"/>
              </w:rPr>
              <w:t>La période</w:t>
            </w:r>
          </w:p>
        </w:tc>
        <w:tc>
          <w:tcPr>
            <w:tcW w:w="3060" w:type="dxa"/>
            <w:gridSpan w:val="4"/>
            <w:shd w:val="clear" w:color="auto" w:fill="auto"/>
          </w:tcPr>
          <w:p w14:paraId="2EAE6494" w14:textId="77777777" w:rsidR="006B4C0D" w:rsidRPr="00532C5D" w:rsidRDefault="006B4C0D" w:rsidP="00AB60F3">
            <w:pPr>
              <w:spacing w:before="0" w:after="0" w:line="240" w:lineRule="auto"/>
              <w:rPr>
                <w:sz w:val="20"/>
              </w:rPr>
            </w:pPr>
            <w:r w:rsidRPr="00532C5D">
              <w:rPr>
                <w:sz w:val="20"/>
              </w:rPr>
              <w:t>Inscrivez la quantité en kg/jour</w:t>
            </w:r>
          </w:p>
        </w:tc>
        <w:tc>
          <w:tcPr>
            <w:tcW w:w="1222" w:type="dxa"/>
            <w:gridSpan w:val="2"/>
            <w:shd w:val="clear" w:color="auto" w:fill="auto"/>
          </w:tcPr>
          <w:p w14:paraId="735558FB" w14:textId="77777777" w:rsidR="006B4C0D" w:rsidRPr="00532C5D" w:rsidRDefault="006B4C0D" w:rsidP="00AB60F3">
            <w:pPr>
              <w:spacing w:before="0" w:after="0" w:line="240" w:lineRule="auto"/>
              <w:rPr>
                <w:sz w:val="20"/>
              </w:rPr>
            </w:pPr>
            <w:r w:rsidRPr="00532C5D">
              <w:rPr>
                <w:sz w:val="20"/>
              </w:rPr>
              <w:t>Prix de vente (Fcfa/kg)</w:t>
            </w:r>
          </w:p>
        </w:tc>
      </w:tr>
      <w:tr w:rsidR="006B4C0D" w:rsidRPr="00532C5D" w14:paraId="17E87C59" w14:textId="77777777" w:rsidTr="00751C9F">
        <w:trPr>
          <w:trHeight w:val="307"/>
        </w:trPr>
        <w:tc>
          <w:tcPr>
            <w:tcW w:w="2902" w:type="dxa"/>
            <w:vMerge/>
          </w:tcPr>
          <w:p w14:paraId="347F6E7A" w14:textId="77777777" w:rsidR="006B4C0D" w:rsidRPr="00532C5D" w:rsidRDefault="006B4C0D" w:rsidP="00AB60F3">
            <w:pPr>
              <w:spacing w:before="0" w:after="0" w:line="240" w:lineRule="auto"/>
              <w:rPr>
                <w:sz w:val="20"/>
                <w:szCs w:val="20"/>
              </w:rPr>
            </w:pPr>
          </w:p>
        </w:tc>
        <w:tc>
          <w:tcPr>
            <w:tcW w:w="2026" w:type="dxa"/>
            <w:gridSpan w:val="2"/>
          </w:tcPr>
          <w:p w14:paraId="17BE0667" w14:textId="77777777" w:rsidR="006B4C0D" w:rsidRPr="00532C5D" w:rsidRDefault="006B4C0D" w:rsidP="00AB60F3">
            <w:pPr>
              <w:spacing w:before="0" w:after="0" w:line="240" w:lineRule="auto"/>
              <w:rPr>
                <w:sz w:val="20"/>
              </w:rPr>
            </w:pPr>
          </w:p>
        </w:tc>
        <w:tc>
          <w:tcPr>
            <w:tcW w:w="3060" w:type="dxa"/>
            <w:gridSpan w:val="4"/>
            <w:shd w:val="clear" w:color="auto" w:fill="auto"/>
          </w:tcPr>
          <w:p w14:paraId="70086D37" w14:textId="77777777" w:rsidR="006B4C0D" w:rsidRPr="00532C5D" w:rsidRDefault="006B4C0D" w:rsidP="00AB60F3">
            <w:pPr>
              <w:spacing w:before="0" w:after="0" w:line="240" w:lineRule="auto"/>
              <w:rPr>
                <w:sz w:val="20"/>
              </w:rPr>
            </w:pPr>
          </w:p>
        </w:tc>
        <w:tc>
          <w:tcPr>
            <w:tcW w:w="1222" w:type="dxa"/>
            <w:gridSpan w:val="2"/>
            <w:shd w:val="clear" w:color="auto" w:fill="auto"/>
          </w:tcPr>
          <w:p w14:paraId="0E52C1FB" w14:textId="77777777" w:rsidR="006B4C0D" w:rsidRPr="00532C5D" w:rsidRDefault="006B4C0D" w:rsidP="00AB60F3">
            <w:pPr>
              <w:spacing w:before="0" w:after="0" w:line="240" w:lineRule="auto"/>
              <w:rPr>
                <w:sz w:val="20"/>
              </w:rPr>
            </w:pPr>
          </w:p>
        </w:tc>
      </w:tr>
      <w:tr w:rsidR="006B4C0D" w:rsidRPr="00532C5D" w14:paraId="103AD021" w14:textId="77777777" w:rsidTr="00751C9F">
        <w:trPr>
          <w:trHeight w:val="308"/>
        </w:trPr>
        <w:tc>
          <w:tcPr>
            <w:tcW w:w="2902" w:type="dxa"/>
            <w:vMerge w:val="restart"/>
          </w:tcPr>
          <w:p w14:paraId="4CF724B8" w14:textId="77777777" w:rsidR="006B4C0D" w:rsidRPr="00532C5D" w:rsidRDefault="006B4C0D" w:rsidP="00AB60F3">
            <w:pPr>
              <w:spacing w:before="0" w:after="0" w:line="240" w:lineRule="auto"/>
              <w:rPr>
                <w:sz w:val="20"/>
                <w:szCs w:val="20"/>
              </w:rPr>
            </w:pPr>
            <w:r w:rsidRPr="00532C5D">
              <w:rPr>
                <w:sz w:val="20"/>
                <w:szCs w:val="20"/>
              </w:rPr>
              <w:t xml:space="preserve">Quelle est la quantité moyenne vendu par jour en période d’activité moyenne ? </w:t>
            </w:r>
          </w:p>
        </w:tc>
        <w:tc>
          <w:tcPr>
            <w:tcW w:w="2026" w:type="dxa"/>
            <w:gridSpan w:val="2"/>
          </w:tcPr>
          <w:p w14:paraId="40487E23" w14:textId="77777777" w:rsidR="006B4C0D" w:rsidRPr="00532C5D" w:rsidRDefault="006B4C0D" w:rsidP="00AB60F3">
            <w:pPr>
              <w:spacing w:before="0" w:after="0" w:line="240" w:lineRule="auto"/>
              <w:rPr>
                <w:sz w:val="20"/>
              </w:rPr>
            </w:pPr>
            <w:r w:rsidRPr="00532C5D">
              <w:rPr>
                <w:sz w:val="20"/>
              </w:rPr>
              <w:t>La période</w:t>
            </w:r>
          </w:p>
        </w:tc>
        <w:tc>
          <w:tcPr>
            <w:tcW w:w="3060" w:type="dxa"/>
            <w:gridSpan w:val="4"/>
            <w:shd w:val="clear" w:color="auto" w:fill="auto"/>
          </w:tcPr>
          <w:p w14:paraId="381BCFA5" w14:textId="77777777" w:rsidR="006B4C0D" w:rsidRPr="00532C5D" w:rsidRDefault="006B4C0D" w:rsidP="00AB60F3">
            <w:pPr>
              <w:spacing w:before="0" w:after="0" w:line="240" w:lineRule="auto"/>
              <w:rPr>
                <w:sz w:val="20"/>
              </w:rPr>
            </w:pPr>
            <w:r w:rsidRPr="00532C5D">
              <w:rPr>
                <w:sz w:val="20"/>
              </w:rPr>
              <w:t>Inscrivez la quantité en kg/jour</w:t>
            </w:r>
          </w:p>
        </w:tc>
        <w:tc>
          <w:tcPr>
            <w:tcW w:w="1222" w:type="dxa"/>
            <w:gridSpan w:val="2"/>
            <w:shd w:val="clear" w:color="auto" w:fill="auto"/>
          </w:tcPr>
          <w:p w14:paraId="1DF9B8FF" w14:textId="77777777" w:rsidR="006B4C0D" w:rsidRPr="00532C5D" w:rsidRDefault="006B4C0D" w:rsidP="00AB60F3">
            <w:pPr>
              <w:spacing w:before="0" w:after="0" w:line="240" w:lineRule="auto"/>
              <w:rPr>
                <w:sz w:val="20"/>
              </w:rPr>
            </w:pPr>
            <w:r w:rsidRPr="00532C5D">
              <w:rPr>
                <w:sz w:val="20"/>
              </w:rPr>
              <w:t>Prix de vente (Fcfa/kg)</w:t>
            </w:r>
          </w:p>
        </w:tc>
      </w:tr>
      <w:tr w:rsidR="006B4C0D" w:rsidRPr="00532C5D" w14:paraId="39B7D55B" w14:textId="77777777" w:rsidTr="00751C9F">
        <w:trPr>
          <w:trHeight w:val="307"/>
        </w:trPr>
        <w:tc>
          <w:tcPr>
            <w:tcW w:w="2902" w:type="dxa"/>
            <w:vMerge/>
          </w:tcPr>
          <w:p w14:paraId="3B4F2C06" w14:textId="77777777" w:rsidR="006B4C0D" w:rsidRPr="00532C5D" w:rsidRDefault="006B4C0D" w:rsidP="00AB60F3">
            <w:pPr>
              <w:spacing w:before="0" w:after="0" w:line="240" w:lineRule="auto"/>
              <w:rPr>
                <w:sz w:val="20"/>
                <w:szCs w:val="20"/>
              </w:rPr>
            </w:pPr>
          </w:p>
        </w:tc>
        <w:tc>
          <w:tcPr>
            <w:tcW w:w="2026" w:type="dxa"/>
            <w:gridSpan w:val="2"/>
          </w:tcPr>
          <w:p w14:paraId="6758B832" w14:textId="77777777" w:rsidR="006B4C0D" w:rsidRPr="00532C5D" w:rsidRDefault="006B4C0D" w:rsidP="00AB60F3">
            <w:pPr>
              <w:spacing w:before="0" w:after="0" w:line="240" w:lineRule="auto"/>
              <w:rPr>
                <w:sz w:val="20"/>
              </w:rPr>
            </w:pPr>
          </w:p>
        </w:tc>
        <w:tc>
          <w:tcPr>
            <w:tcW w:w="3060" w:type="dxa"/>
            <w:gridSpan w:val="4"/>
            <w:shd w:val="clear" w:color="auto" w:fill="auto"/>
          </w:tcPr>
          <w:p w14:paraId="519F4415" w14:textId="77777777" w:rsidR="006B4C0D" w:rsidRPr="00532C5D" w:rsidRDefault="006B4C0D" w:rsidP="00AB60F3">
            <w:pPr>
              <w:spacing w:before="0" w:after="0" w:line="240" w:lineRule="auto"/>
              <w:rPr>
                <w:sz w:val="20"/>
              </w:rPr>
            </w:pPr>
          </w:p>
        </w:tc>
        <w:tc>
          <w:tcPr>
            <w:tcW w:w="1222" w:type="dxa"/>
            <w:gridSpan w:val="2"/>
            <w:shd w:val="clear" w:color="auto" w:fill="auto"/>
          </w:tcPr>
          <w:p w14:paraId="6603C560" w14:textId="77777777" w:rsidR="006B4C0D" w:rsidRPr="00532C5D" w:rsidRDefault="006B4C0D" w:rsidP="00AB60F3">
            <w:pPr>
              <w:spacing w:before="0" w:after="0" w:line="240" w:lineRule="auto"/>
              <w:rPr>
                <w:sz w:val="20"/>
              </w:rPr>
            </w:pPr>
          </w:p>
        </w:tc>
      </w:tr>
      <w:tr w:rsidR="006B4C0D" w:rsidRPr="00532C5D" w14:paraId="69B873E1" w14:textId="77777777" w:rsidTr="00751C9F">
        <w:trPr>
          <w:trHeight w:val="308"/>
        </w:trPr>
        <w:tc>
          <w:tcPr>
            <w:tcW w:w="2902" w:type="dxa"/>
            <w:vMerge w:val="restart"/>
          </w:tcPr>
          <w:p w14:paraId="5C80E9F6" w14:textId="77777777" w:rsidR="006B4C0D" w:rsidRPr="00532C5D" w:rsidRDefault="006B4C0D" w:rsidP="00AB60F3">
            <w:pPr>
              <w:spacing w:before="0" w:after="0" w:line="240" w:lineRule="auto"/>
              <w:rPr>
                <w:sz w:val="20"/>
                <w:szCs w:val="20"/>
              </w:rPr>
            </w:pPr>
            <w:r w:rsidRPr="00532C5D">
              <w:rPr>
                <w:sz w:val="20"/>
                <w:szCs w:val="20"/>
              </w:rPr>
              <w:t xml:space="preserve">Quelle est la quantité moyenne vendu par jour en période d’activité faible ? </w:t>
            </w:r>
          </w:p>
        </w:tc>
        <w:tc>
          <w:tcPr>
            <w:tcW w:w="2026" w:type="dxa"/>
            <w:gridSpan w:val="2"/>
          </w:tcPr>
          <w:p w14:paraId="589C5D67" w14:textId="77777777" w:rsidR="006B4C0D" w:rsidRPr="00532C5D" w:rsidRDefault="006B4C0D" w:rsidP="00AB60F3">
            <w:pPr>
              <w:spacing w:before="0" w:after="0" w:line="240" w:lineRule="auto"/>
              <w:rPr>
                <w:sz w:val="20"/>
              </w:rPr>
            </w:pPr>
            <w:r w:rsidRPr="00532C5D">
              <w:rPr>
                <w:sz w:val="20"/>
              </w:rPr>
              <w:t>La période</w:t>
            </w:r>
          </w:p>
        </w:tc>
        <w:tc>
          <w:tcPr>
            <w:tcW w:w="3060" w:type="dxa"/>
            <w:gridSpan w:val="4"/>
            <w:shd w:val="clear" w:color="auto" w:fill="auto"/>
          </w:tcPr>
          <w:p w14:paraId="01B82CDC" w14:textId="77777777" w:rsidR="006B4C0D" w:rsidRPr="00532C5D" w:rsidRDefault="006B4C0D" w:rsidP="00AB60F3">
            <w:pPr>
              <w:spacing w:before="0" w:after="0" w:line="240" w:lineRule="auto"/>
              <w:rPr>
                <w:sz w:val="20"/>
              </w:rPr>
            </w:pPr>
            <w:r w:rsidRPr="00532C5D">
              <w:rPr>
                <w:sz w:val="20"/>
              </w:rPr>
              <w:t>Inscrivez la quantité en kg/jour</w:t>
            </w:r>
          </w:p>
        </w:tc>
        <w:tc>
          <w:tcPr>
            <w:tcW w:w="1222" w:type="dxa"/>
            <w:gridSpan w:val="2"/>
            <w:shd w:val="clear" w:color="auto" w:fill="auto"/>
          </w:tcPr>
          <w:p w14:paraId="119DB1BE" w14:textId="77777777" w:rsidR="006B4C0D" w:rsidRPr="00532C5D" w:rsidRDefault="006B4C0D" w:rsidP="00AB60F3">
            <w:pPr>
              <w:spacing w:before="0" w:after="0" w:line="240" w:lineRule="auto"/>
              <w:rPr>
                <w:sz w:val="20"/>
              </w:rPr>
            </w:pPr>
            <w:r w:rsidRPr="00532C5D">
              <w:rPr>
                <w:sz w:val="20"/>
              </w:rPr>
              <w:t>Prix de vente (Fcfa/kg)</w:t>
            </w:r>
          </w:p>
        </w:tc>
      </w:tr>
      <w:tr w:rsidR="006B4C0D" w:rsidRPr="00532C5D" w14:paraId="084B1CE2" w14:textId="77777777" w:rsidTr="00751C9F">
        <w:trPr>
          <w:trHeight w:val="307"/>
        </w:trPr>
        <w:tc>
          <w:tcPr>
            <w:tcW w:w="2902" w:type="dxa"/>
            <w:vMerge/>
          </w:tcPr>
          <w:p w14:paraId="644275DF" w14:textId="77777777" w:rsidR="006B4C0D" w:rsidRPr="00532C5D" w:rsidRDefault="006B4C0D" w:rsidP="00AB60F3">
            <w:pPr>
              <w:spacing w:before="0" w:after="0" w:line="240" w:lineRule="auto"/>
              <w:rPr>
                <w:sz w:val="20"/>
                <w:szCs w:val="20"/>
              </w:rPr>
            </w:pPr>
          </w:p>
        </w:tc>
        <w:tc>
          <w:tcPr>
            <w:tcW w:w="2026" w:type="dxa"/>
            <w:gridSpan w:val="2"/>
          </w:tcPr>
          <w:p w14:paraId="64B0E4DE" w14:textId="77777777" w:rsidR="006B4C0D" w:rsidRPr="00532C5D" w:rsidRDefault="006B4C0D" w:rsidP="00AB60F3">
            <w:pPr>
              <w:spacing w:before="0" w:after="0" w:line="240" w:lineRule="auto"/>
              <w:rPr>
                <w:sz w:val="20"/>
              </w:rPr>
            </w:pPr>
          </w:p>
        </w:tc>
        <w:tc>
          <w:tcPr>
            <w:tcW w:w="3060" w:type="dxa"/>
            <w:gridSpan w:val="4"/>
            <w:shd w:val="clear" w:color="auto" w:fill="auto"/>
          </w:tcPr>
          <w:p w14:paraId="71491853" w14:textId="77777777" w:rsidR="006B4C0D" w:rsidRPr="00532C5D" w:rsidRDefault="006B4C0D" w:rsidP="00AB60F3">
            <w:pPr>
              <w:spacing w:before="0" w:after="0" w:line="240" w:lineRule="auto"/>
              <w:rPr>
                <w:sz w:val="20"/>
              </w:rPr>
            </w:pPr>
          </w:p>
        </w:tc>
        <w:tc>
          <w:tcPr>
            <w:tcW w:w="1222" w:type="dxa"/>
            <w:gridSpan w:val="2"/>
            <w:shd w:val="clear" w:color="auto" w:fill="auto"/>
          </w:tcPr>
          <w:p w14:paraId="1C3715C6" w14:textId="77777777" w:rsidR="006B4C0D" w:rsidRPr="00532C5D" w:rsidRDefault="006B4C0D" w:rsidP="00AB60F3">
            <w:pPr>
              <w:spacing w:before="0" w:after="0" w:line="240" w:lineRule="auto"/>
              <w:rPr>
                <w:sz w:val="20"/>
              </w:rPr>
            </w:pPr>
          </w:p>
        </w:tc>
      </w:tr>
      <w:tr w:rsidR="006B4C0D" w:rsidRPr="00532C5D" w14:paraId="6A792BD2" w14:textId="77777777" w:rsidTr="00751C9F">
        <w:tc>
          <w:tcPr>
            <w:tcW w:w="2902" w:type="dxa"/>
          </w:tcPr>
          <w:p w14:paraId="449FB64F" w14:textId="77777777" w:rsidR="006B4C0D" w:rsidRPr="00532C5D" w:rsidRDefault="006B4C0D" w:rsidP="00AB60F3">
            <w:pPr>
              <w:spacing w:before="0" w:after="0" w:line="240" w:lineRule="auto"/>
              <w:rPr>
                <w:sz w:val="20"/>
                <w:szCs w:val="20"/>
              </w:rPr>
            </w:pPr>
            <w:r w:rsidRPr="00532C5D">
              <w:rPr>
                <w:sz w:val="20"/>
                <w:szCs w:val="20"/>
              </w:rPr>
              <w:t xml:space="preserve">Vendez-vous à crédit ? </w:t>
            </w:r>
          </w:p>
        </w:tc>
        <w:tc>
          <w:tcPr>
            <w:tcW w:w="5086" w:type="dxa"/>
            <w:gridSpan w:val="6"/>
          </w:tcPr>
          <w:p w14:paraId="3E21D4FC" w14:textId="77777777" w:rsidR="006B4C0D" w:rsidRPr="00532C5D" w:rsidRDefault="006B4C0D" w:rsidP="00AB60F3">
            <w:pPr>
              <w:spacing w:before="0" w:after="0" w:line="240" w:lineRule="auto"/>
              <w:rPr>
                <w:sz w:val="20"/>
              </w:rPr>
            </w:pPr>
            <w:r w:rsidRPr="00532C5D">
              <w:rPr>
                <w:sz w:val="20"/>
              </w:rPr>
              <w:t>0=non, 1=oui</w:t>
            </w:r>
          </w:p>
        </w:tc>
        <w:tc>
          <w:tcPr>
            <w:tcW w:w="1222" w:type="dxa"/>
            <w:gridSpan w:val="2"/>
          </w:tcPr>
          <w:p w14:paraId="32F48AAF" w14:textId="77777777" w:rsidR="006B4C0D" w:rsidRPr="00532C5D" w:rsidRDefault="006B4C0D" w:rsidP="00AB60F3">
            <w:pPr>
              <w:spacing w:before="0" w:after="0" w:line="240" w:lineRule="auto"/>
              <w:rPr>
                <w:sz w:val="20"/>
              </w:rPr>
            </w:pPr>
          </w:p>
        </w:tc>
      </w:tr>
      <w:tr w:rsidR="006B4C0D" w:rsidRPr="00532C5D" w14:paraId="539AE101" w14:textId="77777777" w:rsidTr="00751C9F">
        <w:tc>
          <w:tcPr>
            <w:tcW w:w="2902" w:type="dxa"/>
          </w:tcPr>
          <w:p w14:paraId="459305BC" w14:textId="77777777" w:rsidR="006B4C0D" w:rsidRPr="00532C5D" w:rsidRDefault="006B4C0D" w:rsidP="00AB60F3">
            <w:pPr>
              <w:spacing w:before="0" w:after="0" w:line="240" w:lineRule="auto"/>
              <w:rPr>
                <w:sz w:val="20"/>
                <w:szCs w:val="20"/>
              </w:rPr>
            </w:pPr>
            <w:r w:rsidRPr="00532C5D">
              <w:rPr>
                <w:sz w:val="20"/>
                <w:szCs w:val="20"/>
              </w:rPr>
              <w:t xml:space="preserve">Si oui, à quel type de client accordez-vous le crédit ? </w:t>
            </w:r>
          </w:p>
        </w:tc>
        <w:tc>
          <w:tcPr>
            <w:tcW w:w="5086" w:type="dxa"/>
            <w:gridSpan w:val="6"/>
          </w:tcPr>
          <w:p w14:paraId="344FCD19" w14:textId="77777777" w:rsidR="006B4C0D" w:rsidRPr="00532C5D" w:rsidRDefault="006B4C0D" w:rsidP="00AB60F3">
            <w:pPr>
              <w:spacing w:before="0" w:after="0" w:line="240" w:lineRule="auto"/>
              <w:rPr>
                <w:sz w:val="20"/>
              </w:rPr>
            </w:pPr>
            <w:r w:rsidRPr="00532C5D">
              <w:rPr>
                <w:sz w:val="20"/>
              </w:rPr>
              <w:t>1=ami, 2=parent, 3=client régulier, 4=autres (précisez)</w:t>
            </w:r>
          </w:p>
        </w:tc>
        <w:tc>
          <w:tcPr>
            <w:tcW w:w="1222" w:type="dxa"/>
            <w:gridSpan w:val="2"/>
          </w:tcPr>
          <w:p w14:paraId="747BFCB7" w14:textId="77777777" w:rsidR="006B4C0D" w:rsidRPr="00532C5D" w:rsidRDefault="006B4C0D" w:rsidP="00AB60F3">
            <w:pPr>
              <w:spacing w:before="0" w:after="0" w:line="240" w:lineRule="auto"/>
              <w:rPr>
                <w:sz w:val="20"/>
              </w:rPr>
            </w:pPr>
          </w:p>
        </w:tc>
      </w:tr>
      <w:tr w:rsidR="006B4C0D" w:rsidRPr="00532C5D" w14:paraId="0D59C7BC" w14:textId="77777777" w:rsidTr="00751C9F">
        <w:tc>
          <w:tcPr>
            <w:tcW w:w="2902" w:type="dxa"/>
          </w:tcPr>
          <w:p w14:paraId="77B6CC2F" w14:textId="77777777" w:rsidR="006B4C0D" w:rsidRPr="00532C5D" w:rsidRDefault="006B4C0D" w:rsidP="00AB60F3">
            <w:pPr>
              <w:spacing w:before="0" w:after="0" w:line="240" w:lineRule="auto"/>
              <w:rPr>
                <w:sz w:val="20"/>
                <w:szCs w:val="20"/>
              </w:rPr>
            </w:pPr>
            <w:r w:rsidRPr="00532C5D">
              <w:rPr>
                <w:sz w:val="20"/>
                <w:szCs w:val="20"/>
              </w:rPr>
              <w:t xml:space="preserve">Sinon pourquoi ? </w:t>
            </w:r>
          </w:p>
        </w:tc>
        <w:tc>
          <w:tcPr>
            <w:tcW w:w="5086" w:type="dxa"/>
            <w:gridSpan w:val="6"/>
          </w:tcPr>
          <w:p w14:paraId="3AC42BB3" w14:textId="77777777" w:rsidR="006B4C0D" w:rsidRPr="00532C5D" w:rsidRDefault="006B4C0D" w:rsidP="00AB60F3">
            <w:pPr>
              <w:spacing w:before="0" w:after="0" w:line="240" w:lineRule="auto"/>
              <w:rPr>
                <w:sz w:val="20"/>
              </w:rPr>
            </w:pPr>
          </w:p>
          <w:p w14:paraId="12CD38FD" w14:textId="77777777" w:rsidR="006B4C0D" w:rsidRPr="00532C5D" w:rsidRDefault="006B4C0D" w:rsidP="00AB60F3">
            <w:pPr>
              <w:spacing w:before="0" w:after="0" w:line="240" w:lineRule="auto"/>
              <w:rPr>
                <w:sz w:val="20"/>
              </w:rPr>
            </w:pPr>
          </w:p>
        </w:tc>
        <w:tc>
          <w:tcPr>
            <w:tcW w:w="1222" w:type="dxa"/>
            <w:gridSpan w:val="2"/>
          </w:tcPr>
          <w:p w14:paraId="660FF5E9" w14:textId="77777777" w:rsidR="006B4C0D" w:rsidRPr="00532C5D" w:rsidRDefault="006B4C0D" w:rsidP="00AB60F3">
            <w:pPr>
              <w:spacing w:before="0" w:after="0" w:line="240" w:lineRule="auto"/>
              <w:rPr>
                <w:sz w:val="20"/>
              </w:rPr>
            </w:pPr>
          </w:p>
        </w:tc>
      </w:tr>
      <w:tr w:rsidR="006B4C0D" w:rsidRPr="00532C5D" w14:paraId="796CAA00" w14:textId="77777777" w:rsidTr="00751C9F">
        <w:tc>
          <w:tcPr>
            <w:tcW w:w="2902" w:type="dxa"/>
          </w:tcPr>
          <w:p w14:paraId="485033D7" w14:textId="77777777" w:rsidR="006B4C0D" w:rsidRPr="00532C5D" w:rsidRDefault="006B4C0D" w:rsidP="00AB60F3">
            <w:pPr>
              <w:spacing w:before="0" w:after="0" w:line="240" w:lineRule="auto"/>
              <w:rPr>
                <w:sz w:val="20"/>
                <w:szCs w:val="20"/>
              </w:rPr>
            </w:pPr>
            <w:r w:rsidRPr="00532C5D">
              <w:rPr>
                <w:sz w:val="20"/>
                <w:szCs w:val="20"/>
              </w:rPr>
              <w:t>Comment fixez-vous le prix auquel vous vendez ?</w:t>
            </w:r>
          </w:p>
        </w:tc>
        <w:tc>
          <w:tcPr>
            <w:tcW w:w="5086" w:type="dxa"/>
            <w:gridSpan w:val="6"/>
          </w:tcPr>
          <w:p w14:paraId="47E18FF4" w14:textId="77777777" w:rsidR="006B4C0D" w:rsidRPr="00532C5D" w:rsidRDefault="006B4C0D" w:rsidP="00AB60F3">
            <w:pPr>
              <w:spacing w:before="0" w:after="0" w:line="240" w:lineRule="auto"/>
              <w:rPr>
                <w:sz w:val="20"/>
              </w:rPr>
            </w:pPr>
            <w:r w:rsidRPr="00532C5D">
              <w:rPr>
                <w:sz w:val="20"/>
              </w:rPr>
              <w:t xml:space="preserve">1=après discussion (marchandage), 2=aucune discussion, 3=autre (précisez) </w:t>
            </w:r>
          </w:p>
        </w:tc>
        <w:tc>
          <w:tcPr>
            <w:tcW w:w="1222" w:type="dxa"/>
            <w:gridSpan w:val="2"/>
          </w:tcPr>
          <w:p w14:paraId="335C5D1B" w14:textId="77777777" w:rsidR="006B4C0D" w:rsidRPr="00532C5D" w:rsidRDefault="006B4C0D" w:rsidP="00AB60F3">
            <w:pPr>
              <w:spacing w:before="0" w:after="0" w:line="240" w:lineRule="auto"/>
              <w:rPr>
                <w:sz w:val="20"/>
              </w:rPr>
            </w:pPr>
          </w:p>
        </w:tc>
      </w:tr>
      <w:tr w:rsidR="006B4C0D" w:rsidRPr="00532C5D" w14:paraId="191F8559" w14:textId="77777777" w:rsidTr="00751C9F">
        <w:tc>
          <w:tcPr>
            <w:tcW w:w="2902" w:type="dxa"/>
          </w:tcPr>
          <w:p w14:paraId="58C2AFFE" w14:textId="77777777" w:rsidR="006B4C0D" w:rsidRPr="00532C5D" w:rsidRDefault="006B4C0D" w:rsidP="00AB60F3">
            <w:pPr>
              <w:spacing w:before="0" w:after="0" w:line="240" w:lineRule="auto"/>
              <w:rPr>
                <w:sz w:val="20"/>
                <w:szCs w:val="20"/>
              </w:rPr>
            </w:pPr>
            <w:r w:rsidRPr="00532C5D">
              <w:rPr>
                <w:sz w:val="20"/>
                <w:szCs w:val="20"/>
              </w:rPr>
              <w:t>Appartenez-vous à une association de commerçants ?</w:t>
            </w:r>
          </w:p>
        </w:tc>
        <w:tc>
          <w:tcPr>
            <w:tcW w:w="5086" w:type="dxa"/>
            <w:gridSpan w:val="6"/>
          </w:tcPr>
          <w:p w14:paraId="3FE695FD" w14:textId="77777777" w:rsidR="006B4C0D" w:rsidRPr="00532C5D" w:rsidRDefault="006B4C0D" w:rsidP="00AB60F3">
            <w:pPr>
              <w:spacing w:before="0" w:after="0" w:line="240" w:lineRule="auto"/>
              <w:rPr>
                <w:sz w:val="20"/>
              </w:rPr>
            </w:pPr>
            <w:r w:rsidRPr="00532C5D">
              <w:rPr>
                <w:sz w:val="20"/>
              </w:rPr>
              <w:t>0=non, 1=oui</w:t>
            </w:r>
          </w:p>
        </w:tc>
        <w:tc>
          <w:tcPr>
            <w:tcW w:w="1222" w:type="dxa"/>
            <w:gridSpan w:val="2"/>
          </w:tcPr>
          <w:p w14:paraId="0C14E846" w14:textId="77777777" w:rsidR="006B4C0D" w:rsidRPr="00532C5D" w:rsidRDefault="006B4C0D" w:rsidP="00AB60F3">
            <w:pPr>
              <w:spacing w:before="0" w:after="0" w:line="240" w:lineRule="auto"/>
              <w:rPr>
                <w:sz w:val="20"/>
              </w:rPr>
            </w:pPr>
          </w:p>
        </w:tc>
      </w:tr>
      <w:tr w:rsidR="006B4C0D" w:rsidRPr="00532C5D" w14:paraId="67FED1AC" w14:textId="77777777" w:rsidTr="00751C9F">
        <w:tc>
          <w:tcPr>
            <w:tcW w:w="2902" w:type="dxa"/>
          </w:tcPr>
          <w:p w14:paraId="694B587C" w14:textId="77777777" w:rsidR="006B4C0D" w:rsidRPr="00532C5D" w:rsidRDefault="006B4C0D" w:rsidP="00AB60F3">
            <w:pPr>
              <w:spacing w:before="0" w:after="0" w:line="240" w:lineRule="auto"/>
              <w:rPr>
                <w:sz w:val="20"/>
                <w:szCs w:val="20"/>
              </w:rPr>
            </w:pPr>
            <w:r w:rsidRPr="00532C5D">
              <w:rPr>
                <w:sz w:val="20"/>
                <w:szCs w:val="20"/>
              </w:rPr>
              <w:t xml:space="preserve">Pensez-vous que le commerce de…. </w:t>
            </w:r>
            <w:proofErr w:type="gramStart"/>
            <w:r w:rsidRPr="00532C5D">
              <w:rPr>
                <w:sz w:val="20"/>
                <w:szCs w:val="20"/>
              </w:rPr>
              <w:t>rapporte</w:t>
            </w:r>
            <w:proofErr w:type="gramEnd"/>
            <w:r w:rsidRPr="00532C5D">
              <w:rPr>
                <w:sz w:val="20"/>
                <w:szCs w:val="20"/>
              </w:rPr>
              <w:t> ?</w:t>
            </w:r>
          </w:p>
          <w:p w14:paraId="0A8E6CE2" w14:textId="77777777" w:rsidR="006B4C0D" w:rsidRPr="00532C5D" w:rsidRDefault="006B4C0D" w:rsidP="00AB60F3">
            <w:pPr>
              <w:spacing w:before="0" w:after="0" w:line="240" w:lineRule="auto"/>
              <w:rPr>
                <w:sz w:val="20"/>
              </w:rPr>
            </w:pPr>
          </w:p>
        </w:tc>
        <w:tc>
          <w:tcPr>
            <w:tcW w:w="5086" w:type="dxa"/>
            <w:gridSpan w:val="6"/>
          </w:tcPr>
          <w:p w14:paraId="14F3D9CB" w14:textId="77777777" w:rsidR="006B4C0D" w:rsidRPr="00532C5D" w:rsidRDefault="006B4C0D" w:rsidP="00AB60F3">
            <w:pPr>
              <w:spacing w:before="0" w:after="0" w:line="240" w:lineRule="auto"/>
              <w:rPr>
                <w:sz w:val="20"/>
              </w:rPr>
            </w:pPr>
          </w:p>
          <w:p w14:paraId="69F7035B" w14:textId="77777777" w:rsidR="006B4C0D" w:rsidRPr="00532C5D" w:rsidRDefault="006B4C0D" w:rsidP="00AB60F3">
            <w:pPr>
              <w:spacing w:before="0" w:after="0" w:line="240" w:lineRule="auto"/>
              <w:rPr>
                <w:sz w:val="20"/>
              </w:rPr>
            </w:pPr>
          </w:p>
          <w:p w14:paraId="4448A641" w14:textId="77777777" w:rsidR="006B4C0D" w:rsidRPr="00532C5D" w:rsidRDefault="006B4C0D" w:rsidP="00AB60F3">
            <w:pPr>
              <w:spacing w:before="0" w:after="0" w:line="240" w:lineRule="auto"/>
              <w:rPr>
                <w:sz w:val="20"/>
              </w:rPr>
            </w:pPr>
            <w:r w:rsidRPr="00532C5D">
              <w:rPr>
                <w:sz w:val="20"/>
              </w:rPr>
              <w:t>1= pas du tout, 2=moyennement, 3=beaucoup</w:t>
            </w:r>
          </w:p>
        </w:tc>
        <w:tc>
          <w:tcPr>
            <w:tcW w:w="1222" w:type="dxa"/>
            <w:gridSpan w:val="2"/>
          </w:tcPr>
          <w:p w14:paraId="321EF08B" w14:textId="77777777" w:rsidR="006B4C0D" w:rsidRPr="00532C5D" w:rsidRDefault="006B4C0D" w:rsidP="00AB60F3">
            <w:pPr>
              <w:spacing w:before="0" w:after="0" w:line="240" w:lineRule="auto"/>
              <w:rPr>
                <w:sz w:val="20"/>
              </w:rPr>
            </w:pPr>
          </w:p>
        </w:tc>
      </w:tr>
    </w:tbl>
    <w:p w14:paraId="175BD104" w14:textId="77777777" w:rsidR="006B4C0D" w:rsidRPr="00532C5D" w:rsidRDefault="006B4C0D" w:rsidP="00AB60F3">
      <w:pPr>
        <w:spacing w:before="0" w:after="0" w:line="240" w:lineRule="auto"/>
        <w:rPr>
          <w:sz w:val="20"/>
          <w:szCs w:val="20"/>
        </w:rPr>
      </w:pPr>
      <w:r w:rsidRPr="00532C5D">
        <w:rPr>
          <w:sz w:val="20"/>
          <w:szCs w:val="20"/>
        </w:rPr>
        <w:t xml:space="preserve">Quelles sont, selon vous, les contraintes à la commercialisation </w:t>
      </w:r>
      <w:proofErr w:type="spellStart"/>
      <w:r w:rsidRPr="00532C5D">
        <w:rPr>
          <w:sz w:val="20"/>
          <w:szCs w:val="20"/>
        </w:rPr>
        <w:t>dumaïs</w:t>
      </w:r>
      <w:proofErr w:type="spellEnd"/>
      <w:r w:rsidRPr="00532C5D">
        <w:rPr>
          <w:sz w:val="20"/>
          <w:szCs w:val="20"/>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1"/>
        <w:gridCol w:w="4101"/>
      </w:tblGrid>
      <w:tr w:rsidR="006B4C0D" w:rsidRPr="00532C5D" w14:paraId="209E2E6F" w14:textId="77777777" w:rsidTr="00751C9F">
        <w:tc>
          <w:tcPr>
            <w:tcW w:w="5032" w:type="dxa"/>
          </w:tcPr>
          <w:p w14:paraId="386E3FA0" w14:textId="77777777" w:rsidR="006B4C0D" w:rsidRPr="00532C5D" w:rsidRDefault="006B4C0D" w:rsidP="00AB60F3">
            <w:pPr>
              <w:spacing w:before="0" w:after="0" w:line="240" w:lineRule="auto"/>
              <w:rPr>
                <w:sz w:val="20"/>
              </w:rPr>
            </w:pPr>
            <w:r w:rsidRPr="00532C5D">
              <w:rPr>
                <w:sz w:val="20"/>
              </w:rPr>
              <w:t xml:space="preserve">Contraintes </w:t>
            </w:r>
          </w:p>
        </w:tc>
        <w:tc>
          <w:tcPr>
            <w:tcW w:w="4178" w:type="dxa"/>
          </w:tcPr>
          <w:p w14:paraId="788BA74D" w14:textId="77777777" w:rsidR="006B4C0D" w:rsidRPr="00532C5D" w:rsidRDefault="006B4C0D" w:rsidP="00AB60F3">
            <w:pPr>
              <w:spacing w:before="0" w:after="0" w:line="240" w:lineRule="auto"/>
              <w:rPr>
                <w:sz w:val="20"/>
              </w:rPr>
            </w:pPr>
            <w:r w:rsidRPr="00532C5D">
              <w:rPr>
                <w:sz w:val="20"/>
              </w:rPr>
              <w:t xml:space="preserve">Rangs </w:t>
            </w:r>
          </w:p>
        </w:tc>
      </w:tr>
      <w:tr w:rsidR="006B4C0D" w:rsidRPr="00532C5D" w14:paraId="4858A51F" w14:textId="77777777" w:rsidTr="00751C9F">
        <w:tc>
          <w:tcPr>
            <w:tcW w:w="5032" w:type="dxa"/>
          </w:tcPr>
          <w:p w14:paraId="6F681CBB" w14:textId="77777777" w:rsidR="006B4C0D" w:rsidRPr="00532C5D" w:rsidRDefault="006B4C0D" w:rsidP="00AB60F3">
            <w:pPr>
              <w:spacing w:before="0" w:after="0" w:line="240" w:lineRule="auto"/>
              <w:rPr>
                <w:sz w:val="20"/>
              </w:rPr>
            </w:pPr>
            <w:r w:rsidRPr="00532C5D">
              <w:rPr>
                <w:sz w:val="20"/>
              </w:rPr>
              <w:t xml:space="preserve">1. Taxes de marché </w:t>
            </w:r>
          </w:p>
        </w:tc>
        <w:tc>
          <w:tcPr>
            <w:tcW w:w="4178" w:type="dxa"/>
          </w:tcPr>
          <w:p w14:paraId="08232BEC" w14:textId="77777777" w:rsidR="006B4C0D" w:rsidRPr="00532C5D" w:rsidRDefault="006B4C0D" w:rsidP="00AB60F3">
            <w:pPr>
              <w:spacing w:before="0" w:after="0" w:line="240" w:lineRule="auto"/>
              <w:rPr>
                <w:sz w:val="20"/>
              </w:rPr>
            </w:pPr>
          </w:p>
        </w:tc>
      </w:tr>
      <w:tr w:rsidR="006B4C0D" w:rsidRPr="00532C5D" w14:paraId="65F67EA5" w14:textId="77777777" w:rsidTr="00751C9F">
        <w:tc>
          <w:tcPr>
            <w:tcW w:w="5032" w:type="dxa"/>
          </w:tcPr>
          <w:p w14:paraId="0BC36C6F" w14:textId="77777777" w:rsidR="006B4C0D" w:rsidRPr="00532C5D" w:rsidRDefault="006B4C0D" w:rsidP="00AB60F3">
            <w:pPr>
              <w:spacing w:before="0" w:after="0" w:line="240" w:lineRule="auto"/>
              <w:rPr>
                <w:sz w:val="20"/>
              </w:rPr>
            </w:pPr>
            <w:r w:rsidRPr="00532C5D">
              <w:rPr>
                <w:sz w:val="20"/>
              </w:rPr>
              <w:t xml:space="preserve">2. Moyens financiers </w:t>
            </w:r>
          </w:p>
        </w:tc>
        <w:tc>
          <w:tcPr>
            <w:tcW w:w="4178" w:type="dxa"/>
          </w:tcPr>
          <w:p w14:paraId="63238D74" w14:textId="77777777" w:rsidR="006B4C0D" w:rsidRPr="00532C5D" w:rsidRDefault="006B4C0D" w:rsidP="00AB60F3">
            <w:pPr>
              <w:spacing w:before="0" w:after="0" w:line="240" w:lineRule="auto"/>
              <w:rPr>
                <w:sz w:val="20"/>
              </w:rPr>
            </w:pPr>
          </w:p>
        </w:tc>
      </w:tr>
      <w:tr w:rsidR="006B4C0D" w:rsidRPr="00532C5D" w14:paraId="37B706A9" w14:textId="77777777" w:rsidTr="00751C9F">
        <w:tc>
          <w:tcPr>
            <w:tcW w:w="5032" w:type="dxa"/>
          </w:tcPr>
          <w:p w14:paraId="3C65622C" w14:textId="77777777" w:rsidR="006B4C0D" w:rsidRPr="00532C5D" w:rsidRDefault="006B4C0D" w:rsidP="00AB60F3">
            <w:pPr>
              <w:spacing w:before="0" w:after="0" w:line="240" w:lineRule="auto"/>
              <w:rPr>
                <w:sz w:val="20"/>
              </w:rPr>
            </w:pPr>
            <w:r w:rsidRPr="00532C5D">
              <w:rPr>
                <w:sz w:val="20"/>
              </w:rPr>
              <w:t xml:space="preserve">3. Etat des voies </w:t>
            </w:r>
          </w:p>
        </w:tc>
        <w:tc>
          <w:tcPr>
            <w:tcW w:w="4178" w:type="dxa"/>
          </w:tcPr>
          <w:p w14:paraId="187410D9" w14:textId="77777777" w:rsidR="006B4C0D" w:rsidRPr="00532C5D" w:rsidRDefault="006B4C0D" w:rsidP="00AB60F3">
            <w:pPr>
              <w:spacing w:before="0" w:after="0" w:line="240" w:lineRule="auto"/>
              <w:rPr>
                <w:sz w:val="20"/>
              </w:rPr>
            </w:pPr>
          </w:p>
        </w:tc>
      </w:tr>
      <w:tr w:rsidR="006B4C0D" w:rsidRPr="00532C5D" w14:paraId="2FCC38AF" w14:textId="77777777" w:rsidTr="00751C9F">
        <w:tc>
          <w:tcPr>
            <w:tcW w:w="5032" w:type="dxa"/>
          </w:tcPr>
          <w:p w14:paraId="03875338" w14:textId="77777777" w:rsidR="006B4C0D" w:rsidRPr="00532C5D" w:rsidRDefault="006B4C0D" w:rsidP="00AB60F3">
            <w:pPr>
              <w:spacing w:before="0" w:after="0" w:line="240" w:lineRule="auto"/>
              <w:rPr>
                <w:sz w:val="20"/>
              </w:rPr>
            </w:pPr>
            <w:r w:rsidRPr="00532C5D">
              <w:rPr>
                <w:sz w:val="20"/>
              </w:rPr>
              <w:t xml:space="preserve">4. Taux de perte </w:t>
            </w:r>
          </w:p>
        </w:tc>
        <w:tc>
          <w:tcPr>
            <w:tcW w:w="4178" w:type="dxa"/>
          </w:tcPr>
          <w:p w14:paraId="79904C4E" w14:textId="77777777" w:rsidR="006B4C0D" w:rsidRPr="00532C5D" w:rsidRDefault="006B4C0D" w:rsidP="00AB60F3">
            <w:pPr>
              <w:spacing w:before="0" w:after="0" w:line="240" w:lineRule="auto"/>
              <w:rPr>
                <w:sz w:val="20"/>
              </w:rPr>
            </w:pPr>
          </w:p>
        </w:tc>
      </w:tr>
      <w:tr w:rsidR="006B4C0D" w:rsidRPr="00532C5D" w14:paraId="61425858" w14:textId="77777777" w:rsidTr="00751C9F">
        <w:tc>
          <w:tcPr>
            <w:tcW w:w="5032" w:type="dxa"/>
          </w:tcPr>
          <w:p w14:paraId="48A75E3A" w14:textId="77777777" w:rsidR="006B4C0D" w:rsidRPr="00532C5D" w:rsidRDefault="006B4C0D" w:rsidP="00AB60F3">
            <w:pPr>
              <w:spacing w:before="0" w:after="0" w:line="240" w:lineRule="auto"/>
              <w:rPr>
                <w:sz w:val="20"/>
              </w:rPr>
            </w:pPr>
            <w:r w:rsidRPr="00532C5D">
              <w:rPr>
                <w:sz w:val="20"/>
              </w:rPr>
              <w:t xml:space="preserve">5. Coût de transport </w:t>
            </w:r>
          </w:p>
        </w:tc>
        <w:tc>
          <w:tcPr>
            <w:tcW w:w="4178" w:type="dxa"/>
          </w:tcPr>
          <w:p w14:paraId="57D6A9F1" w14:textId="77777777" w:rsidR="006B4C0D" w:rsidRPr="00532C5D" w:rsidRDefault="006B4C0D" w:rsidP="00AB60F3">
            <w:pPr>
              <w:spacing w:before="0" w:after="0" w:line="240" w:lineRule="auto"/>
              <w:rPr>
                <w:sz w:val="20"/>
              </w:rPr>
            </w:pPr>
          </w:p>
        </w:tc>
      </w:tr>
      <w:tr w:rsidR="006B4C0D" w:rsidRPr="00532C5D" w14:paraId="38FA3E9B" w14:textId="77777777" w:rsidTr="00751C9F">
        <w:tc>
          <w:tcPr>
            <w:tcW w:w="5032" w:type="dxa"/>
          </w:tcPr>
          <w:p w14:paraId="494400FC" w14:textId="77777777" w:rsidR="006B4C0D" w:rsidRPr="00532C5D" w:rsidRDefault="006B4C0D" w:rsidP="00AB60F3">
            <w:pPr>
              <w:spacing w:before="0" w:after="0" w:line="240" w:lineRule="auto"/>
              <w:rPr>
                <w:sz w:val="20"/>
              </w:rPr>
            </w:pPr>
            <w:r w:rsidRPr="00532C5D">
              <w:rPr>
                <w:sz w:val="20"/>
              </w:rPr>
              <w:t xml:space="preserve">6. Mévente </w:t>
            </w:r>
          </w:p>
        </w:tc>
        <w:tc>
          <w:tcPr>
            <w:tcW w:w="4178" w:type="dxa"/>
          </w:tcPr>
          <w:p w14:paraId="50E6954B" w14:textId="77777777" w:rsidR="006B4C0D" w:rsidRPr="00532C5D" w:rsidRDefault="006B4C0D" w:rsidP="00AB60F3">
            <w:pPr>
              <w:spacing w:before="0" w:after="0" w:line="240" w:lineRule="auto"/>
              <w:rPr>
                <w:sz w:val="20"/>
              </w:rPr>
            </w:pPr>
          </w:p>
        </w:tc>
      </w:tr>
      <w:tr w:rsidR="006B4C0D" w:rsidRPr="00532C5D" w14:paraId="4FF2C5AB" w14:textId="77777777" w:rsidTr="00751C9F">
        <w:tc>
          <w:tcPr>
            <w:tcW w:w="5032" w:type="dxa"/>
          </w:tcPr>
          <w:p w14:paraId="73408A69" w14:textId="77777777" w:rsidR="006B4C0D" w:rsidRPr="00532C5D" w:rsidRDefault="006B4C0D" w:rsidP="00AB60F3">
            <w:pPr>
              <w:spacing w:before="0" w:after="0" w:line="240" w:lineRule="auto"/>
              <w:rPr>
                <w:sz w:val="20"/>
              </w:rPr>
            </w:pPr>
            <w:r w:rsidRPr="00532C5D">
              <w:rPr>
                <w:sz w:val="20"/>
              </w:rPr>
              <w:t xml:space="preserve">7. Manque de magasin de stockage </w:t>
            </w:r>
          </w:p>
        </w:tc>
        <w:tc>
          <w:tcPr>
            <w:tcW w:w="4178" w:type="dxa"/>
          </w:tcPr>
          <w:p w14:paraId="0E0AD0A3" w14:textId="77777777" w:rsidR="006B4C0D" w:rsidRPr="00532C5D" w:rsidRDefault="006B4C0D" w:rsidP="00AB60F3">
            <w:pPr>
              <w:spacing w:before="0" w:after="0" w:line="240" w:lineRule="auto"/>
              <w:rPr>
                <w:sz w:val="20"/>
              </w:rPr>
            </w:pPr>
          </w:p>
        </w:tc>
      </w:tr>
      <w:tr w:rsidR="006B4C0D" w:rsidRPr="00532C5D" w14:paraId="094FAFD6" w14:textId="77777777" w:rsidTr="00751C9F">
        <w:tc>
          <w:tcPr>
            <w:tcW w:w="5032" w:type="dxa"/>
          </w:tcPr>
          <w:p w14:paraId="2F9623C3" w14:textId="77777777" w:rsidR="006B4C0D" w:rsidRPr="00532C5D" w:rsidRDefault="006B4C0D" w:rsidP="00AB60F3">
            <w:pPr>
              <w:spacing w:before="0" w:after="0" w:line="240" w:lineRule="auto"/>
              <w:rPr>
                <w:sz w:val="20"/>
              </w:rPr>
            </w:pPr>
            <w:r w:rsidRPr="00532C5D">
              <w:rPr>
                <w:sz w:val="20"/>
              </w:rPr>
              <w:t xml:space="preserve">8. Approvisionnement difficile </w:t>
            </w:r>
          </w:p>
        </w:tc>
        <w:tc>
          <w:tcPr>
            <w:tcW w:w="4178" w:type="dxa"/>
          </w:tcPr>
          <w:p w14:paraId="2DE6C63C" w14:textId="77777777" w:rsidR="006B4C0D" w:rsidRPr="00532C5D" w:rsidRDefault="006B4C0D" w:rsidP="00AB60F3">
            <w:pPr>
              <w:spacing w:before="0" w:after="0" w:line="240" w:lineRule="auto"/>
              <w:rPr>
                <w:sz w:val="20"/>
              </w:rPr>
            </w:pPr>
          </w:p>
        </w:tc>
      </w:tr>
      <w:tr w:rsidR="006B4C0D" w:rsidRPr="00532C5D" w14:paraId="20BD44C8" w14:textId="77777777" w:rsidTr="00751C9F">
        <w:tc>
          <w:tcPr>
            <w:tcW w:w="5032" w:type="dxa"/>
          </w:tcPr>
          <w:p w14:paraId="51195585" w14:textId="77777777" w:rsidR="006B4C0D" w:rsidRPr="00532C5D" w:rsidRDefault="006B4C0D" w:rsidP="00AB60F3">
            <w:pPr>
              <w:spacing w:before="0" w:after="0" w:line="240" w:lineRule="auto"/>
              <w:rPr>
                <w:sz w:val="20"/>
              </w:rPr>
            </w:pPr>
            <w:r w:rsidRPr="00532C5D">
              <w:rPr>
                <w:sz w:val="20"/>
              </w:rPr>
              <w:t xml:space="preserve">9. Mode de vente (marchandage) </w:t>
            </w:r>
          </w:p>
        </w:tc>
        <w:tc>
          <w:tcPr>
            <w:tcW w:w="4178" w:type="dxa"/>
          </w:tcPr>
          <w:p w14:paraId="53F2B2AC" w14:textId="77777777" w:rsidR="006B4C0D" w:rsidRPr="00532C5D" w:rsidRDefault="006B4C0D" w:rsidP="00AB60F3">
            <w:pPr>
              <w:spacing w:before="0" w:after="0" w:line="240" w:lineRule="auto"/>
              <w:rPr>
                <w:sz w:val="20"/>
              </w:rPr>
            </w:pPr>
          </w:p>
        </w:tc>
      </w:tr>
      <w:tr w:rsidR="006B4C0D" w:rsidRPr="00532C5D" w14:paraId="0E4A5838" w14:textId="77777777" w:rsidTr="00751C9F">
        <w:tc>
          <w:tcPr>
            <w:tcW w:w="5032" w:type="dxa"/>
          </w:tcPr>
          <w:p w14:paraId="18046D66" w14:textId="77777777" w:rsidR="006B4C0D" w:rsidRPr="00532C5D" w:rsidRDefault="006B4C0D" w:rsidP="00AB60F3">
            <w:pPr>
              <w:spacing w:before="0" w:after="0" w:line="240" w:lineRule="auto"/>
              <w:rPr>
                <w:sz w:val="20"/>
              </w:rPr>
            </w:pPr>
            <w:r w:rsidRPr="00532C5D">
              <w:rPr>
                <w:sz w:val="20"/>
              </w:rPr>
              <w:t xml:space="preserve">10. autres </w:t>
            </w:r>
          </w:p>
        </w:tc>
        <w:tc>
          <w:tcPr>
            <w:tcW w:w="4178" w:type="dxa"/>
          </w:tcPr>
          <w:p w14:paraId="7CE59321" w14:textId="77777777" w:rsidR="006B4C0D" w:rsidRPr="00532C5D" w:rsidRDefault="006B4C0D" w:rsidP="00AB60F3">
            <w:pPr>
              <w:spacing w:before="0" w:after="0" w:line="240" w:lineRule="auto"/>
              <w:rPr>
                <w:sz w:val="20"/>
              </w:rPr>
            </w:pPr>
          </w:p>
        </w:tc>
      </w:tr>
    </w:tbl>
    <w:p w14:paraId="5527204E" w14:textId="77777777" w:rsidR="006B4C0D" w:rsidRPr="00532C5D" w:rsidRDefault="006B4C0D" w:rsidP="00AB60F3">
      <w:pPr>
        <w:spacing w:before="0" w:after="0" w:line="240" w:lineRule="auto"/>
        <w:rPr>
          <w:sz w:val="20"/>
        </w:rPr>
      </w:pPr>
    </w:p>
    <w:p w14:paraId="590F2082" w14:textId="77777777" w:rsidR="006B4C0D" w:rsidRPr="00532C5D" w:rsidRDefault="006B4C0D" w:rsidP="00AB60F3">
      <w:pPr>
        <w:spacing w:before="0" w:after="0" w:line="240" w:lineRule="auto"/>
        <w:rPr>
          <w:sz w:val="20"/>
          <w:szCs w:val="20"/>
        </w:rPr>
      </w:pPr>
      <w:r w:rsidRPr="00532C5D">
        <w:rPr>
          <w:sz w:val="20"/>
          <w:szCs w:val="20"/>
        </w:rPr>
        <w:t>Quelles sont, selon vous, les contraintes à la commercialisation du Mais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1"/>
        <w:gridCol w:w="4101"/>
      </w:tblGrid>
      <w:tr w:rsidR="006B4C0D" w:rsidRPr="00532C5D" w14:paraId="220ECC53" w14:textId="77777777" w:rsidTr="00751C9F">
        <w:tc>
          <w:tcPr>
            <w:tcW w:w="5032" w:type="dxa"/>
          </w:tcPr>
          <w:p w14:paraId="345F02B4" w14:textId="77777777" w:rsidR="006B4C0D" w:rsidRPr="00532C5D" w:rsidRDefault="006B4C0D" w:rsidP="00AB60F3">
            <w:pPr>
              <w:spacing w:before="0" w:after="0" w:line="240" w:lineRule="auto"/>
              <w:rPr>
                <w:sz w:val="20"/>
              </w:rPr>
            </w:pPr>
            <w:r w:rsidRPr="00532C5D">
              <w:rPr>
                <w:sz w:val="20"/>
              </w:rPr>
              <w:t xml:space="preserve">Contraintes </w:t>
            </w:r>
          </w:p>
        </w:tc>
        <w:tc>
          <w:tcPr>
            <w:tcW w:w="4178" w:type="dxa"/>
          </w:tcPr>
          <w:p w14:paraId="3BF78750" w14:textId="77777777" w:rsidR="006B4C0D" w:rsidRPr="00532C5D" w:rsidRDefault="006B4C0D" w:rsidP="00AB60F3">
            <w:pPr>
              <w:spacing w:before="0" w:after="0" w:line="240" w:lineRule="auto"/>
              <w:rPr>
                <w:sz w:val="20"/>
              </w:rPr>
            </w:pPr>
            <w:r w:rsidRPr="00532C5D">
              <w:rPr>
                <w:sz w:val="20"/>
              </w:rPr>
              <w:t xml:space="preserve">Rangs </w:t>
            </w:r>
          </w:p>
        </w:tc>
      </w:tr>
      <w:tr w:rsidR="006B4C0D" w:rsidRPr="00532C5D" w14:paraId="707EE2B6" w14:textId="77777777" w:rsidTr="00751C9F">
        <w:tc>
          <w:tcPr>
            <w:tcW w:w="5032" w:type="dxa"/>
          </w:tcPr>
          <w:p w14:paraId="2CC151D6" w14:textId="77777777" w:rsidR="006B4C0D" w:rsidRPr="00532C5D" w:rsidRDefault="006B4C0D" w:rsidP="00AB60F3">
            <w:pPr>
              <w:spacing w:before="0" w:after="0" w:line="240" w:lineRule="auto"/>
              <w:rPr>
                <w:sz w:val="20"/>
              </w:rPr>
            </w:pPr>
            <w:r w:rsidRPr="00532C5D">
              <w:rPr>
                <w:sz w:val="20"/>
              </w:rPr>
              <w:t xml:space="preserve">1. Taxes de marché </w:t>
            </w:r>
          </w:p>
        </w:tc>
        <w:tc>
          <w:tcPr>
            <w:tcW w:w="4178" w:type="dxa"/>
          </w:tcPr>
          <w:p w14:paraId="0F6D55BD" w14:textId="77777777" w:rsidR="006B4C0D" w:rsidRPr="00532C5D" w:rsidRDefault="006B4C0D" w:rsidP="00AB60F3">
            <w:pPr>
              <w:spacing w:before="0" w:after="0" w:line="240" w:lineRule="auto"/>
              <w:rPr>
                <w:sz w:val="20"/>
              </w:rPr>
            </w:pPr>
          </w:p>
        </w:tc>
      </w:tr>
      <w:tr w:rsidR="006B4C0D" w:rsidRPr="00532C5D" w14:paraId="10807B32" w14:textId="77777777" w:rsidTr="00751C9F">
        <w:tc>
          <w:tcPr>
            <w:tcW w:w="5032" w:type="dxa"/>
          </w:tcPr>
          <w:p w14:paraId="4ECC6304" w14:textId="77777777" w:rsidR="006B4C0D" w:rsidRPr="00532C5D" w:rsidRDefault="006B4C0D" w:rsidP="00AB60F3">
            <w:pPr>
              <w:spacing w:before="0" w:after="0" w:line="240" w:lineRule="auto"/>
              <w:rPr>
                <w:sz w:val="20"/>
              </w:rPr>
            </w:pPr>
            <w:r w:rsidRPr="00532C5D">
              <w:rPr>
                <w:sz w:val="20"/>
              </w:rPr>
              <w:t xml:space="preserve">2. Moyens financiers </w:t>
            </w:r>
          </w:p>
        </w:tc>
        <w:tc>
          <w:tcPr>
            <w:tcW w:w="4178" w:type="dxa"/>
          </w:tcPr>
          <w:p w14:paraId="11FF76E2" w14:textId="77777777" w:rsidR="006B4C0D" w:rsidRPr="00532C5D" w:rsidRDefault="006B4C0D" w:rsidP="00AB60F3">
            <w:pPr>
              <w:spacing w:before="0" w:after="0" w:line="240" w:lineRule="auto"/>
              <w:rPr>
                <w:sz w:val="20"/>
              </w:rPr>
            </w:pPr>
          </w:p>
        </w:tc>
      </w:tr>
      <w:tr w:rsidR="006B4C0D" w:rsidRPr="00532C5D" w14:paraId="660B98EB" w14:textId="77777777" w:rsidTr="00751C9F">
        <w:tc>
          <w:tcPr>
            <w:tcW w:w="5032" w:type="dxa"/>
          </w:tcPr>
          <w:p w14:paraId="2C02DE65" w14:textId="77777777" w:rsidR="006B4C0D" w:rsidRPr="00532C5D" w:rsidRDefault="006B4C0D" w:rsidP="00AB60F3">
            <w:pPr>
              <w:spacing w:before="0" w:after="0" w:line="240" w:lineRule="auto"/>
              <w:rPr>
                <w:sz w:val="20"/>
              </w:rPr>
            </w:pPr>
            <w:r w:rsidRPr="00532C5D">
              <w:rPr>
                <w:sz w:val="20"/>
              </w:rPr>
              <w:t xml:space="preserve">3. Etat des voies </w:t>
            </w:r>
          </w:p>
        </w:tc>
        <w:tc>
          <w:tcPr>
            <w:tcW w:w="4178" w:type="dxa"/>
          </w:tcPr>
          <w:p w14:paraId="051A8922" w14:textId="77777777" w:rsidR="006B4C0D" w:rsidRPr="00532C5D" w:rsidRDefault="006B4C0D" w:rsidP="00AB60F3">
            <w:pPr>
              <w:spacing w:before="0" w:after="0" w:line="240" w:lineRule="auto"/>
              <w:rPr>
                <w:sz w:val="20"/>
              </w:rPr>
            </w:pPr>
          </w:p>
        </w:tc>
      </w:tr>
      <w:tr w:rsidR="006B4C0D" w:rsidRPr="00532C5D" w14:paraId="107A85A5" w14:textId="77777777" w:rsidTr="00751C9F">
        <w:tc>
          <w:tcPr>
            <w:tcW w:w="5032" w:type="dxa"/>
          </w:tcPr>
          <w:p w14:paraId="65F658B8" w14:textId="77777777" w:rsidR="006B4C0D" w:rsidRPr="00532C5D" w:rsidRDefault="006B4C0D" w:rsidP="00AB60F3">
            <w:pPr>
              <w:spacing w:before="0" w:after="0" w:line="240" w:lineRule="auto"/>
              <w:rPr>
                <w:sz w:val="20"/>
              </w:rPr>
            </w:pPr>
            <w:r w:rsidRPr="00532C5D">
              <w:rPr>
                <w:sz w:val="20"/>
              </w:rPr>
              <w:t xml:space="preserve">4. Taux de perte </w:t>
            </w:r>
          </w:p>
        </w:tc>
        <w:tc>
          <w:tcPr>
            <w:tcW w:w="4178" w:type="dxa"/>
          </w:tcPr>
          <w:p w14:paraId="36B67385" w14:textId="77777777" w:rsidR="006B4C0D" w:rsidRPr="00532C5D" w:rsidRDefault="006B4C0D" w:rsidP="00AB60F3">
            <w:pPr>
              <w:spacing w:before="0" w:after="0" w:line="240" w:lineRule="auto"/>
              <w:rPr>
                <w:sz w:val="20"/>
              </w:rPr>
            </w:pPr>
          </w:p>
        </w:tc>
      </w:tr>
      <w:tr w:rsidR="006B4C0D" w:rsidRPr="00532C5D" w14:paraId="23857DA2" w14:textId="77777777" w:rsidTr="00751C9F">
        <w:tc>
          <w:tcPr>
            <w:tcW w:w="5032" w:type="dxa"/>
          </w:tcPr>
          <w:p w14:paraId="4765B3A1" w14:textId="77777777" w:rsidR="006B4C0D" w:rsidRPr="00532C5D" w:rsidRDefault="006B4C0D" w:rsidP="00AB60F3">
            <w:pPr>
              <w:spacing w:before="0" w:after="0" w:line="240" w:lineRule="auto"/>
              <w:rPr>
                <w:sz w:val="20"/>
              </w:rPr>
            </w:pPr>
            <w:r w:rsidRPr="00532C5D">
              <w:rPr>
                <w:sz w:val="20"/>
              </w:rPr>
              <w:t xml:space="preserve">5. Coût de transport </w:t>
            </w:r>
          </w:p>
        </w:tc>
        <w:tc>
          <w:tcPr>
            <w:tcW w:w="4178" w:type="dxa"/>
          </w:tcPr>
          <w:p w14:paraId="23A8F32B" w14:textId="77777777" w:rsidR="006B4C0D" w:rsidRPr="00532C5D" w:rsidRDefault="006B4C0D" w:rsidP="00AB60F3">
            <w:pPr>
              <w:spacing w:before="0" w:after="0" w:line="240" w:lineRule="auto"/>
              <w:rPr>
                <w:sz w:val="20"/>
              </w:rPr>
            </w:pPr>
          </w:p>
        </w:tc>
      </w:tr>
      <w:tr w:rsidR="006B4C0D" w:rsidRPr="00532C5D" w14:paraId="0C982F8A" w14:textId="77777777" w:rsidTr="00751C9F">
        <w:tc>
          <w:tcPr>
            <w:tcW w:w="5032" w:type="dxa"/>
          </w:tcPr>
          <w:p w14:paraId="53316E7E" w14:textId="77777777" w:rsidR="006B4C0D" w:rsidRPr="00532C5D" w:rsidRDefault="006B4C0D" w:rsidP="00AB60F3">
            <w:pPr>
              <w:spacing w:before="0" w:after="0" w:line="240" w:lineRule="auto"/>
              <w:rPr>
                <w:sz w:val="20"/>
              </w:rPr>
            </w:pPr>
            <w:r w:rsidRPr="00532C5D">
              <w:rPr>
                <w:sz w:val="20"/>
              </w:rPr>
              <w:t xml:space="preserve">6. Mévente </w:t>
            </w:r>
          </w:p>
        </w:tc>
        <w:tc>
          <w:tcPr>
            <w:tcW w:w="4178" w:type="dxa"/>
          </w:tcPr>
          <w:p w14:paraId="2A68ABEB" w14:textId="77777777" w:rsidR="006B4C0D" w:rsidRPr="00532C5D" w:rsidRDefault="006B4C0D" w:rsidP="00AB60F3">
            <w:pPr>
              <w:spacing w:before="0" w:after="0" w:line="240" w:lineRule="auto"/>
              <w:rPr>
                <w:sz w:val="20"/>
              </w:rPr>
            </w:pPr>
          </w:p>
        </w:tc>
      </w:tr>
      <w:tr w:rsidR="006B4C0D" w:rsidRPr="00532C5D" w14:paraId="21A38AD5" w14:textId="77777777" w:rsidTr="00751C9F">
        <w:tc>
          <w:tcPr>
            <w:tcW w:w="5032" w:type="dxa"/>
          </w:tcPr>
          <w:p w14:paraId="45647A74" w14:textId="77777777" w:rsidR="006B4C0D" w:rsidRPr="00532C5D" w:rsidRDefault="006B4C0D" w:rsidP="00AB60F3">
            <w:pPr>
              <w:spacing w:before="0" w:after="0" w:line="240" w:lineRule="auto"/>
              <w:rPr>
                <w:sz w:val="20"/>
              </w:rPr>
            </w:pPr>
            <w:r w:rsidRPr="00532C5D">
              <w:rPr>
                <w:sz w:val="20"/>
              </w:rPr>
              <w:t xml:space="preserve">7. Manque de magasin de stockage </w:t>
            </w:r>
          </w:p>
        </w:tc>
        <w:tc>
          <w:tcPr>
            <w:tcW w:w="4178" w:type="dxa"/>
          </w:tcPr>
          <w:p w14:paraId="3ABA8C42" w14:textId="77777777" w:rsidR="006B4C0D" w:rsidRPr="00532C5D" w:rsidRDefault="006B4C0D" w:rsidP="00AB60F3">
            <w:pPr>
              <w:spacing w:before="0" w:after="0" w:line="240" w:lineRule="auto"/>
              <w:rPr>
                <w:sz w:val="20"/>
              </w:rPr>
            </w:pPr>
          </w:p>
        </w:tc>
      </w:tr>
      <w:tr w:rsidR="006B4C0D" w:rsidRPr="00532C5D" w14:paraId="4E2EDC21" w14:textId="77777777" w:rsidTr="00751C9F">
        <w:tc>
          <w:tcPr>
            <w:tcW w:w="5032" w:type="dxa"/>
          </w:tcPr>
          <w:p w14:paraId="1A11D277" w14:textId="77777777" w:rsidR="006B4C0D" w:rsidRPr="00532C5D" w:rsidRDefault="006B4C0D" w:rsidP="00AB60F3">
            <w:pPr>
              <w:spacing w:before="0" w:after="0" w:line="240" w:lineRule="auto"/>
              <w:rPr>
                <w:sz w:val="20"/>
              </w:rPr>
            </w:pPr>
            <w:r w:rsidRPr="00532C5D">
              <w:rPr>
                <w:sz w:val="20"/>
              </w:rPr>
              <w:t xml:space="preserve">8. Approvisionnement difficile </w:t>
            </w:r>
          </w:p>
        </w:tc>
        <w:tc>
          <w:tcPr>
            <w:tcW w:w="4178" w:type="dxa"/>
          </w:tcPr>
          <w:p w14:paraId="38C3E4D7" w14:textId="77777777" w:rsidR="006B4C0D" w:rsidRPr="00532C5D" w:rsidRDefault="006B4C0D" w:rsidP="00AB60F3">
            <w:pPr>
              <w:spacing w:before="0" w:after="0" w:line="240" w:lineRule="auto"/>
              <w:rPr>
                <w:sz w:val="20"/>
              </w:rPr>
            </w:pPr>
          </w:p>
        </w:tc>
      </w:tr>
      <w:tr w:rsidR="006B4C0D" w:rsidRPr="00532C5D" w14:paraId="2F25BEEA" w14:textId="77777777" w:rsidTr="00751C9F">
        <w:tc>
          <w:tcPr>
            <w:tcW w:w="5032" w:type="dxa"/>
          </w:tcPr>
          <w:p w14:paraId="76BFB786" w14:textId="77777777" w:rsidR="006B4C0D" w:rsidRPr="00532C5D" w:rsidRDefault="006B4C0D" w:rsidP="00AB60F3">
            <w:pPr>
              <w:spacing w:before="0" w:after="0" w:line="240" w:lineRule="auto"/>
              <w:rPr>
                <w:sz w:val="20"/>
              </w:rPr>
            </w:pPr>
            <w:r w:rsidRPr="00532C5D">
              <w:rPr>
                <w:sz w:val="20"/>
              </w:rPr>
              <w:t xml:space="preserve">9. Mode de vente (marchandage) </w:t>
            </w:r>
          </w:p>
        </w:tc>
        <w:tc>
          <w:tcPr>
            <w:tcW w:w="4178" w:type="dxa"/>
          </w:tcPr>
          <w:p w14:paraId="33F09235" w14:textId="77777777" w:rsidR="006B4C0D" w:rsidRPr="00532C5D" w:rsidRDefault="006B4C0D" w:rsidP="00AB60F3">
            <w:pPr>
              <w:spacing w:before="0" w:after="0" w:line="240" w:lineRule="auto"/>
              <w:rPr>
                <w:sz w:val="20"/>
              </w:rPr>
            </w:pPr>
          </w:p>
        </w:tc>
      </w:tr>
      <w:tr w:rsidR="006B4C0D" w:rsidRPr="00532C5D" w14:paraId="42F0690D" w14:textId="77777777" w:rsidTr="00751C9F">
        <w:tc>
          <w:tcPr>
            <w:tcW w:w="5032" w:type="dxa"/>
          </w:tcPr>
          <w:p w14:paraId="5619F1AC" w14:textId="77777777" w:rsidR="006B4C0D" w:rsidRPr="00532C5D" w:rsidRDefault="006B4C0D" w:rsidP="00AB60F3">
            <w:pPr>
              <w:spacing w:before="0" w:after="0" w:line="240" w:lineRule="auto"/>
              <w:rPr>
                <w:sz w:val="20"/>
              </w:rPr>
            </w:pPr>
            <w:r w:rsidRPr="00532C5D">
              <w:rPr>
                <w:sz w:val="20"/>
              </w:rPr>
              <w:t xml:space="preserve">10. autres </w:t>
            </w:r>
          </w:p>
        </w:tc>
        <w:tc>
          <w:tcPr>
            <w:tcW w:w="4178" w:type="dxa"/>
          </w:tcPr>
          <w:p w14:paraId="3C592515" w14:textId="77777777" w:rsidR="006B4C0D" w:rsidRPr="00532C5D" w:rsidRDefault="006B4C0D" w:rsidP="00AB60F3">
            <w:pPr>
              <w:spacing w:before="0" w:after="0" w:line="240" w:lineRule="auto"/>
              <w:rPr>
                <w:sz w:val="20"/>
              </w:rPr>
            </w:pPr>
          </w:p>
        </w:tc>
      </w:tr>
    </w:tbl>
    <w:p w14:paraId="092229E0" w14:textId="77777777" w:rsidR="006B4C0D" w:rsidRPr="00532C5D" w:rsidRDefault="006B4C0D" w:rsidP="00AB60F3">
      <w:pPr>
        <w:spacing w:before="0" w:after="0" w:line="240" w:lineRule="auto"/>
      </w:pPr>
      <w:r w:rsidRPr="00532C5D">
        <w:t>Quelles sont vos suggestions pour améliorer le commerce du produit ?</w:t>
      </w:r>
    </w:p>
    <w:p w14:paraId="5290545C" w14:textId="56FE9EAF" w:rsidR="006B4C0D" w:rsidRPr="00532C5D" w:rsidRDefault="006B4C0D" w:rsidP="00AB60F3">
      <w:pPr>
        <w:spacing w:before="0" w:after="0" w:line="240" w:lineRule="auto"/>
      </w:pPr>
      <w:r w:rsidRPr="00532C5D">
        <w:t>1ère</w:t>
      </w:r>
      <w:r w:rsidRPr="00532C5D">
        <w:rPr>
          <w:vertAlign w:val="superscript"/>
        </w:rPr>
        <w:t> </w:t>
      </w:r>
      <w:r w:rsidRPr="00532C5D">
        <w:t>: …</w:t>
      </w:r>
      <w:proofErr w:type="gramStart"/>
      <w:r w:rsidRPr="00532C5D">
        <w:t xml:space="preserve"> ..</w:t>
      </w:r>
      <w:proofErr w:type="gramEnd"/>
      <w:r w:rsidRPr="00532C5D">
        <w:t xml:space="preserve"> …… … .. … ………………… ……………………………… ……………………… ……. ………..</w:t>
      </w:r>
    </w:p>
    <w:p w14:paraId="060134C0" w14:textId="77777777" w:rsidR="006B4C0D" w:rsidRPr="00532C5D" w:rsidRDefault="006B4C0D" w:rsidP="00AB60F3">
      <w:pPr>
        <w:spacing w:before="0" w:after="0" w:line="240" w:lineRule="auto"/>
      </w:pPr>
      <w:r w:rsidRPr="00532C5D">
        <w:t>2ème…</w:t>
      </w:r>
      <w:proofErr w:type="gramStart"/>
      <w:r w:rsidRPr="00532C5D">
        <w:t xml:space="preserve"> ..</w:t>
      </w:r>
      <w:proofErr w:type="gramEnd"/>
      <w:r w:rsidRPr="00532C5D">
        <w:t xml:space="preserve"> …… … .. … ………………… ……………………………… ……………………… ……. ………….</w:t>
      </w:r>
    </w:p>
    <w:p w14:paraId="77516FBB" w14:textId="77777777" w:rsidR="006B4C0D" w:rsidRPr="00532C5D" w:rsidRDefault="006B4C0D" w:rsidP="00AB60F3">
      <w:pPr>
        <w:spacing w:before="0" w:after="0" w:line="240" w:lineRule="auto"/>
      </w:pPr>
      <w:r w:rsidRPr="00532C5D">
        <w:t>3ème…</w:t>
      </w:r>
      <w:proofErr w:type="gramStart"/>
      <w:r w:rsidRPr="00532C5D">
        <w:t xml:space="preserve"> ..</w:t>
      </w:r>
      <w:proofErr w:type="gramEnd"/>
      <w:r w:rsidRPr="00532C5D">
        <w:t xml:space="preserve"> …… … .. … ………………… ……………………………… ……………………… ……. ………….</w:t>
      </w:r>
    </w:p>
    <w:p w14:paraId="0A384BCD" w14:textId="77777777" w:rsidR="006B4C0D" w:rsidRPr="00532C5D" w:rsidRDefault="006B4C0D" w:rsidP="00AB60F3">
      <w:pPr>
        <w:spacing w:before="0" w:after="0" w:line="240" w:lineRule="auto"/>
      </w:pPr>
      <w:r w:rsidRPr="00532C5D">
        <w:t>4ème…</w:t>
      </w:r>
      <w:proofErr w:type="gramStart"/>
      <w:r w:rsidRPr="00532C5D">
        <w:t xml:space="preserve"> ..</w:t>
      </w:r>
      <w:proofErr w:type="gramEnd"/>
      <w:r w:rsidRPr="00532C5D">
        <w:t xml:space="preserve"> …… … .. … ………………… ……………………………… ……………………… ……. ………….</w:t>
      </w:r>
    </w:p>
    <w:p w14:paraId="2CC0BC7C" w14:textId="77777777" w:rsidR="006B4C0D" w:rsidRPr="00532C5D" w:rsidRDefault="006B4C0D" w:rsidP="00AB60F3">
      <w:pPr>
        <w:spacing w:before="0" w:after="0" w:line="240" w:lineRule="auto"/>
      </w:pPr>
      <w:r w:rsidRPr="00532C5D">
        <w:lastRenderedPageBreak/>
        <w:t>5ème…</w:t>
      </w:r>
      <w:proofErr w:type="gramStart"/>
      <w:r w:rsidRPr="00532C5D">
        <w:t xml:space="preserve"> ..</w:t>
      </w:r>
      <w:proofErr w:type="gramEnd"/>
      <w:r w:rsidRPr="00532C5D">
        <w:t xml:space="preserve"> …… … .. … ………………… ……………………………… ……………………… ……. ………….</w:t>
      </w:r>
    </w:p>
    <w:p w14:paraId="492E3DF8" w14:textId="77777777" w:rsidR="006B4C0D" w:rsidRPr="00532C5D" w:rsidRDefault="006B4C0D" w:rsidP="00AB60F3">
      <w:pPr>
        <w:spacing w:before="0" w:after="0" w:line="240" w:lineRule="auto"/>
        <w:rPr>
          <w:sz w:val="20"/>
          <w:szCs w:val="20"/>
        </w:rPr>
      </w:pPr>
      <w:r w:rsidRPr="00532C5D">
        <w:rPr>
          <w:sz w:val="20"/>
          <w:szCs w:val="20"/>
        </w:rPr>
        <w:t>VI. Clientèles</w:t>
      </w:r>
    </w:p>
    <w:p w14:paraId="01F417B8" w14:textId="496843E5" w:rsidR="006B4C0D" w:rsidRPr="00532C5D" w:rsidRDefault="006B4C0D" w:rsidP="00AB60F3">
      <w:pPr>
        <w:spacing w:before="0" w:after="0" w:line="240" w:lineRule="auto"/>
        <w:rPr>
          <w:b/>
          <w:sz w:val="20"/>
          <w:szCs w:val="20"/>
        </w:rPr>
      </w:pPr>
      <w:r w:rsidRPr="00532C5D">
        <w:rPr>
          <w:sz w:val="20"/>
        </w:rPr>
        <w:tab/>
      </w:r>
      <w:r w:rsidRPr="00532C5D">
        <w:rPr>
          <w:sz w:val="20"/>
          <w:szCs w:val="20"/>
        </w:rPr>
        <w:t>Qui sont vos principaux clients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1770"/>
        <w:gridCol w:w="786"/>
        <w:gridCol w:w="905"/>
        <w:gridCol w:w="1216"/>
        <w:gridCol w:w="1065"/>
        <w:gridCol w:w="1018"/>
        <w:gridCol w:w="897"/>
      </w:tblGrid>
      <w:tr w:rsidR="006B4C0D" w:rsidRPr="00532C5D" w14:paraId="5A88303A" w14:textId="77777777" w:rsidTr="00751C9F">
        <w:trPr>
          <w:jc w:val="center"/>
        </w:trPr>
        <w:tc>
          <w:tcPr>
            <w:tcW w:w="0" w:type="auto"/>
            <w:vMerge w:val="restart"/>
            <w:shd w:val="clear" w:color="auto" w:fill="auto"/>
          </w:tcPr>
          <w:p w14:paraId="5960BCBB" w14:textId="77777777" w:rsidR="006B4C0D" w:rsidRPr="00532C5D" w:rsidRDefault="006B4C0D" w:rsidP="00AB60F3">
            <w:pPr>
              <w:spacing w:before="0" w:after="0" w:line="240" w:lineRule="auto"/>
              <w:rPr>
                <w:b/>
                <w:bCs/>
                <w:sz w:val="20"/>
              </w:rPr>
            </w:pPr>
            <w:r w:rsidRPr="00532C5D">
              <w:rPr>
                <w:b/>
                <w:bCs/>
                <w:sz w:val="20"/>
              </w:rPr>
              <w:t>Clients</w:t>
            </w:r>
          </w:p>
        </w:tc>
        <w:tc>
          <w:tcPr>
            <w:tcW w:w="0" w:type="auto"/>
            <w:vMerge w:val="restart"/>
          </w:tcPr>
          <w:p w14:paraId="6F3530DB" w14:textId="77777777" w:rsidR="006B4C0D" w:rsidRPr="00532C5D" w:rsidRDefault="006B4C0D" w:rsidP="00AB60F3">
            <w:pPr>
              <w:spacing w:before="0" w:after="0" w:line="240" w:lineRule="auto"/>
              <w:rPr>
                <w:b/>
                <w:sz w:val="20"/>
              </w:rPr>
            </w:pPr>
            <w:r w:rsidRPr="00532C5D">
              <w:rPr>
                <w:b/>
                <w:sz w:val="20"/>
              </w:rPr>
              <w:t>Ordre hiérarchique</w:t>
            </w:r>
          </w:p>
        </w:tc>
        <w:tc>
          <w:tcPr>
            <w:tcW w:w="0" w:type="auto"/>
            <w:vMerge w:val="restart"/>
            <w:shd w:val="clear" w:color="auto" w:fill="auto"/>
          </w:tcPr>
          <w:p w14:paraId="66A037CB" w14:textId="77777777" w:rsidR="006B4C0D" w:rsidRPr="00532C5D" w:rsidRDefault="006B4C0D" w:rsidP="00AB60F3">
            <w:pPr>
              <w:spacing w:before="0" w:after="0" w:line="240" w:lineRule="auto"/>
              <w:rPr>
                <w:b/>
                <w:bCs/>
                <w:sz w:val="20"/>
              </w:rPr>
            </w:pPr>
            <w:r w:rsidRPr="00532C5D">
              <w:rPr>
                <w:b/>
                <w:sz w:val="20"/>
              </w:rPr>
              <w:t>1=Oui</w:t>
            </w:r>
            <w:r w:rsidRPr="00532C5D">
              <w:rPr>
                <w:b/>
                <w:sz w:val="20"/>
              </w:rPr>
              <w:br/>
              <w:t>0=Non</w:t>
            </w:r>
          </w:p>
        </w:tc>
        <w:tc>
          <w:tcPr>
            <w:tcW w:w="0" w:type="auto"/>
            <w:vMerge w:val="restart"/>
            <w:shd w:val="clear" w:color="auto" w:fill="auto"/>
          </w:tcPr>
          <w:p w14:paraId="2B8958DD" w14:textId="77777777" w:rsidR="006B4C0D" w:rsidRPr="00532C5D" w:rsidRDefault="006B4C0D" w:rsidP="00AB60F3">
            <w:pPr>
              <w:spacing w:before="0" w:after="0" w:line="240" w:lineRule="auto"/>
              <w:rPr>
                <w:b/>
                <w:sz w:val="20"/>
              </w:rPr>
            </w:pPr>
            <w:r w:rsidRPr="00532C5D">
              <w:rPr>
                <w:b/>
                <w:sz w:val="20"/>
              </w:rPr>
              <w:t>Nbre</w:t>
            </w:r>
            <w:r w:rsidRPr="00532C5D">
              <w:rPr>
                <w:b/>
                <w:sz w:val="20"/>
              </w:rPr>
              <w:br/>
              <w:t>par</w:t>
            </w:r>
            <w:r w:rsidRPr="00532C5D">
              <w:rPr>
                <w:b/>
                <w:sz w:val="20"/>
              </w:rPr>
              <w:br/>
              <w:t>semaine</w:t>
            </w:r>
          </w:p>
        </w:tc>
        <w:tc>
          <w:tcPr>
            <w:tcW w:w="0" w:type="auto"/>
            <w:vMerge w:val="restart"/>
            <w:shd w:val="clear" w:color="auto" w:fill="auto"/>
          </w:tcPr>
          <w:p w14:paraId="4F22E243" w14:textId="77777777" w:rsidR="006B4C0D" w:rsidRPr="00532C5D" w:rsidRDefault="006B4C0D" w:rsidP="00AB60F3">
            <w:pPr>
              <w:spacing w:before="0" w:after="0" w:line="240" w:lineRule="auto"/>
              <w:rPr>
                <w:b/>
                <w:bCs/>
                <w:sz w:val="20"/>
              </w:rPr>
            </w:pPr>
            <w:r w:rsidRPr="00532C5D">
              <w:rPr>
                <w:b/>
                <w:sz w:val="20"/>
              </w:rPr>
              <w:t>Provenance</w:t>
            </w:r>
          </w:p>
        </w:tc>
        <w:tc>
          <w:tcPr>
            <w:tcW w:w="0" w:type="auto"/>
            <w:gridSpan w:val="3"/>
            <w:shd w:val="clear" w:color="auto" w:fill="auto"/>
          </w:tcPr>
          <w:p w14:paraId="084F053A" w14:textId="77777777" w:rsidR="006B4C0D" w:rsidRPr="00532C5D" w:rsidRDefault="006B4C0D" w:rsidP="00AB60F3">
            <w:pPr>
              <w:spacing w:before="0" w:after="0" w:line="240" w:lineRule="auto"/>
              <w:rPr>
                <w:b/>
                <w:bCs/>
                <w:sz w:val="20"/>
              </w:rPr>
            </w:pPr>
            <w:r w:rsidRPr="00532C5D">
              <w:rPr>
                <w:b/>
                <w:sz w:val="20"/>
              </w:rPr>
              <w:t>Quantité commercialisée au dit client</w:t>
            </w:r>
          </w:p>
        </w:tc>
      </w:tr>
      <w:tr w:rsidR="006B4C0D" w:rsidRPr="00532C5D" w14:paraId="727CC426" w14:textId="77777777" w:rsidTr="00751C9F">
        <w:trPr>
          <w:trHeight w:val="204"/>
          <w:jc w:val="center"/>
        </w:trPr>
        <w:tc>
          <w:tcPr>
            <w:tcW w:w="0" w:type="auto"/>
            <w:vMerge/>
            <w:tcBorders>
              <w:bottom w:val="single" w:sz="4" w:space="0" w:color="auto"/>
            </w:tcBorders>
            <w:shd w:val="clear" w:color="auto" w:fill="auto"/>
          </w:tcPr>
          <w:p w14:paraId="35AEF6B7" w14:textId="77777777" w:rsidR="006B4C0D" w:rsidRPr="00532C5D" w:rsidRDefault="006B4C0D" w:rsidP="00AB60F3">
            <w:pPr>
              <w:spacing w:before="0" w:after="0" w:line="240" w:lineRule="auto"/>
              <w:rPr>
                <w:b/>
                <w:bCs/>
                <w:sz w:val="20"/>
              </w:rPr>
            </w:pPr>
          </w:p>
        </w:tc>
        <w:tc>
          <w:tcPr>
            <w:tcW w:w="0" w:type="auto"/>
            <w:vMerge/>
            <w:tcBorders>
              <w:bottom w:val="single" w:sz="4" w:space="0" w:color="auto"/>
            </w:tcBorders>
          </w:tcPr>
          <w:p w14:paraId="143B9590" w14:textId="77777777" w:rsidR="006B4C0D" w:rsidRPr="00532C5D" w:rsidRDefault="006B4C0D" w:rsidP="00AB60F3">
            <w:pPr>
              <w:spacing w:before="0" w:after="0" w:line="240" w:lineRule="auto"/>
              <w:rPr>
                <w:b/>
                <w:sz w:val="20"/>
              </w:rPr>
            </w:pPr>
          </w:p>
        </w:tc>
        <w:tc>
          <w:tcPr>
            <w:tcW w:w="0" w:type="auto"/>
            <w:vMerge/>
            <w:tcBorders>
              <w:bottom w:val="single" w:sz="4" w:space="0" w:color="auto"/>
            </w:tcBorders>
            <w:shd w:val="clear" w:color="auto" w:fill="auto"/>
          </w:tcPr>
          <w:p w14:paraId="4CE568F0" w14:textId="77777777" w:rsidR="006B4C0D" w:rsidRPr="00532C5D" w:rsidRDefault="006B4C0D" w:rsidP="00AB60F3">
            <w:pPr>
              <w:spacing w:before="0" w:after="0" w:line="240" w:lineRule="auto"/>
              <w:rPr>
                <w:b/>
                <w:sz w:val="20"/>
              </w:rPr>
            </w:pPr>
          </w:p>
        </w:tc>
        <w:tc>
          <w:tcPr>
            <w:tcW w:w="0" w:type="auto"/>
            <w:vMerge/>
            <w:tcBorders>
              <w:bottom w:val="single" w:sz="4" w:space="0" w:color="auto"/>
            </w:tcBorders>
            <w:shd w:val="clear" w:color="auto" w:fill="auto"/>
          </w:tcPr>
          <w:p w14:paraId="17F79ECC" w14:textId="77777777" w:rsidR="006B4C0D" w:rsidRPr="00532C5D" w:rsidRDefault="006B4C0D" w:rsidP="00AB60F3">
            <w:pPr>
              <w:spacing w:before="0" w:after="0" w:line="240" w:lineRule="auto"/>
              <w:rPr>
                <w:b/>
                <w:bCs/>
                <w:sz w:val="20"/>
              </w:rPr>
            </w:pPr>
          </w:p>
        </w:tc>
        <w:tc>
          <w:tcPr>
            <w:tcW w:w="0" w:type="auto"/>
            <w:vMerge/>
            <w:tcBorders>
              <w:bottom w:val="single" w:sz="4" w:space="0" w:color="auto"/>
            </w:tcBorders>
            <w:shd w:val="clear" w:color="auto" w:fill="auto"/>
          </w:tcPr>
          <w:p w14:paraId="1193C943" w14:textId="77777777" w:rsidR="006B4C0D" w:rsidRPr="00532C5D" w:rsidRDefault="006B4C0D" w:rsidP="00AB60F3">
            <w:pPr>
              <w:spacing w:before="0" w:after="0" w:line="240" w:lineRule="auto"/>
              <w:rPr>
                <w:b/>
                <w:sz w:val="20"/>
              </w:rPr>
            </w:pPr>
          </w:p>
        </w:tc>
        <w:tc>
          <w:tcPr>
            <w:tcW w:w="0" w:type="auto"/>
            <w:tcBorders>
              <w:bottom w:val="single" w:sz="4" w:space="0" w:color="auto"/>
            </w:tcBorders>
            <w:shd w:val="clear" w:color="auto" w:fill="auto"/>
          </w:tcPr>
          <w:p w14:paraId="6D9CB7F3" w14:textId="77777777" w:rsidR="006B4C0D" w:rsidRPr="00532C5D" w:rsidRDefault="006B4C0D" w:rsidP="00AB60F3">
            <w:pPr>
              <w:spacing w:before="0" w:after="0" w:line="240" w:lineRule="auto"/>
              <w:rPr>
                <w:b/>
                <w:sz w:val="20"/>
              </w:rPr>
            </w:pPr>
            <w:r w:rsidRPr="00532C5D">
              <w:rPr>
                <w:b/>
                <w:sz w:val="20"/>
              </w:rPr>
              <w:t>UL</w:t>
            </w:r>
          </w:p>
        </w:tc>
        <w:tc>
          <w:tcPr>
            <w:tcW w:w="0" w:type="auto"/>
            <w:tcBorders>
              <w:bottom w:val="single" w:sz="4" w:space="0" w:color="auto"/>
            </w:tcBorders>
            <w:shd w:val="clear" w:color="auto" w:fill="auto"/>
          </w:tcPr>
          <w:p w14:paraId="3049D05A" w14:textId="77777777" w:rsidR="006B4C0D" w:rsidRPr="00532C5D" w:rsidRDefault="006B4C0D" w:rsidP="00AB60F3">
            <w:pPr>
              <w:spacing w:before="0" w:after="0" w:line="240" w:lineRule="auto"/>
              <w:rPr>
                <w:b/>
                <w:bCs/>
                <w:sz w:val="20"/>
              </w:rPr>
            </w:pPr>
            <w:r w:rsidRPr="00532C5D">
              <w:rPr>
                <w:b/>
                <w:sz w:val="20"/>
              </w:rPr>
              <w:t>Kg</w:t>
            </w:r>
          </w:p>
        </w:tc>
        <w:tc>
          <w:tcPr>
            <w:tcW w:w="0" w:type="auto"/>
            <w:tcBorders>
              <w:bottom w:val="single" w:sz="4" w:space="0" w:color="auto"/>
            </w:tcBorders>
            <w:shd w:val="clear" w:color="auto" w:fill="auto"/>
          </w:tcPr>
          <w:p w14:paraId="1ACAD5E7" w14:textId="77777777" w:rsidR="006B4C0D" w:rsidRPr="00532C5D" w:rsidRDefault="006B4C0D" w:rsidP="00AB60F3">
            <w:pPr>
              <w:spacing w:before="0" w:after="0" w:line="240" w:lineRule="auto"/>
              <w:rPr>
                <w:b/>
                <w:bCs/>
                <w:sz w:val="20"/>
              </w:rPr>
            </w:pPr>
            <w:r w:rsidRPr="00532C5D">
              <w:rPr>
                <w:b/>
                <w:bCs/>
                <w:sz w:val="20"/>
              </w:rPr>
              <w:t>%</w:t>
            </w:r>
          </w:p>
        </w:tc>
      </w:tr>
      <w:tr w:rsidR="006B4C0D" w:rsidRPr="00532C5D" w14:paraId="205CE767" w14:textId="77777777" w:rsidTr="00751C9F">
        <w:trPr>
          <w:trHeight w:val="241"/>
          <w:jc w:val="center"/>
        </w:trPr>
        <w:tc>
          <w:tcPr>
            <w:tcW w:w="0" w:type="auto"/>
            <w:shd w:val="clear" w:color="auto" w:fill="auto"/>
          </w:tcPr>
          <w:p w14:paraId="377DDFB7" w14:textId="77777777" w:rsidR="006B4C0D" w:rsidRPr="00532C5D" w:rsidRDefault="006B4C0D" w:rsidP="00AB60F3">
            <w:pPr>
              <w:spacing w:before="0" w:after="0" w:line="240" w:lineRule="auto"/>
              <w:rPr>
                <w:sz w:val="20"/>
                <w:szCs w:val="20"/>
              </w:rPr>
            </w:pPr>
            <w:r w:rsidRPr="00532C5D">
              <w:rPr>
                <w:sz w:val="20"/>
                <w:szCs w:val="20"/>
              </w:rPr>
              <w:t xml:space="preserve">Brasserie </w:t>
            </w:r>
          </w:p>
        </w:tc>
        <w:tc>
          <w:tcPr>
            <w:tcW w:w="0" w:type="auto"/>
          </w:tcPr>
          <w:p w14:paraId="72FC3755" w14:textId="77777777" w:rsidR="006B4C0D" w:rsidRPr="00532C5D" w:rsidRDefault="006B4C0D" w:rsidP="00AB60F3">
            <w:pPr>
              <w:spacing w:before="0" w:after="0" w:line="240" w:lineRule="auto"/>
              <w:rPr>
                <w:sz w:val="20"/>
              </w:rPr>
            </w:pPr>
          </w:p>
        </w:tc>
        <w:tc>
          <w:tcPr>
            <w:tcW w:w="0" w:type="auto"/>
            <w:shd w:val="clear" w:color="auto" w:fill="auto"/>
          </w:tcPr>
          <w:p w14:paraId="50E3BF80" w14:textId="77777777" w:rsidR="006B4C0D" w:rsidRPr="00532C5D" w:rsidRDefault="006B4C0D" w:rsidP="00AB60F3">
            <w:pPr>
              <w:spacing w:before="0" w:after="0" w:line="240" w:lineRule="auto"/>
              <w:rPr>
                <w:sz w:val="20"/>
              </w:rPr>
            </w:pPr>
          </w:p>
        </w:tc>
        <w:tc>
          <w:tcPr>
            <w:tcW w:w="0" w:type="auto"/>
            <w:shd w:val="clear" w:color="auto" w:fill="auto"/>
          </w:tcPr>
          <w:p w14:paraId="4C3662A6" w14:textId="77777777" w:rsidR="006B4C0D" w:rsidRPr="00532C5D" w:rsidRDefault="006B4C0D" w:rsidP="00AB60F3">
            <w:pPr>
              <w:spacing w:before="0" w:after="0" w:line="240" w:lineRule="auto"/>
              <w:rPr>
                <w:sz w:val="20"/>
              </w:rPr>
            </w:pPr>
          </w:p>
        </w:tc>
        <w:tc>
          <w:tcPr>
            <w:tcW w:w="0" w:type="auto"/>
            <w:shd w:val="clear" w:color="auto" w:fill="auto"/>
          </w:tcPr>
          <w:p w14:paraId="5D734947" w14:textId="77777777" w:rsidR="006B4C0D" w:rsidRPr="00532C5D" w:rsidRDefault="006B4C0D" w:rsidP="00AB60F3">
            <w:pPr>
              <w:spacing w:before="0" w:after="0" w:line="240" w:lineRule="auto"/>
              <w:rPr>
                <w:sz w:val="20"/>
              </w:rPr>
            </w:pPr>
          </w:p>
        </w:tc>
        <w:tc>
          <w:tcPr>
            <w:tcW w:w="0" w:type="auto"/>
            <w:shd w:val="clear" w:color="auto" w:fill="auto"/>
          </w:tcPr>
          <w:p w14:paraId="2ACF13DE" w14:textId="77777777" w:rsidR="006B4C0D" w:rsidRPr="00532C5D" w:rsidRDefault="006B4C0D" w:rsidP="00AB60F3">
            <w:pPr>
              <w:spacing w:before="0" w:after="0" w:line="240" w:lineRule="auto"/>
              <w:rPr>
                <w:sz w:val="20"/>
              </w:rPr>
            </w:pPr>
          </w:p>
        </w:tc>
        <w:tc>
          <w:tcPr>
            <w:tcW w:w="0" w:type="auto"/>
            <w:shd w:val="clear" w:color="auto" w:fill="auto"/>
          </w:tcPr>
          <w:p w14:paraId="6539F4C7" w14:textId="77777777" w:rsidR="006B4C0D" w:rsidRPr="00532C5D" w:rsidRDefault="006B4C0D" w:rsidP="00AB60F3">
            <w:pPr>
              <w:spacing w:before="0" w:after="0" w:line="240" w:lineRule="auto"/>
              <w:rPr>
                <w:sz w:val="20"/>
              </w:rPr>
            </w:pPr>
          </w:p>
        </w:tc>
        <w:tc>
          <w:tcPr>
            <w:tcW w:w="0" w:type="auto"/>
            <w:shd w:val="clear" w:color="auto" w:fill="auto"/>
          </w:tcPr>
          <w:p w14:paraId="7B705AEB" w14:textId="77777777" w:rsidR="006B4C0D" w:rsidRPr="00532C5D" w:rsidRDefault="006B4C0D" w:rsidP="00AB60F3">
            <w:pPr>
              <w:spacing w:before="0" w:after="0" w:line="240" w:lineRule="auto"/>
              <w:rPr>
                <w:sz w:val="20"/>
              </w:rPr>
            </w:pPr>
          </w:p>
        </w:tc>
      </w:tr>
      <w:tr w:rsidR="006B4C0D" w:rsidRPr="00532C5D" w14:paraId="7A2A1FA1" w14:textId="77777777" w:rsidTr="00751C9F">
        <w:trPr>
          <w:jc w:val="center"/>
        </w:trPr>
        <w:tc>
          <w:tcPr>
            <w:tcW w:w="0" w:type="auto"/>
            <w:shd w:val="clear" w:color="auto" w:fill="auto"/>
          </w:tcPr>
          <w:p w14:paraId="272621FA" w14:textId="77777777" w:rsidR="006B4C0D" w:rsidRPr="00532C5D" w:rsidRDefault="006B4C0D" w:rsidP="00AB60F3">
            <w:pPr>
              <w:spacing w:before="0" w:after="0" w:line="240" w:lineRule="auto"/>
              <w:rPr>
                <w:bCs/>
                <w:sz w:val="20"/>
              </w:rPr>
            </w:pPr>
            <w:r w:rsidRPr="00532C5D">
              <w:rPr>
                <w:sz w:val="20"/>
              </w:rPr>
              <w:t>Ménages</w:t>
            </w:r>
          </w:p>
        </w:tc>
        <w:tc>
          <w:tcPr>
            <w:tcW w:w="0" w:type="auto"/>
          </w:tcPr>
          <w:p w14:paraId="7CF23933" w14:textId="77777777" w:rsidR="006B4C0D" w:rsidRPr="00532C5D" w:rsidRDefault="006B4C0D" w:rsidP="00AB60F3">
            <w:pPr>
              <w:spacing w:before="0" w:after="0" w:line="240" w:lineRule="auto"/>
              <w:rPr>
                <w:bCs/>
                <w:sz w:val="20"/>
              </w:rPr>
            </w:pPr>
          </w:p>
        </w:tc>
        <w:tc>
          <w:tcPr>
            <w:tcW w:w="0" w:type="auto"/>
            <w:shd w:val="clear" w:color="auto" w:fill="auto"/>
          </w:tcPr>
          <w:p w14:paraId="7389615F" w14:textId="77777777" w:rsidR="006B4C0D" w:rsidRPr="00532C5D" w:rsidRDefault="006B4C0D" w:rsidP="00AB60F3">
            <w:pPr>
              <w:spacing w:before="0" w:after="0" w:line="240" w:lineRule="auto"/>
              <w:rPr>
                <w:bCs/>
                <w:sz w:val="20"/>
              </w:rPr>
            </w:pPr>
          </w:p>
        </w:tc>
        <w:tc>
          <w:tcPr>
            <w:tcW w:w="0" w:type="auto"/>
            <w:shd w:val="clear" w:color="auto" w:fill="auto"/>
          </w:tcPr>
          <w:p w14:paraId="78695F7C" w14:textId="77777777" w:rsidR="006B4C0D" w:rsidRPr="00532C5D" w:rsidRDefault="006B4C0D" w:rsidP="00AB60F3">
            <w:pPr>
              <w:spacing w:before="0" w:after="0" w:line="240" w:lineRule="auto"/>
              <w:rPr>
                <w:bCs/>
                <w:sz w:val="20"/>
              </w:rPr>
            </w:pPr>
          </w:p>
        </w:tc>
        <w:tc>
          <w:tcPr>
            <w:tcW w:w="0" w:type="auto"/>
            <w:shd w:val="clear" w:color="auto" w:fill="auto"/>
          </w:tcPr>
          <w:p w14:paraId="7D81207D" w14:textId="77777777" w:rsidR="006B4C0D" w:rsidRPr="00532C5D" w:rsidRDefault="006B4C0D" w:rsidP="00AB60F3">
            <w:pPr>
              <w:spacing w:before="0" w:after="0" w:line="240" w:lineRule="auto"/>
              <w:rPr>
                <w:bCs/>
                <w:sz w:val="20"/>
              </w:rPr>
            </w:pPr>
          </w:p>
        </w:tc>
        <w:tc>
          <w:tcPr>
            <w:tcW w:w="0" w:type="auto"/>
            <w:shd w:val="clear" w:color="auto" w:fill="auto"/>
          </w:tcPr>
          <w:p w14:paraId="5DC852C5" w14:textId="77777777" w:rsidR="006B4C0D" w:rsidRPr="00532C5D" w:rsidRDefault="006B4C0D" w:rsidP="00AB60F3">
            <w:pPr>
              <w:spacing w:before="0" w:after="0" w:line="240" w:lineRule="auto"/>
              <w:rPr>
                <w:bCs/>
                <w:sz w:val="20"/>
              </w:rPr>
            </w:pPr>
          </w:p>
        </w:tc>
        <w:tc>
          <w:tcPr>
            <w:tcW w:w="0" w:type="auto"/>
            <w:shd w:val="clear" w:color="auto" w:fill="auto"/>
          </w:tcPr>
          <w:p w14:paraId="691C370A" w14:textId="77777777" w:rsidR="006B4C0D" w:rsidRPr="00532C5D" w:rsidRDefault="006B4C0D" w:rsidP="00AB60F3">
            <w:pPr>
              <w:spacing w:before="0" w:after="0" w:line="240" w:lineRule="auto"/>
              <w:rPr>
                <w:bCs/>
                <w:sz w:val="20"/>
              </w:rPr>
            </w:pPr>
          </w:p>
        </w:tc>
        <w:tc>
          <w:tcPr>
            <w:tcW w:w="0" w:type="auto"/>
            <w:shd w:val="clear" w:color="auto" w:fill="auto"/>
          </w:tcPr>
          <w:p w14:paraId="7A7874EA" w14:textId="77777777" w:rsidR="006B4C0D" w:rsidRPr="00532C5D" w:rsidRDefault="006B4C0D" w:rsidP="00AB60F3">
            <w:pPr>
              <w:spacing w:before="0" w:after="0" w:line="240" w:lineRule="auto"/>
              <w:rPr>
                <w:bCs/>
                <w:sz w:val="20"/>
              </w:rPr>
            </w:pPr>
          </w:p>
        </w:tc>
      </w:tr>
      <w:tr w:rsidR="006B4C0D" w:rsidRPr="00532C5D" w14:paraId="169153E4" w14:textId="77777777" w:rsidTr="00751C9F">
        <w:trPr>
          <w:jc w:val="center"/>
        </w:trPr>
        <w:tc>
          <w:tcPr>
            <w:tcW w:w="0" w:type="auto"/>
            <w:shd w:val="clear" w:color="auto" w:fill="auto"/>
          </w:tcPr>
          <w:p w14:paraId="3D0C4F9C" w14:textId="77777777" w:rsidR="006B4C0D" w:rsidRPr="00532C5D" w:rsidRDefault="006B4C0D" w:rsidP="00AB60F3">
            <w:pPr>
              <w:spacing w:before="0" w:after="0" w:line="240" w:lineRule="auto"/>
              <w:rPr>
                <w:sz w:val="20"/>
                <w:szCs w:val="20"/>
              </w:rPr>
            </w:pPr>
            <w:r w:rsidRPr="00532C5D">
              <w:rPr>
                <w:sz w:val="20"/>
                <w:szCs w:val="20"/>
              </w:rPr>
              <w:t xml:space="preserve">Restaurant </w:t>
            </w:r>
          </w:p>
        </w:tc>
        <w:tc>
          <w:tcPr>
            <w:tcW w:w="0" w:type="auto"/>
          </w:tcPr>
          <w:p w14:paraId="1C56F1B6" w14:textId="77777777" w:rsidR="006B4C0D" w:rsidRPr="00532C5D" w:rsidRDefault="006B4C0D" w:rsidP="00AB60F3">
            <w:pPr>
              <w:spacing w:before="0" w:after="0" w:line="240" w:lineRule="auto"/>
              <w:rPr>
                <w:bCs/>
                <w:sz w:val="20"/>
              </w:rPr>
            </w:pPr>
          </w:p>
        </w:tc>
        <w:tc>
          <w:tcPr>
            <w:tcW w:w="0" w:type="auto"/>
            <w:shd w:val="clear" w:color="auto" w:fill="auto"/>
          </w:tcPr>
          <w:p w14:paraId="4E838505" w14:textId="77777777" w:rsidR="006B4C0D" w:rsidRPr="00532C5D" w:rsidRDefault="006B4C0D" w:rsidP="00AB60F3">
            <w:pPr>
              <w:spacing w:before="0" w:after="0" w:line="240" w:lineRule="auto"/>
              <w:rPr>
                <w:bCs/>
                <w:sz w:val="20"/>
              </w:rPr>
            </w:pPr>
          </w:p>
        </w:tc>
        <w:tc>
          <w:tcPr>
            <w:tcW w:w="0" w:type="auto"/>
            <w:shd w:val="clear" w:color="auto" w:fill="auto"/>
          </w:tcPr>
          <w:p w14:paraId="2692E99C" w14:textId="77777777" w:rsidR="006B4C0D" w:rsidRPr="00532C5D" w:rsidRDefault="006B4C0D" w:rsidP="00AB60F3">
            <w:pPr>
              <w:spacing w:before="0" w:after="0" w:line="240" w:lineRule="auto"/>
              <w:rPr>
                <w:bCs/>
                <w:sz w:val="20"/>
              </w:rPr>
            </w:pPr>
          </w:p>
        </w:tc>
        <w:tc>
          <w:tcPr>
            <w:tcW w:w="0" w:type="auto"/>
            <w:shd w:val="clear" w:color="auto" w:fill="auto"/>
          </w:tcPr>
          <w:p w14:paraId="6D18C283" w14:textId="77777777" w:rsidR="006B4C0D" w:rsidRPr="00532C5D" w:rsidRDefault="006B4C0D" w:rsidP="00AB60F3">
            <w:pPr>
              <w:spacing w:before="0" w:after="0" w:line="240" w:lineRule="auto"/>
              <w:rPr>
                <w:bCs/>
                <w:sz w:val="20"/>
              </w:rPr>
            </w:pPr>
          </w:p>
        </w:tc>
        <w:tc>
          <w:tcPr>
            <w:tcW w:w="0" w:type="auto"/>
            <w:shd w:val="clear" w:color="auto" w:fill="auto"/>
          </w:tcPr>
          <w:p w14:paraId="69EB084F" w14:textId="77777777" w:rsidR="006B4C0D" w:rsidRPr="00532C5D" w:rsidRDefault="006B4C0D" w:rsidP="00AB60F3">
            <w:pPr>
              <w:spacing w:before="0" w:after="0" w:line="240" w:lineRule="auto"/>
              <w:rPr>
                <w:bCs/>
                <w:sz w:val="20"/>
              </w:rPr>
            </w:pPr>
          </w:p>
        </w:tc>
        <w:tc>
          <w:tcPr>
            <w:tcW w:w="0" w:type="auto"/>
            <w:shd w:val="clear" w:color="auto" w:fill="auto"/>
          </w:tcPr>
          <w:p w14:paraId="78AAAE1D" w14:textId="77777777" w:rsidR="006B4C0D" w:rsidRPr="00532C5D" w:rsidRDefault="006B4C0D" w:rsidP="00AB60F3">
            <w:pPr>
              <w:spacing w:before="0" w:after="0" w:line="240" w:lineRule="auto"/>
              <w:rPr>
                <w:bCs/>
                <w:sz w:val="20"/>
              </w:rPr>
            </w:pPr>
          </w:p>
        </w:tc>
        <w:tc>
          <w:tcPr>
            <w:tcW w:w="0" w:type="auto"/>
            <w:shd w:val="clear" w:color="auto" w:fill="auto"/>
          </w:tcPr>
          <w:p w14:paraId="46E6928F" w14:textId="77777777" w:rsidR="006B4C0D" w:rsidRPr="00532C5D" w:rsidRDefault="006B4C0D" w:rsidP="00AB60F3">
            <w:pPr>
              <w:spacing w:before="0" w:after="0" w:line="240" w:lineRule="auto"/>
              <w:rPr>
                <w:bCs/>
                <w:sz w:val="20"/>
              </w:rPr>
            </w:pPr>
          </w:p>
        </w:tc>
      </w:tr>
      <w:tr w:rsidR="006B4C0D" w:rsidRPr="00532C5D" w14:paraId="3CDB919F" w14:textId="77777777" w:rsidTr="00751C9F">
        <w:trPr>
          <w:jc w:val="center"/>
        </w:trPr>
        <w:tc>
          <w:tcPr>
            <w:tcW w:w="0" w:type="auto"/>
            <w:shd w:val="clear" w:color="auto" w:fill="auto"/>
          </w:tcPr>
          <w:p w14:paraId="604C006F" w14:textId="77777777" w:rsidR="006B4C0D" w:rsidRPr="00532C5D" w:rsidRDefault="006B4C0D" w:rsidP="00AB60F3">
            <w:pPr>
              <w:spacing w:before="0" w:after="0" w:line="240" w:lineRule="auto"/>
              <w:rPr>
                <w:sz w:val="20"/>
              </w:rPr>
            </w:pPr>
            <w:r w:rsidRPr="00532C5D">
              <w:rPr>
                <w:sz w:val="20"/>
              </w:rPr>
              <w:t>Ecole</w:t>
            </w:r>
          </w:p>
        </w:tc>
        <w:tc>
          <w:tcPr>
            <w:tcW w:w="0" w:type="auto"/>
          </w:tcPr>
          <w:p w14:paraId="5EB97B6A" w14:textId="77777777" w:rsidR="006B4C0D" w:rsidRPr="00532C5D" w:rsidRDefault="006B4C0D" w:rsidP="00AB60F3">
            <w:pPr>
              <w:spacing w:before="0" w:after="0" w:line="240" w:lineRule="auto"/>
              <w:rPr>
                <w:bCs/>
                <w:sz w:val="20"/>
              </w:rPr>
            </w:pPr>
          </w:p>
        </w:tc>
        <w:tc>
          <w:tcPr>
            <w:tcW w:w="0" w:type="auto"/>
            <w:shd w:val="clear" w:color="auto" w:fill="auto"/>
          </w:tcPr>
          <w:p w14:paraId="0CC06A3A" w14:textId="77777777" w:rsidR="006B4C0D" w:rsidRPr="00532C5D" w:rsidRDefault="006B4C0D" w:rsidP="00AB60F3">
            <w:pPr>
              <w:spacing w:before="0" w:after="0" w:line="240" w:lineRule="auto"/>
              <w:rPr>
                <w:bCs/>
                <w:sz w:val="20"/>
              </w:rPr>
            </w:pPr>
          </w:p>
        </w:tc>
        <w:tc>
          <w:tcPr>
            <w:tcW w:w="0" w:type="auto"/>
            <w:shd w:val="clear" w:color="auto" w:fill="auto"/>
          </w:tcPr>
          <w:p w14:paraId="4CB7E8F1" w14:textId="77777777" w:rsidR="006B4C0D" w:rsidRPr="00532C5D" w:rsidRDefault="006B4C0D" w:rsidP="00AB60F3">
            <w:pPr>
              <w:spacing w:before="0" w:after="0" w:line="240" w:lineRule="auto"/>
              <w:rPr>
                <w:bCs/>
                <w:sz w:val="20"/>
              </w:rPr>
            </w:pPr>
          </w:p>
        </w:tc>
        <w:tc>
          <w:tcPr>
            <w:tcW w:w="0" w:type="auto"/>
            <w:shd w:val="clear" w:color="auto" w:fill="auto"/>
          </w:tcPr>
          <w:p w14:paraId="46705665" w14:textId="77777777" w:rsidR="006B4C0D" w:rsidRPr="00532C5D" w:rsidRDefault="006B4C0D" w:rsidP="00AB60F3">
            <w:pPr>
              <w:spacing w:before="0" w:after="0" w:line="240" w:lineRule="auto"/>
              <w:rPr>
                <w:bCs/>
                <w:sz w:val="20"/>
              </w:rPr>
            </w:pPr>
          </w:p>
        </w:tc>
        <w:tc>
          <w:tcPr>
            <w:tcW w:w="0" w:type="auto"/>
            <w:shd w:val="clear" w:color="auto" w:fill="auto"/>
          </w:tcPr>
          <w:p w14:paraId="5EAF294C" w14:textId="77777777" w:rsidR="006B4C0D" w:rsidRPr="00532C5D" w:rsidRDefault="006B4C0D" w:rsidP="00AB60F3">
            <w:pPr>
              <w:spacing w:before="0" w:after="0" w:line="240" w:lineRule="auto"/>
              <w:rPr>
                <w:bCs/>
                <w:sz w:val="20"/>
              </w:rPr>
            </w:pPr>
          </w:p>
        </w:tc>
        <w:tc>
          <w:tcPr>
            <w:tcW w:w="0" w:type="auto"/>
            <w:shd w:val="clear" w:color="auto" w:fill="auto"/>
          </w:tcPr>
          <w:p w14:paraId="00D022D4" w14:textId="77777777" w:rsidR="006B4C0D" w:rsidRPr="00532C5D" w:rsidRDefault="006B4C0D" w:rsidP="00AB60F3">
            <w:pPr>
              <w:spacing w:before="0" w:after="0" w:line="240" w:lineRule="auto"/>
              <w:rPr>
                <w:bCs/>
                <w:sz w:val="20"/>
              </w:rPr>
            </w:pPr>
          </w:p>
        </w:tc>
        <w:tc>
          <w:tcPr>
            <w:tcW w:w="0" w:type="auto"/>
            <w:shd w:val="clear" w:color="auto" w:fill="auto"/>
          </w:tcPr>
          <w:p w14:paraId="4BD4C6CD" w14:textId="77777777" w:rsidR="006B4C0D" w:rsidRPr="00532C5D" w:rsidRDefault="006B4C0D" w:rsidP="00AB60F3">
            <w:pPr>
              <w:spacing w:before="0" w:after="0" w:line="240" w:lineRule="auto"/>
              <w:rPr>
                <w:bCs/>
                <w:sz w:val="20"/>
              </w:rPr>
            </w:pPr>
          </w:p>
        </w:tc>
      </w:tr>
      <w:tr w:rsidR="006B4C0D" w:rsidRPr="00532C5D" w14:paraId="33C654A1" w14:textId="77777777" w:rsidTr="00751C9F">
        <w:trPr>
          <w:jc w:val="center"/>
        </w:trPr>
        <w:tc>
          <w:tcPr>
            <w:tcW w:w="0" w:type="auto"/>
            <w:shd w:val="clear" w:color="auto" w:fill="auto"/>
          </w:tcPr>
          <w:p w14:paraId="4E6E5C53" w14:textId="77777777" w:rsidR="006B4C0D" w:rsidRPr="00532C5D" w:rsidRDefault="006B4C0D" w:rsidP="00AB60F3">
            <w:pPr>
              <w:spacing w:before="0" w:after="0" w:line="240" w:lineRule="auto"/>
              <w:rPr>
                <w:sz w:val="20"/>
              </w:rPr>
            </w:pPr>
            <w:r w:rsidRPr="00532C5D">
              <w:rPr>
                <w:sz w:val="20"/>
              </w:rPr>
              <w:t>Eglise</w:t>
            </w:r>
          </w:p>
        </w:tc>
        <w:tc>
          <w:tcPr>
            <w:tcW w:w="0" w:type="auto"/>
          </w:tcPr>
          <w:p w14:paraId="7AD8B4A4" w14:textId="77777777" w:rsidR="006B4C0D" w:rsidRPr="00532C5D" w:rsidRDefault="006B4C0D" w:rsidP="00AB60F3">
            <w:pPr>
              <w:spacing w:before="0" w:after="0" w:line="240" w:lineRule="auto"/>
              <w:rPr>
                <w:bCs/>
                <w:sz w:val="20"/>
              </w:rPr>
            </w:pPr>
          </w:p>
        </w:tc>
        <w:tc>
          <w:tcPr>
            <w:tcW w:w="0" w:type="auto"/>
            <w:shd w:val="clear" w:color="auto" w:fill="auto"/>
          </w:tcPr>
          <w:p w14:paraId="6696E545" w14:textId="77777777" w:rsidR="006B4C0D" w:rsidRPr="00532C5D" w:rsidRDefault="006B4C0D" w:rsidP="00AB60F3">
            <w:pPr>
              <w:spacing w:before="0" w:after="0" w:line="240" w:lineRule="auto"/>
              <w:rPr>
                <w:bCs/>
                <w:sz w:val="20"/>
              </w:rPr>
            </w:pPr>
          </w:p>
        </w:tc>
        <w:tc>
          <w:tcPr>
            <w:tcW w:w="0" w:type="auto"/>
            <w:shd w:val="clear" w:color="auto" w:fill="auto"/>
          </w:tcPr>
          <w:p w14:paraId="45E68546" w14:textId="77777777" w:rsidR="006B4C0D" w:rsidRPr="00532C5D" w:rsidRDefault="006B4C0D" w:rsidP="00AB60F3">
            <w:pPr>
              <w:spacing w:before="0" w:after="0" w:line="240" w:lineRule="auto"/>
              <w:rPr>
                <w:bCs/>
                <w:sz w:val="20"/>
              </w:rPr>
            </w:pPr>
          </w:p>
        </w:tc>
        <w:tc>
          <w:tcPr>
            <w:tcW w:w="0" w:type="auto"/>
            <w:shd w:val="clear" w:color="auto" w:fill="auto"/>
          </w:tcPr>
          <w:p w14:paraId="379395EA" w14:textId="77777777" w:rsidR="006B4C0D" w:rsidRPr="00532C5D" w:rsidRDefault="006B4C0D" w:rsidP="00AB60F3">
            <w:pPr>
              <w:spacing w:before="0" w:after="0" w:line="240" w:lineRule="auto"/>
              <w:rPr>
                <w:bCs/>
                <w:sz w:val="20"/>
              </w:rPr>
            </w:pPr>
          </w:p>
        </w:tc>
        <w:tc>
          <w:tcPr>
            <w:tcW w:w="0" w:type="auto"/>
            <w:shd w:val="clear" w:color="auto" w:fill="auto"/>
          </w:tcPr>
          <w:p w14:paraId="33EAF06D" w14:textId="77777777" w:rsidR="006B4C0D" w:rsidRPr="00532C5D" w:rsidRDefault="006B4C0D" w:rsidP="00AB60F3">
            <w:pPr>
              <w:spacing w:before="0" w:after="0" w:line="240" w:lineRule="auto"/>
              <w:rPr>
                <w:bCs/>
                <w:sz w:val="20"/>
              </w:rPr>
            </w:pPr>
          </w:p>
        </w:tc>
        <w:tc>
          <w:tcPr>
            <w:tcW w:w="0" w:type="auto"/>
            <w:shd w:val="clear" w:color="auto" w:fill="auto"/>
          </w:tcPr>
          <w:p w14:paraId="571644D6" w14:textId="77777777" w:rsidR="006B4C0D" w:rsidRPr="00532C5D" w:rsidRDefault="006B4C0D" w:rsidP="00AB60F3">
            <w:pPr>
              <w:spacing w:before="0" w:after="0" w:line="240" w:lineRule="auto"/>
              <w:rPr>
                <w:bCs/>
                <w:sz w:val="20"/>
              </w:rPr>
            </w:pPr>
          </w:p>
        </w:tc>
        <w:tc>
          <w:tcPr>
            <w:tcW w:w="0" w:type="auto"/>
            <w:shd w:val="clear" w:color="auto" w:fill="auto"/>
          </w:tcPr>
          <w:p w14:paraId="0C5BAB46" w14:textId="77777777" w:rsidR="006B4C0D" w:rsidRPr="00532C5D" w:rsidRDefault="006B4C0D" w:rsidP="00AB60F3">
            <w:pPr>
              <w:spacing w:before="0" w:after="0" w:line="240" w:lineRule="auto"/>
              <w:rPr>
                <w:bCs/>
                <w:sz w:val="20"/>
              </w:rPr>
            </w:pPr>
          </w:p>
        </w:tc>
      </w:tr>
      <w:tr w:rsidR="006B4C0D" w:rsidRPr="00532C5D" w14:paraId="3A2BD13C" w14:textId="77777777" w:rsidTr="00751C9F">
        <w:trPr>
          <w:jc w:val="center"/>
        </w:trPr>
        <w:tc>
          <w:tcPr>
            <w:tcW w:w="0" w:type="auto"/>
            <w:shd w:val="clear" w:color="auto" w:fill="auto"/>
          </w:tcPr>
          <w:p w14:paraId="5AA960CE" w14:textId="77777777" w:rsidR="006B4C0D" w:rsidRPr="00532C5D" w:rsidRDefault="006B4C0D" w:rsidP="00AB60F3">
            <w:pPr>
              <w:spacing w:before="0" w:after="0" w:line="240" w:lineRule="auto"/>
              <w:rPr>
                <w:sz w:val="20"/>
              </w:rPr>
            </w:pPr>
            <w:r w:rsidRPr="00532C5D">
              <w:rPr>
                <w:sz w:val="20"/>
              </w:rPr>
              <w:t>Hôpital</w:t>
            </w:r>
          </w:p>
        </w:tc>
        <w:tc>
          <w:tcPr>
            <w:tcW w:w="0" w:type="auto"/>
          </w:tcPr>
          <w:p w14:paraId="2EF3A125" w14:textId="77777777" w:rsidR="006B4C0D" w:rsidRPr="00532C5D" w:rsidRDefault="006B4C0D" w:rsidP="00AB60F3">
            <w:pPr>
              <w:spacing w:before="0" w:after="0" w:line="240" w:lineRule="auto"/>
              <w:rPr>
                <w:bCs/>
                <w:sz w:val="20"/>
              </w:rPr>
            </w:pPr>
          </w:p>
        </w:tc>
        <w:tc>
          <w:tcPr>
            <w:tcW w:w="0" w:type="auto"/>
            <w:shd w:val="clear" w:color="auto" w:fill="auto"/>
          </w:tcPr>
          <w:p w14:paraId="5379C7E8" w14:textId="77777777" w:rsidR="006B4C0D" w:rsidRPr="00532C5D" w:rsidRDefault="006B4C0D" w:rsidP="00AB60F3">
            <w:pPr>
              <w:spacing w:before="0" w:after="0" w:line="240" w:lineRule="auto"/>
              <w:rPr>
                <w:bCs/>
                <w:sz w:val="20"/>
              </w:rPr>
            </w:pPr>
          </w:p>
        </w:tc>
        <w:tc>
          <w:tcPr>
            <w:tcW w:w="0" w:type="auto"/>
            <w:shd w:val="clear" w:color="auto" w:fill="auto"/>
          </w:tcPr>
          <w:p w14:paraId="01F6E35B" w14:textId="77777777" w:rsidR="006B4C0D" w:rsidRPr="00532C5D" w:rsidRDefault="006B4C0D" w:rsidP="00AB60F3">
            <w:pPr>
              <w:spacing w:before="0" w:after="0" w:line="240" w:lineRule="auto"/>
              <w:rPr>
                <w:bCs/>
                <w:sz w:val="20"/>
              </w:rPr>
            </w:pPr>
          </w:p>
        </w:tc>
        <w:tc>
          <w:tcPr>
            <w:tcW w:w="0" w:type="auto"/>
            <w:shd w:val="clear" w:color="auto" w:fill="auto"/>
          </w:tcPr>
          <w:p w14:paraId="777CC5E3" w14:textId="77777777" w:rsidR="006B4C0D" w:rsidRPr="00532C5D" w:rsidRDefault="006B4C0D" w:rsidP="00AB60F3">
            <w:pPr>
              <w:spacing w:before="0" w:after="0" w:line="240" w:lineRule="auto"/>
              <w:rPr>
                <w:bCs/>
                <w:sz w:val="20"/>
              </w:rPr>
            </w:pPr>
          </w:p>
        </w:tc>
        <w:tc>
          <w:tcPr>
            <w:tcW w:w="0" w:type="auto"/>
            <w:shd w:val="clear" w:color="auto" w:fill="auto"/>
          </w:tcPr>
          <w:p w14:paraId="08C09FA3" w14:textId="77777777" w:rsidR="006B4C0D" w:rsidRPr="00532C5D" w:rsidRDefault="006B4C0D" w:rsidP="00AB60F3">
            <w:pPr>
              <w:spacing w:before="0" w:after="0" w:line="240" w:lineRule="auto"/>
              <w:rPr>
                <w:bCs/>
                <w:sz w:val="20"/>
              </w:rPr>
            </w:pPr>
          </w:p>
        </w:tc>
        <w:tc>
          <w:tcPr>
            <w:tcW w:w="0" w:type="auto"/>
            <w:shd w:val="clear" w:color="auto" w:fill="auto"/>
          </w:tcPr>
          <w:p w14:paraId="60B8F8AB" w14:textId="77777777" w:rsidR="006B4C0D" w:rsidRPr="00532C5D" w:rsidRDefault="006B4C0D" w:rsidP="00AB60F3">
            <w:pPr>
              <w:spacing w:before="0" w:after="0" w:line="240" w:lineRule="auto"/>
              <w:rPr>
                <w:bCs/>
                <w:sz w:val="20"/>
              </w:rPr>
            </w:pPr>
          </w:p>
        </w:tc>
        <w:tc>
          <w:tcPr>
            <w:tcW w:w="0" w:type="auto"/>
            <w:shd w:val="clear" w:color="auto" w:fill="auto"/>
          </w:tcPr>
          <w:p w14:paraId="3328AAC3" w14:textId="77777777" w:rsidR="006B4C0D" w:rsidRPr="00532C5D" w:rsidRDefault="006B4C0D" w:rsidP="00AB60F3">
            <w:pPr>
              <w:spacing w:before="0" w:after="0" w:line="240" w:lineRule="auto"/>
              <w:rPr>
                <w:bCs/>
                <w:sz w:val="20"/>
              </w:rPr>
            </w:pPr>
          </w:p>
        </w:tc>
      </w:tr>
      <w:tr w:rsidR="006B4C0D" w:rsidRPr="00532C5D" w14:paraId="0E4D7F83" w14:textId="77777777" w:rsidTr="00751C9F">
        <w:trPr>
          <w:jc w:val="center"/>
        </w:trPr>
        <w:tc>
          <w:tcPr>
            <w:tcW w:w="0" w:type="auto"/>
            <w:shd w:val="clear" w:color="auto" w:fill="auto"/>
          </w:tcPr>
          <w:p w14:paraId="3E06AED5" w14:textId="77777777" w:rsidR="006B4C0D" w:rsidRPr="00532C5D" w:rsidRDefault="006B4C0D" w:rsidP="00AB60F3">
            <w:pPr>
              <w:spacing w:before="0" w:after="0" w:line="240" w:lineRule="auto"/>
              <w:rPr>
                <w:sz w:val="20"/>
              </w:rPr>
            </w:pPr>
            <w:r w:rsidRPr="00532C5D">
              <w:rPr>
                <w:sz w:val="20"/>
              </w:rPr>
              <w:t>Prison</w:t>
            </w:r>
          </w:p>
        </w:tc>
        <w:tc>
          <w:tcPr>
            <w:tcW w:w="0" w:type="auto"/>
          </w:tcPr>
          <w:p w14:paraId="216DF886" w14:textId="77777777" w:rsidR="006B4C0D" w:rsidRPr="00532C5D" w:rsidRDefault="006B4C0D" w:rsidP="00AB60F3">
            <w:pPr>
              <w:spacing w:before="0" w:after="0" w:line="240" w:lineRule="auto"/>
              <w:rPr>
                <w:bCs/>
                <w:sz w:val="20"/>
              </w:rPr>
            </w:pPr>
          </w:p>
        </w:tc>
        <w:tc>
          <w:tcPr>
            <w:tcW w:w="0" w:type="auto"/>
            <w:shd w:val="clear" w:color="auto" w:fill="auto"/>
          </w:tcPr>
          <w:p w14:paraId="12E3E9AD" w14:textId="77777777" w:rsidR="006B4C0D" w:rsidRPr="00532C5D" w:rsidRDefault="006B4C0D" w:rsidP="00AB60F3">
            <w:pPr>
              <w:spacing w:before="0" w:after="0" w:line="240" w:lineRule="auto"/>
              <w:rPr>
                <w:bCs/>
                <w:sz w:val="20"/>
              </w:rPr>
            </w:pPr>
          </w:p>
        </w:tc>
        <w:tc>
          <w:tcPr>
            <w:tcW w:w="0" w:type="auto"/>
            <w:shd w:val="clear" w:color="auto" w:fill="auto"/>
          </w:tcPr>
          <w:p w14:paraId="4C883FC7" w14:textId="77777777" w:rsidR="006B4C0D" w:rsidRPr="00532C5D" w:rsidRDefault="006B4C0D" w:rsidP="00AB60F3">
            <w:pPr>
              <w:spacing w:before="0" w:after="0" w:line="240" w:lineRule="auto"/>
              <w:rPr>
                <w:bCs/>
                <w:sz w:val="20"/>
              </w:rPr>
            </w:pPr>
          </w:p>
        </w:tc>
        <w:tc>
          <w:tcPr>
            <w:tcW w:w="0" w:type="auto"/>
            <w:shd w:val="clear" w:color="auto" w:fill="auto"/>
          </w:tcPr>
          <w:p w14:paraId="22039C65" w14:textId="77777777" w:rsidR="006B4C0D" w:rsidRPr="00532C5D" w:rsidRDefault="006B4C0D" w:rsidP="00AB60F3">
            <w:pPr>
              <w:spacing w:before="0" w:after="0" w:line="240" w:lineRule="auto"/>
              <w:rPr>
                <w:bCs/>
                <w:sz w:val="20"/>
              </w:rPr>
            </w:pPr>
          </w:p>
        </w:tc>
        <w:tc>
          <w:tcPr>
            <w:tcW w:w="0" w:type="auto"/>
            <w:shd w:val="clear" w:color="auto" w:fill="auto"/>
          </w:tcPr>
          <w:p w14:paraId="7F93A621" w14:textId="77777777" w:rsidR="006B4C0D" w:rsidRPr="00532C5D" w:rsidRDefault="006B4C0D" w:rsidP="00AB60F3">
            <w:pPr>
              <w:spacing w:before="0" w:after="0" w:line="240" w:lineRule="auto"/>
              <w:rPr>
                <w:bCs/>
                <w:sz w:val="20"/>
              </w:rPr>
            </w:pPr>
          </w:p>
        </w:tc>
        <w:tc>
          <w:tcPr>
            <w:tcW w:w="0" w:type="auto"/>
            <w:shd w:val="clear" w:color="auto" w:fill="auto"/>
          </w:tcPr>
          <w:p w14:paraId="5E593F37" w14:textId="77777777" w:rsidR="006B4C0D" w:rsidRPr="00532C5D" w:rsidRDefault="006B4C0D" w:rsidP="00AB60F3">
            <w:pPr>
              <w:spacing w:before="0" w:after="0" w:line="240" w:lineRule="auto"/>
              <w:rPr>
                <w:bCs/>
                <w:sz w:val="20"/>
              </w:rPr>
            </w:pPr>
          </w:p>
        </w:tc>
        <w:tc>
          <w:tcPr>
            <w:tcW w:w="0" w:type="auto"/>
            <w:shd w:val="clear" w:color="auto" w:fill="auto"/>
          </w:tcPr>
          <w:p w14:paraId="20DB0B4E" w14:textId="77777777" w:rsidR="006B4C0D" w:rsidRPr="00532C5D" w:rsidRDefault="006B4C0D" w:rsidP="00AB60F3">
            <w:pPr>
              <w:spacing w:before="0" w:after="0" w:line="240" w:lineRule="auto"/>
              <w:rPr>
                <w:bCs/>
                <w:sz w:val="20"/>
              </w:rPr>
            </w:pPr>
          </w:p>
        </w:tc>
      </w:tr>
      <w:tr w:rsidR="006B4C0D" w:rsidRPr="00532C5D" w14:paraId="35C0414E" w14:textId="77777777" w:rsidTr="00751C9F">
        <w:trPr>
          <w:jc w:val="center"/>
        </w:trPr>
        <w:tc>
          <w:tcPr>
            <w:tcW w:w="0" w:type="auto"/>
            <w:shd w:val="clear" w:color="auto" w:fill="auto"/>
          </w:tcPr>
          <w:p w14:paraId="4E2185B4" w14:textId="77777777" w:rsidR="006B4C0D" w:rsidRPr="00532C5D" w:rsidRDefault="006B4C0D" w:rsidP="00AB60F3">
            <w:pPr>
              <w:spacing w:before="0" w:after="0" w:line="240" w:lineRule="auto"/>
              <w:rPr>
                <w:sz w:val="20"/>
              </w:rPr>
            </w:pPr>
            <w:r w:rsidRPr="00532C5D">
              <w:rPr>
                <w:sz w:val="20"/>
              </w:rPr>
              <w:t>Grossistes</w:t>
            </w:r>
          </w:p>
        </w:tc>
        <w:tc>
          <w:tcPr>
            <w:tcW w:w="0" w:type="auto"/>
          </w:tcPr>
          <w:p w14:paraId="77131E4F" w14:textId="77777777" w:rsidR="006B4C0D" w:rsidRPr="00532C5D" w:rsidRDefault="006B4C0D" w:rsidP="00AB60F3">
            <w:pPr>
              <w:spacing w:before="0" w:after="0" w:line="240" w:lineRule="auto"/>
              <w:rPr>
                <w:bCs/>
                <w:sz w:val="20"/>
              </w:rPr>
            </w:pPr>
          </w:p>
        </w:tc>
        <w:tc>
          <w:tcPr>
            <w:tcW w:w="0" w:type="auto"/>
            <w:shd w:val="clear" w:color="auto" w:fill="auto"/>
          </w:tcPr>
          <w:p w14:paraId="337EA753" w14:textId="77777777" w:rsidR="006B4C0D" w:rsidRPr="00532C5D" w:rsidRDefault="006B4C0D" w:rsidP="00AB60F3">
            <w:pPr>
              <w:spacing w:before="0" w:after="0" w:line="240" w:lineRule="auto"/>
              <w:rPr>
                <w:bCs/>
                <w:sz w:val="20"/>
              </w:rPr>
            </w:pPr>
          </w:p>
        </w:tc>
        <w:tc>
          <w:tcPr>
            <w:tcW w:w="0" w:type="auto"/>
            <w:shd w:val="clear" w:color="auto" w:fill="auto"/>
          </w:tcPr>
          <w:p w14:paraId="1CE5E0EA" w14:textId="77777777" w:rsidR="006B4C0D" w:rsidRPr="00532C5D" w:rsidRDefault="006B4C0D" w:rsidP="00AB60F3">
            <w:pPr>
              <w:spacing w:before="0" w:after="0" w:line="240" w:lineRule="auto"/>
              <w:rPr>
                <w:bCs/>
                <w:sz w:val="20"/>
              </w:rPr>
            </w:pPr>
          </w:p>
        </w:tc>
        <w:tc>
          <w:tcPr>
            <w:tcW w:w="0" w:type="auto"/>
            <w:shd w:val="clear" w:color="auto" w:fill="auto"/>
          </w:tcPr>
          <w:p w14:paraId="39F2289B" w14:textId="77777777" w:rsidR="006B4C0D" w:rsidRPr="00532C5D" w:rsidRDefault="006B4C0D" w:rsidP="00AB60F3">
            <w:pPr>
              <w:spacing w:before="0" w:after="0" w:line="240" w:lineRule="auto"/>
              <w:rPr>
                <w:bCs/>
                <w:sz w:val="20"/>
              </w:rPr>
            </w:pPr>
          </w:p>
        </w:tc>
        <w:tc>
          <w:tcPr>
            <w:tcW w:w="0" w:type="auto"/>
            <w:shd w:val="clear" w:color="auto" w:fill="auto"/>
          </w:tcPr>
          <w:p w14:paraId="1A0C939C" w14:textId="77777777" w:rsidR="006B4C0D" w:rsidRPr="00532C5D" w:rsidRDefault="006B4C0D" w:rsidP="00AB60F3">
            <w:pPr>
              <w:spacing w:before="0" w:after="0" w:line="240" w:lineRule="auto"/>
              <w:rPr>
                <w:bCs/>
                <w:sz w:val="20"/>
              </w:rPr>
            </w:pPr>
          </w:p>
        </w:tc>
        <w:tc>
          <w:tcPr>
            <w:tcW w:w="0" w:type="auto"/>
            <w:shd w:val="clear" w:color="auto" w:fill="auto"/>
          </w:tcPr>
          <w:p w14:paraId="6F877E38" w14:textId="77777777" w:rsidR="006B4C0D" w:rsidRPr="00532C5D" w:rsidRDefault="006B4C0D" w:rsidP="00AB60F3">
            <w:pPr>
              <w:spacing w:before="0" w:after="0" w:line="240" w:lineRule="auto"/>
              <w:rPr>
                <w:bCs/>
                <w:sz w:val="20"/>
              </w:rPr>
            </w:pPr>
          </w:p>
        </w:tc>
        <w:tc>
          <w:tcPr>
            <w:tcW w:w="0" w:type="auto"/>
            <w:shd w:val="clear" w:color="auto" w:fill="auto"/>
          </w:tcPr>
          <w:p w14:paraId="3C020D2D" w14:textId="77777777" w:rsidR="006B4C0D" w:rsidRPr="00532C5D" w:rsidRDefault="006B4C0D" w:rsidP="00AB60F3">
            <w:pPr>
              <w:spacing w:before="0" w:after="0" w:line="240" w:lineRule="auto"/>
              <w:rPr>
                <w:bCs/>
                <w:sz w:val="20"/>
              </w:rPr>
            </w:pPr>
          </w:p>
        </w:tc>
      </w:tr>
      <w:tr w:rsidR="006B4C0D" w:rsidRPr="00532C5D" w14:paraId="7C452453" w14:textId="77777777" w:rsidTr="00751C9F">
        <w:trPr>
          <w:jc w:val="center"/>
        </w:trPr>
        <w:tc>
          <w:tcPr>
            <w:tcW w:w="0" w:type="auto"/>
            <w:shd w:val="clear" w:color="auto" w:fill="auto"/>
          </w:tcPr>
          <w:p w14:paraId="2B960B87" w14:textId="77777777" w:rsidR="006B4C0D" w:rsidRPr="00532C5D" w:rsidRDefault="006B4C0D" w:rsidP="00AB60F3">
            <w:pPr>
              <w:spacing w:before="0" w:after="0" w:line="240" w:lineRule="auto"/>
              <w:rPr>
                <w:sz w:val="20"/>
              </w:rPr>
            </w:pPr>
            <w:r w:rsidRPr="00532C5D">
              <w:rPr>
                <w:sz w:val="20"/>
              </w:rPr>
              <w:t>Détaillants</w:t>
            </w:r>
          </w:p>
        </w:tc>
        <w:tc>
          <w:tcPr>
            <w:tcW w:w="0" w:type="auto"/>
          </w:tcPr>
          <w:p w14:paraId="36450ABE" w14:textId="77777777" w:rsidR="006B4C0D" w:rsidRPr="00532C5D" w:rsidRDefault="006B4C0D" w:rsidP="00AB60F3">
            <w:pPr>
              <w:spacing w:before="0" w:after="0" w:line="240" w:lineRule="auto"/>
              <w:rPr>
                <w:bCs/>
                <w:sz w:val="20"/>
              </w:rPr>
            </w:pPr>
          </w:p>
        </w:tc>
        <w:tc>
          <w:tcPr>
            <w:tcW w:w="0" w:type="auto"/>
            <w:shd w:val="clear" w:color="auto" w:fill="auto"/>
          </w:tcPr>
          <w:p w14:paraId="11B9E68E" w14:textId="77777777" w:rsidR="006B4C0D" w:rsidRPr="00532C5D" w:rsidRDefault="006B4C0D" w:rsidP="00AB60F3">
            <w:pPr>
              <w:spacing w:before="0" w:after="0" w:line="240" w:lineRule="auto"/>
              <w:rPr>
                <w:bCs/>
                <w:sz w:val="20"/>
              </w:rPr>
            </w:pPr>
          </w:p>
        </w:tc>
        <w:tc>
          <w:tcPr>
            <w:tcW w:w="0" w:type="auto"/>
            <w:shd w:val="clear" w:color="auto" w:fill="auto"/>
          </w:tcPr>
          <w:p w14:paraId="23CE8CA9" w14:textId="77777777" w:rsidR="006B4C0D" w:rsidRPr="00532C5D" w:rsidRDefault="006B4C0D" w:rsidP="00AB60F3">
            <w:pPr>
              <w:spacing w:before="0" w:after="0" w:line="240" w:lineRule="auto"/>
              <w:rPr>
                <w:bCs/>
                <w:sz w:val="20"/>
              </w:rPr>
            </w:pPr>
          </w:p>
        </w:tc>
        <w:tc>
          <w:tcPr>
            <w:tcW w:w="0" w:type="auto"/>
            <w:shd w:val="clear" w:color="auto" w:fill="auto"/>
          </w:tcPr>
          <w:p w14:paraId="45F6F647" w14:textId="77777777" w:rsidR="006B4C0D" w:rsidRPr="00532C5D" w:rsidRDefault="006B4C0D" w:rsidP="00AB60F3">
            <w:pPr>
              <w:spacing w:before="0" w:after="0" w:line="240" w:lineRule="auto"/>
              <w:rPr>
                <w:bCs/>
                <w:sz w:val="20"/>
              </w:rPr>
            </w:pPr>
          </w:p>
        </w:tc>
        <w:tc>
          <w:tcPr>
            <w:tcW w:w="0" w:type="auto"/>
            <w:shd w:val="clear" w:color="auto" w:fill="auto"/>
          </w:tcPr>
          <w:p w14:paraId="2E52D531" w14:textId="77777777" w:rsidR="006B4C0D" w:rsidRPr="00532C5D" w:rsidRDefault="006B4C0D" w:rsidP="00AB60F3">
            <w:pPr>
              <w:spacing w:before="0" w:after="0" w:line="240" w:lineRule="auto"/>
              <w:rPr>
                <w:bCs/>
                <w:sz w:val="20"/>
              </w:rPr>
            </w:pPr>
          </w:p>
        </w:tc>
        <w:tc>
          <w:tcPr>
            <w:tcW w:w="0" w:type="auto"/>
            <w:shd w:val="clear" w:color="auto" w:fill="auto"/>
          </w:tcPr>
          <w:p w14:paraId="3AC972A5" w14:textId="77777777" w:rsidR="006B4C0D" w:rsidRPr="00532C5D" w:rsidRDefault="006B4C0D" w:rsidP="00AB60F3">
            <w:pPr>
              <w:spacing w:before="0" w:after="0" w:line="240" w:lineRule="auto"/>
              <w:rPr>
                <w:bCs/>
                <w:sz w:val="20"/>
              </w:rPr>
            </w:pPr>
          </w:p>
        </w:tc>
        <w:tc>
          <w:tcPr>
            <w:tcW w:w="0" w:type="auto"/>
            <w:shd w:val="clear" w:color="auto" w:fill="auto"/>
          </w:tcPr>
          <w:p w14:paraId="5D400678" w14:textId="77777777" w:rsidR="006B4C0D" w:rsidRPr="00532C5D" w:rsidRDefault="006B4C0D" w:rsidP="00AB60F3">
            <w:pPr>
              <w:spacing w:before="0" w:after="0" w:line="240" w:lineRule="auto"/>
              <w:rPr>
                <w:bCs/>
                <w:sz w:val="20"/>
              </w:rPr>
            </w:pPr>
          </w:p>
        </w:tc>
      </w:tr>
      <w:tr w:rsidR="006B4C0D" w:rsidRPr="00532C5D" w14:paraId="0EDB3B82" w14:textId="77777777" w:rsidTr="00751C9F">
        <w:trPr>
          <w:jc w:val="center"/>
        </w:trPr>
        <w:tc>
          <w:tcPr>
            <w:tcW w:w="0" w:type="auto"/>
            <w:shd w:val="clear" w:color="auto" w:fill="auto"/>
          </w:tcPr>
          <w:p w14:paraId="038F723A" w14:textId="77777777" w:rsidR="006B4C0D" w:rsidRPr="00532C5D" w:rsidRDefault="006B4C0D" w:rsidP="00AB60F3">
            <w:pPr>
              <w:spacing w:before="0" w:after="0" w:line="240" w:lineRule="auto"/>
              <w:rPr>
                <w:sz w:val="20"/>
              </w:rPr>
            </w:pPr>
            <w:r w:rsidRPr="00532C5D">
              <w:rPr>
                <w:sz w:val="20"/>
              </w:rPr>
              <w:t>Gouvernement</w:t>
            </w:r>
          </w:p>
        </w:tc>
        <w:tc>
          <w:tcPr>
            <w:tcW w:w="0" w:type="auto"/>
          </w:tcPr>
          <w:p w14:paraId="311DC81A" w14:textId="77777777" w:rsidR="006B4C0D" w:rsidRPr="00532C5D" w:rsidRDefault="006B4C0D" w:rsidP="00AB60F3">
            <w:pPr>
              <w:spacing w:before="0" w:after="0" w:line="240" w:lineRule="auto"/>
              <w:rPr>
                <w:bCs/>
                <w:sz w:val="20"/>
              </w:rPr>
            </w:pPr>
          </w:p>
        </w:tc>
        <w:tc>
          <w:tcPr>
            <w:tcW w:w="0" w:type="auto"/>
            <w:shd w:val="clear" w:color="auto" w:fill="auto"/>
          </w:tcPr>
          <w:p w14:paraId="5E926DA7" w14:textId="77777777" w:rsidR="006B4C0D" w:rsidRPr="00532C5D" w:rsidRDefault="006B4C0D" w:rsidP="00AB60F3">
            <w:pPr>
              <w:spacing w:before="0" w:after="0" w:line="240" w:lineRule="auto"/>
              <w:rPr>
                <w:bCs/>
                <w:sz w:val="20"/>
              </w:rPr>
            </w:pPr>
          </w:p>
        </w:tc>
        <w:tc>
          <w:tcPr>
            <w:tcW w:w="0" w:type="auto"/>
            <w:shd w:val="clear" w:color="auto" w:fill="auto"/>
          </w:tcPr>
          <w:p w14:paraId="32858233" w14:textId="77777777" w:rsidR="006B4C0D" w:rsidRPr="00532C5D" w:rsidRDefault="006B4C0D" w:rsidP="00AB60F3">
            <w:pPr>
              <w:spacing w:before="0" w:after="0" w:line="240" w:lineRule="auto"/>
              <w:rPr>
                <w:bCs/>
                <w:sz w:val="20"/>
              </w:rPr>
            </w:pPr>
          </w:p>
        </w:tc>
        <w:tc>
          <w:tcPr>
            <w:tcW w:w="0" w:type="auto"/>
            <w:shd w:val="clear" w:color="auto" w:fill="auto"/>
          </w:tcPr>
          <w:p w14:paraId="46E0B2E6" w14:textId="77777777" w:rsidR="006B4C0D" w:rsidRPr="00532C5D" w:rsidRDefault="006B4C0D" w:rsidP="00AB60F3">
            <w:pPr>
              <w:spacing w:before="0" w:after="0" w:line="240" w:lineRule="auto"/>
              <w:rPr>
                <w:bCs/>
                <w:sz w:val="20"/>
              </w:rPr>
            </w:pPr>
          </w:p>
        </w:tc>
        <w:tc>
          <w:tcPr>
            <w:tcW w:w="0" w:type="auto"/>
            <w:shd w:val="clear" w:color="auto" w:fill="auto"/>
          </w:tcPr>
          <w:p w14:paraId="353BE943" w14:textId="77777777" w:rsidR="006B4C0D" w:rsidRPr="00532C5D" w:rsidRDefault="006B4C0D" w:rsidP="00AB60F3">
            <w:pPr>
              <w:spacing w:before="0" w:after="0" w:line="240" w:lineRule="auto"/>
              <w:rPr>
                <w:bCs/>
                <w:sz w:val="20"/>
              </w:rPr>
            </w:pPr>
          </w:p>
        </w:tc>
        <w:tc>
          <w:tcPr>
            <w:tcW w:w="0" w:type="auto"/>
            <w:shd w:val="clear" w:color="auto" w:fill="auto"/>
          </w:tcPr>
          <w:p w14:paraId="567082A9" w14:textId="77777777" w:rsidR="006B4C0D" w:rsidRPr="00532C5D" w:rsidRDefault="006B4C0D" w:rsidP="00AB60F3">
            <w:pPr>
              <w:spacing w:before="0" w:after="0" w:line="240" w:lineRule="auto"/>
              <w:rPr>
                <w:bCs/>
                <w:sz w:val="20"/>
              </w:rPr>
            </w:pPr>
          </w:p>
        </w:tc>
        <w:tc>
          <w:tcPr>
            <w:tcW w:w="0" w:type="auto"/>
            <w:shd w:val="clear" w:color="auto" w:fill="auto"/>
          </w:tcPr>
          <w:p w14:paraId="355166A3" w14:textId="77777777" w:rsidR="006B4C0D" w:rsidRPr="00532C5D" w:rsidRDefault="006B4C0D" w:rsidP="00AB60F3">
            <w:pPr>
              <w:spacing w:before="0" w:after="0" w:line="240" w:lineRule="auto"/>
              <w:rPr>
                <w:bCs/>
                <w:sz w:val="20"/>
              </w:rPr>
            </w:pPr>
          </w:p>
        </w:tc>
      </w:tr>
    </w:tbl>
    <w:p w14:paraId="39FBC1F2" w14:textId="77777777" w:rsidR="006B4C0D" w:rsidRPr="00532C5D" w:rsidRDefault="006B4C0D" w:rsidP="00AB60F3">
      <w:pPr>
        <w:spacing w:before="0" w:after="0" w:line="240" w:lineRule="auto"/>
        <w:rPr>
          <w:bCs/>
          <w:sz w:val="20"/>
          <w:szCs w:val="20"/>
        </w:rPr>
      </w:pPr>
      <w:r w:rsidRPr="00532C5D">
        <w:rPr>
          <w:bCs/>
          <w:sz w:val="20"/>
          <w:szCs w:val="20"/>
        </w:rPr>
        <w:t>Quels sont les différentes taxes que vous payez ?</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0"/>
        <w:gridCol w:w="1890"/>
        <w:gridCol w:w="1890"/>
        <w:gridCol w:w="1800"/>
        <w:gridCol w:w="1800"/>
      </w:tblGrid>
      <w:tr w:rsidR="006B4C0D" w:rsidRPr="00532C5D" w14:paraId="1559438A" w14:textId="77777777" w:rsidTr="00751C9F">
        <w:trPr>
          <w:cantSplit/>
        </w:trPr>
        <w:tc>
          <w:tcPr>
            <w:tcW w:w="2410" w:type="dxa"/>
          </w:tcPr>
          <w:p w14:paraId="25DEF92C" w14:textId="77777777" w:rsidR="006B4C0D" w:rsidRPr="00532C5D" w:rsidRDefault="006B4C0D" w:rsidP="00AB60F3">
            <w:pPr>
              <w:spacing w:before="0" w:after="0" w:line="240" w:lineRule="auto"/>
              <w:rPr>
                <w:sz w:val="20"/>
              </w:rPr>
            </w:pPr>
            <w:r w:rsidRPr="00532C5D">
              <w:rPr>
                <w:sz w:val="20"/>
              </w:rPr>
              <w:t>Lieu</w:t>
            </w:r>
          </w:p>
        </w:tc>
        <w:tc>
          <w:tcPr>
            <w:tcW w:w="3780" w:type="dxa"/>
            <w:gridSpan w:val="2"/>
          </w:tcPr>
          <w:p w14:paraId="7609CE65" w14:textId="77777777" w:rsidR="006B4C0D" w:rsidRPr="00532C5D" w:rsidRDefault="006B4C0D" w:rsidP="00AB60F3">
            <w:pPr>
              <w:spacing w:before="0" w:after="0" w:line="240" w:lineRule="auto"/>
              <w:rPr>
                <w:bCs/>
                <w:sz w:val="20"/>
              </w:rPr>
            </w:pPr>
            <w:r w:rsidRPr="00532C5D">
              <w:rPr>
                <w:sz w:val="20"/>
              </w:rPr>
              <w:t xml:space="preserve">Sur la route </w:t>
            </w:r>
            <w:r w:rsidRPr="00532C5D">
              <w:rPr>
                <w:bCs/>
                <w:sz w:val="20"/>
              </w:rPr>
              <w:t>1=oui 0=non</w:t>
            </w:r>
          </w:p>
          <w:p w14:paraId="713FE87B" w14:textId="77777777" w:rsidR="006B4C0D" w:rsidRPr="00532C5D" w:rsidRDefault="006B4C0D" w:rsidP="00AB60F3">
            <w:pPr>
              <w:spacing w:before="0" w:after="0" w:line="240" w:lineRule="auto"/>
              <w:rPr>
                <w:sz w:val="20"/>
              </w:rPr>
            </w:pPr>
          </w:p>
        </w:tc>
        <w:tc>
          <w:tcPr>
            <w:tcW w:w="3600" w:type="dxa"/>
            <w:gridSpan w:val="2"/>
          </w:tcPr>
          <w:p w14:paraId="3BC6B730" w14:textId="77777777" w:rsidR="006B4C0D" w:rsidRPr="00532C5D" w:rsidRDefault="006B4C0D" w:rsidP="00AB60F3">
            <w:pPr>
              <w:spacing w:before="0" w:after="0" w:line="240" w:lineRule="auto"/>
              <w:rPr>
                <w:bCs/>
                <w:sz w:val="20"/>
              </w:rPr>
            </w:pPr>
            <w:r w:rsidRPr="00532C5D">
              <w:rPr>
                <w:sz w:val="20"/>
              </w:rPr>
              <w:t xml:space="preserve">Au marché </w:t>
            </w:r>
            <w:r w:rsidRPr="00532C5D">
              <w:rPr>
                <w:bCs/>
                <w:sz w:val="20"/>
              </w:rPr>
              <w:t>1=oui 0=non</w:t>
            </w:r>
          </w:p>
          <w:p w14:paraId="516E73B2" w14:textId="77777777" w:rsidR="006B4C0D" w:rsidRPr="00532C5D" w:rsidRDefault="006B4C0D" w:rsidP="00AB60F3">
            <w:pPr>
              <w:spacing w:before="0" w:after="0" w:line="240" w:lineRule="auto"/>
              <w:rPr>
                <w:sz w:val="20"/>
              </w:rPr>
            </w:pPr>
          </w:p>
        </w:tc>
      </w:tr>
      <w:tr w:rsidR="006B4C0D" w:rsidRPr="00532C5D" w14:paraId="6EC1954C" w14:textId="77777777" w:rsidTr="00751C9F">
        <w:trPr>
          <w:cantSplit/>
        </w:trPr>
        <w:tc>
          <w:tcPr>
            <w:tcW w:w="2410" w:type="dxa"/>
          </w:tcPr>
          <w:p w14:paraId="1C80D0BD" w14:textId="77777777" w:rsidR="006B4C0D" w:rsidRPr="00532C5D" w:rsidRDefault="006B4C0D" w:rsidP="00AB60F3">
            <w:pPr>
              <w:spacing w:before="0" w:after="0" w:line="240" w:lineRule="auto"/>
              <w:rPr>
                <w:sz w:val="20"/>
              </w:rPr>
            </w:pPr>
            <w:r w:rsidRPr="00532C5D">
              <w:rPr>
                <w:sz w:val="20"/>
              </w:rPr>
              <w:t xml:space="preserve">Type de taxe </w:t>
            </w:r>
          </w:p>
        </w:tc>
        <w:tc>
          <w:tcPr>
            <w:tcW w:w="1890" w:type="dxa"/>
          </w:tcPr>
          <w:p w14:paraId="14D4A0B4" w14:textId="77777777" w:rsidR="006B4C0D" w:rsidRPr="00532C5D" w:rsidRDefault="006B4C0D" w:rsidP="00AB60F3">
            <w:pPr>
              <w:spacing w:before="0" w:after="0" w:line="240" w:lineRule="auto"/>
              <w:rPr>
                <w:sz w:val="20"/>
              </w:rPr>
            </w:pPr>
          </w:p>
        </w:tc>
        <w:tc>
          <w:tcPr>
            <w:tcW w:w="1890" w:type="dxa"/>
          </w:tcPr>
          <w:p w14:paraId="3C25DC27" w14:textId="77777777" w:rsidR="006B4C0D" w:rsidRPr="00532C5D" w:rsidRDefault="006B4C0D" w:rsidP="00AB60F3">
            <w:pPr>
              <w:spacing w:before="0" w:after="0" w:line="240" w:lineRule="auto"/>
              <w:rPr>
                <w:sz w:val="20"/>
              </w:rPr>
            </w:pPr>
          </w:p>
        </w:tc>
        <w:tc>
          <w:tcPr>
            <w:tcW w:w="1800" w:type="dxa"/>
          </w:tcPr>
          <w:p w14:paraId="137B97F1" w14:textId="77777777" w:rsidR="006B4C0D" w:rsidRPr="00532C5D" w:rsidRDefault="006B4C0D" w:rsidP="00AB60F3">
            <w:pPr>
              <w:spacing w:before="0" w:after="0" w:line="240" w:lineRule="auto"/>
              <w:rPr>
                <w:sz w:val="20"/>
              </w:rPr>
            </w:pPr>
          </w:p>
        </w:tc>
        <w:tc>
          <w:tcPr>
            <w:tcW w:w="1800" w:type="dxa"/>
          </w:tcPr>
          <w:p w14:paraId="0780AEE1" w14:textId="77777777" w:rsidR="006B4C0D" w:rsidRPr="00532C5D" w:rsidRDefault="006B4C0D" w:rsidP="00AB60F3">
            <w:pPr>
              <w:spacing w:before="0" w:after="0" w:line="240" w:lineRule="auto"/>
              <w:rPr>
                <w:sz w:val="20"/>
              </w:rPr>
            </w:pPr>
          </w:p>
        </w:tc>
      </w:tr>
      <w:tr w:rsidR="006B4C0D" w:rsidRPr="00532C5D" w14:paraId="7A08F56C" w14:textId="77777777" w:rsidTr="00751C9F">
        <w:trPr>
          <w:cantSplit/>
        </w:trPr>
        <w:tc>
          <w:tcPr>
            <w:tcW w:w="2410" w:type="dxa"/>
          </w:tcPr>
          <w:p w14:paraId="13898138" w14:textId="77777777" w:rsidR="006B4C0D" w:rsidRPr="00532C5D" w:rsidRDefault="006B4C0D" w:rsidP="00AB60F3">
            <w:pPr>
              <w:spacing w:before="0" w:after="0" w:line="240" w:lineRule="auto"/>
              <w:rPr>
                <w:sz w:val="20"/>
              </w:rPr>
            </w:pPr>
            <w:r w:rsidRPr="00532C5D">
              <w:rPr>
                <w:sz w:val="20"/>
              </w:rPr>
              <w:t xml:space="preserve">        Taxe informel</w:t>
            </w:r>
          </w:p>
        </w:tc>
        <w:tc>
          <w:tcPr>
            <w:tcW w:w="1890" w:type="dxa"/>
          </w:tcPr>
          <w:p w14:paraId="1D2EF785" w14:textId="77777777" w:rsidR="006B4C0D" w:rsidRPr="00532C5D" w:rsidRDefault="006B4C0D" w:rsidP="00AB60F3">
            <w:pPr>
              <w:spacing w:before="0" w:after="0" w:line="240" w:lineRule="auto"/>
              <w:rPr>
                <w:sz w:val="20"/>
              </w:rPr>
            </w:pPr>
          </w:p>
        </w:tc>
        <w:tc>
          <w:tcPr>
            <w:tcW w:w="1890" w:type="dxa"/>
          </w:tcPr>
          <w:p w14:paraId="2DDA694E" w14:textId="77777777" w:rsidR="006B4C0D" w:rsidRPr="00532C5D" w:rsidRDefault="006B4C0D" w:rsidP="00AB60F3">
            <w:pPr>
              <w:spacing w:before="0" w:after="0" w:line="240" w:lineRule="auto"/>
              <w:rPr>
                <w:sz w:val="20"/>
              </w:rPr>
            </w:pPr>
          </w:p>
        </w:tc>
        <w:tc>
          <w:tcPr>
            <w:tcW w:w="1800" w:type="dxa"/>
          </w:tcPr>
          <w:p w14:paraId="2F06B3D2" w14:textId="77777777" w:rsidR="006B4C0D" w:rsidRPr="00532C5D" w:rsidRDefault="006B4C0D" w:rsidP="00AB60F3">
            <w:pPr>
              <w:spacing w:before="0" w:after="0" w:line="240" w:lineRule="auto"/>
              <w:rPr>
                <w:sz w:val="20"/>
              </w:rPr>
            </w:pPr>
          </w:p>
        </w:tc>
        <w:tc>
          <w:tcPr>
            <w:tcW w:w="1800" w:type="dxa"/>
          </w:tcPr>
          <w:p w14:paraId="2F2D5B01" w14:textId="77777777" w:rsidR="006B4C0D" w:rsidRPr="00532C5D" w:rsidRDefault="006B4C0D" w:rsidP="00AB60F3">
            <w:pPr>
              <w:spacing w:before="0" w:after="0" w:line="240" w:lineRule="auto"/>
              <w:rPr>
                <w:sz w:val="20"/>
              </w:rPr>
            </w:pPr>
          </w:p>
        </w:tc>
      </w:tr>
      <w:tr w:rsidR="006B4C0D" w:rsidRPr="00532C5D" w14:paraId="72733DED" w14:textId="77777777" w:rsidTr="00751C9F">
        <w:trPr>
          <w:cantSplit/>
        </w:trPr>
        <w:tc>
          <w:tcPr>
            <w:tcW w:w="2410" w:type="dxa"/>
          </w:tcPr>
          <w:p w14:paraId="44BC3C0D" w14:textId="77777777" w:rsidR="006B4C0D" w:rsidRPr="00532C5D" w:rsidRDefault="006B4C0D" w:rsidP="00AB60F3">
            <w:pPr>
              <w:spacing w:before="0" w:after="0" w:line="240" w:lineRule="auto"/>
              <w:rPr>
                <w:sz w:val="20"/>
              </w:rPr>
            </w:pPr>
            <w:r w:rsidRPr="00532C5D">
              <w:rPr>
                <w:sz w:val="20"/>
              </w:rPr>
              <w:t xml:space="preserve">         Taxe formel</w:t>
            </w:r>
          </w:p>
        </w:tc>
        <w:tc>
          <w:tcPr>
            <w:tcW w:w="1890" w:type="dxa"/>
          </w:tcPr>
          <w:p w14:paraId="04589678" w14:textId="77777777" w:rsidR="006B4C0D" w:rsidRPr="00532C5D" w:rsidRDefault="006B4C0D" w:rsidP="00AB60F3">
            <w:pPr>
              <w:spacing w:before="0" w:after="0" w:line="240" w:lineRule="auto"/>
              <w:rPr>
                <w:sz w:val="20"/>
              </w:rPr>
            </w:pPr>
          </w:p>
        </w:tc>
        <w:tc>
          <w:tcPr>
            <w:tcW w:w="1890" w:type="dxa"/>
          </w:tcPr>
          <w:p w14:paraId="5591219B" w14:textId="77777777" w:rsidR="006B4C0D" w:rsidRPr="00532C5D" w:rsidRDefault="006B4C0D" w:rsidP="00AB60F3">
            <w:pPr>
              <w:spacing w:before="0" w:after="0" w:line="240" w:lineRule="auto"/>
              <w:rPr>
                <w:sz w:val="20"/>
              </w:rPr>
            </w:pPr>
          </w:p>
        </w:tc>
        <w:tc>
          <w:tcPr>
            <w:tcW w:w="1800" w:type="dxa"/>
          </w:tcPr>
          <w:p w14:paraId="3BC31100" w14:textId="77777777" w:rsidR="006B4C0D" w:rsidRPr="00532C5D" w:rsidRDefault="006B4C0D" w:rsidP="00AB60F3">
            <w:pPr>
              <w:spacing w:before="0" w:after="0" w:line="240" w:lineRule="auto"/>
              <w:rPr>
                <w:sz w:val="20"/>
              </w:rPr>
            </w:pPr>
          </w:p>
        </w:tc>
        <w:tc>
          <w:tcPr>
            <w:tcW w:w="1800" w:type="dxa"/>
          </w:tcPr>
          <w:p w14:paraId="456FF0BC" w14:textId="77777777" w:rsidR="006B4C0D" w:rsidRPr="00532C5D" w:rsidRDefault="006B4C0D" w:rsidP="00AB60F3">
            <w:pPr>
              <w:spacing w:before="0" w:after="0" w:line="240" w:lineRule="auto"/>
              <w:rPr>
                <w:sz w:val="20"/>
              </w:rPr>
            </w:pPr>
          </w:p>
        </w:tc>
      </w:tr>
      <w:tr w:rsidR="006B4C0D" w:rsidRPr="00532C5D" w14:paraId="06EE8078" w14:textId="77777777" w:rsidTr="00751C9F">
        <w:trPr>
          <w:cantSplit/>
        </w:trPr>
        <w:tc>
          <w:tcPr>
            <w:tcW w:w="2410" w:type="dxa"/>
          </w:tcPr>
          <w:p w14:paraId="4A1BA0F0" w14:textId="77777777" w:rsidR="006B4C0D" w:rsidRPr="00532C5D" w:rsidRDefault="006B4C0D" w:rsidP="00AB60F3">
            <w:pPr>
              <w:spacing w:before="0" w:after="0" w:line="240" w:lineRule="auto"/>
              <w:rPr>
                <w:sz w:val="20"/>
              </w:rPr>
            </w:pPr>
            <w:r w:rsidRPr="00532C5D">
              <w:rPr>
                <w:sz w:val="20"/>
              </w:rPr>
              <w:t xml:space="preserve">Quantité en Kg </w:t>
            </w:r>
          </w:p>
        </w:tc>
        <w:tc>
          <w:tcPr>
            <w:tcW w:w="1890" w:type="dxa"/>
          </w:tcPr>
          <w:p w14:paraId="20F9EA23" w14:textId="77777777" w:rsidR="006B4C0D" w:rsidRPr="00532C5D" w:rsidRDefault="006B4C0D" w:rsidP="00AB60F3">
            <w:pPr>
              <w:spacing w:before="0" w:after="0" w:line="240" w:lineRule="auto"/>
              <w:rPr>
                <w:sz w:val="20"/>
              </w:rPr>
            </w:pPr>
          </w:p>
        </w:tc>
        <w:tc>
          <w:tcPr>
            <w:tcW w:w="1890" w:type="dxa"/>
          </w:tcPr>
          <w:p w14:paraId="2E97F71D" w14:textId="77777777" w:rsidR="006B4C0D" w:rsidRPr="00532C5D" w:rsidRDefault="006B4C0D" w:rsidP="00AB60F3">
            <w:pPr>
              <w:spacing w:before="0" w:after="0" w:line="240" w:lineRule="auto"/>
              <w:rPr>
                <w:sz w:val="20"/>
              </w:rPr>
            </w:pPr>
          </w:p>
        </w:tc>
        <w:tc>
          <w:tcPr>
            <w:tcW w:w="1800" w:type="dxa"/>
          </w:tcPr>
          <w:p w14:paraId="16EFE86F" w14:textId="77777777" w:rsidR="006B4C0D" w:rsidRPr="00532C5D" w:rsidRDefault="006B4C0D" w:rsidP="00AB60F3">
            <w:pPr>
              <w:spacing w:before="0" w:after="0" w:line="240" w:lineRule="auto"/>
              <w:rPr>
                <w:sz w:val="20"/>
              </w:rPr>
            </w:pPr>
          </w:p>
        </w:tc>
        <w:tc>
          <w:tcPr>
            <w:tcW w:w="1800" w:type="dxa"/>
          </w:tcPr>
          <w:p w14:paraId="0CB49616" w14:textId="77777777" w:rsidR="006B4C0D" w:rsidRPr="00532C5D" w:rsidRDefault="006B4C0D" w:rsidP="00AB60F3">
            <w:pPr>
              <w:spacing w:before="0" w:after="0" w:line="240" w:lineRule="auto"/>
              <w:rPr>
                <w:sz w:val="20"/>
              </w:rPr>
            </w:pPr>
          </w:p>
        </w:tc>
      </w:tr>
      <w:tr w:rsidR="006B4C0D" w:rsidRPr="00532C5D" w14:paraId="29A4CF4B" w14:textId="77777777" w:rsidTr="00751C9F">
        <w:trPr>
          <w:cantSplit/>
        </w:trPr>
        <w:tc>
          <w:tcPr>
            <w:tcW w:w="2410" w:type="dxa"/>
          </w:tcPr>
          <w:p w14:paraId="06C33119" w14:textId="77777777" w:rsidR="006B4C0D" w:rsidRPr="00532C5D" w:rsidRDefault="006B4C0D" w:rsidP="00AB60F3">
            <w:pPr>
              <w:spacing w:before="0" w:after="0" w:line="240" w:lineRule="auto"/>
              <w:rPr>
                <w:sz w:val="20"/>
              </w:rPr>
            </w:pPr>
            <w:r w:rsidRPr="00532C5D">
              <w:rPr>
                <w:sz w:val="20"/>
              </w:rPr>
              <w:t xml:space="preserve">Montant en </w:t>
            </w:r>
            <w:proofErr w:type="spellStart"/>
            <w:r w:rsidRPr="00532C5D">
              <w:rPr>
                <w:sz w:val="20"/>
              </w:rPr>
              <w:t>fcfa</w:t>
            </w:r>
            <w:proofErr w:type="spellEnd"/>
          </w:p>
        </w:tc>
        <w:tc>
          <w:tcPr>
            <w:tcW w:w="1890" w:type="dxa"/>
          </w:tcPr>
          <w:p w14:paraId="093F33B9" w14:textId="77777777" w:rsidR="006B4C0D" w:rsidRPr="00532C5D" w:rsidRDefault="006B4C0D" w:rsidP="00AB60F3">
            <w:pPr>
              <w:spacing w:before="0" w:after="0" w:line="240" w:lineRule="auto"/>
              <w:rPr>
                <w:sz w:val="20"/>
              </w:rPr>
            </w:pPr>
          </w:p>
        </w:tc>
        <w:tc>
          <w:tcPr>
            <w:tcW w:w="1890" w:type="dxa"/>
          </w:tcPr>
          <w:p w14:paraId="58AFF70E" w14:textId="77777777" w:rsidR="006B4C0D" w:rsidRPr="00532C5D" w:rsidRDefault="006B4C0D" w:rsidP="00AB60F3">
            <w:pPr>
              <w:spacing w:before="0" w:after="0" w:line="240" w:lineRule="auto"/>
              <w:rPr>
                <w:sz w:val="20"/>
              </w:rPr>
            </w:pPr>
          </w:p>
        </w:tc>
        <w:tc>
          <w:tcPr>
            <w:tcW w:w="1800" w:type="dxa"/>
          </w:tcPr>
          <w:p w14:paraId="71A5AC6C" w14:textId="77777777" w:rsidR="006B4C0D" w:rsidRPr="00532C5D" w:rsidRDefault="006B4C0D" w:rsidP="00AB60F3">
            <w:pPr>
              <w:spacing w:before="0" w:after="0" w:line="240" w:lineRule="auto"/>
              <w:rPr>
                <w:sz w:val="20"/>
              </w:rPr>
            </w:pPr>
          </w:p>
        </w:tc>
        <w:tc>
          <w:tcPr>
            <w:tcW w:w="1800" w:type="dxa"/>
          </w:tcPr>
          <w:p w14:paraId="7BD4B15A" w14:textId="77777777" w:rsidR="006B4C0D" w:rsidRPr="00532C5D" w:rsidRDefault="006B4C0D" w:rsidP="00AB60F3">
            <w:pPr>
              <w:spacing w:before="0" w:after="0" w:line="240" w:lineRule="auto"/>
              <w:rPr>
                <w:sz w:val="20"/>
              </w:rPr>
            </w:pPr>
          </w:p>
        </w:tc>
      </w:tr>
    </w:tbl>
    <w:p w14:paraId="706FD594" w14:textId="77777777" w:rsidR="006B4C0D" w:rsidRPr="00532C5D" w:rsidRDefault="006B4C0D" w:rsidP="00AB60F3">
      <w:pPr>
        <w:spacing w:before="0" w:after="0" w:line="240" w:lineRule="auto"/>
        <w:rPr>
          <w:b/>
          <w:color w:val="000000" w:themeColor="text1"/>
          <w:sz w:val="20"/>
          <w:szCs w:val="20"/>
        </w:rPr>
      </w:pPr>
      <w:bookmarkStart w:id="545" w:name="_Hlk527203039"/>
      <w:r w:rsidRPr="00532C5D">
        <w:rPr>
          <w:b/>
          <w:i/>
          <w:color w:val="000000" w:themeColor="text1"/>
          <w:sz w:val="20"/>
          <w:szCs w:val="20"/>
          <w:u w:val="single"/>
        </w:rPr>
        <w:t>ANALYSE SWOT COMMERCANTS</w:t>
      </w:r>
    </w:p>
    <w:p w14:paraId="0D61903F" w14:textId="77777777" w:rsidR="006B4C0D" w:rsidRPr="00532C5D" w:rsidRDefault="006B4C0D" w:rsidP="00AB60F3">
      <w:pPr>
        <w:spacing w:before="0" w:after="0" w:line="240" w:lineRule="auto"/>
        <w:rPr>
          <w:sz w:val="20"/>
          <w:szCs w:val="20"/>
        </w:rPr>
      </w:pPr>
      <w:r w:rsidRPr="00532C5D">
        <w:rPr>
          <w:bCs/>
          <w:spacing w:val="-1"/>
          <w:position w:val="-1"/>
          <w:sz w:val="20"/>
          <w:szCs w:val="20"/>
        </w:rPr>
        <w:t>Q</w:t>
      </w:r>
      <w:r w:rsidRPr="00532C5D">
        <w:rPr>
          <w:bCs/>
          <w:spacing w:val="-4"/>
          <w:position w:val="-1"/>
          <w:sz w:val="20"/>
          <w:szCs w:val="20"/>
        </w:rPr>
        <w:t>u</w:t>
      </w:r>
      <w:r w:rsidRPr="00532C5D">
        <w:rPr>
          <w:bCs/>
          <w:spacing w:val="3"/>
          <w:position w:val="-1"/>
          <w:sz w:val="20"/>
          <w:szCs w:val="20"/>
        </w:rPr>
        <w:t>e</w:t>
      </w:r>
      <w:r w:rsidRPr="00532C5D">
        <w:rPr>
          <w:bCs/>
          <w:spacing w:val="8"/>
          <w:position w:val="-1"/>
          <w:sz w:val="20"/>
          <w:szCs w:val="20"/>
        </w:rPr>
        <w:t>l</w:t>
      </w:r>
      <w:r w:rsidRPr="00532C5D">
        <w:rPr>
          <w:bCs/>
          <w:spacing w:val="5"/>
          <w:position w:val="-1"/>
          <w:sz w:val="20"/>
          <w:szCs w:val="20"/>
        </w:rPr>
        <w:t>l</w:t>
      </w:r>
      <w:r w:rsidRPr="00532C5D">
        <w:rPr>
          <w:bCs/>
          <w:spacing w:val="3"/>
          <w:position w:val="-1"/>
          <w:sz w:val="20"/>
          <w:szCs w:val="20"/>
        </w:rPr>
        <w:t>e</w:t>
      </w:r>
      <w:r w:rsidRPr="00532C5D">
        <w:rPr>
          <w:bCs/>
          <w:position w:val="-1"/>
          <w:sz w:val="20"/>
          <w:szCs w:val="20"/>
        </w:rPr>
        <w:t xml:space="preserve">s </w:t>
      </w:r>
      <w:r w:rsidRPr="00532C5D">
        <w:rPr>
          <w:bCs/>
          <w:w w:val="102"/>
          <w:position w:val="-1"/>
          <w:sz w:val="20"/>
          <w:szCs w:val="20"/>
        </w:rPr>
        <w:t>s</w:t>
      </w:r>
      <w:r w:rsidRPr="00532C5D">
        <w:rPr>
          <w:bCs/>
          <w:spacing w:val="-34"/>
          <w:position w:val="-1"/>
          <w:sz w:val="20"/>
          <w:szCs w:val="20"/>
        </w:rPr>
        <w:t>o</w:t>
      </w:r>
      <w:r w:rsidRPr="00532C5D">
        <w:rPr>
          <w:bCs/>
          <w:spacing w:val="-9"/>
          <w:position w:val="-1"/>
          <w:sz w:val="20"/>
          <w:szCs w:val="20"/>
        </w:rPr>
        <w:t>n</w:t>
      </w:r>
      <w:r w:rsidRPr="00532C5D">
        <w:rPr>
          <w:bCs/>
          <w:spacing w:val="-4"/>
          <w:position w:val="-1"/>
          <w:sz w:val="20"/>
          <w:szCs w:val="20"/>
        </w:rPr>
        <w:t xml:space="preserve">t </w:t>
      </w:r>
      <w:r w:rsidRPr="00532C5D">
        <w:rPr>
          <w:bCs/>
          <w:spacing w:val="5"/>
          <w:position w:val="-1"/>
          <w:sz w:val="20"/>
          <w:szCs w:val="20"/>
        </w:rPr>
        <w:t>se</w:t>
      </w:r>
      <w:r w:rsidRPr="00532C5D">
        <w:rPr>
          <w:bCs/>
          <w:spacing w:val="-6"/>
          <w:position w:val="-1"/>
          <w:sz w:val="20"/>
          <w:szCs w:val="20"/>
        </w:rPr>
        <w:t>l</w:t>
      </w:r>
      <w:r w:rsidRPr="00532C5D">
        <w:rPr>
          <w:bCs/>
          <w:position w:val="-1"/>
          <w:sz w:val="20"/>
          <w:szCs w:val="20"/>
        </w:rPr>
        <w:t xml:space="preserve">on </w:t>
      </w:r>
      <w:r w:rsidRPr="00532C5D">
        <w:rPr>
          <w:bCs/>
          <w:spacing w:val="-23"/>
          <w:position w:val="-1"/>
          <w:sz w:val="20"/>
          <w:szCs w:val="20"/>
        </w:rPr>
        <w:t>v</w:t>
      </w:r>
      <w:r w:rsidRPr="00532C5D">
        <w:rPr>
          <w:bCs/>
          <w:spacing w:val="-9"/>
          <w:position w:val="-1"/>
          <w:sz w:val="20"/>
          <w:szCs w:val="20"/>
        </w:rPr>
        <w:t>o</w:t>
      </w:r>
      <w:r w:rsidRPr="00532C5D">
        <w:rPr>
          <w:bCs/>
          <w:spacing w:val="-4"/>
          <w:position w:val="-1"/>
          <w:sz w:val="20"/>
          <w:szCs w:val="20"/>
        </w:rPr>
        <w:t>u</w:t>
      </w:r>
      <w:r w:rsidRPr="00532C5D">
        <w:rPr>
          <w:bCs/>
          <w:position w:val="-1"/>
          <w:sz w:val="20"/>
          <w:szCs w:val="20"/>
        </w:rPr>
        <w:t xml:space="preserve">s </w:t>
      </w:r>
      <w:r w:rsidRPr="00532C5D">
        <w:rPr>
          <w:bCs/>
          <w:spacing w:val="-26"/>
          <w:position w:val="-1"/>
          <w:sz w:val="20"/>
          <w:szCs w:val="20"/>
        </w:rPr>
        <w:t>v</w:t>
      </w:r>
      <w:r w:rsidRPr="00532C5D">
        <w:rPr>
          <w:bCs/>
          <w:spacing w:val="-6"/>
          <w:position w:val="-1"/>
          <w:sz w:val="20"/>
          <w:szCs w:val="20"/>
        </w:rPr>
        <w:t>o</w:t>
      </w:r>
      <w:r w:rsidRPr="00532C5D">
        <w:rPr>
          <w:bCs/>
          <w:position w:val="-1"/>
          <w:sz w:val="20"/>
          <w:szCs w:val="20"/>
        </w:rPr>
        <w:t xml:space="preserve">s </w:t>
      </w:r>
      <w:r w:rsidRPr="00532C5D">
        <w:rPr>
          <w:bCs/>
          <w:spacing w:val="-6"/>
          <w:position w:val="-1"/>
          <w:sz w:val="20"/>
          <w:szCs w:val="20"/>
        </w:rPr>
        <w:t>fo</w:t>
      </w:r>
      <w:r w:rsidRPr="00532C5D">
        <w:rPr>
          <w:bCs/>
          <w:spacing w:val="3"/>
          <w:position w:val="-1"/>
          <w:sz w:val="20"/>
          <w:szCs w:val="20"/>
        </w:rPr>
        <w:t>rc</w:t>
      </w:r>
      <w:r w:rsidRPr="00532C5D">
        <w:rPr>
          <w:bCs/>
          <w:spacing w:val="5"/>
          <w:position w:val="-1"/>
          <w:sz w:val="20"/>
          <w:szCs w:val="20"/>
        </w:rPr>
        <w:t>e</w:t>
      </w:r>
      <w:r w:rsidRPr="00532C5D">
        <w:rPr>
          <w:bCs/>
          <w:position w:val="-1"/>
          <w:sz w:val="20"/>
          <w:szCs w:val="20"/>
        </w:rPr>
        <w:t xml:space="preserve">s </w:t>
      </w:r>
      <w:r w:rsidRPr="00532C5D">
        <w:rPr>
          <w:bCs/>
          <w:w w:val="102"/>
          <w:position w:val="-1"/>
          <w:sz w:val="20"/>
          <w:szCs w:val="20"/>
        </w:rPr>
        <w:t>?</w:t>
      </w:r>
    </w:p>
    <w:p w14:paraId="72E76F90" w14:textId="703F3005" w:rsidR="006B4C0D" w:rsidRPr="00532C5D" w:rsidRDefault="00000000" w:rsidP="00AB60F3">
      <w:pPr>
        <w:spacing w:before="0" w:after="0" w:line="240" w:lineRule="auto"/>
        <w:rPr>
          <w:sz w:val="20"/>
          <w:szCs w:val="20"/>
        </w:rPr>
      </w:pPr>
      <w:r>
        <w:rPr>
          <w:rFonts w:eastAsia="Times New Roman"/>
          <w:sz w:val="20"/>
          <w:szCs w:val="20"/>
        </w:rPr>
        <w:pict w14:anchorId="3CE19EAD">
          <v:shape id="_x0000_i1066" type="#_x0000_t75" style="width:430.5pt;height:61.5pt">
            <v:imagedata r:id="rId134" o:title=""/>
          </v:shape>
        </w:pict>
      </w:r>
    </w:p>
    <w:p w14:paraId="33AFEDBC" w14:textId="77777777" w:rsidR="006B4C0D" w:rsidRPr="00532C5D" w:rsidRDefault="006B4C0D" w:rsidP="00AB60F3">
      <w:pPr>
        <w:spacing w:before="0" w:after="0" w:line="240" w:lineRule="auto"/>
        <w:rPr>
          <w:bCs/>
          <w:spacing w:val="-1"/>
          <w:position w:val="-1"/>
          <w:sz w:val="20"/>
          <w:szCs w:val="20"/>
        </w:rPr>
      </w:pPr>
      <w:r w:rsidRPr="00532C5D">
        <w:rPr>
          <w:bCs/>
          <w:spacing w:val="-1"/>
          <w:position w:val="-1"/>
          <w:sz w:val="20"/>
          <w:szCs w:val="20"/>
        </w:rPr>
        <w:t>Quelles sont vos faiblesses ?</w:t>
      </w:r>
    </w:p>
    <w:p w14:paraId="7F401A0A" w14:textId="46DA6F0C" w:rsidR="006B4C0D" w:rsidRPr="00532C5D" w:rsidRDefault="00000000" w:rsidP="00AB60F3">
      <w:pPr>
        <w:spacing w:before="0" w:after="0" w:line="240" w:lineRule="auto"/>
        <w:rPr>
          <w:sz w:val="20"/>
          <w:szCs w:val="20"/>
        </w:rPr>
      </w:pPr>
      <w:r>
        <w:rPr>
          <w:rFonts w:eastAsia="Times New Roman"/>
          <w:sz w:val="20"/>
          <w:szCs w:val="20"/>
        </w:rPr>
        <w:pict w14:anchorId="3691281E">
          <v:shape id="_x0000_i1067" type="#_x0000_t75" style="width:430.5pt;height:61.5pt">
            <v:imagedata r:id="rId134" o:title=""/>
          </v:shape>
        </w:pict>
      </w:r>
    </w:p>
    <w:p w14:paraId="5933DC2E" w14:textId="77777777" w:rsidR="006B4C0D" w:rsidRPr="00532C5D" w:rsidRDefault="006B4C0D" w:rsidP="00AB60F3">
      <w:pPr>
        <w:spacing w:before="0" w:after="0" w:line="240" w:lineRule="auto"/>
        <w:rPr>
          <w:sz w:val="20"/>
          <w:szCs w:val="20"/>
        </w:rPr>
      </w:pPr>
    </w:p>
    <w:p w14:paraId="3592B5F1" w14:textId="77777777" w:rsidR="006B4C0D" w:rsidRPr="00532C5D" w:rsidRDefault="006B4C0D" w:rsidP="00AB60F3">
      <w:pPr>
        <w:spacing w:before="0" w:after="0" w:line="240" w:lineRule="auto"/>
        <w:rPr>
          <w:sz w:val="20"/>
          <w:szCs w:val="20"/>
        </w:rPr>
      </w:pPr>
      <w:r w:rsidRPr="00532C5D">
        <w:rPr>
          <w:bCs/>
          <w:spacing w:val="-1"/>
          <w:position w:val="-1"/>
          <w:sz w:val="20"/>
          <w:szCs w:val="20"/>
        </w:rPr>
        <w:t>Q</w:t>
      </w:r>
      <w:r w:rsidRPr="00532C5D">
        <w:rPr>
          <w:bCs/>
          <w:spacing w:val="-4"/>
          <w:position w:val="-1"/>
          <w:sz w:val="20"/>
          <w:szCs w:val="20"/>
        </w:rPr>
        <w:t>u</w:t>
      </w:r>
      <w:r w:rsidRPr="00532C5D">
        <w:rPr>
          <w:bCs/>
          <w:spacing w:val="3"/>
          <w:position w:val="-1"/>
          <w:sz w:val="20"/>
          <w:szCs w:val="20"/>
        </w:rPr>
        <w:t>e</w:t>
      </w:r>
      <w:r w:rsidRPr="00532C5D">
        <w:rPr>
          <w:bCs/>
          <w:spacing w:val="8"/>
          <w:position w:val="-1"/>
          <w:sz w:val="20"/>
          <w:szCs w:val="20"/>
        </w:rPr>
        <w:t>l</w:t>
      </w:r>
      <w:r w:rsidRPr="00532C5D">
        <w:rPr>
          <w:bCs/>
          <w:spacing w:val="5"/>
          <w:position w:val="-1"/>
          <w:sz w:val="20"/>
          <w:szCs w:val="20"/>
        </w:rPr>
        <w:t>l</w:t>
      </w:r>
      <w:r w:rsidRPr="00532C5D">
        <w:rPr>
          <w:bCs/>
          <w:spacing w:val="3"/>
          <w:position w:val="-1"/>
          <w:sz w:val="20"/>
          <w:szCs w:val="20"/>
        </w:rPr>
        <w:t>e</w:t>
      </w:r>
      <w:r w:rsidRPr="00532C5D">
        <w:rPr>
          <w:bCs/>
          <w:position w:val="-1"/>
          <w:sz w:val="20"/>
          <w:szCs w:val="20"/>
        </w:rPr>
        <w:t xml:space="preserve">s </w:t>
      </w:r>
      <w:r w:rsidRPr="00532C5D">
        <w:rPr>
          <w:bCs/>
          <w:w w:val="102"/>
          <w:position w:val="-1"/>
          <w:sz w:val="20"/>
          <w:szCs w:val="20"/>
        </w:rPr>
        <w:t>s</w:t>
      </w:r>
      <w:r w:rsidRPr="00532C5D">
        <w:rPr>
          <w:bCs/>
          <w:spacing w:val="-34"/>
          <w:position w:val="-1"/>
          <w:sz w:val="20"/>
          <w:szCs w:val="20"/>
        </w:rPr>
        <w:t>o</w:t>
      </w:r>
      <w:r w:rsidRPr="00532C5D">
        <w:rPr>
          <w:bCs/>
          <w:spacing w:val="-9"/>
          <w:position w:val="-1"/>
          <w:sz w:val="20"/>
          <w:szCs w:val="20"/>
        </w:rPr>
        <w:t>n</w:t>
      </w:r>
      <w:r w:rsidRPr="00532C5D">
        <w:rPr>
          <w:bCs/>
          <w:spacing w:val="-4"/>
          <w:position w:val="-1"/>
          <w:sz w:val="20"/>
          <w:szCs w:val="20"/>
        </w:rPr>
        <w:t xml:space="preserve">t </w:t>
      </w:r>
      <w:r w:rsidRPr="00532C5D">
        <w:rPr>
          <w:bCs/>
          <w:spacing w:val="-23"/>
          <w:position w:val="-1"/>
          <w:sz w:val="20"/>
          <w:szCs w:val="20"/>
        </w:rPr>
        <w:t>v</w:t>
      </w:r>
      <w:r w:rsidRPr="00532C5D">
        <w:rPr>
          <w:bCs/>
          <w:spacing w:val="-9"/>
          <w:position w:val="-1"/>
          <w:sz w:val="20"/>
          <w:szCs w:val="20"/>
        </w:rPr>
        <w:t>o</w:t>
      </w:r>
      <w:r w:rsidRPr="00532C5D">
        <w:rPr>
          <w:bCs/>
          <w:position w:val="-1"/>
          <w:sz w:val="20"/>
          <w:szCs w:val="20"/>
        </w:rPr>
        <w:t xml:space="preserve">s </w:t>
      </w:r>
      <w:r w:rsidRPr="00532C5D">
        <w:rPr>
          <w:bCs/>
          <w:spacing w:val="-6"/>
          <w:position w:val="-1"/>
          <w:sz w:val="20"/>
          <w:szCs w:val="20"/>
        </w:rPr>
        <w:t>o</w:t>
      </w:r>
      <w:r w:rsidRPr="00532C5D">
        <w:rPr>
          <w:bCs/>
          <w:spacing w:val="-20"/>
          <w:position w:val="-1"/>
          <w:sz w:val="20"/>
          <w:szCs w:val="20"/>
        </w:rPr>
        <w:t>p</w:t>
      </w:r>
      <w:r w:rsidRPr="00532C5D">
        <w:rPr>
          <w:bCs/>
          <w:spacing w:val="-18"/>
          <w:position w:val="-1"/>
          <w:sz w:val="20"/>
          <w:szCs w:val="20"/>
        </w:rPr>
        <w:t>p</w:t>
      </w:r>
      <w:r w:rsidRPr="00532C5D">
        <w:rPr>
          <w:bCs/>
          <w:spacing w:val="-9"/>
          <w:position w:val="-1"/>
          <w:sz w:val="20"/>
          <w:szCs w:val="20"/>
        </w:rPr>
        <w:t>o</w:t>
      </w:r>
      <w:r w:rsidRPr="00532C5D">
        <w:rPr>
          <w:bCs/>
          <w:spacing w:val="3"/>
          <w:position w:val="-1"/>
          <w:sz w:val="20"/>
          <w:szCs w:val="20"/>
        </w:rPr>
        <w:t>r</w:t>
      </w:r>
      <w:r w:rsidRPr="00532C5D">
        <w:rPr>
          <w:bCs/>
          <w:spacing w:val="-3"/>
          <w:position w:val="-1"/>
          <w:sz w:val="20"/>
          <w:szCs w:val="20"/>
        </w:rPr>
        <w:t>t</w:t>
      </w:r>
      <w:r w:rsidRPr="00532C5D">
        <w:rPr>
          <w:bCs/>
          <w:spacing w:val="5"/>
          <w:position w:val="-1"/>
          <w:sz w:val="20"/>
          <w:szCs w:val="20"/>
        </w:rPr>
        <w:t>u</w:t>
      </w:r>
      <w:r w:rsidRPr="00532C5D">
        <w:rPr>
          <w:bCs/>
          <w:spacing w:val="-4"/>
          <w:position w:val="-1"/>
          <w:sz w:val="20"/>
          <w:szCs w:val="20"/>
        </w:rPr>
        <w:t>ni</w:t>
      </w:r>
      <w:r w:rsidRPr="00532C5D">
        <w:rPr>
          <w:bCs/>
          <w:spacing w:val="-6"/>
          <w:position w:val="-1"/>
          <w:sz w:val="20"/>
          <w:szCs w:val="20"/>
        </w:rPr>
        <w:t>t</w:t>
      </w:r>
      <w:r w:rsidRPr="00532C5D">
        <w:rPr>
          <w:bCs/>
          <w:spacing w:val="5"/>
          <w:position w:val="-1"/>
          <w:sz w:val="20"/>
          <w:szCs w:val="20"/>
        </w:rPr>
        <w:t>é</w:t>
      </w:r>
      <w:r w:rsidRPr="00532C5D">
        <w:rPr>
          <w:bCs/>
          <w:position w:val="-1"/>
          <w:sz w:val="20"/>
          <w:szCs w:val="20"/>
        </w:rPr>
        <w:t>s</w:t>
      </w:r>
      <w:r w:rsidRPr="00532C5D">
        <w:rPr>
          <w:bCs/>
          <w:w w:val="102"/>
          <w:position w:val="-1"/>
          <w:sz w:val="20"/>
          <w:szCs w:val="20"/>
        </w:rPr>
        <w:t xml:space="preserve"> ?</w:t>
      </w:r>
    </w:p>
    <w:p w14:paraId="585AA13C" w14:textId="5C4BE15F" w:rsidR="006B4C0D" w:rsidRPr="00532C5D" w:rsidRDefault="00000000" w:rsidP="00AB60F3">
      <w:pPr>
        <w:spacing w:before="0" w:after="0" w:line="240" w:lineRule="auto"/>
        <w:rPr>
          <w:sz w:val="20"/>
          <w:szCs w:val="20"/>
        </w:rPr>
      </w:pPr>
      <w:r>
        <w:rPr>
          <w:rFonts w:eastAsia="Times New Roman"/>
          <w:sz w:val="20"/>
          <w:szCs w:val="20"/>
        </w:rPr>
        <w:pict w14:anchorId="79BCD57F">
          <v:shape id="_x0000_i1068" type="#_x0000_t75" style="width:430.5pt;height:61.5pt">
            <v:imagedata r:id="rId134" o:title=""/>
          </v:shape>
        </w:pict>
      </w:r>
    </w:p>
    <w:p w14:paraId="27E86DF7" w14:textId="77777777" w:rsidR="006B4C0D" w:rsidRPr="00532C5D" w:rsidRDefault="006B4C0D" w:rsidP="00AB60F3">
      <w:pPr>
        <w:spacing w:before="0" w:after="0" w:line="240" w:lineRule="auto"/>
        <w:rPr>
          <w:sz w:val="20"/>
          <w:szCs w:val="20"/>
        </w:rPr>
      </w:pPr>
    </w:p>
    <w:p w14:paraId="1ACF572D" w14:textId="77777777" w:rsidR="006B4C0D" w:rsidRPr="00532C5D" w:rsidRDefault="006B4C0D" w:rsidP="00AB60F3">
      <w:pPr>
        <w:spacing w:before="0" w:after="0" w:line="240" w:lineRule="auto"/>
        <w:rPr>
          <w:sz w:val="20"/>
          <w:szCs w:val="20"/>
        </w:rPr>
      </w:pPr>
      <w:r w:rsidRPr="00532C5D">
        <w:rPr>
          <w:bCs/>
          <w:spacing w:val="-1"/>
          <w:sz w:val="20"/>
          <w:szCs w:val="20"/>
        </w:rPr>
        <w:t>Q</w:t>
      </w:r>
      <w:r w:rsidRPr="00532C5D">
        <w:rPr>
          <w:bCs/>
          <w:spacing w:val="-4"/>
          <w:sz w:val="20"/>
          <w:szCs w:val="20"/>
        </w:rPr>
        <w:t>u</w:t>
      </w:r>
      <w:r w:rsidRPr="00532C5D">
        <w:rPr>
          <w:bCs/>
          <w:spacing w:val="3"/>
          <w:sz w:val="20"/>
          <w:szCs w:val="20"/>
        </w:rPr>
        <w:t>e</w:t>
      </w:r>
      <w:r w:rsidRPr="00532C5D">
        <w:rPr>
          <w:bCs/>
          <w:spacing w:val="8"/>
          <w:sz w:val="20"/>
          <w:szCs w:val="20"/>
        </w:rPr>
        <w:t>l</w:t>
      </w:r>
      <w:r w:rsidRPr="00532C5D">
        <w:rPr>
          <w:bCs/>
          <w:spacing w:val="5"/>
          <w:sz w:val="20"/>
          <w:szCs w:val="20"/>
        </w:rPr>
        <w:t>l</w:t>
      </w:r>
      <w:r w:rsidRPr="00532C5D">
        <w:rPr>
          <w:bCs/>
          <w:spacing w:val="3"/>
          <w:sz w:val="20"/>
          <w:szCs w:val="20"/>
        </w:rPr>
        <w:t>e</w:t>
      </w:r>
      <w:r w:rsidRPr="00532C5D">
        <w:rPr>
          <w:bCs/>
          <w:sz w:val="20"/>
          <w:szCs w:val="20"/>
        </w:rPr>
        <w:t xml:space="preserve">s </w:t>
      </w:r>
      <w:r w:rsidRPr="00532C5D">
        <w:rPr>
          <w:bCs/>
          <w:w w:val="102"/>
          <w:sz w:val="20"/>
          <w:szCs w:val="20"/>
        </w:rPr>
        <w:t>s</w:t>
      </w:r>
      <w:r w:rsidRPr="00532C5D">
        <w:rPr>
          <w:bCs/>
          <w:spacing w:val="-34"/>
          <w:sz w:val="20"/>
          <w:szCs w:val="20"/>
        </w:rPr>
        <w:t>o</w:t>
      </w:r>
      <w:r w:rsidRPr="00532C5D">
        <w:rPr>
          <w:bCs/>
          <w:spacing w:val="-9"/>
          <w:sz w:val="20"/>
          <w:szCs w:val="20"/>
        </w:rPr>
        <w:t>n</w:t>
      </w:r>
      <w:r w:rsidRPr="00532C5D">
        <w:rPr>
          <w:bCs/>
          <w:spacing w:val="-4"/>
          <w:sz w:val="20"/>
          <w:szCs w:val="20"/>
        </w:rPr>
        <w:t xml:space="preserve">t </w:t>
      </w:r>
      <w:r w:rsidRPr="00532C5D">
        <w:rPr>
          <w:bCs/>
          <w:spacing w:val="5"/>
          <w:sz w:val="20"/>
          <w:szCs w:val="20"/>
        </w:rPr>
        <w:t>le</w:t>
      </w:r>
      <w:r w:rsidRPr="00532C5D">
        <w:rPr>
          <w:bCs/>
          <w:sz w:val="20"/>
          <w:szCs w:val="20"/>
        </w:rPr>
        <w:t xml:space="preserve">s </w:t>
      </w:r>
      <w:r w:rsidRPr="00532C5D">
        <w:rPr>
          <w:bCs/>
          <w:spacing w:val="-12"/>
          <w:sz w:val="20"/>
          <w:szCs w:val="20"/>
        </w:rPr>
        <w:t>m</w:t>
      </w:r>
      <w:r w:rsidRPr="00532C5D">
        <w:rPr>
          <w:bCs/>
          <w:spacing w:val="3"/>
          <w:sz w:val="20"/>
          <w:szCs w:val="20"/>
        </w:rPr>
        <w:t>e</w:t>
      </w:r>
      <w:r w:rsidRPr="00532C5D">
        <w:rPr>
          <w:bCs/>
          <w:spacing w:val="-4"/>
          <w:sz w:val="20"/>
          <w:szCs w:val="20"/>
        </w:rPr>
        <w:t>n</w:t>
      </w:r>
      <w:r w:rsidRPr="00532C5D">
        <w:rPr>
          <w:bCs/>
          <w:spacing w:val="-9"/>
          <w:sz w:val="20"/>
          <w:szCs w:val="20"/>
        </w:rPr>
        <w:t>a</w:t>
      </w:r>
      <w:r w:rsidRPr="00532C5D">
        <w:rPr>
          <w:bCs/>
          <w:spacing w:val="-4"/>
          <w:sz w:val="20"/>
          <w:szCs w:val="20"/>
        </w:rPr>
        <w:t>c</w:t>
      </w:r>
      <w:r w:rsidRPr="00532C5D">
        <w:rPr>
          <w:bCs/>
          <w:spacing w:val="5"/>
          <w:sz w:val="20"/>
          <w:szCs w:val="20"/>
        </w:rPr>
        <w:t>e</w:t>
      </w:r>
      <w:r w:rsidRPr="00532C5D">
        <w:rPr>
          <w:bCs/>
          <w:spacing w:val="3"/>
          <w:sz w:val="20"/>
          <w:szCs w:val="20"/>
        </w:rPr>
        <w:t xml:space="preserve">s </w:t>
      </w:r>
      <w:r w:rsidRPr="00532C5D">
        <w:rPr>
          <w:bCs/>
          <w:spacing w:val="-18"/>
          <w:sz w:val="20"/>
          <w:szCs w:val="20"/>
        </w:rPr>
        <w:t>q</w:t>
      </w:r>
      <w:r w:rsidRPr="00532C5D">
        <w:rPr>
          <w:bCs/>
          <w:spacing w:val="-4"/>
          <w:sz w:val="20"/>
          <w:szCs w:val="20"/>
        </w:rPr>
        <w:t>u</w:t>
      </w:r>
      <w:r w:rsidRPr="00532C5D">
        <w:rPr>
          <w:bCs/>
          <w:sz w:val="20"/>
          <w:szCs w:val="20"/>
        </w:rPr>
        <w:t xml:space="preserve">i </w:t>
      </w:r>
      <w:r w:rsidRPr="00532C5D">
        <w:rPr>
          <w:bCs/>
          <w:spacing w:val="-23"/>
          <w:sz w:val="20"/>
          <w:szCs w:val="20"/>
        </w:rPr>
        <w:t>v</w:t>
      </w:r>
      <w:r w:rsidRPr="00532C5D">
        <w:rPr>
          <w:bCs/>
          <w:spacing w:val="-6"/>
          <w:sz w:val="20"/>
          <w:szCs w:val="20"/>
        </w:rPr>
        <w:t>o</w:t>
      </w:r>
      <w:r w:rsidRPr="00532C5D">
        <w:rPr>
          <w:bCs/>
          <w:spacing w:val="-4"/>
          <w:sz w:val="20"/>
          <w:szCs w:val="20"/>
        </w:rPr>
        <w:t>u</w:t>
      </w:r>
      <w:r w:rsidRPr="00532C5D">
        <w:rPr>
          <w:bCs/>
          <w:sz w:val="20"/>
          <w:szCs w:val="20"/>
        </w:rPr>
        <w:t xml:space="preserve">s </w:t>
      </w:r>
      <w:proofErr w:type="gramStart"/>
      <w:r w:rsidRPr="00532C5D">
        <w:rPr>
          <w:bCs/>
          <w:spacing w:val="8"/>
          <w:w w:val="102"/>
          <w:sz w:val="20"/>
          <w:szCs w:val="20"/>
        </w:rPr>
        <w:t>g</w:t>
      </w:r>
      <w:r w:rsidRPr="00532C5D">
        <w:rPr>
          <w:bCs/>
          <w:spacing w:val="-4"/>
          <w:w w:val="102"/>
          <w:sz w:val="20"/>
          <w:szCs w:val="20"/>
        </w:rPr>
        <w:t>u</w:t>
      </w:r>
      <w:r w:rsidRPr="00532C5D">
        <w:rPr>
          <w:bCs/>
          <w:spacing w:val="3"/>
          <w:w w:val="102"/>
          <w:sz w:val="20"/>
          <w:szCs w:val="20"/>
        </w:rPr>
        <w:t>e</w:t>
      </w:r>
      <w:r w:rsidRPr="00532C5D">
        <w:rPr>
          <w:bCs/>
          <w:spacing w:val="-6"/>
          <w:w w:val="102"/>
          <w:sz w:val="20"/>
          <w:szCs w:val="20"/>
        </w:rPr>
        <w:t>t</w:t>
      </w:r>
      <w:r w:rsidRPr="00532C5D">
        <w:rPr>
          <w:bCs/>
          <w:spacing w:val="-3"/>
          <w:w w:val="102"/>
          <w:sz w:val="20"/>
          <w:szCs w:val="20"/>
        </w:rPr>
        <w:t>t</w:t>
      </w:r>
      <w:r w:rsidRPr="00532C5D">
        <w:rPr>
          <w:bCs/>
          <w:spacing w:val="3"/>
          <w:w w:val="102"/>
          <w:sz w:val="20"/>
          <w:szCs w:val="20"/>
        </w:rPr>
        <w:t>e</w:t>
      </w:r>
      <w:r w:rsidRPr="00532C5D">
        <w:rPr>
          <w:bCs/>
          <w:spacing w:val="-4"/>
          <w:w w:val="102"/>
          <w:sz w:val="20"/>
          <w:szCs w:val="20"/>
        </w:rPr>
        <w:t>n</w:t>
      </w:r>
      <w:r w:rsidRPr="00532C5D">
        <w:rPr>
          <w:bCs/>
          <w:spacing w:val="-6"/>
          <w:w w:val="102"/>
          <w:sz w:val="20"/>
          <w:szCs w:val="20"/>
        </w:rPr>
        <w:t>t</w:t>
      </w:r>
      <w:r w:rsidRPr="00532C5D">
        <w:rPr>
          <w:bCs/>
          <w:w w:val="102"/>
          <w:sz w:val="20"/>
          <w:szCs w:val="20"/>
        </w:rPr>
        <w:t>?</w:t>
      </w:r>
      <w:proofErr w:type="gramEnd"/>
    </w:p>
    <w:p w14:paraId="1F5026E7" w14:textId="74B916A4" w:rsidR="006B4C0D" w:rsidRPr="00532C5D" w:rsidRDefault="00000000" w:rsidP="00AB60F3">
      <w:pPr>
        <w:spacing w:before="0" w:after="0" w:line="240" w:lineRule="auto"/>
        <w:rPr>
          <w:b/>
          <w:sz w:val="20"/>
          <w:szCs w:val="20"/>
        </w:rPr>
      </w:pPr>
      <w:r>
        <w:rPr>
          <w:rFonts w:eastAsia="Times New Roman"/>
          <w:sz w:val="20"/>
          <w:szCs w:val="20"/>
        </w:rPr>
        <w:pict w14:anchorId="5C5757BB">
          <v:shape id="_x0000_i1069" type="#_x0000_t75" style="width:430.5pt;height:61.5pt">
            <v:imagedata r:id="rId134" o:title=""/>
          </v:shape>
        </w:pict>
      </w:r>
      <w:bookmarkEnd w:id="545"/>
    </w:p>
    <w:p w14:paraId="60F11F51" w14:textId="77777777" w:rsidR="006B4C0D" w:rsidRPr="00532C5D" w:rsidRDefault="006B4C0D" w:rsidP="00AB60F3">
      <w:pPr>
        <w:spacing w:before="0" w:after="0" w:line="240" w:lineRule="auto"/>
        <w:rPr>
          <w:b/>
          <w:sz w:val="20"/>
          <w:szCs w:val="20"/>
        </w:rPr>
      </w:pPr>
    </w:p>
    <w:p w14:paraId="1D4B577F" w14:textId="77777777" w:rsidR="006B4C0D" w:rsidRPr="00532C5D" w:rsidRDefault="006B4C0D" w:rsidP="00AB60F3">
      <w:pPr>
        <w:spacing w:before="0" w:after="0" w:line="240" w:lineRule="auto"/>
      </w:pPr>
    </w:p>
    <w:p w14:paraId="6E685A48" w14:textId="77777777" w:rsidR="006B4C0D" w:rsidRPr="00532C5D" w:rsidRDefault="006B4C0D" w:rsidP="00AB60F3">
      <w:pPr>
        <w:spacing w:before="0" w:after="0" w:line="240" w:lineRule="auto"/>
      </w:pPr>
      <w:r w:rsidRPr="00532C5D">
        <w:t xml:space="preserve">Compte de résultats mensuel </w:t>
      </w:r>
    </w:p>
    <w:tbl>
      <w:tblPr>
        <w:tblStyle w:val="Grilledutableau"/>
        <w:tblW w:w="0" w:type="auto"/>
        <w:tblInd w:w="360" w:type="dxa"/>
        <w:tblLook w:val="04A0" w:firstRow="1" w:lastRow="0" w:firstColumn="1" w:lastColumn="0" w:noHBand="0" w:noVBand="1"/>
      </w:tblPr>
      <w:tblGrid>
        <w:gridCol w:w="2592"/>
        <w:gridCol w:w="1306"/>
        <w:gridCol w:w="1076"/>
        <w:gridCol w:w="1242"/>
        <w:gridCol w:w="1306"/>
        <w:gridCol w:w="1180"/>
      </w:tblGrid>
      <w:tr w:rsidR="006B4C0D" w:rsidRPr="00532C5D" w14:paraId="4E248EF8" w14:textId="77777777" w:rsidTr="00751C9F">
        <w:tc>
          <w:tcPr>
            <w:tcW w:w="5072" w:type="dxa"/>
            <w:gridSpan w:val="3"/>
          </w:tcPr>
          <w:p w14:paraId="345C705F" w14:textId="77777777" w:rsidR="006B4C0D" w:rsidRPr="00532C5D" w:rsidRDefault="006B4C0D" w:rsidP="00AB60F3">
            <w:pPr>
              <w:spacing w:before="0" w:after="0" w:line="240" w:lineRule="auto"/>
              <w:rPr>
                <w:sz w:val="22"/>
              </w:rPr>
            </w:pPr>
            <w:r w:rsidRPr="00532C5D">
              <w:rPr>
                <w:sz w:val="22"/>
              </w:rPr>
              <w:t xml:space="preserve">Coût de Revient </w:t>
            </w:r>
          </w:p>
          <w:p w14:paraId="594FBBDC" w14:textId="77777777" w:rsidR="006B4C0D" w:rsidRPr="00532C5D" w:rsidRDefault="006B4C0D" w:rsidP="00AB60F3">
            <w:pPr>
              <w:spacing w:before="0" w:after="0" w:line="240" w:lineRule="auto"/>
            </w:pPr>
          </w:p>
        </w:tc>
        <w:tc>
          <w:tcPr>
            <w:tcW w:w="3854" w:type="dxa"/>
            <w:gridSpan w:val="3"/>
          </w:tcPr>
          <w:p w14:paraId="62E6CE79" w14:textId="77777777" w:rsidR="006B4C0D" w:rsidRPr="00532C5D" w:rsidRDefault="006B4C0D" w:rsidP="00AB60F3">
            <w:pPr>
              <w:spacing w:before="0" w:after="0" w:line="240" w:lineRule="auto"/>
              <w:rPr>
                <w:sz w:val="22"/>
              </w:rPr>
            </w:pPr>
            <w:r w:rsidRPr="00532C5D">
              <w:rPr>
                <w:sz w:val="22"/>
              </w:rPr>
              <w:lastRenderedPageBreak/>
              <w:t xml:space="preserve">Prix de vente </w:t>
            </w:r>
          </w:p>
          <w:p w14:paraId="4B8BD2D8" w14:textId="77777777" w:rsidR="006B4C0D" w:rsidRPr="00532C5D" w:rsidRDefault="006B4C0D" w:rsidP="00AB60F3">
            <w:pPr>
              <w:spacing w:before="0" w:after="0" w:line="240" w:lineRule="auto"/>
            </w:pPr>
          </w:p>
        </w:tc>
      </w:tr>
      <w:tr w:rsidR="006B4C0D" w:rsidRPr="00532C5D" w14:paraId="11395A0E" w14:textId="77777777" w:rsidTr="00751C9F">
        <w:tc>
          <w:tcPr>
            <w:tcW w:w="2591" w:type="dxa"/>
          </w:tcPr>
          <w:p w14:paraId="6B8DAC83" w14:textId="77777777" w:rsidR="006B4C0D" w:rsidRPr="00532C5D" w:rsidRDefault="006B4C0D" w:rsidP="00AB60F3">
            <w:pPr>
              <w:spacing w:before="0" w:after="0" w:line="240" w:lineRule="auto"/>
            </w:pPr>
            <w:r w:rsidRPr="00532C5D">
              <w:rPr>
                <w:sz w:val="22"/>
              </w:rPr>
              <w:lastRenderedPageBreak/>
              <w:t>Libellés</w:t>
            </w:r>
          </w:p>
        </w:tc>
        <w:tc>
          <w:tcPr>
            <w:tcW w:w="1339" w:type="dxa"/>
          </w:tcPr>
          <w:p w14:paraId="3520176D" w14:textId="77777777" w:rsidR="006B4C0D" w:rsidRPr="00532C5D" w:rsidRDefault="006B4C0D" w:rsidP="00AB60F3">
            <w:pPr>
              <w:spacing w:before="0" w:after="0" w:line="240" w:lineRule="auto"/>
            </w:pPr>
            <w:r w:rsidRPr="00532C5D">
              <w:rPr>
                <w:sz w:val="22"/>
              </w:rPr>
              <w:t>Quantités</w:t>
            </w:r>
          </w:p>
        </w:tc>
        <w:tc>
          <w:tcPr>
            <w:tcW w:w="1142" w:type="dxa"/>
          </w:tcPr>
          <w:p w14:paraId="2B2F7190" w14:textId="77777777" w:rsidR="006B4C0D" w:rsidRPr="00532C5D" w:rsidRDefault="006B4C0D" w:rsidP="00AB60F3">
            <w:pPr>
              <w:spacing w:before="0" w:after="0" w:line="240" w:lineRule="auto"/>
            </w:pPr>
            <w:r w:rsidRPr="00532C5D">
              <w:rPr>
                <w:sz w:val="22"/>
              </w:rPr>
              <w:t>Prix</w:t>
            </w:r>
          </w:p>
        </w:tc>
        <w:tc>
          <w:tcPr>
            <w:tcW w:w="1284" w:type="dxa"/>
          </w:tcPr>
          <w:p w14:paraId="5624674B" w14:textId="77777777" w:rsidR="006B4C0D" w:rsidRPr="00532C5D" w:rsidRDefault="006B4C0D" w:rsidP="00AB60F3">
            <w:pPr>
              <w:spacing w:before="0" w:after="0" w:line="240" w:lineRule="auto"/>
            </w:pPr>
            <w:r w:rsidRPr="00532C5D">
              <w:rPr>
                <w:sz w:val="22"/>
              </w:rPr>
              <w:t>Libellés</w:t>
            </w:r>
          </w:p>
        </w:tc>
        <w:tc>
          <w:tcPr>
            <w:tcW w:w="1339" w:type="dxa"/>
          </w:tcPr>
          <w:p w14:paraId="4D9B9B1C" w14:textId="77777777" w:rsidR="006B4C0D" w:rsidRPr="00532C5D" w:rsidRDefault="006B4C0D" w:rsidP="00AB60F3">
            <w:pPr>
              <w:spacing w:before="0" w:after="0" w:line="240" w:lineRule="auto"/>
            </w:pPr>
            <w:r w:rsidRPr="00532C5D">
              <w:rPr>
                <w:sz w:val="22"/>
              </w:rPr>
              <w:t>Quantités</w:t>
            </w:r>
          </w:p>
        </w:tc>
        <w:tc>
          <w:tcPr>
            <w:tcW w:w="1231" w:type="dxa"/>
          </w:tcPr>
          <w:tbl>
            <w:tblPr>
              <w:tblW w:w="0" w:type="auto"/>
              <w:tblBorders>
                <w:top w:val="nil"/>
                <w:left w:val="nil"/>
                <w:bottom w:val="nil"/>
                <w:right w:val="nil"/>
              </w:tblBorders>
              <w:tblLook w:val="0000" w:firstRow="0" w:lastRow="0" w:firstColumn="0" w:lastColumn="0" w:noHBand="0" w:noVBand="0"/>
            </w:tblPr>
            <w:tblGrid>
              <w:gridCol w:w="583"/>
            </w:tblGrid>
            <w:tr w:rsidR="006B4C0D" w:rsidRPr="00532C5D" w14:paraId="704015A0" w14:textId="77777777" w:rsidTr="00751C9F">
              <w:trPr>
                <w:trHeight w:val="100"/>
              </w:trPr>
              <w:tc>
                <w:tcPr>
                  <w:tcW w:w="0" w:type="auto"/>
                </w:tcPr>
                <w:p w14:paraId="659A6C78" w14:textId="77777777" w:rsidR="006B4C0D" w:rsidRPr="00532C5D" w:rsidRDefault="006B4C0D" w:rsidP="00AB60F3">
                  <w:pPr>
                    <w:spacing w:before="0" w:after="0" w:line="240" w:lineRule="auto"/>
                    <w:rPr>
                      <w:sz w:val="22"/>
                    </w:rPr>
                  </w:pPr>
                  <w:r w:rsidRPr="00532C5D">
                    <w:rPr>
                      <w:sz w:val="22"/>
                    </w:rPr>
                    <w:t xml:space="preserve">Prix </w:t>
                  </w:r>
                </w:p>
              </w:tc>
            </w:tr>
          </w:tbl>
          <w:p w14:paraId="658A99C0" w14:textId="77777777" w:rsidR="006B4C0D" w:rsidRPr="00532C5D" w:rsidRDefault="006B4C0D" w:rsidP="00AB60F3">
            <w:pPr>
              <w:spacing w:before="0" w:after="0" w:line="240" w:lineRule="auto"/>
            </w:pPr>
          </w:p>
        </w:tc>
      </w:tr>
      <w:tr w:rsidR="006B4C0D" w:rsidRPr="00532C5D" w14:paraId="7FF9D457" w14:textId="77777777" w:rsidTr="00751C9F">
        <w:tc>
          <w:tcPr>
            <w:tcW w:w="2591" w:type="dxa"/>
          </w:tcPr>
          <w:p w14:paraId="604095DD" w14:textId="77777777" w:rsidR="006B4C0D" w:rsidRPr="00532C5D" w:rsidRDefault="006B4C0D" w:rsidP="00AB60F3">
            <w:pPr>
              <w:spacing w:before="0" w:after="0" w:line="240" w:lineRule="auto"/>
            </w:pPr>
            <w:r w:rsidRPr="00532C5D">
              <w:rPr>
                <w:sz w:val="22"/>
              </w:rPr>
              <w:t>Personnel permanent</w:t>
            </w:r>
          </w:p>
        </w:tc>
        <w:tc>
          <w:tcPr>
            <w:tcW w:w="1339" w:type="dxa"/>
          </w:tcPr>
          <w:p w14:paraId="28C223C4" w14:textId="77777777" w:rsidR="006B4C0D" w:rsidRPr="00532C5D" w:rsidRDefault="006B4C0D" w:rsidP="00AB60F3">
            <w:pPr>
              <w:spacing w:before="0" w:after="0" w:line="240" w:lineRule="auto"/>
            </w:pPr>
          </w:p>
        </w:tc>
        <w:tc>
          <w:tcPr>
            <w:tcW w:w="1142" w:type="dxa"/>
          </w:tcPr>
          <w:p w14:paraId="3AE2DFEF" w14:textId="77777777" w:rsidR="006B4C0D" w:rsidRPr="00532C5D" w:rsidRDefault="006B4C0D" w:rsidP="00AB60F3">
            <w:pPr>
              <w:spacing w:before="0" w:after="0" w:line="240" w:lineRule="auto"/>
            </w:pPr>
          </w:p>
        </w:tc>
        <w:tc>
          <w:tcPr>
            <w:tcW w:w="1284" w:type="dxa"/>
          </w:tcPr>
          <w:p w14:paraId="2CB5A379" w14:textId="77777777" w:rsidR="006B4C0D" w:rsidRPr="00532C5D" w:rsidRDefault="006B4C0D" w:rsidP="00AB60F3">
            <w:pPr>
              <w:spacing w:before="0" w:after="0" w:line="240" w:lineRule="auto"/>
            </w:pPr>
          </w:p>
        </w:tc>
        <w:tc>
          <w:tcPr>
            <w:tcW w:w="1339" w:type="dxa"/>
          </w:tcPr>
          <w:p w14:paraId="4F4D3604" w14:textId="77777777" w:rsidR="006B4C0D" w:rsidRPr="00532C5D" w:rsidRDefault="006B4C0D" w:rsidP="00AB60F3">
            <w:pPr>
              <w:spacing w:before="0" w:after="0" w:line="240" w:lineRule="auto"/>
            </w:pPr>
          </w:p>
        </w:tc>
        <w:tc>
          <w:tcPr>
            <w:tcW w:w="1231" w:type="dxa"/>
          </w:tcPr>
          <w:p w14:paraId="601E2838" w14:textId="77777777" w:rsidR="006B4C0D" w:rsidRPr="00532C5D" w:rsidRDefault="006B4C0D" w:rsidP="00AB60F3">
            <w:pPr>
              <w:spacing w:before="0" w:after="0" w:line="240" w:lineRule="auto"/>
            </w:pPr>
          </w:p>
        </w:tc>
      </w:tr>
      <w:tr w:rsidR="006B4C0D" w:rsidRPr="00532C5D" w14:paraId="2D554787" w14:textId="77777777" w:rsidTr="00751C9F">
        <w:tc>
          <w:tcPr>
            <w:tcW w:w="2591" w:type="dxa"/>
          </w:tcPr>
          <w:p w14:paraId="2E54124E" w14:textId="77777777" w:rsidR="006B4C0D" w:rsidRPr="00532C5D" w:rsidRDefault="006B4C0D" w:rsidP="00AB60F3">
            <w:pPr>
              <w:spacing w:before="0" w:after="0" w:line="240" w:lineRule="auto"/>
              <w:rPr>
                <w:sz w:val="22"/>
              </w:rPr>
            </w:pPr>
            <w:r w:rsidRPr="00532C5D">
              <w:rPr>
                <w:sz w:val="22"/>
              </w:rPr>
              <w:t>Personnel saisonnier</w:t>
            </w:r>
          </w:p>
        </w:tc>
        <w:tc>
          <w:tcPr>
            <w:tcW w:w="1339" w:type="dxa"/>
          </w:tcPr>
          <w:p w14:paraId="6A4F082F" w14:textId="77777777" w:rsidR="006B4C0D" w:rsidRPr="00532C5D" w:rsidRDefault="006B4C0D" w:rsidP="00AB60F3">
            <w:pPr>
              <w:spacing w:before="0" w:after="0" w:line="240" w:lineRule="auto"/>
            </w:pPr>
          </w:p>
        </w:tc>
        <w:tc>
          <w:tcPr>
            <w:tcW w:w="1142" w:type="dxa"/>
          </w:tcPr>
          <w:p w14:paraId="74F9E8B5" w14:textId="77777777" w:rsidR="006B4C0D" w:rsidRPr="00532C5D" w:rsidRDefault="006B4C0D" w:rsidP="00AB60F3">
            <w:pPr>
              <w:spacing w:before="0" w:after="0" w:line="240" w:lineRule="auto"/>
            </w:pPr>
          </w:p>
        </w:tc>
        <w:tc>
          <w:tcPr>
            <w:tcW w:w="1284" w:type="dxa"/>
          </w:tcPr>
          <w:p w14:paraId="32616EB3" w14:textId="77777777" w:rsidR="006B4C0D" w:rsidRPr="00532C5D" w:rsidRDefault="006B4C0D" w:rsidP="00AB60F3">
            <w:pPr>
              <w:spacing w:before="0" w:after="0" w:line="240" w:lineRule="auto"/>
            </w:pPr>
          </w:p>
        </w:tc>
        <w:tc>
          <w:tcPr>
            <w:tcW w:w="1339" w:type="dxa"/>
          </w:tcPr>
          <w:p w14:paraId="5EE0A81C" w14:textId="77777777" w:rsidR="006B4C0D" w:rsidRPr="00532C5D" w:rsidRDefault="006B4C0D" w:rsidP="00AB60F3">
            <w:pPr>
              <w:spacing w:before="0" w:after="0" w:line="240" w:lineRule="auto"/>
            </w:pPr>
          </w:p>
        </w:tc>
        <w:tc>
          <w:tcPr>
            <w:tcW w:w="1231" w:type="dxa"/>
          </w:tcPr>
          <w:p w14:paraId="6B9E2744" w14:textId="77777777" w:rsidR="006B4C0D" w:rsidRPr="00532C5D" w:rsidRDefault="006B4C0D" w:rsidP="00AB60F3">
            <w:pPr>
              <w:spacing w:before="0" w:after="0" w:line="240" w:lineRule="auto"/>
            </w:pPr>
          </w:p>
        </w:tc>
      </w:tr>
      <w:tr w:rsidR="006B4C0D" w:rsidRPr="00532C5D" w14:paraId="3FBA54A8" w14:textId="77777777" w:rsidTr="00751C9F">
        <w:tc>
          <w:tcPr>
            <w:tcW w:w="2591" w:type="dxa"/>
          </w:tcPr>
          <w:p w14:paraId="3BA5C835" w14:textId="77777777" w:rsidR="006B4C0D" w:rsidRPr="00532C5D" w:rsidRDefault="006B4C0D" w:rsidP="00AB60F3">
            <w:pPr>
              <w:spacing w:before="0" w:after="0" w:line="240" w:lineRule="auto"/>
              <w:rPr>
                <w:sz w:val="22"/>
              </w:rPr>
            </w:pPr>
            <w:r w:rsidRPr="00532C5D">
              <w:rPr>
                <w:sz w:val="22"/>
              </w:rPr>
              <w:t>Manutention (transport)</w:t>
            </w:r>
          </w:p>
        </w:tc>
        <w:tc>
          <w:tcPr>
            <w:tcW w:w="1339" w:type="dxa"/>
          </w:tcPr>
          <w:p w14:paraId="61FE5BA3" w14:textId="77777777" w:rsidR="006B4C0D" w:rsidRPr="00532C5D" w:rsidRDefault="006B4C0D" w:rsidP="00AB60F3">
            <w:pPr>
              <w:spacing w:before="0" w:after="0" w:line="240" w:lineRule="auto"/>
            </w:pPr>
          </w:p>
        </w:tc>
        <w:tc>
          <w:tcPr>
            <w:tcW w:w="1142" w:type="dxa"/>
          </w:tcPr>
          <w:p w14:paraId="760E79DE" w14:textId="77777777" w:rsidR="006B4C0D" w:rsidRPr="00532C5D" w:rsidRDefault="006B4C0D" w:rsidP="00AB60F3">
            <w:pPr>
              <w:spacing w:before="0" w:after="0" w:line="240" w:lineRule="auto"/>
            </w:pPr>
          </w:p>
        </w:tc>
        <w:tc>
          <w:tcPr>
            <w:tcW w:w="1284" w:type="dxa"/>
          </w:tcPr>
          <w:p w14:paraId="24662AF1" w14:textId="77777777" w:rsidR="006B4C0D" w:rsidRPr="00532C5D" w:rsidRDefault="006B4C0D" w:rsidP="00AB60F3">
            <w:pPr>
              <w:spacing w:before="0" w:after="0" w:line="240" w:lineRule="auto"/>
            </w:pPr>
          </w:p>
        </w:tc>
        <w:tc>
          <w:tcPr>
            <w:tcW w:w="1339" w:type="dxa"/>
          </w:tcPr>
          <w:p w14:paraId="7E8A2B99" w14:textId="77777777" w:rsidR="006B4C0D" w:rsidRPr="00532C5D" w:rsidRDefault="006B4C0D" w:rsidP="00AB60F3">
            <w:pPr>
              <w:spacing w:before="0" w:after="0" w:line="240" w:lineRule="auto"/>
            </w:pPr>
          </w:p>
        </w:tc>
        <w:tc>
          <w:tcPr>
            <w:tcW w:w="1231" w:type="dxa"/>
          </w:tcPr>
          <w:p w14:paraId="15B79ACD" w14:textId="77777777" w:rsidR="006B4C0D" w:rsidRPr="00532C5D" w:rsidRDefault="006B4C0D" w:rsidP="00AB60F3">
            <w:pPr>
              <w:spacing w:before="0" w:after="0" w:line="240" w:lineRule="auto"/>
            </w:pPr>
          </w:p>
        </w:tc>
      </w:tr>
      <w:tr w:rsidR="006B4C0D" w:rsidRPr="00532C5D" w14:paraId="2025DC9E" w14:textId="77777777" w:rsidTr="00751C9F">
        <w:tc>
          <w:tcPr>
            <w:tcW w:w="2591" w:type="dxa"/>
          </w:tcPr>
          <w:p w14:paraId="6A4E94FC" w14:textId="77777777" w:rsidR="006B4C0D" w:rsidRPr="00532C5D" w:rsidRDefault="006B4C0D" w:rsidP="00AB60F3">
            <w:pPr>
              <w:spacing w:before="0" w:after="0" w:line="240" w:lineRule="auto"/>
              <w:rPr>
                <w:sz w:val="22"/>
              </w:rPr>
            </w:pPr>
            <w:r w:rsidRPr="00532C5D">
              <w:rPr>
                <w:sz w:val="22"/>
              </w:rPr>
              <w:t>Energie et eau</w:t>
            </w:r>
          </w:p>
        </w:tc>
        <w:tc>
          <w:tcPr>
            <w:tcW w:w="1339" w:type="dxa"/>
          </w:tcPr>
          <w:p w14:paraId="63B66D39" w14:textId="77777777" w:rsidR="006B4C0D" w:rsidRPr="00532C5D" w:rsidRDefault="006B4C0D" w:rsidP="00AB60F3">
            <w:pPr>
              <w:spacing w:before="0" w:after="0" w:line="240" w:lineRule="auto"/>
            </w:pPr>
          </w:p>
        </w:tc>
        <w:tc>
          <w:tcPr>
            <w:tcW w:w="1142" w:type="dxa"/>
          </w:tcPr>
          <w:p w14:paraId="68891033" w14:textId="77777777" w:rsidR="006B4C0D" w:rsidRPr="00532C5D" w:rsidRDefault="006B4C0D" w:rsidP="00AB60F3">
            <w:pPr>
              <w:spacing w:before="0" w:after="0" w:line="240" w:lineRule="auto"/>
            </w:pPr>
          </w:p>
        </w:tc>
        <w:tc>
          <w:tcPr>
            <w:tcW w:w="1284" w:type="dxa"/>
          </w:tcPr>
          <w:p w14:paraId="6D3F7554" w14:textId="77777777" w:rsidR="006B4C0D" w:rsidRPr="00532C5D" w:rsidRDefault="006B4C0D" w:rsidP="00AB60F3">
            <w:pPr>
              <w:spacing w:before="0" w:after="0" w:line="240" w:lineRule="auto"/>
            </w:pPr>
          </w:p>
        </w:tc>
        <w:tc>
          <w:tcPr>
            <w:tcW w:w="1339" w:type="dxa"/>
          </w:tcPr>
          <w:p w14:paraId="3684FA92" w14:textId="77777777" w:rsidR="006B4C0D" w:rsidRPr="00532C5D" w:rsidRDefault="006B4C0D" w:rsidP="00AB60F3">
            <w:pPr>
              <w:spacing w:before="0" w:after="0" w:line="240" w:lineRule="auto"/>
            </w:pPr>
          </w:p>
        </w:tc>
        <w:tc>
          <w:tcPr>
            <w:tcW w:w="1231" w:type="dxa"/>
          </w:tcPr>
          <w:p w14:paraId="268D91FA" w14:textId="77777777" w:rsidR="006B4C0D" w:rsidRPr="00532C5D" w:rsidRDefault="006B4C0D" w:rsidP="00AB60F3">
            <w:pPr>
              <w:spacing w:before="0" w:after="0" w:line="240" w:lineRule="auto"/>
            </w:pPr>
          </w:p>
        </w:tc>
      </w:tr>
      <w:tr w:rsidR="006B4C0D" w:rsidRPr="00532C5D" w14:paraId="7CE8F946" w14:textId="77777777" w:rsidTr="00751C9F">
        <w:tc>
          <w:tcPr>
            <w:tcW w:w="2591" w:type="dxa"/>
          </w:tcPr>
          <w:tbl>
            <w:tblPr>
              <w:tblW w:w="2374" w:type="dxa"/>
              <w:tblBorders>
                <w:top w:val="nil"/>
                <w:left w:val="nil"/>
                <w:bottom w:val="nil"/>
                <w:right w:val="nil"/>
              </w:tblBorders>
              <w:tblLook w:val="0000" w:firstRow="0" w:lastRow="0" w:firstColumn="0" w:lastColumn="0" w:noHBand="0" w:noVBand="0"/>
            </w:tblPr>
            <w:tblGrid>
              <w:gridCol w:w="2374"/>
            </w:tblGrid>
            <w:tr w:rsidR="006B4C0D" w:rsidRPr="00532C5D" w14:paraId="36B911C9" w14:textId="77777777" w:rsidTr="00751C9F">
              <w:trPr>
                <w:trHeight w:val="86"/>
              </w:trPr>
              <w:tc>
                <w:tcPr>
                  <w:tcW w:w="0" w:type="auto"/>
                </w:tcPr>
                <w:p w14:paraId="678D6719" w14:textId="77777777" w:rsidR="006B4C0D" w:rsidRPr="00532C5D" w:rsidRDefault="006B4C0D" w:rsidP="00AB60F3">
                  <w:pPr>
                    <w:spacing w:before="0" w:after="0" w:line="240" w:lineRule="auto"/>
                    <w:rPr>
                      <w:sz w:val="22"/>
                    </w:rPr>
                  </w:pPr>
                  <w:r w:rsidRPr="00532C5D">
                    <w:rPr>
                      <w:sz w:val="22"/>
                    </w:rPr>
                    <w:t xml:space="preserve">Amortissement véhicule </w:t>
                  </w:r>
                </w:p>
              </w:tc>
            </w:tr>
          </w:tbl>
          <w:p w14:paraId="74EC0E7A" w14:textId="77777777" w:rsidR="006B4C0D" w:rsidRPr="00532C5D" w:rsidRDefault="006B4C0D" w:rsidP="00AB60F3">
            <w:pPr>
              <w:spacing w:before="0" w:after="0" w:line="240" w:lineRule="auto"/>
              <w:rPr>
                <w:sz w:val="22"/>
              </w:rPr>
            </w:pPr>
          </w:p>
        </w:tc>
        <w:tc>
          <w:tcPr>
            <w:tcW w:w="1339" w:type="dxa"/>
          </w:tcPr>
          <w:p w14:paraId="1EF462F2" w14:textId="77777777" w:rsidR="006B4C0D" w:rsidRPr="00532C5D" w:rsidRDefault="006B4C0D" w:rsidP="00AB60F3">
            <w:pPr>
              <w:spacing w:before="0" w:after="0" w:line="240" w:lineRule="auto"/>
            </w:pPr>
          </w:p>
        </w:tc>
        <w:tc>
          <w:tcPr>
            <w:tcW w:w="1142" w:type="dxa"/>
          </w:tcPr>
          <w:p w14:paraId="2084A4E0" w14:textId="77777777" w:rsidR="006B4C0D" w:rsidRPr="00532C5D" w:rsidRDefault="006B4C0D" w:rsidP="00AB60F3">
            <w:pPr>
              <w:spacing w:before="0" w:after="0" w:line="240" w:lineRule="auto"/>
            </w:pPr>
          </w:p>
        </w:tc>
        <w:tc>
          <w:tcPr>
            <w:tcW w:w="1284" w:type="dxa"/>
          </w:tcPr>
          <w:p w14:paraId="1BB5D961" w14:textId="77777777" w:rsidR="006B4C0D" w:rsidRPr="00532C5D" w:rsidRDefault="006B4C0D" w:rsidP="00AB60F3">
            <w:pPr>
              <w:spacing w:before="0" w:after="0" w:line="240" w:lineRule="auto"/>
            </w:pPr>
          </w:p>
        </w:tc>
        <w:tc>
          <w:tcPr>
            <w:tcW w:w="1339" w:type="dxa"/>
          </w:tcPr>
          <w:p w14:paraId="2A6113F7" w14:textId="77777777" w:rsidR="006B4C0D" w:rsidRPr="00532C5D" w:rsidRDefault="006B4C0D" w:rsidP="00AB60F3">
            <w:pPr>
              <w:spacing w:before="0" w:after="0" w:line="240" w:lineRule="auto"/>
            </w:pPr>
          </w:p>
        </w:tc>
        <w:tc>
          <w:tcPr>
            <w:tcW w:w="1231" w:type="dxa"/>
          </w:tcPr>
          <w:p w14:paraId="6947A745" w14:textId="77777777" w:rsidR="006B4C0D" w:rsidRPr="00532C5D" w:rsidRDefault="006B4C0D" w:rsidP="00AB60F3">
            <w:pPr>
              <w:spacing w:before="0" w:after="0" w:line="240" w:lineRule="auto"/>
            </w:pPr>
          </w:p>
        </w:tc>
      </w:tr>
      <w:tr w:rsidR="006B4C0D" w:rsidRPr="00532C5D" w14:paraId="11B41F1C" w14:textId="77777777" w:rsidTr="00751C9F">
        <w:tc>
          <w:tcPr>
            <w:tcW w:w="2591" w:type="dxa"/>
          </w:tcPr>
          <w:p w14:paraId="10AFF243" w14:textId="77777777" w:rsidR="006B4C0D" w:rsidRPr="00532C5D" w:rsidRDefault="006B4C0D" w:rsidP="00AB60F3">
            <w:pPr>
              <w:spacing w:before="0" w:after="0" w:line="240" w:lineRule="auto"/>
              <w:rPr>
                <w:sz w:val="22"/>
              </w:rPr>
            </w:pPr>
            <w:r w:rsidRPr="00532C5D">
              <w:rPr>
                <w:sz w:val="22"/>
              </w:rPr>
              <w:t>Loyer ou amortissement bâtiment</w:t>
            </w:r>
          </w:p>
        </w:tc>
        <w:tc>
          <w:tcPr>
            <w:tcW w:w="1339" w:type="dxa"/>
          </w:tcPr>
          <w:p w14:paraId="48EDA352" w14:textId="77777777" w:rsidR="006B4C0D" w:rsidRPr="00532C5D" w:rsidRDefault="006B4C0D" w:rsidP="00AB60F3">
            <w:pPr>
              <w:spacing w:before="0" w:after="0" w:line="240" w:lineRule="auto"/>
            </w:pPr>
          </w:p>
        </w:tc>
        <w:tc>
          <w:tcPr>
            <w:tcW w:w="1142" w:type="dxa"/>
          </w:tcPr>
          <w:p w14:paraId="5F9F565B" w14:textId="77777777" w:rsidR="006B4C0D" w:rsidRPr="00532C5D" w:rsidRDefault="006B4C0D" w:rsidP="00AB60F3">
            <w:pPr>
              <w:spacing w:before="0" w:after="0" w:line="240" w:lineRule="auto"/>
            </w:pPr>
          </w:p>
        </w:tc>
        <w:tc>
          <w:tcPr>
            <w:tcW w:w="1284" w:type="dxa"/>
          </w:tcPr>
          <w:p w14:paraId="7EC0CB87" w14:textId="77777777" w:rsidR="006B4C0D" w:rsidRPr="00532C5D" w:rsidRDefault="006B4C0D" w:rsidP="00AB60F3">
            <w:pPr>
              <w:spacing w:before="0" w:after="0" w:line="240" w:lineRule="auto"/>
            </w:pPr>
          </w:p>
        </w:tc>
        <w:tc>
          <w:tcPr>
            <w:tcW w:w="1339" w:type="dxa"/>
          </w:tcPr>
          <w:p w14:paraId="454CFE84" w14:textId="77777777" w:rsidR="006B4C0D" w:rsidRPr="00532C5D" w:rsidRDefault="006B4C0D" w:rsidP="00AB60F3">
            <w:pPr>
              <w:spacing w:before="0" w:after="0" w:line="240" w:lineRule="auto"/>
            </w:pPr>
          </w:p>
        </w:tc>
        <w:tc>
          <w:tcPr>
            <w:tcW w:w="1231" w:type="dxa"/>
          </w:tcPr>
          <w:p w14:paraId="35CCED30" w14:textId="77777777" w:rsidR="006B4C0D" w:rsidRPr="00532C5D" w:rsidRDefault="006B4C0D" w:rsidP="00AB60F3">
            <w:pPr>
              <w:spacing w:before="0" w:after="0" w:line="240" w:lineRule="auto"/>
            </w:pPr>
          </w:p>
        </w:tc>
      </w:tr>
      <w:tr w:rsidR="006B4C0D" w:rsidRPr="00532C5D" w14:paraId="2F7BC4BD" w14:textId="77777777" w:rsidTr="00751C9F">
        <w:tc>
          <w:tcPr>
            <w:tcW w:w="2591" w:type="dxa"/>
          </w:tcPr>
          <w:p w14:paraId="461A3263" w14:textId="77777777" w:rsidR="006B4C0D" w:rsidRPr="00532C5D" w:rsidRDefault="006B4C0D" w:rsidP="00AB60F3">
            <w:pPr>
              <w:spacing w:before="0" w:after="0" w:line="240" w:lineRule="auto"/>
              <w:rPr>
                <w:sz w:val="22"/>
              </w:rPr>
            </w:pPr>
            <w:r w:rsidRPr="00532C5D">
              <w:rPr>
                <w:sz w:val="22"/>
              </w:rPr>
              <w:t>Taxes légales</w:t>
            </w:r>
          </w:p>
        </w:tc>
        <w:tc>
          <w:tcPr>
            <w:tcW w:w="1339" w:type="dxa"/>
          </w:tcPr>
          <w:p w14:paraId="760BE929" w14:textId="77777777" w:rsidR="006B4C0D" w:rsidRPr="00532C5D" w:rsidRDefault="006B4C0D" w:rsidP="00AB60F3">
            <w:pPr>
              <w:spacing w:before="0" w:after="0" w:line="240" w:lineRule="auto"/>
            </w:pPr>
          </w:p>
        </w:tc>
        <w:tc>
          <w:tcPr>
            <w:tcW w:w="1142" w:type="dxa"/>
          </w:tcPr>
          <w:p w14:paraId="41FCCAFF" w14:textId="77777777" w:rsidR="006B4C0D" w:rsidRPr="00532C5D" w:rsidRDefault="006B4C0D" w:rsidP="00AB60F3">
            <w:pPr>
              <w:spacing w:before="0" w:after="0" w:line="240" w:lineRule="auto"/>
            </w:pPr>
          </w:p>
        </w:tc>
        <w:tc>
          <w:tcPr>
            <w:tcW w:w="1284" w:type="dxa"/>
          </w:tcPr>
          <w:p w14:paraId="1A047148" w14:textId="77777777" w:rsidR="006B4C0D" w:rsidRPr="00532C5D" w:rsidRDefault="006B4C0D" w:rsidP="00AB60F3">
            <w:pPr>
              <w:spacing w:before="0" w:after="0" w:line="240" w:lineRule="auto"/>
            </w:pPr>
          </w:p>
        </w:tc>
        <w:tc>
          <w:tcPr>
            <w:tcW w:w="1339" w:type="dxa"/>
          </w:tcPr>
          <w:p w14:paraId="377A8610" w14:textId="77777777" w:rsidR="006B4C0D" w:rsidRPr="00532C5D" w:rsidRDefault="006B4C0D" w:rsidP="00AB60F3">
            <w:pPr>
              <w:spacing w:before="0" w:after="0" w:line="240" w:lineRule="auto"/>
            </w:pPr>
          </w:p>
        </w:tc>
        <w:tc>
          <w:tcPr>
            <w:tcW w:w="1231" w:type="dxa"/>
          </w:tcPr>
          <w:p w14:paraId="7275E269" w14:textId="77777777" w:rsidR="006B4C0D" w:rsidRPr="00532C5D" w:rsidRDefault="006B4C0D" w:rsidP="00AB60F3">
            <w:pPr>
              <w:spacing w:before="0" w:after="0" w:line="240" w:lineRule="auto"/>
            </w:pPr>
          </w:p>
        </w:tc>
      </w:tr>
      <w:tr w:rsidR="006B4C0D" w:rsidRPr="00532C5D" w14:paraId="7FA6CCFA" w14:textId="77777777" w:rsidTr="00751C9F">
        <w:tc>
          <w:tcPr>
            <w:tcW w:w="2591" w:type="dxa"/>
          </w:tcPr>
          <w:p w14:paraId="3A376465" w14:textId="77777777" w:rsidR="006B4C0D" w:rsidRPr="00532C5D" w:rsidRDefault="006B4C0D" w:rsidP="00AB60F3">
            <w:pPr>
              <w:spacing w:before="0" w:after="0" w:line="240" w:lineRule="auto"/>
              <w:rPr>
                <w:sz w:val="22"/>
              </w:rPr>
            </w:pPr>
            <w:r w:rsidRPr="00532C5D">
              <w:rPr>
                <w:sz w:val="22"/>
              </w:rPr>
              <w:t>Impôts légaux</w:t>
            </w:r>
          </w:p>
        </w:tc>
        <w:tc>
          <w:tcPr>
            <w:tcW w:w="1339" w:type="dxa"/>
          </w:tcPr>
          <w:p w14:paraId="7A135972" w14:textId="77777777" w:rsidR="006B4C0D" w:rsidRPr="00532C5D" w:rsidRDefault="006B4C0D" w:rsidP="00AB60F3">
            <w:pPr>
              <w:spacing w:before="0" w:after="0" w:line="240" w:lineRule="auto"/>
            </w:pPr>
          </w:p>
        </w:tc>
        <w:tc>
          <w:tcPr>
            <w:tcW w:w="1142" w:type="dxa"/>
          </w:tcPr>
          <w:p w14:paraId="535B53B0" w14:textId="77777777" w:rsidR="006B4C0D" w:rsidRPr="00532C5D" w:rsidRDefault="006B4C0D" w:rsidP="00AB60F3">
            <w:pPr>
              <w:spacing w:before="0" w:after="0" w:line="240" w:lineRule="auto"/>
            </w:pPr>
          </w:p>
        </w:tc>
        <w:tc>
          <w:tcPr>
            <w:tcW w:w="1284" w:type="dxa"/>
          </w:tcPr>
          <w:p w14:paraId="71A668B7" w14:textId="77777777" w:rsidR="006B4C0D" w:rsidRPr="00532C5D" w:rsidRDefault="006B4C0D" w:rsidP="00AB60F3">
            <w:pPr>
              <w:spacing w:before="0" w:after="0" w:line="240" w:lineRule="auto"/>
            </w:pPr>
          </w:p>
        </w:tc>
        <w:tc>
          <w:tcPr>
            <w:tcW w:w="1339" w:type="dxa"/>
          </w:tcPr>
          <w:p w14:paraId="180C3642" w14:textId="77777777" w:rsidR="006B4C0D" w:rsidRPr="00532C5D" w:rsidRDefault="006B4C0D" w:rsidP="00AB60F3">
            <w:pPr>
              <w:spacing w:before="0" w:after="0" w:line="240" w:lineRule="auto"/>
            </w:pPr>
          </w:p>
        </w:tc>
        <w:tc>
          <w:tcPr>
            <w:tcW w:w="1231" w:type="dxa"/>
          </w:tcPr>
          <w:p w14:paraId="278A4C88" w14:textId="77777777" w:rsidR="006B4C0D" w:rsidRPr="00532C5D" w:rsidRDefault="006B4C0D" w:rsidP="00AB60F3">
            <w:pPr>
              <w:spacing w:before="0" w:after="0" w:line="240" w:lineRule="auto"/>
            </w:pPr>
          </w:p>
        </w:tc>
      </w:tr>
      <w:tr w:rsidR="006B4C0D" w:rsidRPr="00532C5D" w14:paraId="228EFF04" w14:textId="77777777" w:rsidTr="00751C9F">
        <w:tc>
          <w:tcPr>
            <w:tcW w:w="2591" w:type="dxa"/>
          </w:tcPr>
          <w:p w14:paraId="3D128F47" w14:textId="77777777" w:rsidR="006B4C0D" w:rsidRPr="00532C5D" w:rsidRDefault="006B4C0D" w:rsidP="00AB60F3">
            <w:pPr>
              <w:spacing w:before="0" w:after="0" w:line="240" w:lineRule="auto"/>
              <w:rPr>
                <w:sz w:val="22"/>
              </w:rPr>
            </w:pPr>
            <w:r w:rsidRPr="00532C5D">
              <w:rPr>
                <w:sz w:val="22"/>
              </w:rPr>
              <w:t>Autres tracasserie</w:t>
            </w:r>
          </w:p>
        </w:tc>
        <w:tc>
          <w:tcPr>
            <w:tcW w:w="1339" w:type="dxa"/>
          </w:tcPr>
          <w:p w14:paraId="0C0F6565" w14:textId="77777777" w:rsidR="006B4C0D" w:rsidRPr="00532C5D" w:rsidRDefault="006B4C0D" w:rsidP="00AB60F3">
            <w:pPr>
              <w:spacing w:before="0" w:after="0" w:line="240" w:lineRule="auto"/>
            </w:pPr>
          </w:p>
        </w:tc>
        <w:tc>
          <w:tcPr>
            <w:tcW w:w="1142" w:type="dxa"/>
          </w:tcPr>
          <w:p w14:paraId="45B19BEC" w14:textId="77777777" w:rsidR="006B4C0D" w:rsidRPr="00532C5D" w:rsidRDefault="006B4C0D" w:rsidP="00AB60F3">
            <w:pPr>
              <w:spacing w:before="0" w:after="0" w:line="240" w:lineRule="auto"/>
            </w:pPr>
          </w:p>
        </w:tc>
        <w:tc>
          <w:tcPr>
            <w:tcW w:w="1284" w:type="dxa"/>
          </w:tcPr>
          <w:p w14:paraId="49B78A78" w14:textId="77777777" w:rsidR="006B4C0D" w:rsidRPr="00532C5D" w:rsidRDefault="006B4C0D" w:rsidP="00AB60F3">
            <w:pPr>
              <w:spacing w:before="0" w:after="0" w:line="240" w:lineRule="auto"/>
            </w:pPr>
          </w:p>
        </w:tc>
        <w:tc>
          <w:tcPr>
            <w:tcW w:w="1339" w:type="dxa"/>
          </w:tcPr>
          <w:p w14:paraId="2148005A" w14:textId="77777777" w:rsidR="006B4C0D" w:rsidRPr="00532C5D" w:rsidRDefault="006B4C0D" w:rsidP="00AB60F3">
            <w:pPr>
              <w:spacing w:before="0" w:after="0" w:line="240" w:lineRule="auto"/>
            </w:pPr>
          </w:p>
        </w:tc>
        <w:tc>
          <w:tcPr>
            <w:tcW w:w="1231" w:type="dxa"/>
          </w:tcPr>
          <w:p w14:paraId="62423F9B" w14:textId="77777777" w:rsidR="006B4C0D" w:rsidRPr="00532C5D" w:rsidRDefault="006B4C0D" w:rsidP="00AB60F3">
            <w:pPr>
              <w:spacing w:before="0" w:after="0" w:line="240" w:lineRule="auto"/>
            </w:pPr>
          </w:p>
        </w:tc>
      </w:tr>
      <w:tr w:rsidR="006B4C0D" w:rsidRPr="00532C5D" w14:paraId="405D1A73" w14:textId="77777777" w:rsidTr="00751C9F">
        <w:tc>
          <w:tcPr>
            <w:tcW w:w="2591" w:type="dxa"/>
          </w:tcPr>
          <w:p w14:paraId="62DA10E5" w14:textId="77777777" w:rsidR="006B4C0D" w:rsidRPr="00532C5D" w:rsidRDefault="006B4C0D" w:rsidP="00AB60F3">
            <w:pPr>
              <w:spacing w:before="0" w:after="0" w:line="240" w:lineRule="auto"/>
              <w:rPr>
                <w:sz w:val="22"/>
              </w:rPr>
            </w:pPr>
            <w:r w:rsidRPr="00532C5D">
              <w:rPr>
                <w:sz w:val="22"/>
              </w:rPr>
              <w:t>Cotisation association</w:t>
            </w:r>
          </w:p>
        </w:tc>
        <w:tc>
          <w:tcPr>
            <w:tcW w:w="1339" w:type="dxa"/>
          </w:tcPr>
          <w:p w14:paraId="62C7163A" w14:textId="77777777" w:rsidR="006B4C0D" w:rsidRPr="00532C5D" w:rsidRDefault="006B4C0D" w:rsidP="00AB60F3">
            <w:pPr>
              <w:spacing w:before="0" w:after="0" w:line="240" w:lineRule="auto"/>
            </w:pPr>
          </w:p>
        </w:tc>
        <w:tc>
          <w:tcPr>
            <w:tcW w:w="1142" w:type="dxa"/>
          </w:tcPr>
          <w:p w14:paraId="0AACA4A3" w14:textId="77777777" w:rsidR="006B4C0D" w:rsidRPr="00532C5D" w:rsidRDefault="006B4C0D" w:rsidP="00AB60F3">
            <w:pPr>
              <w:spacing w:before="0" w:after="0" w:line="240" w:lineRule="auto"/>
            </w:pPr>
          </w:p>
        </w:tc>
        <w:tc>
          <w:tcPr>
            <w:tcW w:w="1284" w:type="dxa"/>
          </w:tcPr>
          <w:p w14:paraId="1C34B478" w14:textId="77777777" w:rsidR="006B4C0D" w:rsidRPr="00532C5D" w:rsidRDefault="006B4C0D" w:rsidP="00AB60F3">
            <w:pPr>
              <w:spacing w:before="0" w:after="0" w:line="240" w:lineRule="auto"/>
            </w:pPr>
          </w:p>
        </w:tc>
        <w:tc>
          <w:tcPr>
            <w:tcW w:w="1339" w:type="dxa"/>
          </w:tcPr>
          <w:p w14:paraId="2CFC1C5D" w14:textId="77777777" w:rsidR="006B4C0D" w:rsidRPr="00532C5D" w:rsidRDefault="006B4C0D" w:rsidP="00AB60F3">
            <w:pPr>
              <w:spacing w:before="0" w:after="0" w:line="240" w:lineRule="auto"/>
            </w:pPr>
          </w:p>
        </w:tc>
        <w:tc>
          <w:tcPr>
            <w:tcW w:w="1231" w:type="dxa"/>
          </w:tcPr>
          <w:p w14:paraId="5ED8DB2C" w14:textId="77777777" w:rsidR="006B4C0D" w:rsidRPr="00532C5D" w:rsidRDefault="006B4C0D" w:rsidP="00AB60F3">
            <w:pPr>
              <w:spacing w:before="0" w:after="0" w:line="240" w:lineRule="auto"/>
            </w:pPr>
          </w:p>
        </w:tc>
      </w:tr>
      <w:tr w:rsidR="006B4C0D" w:rsidRPr="00532C5D" w14:paraId="50435F6A" w14:textId="77777777" w:rsidTr="00751C9F">
        <w:tc>
          <w:tcPr>
            <w:tcW w:w="2591" w:type="dxa"/>
          </w:tcPr>
          <w:p w14:paraId="4ECC8418" w14:textId="77777777" w:rsidR="006B4C0D" w:rsidRPr="00532C5D" w:rsidRDefault="006B4C0D" w:rsidP="00AB60F3">
            <w:pPr>
              <w:spacing w:before="0" w:after="0" w:line="240" w:lineRule="auto"/>
              <w:rPr>
                <w:sz w:val="22"/>
              </w:rPr>
            </w:pPr>
            <w:r w:rsidRPr="00532C5D">
              <w:rPr>
                <w:sz w:val="22"/>
              </w:rPr>
              <w:t>Autres cotisations</w:t>
            </w:r>
          </w:p>
        </w:tc>
        <w:tc>
          <w:tcPr>
            <w:tcW w:w="1339" w:type="dxa"/>
          </w:tcPr>
          <w:p w14:paraId="16F47027" w14:textId="77777777" w:rsidR="006B4C0D" w:rsidRPr="00532C5D" w:rsidRDefault="006B4C0D" w:rsidP="00AB60F3">
            <w:pPr>
              <w:spacing w:before="0" w:after="0" w:line="240" w:lineRule="auto"/>
            </w:pPr>
          </w:p>
        </w:tc>
        <w:tc>
          <w:tcPr>
            <w:tcW w:w="1142" w:type="dxa"/>
          </w:tcPr>
          <w:p w14:paraId="3A7F3D11" w14:textId="77777777" w:rsidR="006B4C0D" w:rsidRPr="00532C5D" w:rsidRDefault="006B4C0D" w:rsidP="00AB60F3">
            <w:pPr>
              <w:spacing w:before="0" w:after="0" w:line="240" w:lineRule="auto"/>
            </w:pPr>
          </w:p>
        </w:tc>
        <w:tc>
          <w:tcPr>
            <w:tcW w:w="1284" w:type="dxa"/>
          </w:tcPr>
          <w:p w14:paraId="3E569828" w14:textId="77777777" w:rsidR="006B4C0D" w:rsidRPr="00532C5D" w:rsidRDefault="006B4C0D" w:rsidP="00AB60F3">
            <w:pPr>
              <w:spacing w:before="0" w:after="0" w:line="240" w:lineRule="auto"/>
            </w:pPr>
          </w:p>
        </w:tc>
        <w:tc>
          <w:tcPr>
            <w:tcW w:w="1339" w:type="dxa"/>
          </w:tcPr>
          <w:p w14:paraId="1B180E5A" w14:textId="77777777" w:rsidR="006B4C0D" w:rsidRPr="00532C5D" w:rsidRDefault="006B4C0D" w:rsidP="00AB60F3">
            <w:pPr>
              <w:spacing w:before="0" w:after="0" w:line="240" w:lineRule="auto"/>
            </w:pPr>
          </w:p>
        </w:tc>
        <w:tc>
          <w:tcPr>
            <w:tcW w:w="1231" w:type="dxa"/>
          </w:tcPr>
          <w:p w14:paraId="04EB41AE" w14:textId="77777777" w:rsidR="006B4C0D" w:rsidRPr="00532C5D" w:rsidRDefault="006B4C0D" w:rsidP="00AB60F3">
            <w:pPr>
              <w:spacing w:before="0" w:after="0" w:line="240" w:lineRule="auto"/>
            </w:pPr>
          </w:p>
        </w:tc>
      </w:tr>
      <w:tr w:rsidR="006B4C0D" w:rsidRPr="00532C5D" w14:paraId="0CBD2A3B" w14:textId="77777777" w:rsidTr="00751C9F">
        <w:tc>
          <w:tcPr>
            <w:tcW w:w="2591" w:type="dxa"/>
          </w:tcPr>
          <w:p w14:paraId="43B04FFB" w14:textId="77777777" w:rsidR="006B4C0D" w:rsidRPr="00532C5D" w:rsidRDefault="006B4C0D" w:rsidP="00AB60F3">
            <w:pPr>
              <w:spacing w:before="0" w:after="0" w:line="240" w:lineRule="auto"/>
              <w:rPr>
                <w:sz w:val="22"/>
              </w:rPr>
            </w:pPr>
            <w:r w:rsidRPr="00532C5D">
              <w:rPr>
                <w:sz w:val="22"/>
              </w:rPr>
              <w:t>Communication</w:t>
            </w:r>
          </w:p>
        </w:tc>
        <w:tc>
          <w:tcPr>
            <w:tcW w:w="1339" w:type="dxa"/>
          </w:tcPr>
          <w:p w14:paraId="5DF92E4B" w14:textId="77777777" w:rsidR="006B4C0D" w:rsidRPr="00532C5D" w:rsidRDefault="006B4C0D" w:rsidP="00AB60F3">
            <w:pPr>
              <w:spacing w:before="0" w:after="0" w:line="240" w:lineRule="auto"/>
            </w:pPr>
          </w:p>
        </w:tc>
        <w:tc>
          <w:tcPr>
            <w:tcW w:w="1142" w:type="dxa"/>
          </w:tcPr>
          <w:p w14:paraId="3B71D27B" w14:textId="77777777" w:rsidR="006B4C0D" w:rsidRPr="00532C5D" w:rsidRDefault="006B4C0D" w:rsidP="00AB60F3">
            <w:pPr>
              <w:spacing w:before="0" w:after="0" w:line="240" w:lineRule="auto"/>
            </w:pPr>
          </w:p>
        </w:tc>
        <w:tc>
          <w:tcPr>
            <w:tcW w:w="1284" w:type="dxa"/>
          </w:tcPr>
          <w:p w14:paraId="18A48D5B" w14:textId="77777777" w:rsidR="006B4C0D" w:rsidRPr="00532C5D" w:rsidRDefault="006B4C0D" w:rsidP="00AB60F3">
            <w:pPr>
              <w:spacing w:before="0" w:after="0" w:line="240" w:lineRule="auto"/>
            </w:pPr>
          </w:p>
        </w:tc>
        <w:tc>
          <w:tcPr>
            <w:tcW w:w="1339" w:type="dxa"/>
          </w:tcPr>
          <w:p w14:paraId="7BCF9946" w14:textId="77777777" w:rsidR="006B4C0D" w:rsidRPr="00532C5D" w:rsidRDefault="006B4C0D" w:rsidP="00AB60F3">
            <w:pPr>
              <w:spacing w:before="0" w:after="0" w:line="240" w:lineRule="auto"/>
            </w:pPr>
          </w:p>
        </w:tc>
        <w:tc>
          <w:tcPr>
            <w:tcW w:w="1231" w:type="dxa"/>
          </w:tcPr>
          <w:p w14:paraId="6637FBA1" w14:textId="77777777" w:rsidR="006B4C0D" w:rsidRPr="00532C5D" w:rsidRDefault="006B4C0D" w:rsidP="00AB60F3">
            <w:pPr>
              <w:spacing w:before="0" w:after="0" w:line="240" w:lineRule="auto"/>
            </w:pPr>
          </w:p>
        </w:tc>
      </w:tr>
      <w:tr w:rsidR="006B4C0D" w:rsidRPr="00532C5D" w14:paraId="67F1985F" w14:textId="77777777" w:rsidTr="00751C9F">
        <w:tc>
          <w:tcPr>
            <w:tcW w:w="2591" w:type="dxa"/>
          </w:tcPr>
          <w:p w14:paraId="5009CBA3" w14:textId="77777777" w:rsidR="006B4C0D" w:rsidRPr="00532C5D" w:rsidRDefault="006B4C0D" w:rsidP="00AB60F3">
            <w:pPr>
              <w:spacing w:before="0" w:after="0" w:line="240" w:lineRule="auto"/>
              <w:rPr>
                <w:sz w:val="22"/>
              </w:rPr>
            </w:pPr>
            <w:proofErr w:type="gramStart"/>
            <w:r w:rsidRPr="00532C5D">
              <w:rPr>
                <w:sz w:val="22"/>
              </w:rPr>
              <w:t>transport</w:t>
            </w:r>
            <w:proofErr w:type="gramEnd"/>
          </w:p>
        </w:tc>
        <w:tc>
          <w:tcPr>
            <w:tcW w:w="1339" w:type="dxa"/>
          </w:tcPr>
          <w:p w14:paraId="22D5FA84" w14:textId="77777777" w:rsidR="006B4C0D" w:rsidRPr="00532C5D" w:rsidRDefault="006B4C0D" w:rsidP="00AB60F3">
            <w:pPr>
              <w:spacing w:before="0" w:after="0" w:line="240" w:lineRule="auto"/>
            </w:pPr>
          </w:p>
        </w:tc>
        <w:tc>
          <w:tcPr>
            <w:tcW w:w="1142" w:type="dxa"/>
          </w:tcPr>
          <w:p w14:paraId="05F86CAE" w14:textId="77777777" w:rsidR="006B4C0D" w:rsidRPr="00532C5D" w:rsidRDefault="006B4C0D" w:rsidP="00AB60F3">
            <w:pPr>
              <w:spacing w:before="0" w:after="0" w:line="240" w:lineRule="auto"/>
            </w:pPr>
          </w:p>
        </w:tc>
        <w:tc>
          <w:tcPr>
            <w:tcW w:w="1284" w:type="dxa"/>
          </w:tcPr>
          <w:p w14:paraId="266DF0B5" w14:textId="77777777" w:rsidR="006B4C0D" w:rsidRPr="00532C5D" w:rsidRDefault="006B4C0D" w:rsidP="00AB60F3">
            <w:pPr>
              <w:spacing w:before="0" w:after="0" w:line="240" w:lineRule="auto"/>
            </w:pPr>
          </w:p>
        </w:tc>
        <w:tc>
          <w:tcPr>
            <w:tcW w:w="1339" w:type="dxa"/>
          </w:tcPr>
          <w:p w14:paraId="62B80AA5" w14:textId="77777777" w:rsidR="006B4C0D" w:rsidRPr="00532C5D" w:rsidRDefault="006B4C0D" w:rsidP="00AB60F3">
            <w:pPr>
              <w:spacing w:before="0" w:after="0" w:line="240" w:lineRule="auto"/>
            </w:pPr>
          </w:p>
        </w:tc>
        <w:tc>
          <w:tcPr>
            <w:tcW w:w="1231" w:type="dxa"/>
          </w:tcPr>
          <w:p w14:paraId="497D534D" w14:textId="77777777" w:rsidR="006B4C0D" w:rsidRPr="00532C5D" w:rsidRDefault="006B4C0D" w:rsidP="00AB60F3">
            <w:pPr>
              <w:spacing w:before="0" w:after="0" w:line="240" w:lineRule="auto"/>
            </w:pPr>
          </w:p>
        </w:tc>
      </w:tr>
      <w:tr w:rsidR="006B4C0D" w:rsidRPr="00532C5D" w14:paraId="34AC038D" w14:textId="77777777" w:rsidTr="00751C9F">
        <w:tc>
          <w:tcPr>
            <w:tcW w:w="2591" w:type="dxa"/>
          </w:tcPr>
          <w:p w14:paraId="3A6F67D4" w14:textId="77777777" w:rsidR="006B4C0D" w:rsidRPr="00532C5D" w:rsidRDefault="006B4C0D" w:rsidP="00AB60F3">
            <w:pPr>
              <w:spacing w:before="0" w:after="0" w:line="240" w:lineRule="auto"/>
              <w:rPr>
                <w:sz w:val="22"/>
              </w:rPr>
            </w:pPr>
            <w:r w:rsidRPr="00532C5D">
              <w:rPr>
                <w:sz w:val="22"/>
              </w:rPr>
              <w:t>Intérêts payés</w:t>
            </w:r>
          </w:p>
        </w:tc>
        <w:tc>
          <w:tcPr>
            <w:tcW w:w="1339" w:type="dxa"/>
          </w:tcPr>
          <w:p w14:paraId="5EEEF865" w14:textId="77777777" w:rsidR="006B4C0D" w:rsidRPr="00532C5D" w:rsidRDefault="006B4C0D" w:rsidP="00AB60F3">
            <w:pPr>
              <w:spacing w:before="0" w:after="0" w:line="240" w:lineRule="auto"/>
            </w:pPr>
          </w:p>
        </w:tc>
        <w:tc>
          <w:tcPr>
            <w:tcW w:w="1142" w:type="dxa"/>
          </w:tcPr>
          <w:p w14:paraId="10BC265E" w14:textId="77777777" w:rsidR="006B4C0D" w:rsidRPr="00532C5D" w:rsidRDefault="006B4C0D" w:rsidP="00AB60F3">
            <w:pPr>
              <w:spacing w:before="0" w:after="0" w:line="240" w:lineRule="auto"/>
            </w:pPr>
          </w:p>
        </w:tc>
        <w:tc>
          <w:tcPr>
            <w:tcW w:w="1284" w:type="dxa"/>
          </w:tcPr>
          <w:p w14:paraId="1D18984D" w14:textId="77777777" w:rsidR="006B4C0D" w:rsidRPr="00532C5D" w:rsidRDefault="006B4C0D" w:rsidP="00AB60F3">
            <w:pPr>
              <w:spacing w:before="0" w:after="0" w:line="240" w:lineRule="auto"/>
            </w:pPr>
          </w:p>
        </w:tc>
        <w:tc>
          <w:tcPr>
            <w:tcW w:w="1339" w:type="dxa"/>
          </w:tcPr>
          <w:p w14:paraId="539785A2" w14:textId="77777777" w:rsidR="006B4C0D" w:rsidRPr="00532C5D" w:rsidRDefault="006B4C0D" w:rsidP="00AB60F3">
            <w:pPr>
              <w:spacing w:before="0" w:after="0" w:line="240" w:lineRule="auto"/>
            </w:pPr>
          </w:p>
        </w:tc>
        <w:tc>
          <w:tcPr>
            <w:tcW w:w="1231" w:type="dxa"/>
          </w:tcPr>
          <w:p w14:paraId="76EE7283" w14:textId="77777777" w:rsidR="006B4C0D" w:rsidRPr="00532C5D" w:rsidRDefault="006B4C0D" w:rsidP="00AB60F3">
            <w:pPr>
              <w:spacing w:before="0" w:after="0" w:line="240" w:lineRule="auto"/>
            </w:pPr>
          </w:p>
        </w:tc>
      </w:tr>
    </w:tbl>
    <w:p w14:paraId="46110AB8" w14:textId="77777777" w:rsidR="006B4C0D" w:rsidRPr="00532C5D" w:rsidRDefault="006B4C0D" w:rsidP="00AB60F3">
      <w:pPr>
        <w:spacing w:before="0" w:after="0" w:line="240" w:lineRule="auto"/>
      </w:pPr>
    </w:p>
    <w:p w14:paraId="01EBA2BF" w14:textId="77777777" w:rsidR="006B4C0D" w:rsidRPr="00532C5D" w:rsidRDefault="006B4C0D" w:rsidP="00AB60F3">
      <w:pPr>
        <w:spacing w:before="0" w:after="0" w:line="240" w:lineRule="auto"/>
      </w:pPr>
    </w:p>
    <w:p w14:paraId="1E86C8AC" w14:textId="77777777" w:rsidR="00A30386" w:rsidRPr="00532C5D" w:rsidRDefault="00A30386" w:rsidP="00AB60F3">
      <w:pPr>
        <w:spacing w:before="0" w:after="0" w:line="240" w:lineRule="auto"/>
      </w:pPr>
    </w:p>
    <w:p w14:paraId="62208F11" w14:textId="77777777" w:rsidR="00A30386" w:rsidRDefault="00A30386" w:rsidP="00E81A17"/>
    <w:p w14:paraId="49421C9F" w14:textId="77777777" w:rsidR="00AB60F3" w:rsidRPr="00532C5D" w:rsidRDefault="00AB60F3" w:rsidP="00E81A17"/>
    <w:p w14:paraId="043F42D4" w14:textId="77777777" w:rsidR="00A30386" w:rsidRPr="00532C5D" w:rsidRDefault="00A30386" w:rsidP="00E81A17"/>
    <w:p w14:paraId="5BE398CA" w14:textId="77777777" w:rsidR="00A30386" w:rsidRPr="00532C5D" w:rsidRDefault="00A30386" w:rsidP="00E81A17"/>
    <w:p w14:paraId="75F62F5C" w14:textId="77777777" w:rsidR="00A30386" w:rsidRPr="00532C5D" w:rsidRDefault="00A30386" w:rsidP="00E81A17"/>
    <w:p w14:paraId="59D6E45C" w14:textId="77777777" w:rsidR="00A30386" w:rsidRPr="00532C5D" w:rsidRDefault="00A30386" w:rsidP="00E81A17"/>
    <w:p w14:paraId="34B83A54" w14:textId="77777777" w:rsidR="00A30386" w:rsidRPr="00532C5D" w:rsidRDefault="00A30386" w:rsidP="00E81A17"/>
    <w:p w14:paraId="6780EDF4" w14:textId="583590AA" w:rsidR="00A30386" w:rsidRPr="00532C5D" w:rsidRDefault="00A30386" w:rsidP="00E81A17">
      <w:r w:rsidRPr="00532C5D">
        <w:tab/>
      </w:r>
    </w:p>
    <w:p w14:paraId="6A186434" w14:textId="77777777" w:rsidR="00A30386" w:rsidRPr="00532C5D" w:rsidRDefault="00A30386" w:rsidP="00E81A17"/>
    <w:p w14:paraId="6F5F340E" w14:textId="77777777" w:rsidR="00A30386" w:rsidRDefault="00A30386" w:rsidP="00E81A17"/>
    <w:p w14:paraId="7B9A2F46" w14:textId="77777777" w:rsidR="005021CF" w:rsidRDefault="005021CF" w:rsidP="00E81A17"/>
    <w:p w14:paraId="5F6DDA80" w14:textId="77777777" w:rsidR="005021CF" w:rsidRDefault="005021CF" w:rsidP="00E81A17"/>
    <w:p w14:paraId="63A91294" w14:textId="77777777" w:rsidR="005021CF" w:rsidRPr="00532C5D" w:rsidRDefault="005021CF" w:rsidP="00E81A17"/>
    <w:p w14:paraId="350BEA98" w14:textId="77777777" w:rsidR="00A30386" w:rsidRPr="00532C5D" w:rsidRDefault="00A30386" w:rsidP="00E81A17"/>
    <w:p w14:paraId="45D00CFB" w14:textId="77777777" w:rsidR="00A30386" w:rsidRPr="00532C5D" w:rsidRDefault="00A30386" w:rsidP="00E81A17"/>
    <w:p w14:paraId="774CD488" w14:textId="295D5BB2" w:rsidR="00A30386" w:rsidRPr="00532C5D" w:rsidRDefault="00A30386" w:rsidP="00E81A17">
      <w:pPr>
        <w:rPr>
          <w:b/>
          <w:bCs/>
          <w:sz w:val="20"/>
          <w:szCs w:val="20"/>
        </w:rPr>
      </w:pPr>
      <w:r w:rsidRPr="00532C5D">
        <w:rPr>
          <w:b/>
          <w:bCs/>
          <w:noProof/>
          <w:sz w:val="20"/>
          <w:szCs w:val="20"/>
        </w:rPr>
        <mc:AlternateContent>
          <mc:Choice Requires="wps">
            <w:drawing>
              <wp:anchor distT="0" distB="0" distL="114300" distR="114300" simplePos="0" relativeHeight="251791360" behindDoc="0" locked="0" layoutInCell="1" allowOverlap="1" wp14:anchorId="69842E80" wp14:editId="78E2A192">
                <wp:simplePos x="0" y="0"/>
                <wp:positionH relativeFrom="column">
                  <wp:posOffset>-375920</wp:posOffset>
                </wp:positionH>
                <wp:positionV relativeFrom="paragraph">
                  <wp:posOffset>-692785</wp:posOffset>
                </wp:positionV>
                <wp:extent cx="6491605" cy="809625"/>
                <wp:effectExtent l="19050" t="26035" r="33020" b="50165"/>
                <wp:wrapNone/>
                <wp:docPr id="1014974612" name="Zone de texte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809625"/>
                        </a:xfrm>
                        <a:prstGeom prst="rect">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txbx>
                        <w:txbxContent>
                          <w:p w14:paraId="1B53DBE3" w14:textId="77777777" w:rsidR="00A30386" w:rsidRDefault="00A30386" w:rsidP="00A30386">
                            <w:pPr>
                              <w:jc w:val="center"/>
                              <w:rPr>
                                <w:b/>
                                <w:bCs/>
                                <w:sz w:val="28"/>
                                <w:szCs w:val="28"/>
                              </w:rPr>
                            </w:pPr>
                            <w:r w:rsidRPr="00A17AE5">
                              <w:rPr>
                                <w:b/>
                                <w:sz w:val="32"/>
                                <w:szCs w:val="32"/>
                              </w:rPr>
                              <w:t xml:space="preserve">ANALYSE DE LA PERFORMANCE TECHNICO-ECONOMIQUE DE LA CHAINE DE </w:t>
                            </w:r>
                            <w:proofErr w:type="gramStart"/>
                            <w:r w:rsidRPr="00A17AE5">
                              <w:rPr>
                                <w:b/>
                                <w:sz w:val="32"/>
                                <w:szCs w:val="32"/>
                              </w:rPr>
                              <w:t>VALEUR  MAÏS</w:t>
                            </w:r>
                            <w:proofErr w:type="gramEnd"/>
                            <w:r w:rsidRPr="00A17AE5">
                              <w:rPr>
                                <w:b/>
                                <w:sz w:val="32"/>
                                <w:szCs w:val="32"/>
                              </w:rPr>
                              <w:t xml:space="preserve"> AU TCHAD</w:t>
                            </w:r>
                          </w:p>
                          <w:p w14:paraId="3BECCD9F" w14:textId="627F6321" w:rsidR="00A30386" w:rsidRDefault="00A30386" w:rsidP="00A30386">
                            <w:pPr>
                              <w:jc w:val="center"/>
                              <w:rPr>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42E80" id="Zone de texte 133" o:spid="_x0000_s1121" type="#_x0000_t202" style="position:absolute;margin-left:-29.6pt;margin-top:-54.55pt;width:511.15pt;height:63.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" fillcolor="#c0504d" strokecolor="#f2f2f2" strokeweight="3pt">
                <v:shadow on="t" color="#622423" opacity=".5" offset="1pt"/>
                <v:textbox>
                  <w:txbxContent>
                    <w:p w14:paraId="1B53DBE3" w14:textId="77777777" w:rsidR="00A30386" w:rsidRDefault="00A30386" w:rsidP="00A30386">
                      <w:pPr>
                        <w:jc w:val="center"/>
                        <w:rPr>
                          <w:b/>
                          <w:bCs/>
                          <w:sz w:val="28"/>
                          <w:szCs w:val="28"/>
                        </w:rPr>
                      </w:pPr>
                      <w:r w:rsidRPr="00A17AE5">
                        <w:rPr>
                          <w:b/>
                          <w:sz w:val="32"/>
                          <w:szCs w:val="32"/>
                        </w:rPr>
                        <w:t xml:space="preserve">ANALYSE DE LA PERFORMANCE TECHNICO-ECONOMIQUE DE LA CHAINE DE </w:t>
                      </w:r>
                      <w:proofErr w:type="gramStart"/>
                      <w:r w:rsidRPr="00A17AE5">
                        <w:rPr>
                          <w:b/>
                          <w:sz w:val="32"/>
                          <w:szCs w:val="32"/>
                        </w:rPr>
                        <w:t>VALEUR  MAÏS</w:t>
                      </w:r>
                      <w:proofErr w:type="gramEnd"/>
                      <w:r w:rsidRPr="00A17AE5">
                        <w:rPr>
                          <w:b/>
                          <w:sz w:val="32"/>
                          <w:szCs w:val="32"/>
                        </w:rPr>
                        <w:t xml:space="preserve"> AU TCHAD</w:t>
                      </w:r>
                    </w:p>
                    <w:p w14:paraId="3BECCD9F" w14:textId="627F6321" w:rsidR="00A30386" w:rsidRDefault="00A30386" w:rsidP="00A30386">
                      <w:pPr>
                        <w:jc w:val="center"/>
                        <w:rPr>
                          <w:b/>
                          <w:bCs/>
                          <w:sz w:val="28"/>
                          <w:szCs w:val="28"/>
                        </w:rPr>
                      </w:pPr>
                    </w:p>
                  </w:txbxContent>
                </v:textbox>
              </v:shape>
            </w:pict>
          </mc:Fallback>
        </mc:AlternateContent>
      </w:r>
    </w:p>
    <w:p w14:paraId="78AF385E" w14:textId="77777777" w:rsidR="00A30386" w:rsidRPr="00532C5D" w:rsidRDefault="00A30386" w:rsidP="005021CF">
      <w:pPr>
        <w:spacing w:before="0" w:after="0" w:line="240" w:lineRule="auto"/>
        <w:rPr>
          <w:b/>
          <w:bCs/>
        </w:rPr>
      </w:pPr>
      <w:r w:rsidRPr="00532C5D">
        <w:rPr>
          <w:b/>
          <w:bCs/>
        </w:rPr>
        <w:t>Questionnaire destiné aux grossistes et importateurs</w:t>
      </w:r>
    </w:p>
    <w:p w14:paraId="75125DF0" w14:textId="53E33752" w:rsidR="00A30386" w:rsidRPr="00532C5D" w:rsidRDefault="00A30386" w:rsidP="005021CF">
      <w:pPr>
        <w:spacing w:before="0" w:after="0" w:line="240" w:lineRule="auto"/>
        <w:rPr>
          <w:b/>
          <w:bCs/>
        </w:rPr>
      </w:pPr>
      <w:r w:rsidRPr="00532C5D">
        <w:rPr>
          <w:b/>
          <w:bCs/>
          <w:noProof/>
        </w:rPr>
        <mc:AlternateContent>
          <mc:Choice Requires="wps">
            <w:drawing>
              <wp:anchor distT="0" distB="0" distL="114300" distR="114300" simplePos="0" relativeHeight="251793408" behindDoc="0" locked="0" layoutInCell="1" allowOverlap="1" wp14:anchorId="0EF8C3AA" wp14:editId="0EDD1E61">
                <wp:simplePos x="0" y="0"/>
                <wp:positionH relativeFrom="margin">
                  <wp:posOffset>548005</wp:posOffset>
                </wp:positionH>
                <wp:positionV relativeFrom="paragraph">
                  <wp:posOffset>16510</wp:posOffset>
                </wp:positionV>
                <wp:extent cx="1401445" cy="146685"/>
                <wp:effectExtent l="0" t="0" r="27305" b="24765"/>
                <wp:wrapNone/>
                <wp:docPr id="328293831" name="Zone de texte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1445" cy="146685"/>
                        </a:xfrm>
                        <a:prstGeom prst="rect">
                          <a:avLst/>
                        </a:prstGeom>
                        <a:solidFill>
                          <a:srgbClr val="FFFFFF"/>
                        </a:solidFill>
                        <a:ln w="9525">
                          <a:solidFill>
                            <a:srgbClr val="000000"/>
                          </a:solidFill>
                          <a:miter lim="800000"/>
                          <a:headEnd/>
                          <a:tailEnd/>
                        </a:ln>
                      </wps:spPr>
                      <wps:txbx>
                        <w:txbxContent>
                          <w:p w14:paraId="3E30DF2F" w14:textId="77777777" w:rsidR="00A30386" w:rsidRDefault="00A30386" w:rsidP="00A303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8C3AA" id="Zone de texte 132" o:spid="_x0000_s1122" type="#_x0000_t202" style="position:absolute;margin-left:43.15pt;margin-top:1.3pt;width:110.35pt;height:11.5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">
                <v:textbox>
                  <w:txbxContent>
                    <w:p w14:paraId="3E30DF2F" w14:textId="77777777" w:rsidR="00A30386" w:rsidRDefault="00A30386" w:rsidP="00A30386"/>
                  </w:txbxContent>
                </v:textbox>
                <w10:wrap anchorx="margin"/>
              </v:shape>
            </w:pict>
          </mc:Fallback>
        </mc:AlternateContent>
      </w:r>
      <w:r w:rsidRPr="00532C5D">
        <w:rPr>
          <w:b/>
          <w:bCs/>
        </w:rPr>
        <w:t>Date :</w:t>
      </w:r>
      <w:r w:rsidRPr="00532C5D">
        <w:rPr>
          <w:b/>
          <w:bCs/>
        </w:rPr>
        <w:tab/>
      </w:r>
      <w:r w:rsidRPr="00532C5D">
        <w:rPr>
          <w:b/>
          <w:bCs/>
          <w:noProof/>
        </w:rPr>
        <mc:AlternateContent>
          <mc:Choice Requires="wps">
            <w:drawing>
              <wp:anchor distT="0" distB="0" distL="114300" distR="114300" simplePos="0" relativeHeight="251792384" behindDoc="0" locked="0" layoutInCell="1" allowOverlap="1" wp14:anchorId="7876F818" wp14:editId="5E448D23">
                <wp:simplePos x="0" y="0"/>
                <wp:positionH relativeFrom="margin">
                  <wp:posOffset>5022215</wp:posOffset>
                </wp:positionH>
                <wp:positionV relativeFrom="paragraph">
                  <wp:posOffset>16510</wp:posOffset>
                </wp:positionV>
                <wp:extent cx="724535" cy="146685"/>
                <wp:effectExtent l="0" t="0" r="18415" b="24765"/>
                <wp:wrapNone/>
                <wp:docPr id="2116865661" name="Zone de texte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535" cy="146685"/>
                        </a:xfrm>
                        <a:prstGeom prst="rect">
                          <a:avLst/>
                        </a:prstGeom>
                        <a:solidFill>
                          <a:srgbClr val="FFFFFF"/>
                        </a:solidFill>
                        <a:ln w="9525">
                          <a:solidFill>
                            <a:srgbClr val="000000"/>
                          </a:solidFill>
                          <a:miter lim="800000"/>
                          <a:headEnd/>
                          <a:tailEnd/>
                        </a:ln>
                      </wps:spPr>
                      <wps:txbx>
                        <w:txbxContent>
                          <w:p w14:paraId="2F5ACCA5" w14:textId="77777777" w:rsidR="00A30386" w:rsidRDefault="00A30386" w:rsidP="00A303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6F818" id="Zone de texte 131" o:spid="_x0000_s1123" type="#_x0000_t202" style="position:absolute;margin-left:395.45pt;margin-top:1.3pt;width:57.05pt;height:11.5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">
                <v:textbox>
                  <w:txbxContent>
                    <w:p w14:paraId="2F5ACCA5" w14:textId="77777777" w:rsidR="00A30386" w:rsidRDefault="00A30386" w:rsidP="00A30386"/>
                  </w:txbxContent>
                </v:textbox>
                <w10:wrap anchorx="margin"/>
              </v:shape>
            </w:pict>
          </mc:Fallback>
        </mc:AlternateContent>
      </w:r>
      <w:r w:rsidRPr="00532C5D">
        <w:rPr>
          <w:b/>
          <w:bCs/>
        </w:rPr>
        <w:t xml:space="preserve">                                                                                           N° Fiche</w:t>
      </w:r>
      <w:r w:rsidRPr="00532C5D">
        <w:rPr>
          <w:b/>
          <w:bCs/>
        </w:rPr>
        <w:tab/>
      </w:r>
    </w:p>
    <w:p w14:paraId="5CAAC0B0" w14:textId="77777777" w:rsidR="00A30386" w:rsidRPr="00532C5D" w:rsidRDefault="00A30386" w:rsidP="005021CF">
      <w:pPr>
        <w:spacing w:before="0" w:after="0" w:line="240" w:lineRule="auto"/>
        <w:rPr>
          <w:b/>
          <w:color w:val="000000"/>
          <w:sz w:val="20"/>
          <w:szCs w:val="20"/>
        </w:rPr>
      </w:pPr>
      <w:r w:rsidRPr="00532C5D">
        <w:rPr>
          <w:sz w:val="20"/>
          <w:szCs w:val="20"/>
        </w:rPr>
        <w:t>I. IDENTIFICATION</w:t>
      </w:r>
    </w:p>
    <w:p w14:paraId="1DAF0D8F" w14:textId="77777777" w:rsidR="00A30386" w:rsidRPr="00532C5D" w:rsidRDefault="00A30386" w:rsidP="005021CF">
      <w:pPr>
        <w:spacing w:before="0" w:after="0" w:line="240" w:lineRule="auto"/>
        <w:rPr>
          <w:sz w:val="20"/>
          <w:szCs w:val="20"/>
        </w:rPr>
      </w:pPr>
      <w:r w:rsidRPr="00532C5D">
        <w:rPr>
          <w:sz w:val="20"/>
          <w:szCs w:val="20"/>
        </w:rPr>
        <w:t>Nom &amp; prénom :</w:t>
      </w:r>
    </w:p>
    <w:p w14:paraId="5FA7F6D2" w14:textId="777C7062" w:rsidR="00A30386" w:rsidRPr="00532C5D" w:rsidRDefault="00000000" w:rsidP="005021CF">
      <w:pPr>
        <w:spacing w:before="0" w:after="0" w:line="240" w:lineRule="auto"/>
        <w:rPr>
          <w:sz w:val="20"/>
          <w:szCs w:val="20"/>
        </w:rPr>
      </w:pPr>
      <w:r>
        <w:rPr>
          <w:rFonts w:eastAsia="Times New Roman"/>
          <w:sz w:val="20"/>
          <w:szCs w:val="20"/>
        </w:rPr>
        <w:pict w14:anchorId="3D328AB7">
          <v:shape id="_x0000_i1070" type="#_x0000_t75" style="width:430.5pt;height:12.5pt">
            <v:imagedata r:id="rId129" o:title=""/>
          </v:shape>
        </w:pict>
      </w:r>
    </w:p>
    <w:p w14:paraId="49B4C841" w14:textId="77777777" w:rsidR="00A30386" w:rsidRPr="00532C5D" w:rsidRDefault="00A30386" w:rsidP="005021CF">
      <w:pPr>
        <w:spacing w:before="0" w:after="0" w:line="240" w:lineRule="auto"/>
        <w:rPr>
          <w:sz w:val="20"/>
          <w:szCs w:val="20"/>
        </w:rPr>
      </w:pPr>
      <w:r w:rsidRPr="00532C5D">
        <w:rPr>
          <w:sz w:val="20"/>
          <w:szCs w:val="20"/>
        </w:rPr>
        <w:t xml:space="preserve">Numéro de téléphone </w:t>
      </w:r>
    </w:p>
    <w:p w14:paraId="37734A05" w14:textId="764243B6" w:rsidR="00A30386" w:rsidRPr="00532C5D" w:rsidRDefault="00000000" w:rsidP="005021CF">
      <w:pPr>
        <w:spacing w:before="0" w:after="0" w:line="240" w:lineRule="auto"/>
        <w:rPr>
          <w:sz w:val="20"/>
          <w:szCs w:val="20"/>
        </w:rPr>
      </w:pPr>
      <w:r>
        <w:rPr>
          <w:rFonts w:eastAsia="Times New Roman"/>
          <w:sz w:val="20"/>
          <w:szCs w:val="20"/>
        </w:rPr>
        <w:pict w14:anchorId="5700591C">
          <v:shape id="_x0000_i1071" type="#_x0000_t75" style="width:109pt;height:16.5pt">
            <v:imagedata r:id="rId130" o:title=""/>
          </v:shape>
        </w:pict>
      </w:r>
    </w:p>
    <w:p w14:paraId="5CEB6493" w14:textId="77777777" w:rsidR="00A30386" w:rsidRPr="00532C5D" w:rsidRDefault="00A30386" w:rsidP="005021CF">
      <w:pPr>
        <w:spacing w:before="0" w:after="0" w:line="240" w:lineRule="auto"/>
        <w:rPr>
          <w:sz w:val="20"/>
          <w:szCs w:val="20"/>
        </w:rPr>
      </w:pPr>
      <w:r w:rsidRPr="00532C5D">
        <w:rPr>
          <w:sz w:val="20"/>
          <w:szCs w:val="20"/>
        </w:rPr>
        <w:t xml:space="preserve">Région : </w:t>
      </w:r>
    </w:p>
    <w:p w14:paraId="4D7E5589" w14:textId="2523255A" w:rsidR="00A30386" w:rsidRPr="00532C5D" w:rsidRDefault="00000000" w:rsidP="005021CF">
      <w:pPr>
        <w:spacing w:before="0" w:after="0" w:line="240" w:lineRule="auto"/>
        <w:rPr>
          <w:sz w:val="20"/>
          <w:szCs w:val="20"/>
        </w:rPr>
      </w:pPr>
      <w:r>
        <w:rPr>
          <w:rFonts w:eastAsia="Times New Roman"/>
          <w:sz w:val="20"/>
          <w:szCs w:val="20"/>
        </w:rPr>
        <w:pict w14:anchorId="43675DB7">
          <v:shape id="_x0000_i1072" type="#_x0000_t75" style="width:430.5pt;height:12.5pt">
            <v:imagedata r:id="rId129" o:title=""/>
          </v:shape>
        </w:pict>
      </w:r>
    </w:p>
    <w:p w14:paraId="02A44576" w14:textId="77777777" w:rsidR="00A30386" w:rsidRPr="00532C5D" w:rsidRDefault="00A30386" w:rsidP="005021CF">
      <w:pPr>
        <w:spacing w:before="0" w:after="0" w:line="240" w:lineRule="auto"/>
        <w:rPr>
          <w:sz w:val="20"/>
          <w:szCs w:val="20"/>
        </w:rPr>
      </w:pPr>
      <w:r w:rsidRPr="00532C5D">
        <w:rPr>
          <w:sz w:val="20"/>
          <w:szCs w:val="20"/>
        </w:rPr>
        <w:t xml:space="preserve"> Département :</w:t>
      </w:r>
    </w:p>
    <w:p w14:paraId="7309676D" w14:textId="1D669420" w:rsidR="00A30386" w:rsidRPr="00532C5D" w:rsidRDefault="00000000" w:rsidP="005021CF">
      <w:pPr>
        <w:spacing w:before="0" w:after="0" w:line="240" w:lineRule="auto"/>
        <w:rPr>
          <w:sz w:val="20"/>
          <w:szCs w:val="20"/>
        </w:rPr>
      </w:pPr>
      <w:r>
        <w:rPr>
          <w:rFonts w:eastAsia="Times New Roman"/>
          <w:sz w:val="20"/>
          <w:szCs w:val="20"/>
        </w:rPr>
        <w:pict w14:anchorId="6F830773">
          <v:shape id="_x0000_i1073" type="#_x0000_t75" style="width:430.5pt;height:12.5pt">
            <v:imagedata r:id="rId129" o:title=""/>
          </v:shape>
        </w:pict>
      </w:r>
    </w:p>
    <w:p w14:paraId="4AD1BD35" w14:textId="77777777" w:rsidR="00A30386" w:rsidRPr="00532C5D" w:rsidRDefault="00A30386" w:rsidP="005021CF">
      <w:pPr>
        <w:spacing w:before="0" w:after="0" w:line="240" w:lineRule="auto"/>
        <w:rPr>
          <w:sz w:val="20"/>
          <w:szCs w:val="20"/>
        </w:rPr>
      </w:pPr>
      <w:r w:rsidRPr="00532C5D">
        <w:rPr>
          <w:sz w:val="20"/>
          <w:szCs w:val="20"/>
        </w:rPr>
        <w:t xml:space="preserve">Sous-préfecture : </w:t>
      </w:r>
    </w:p>
    <w:p w14:paraId="6B54675A" w14:textId="57E07064" w:rsidR="00A30386" w:rsidRPr="00532C5D" w:rsidRDefault="00000000" w:rsidP="005021CF">
      <w:pPr>
        <w:spacing w:before="0" w:after="0" w:line="240" w:lineRule="auto"/>
        <w:rPr>
          <w:sz w:val="20"/>
          <w:szCs w:val="20"/>
        </w:rPr>
      </w:pPr>
      <w:r>
        <w:rPr>
          <w:rFonts w:eastAsia="Times New Roman"/>
          <w:sz w:val="20"/>
          <w:szCs w:val="20"/>
        </w:rPr>
        <w:pict w14:anchorId="10C1BC0B">
          <v:shape id="_x0000_i1074" type="#_x0000_t75" style="width:430.5pt;height:12.5pt">
            <v:imagedata r:id="rId129" o:title=""/>
          </v:shape>
        </w:pict>
      </w:r>
    </w:p>
    <w:p w14:paraId="200DE461" w14:textId="77777777" w:rsidR="00A30386" w:rsidRPr="00532C5D" w:rsidRDefault="00A30386" w:rsidP="005021CF">
      <w:pPr>
        <w:spacing w:before="0" w:after="0" w:line="240" w:lineRule="auto"/>
        <w:rPr>
          <w:sz w:val="20"/>
          <w:szCs w:val="20"/>
        </w:rPr>
      </w:pPr>
      <w:r w:rsidRPr="00532C5D">
        <w:rPr>
          <w:sz w:val="20"/>
          <w:szCs w:val="20"/>
        </w:rPr>
        <w:t>Village :</w:t>
      </w:r>
    </w:p>
    <w:p w14:paraId="4FFF1A4E" w14:textId="1D51E040" w:rsidR="00A30386" w:rsidRPr="00532C5D" w:rsidRDefault="00000000" w:rsidP="005021CF">
      <w:pPr>
        <w:spacing w:before="0" w:after="0" w:line="240" w:lineRule="auto"/>
        <w:rPr>
          <w:sz w:val="20"/>
          <w:szCs w:val="20"/>
        </w:rPr>
      </w:pPr>
      <w:r>
        <w:rPr>
          <w:rFonts w:eastAsia="Times New Roman"/>
          <w:sz w:val="20"/>
          <w:szCs w:val="20"/>
        </w:rPr>
        <w:pict w14:anchorId="7357AFCF">
          <v:shape id="_x0000_i1075" type="#_x0000_t75" style="width:430.5pt;height:12.5pt">
            <v:imagedata r:id="rId129" o:title=""/>
          </v:shape>
        </w:pict>
      </w:r>
    </w:p>
    <w:p w14:paraId="08A0FD9A" w14:textId="77777777" w:rsidR="00A30386" w:rsidRPr="00532C5D" w:rsidRDefault="00A30386" w:rsidP="005021CF">
      <w:pPr>
        <w:spacing w:before="0" w:after="0" w:line="240" w:lineRule="auto"/>
        <w:rPr>
          <w:sz w:val="20"/>
          <w:szCs w:val="20"/>
        </w:rPr>
      </w:pPr>
      <w:r w:rsidRPr="00532C5D">
        <w:rPr>
          <w:sz w:val="20"/>
          <w:szCs w:val="20"/>
        </w:rPr>
        <w:t>Coordonnées (GPS) :</w:t>
      </w:r>
    </w:p>
    <w:p w14:paraId="232DB990" w14:textId="3A043EE5" w:rsidR="00A30386" w:rsidRPr="00532C5D" w:rsidRDefault="00000000" w:rsidP="005021CF">
      <w:pPr>
        <w:spacing w:before="0" w:after="0" w:line="240" w:lineRule="auto"/>
        <w:rPr>
          <w:sz w:val="20"/>
          <w:szCs w:val="20"/>
        </w:rPr>
      </w:pPr>
      <w:r>
        <w:rPr>
          <w:rFonts w:eastAsia="Times New Roman"/>
          <w:sz w:val="20"/>
          <w:szCs w:val="20"/>
        </w:rPr>
        <w:pict w14:anchorId="060092C9">
          <v:shape id="_x0000_i1076" type="#_x0000_t75" style="width:430.5pt;height:12.5pt">
            <v:imagedata r:id="rId129" o:title=""/>
          </v:shape>
        </w:pict>
      </w:r>
    </w:p>
    <w:p w14:paraId="2C34A121" w14:textId="77777777" w:rsidR="00A30386" w:rsidRPr="00532C5D" w:rsidRDefault="00A30386" w:rsidP="005021CF">
      <w:pPr>
        <w:spacing w:before="0" w:after="0" w:line="240" w:lineRule="auto"/>
        <w:rPr>
          <w:sz w:val="20"/>
          <w:szCs w:val="20"/>
        </w:rPr>
      </w:pPr>
    </w:p>
    <w:p w14:paraId="7A164454" w14:textId="77777777" w:rsidR="00A30386" w:rsidRPr="00532C5D" w:rsidRDefault="00A30386" w:rsidP="005021CF">
      <w:pPr>
        <w:spacing w:before="0" w:after="0" w:line="240" w:lineRule="auto"/>
        <w:rPr>
          <w:sz w:val="20"/>
          <w:szCs w:val="20"/>
        </w:rPr>
      </w:pPr>
      <w:r w:rsidRPr="00532C5D">
        <w:rPr>
          <w:sz w:val="20"/>
          <w:szCs w:val="20"/>
        </w:rPr>
        <w:t xml:space="preserve">Nom du marché : </w:t>
      </w:r>
    </w:p>
    <w:p w14:paraId="43484672" w14:textId="0681D1E7" w:rsidR="00A30386" w:rsidRPr="00532C5D" w:rsidRDefault="00000000" w:rsidP="005021CF">
      <w:pPr>
        <w:spacing w:before="0" w:after="0" w:line="240" w:lineRule="auto"/>
        <w:rPr>
          <w:sz w:val="20"/>
          <w:szCs w:val="20"/>
        </w:rPr>
      </w:pPr>
      <w:r>
        <w:rPr>
          <w:rFonts w:eastAsia="Times New Roman"/>
          <w:sz w:val="20"/>
          <w:szCs w:val="20"/>
        </w:rPr>
        <w:pict w14:anchorId="5F0BE2CA">
          <v:shape id="_x0000_i1077" type="#_x0000_t75" style="width:430.5pt;height:12.5pt">
            <v:imagedata r:id="rId129" o:title=""/>
          </v:shape>
        </w:pict>
      </w:r>
    </w:p>
    <w:p w14:paraId="46C36E09" w14:textId="77777777" w:rsidR="00A30386" w:rsidRPr="00532C5D" w:rsidRDefault="00A30386" w:rsidP="005021CF">
      <w:pPr>
        <w:spacing w:before="0" w:after="0" w:line="240" w:lineRule="auto"/>
        <w:rPr>
          <w:sz w:val="20"/>
          <w:szCs w:val="20"/>
        </w:rPr>
      </w:pPr>
      <w:r w:rsidRPr="00532C5D">
        <w:rPr>
          <w:sz w:val="20"/>
          <w:szCs w:val="20"/>
        </w:rPr>
        <w:t xml:space="preserve">Nom de la société (si possible) : </w:t>
      </w:r>
    </w:p>
    <w:p w14:paraId="52613B51" w14:textId="526833E9" w:rsidR="00A30386" w:rsidRPr="00532C5D" w:rsidRDefault="00000000" w:rsidP="005021CF">
      <w:pPr>
        <w:spacing w:before="0" w:after="0" w:line="240" w:lineRule="auto"/>
        <w:rPr>
          <w:sz w:val="20"/>
          <w:szCs w:val="20"/>
        </w:rPr>
      </w:pPr>
      <w:r>
        <w:rPr>
          <w:rFonts w:eastAsia="Times New Roman"/>
          <w:sz w:val="20"/>
          <w:szCs w:val="20"/>
        </w:rPr>
        <w:pict w14:anchorId="66083AF1">
          <v:shape id="_x0000_i1078" type="#_x0000_t75" style="width:430.5pt;height:12.5pt">
            <v:imagedata r:id="rId129" o:title=""/>
          </v:shape>
        </w:pict>
      </w:r>
    </w:p>
    <w:p w14:paraId="772D696A" w14:textId="77777777" w:rsidR="00A30386" w:rsidRPr="00532C5D" w:rsidRDefault="00A30386" w:rsidP="005021CF">
      <w:pPr>
        <w:spacing w:before="0" w:after="0" w:line="240" w:lineRule="auto"/>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6235"/>
        <w:gridCol w:w="941"/>
      </w:tblGrid>
      <w:tr w:rsidR="00A30386" w:rsidRPr="00532C5D" w14:paraId="41991631" w14:textId="77777777" w:rsidTr="00751C9F">
        <w:trPr>
          <w:jc w:val="center"/>
        </w:trPr>
        <w:tc>
          <w:tcPr>
            <w:tcW w:w="0" w:type="auto"/>
          </w:tcPr>
          <w:p w14:paraId="2432034B" w14:textId="77777777" w:rsidR="00A30386" w:rsidRPr="00532C5D" w:rsidRDefault="00A30386" w:rsidP="005021CF">
            <w:pPr>
              <w:spacing w:before="0" w:after="0" w:line="240" w:lineRule="auto"/>
              <w:rPr>
                <w:b/>
                <w:sz w:val="20"/>
                <w:szCs w:val="20"/>
              </w:rPr>
            </w:pPr>
            <w:r w:rsidRPr="00532C5D">
              <w:rPr>
                <w:b/>
                <w:sz w:val="20"/>
                <w:szCs w:val="20"/>
              </w:rPr>
              <w:t>Questions</w:t>
            </w:r>
          </w:p>
        </w:tc>
        <w:tc>
          <w:tcPr>
            <w:tcW w:w="0" w:type="auto"/>
          </w:tcPr>
          <w:p w14:paraId="2DB50A6C" w14:textId="77777777" w:rsidR="00A30386" w:rsidRPr="00532C5D" w:rsidRDefault="00A30386" w:rsidP="005021CF">
            <w:pPr>
              <w:spacing w:before="0" w:after="0" w:line="240" w:lineRule="auto"/>
              <w:rPr>
                <w:b/>
                <w:sz w:val="20"/>
                <w:szCs w:val="20"/>
              </w:rPr>
            </w:pPr>
            <w:r w:rsidRPr="00532C5D">
              <w:rPr>
                <w:b/>
                <w:sz w:val="20"/>
                <w:szCs w:val="20"/>
              </w:rPr>
              <w:t>Codes</w:t>
            </w:r>
          </w:p>
        </w:tc>
        <w:tc>
          <w:tcPr>
            <w:tcW w:w="0" w:type="auto"/>
          </w:tcPr>
          <w:p w14:paraId="155D913A" w14:textId="77777777" w:rsidR="00A30386" w:rsidRPr="00532C5D" w:rsidRDefault="00A30386" w:rsidP="005021CF">
            <w:pPr>
              <w:spacing w:before="0" w:after="0" w:line="240" w:lineRule="auto"/>
              <w:rPr>
                <w:b/>
                <w:sz w:val="20"/>
                <w:szCs w:val="20"/>
              </w:rPr>
            </w:pPr>
            <w:r w:rsidRPr="00532C5D">
              <w:rPr>
                <w:b/>
                <w:sz w:val="20"/>
                <w:szCs w:val="20"/>
              </w:rPr>
              <w:t xml:space="preserve">Réponses </w:t>
            </w:r>
          </w:p>
        </w:tc>
      </w:tr>
      <w:tr w:rsidR="00A30386" w:rsidRPr="00532C5D" w14:paraId="76CF1EDF" w14:textId="77777777" w:rsidTr="00751C9F">
        <w:trPr>
          <w:jc w:val="center"/>
        </w:trPr>
        <w:tc>
          <w:tcPr>
            <w:tcW w:w="0" w:type="auto"/>
          </w:tcPr>
          <w:p w14:paraId="28F53184" w14:textId="77777777" w:rsidR="00A30386" w:rsidRPr="00532C5D" w:rsidRDefault="00A30386" w:rsidP="005021CF">
            <w:pPr>
              <w:spacing w:before="0" w:after="0" w:line="240" w:lineRule="auto"/>
              <w:rPr>
                <w:sz w:val="20"/>
                <w:szCs w:val="20"/>
              </w:rPr>
            </w:pPr>
            <w:r w:rsidRPr="00532C5D">
              <w:rPr>
                <w:sz w:val="20"/>
                <w:szCs w:val="20"/>
              </w:rPr>
              <w:t xml:space="preserve">Sexe </w:t>
            </w:r>
          </w:p>
        </w:tc>
        <w:tc>
          <w:tcPr>
            <w:tcW w:w="0" w:type="auto"/>
          </w:tcPr>
          <w:p w14:paraId="61795504" w14:textId="77777777" w:rsidR="00A30386" w:rsidRPr="00532C5D" w:rsidRDefault="00A30386" w:rsidP="005021CF">
            <w:pPr>
              <w:spacing w:before="0" w:after="0" w:line="240" w:lineRule="auto"/>
              <w:rPr>
                <w:sz w:val="20"/>
                <w:szCs w:val="20"/>
              </w:rPr>
            </w:pPr>
            <w:r w:rsidRPr="00532C5D">
              <w:rPr>
                <w:sz w:val="20"/>
                <w:szCs w:val="20"/>
              </w:rPr>
              <w:t xml:space="preserve">0= féminin, 1=masculin  </w:t>
            </w:r>
          </w:p>
        </w:tc>
        <w:tc>
          <w:tcPr>
            <w:tcW w:w="0" w:type="auto"/>
          </w:tcPr>
          <w:p w14:paraId="06BF5FE9" w14:textId="77777777" w:rsidR="00A30386" w:rsidRPr="00532C5D" w:rsidRDefault="00A30386" w:rsidP="005021CF">
            <w:pPr>
              <w:spacing w:before="0" w:after="0" w:line="240" w:lineRule="auto"/>
              <w:rPr>
                <w:sz w:val="20"/>
                <w:szCs w:val="20"/>
              </w:rPr>
            </w:pPr>
          </w:p>
        </w:tc>
      </w:tr>
      <w:tr w:rsidR="00A30386" w:rsidRPr="00532C5D" w14:paraId="4A48AC04" w14:textId="77777777" w:rsidTr="00751C9F">
        <w:trPr>
          <w:jc w:val="center"/>
        </w:trPr>
        <w:tc>
          <w:tcPr>
            <w:tcW w:w="0" w:type="auto"/>
          </w:tcPr>
          <w:p w14:paraId="02E037D1" w14:textId="77777777" w:rsidR="00A30386" w:rsidRPr="00532C5D" w:rsidRDefault="00A30386" w:rsidP="005021CF">
            <w:pPr>
              <w:spacing w:before="0" w:after="0" w:line="240" w:lineRule="auto"/>
              <w:rPr>
                <w:sz w:val="20"/>
                <w:szCs w:val="20"/>
              </w:rPr>
            </w:pPr>
            <w:r w:rsidRPr="00532C5D">
              <w:rPr>
                <w:sz w:val="20"/>
                <w:szCs w:val="20"/>
              </w:rPr>
              <w:t xml:space="preserve">Age </w:t>
            </w:r>
          </w:p>
        </w:tc>
        <w:tc>
          <w:tcPr>
            <w:tcW w:w="0" w:type="auto"/>
          </w:tcPr>
          <w:p w14:paraId="6ECA087E" w14:textId="77777777" w:rsidR="00A30386" w:rsidRPr="00532C5D" w:rsidRDefault="00A30386" w:rsidP="005021CF">
            <w:pPr>
              <w:spacing w:before="0" w:after="0" w:line="240" w:lineRule="auto"/>
              <w:rPr>
                <w:sz w:val="20"/>
                <w:szCs w:val="20"/>
              </w:rPr>
            </w:pPr>
            <w:r w:rsidRPr="00532C5D">
              <w:rPr>
                <w:sz w:val="20"/>
                <w:szCs w:val="20"/>
              </w:rPr>
              <w:t xml:space="preserve">Inscrivez l’âge en année </w:t>
            </w:r>
          </w:p>
        </w:tc>
        <w:tc>
          <w:tcPr>
            <w:tcW w:w="0" w:type="auto"/>
          </w:tcPr>
          <w:p w14:paraId="57B4B320" w14:textId="77777777" w:rsidR="00A30386" w:rsidRPr="00532C5D" w:rsidRDefault="00A30386" w:rsidP="005021CF">
            <w:pPr>
              <w:spacing w:before="0" w:after="0" w:line="240" w:lineRule="auto"/>
              <w:rPr>
                <w:sz w:val="20"/>
                <w:szCs w:val="20"/>
              </w:rPr>
            </w:pPr>
            <w:r w:rsidRPr="00532C5D">
              <w:rPr>
                <w:sz w:val="20"/>
                <w:szCs w:val="20"/>
              </w:rPr>
              <w:t xml:space="preserve">……ans </w:t>
            </w:r>
          </w:p>
        </w:tc>
      </w:tr>
      <w:tr w:rsidR="00A30386" w:rsidRPr="00532C5D" w14:paraId="4DA7F0A3" w14:textId="77777777" w:rsidTr="00751C9F">
        <w:trPr>
          <w:trHeight w:val="260"/>
          <w:jc w:val="center"/>
        </w:trPr>
        <w:tc>
          <w:tcPr>
            <w:tcW w:w="0" w:type="auto"/>
            <w:tcBorders>
              <w:bottom w:val="single" w:sz="4" w:space="0" w:color="auto"/>
            </w:tcBorders>
          </w:tcPr>
          <w:p w14:paraId="60FBE3AD" w14:textId="77777777" w:rsidR="00A30386" w:rsidRPr="00532C5D" w:rsidRDefault="00A30386" w:rsidP="005021CF">
            <w:pPr>
              <w:spacing w:before="0" w:after="0" w:line="240" w:lineRule="auto"/>
              <w:rPr>
                <w:sz w:val="20"/>
                <w:szCs w:val="20"/>
              </w:rPr>
            </w:pPr>
            <w:r w:rsidRPr="00532C5D">
              <w:rPr>
                <w:sz w:val="20"/>
                <w:szCs w:val="20"/>
              </w:rPr>
              <w:t xml:space="preserve">Niveau d’instruction </w:t>
            </w:r>
          </w:p>
        </w:tc>
        <w:tc>
          <w:tcPr>
            <w:tcW w:w="0" w:type="auto"/>
          </w:tcPr>
          <w:p w14:paraId="3A5A55F7" w14:textId="77777777" w:rsidR="00A30386" w:rsidRPr="00532C5D" w:rsidRDefault="00A30386" w:rsidP="005021CF">
            <w:pPr>
              <w:spacing w:before="0" w:after="0" w:line="240" w:lineRule="auto"/>
              <w:rPr>
                <w:sz w:val="20"/>
                <w:szCs w:val="20"/>
              </w:rPr>
            </w:pPr>
            <w:r w:rsidRPr="00532C5D">
              <w:rPr>
                <w:sz w:val="20"/>
                <w:szCs w:val="20"/>
              </w:rPr>
              <w:t>1= Primaire, 2= Secondaire, 3= Université, 4= autres (alphabétisé en langue, école coranique), 5 = aucun</w:t>
            </w:r>
          </w:p>
        </w:tc>
        <w:tc>
          <w:tcPr>
            <w:tcW w:w="0" w:type="auto"/>
            <w:tcBorders>
              <w:bottom w:val="single" w:sz="4" w:space="0" w:color="auto"/>
            </w:tcBorders>
          </w:tcPr>
          <w:p w14:paraId="36A0B0B5" w14:textId="77777777" w:rsidR="00A30386" w:rsidRPr="00532C5D" w:rsidRDefault="00A30386" w:rsidP="005021CF">
            <w:pPr>
              <w:spacing w:before="0" w:after="0" w:line="240" w:lineRule="auto"/>
              <w:rPr>
                <w:sz w:val="20"/>
                <w:szCs w:val="20"/>
              </w:rPr>
            </w:pPr>
          </w:p>
        </w:tc>
      </w:tr>
      <w:tr w:rsidR="00A30386" w:rsidRPr="00532C5D" w14:paraId="4375407A" w14:textId="77777777" w:rsidTr="00751C9F">
        <w:trPr>
          <w:jc w:val="center"/>
        </w:trPr>
        <w:tc>
          <w:tcPr>
            <w:tcW w:w="0" w:type="auto"/>
          </w:tcPr>
          <w:p w14:paraId="3EC771BC" w14:textId="77777777" w:rsidR="00A30386" w:rsidRPr="00532C5D" w:rsidRDefault="00A30386" w:rsidP="005021CF">
            <w:pPr>
              <w:spacing w:before="0" w:after="0" w:line="240" w:lineRule="auto"/>
              <w:rPr>
                <w:sz w:val="20"/>
                <w:szCs w:val="20"/>
              </w:rPr>
            </w:pPr>
            <w:r w:rsidRPr="00532C5D">
              <w:rPr>
                <w:sz w:val="20"/>
                <w:szCs w:val="20"/>
              </w:rPr>
              <w:t xml:space="preserve">Situation matrimoniale </w:t>
            </w:r>
          </w:p>
        </w:tc>
        <w:tc>
          <w:tcPr>
            <w:tcW w:w="0" w:type="auto"/>
          </w:tcPr>
          <w:p w14:paraId="04630EF2" w14:textId="77777777" w:rsidR="00A30386" w:rsidRPr="00532C5D" w:rsidRDefault="00A30386" w:rsidP="005021CF">
            <w:pPr>
              <w:spacing w:before="0" w:after="0" w:line="240" w:lineRule="auto"/>
              <w:rPr>
                <w:sz w:val="20"/>
                <w:szCs w:val="20"/>
              </w:rPr>
            </w:pPr>
            <w:r w:rsidRPr="00532C5D">
              <w:rPr>
                <w:sz w:val="20"/>
                <w:szCs w:val="20"/>
              </w:rPr>
              <w:t>1=marié, 2= célibataire(e), 3=veuf(</w:t>
            </w:r>
            <w:proofErr w:type="spellStart"/>
            <w:r w:rsidRPr="00532C5D">
              <w:rPr>
                <w:sz w:val="20"/>
                <w:szCs w:val="20"/>
              </w:rPr>
              <w:t>ve</w:t>
            </w:r>
            <w:proofErr w:type="spellEnd"/>
            <w:r w:rsidRPr="00532C5D">
              <w:rPr>
                <w:sz w:val="20"/>
                <w:szCs w:val="20"/>
              </w:rPr>
              <w:t xml:space="preserve">), 4=divorcé(e), </w:t>
            </w:r>
          </w:p>
        </w:tc>
        <w:tc>
          <w:tcPr>
            <w:tcW w:w="0" w:type="auto"/>
          </w:tcPr>
          <w:p w14:paraId="6740FEA0" w14:textId="77777777" w:rsidR="00A30386" w:rsidRPr="00532C5D" w:rsidRDefault="00A30386" w:rsidP="005021CF">
            <w:pPr>
              <w:spacing w:before="0" w:after="0" w:line="240" w:lineRule="auto"/>
              <w:rPr>
                <w:sz w:val="20"/>
                <w:szCs w:val="20"/>
              </w:rPr>
            </w:pPr>
          </w:p>
        </w:tc>
      </w:tr>
      <w:tr w:rsidR="00A30386" w:rsidRPr="00532C5D" w14:paraId="01B14E05" w14:textId="77777777" w:rsidTr="00751C9F">
        <w:trPr>
          <w:jc w:val="center"/>
        </w:trPr>
        <w:tc>
          <w:tcPr>
            <w:tcW w:w="0" w:type="auto"/>
          </w:tcPr>
          <w:p w14:paraId="043767EF" w14:textId="77777777" w:rsidR="00A30386" w:rsidRPr="00532C5D" w:rsidRDefault="00A30386" w:rsidP="005021CF">
            <w:pPr>
              <w:spacing w:before="0" w:after="0" w:line="240" w:lineRule="auto"/>
              <w:rPr>
                <w:sz w:val="20"/>
                <w:szCs w:val="20"/>
              </w:rPr>
            </w:pPr>
            <w:r w:rsidRPr="00532C5D">
              <w:rPr>
                <w:sz w:val="20"/>
                <w:szCs w:val="20"/>
              </w:rPr>
              <w:t xml:space="preserve">Religion </w:t>
            </w:r>
          </w:p>
        </w:tc>
        <w:tc>
          <w:tcPr>
            <w:tcW w:w="0" w:type="auto"/>
          </w:tcPr>
          <w:p w14:paraId="5C9AE69B" w14:textId="77777777" w:rsidR="00A30386" w:rsidRPr="00532C5D" w:rsidRDefault="00A30386" w:rsidP="005021CF">
            <w:pPr>
              <w:spacing w:before="0" w:after="0" w:line="240" w:lineRule="auto"/>
              <w:rPr>
                <w:sz w:val="20"/>
                <w:szCs w:val="20"/>
              </w:rPr>
            </w:pPr>
            <w:r w:rsidRPr="00532C5D">
              <w:rPr>
                <w:sz w:val="20"/>
                <w:szCs w:val="20"/>
              </w:rPr>
              <w:t>1= chrétienne, 2=musulmane, 3=animiste, 4=autres (précisez)</w:t>
            </w:r>
          </w:p>
        </w:tc>
        <w:tc>
          <w:tcPr>
            <w:tcW w:w="0" w:type="auto"/>
          </w:tcPr>
          <w:p w14:paraId="3D8DBDA6" w14:textId="77777777" w:rsidR="00A30386" w:rsidRPr="00532C5D" w:rsidRDefault="00A30386" w:rsidP="005021CF">
            <w:pPr>
              <w:spacing w:before="0" w:after="0" w:line="240" w:lineRule="auto"/>
              <w:rPr>
                <w:sz w:val="20"/>
                <w:szCs w:val="20"/>
              </w:rPr>
            </w:pPr>
          </w:p>
        </w:tc>
      </w:tr>
      <w:tr w:rsidR="00A30386" w:rsidRPr="00532C5D" w14:paraId="066F0123" w14:textId="77777777" w:rsidTr="00751C9F">
        <w:trPr>
          <w:jc w:val="center"/>
        </w:trPr>
        <w:tc>
          <w:tcPr>
            <w:tcW w:w="0" w:type="auto"/>
          </w:tcPr>
          <w:p w14:paraId="0A0AB896" w14:textId="77777777" w:rsidR="00A30386" w:rsidRPr="00532C5D" w:rsidRDefault="00A30386" w:rsidP="005021CF">
            <w:pPr>
              <w:spacing w:before="0" w:after="0" w:line="240" w:lineRule="auto"/>
              <w:rPr>
                <w:sz w:val="20"/>
                <w:szCs w:val="20"/>
              </w:rPr>
            </w:pPr>
            <w:r w:rsidRPr="00532C5D">
              <w:rPr>
                <w:sz w:val="20"/>
                <w:szCs w:val="20"/>
              </w:rPr>
              <w:t xml:space="preserve">Ethnie </w:t>
            </w:r>
          </w:p>
        </w:tc>
        <w:tc>
          <w:tcPr>
            <w:tcW w:w="0" w:type="auto"/>
          </w:tcPr>
          <w:p w14:paraId="585810C2" w14:textId="77777777" w:rsidR="00A30386" w:rsidRPr="00532C5D" w:rsidRDefault="00A30386" w:rsidP="005021CF">
            <w:pPr>
              <w:spacing w:before="0" w:after="0" w:line="240" w:lineRule="auto"/>
              <w:rPr>
                <w:sz w:val="20"/>
                <w:szCs w:val="20"/>
              </w:rPr>
            </w:pPr>
          </w:p>
        </w:tc>
        <w:tc>
          <w:tcPr>
            <w:tcW w:w="0" w:type="auto"/>
          </w:tcPr>
          <w:p w14:paraId="4587D123" w14:textId="77777777" w:rsidR="00A30386" w:rsidRPr="00532C5D" w:rsidRDefault="00A30386" w:rsidP="005021CF">
            <w:pPr>
              <w:spacing w:before="0" w:after="0" w:line="240" w:lineRule="auto"/>
              <w:rPr>
                <w:sz w:val="20"/>
                <w:szCs w:val="20"/>
              </w:rPr>
            </w:pPr>
          </w:p>
        </w:tc>
      </w:tr>
      <w:tr w:rsidR="00A30386" w:rsidRPr="00532C5D" w14:paraId="4DE81699" w14:textId="77777777" w:rsidTr="00751C9F">
        <w:trPr>
          <w:jc w:val="center"/>
        </w:trPr>
        <w:tc>
          <w:tcPr>
            <w:tcW w:w="0" w:type="auto"/>
          </w:tcPr>
          <w:p w14:paraId="6B8B51E3" w14:textId="77777777" w:rsidR="00A30386" w:rsidRPr="00532C5D" w:rsidRDefault="00A30386" w:rsidP="005021CF">
            <w:pPr>
              <w:spacing w:before="0" w:after="0" w:line="240" w:lineRule="auto"/>
              <w:rPr>
                <w:sz w:val="20"/>
                <w:szCs w:val="20"/>
              </w:rPr>
            </w:pPr>
            <w:r w:rsidRPr="00532C5D">
              <w:rPr>
                <w:sz w:val="20"/>
                <w:szCs w:val="20"/>
              </w:rPr>
              <w:t>Activité principale ?</w:t>
            </w:r>
          </w:p>
        </w:tc>
        <w:tc>
          <w:tcPr>
            <w:tcW w:w="0" w:type="auto"/>
          </w:tcPr>
          <w:p w14:paraId="5AD157D1" w14:textId="77777777" w:rsidR="00A30386" w:rsidRPr="00532C5D" w:rsidRDefault="00A30386" w:rsidP="005021CF">
            <w:pPr>
              <w:spacing w:before="0" w:after="0" w:line="240" w:lineRule="auto"/>
              <w:rPr>
                <w:sz w:val="20"/>
                <w:szCs w:val="20"/>
              </w:rPr>
            </w:pPr>
            <w:r w:rsidRPr="00532C5D">
              <w:rPr>
                <w:sz w:val="20"/>
                <w:szCs w:val="20"/>
              </w:rPr>
              <w:t>1=Importation ; 2=Exportation ; 3= autres (à préciser)</w:t>
            </w:r>
          </w:p>
        </w:tc>
        <w:tc>
          <w:tcPr>
            <w:tcW w:w="0" w:type="auto"/>
          </w:tcPr>
          <w:p w14:paraId="2C22CB90" w14:textId="77777777" w:rsidR="00A30386" w:rsidRPr="00532C5D" w:rsidRDefault="00A30386" w:rsidP="005021CF">
            <w:pPr>
              <w:spacing w:before="0" w:after="0" w:line="240" w:lineRule="auto"/>
              <w:rPr>
                <w:sz w:val="20"/>
                <w:szCs w:val="20"/>
              </w:rPr>
            </w:pPr>
          </w:p>
        </w:tc>
      </w:tr>
      <w:tr w:rsidR="00A30386" w:rsidRPr="00532C5D" w14:paraId="3A4EA278" w14:textId="77777777" w:rsidTr="00751C9F">
        <w:trPr>
          <w:jc w:val="center"/>
        </w:trPr>
        <w:tc>
          <w:tcPr>
            <w:tcW w:w="0" w:type="auto"/>
          </w:tcPr>
          <w:p w14:paraId="5BB7C9C4" w14:textId="77777777" w:rsidR="00A30386" w:rsidRPr="00532C5D" w:rsidRDefault="00A30386" w:rsidP="005021CF">
            <w:pPr>
              <w:spacing w:before="0" w:after="0" w:line="240" w:lineRule="auto"/>
              <w:rPr>
                <w:b/>
                <w:sz w:val="20"/>
                <w:szCs w:val="20"/>
              </w:rPr>
            </w:pPr>
            <w:r w:rsidRPr="00532C5D">
              <w:rPr>
                <w:sz w:val="20"/>
                <w:szCs w:val="20"/>
              </w:rPr>
              <w:t>Activité secondaire ?</w:t>
            </w:r>
          </w:p>
        </w:tc>
        <w:tc>
          <w:tcPr>
            <w:tcW w:w="0" w:type="auto"/>
          </w:tcPr>
          <w:p w14:paraId="34C44A68" w14:textId="77777777" w:rsidR="00A30386" w:rsidRPr="00532C5D" w:rsidRDefault="00A30386" w:rsidP="005021CF">
            <w:pPr>
              <w:spacing w:before="0" w:after="0" w:line="240" w:lineRule="auto"/>
              <w:rPr>
                <w:sz w:val="20"/>
                <w:szCs w:val="20"/>
              </w:rPr>
            </w:pPr>
            <w:r w:rsidRPr="00532C5D">
              <w:rPr>
                <w:sz w:val="20"/>
                <w:szCs w:val="20"/>
              </w:rPr>
              <w:t>1=Importation ; 2=Exportation ; 3= autres (à préciser)</w:t>
            </w:r>
          </w:p>
        </w:tc>
        <w:tc>
          <w:tcPr>
            <w:tcW w:w="0" w:type="auto"/>
          </w:tcPr>
          <w:p w14:paraId="69674854" w14:textId="77777777" w:rsidR="00A30386" w:rsidRPr="00532C5D" w:rsidRDefault="00A30386" w:rsidP="005021CF">
            <w:pPr>
              <w:spacing w:before="0" w:after="0" w:line="240" w:lineRule="auto"/>
              <w:rPr>
                <w:sz w:val="20"/>
                <w:szCs w:val="20"/>
              </w:rPr>
            </w:pPr>
          </w:p>
        </w:tc>
      </w:tr>
    </w:tbl>
    <w:p w14:paraId="75BBBB45" w14:textId="77777777" w:rsidR="00A30386" w:rsidRPr="00532C5D" w:rsidRDefault="00A30386" w:rsidP="005021CF">
      <w:pPr>
        <w:spacing w:before="0" w:after="0" w:line="240" w:lineRule="auto"/>
        <w:rPr>
          <w:sz w:val="20"/>
          <w:szCs w:val="20"/>
        </w:rPr>
      </w:pPr>
      <w:r w:rsidRPr="00532C5D">
        <w:rPr>
          <w:sz w:val="20"/>
          <w:szCs w:val="20"/>
        </w:rPr>
        <w:t>Chez qui achetez-vous le maïs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8"/>
        <w:gridCol w:w="1930"/>
        <w:gridCol w:w="3024"/>
      </w:tblGrid>
      <w:tr w:rsidR="00A30386" w:rsidRPr="00532C5D" w14:paraId="66C91DC5" w14:textId="77777777" w:rsidTr="00751C9F">
        <w:tc>
          <w:tcPr>
            <w:tcW w:w="4219" w:type="dxa"/>
            <w:shd w:val="clear" w:color="auto" w:fill="auto"/>
          </w:tcPr>
          <w:p w14:paraId="3E0C3290" w14:textId="77777777" w:rsidR="00A30386" w:rsidRPr="00532C5D" w:rsidRDefault="00A30386" w:rsidP="005021CF">
            <w:pPr>
              <w:spacing w:before="0" w:after="0" w:line="240" w:lineRule="auto"/>
              <w:rPr>
                <w:sz w:val="20"/>
                <w:szCs w:val="20"/>
              </w:rPr>
            </w:pPr>
          </w:p>
        </w:tc>
        <w:tc>
          <w:tcPr>
            <w:tcW w:w="1973" w:type="dxa"/>
            <w:shd w:val="clear" w:color="auto" w:fill="auto"/>
          </w:tcPr>
          <w:p w14:paraId="74FC98BF" w14:textId="77777777" w:rsidR="00A30386" w:rsidRPr="00532C5D" w:rsidRDefault="00A30386" w:rsidP="005021CF">
            <w:pPr>
              <w:spacing w:before="0" w:after="0" w:line="240" w:lineRule="auto"/>
              <w:rPr>
                <w:sz w:val="20"/>
                <w:szCs w:val="20"/>
              </w:rPr>
            </w:pPr>
            <w:r w:rsidRPr="00532C5D">
              <w:rPr>
                <w:sz w:val="20"/>
                <w:szCs w:val="20"/>
              </w:rPr>
              <w:t>1=Oui ; 0=Non</w:t>
            </w:r>
          </w:p>
        </w:tc>
        <w:tc>
          <w:tcPr>
            <w:tcW w:w="3096" w:type="dxa"/>
            <w:shd w:val="clear" w:color="auto" w:fill="auto"/>
          </w:tcPr>
          <w:p w14:paraId="197CE0CF" w14:textId="77777777" w:rsidR="00A30386" w:rsidRPr="00532C5D" w:rsidRDefault="00A30386" w:rsidP="005021CF">
            <w:pPr>
              <w:spacing w:before="0" w:after="0" w:line="240" w:lineRule="auto"/>
              <w:rPr>
                <w:sz w:val="20"/>
                <w:szCs w:val="20"/>
              </w:rPr>
            </w:pPr>
            <w:r w:rsidRPr="00532C5D">
              <w:rPr>
                <w:sz w:val="20"/>
                <w:szCs w:val="20"/>
              </w:rPr>
              <w:t>Pourcentage (%)</w:t>
            </w:r>
          </w:p>
        </w:tc>
      </w:tr>
      <w:tr w:rsidR="00A30386" w:rsidRPr="00532C5D" w14:paraId="5A484407" w14:textId="77777777" w:rsidTr="00751C9F">
        <w:tc>
          <w:tcPr>
            <w:tcW w:w="4219" w:type="dxa"/>
            <w:shd w:val="clear" w:color="auto" w:fill="auto"/>
          </w:tcPr>
          <w:p w14:paraId="4C87EDBA" w14:textId="77777777" w:rsidR="00A30386" w:rsidRPr="00532C5D" w:rsidRDefault="00A30386" w:rsidP="005021CF">
            <w:pPr>
              <w:spacing w:before="0" w:after="0" w:line="240" w:lineRule="auto"/>
              <w:rPr>
                <w:sz w:val="20"/>
                <w:szCs w:val="20"/>
              </w:rPr>
            </w:pPr>
            <w:r w:rsidRPr="00532C5D">
              <w:rPr>
                <w:sz w:val="20"/>
                <w:szCs w:val="20"/>
              </w:rPr>
              <w:t>1- Chez des importateurs</w:t>
            </w:r>
          </w:p>
        </w:tc>
        <w:tc>
          <w:tcPr>
            <w:tcW w:w="1973" w:type="dxa"/>
            <w:shd w:val="clear" w:color="auto" w:fill="auto"/>
          </w:tcPr>
          <w:p w14:paraId="15B7C646" w14:textId="77777777" w:rsidR="00A30386" w:rsidRPr="00532C5D" w:rsidRDefault="00A30386" w:rsidP="005021CF">
            <w:pPr>
              <w:spacing w:before="0" w:after="0" w:line="240" w:lineRule="auto"/>
              <w:rPr>
                <w:sz w:val="20"/>
                <w:szCs w:val="20"/>
              </w:rPr>
            </w:pPr>
          </w:p>
        </w:tc>
        <w:tc>
          <w:tcPr>
            <w:tcW w:w="3096" w:type="dxa"/>
            <w:shd w:val="clear" w:color="auto" w:fill="auto"/>
          </w:tcPr>
          <w:p w14:paraId="463E2CC4" w14:textId="77777777" w:rsidR="00A30386" w:rsidRPr="00532C5D" w:rsidRDefault="00A30386" w:rsidP="005021CF">
            <w:pPr>
              <w:spacing w:before="0" w:after="0" w:line="240" w:lineRule="auto"/>
              <w:rPr>
                <w:sz w:val="20"/>
                <w:szCs w:val="20"/>
              </w:rPr>
            </w:pPr>
          </w:p>
        </w:tc>
      </w:tr>
      <w:tr w:rsidR="00A30386" w:rsidRPr="00532C5D" w14:paraId="3F274B7A" w14:textId="77777777" w:rsidTr="00751C9F">
        <w:tc>
          <w:tcPr>
            <w:tcW w:w="4219" w:type="dxa"/>
            <w:shd w:val="clear" w:color="auto" w:fill="auto"/>
          </w:tcPr>
          <w:p w14:paraId="21669ECE" w14:textId="77777777" w:rsidR="00A30386" w:rsidRPr="00532C5D" w:rsidRDefault="00A30386" w:rsidP="005021CF">
            <w:pPr>
              <w:spacing w:before="0" w:after="0" w:line="240" w:lineRule="auto"/>
              <w:rPr>
                <w:sz w:val="20"/>
                <w:szCs w:val="20"/>
              </w:rPr>
            </w:pPr>
            <w:r w:rsidRPr="00532C5D">
              <w:rPr>
                <w:sz w:val="20"/>
                <w:szCs w:val="20"/>
              </w:rPr>
              <w:t>2- Chez d’autres grossistes</w:t>
            </w:r>
          </w:p>
        </w:tc>
        <w:tc>
          <w:tcPr>
            <w:tcW w:w="1973" w:type="dxa"/>
            <w:shd w:val="clear" w:color="auto" w:fill="auto"/>
          </w:tcPr>
          <w:p w14:paraId="78E70BA4" w14:textId="77777777" w:rsidR="00A30386" w:rsidRPr="00532C5D" w:rsidRDefault="00A30386" w:rsidP="005021CF">
            <w:pPr>
              <w:spacing w:before="0" w:after="0" w:line="240" w:lineRule="auto"/>
              <w:rPr>
                <w:sz w:val="20"/>
                <w:szCs w:val="20"/>
              </w:rPr>
            </w:pPr>
          </w:p>
        </w:tc>
        <w:tc>
          <w:tcPr>
            <w:tcW w:w="3096" w:type="dxa"/>
            <w:shd w:val="clear" w:color="auto" w:fill="auto"/>
          </w:tcPr>
          <w:p w14:paraId="52B6855E" w14:textId="77777777" w:rsidR="00A30386" w:rsidRPr="00532C5D" w:rsidRDefault="00A30386" w:rsidP="005021CF">
            <w:pPr>
              <w:spacing w:before="0" w:after="0" w:line="240" w:lineRule="auto"/>
              <w:rPr>
                <w:sz w:val="20"/>
                <w:szCs w:val="20"/>
              </w:rPr>
            </w:pPr>
          </w:p>
        </w:tc>
      </w:tr>
      <w:tr w:rsidR="00A30386" w:rsidRPr="00532C5D" w14:paraId="709BEFE8" w14:textId="77777777" w:rsidTr="00751C9F">
        <w:tc>
          <w:tcPr>
            <w:tcW w:w="4219" w:type="dxa"/>
            <w:shd w:val="clear" w:color="auto" w:fill="auto"/>
          </w:tcPr>
          <w:p w14:paraId="6187697A" w14:textId="77777777" w:rsidR="00A30386" w:rsidRPr="00532C5D" w:rsidRDefault="00A30386" w:rsidP="005021CF">
            <w:pPr>
              <w:spacing w:before="0" w:after="0" w:line="240" w:lineRule="auto"/>
              <w:rPr>
                <w:sz w:val="20"/>
                <w:szCs w:val="20"/>
              </w:rPr>
            </w:pPr>
            <w:r w:rsidRPr="00532C5D">
              <w:rPr>
                <w:sz w:val="20"/>
                <w:szCs w:val="20"/>
              </w:rPr>
              <w:t>3- J’importe moi-même</w:t>
            </w:r>
          </w:p>
        </w:tc>
        <w:tc>
          <w:tcPr>
            <w:tcW w:w="1973" w:type="dxa"/>
            <w:shd w:val="clear" w:color="auto" w:fill="auto"/>
          </w:tcPr>
          <w:p w14:paraId="22E64537" w14:textId="77777777" w:rsidR="00A30386" w:rsidRPr="00532C5D" w:rsidRDefault="00A30386" w:rsidP="005021CF">
            <w:pPr>
              <w:spacing w:before="0" w:after="0" w:line="240" w:lineRule="auto"/>
              <w:rPr>
                <w:sz w:val="20"/>
                <w:szCs w:val="20"/>
              </w:rPr>
            </w:pPr>
          </w:p>
        </w:tc>
        <w:tc>
          <w:tcPr>
            <w:tcW w:w="3096" w:type="dxa"/>
            <w:shd w:val="clear" w:color="auto" w:fill="auto"/>
          </w:tcPr>
          <w:p w14:paraId="76FA04ED" w14:textId="77777777" w:rsidR="00A30386" w:rsidRPr="00532C5D" w:rsidRDefault="00A30386" w:rsidP="005021CF">
            <w:pPr>
              <w:spacing w:before="0" w:after="0" w:line="240" w:lineRule="auto"/>
              <w:rPr>
                <w:sz w:val="20"/>
                <w:szCs w:val="20"/>
              </w:rPr>
            </w:pPr>
          </w:p>
        </w:tc>
      </w:tr>
      <w:tr w:rsidR="00A30386" w:rsidRPr="00532C5D" w14:paraId="43E58154" w14:textId="77777777" w:rsidTr="00751C9F">
        <w:tc>
          <w:tcPr>
            <w:tcW w:w="4219" w:type="dxa"/>
            <w:shd w:val="clear" w:color="auto" w:fill="auto"/>
          </w:tcPr>
          <w:p w14:paraId="294F8235" w14:textId="77777777" w:rsidR="00A30386" w:rsidRPr="00532C5D" w:rsidRDefault="00A30386" w:rsidP="005021CF">
            <w:pPr>
              <w:spacing w:before="0" w:after="0" w:line="240" w:lineRule="auto"/>
              <w:rPr>
                <w:sz w:val="20"/>
                <w:szCs w:val="20"/>
              </w:rPr>
            </w:pPr>
            <w:r w:rsidRPr="00532C5D">
              <w:rPr>
                <w:sz w:val="20"/>
                <w:szCs w:val="20"/>
              </w:rPr>
              <w:t xml:space="preserve">4- producteur </w:t>
            </w:r>
          </w:p>
        </w:tc>
        <w:tc>
          <w:tcPr>
            <w:tcW w:w="1973" w:type="dxa"/>
            <w:shd w:val="clear" w:color="auto" w:fill="auto"/>
          </w:tcPr>
          <w:p w14:paraId="6A42E685" w14:textId="77777777" w:rsidR="00A30386" w:rsidRPr="00532C5D" w:rsidRDefault="00A30386" w:rsidP="005021CF">
            <w:pPr>
              <w:spacing w:before="0" w:after="0" w:line="240" w:lineRule="auto"/>
              <w:rPr>
                <w:sz w:val="20"/>
                <w:szCs w:val="20"/>
              </w:rPr>
            </w:pPr>
          </w:p>
        </w:tc>
        <w:tc>
          <w:tcPr>
            <w:tcW w:w="3096" w:type="dxa"/>
            <w:shd w:val="clear" w:color="auto" w:fill="auto"/>
          </w:tcPr>
          <w:p w14:paraId="23927028" w14:textId="77777777" w:rsidR="00A30386" w:rsidRPr="00532C5D" w:rsidRDefault="00A30386" w:rsidP="005021CF">
            <w:pPr>
              <w:spacing w:before="0" w:after="0" w:line="240" w:lineRule="auto"/>
              <w:rPr>
                <w:sz w:val="20"/>
                <w:szCs w:val="20"/>
              </w:rPr>
            </w:pPr>
          </w:p>
        </w:tc>
      </w:tr>
      <w:tr w:rsidR="00A30386" w:rsidRPr="00532C5D" w14:paraId="1CE7C893" w14:textId="77777777" w:rsidTr="00751C9F">
        <w:tc>
          <w:tcPr>
            <w:tcW w:w="4219" w:type="dxa"/>
            <w:shd w:val="clear" w:color="auto" w:fill="auto"/>
          </w:tcPr>
          <w:p w14:paraId="569F4257" w14:textId="77777777" w:rsidR="00A30386" w:rsidRPr="00532C5D" w:rsidRDefault="00A30386" w:rsidP="005021CF">
            <w:pPr>
              <w:spacing w:before="0" w:after="0" w:line="240" w:lineRule="auto"/>
              <w:rPr>
                <w:sz w:val="20"/>
                <w:szCs w:val="20"/>
              </w:rPr>
            </w:pPr>
            <w:r w:rsidRPr="00532C5D">
              <w:rPr>
                <w:sz w:val="20"/>
                <w:szCs w:val="20"/>
              </w:rPr>
              <w:t>5- Intermédiaire</w:t>
            </w:r>
          </w:p>
        </w:tc>
        <w:tc>
          <w:tcPr>
            <w:tcW w:w="1973" w:type="dxa"/>
            <w:shd w:val="clear" w:color="auto" w:fill="auto"/>
          </w:tcPr>
          <w:p w14:paraId="36C0E0BE" w14:textId="77777777" w:rsidR="00A30386" w:rsidRPr="00532C5D" w:rsidRDefault="00A30386" w:rsidP="005021CF">
            <w:pPr>
              <w:spacing w:before="0" w:after="0" w:line="240" w:lineRule="auto"/>
              <w:rPr>
                <w:sz w:val="20"/>
                <w:szCs w:val="20"/>
              </w:rPr>
            </w:pPr>
          </w:p>
        </w:tc>
        <w:tc>
          <w:tcPr>
            <w:tcW w:w="3096" w:type="dxa"/>
            <w:shd w:val="clear" w:color="auto" w:fill="auto"/>
          </w:tcPr>
          <w:p w14:paraId="207AAA66" w14:textId="77777777" w:rsidR="00A30386" w:rsidRPr="00532C5D" w:rsidRDefault="00A30386" w:rsidP="005021CF">
            <w:pPr>
              <w:spacing w:before="0" w:after="0" w:line="240" w:lineRule="auto"/>
              <w:rPr>
                <w:sz w:val="20"/>
                <w:szCs w:val="20"/>
              </w:rPr>
            </w:pPr>
          </w:p>
        </w:tc>
      </w:tr>
      <w:tr w:rsidR="00A30386" w:rsidRPr="00532C5D" w14:paraId="4460662D" w14:textId="77777777" w:rsidTr="00751C9F">
        <w:tc>
          <w:tcPr>
            <w:tcW w:w="4219" w:type="dxa"/>
            <w:shd w:val="clear" w:color="auto" w:fill="auto"/>
          </w:tcPr>
          <w:p w14:paraId="030667C1" w14:textId="77777777" w:rsidR="00A30386" w:rsidRPr="00532C5D" w:rsidRDefault="00A30386" w:rsidP="005021CF">
            <w:pPr>
              <w:spacing w:before="0" w:after="0" w:line="240" w:lineRule="auto"/>
              <w:rPr>
                <w:sz w:val="20"/>
                <w:szCs w:val="20"/>
              </w:rPr>
            </w:pPr>
            <w:r w:rsidRPr="00532C5D">
              <w:rPr>
                <w:sz w:val="20"/>
                <w:szCs w:val="20"/>
              </w:rPr>
              <w:t>6- Collecteur</w:t>
            </w:r>
          </w:p>
        </w:tc>
        <w:tc>
          <w:tcPr>
            <w:tcW w:w="1973" w:type="dxa"/>
            <w:shd w:val="clear" w:color="auto" w:fill="auto"/>
          </w:tcPr>
          <w:p w14:paraId="27C6FB01" w14:textId="77777777" w:rsidR="00A30386" w:rsidRPr="00532C5D" w:rsidRDefault="00A30386" w:rsidP="005021CF">
            <w:pPr>
              <w:spacing w:before="0" w:after="0" w:line="240" w:lineRule="auto"/>
              <w:rPr>
                <w:sz w:val="20"/>
                <w:szCs w:val="20"/>
              </w:rPr>
            </w:pPr>
          </w:p>
        </w:tc>
        <w:tc>
          <w:tcPr>
            <w:tcW w:w="3096" w:type="dxa"/>
            <w:shd w:val="clear" w:color="auto" w:fill="auto"/>
          </w:tcPr>
          <w:p w14:paraId="17982F6F" w14:textId="77777777" w:rsidR="00A30386" w:rsidRPr="00532C5D" w:rsidRDefault="00A30386" w:rsidP="005021CF">
            <w:pPr>
              <w:spacing w:before="0" w:after="0" w:line="240" w:lineRule="auto"/>
              <w:rPr>
                <w:sz w:val="20"/>
                <w:szCs w:val="20"/>
              </w:rPr>
            </w:pPr>
          </w:p>
        </w:tc>
      </w:tr>
      <w:tr w:rsidR="00A30386" w:rsidRPr="00532C5D" w14:paraId="0D56E726" w14:textId="77777777" w:rsidTr="00751C9F">
        <w:tc>
          <w:tcPr>
            <w:tcW w:w="4219" w:type="dxa"/>
            <w:shd w:val="clear" w:color="auto" w:fill="auto"/>
          </w:tcPr>
          <w:p w14:paraId="413CB6AC" w14:textId="77777777" w:rsidR="00A30386" w:rsidRPr="00532C5D" w:rsidRDefault="00A30386" w:rsidP="005021CF">
            <w:pPr>
              <w:spacing w:before="0" w:after="0" w:line="240" w:lineRule="auto"/>
              <w:rPr>
                <w:sz w:val="20"/>
                <w:szCs w:val="20"/>
              </w:rPr>
            </w:pPr>
            <w:r w:rsidRPr="00532C5D">
              <w:rPr>
                <w:sz w:val="20"/>
                <w:szCs w:val="20"/>
              </w:rPr>
              <w:t>Autre (précisez)</w:t>
            </w:r>
          </w:p>
        </w:tc>
        <w:tc>
          <w:tcPr>
            <w:tcW w:w="1973" w:type="dxa"/>
            <w:shd w:val="clear" w:color="auto" w:fill="auto"/>
          </w:tcPr>
          <w:p w14:paraId="5138B4A8" w14:textId="77777777" w:rsidR="00A30386" w:rsidRPr="00532C5D" w:rsidRDefault="00A30386" w:rsidP="005021CF">
            <w:pPr>
              <w:spacing w:before="0" w:after="0" w:line="240" w:lineRule="auto"/>
              <w:rPr>
                <w:sz w:val="20"/>
                <w:szCs w:val="20"/>
              </w:rPr>
            </w:pPr>
          </w:p>
        </w:tc>
        <w:tc>
          <w:tcPr>
            <w:tcW w:w="3096" w:type="dxa"/>
            <w:shd w:val="clear" w:color="auto" w:fill="auto"/>
          </w:tcPr>
          <w:p w14:paraId="07777883" w14:textId="77777777" w:rsidR="00A30386" w:rsidRPr="00532C5D" w:rsidRDefault="00A30386" w:rsidP="005021CF">
            <w:pPr>
              <w:spacing w:before="0" w:after="0" w:line="240" w:lineRule="auto"/>
              <w:rPr>
                <w:sz w:val="20"/>
                <w:szCs w:val="20"/>
              </w:rPr>
            </w:pPr>
          </w:p>
        </w:tc>
      </w:tr>
    </w:tbl>
    <w:p w14:paraId="59EE6110" w14:textId="77777777" w:rsidR="00A30386" w:rsidRPr="00532C5D" w:rsidRDefault="00A30386" w:rsidP="005021CF">
      <w:pPr>
        <w:spacing w:before="0" w:after="0" w:line="240" w:lineRule="auto"/>
        <w:rPr>
          <w:sz w:val="20"/>
          <w:szCs w:val="20"/>
        </w:rPr>
      </w:pPr>
      <w:r w:rsidRPr="00532C5D">
        <w:rPr>
          <w:sz w:val="20"/>
          <w:szCs w:val="20"/>
        </w:rPr>
        <w:t>Pour les achats, comment procédez-vous ?</w:t>
      </w:r>
    </w:p>
    <w:p w14:paraId="290E8EDC" w14:textId="06120807"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2144" behindDoc="0" locked="0" layoutInCell="1" allowOverlap="1" wp14:anchorId="0718986C" wp14:editId="3D79D5F6">
                <wp:simplePos x="0" y="0"/>
                <wp:positionH relativeFrom="column">
                  <wp:posOffset>2641600</wp:posOffset>
                </wp:positionH>
                <wp:positionV relativeFrom="paragraph">
                  <wp:posOffset>55880</wp:posOffset>
                </wp:positionV>
                <wp:extent cx="114300" cy="114300"/>
                <wp:effectExtent l="7620" t="13335" r="11430" b="5715"/>
                <wp:wrapNone/>
                <wp:docPr id="600142715"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9CB7F" id="Rectangle 130" o:spid="_x0000_s1026" style="position:absolute;margin-left:208pt;margin-top:4.4pt;width:9pt;height:9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"/>
            </w:pict>
          </mc:Fallback>
        </mc:AlternateContent>
      </w:r>
      <w:r w:rsidRPr="00532C5D">
        <w:rPr>
          <w:sz w:val="20"/>
          <w:szCs w:val="20"/>
        </w:rPr>
        <w:tab/>
        <w:t>Moi-même</w:t>
      </w:r>
    </w:p>
    <w:p w14:paraId="2E8B64EA" w14:textId="29346369"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3168" behindDoc="0" locked="0" layoutInCell="1" allowOverlap="1" wp14:anchorId="559C29B2" wp14:editId="7599D2AE">
                <wp:simplePos x="0" y="0"/>
                <wp:positionH relativeFrom="column">
                  <wp:posOffset>2628900</wp:posOffset>
                </wp:positionH>
                <wp:positionV relativeFrom="paragraph">
                  <wp:posOffset>59690</wp:posOffset>
                </wp:positionV>
                <wp:extent cx="114300" cy="114300"/>
                <wp:effectExtent l="13970" t="10795" r="5080" b="8255"/>
                <wp:wrapNone/>
                <wp:docPr id="1185039498"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38375" id="Rectangle 129" o:spid="_x0000_s1026" style="position:absolute;margin-left:207pt;margin-top:4.7pt;width:9pt;height:9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"/>
            </w:pict>
          </mc:Fallback>
        </mc:AlternateContent>
      </w:r>
      <w:r w:rsidRPr="00532C5D">
        <w:rPr>
          <w:sz w:val="20"/>
          <w:szCs w:val="20"/>
        </w:rPr>
        <w:tab/>
        <w:t>Intermédiaires</w:t>
      </w:r>
    </w:p>
    <w:p w14:paraId="34AB3A6D" w14:textId="2A0B36C2"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4192" behindDoc="0" locked="0" layoutInCell="1" allowOverlap="1" wp14:anchorId="62F86FEC" wp14:editId="0A8EF9A0">
                <wp:simplePos x="0" y="0"/>
                <wp:positionH relativeFrom="column">
                  <wp:posOffset>2628900</wp:posOffset>
                </wp:positionH>
                <wp:positionV relativeFrom="paragraph">
                  <wp:posOffset>25400</wp:posOffset>
                </wp:positionV>
                <wp:extent cx="114300" cy="114300"/>
                <wp:effectExtent l="13970" t="8255" r="5080" b="10795"/>
                <wp:wrapNone/>
                <wp:docPr id="1718697056"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5C6D8" id="Rectangle 128" o:spid="_x0000_s1026" style="position:absolute;margin-left:207pt;margin-top:2pt;width:9pt;height:9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"/>
            </w:pict>
          </mc:Fallback>
        </mc:AlternateContent>
      </w:r>
      <w:r w:rsidRPr="00532C5D">
        <w:rPr>
          <w:sz w:val="20"/>
          <w:szCs w:val="20"/>
        </w:rPr>
        <w:tab/>
        <w:t>Autres (précisez)</w:t>
      </w:r>
    </w:p>
    <w:p w14:paraId="545BB2B4" w14:textId="77777777" w:rsidR="00A30386" w:rsidRPr="00532C5D" w:rsidRDefault="00A30386" w:rsidP="005021CF">
      <w:pPr>
        <w:spacing w:before="0" w:after="0" w:line="240" w:lineRule="auto"/>
        <w:rPr>
          <w:sz w:val="20"/>
          <w:szCs w:val="20"/>
        </w:rPr>
      </w:pPr>
      <w:r w:rsidRPr="00532C5D">
        <w:rPr>
          <w:sz w:val="20"/>
          <w:szCs w:val="20"/>
        </w:rPr>
        <w:t>Si intermédiaire (répondez à la question 25 à 28) :</w:t>
      </w:r>
    </w:p>
    <w:p w14:paraId="5CE381E0" w14:textId="77777777" w:rsidR="00A30386" w:rsidRPr="00532C5D" w:rsidRDefault="00A30386" w:rsidP="005021CF">
      <w:pPr>
        <w:spacing w:before="0" w:after="0" w:line="240" w:lineRule="auto"/>
        <w:rPr>
          <w:sz w:val="20"/>
          <w:szCs w:val="20"/>
        </w:rPr>
      </w:pPr>
      <w:r w:rsidRPr="00532C5D">
        <w:rPr>
          <w:sz w:val="20"/>
          <w:szCs w:val="20"/>
        </w:rPr>
        <w:t xml:space="preserve">Combien sont–ils ? ………….……. </w:t>
      </w:r>
    </w:p>
    <w:p w14:paraId="1EFA4A17" w14:textId="77777777" w:rsidR="00A30386" w:rsidRPr="00532C5D" w:rsidRDefault="00A30386" w:rsidP="005021CF">
      <w:pPr>
        <w:spacing w:before="0" w:after="0" w:line="240" w:lineRule="auto"/>
        <w:rPr>
          <w:sz w:val="20"/>
          <w:szCs w:val="20"/>
        </w:rPr>
      </w:pPr>
      <w:r w:rsidRPr="00532C5D">
        <w:rPr>
          <w:sz w:val="20"/>
          <w:szCs w:val="20"/>
        </w:rPr>
        <w:t>Sont-ils permanents ? …1=Oui ; 0=Non</w:t>
      </w:r>
    </w:p>
    <w:p w14:paraId="02F9146C" w14:textId="77777777" w:rsidR="00A30386" w:rsidRPr="00532C5D" w:rsidRDefault="00A30386" w:rsidP="005021CF">
      <w:pPr>
        <w:spacing w:before="0" w:after="0" w:line="240" w:lineRule="auto"/>
        <w:rPr>
          <w:sz w:val="20"/>
          <w:szCs w:val="20"/>
        </w:rPr>
      </w:pPr>
      <w:r w:rsidRPr="00532C5D">
        <w:rPr>
          <w:sz w:val="20"/>
          <w:szCs w:val="20"/>
        </w:rPr>
        <w:t>Comment sont-ils rémunérés ? ……………………………………..…………</w:t>
      </w:r>
    </w:p>
    <w:p w14:paraId="28913253" w14:textId="77777777" w:rsidR="00A30386" w:rsidRPr="00532C5D" w:rsidRDefault="00A30386" w:rsidP="005021CF">
      <w:pPr>
        <w:spacing w:before="0" w:after="0" w:line="240" w:lineRule="auto"/>
        <w:rPr>
          <w:sz w:val="20"/>
          <w:szCs w:val="20"/>
        </w:rPr>
      </w:pPr>
      <w:r w:rsidRPr="00532C5D">
        <w:rPr>
          <w:sz w:val="20"/>
          <w:szCs w:val="20"/>
        </w:rPr>
        <w:t>Quel est le montant de la rémunération ?.........................................................</w:t>
      </w:r>
    </w:p>
    <w:p w14:paraId="654471BE" w14:textId="77777777" w:rsidR="00A30386" w:rsidRPr="00532C5D" w:rsidRDefault="00A30386" w:rsidP="005021CF">
      <w:pPr>
        <w:spacing w:before="0" w:after="0" w:line="240" w:lineRule="auto"/>
        <w:rPr>
          <w:sz w:val="20"/>
          <w:szCs w:val="20"/>
        </w:rPr>
      </w:pPr>
      <w:r w:rsidRPr="00532C5D">
        <w:rPr>
          <w:sz w:val="20"/>
          <w:szCs w:val="20"/>
        </w:rPr>
        <w:t>Achetez-vous à crédit chez vos fournisseurs</w:t>
      </w:r>
      <w:proofErr w:type="gramStart"/>
      <w:r w:rsidRPr="00532C5D">
        <w:rPr>
          <w:sz w:val="20"/>
          <w:szCs w:val="20"/>
        </w:rPr>
        <w:t> ?/</w:t>
      </w:r>
      <w:proofErr w:type="gramEnd"/>
      <w:r w:rsidRPr="00532C5D">
        <w:rPr>
          <w:sz w:val="20"/>
          <w:szCs w:val="20"/>
        </w:rPr>
        <w:t>_____/.................(</w:t>
      </w:r>
      <w:r w:rsidRPr="00532C5D">
        <w:rPr>
          <w:b/>
          <w:sz w:val="20"/>
          <w:szCs w:val="20"/>
        </w:rPr>
        <w:t>1=Oui ;0=Non ; 2=autres)</w:t>
      </w:r>
    </w:p>
    <w:p w14:paraId="0DCC83D5" w14:textId="77777777" w:rsidR="00A30386" w:rsidRPr="00532C5D" w:rsidRDefault="00A30386" w:rsidP="005021CF">
      <w:pPr>
        <w:spacing w:before="0" w:after="0" w:line="240" w:lineRule="auto"/>
        <w:rPr>
          <w:sz w:val="20"/>
          <w:szCs w:val="20"/>
        </w:rPr>
      </w:pPr>
      <w:r w:rsidRPr="00532C5D">
        <w:rPr>
          <w:sz w:val="20"/>
          <w:szCs w:val="20"/>
        </w:rPr>
        <w:lastRenderedPageBreak/>
        <w:t>Pourquoi ? ……………………………………………………………………………….</w:t>
      </w:r>
    </w:p>
    <w:p w14:paraId="79EA34E1" w14:textId="77777777" w:rsidR="00A30386" w:rsidRPr="00532C5D" w:rsidRDefault="00A30386" w:rsidP="005021CF">
      <w:pPr>
        <w:spacing w:before="0" w:after="0" w:line="240" w:lineRule="auto"/>
        <w:rPr>
          <w:b/>
          <w:i/>
          <w:sz w:val="20"/>
          <w:szCs w:val="20"/>
          <w:u w:val="single"/>
        </w:rPr>
      </w:pPr>
      <w:r w:rsidRPr="00532C5D">
        <w:rPr>
          <w:b/>
          <w:i/>
          <w:sz w:val="20"/>
          <w:szCs w:val="20"/>
          <w:u w:val="single"/>
        </w:rPr>
        <w:t>Qualité</w:t>
      </w:r>
    </w:p>
    <w:p w14:paraId="28FB85EA" w14:textId="77777777" w:rsidR="00A30386" w:rsidRPr="00532C5D" w:rsidRDefault="00A30386" w:rsidP="005021CF">
      <w:pPr>
        <w:spacing w:before="0" w:after="0" w:line="240" w:lineRule="auto"/>
        <w:rPr>
          <w:sz w:val="20"/>
          <w:szCs w:val="20"/>
        </w:rPr>
      </w:pPr>
      <w:r w:rsidRPr="00532C5D">
        <w:rPr>
          <w:sz w:val="20"/>
          <w:szCs w:val="20"/>
        </w:rPr>
        <w:t>A l’achat, distinguez-vous plusieurs qualités du maïs ? /_____/</w:t>
      </w:r>
      <w:proofErr w:type="gramStart"/>
      <w:r w:rsidRPr="00532C5D">
        <w:rPr>
          <w:sz w:val="20"/>
          <w:szCs w:val="20"/>
        </w:rPr>
        <w:t>...(</w:t>
      </w:r>
      <w:proofErr w:type="gramEnd"/>
      <w:r w:rsidRPr="00532C5D">
        <w:rPr>
          <w:b/>
          <w:sz w:val="20"/>
          <w:szCs w:val="20"/>
        </w:rPr>
        <w:t>1=Oui ;0=Non)</w:t>
      </w:r>
    </w:p>
    <w:p w14:paraId="544D2452" w14:textId="77777777" w:rsidR="00A30386" w:rsidRPr="00532C5D" w:rsidRDefault="00A30386" w:rsidP="005021CF">
      <w:pPr>
        <w:spacing w:before="0" w:after="0" w:line="240" w:lineRule="auto"/>
        <w:rPr>
          <w:sz w:val="20"/>
          <w:szCs w:val="20"/>
        </w:rPr>
      </w:pPr>
      <w:r w:rsidRPr="00532C5D">
        <w:rPr>
          <w:sz w:val="20"/>
          <w:szCs w:val="20"/>
        </w:rPr>
        <w:t>Si non pourquoi ? ………………………………………………………</w:t>
      </w:r>
    </w:p>
    <w:p w14:paraId="2E772E1D" w14:textId="77777777" w:rsidR="00A30386" w:rsidRPr="00532C5D" w:rsidRDefault="00A30386" w:rsidP="005021CF">
      <w:pPr>
        <w:spacing w:before="0" w:after="0" w:line="240" w:lineRule="auto"/>
        <w:rPr>
          <w:sz w:val="20"/>
          <w:szCs w:val="20"/>
        </w:rPr>
      </w:pPr>
      <w:r w:rsidRPr="00532C5D">
        <w:rPr>
          <w:sz w:val="20"/>
          <w:szCs w:val="20"/>
        </w:rPr>
        <w:t>Si Oui lesquelles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1C0" w:firstRow="0" w:lastRow="1" w:firstColumn="1" w:lastColumn="1" w:noHBand="0" w:noVBand="0"/>
      </w:tblPr>
      <w:tblGrid>
        <w:gridCol w:w="1658"/>
        <w:gridCol w:w="1535"/>
        <w:gridCol w:w="1692"/>
        <w:gridCol w:w="1846"/>
        <w:gridCol w:w="1073"/>
        <w:gridCol w:w="1252"/>
      </w:tblGrid>
      <w:tr w:rsidR="00A30386" w:rsidRPr="00532C5D" w14:paraId="509BA361" w14:textId="77777777" w:rsidTr="00751C9F">
        <w:tc>
          <w:tcPr>
            <w:tcW w:w="1699" w:type="dxa"/>
          </w:tcPr>
          <w:p w14:paraId="2D30DD96" w14:textId="77777777" w:rsidR="00A30386" w:rsidRPr="00532C5D" w:rsidRDefault="00A30386" w:rsidP="005021CF">
            <w:pPr>
              <w:spacing w:before="0" w:after="0" w:line="240" w:lineRule="auto"/>
              <w:rPr>
                <w:sz w:val="20"/>
                <w:szCs w:val="20"/>
              </w:rPr>
            </w:pPr>
            <w:r w:rsidRPr="00532C5D">
              <w:rPr>
                <w:sz w:val="20"/>
                <w:szCs w:val="20"/>
              </w:rPr>
              <w:t>Qualités</w:t>
            </w:r>
          </w:p>
        </w:tc>
        <w:tc>
          <w:tcPr>
            <w:tcW w:w="1574" w:type="dxa"/>
          </w:tcPr>
          <w:p w14:paraId="46B18F2B" w14:textId="77777777" w:rsidR="00A30386" w:rsidRPr="00532C5D" w:rsidRDefault="00A30386" w:rsidP="005021CF">
            <w:pPr>
              <w:spacing w:before="0" w:after="0" w:line="240" w:lineRule="auto"/>
              <w:rPr>
                <w:sz w:val="20"/>
                <w:szCs w:val="20"/>
              </w:rPr>
            </w:pPr>
            <w:r w:rsidRPr="00532C5D">
              <w:rPr>
                <w:sz w:val="20"/>
                <w:szCs w:val="20"/>
              </w:rPr>
              <w:t>Prix (FCFA par tonne)</w:t>
            </w:r>
          </w:p>
        </w:tc>
        <w:tc>
          <w:tcPr>
            <w:tcW w:w="1738" w:type="dxa"/>
          </w:tcPr>
          <w:p w14:paraId="24CE4FFF" w14:textId="77777777" w:rsidR="00A30386" w:rsidRPr="00532C5D" w:rsidRDefault="00A30386" w:rsidP="005021CF">
            <w:pPr>
              <w:spacing w:before="0" w:after="0" w:line="240" w:lineRule="auto"/>
              <w:rPr>
                <w:sz w:val="20"/>
                <w:szCs w:val="20"/>
              </w:rPr>
            </w:pPr>
            <w:r w:rsidRPr="00532C5D">
              <w:rPr>
                <w:sz w:val="20"/>
                <w:szCs w:val="20"/>
              </w:rPr>
              <w:t>Lieu d’achat</w:t>
            </w:r>
          </w:p>
        </w:tc>
        <w:tc>
          <w:tcPr>
            <w:tcW w:w="1869" w:type="dxa"/>
          </w:tcPr>
          <w:p w14:paraId="19DFA848" w14:textId="77777777" w:rsidR="00A30386" w:rsidRPr="00532C5D" w:rsidRDefault="00A30386" w:rsidP="005021CF">
            <w:pPr>
              <w:spacing w:before="0" w:after="0" w:line="240" w:lineRule="auto"/>
              <w:rPr>
                <w:sz w:val="20"/>
                <w:szCs w:val="20"/>
              </w:rPr>
            </w:pPr>
            <w:r w:rsidRPr="00532C5D">
              <w:rPr>
                <w:sz w:val="20"/>
                <w:szCs w:val="20"/>
              </w:rPr>
              <w:t>Caractéristique</w:t>
            </w:r>
          </w:p>
        </w:tc>
        <w:tc>
          <w:tcPr>
            <w:tcW w:w="1068" w:type="dxa"/>
          </w:tcPr>
          <w:p w14:paraId="34477FF0" w14:textId="77777777" w:rsidR="00A30386" w:rsidRPr="00532C5D" w:rsidRDefault="00A30386" w:rsidP="005021CF">
            <w:pPr>
              <w:spacing w:before="0" w:after="0" w:line="240" w:lineRule="auto"/>
              <w:rPr>
                <w:sz w:val="20"/>
                <w:szCs w:val="20"/>
              </w:rPr>
            </w:pPr>
            <w:r w:rsidRPr="00532C5D">
              <w:rPr>
                <w:sz w:val="20"/>
                <w:szCs w:val="20"/>
              </w:rPr>
              <w:t>Provenance</w:t>
            </w:r>
          </w:p>
        </w:tc>
        <w:tc>
          <w:tcPr>
            <w:tcW w:w="1264" w:type="dxa"/>
          </w:tcPr>
          <w:p w14:paraId="3603F35A" w14:textId="77777777" w:rsidR="00A30386" w:rsidRPr="00532C5D" w:rsidRDefault="00A30386" w:rsidP="005021CF">
            <w:pPr>
              <w:spacing w:before="0" w:after="0" w:line="240" w:lineRule="auto"/>
              <w:rPr>
                <w:sz w:val="20"/>
                <w:szCs w:val="20"/>
              </w:rPr>
            </w:pPr>
            <w:r w:rsidRPr="00532C5D">
              <w:rPr>
                <w:sz w:val="20"/>
                <w:szCs w:val="20"/>
              </w:rPr>
              <w:t>Proportion (%)</w:t>
            </w:r>
          </w:p>
        </w:tc>
      </w:tr>
      <w:tr w:rsidR="00A30386" w:rsidRPr="00532C5D" w14:paraId="1738E805" w14:textId="77777777" w:rsidTr="00751C9F">
        <w:tc>
          <w:tcPr>
            <w:tcW w:w="1699" w:type="dxa"/>
          </w:tcPr>
          <w:p w14:paraId="7DD7985A" w14:textId="77777777" w:rsidR="00A30386" w:rsidRPr="00532C5D" w:rsidRDefault="00A30386" w:rsidP="005021CF">
            <w:pPr>
              <w:spacing w:before="0" w:after="0" w:line="240" w:lineRule="auto"/>
              <w:rPr>
                <w:sz w:val="20"/>
                <w:szCs w:val="20"/>
              </w:rPr>
            </w:pPr>
            <w:r w:rsidRPr="00532C5D">
              <w:rPr>
                <w:sz w:val="20"/>
                <w:szCs w:val="20"/>
              </w:rPr>
              <w:t>1</w:t>
            </w:r>
            <w:r w:rsidRPr="00532C5D">
              <w:rPr>
                <w:sz w:val="20"/>
                <w:szCs w:val="20"/>
                <w:vertAlign w:val="superscript"/>
              </w:rPr>
              <w:t>ère</w:t>
            </w:r>
          </w:p>
        </w:tc>
        <w:tc>
          <w:tcPr>
            <w:tcW w:w="1574" w:type="dxa"/>
          </w:tcPr>
          <w:p w14:paraId="52FCA5E9" w14:textId="77777777" w:rsidR="00A30386" w:rsidRPr="00532C5D" w:rsidRDefault="00A30386" w:rsidP="005021CF">
            <w:pPr>
              <w:spacing w:before="0" w:after="0" w:line="240" w:lineRule="auto"/>
              <w:rPr>
                <w:sz w:val="20"/>
                <w:szCs w:val="20"/>
              </w:rPr>
            </w:pPr>
          </w:p>
        </w:tc>
        <w:tc>
          <w:tcPr>
            <w:tcW w:w="1738" w:type="dxa"/>
          </w:tcPr>
          <w:p w14:paraId="4175C72B" w14:textId="77777777" w:rsidR="00A30386" w:rsidRPr="00532C5D" w:rsidRDefault="00A30386" w:rsidP="005021CF">
            <w:pPr>
              <w:spacing w:before="0" w:after="0" w:line="240" w:lineRule="auto"/>
              <w:rPr>
                <w:i/>
                <w:iCs/>
                <w:sz w:val="20"/>
                <w:szCs w:val="20"/>
              </w:rPr>
            </w:pPr>
          </w:p>
        </w:tc>
        <w:tc>
          <w:tcPr>
            <w:tcW w:w="1869" w:type="dxa"/>
          </w:tcPr>
          <w:p w14:paraId="5E668932" w14:textId="77777777" w:rsidR="00A30386" w:rsidRPr="00532C5D" w:rsidRDefault="00A30386" w:rsidP="005021CF">
            <w:pPr>
              <w:spacing w:before="0" w:after="0" w:line="240" w:lineRule="auto"/>
              <w:rPr>
                <w:i/>
                <w:iCs/>
                <w:sz w:val="20"/>
                <w:szCs w:val="20"/>
              </w:rPr>
            </w:pPr>
          </w:p>
        </w:tc>
        <w:tc>
          <w:tcPr>
            <w:tcW w:w="1068" w:type="dxa"/>
          </w:tcPr>
          <w:p w14:paraId="1EAA356F" w14:textId="77777777" w:rsidR="00A30386" w:rsidRPr="00532C5D" w:rsidRDefault="00A30386" w:rsidP="005021CF">
            <w:pPr>
              <w:spacing w:before="0" w:after="0" w:line="240" w:lineRule="auto"/>
              <w:rPr>
                <w:i/>
                <w:iCs/>
                <w:sz w:val="20"/>
                <w:szCs w:val="20"/>
              </w:rPr>
            </w:pPr>
          </w:p>
        </w:tc>
        <w:tc>
          <w:tcPr>
            <w:tcW w:w="1264" w:type="dxa"/>
          </w:tcPr>
          <w:p w14:paraId="02D096E1" w14:textId="77777777" w:rsidR="00A30386" w:rsidRPr="00532C5D" w:rsidRDefault="00A30386" w:rsidP="005021CF">
            <w:pPr>
              <w:spacing w:before="0" w:after="0" w:line="240" w:lineRule="auto"/>
              <w:rPr>
                <w:i/>
                <w:iCs/>
                <w:sz w:val="20"/>
                <w:szCs w:val="20"/>
              </w:rPr>
            </w:pPr>
          </w:p>
        </w:tc>
      </w:tr>
      <w:tr w:rsidR="00A30386" w:rsidRPr="00532C5D" w14:paraId="5DBAB56C" w14:textId="77777777" w:rsidTr="00751C9F">
        <w:tc>
          <w:tcPr>
            <w:tcW w:w="1699" w:type="dxa"/>
          </w:tcPr>
          <w:p w14:paraId="7D29B6B8" w14:textId="77777777" w:rsidR="00A30386" w:rsidRPr="00532C5D" w:rsidRDefault="00A30386" w:rsidP="005021CF">
            <w:pPr>
              <w:spacing w:before="0" w:after="0" w:line="240" w:lineRule="auto"/>
              <w:rPr>
                <w:sz w:val="20"/>
                <w:szCs w:val="20"/>
              </w:rPr>
            </w:pPr>
            <w:r w:rsidRPr="00532C5D">
              <w:rPr>
                <w:sz w:val="20"/>
                <w:szCs w:val="20"/>
              </w:rPr>
              <w:t>2</w:t>
            </w:r>
            <w:r w:rsidRPr="00532C5D">
              <w:rPr>
                <w:sz w:val="20"/>
                <w:szCs w:val="20"/>
                <w:vertAlign w:val="superscript"/>
              </w:rPr>
              <w:t>ème</w:t>
            </w:r>
          </w:p>
        </w:tc>
        <w:tc>
          <w:tcPr>
            <w:tcW w:w="1574" w:type="dxa"/>
          </w:tcPr>
          <w:p w14:paraId="4453BCCF" w14:textId="77777777" w:rsidR="00A30386" w:rsidRPr="00532C5D" w:rsidRDefault="00A30386" w:rsidP="005021CF">
            <w:pPr>
              <w:spacing w:before="0" w:after="0" w:line="240" w:lineRule="auto"/>
              <w:rPr>
                <w:sz w:val="20"/>
                <w:szCs w:val="20"/>
              </w:rPr>
            </w:pPr>
          </w:p>
        </w:tc>
        <w:tc>
          <w:tcPr>
            <w:tcW w:w="1738" w:type="dxa"/>
          </w:tcPr>
          <w:p w14:paraId="5B7F36BA" w14:textId="77777777" w:rsidR="00A30386" w:rsidRPr="00532C5D" w:rsidRDefault="00A30386" w:rsidP="005021CF">
            <w:pPr>
              <w:spacing w:before="0" w:after="0" w:line="240" w:lineRule="auto"/>
              <w:rPr>
                <w:i/>
                <w:iCs/>
                <w:sz w:val="20"/>
                <w:szCs w:val="20"/>
              </w:rPr>
            </w:pPr>
          </w:p>
        </w:tc>
        <w:tc>
          <w:tcPr>
            <w:tcW w:w="1869" w:type="dxa"/>
          </w:tcPr>
          <w:p w14:paraId="3A635C21" w14:textId="77777777" w:rsidR="00A30386" w:rsidRPr="00532C5D" w:rsidRDefault="00A30386" w:rsidP="005021CF">
            <w:pPr>
              <w:spacing w:before="0" w:after="0" w:line="240" w:lineRule="auto"/>
              <w:rPr>
                <w:i/>
                <w:iCs/>
                <w:sz w:val="20"/>
                <w:szCs w:val="20"/>
              </w:rPr>
            </w:pPr>
          </w:p>
        </w:tc>
        <w:tc>
          <w:tcPr>
            <w:tcW w:w="1068" w:type="dxa"/>
          </w:tcPr>
          <w:p w14:paraId="10D240AC" w14:textId="77777777" w:rsidR="00A30386" w:rsidRPr="00532C5D" w:rsidRDefault="00A30386" w:rsidP="005021CF">
            <w:pPr>
              <w:spacing w:before="0" w:after="0" w:line="240" w:lineRule="auto"/>
              <w:rPr>
                <w:i/>
                <w:iCs/>
                <w:sz w:val="20"/>
                <w:szCs w:val="20"/>
              </w:rPr>
            </w:pPr>
          </w:p>
        </w:tc>
        <w:tc>
          <w:tcPr>
            <w:tcW w:w="1264" w:type="dxa"/>
          </w:tcPr>
          <w:p w14:paraId="6D07C26D" w14:textId="77777777" w:rsidR="00A30386" w:rsidRPr="00532C5D" w:rsidRDefault="00A30386" w:rsidP="005021CF">
            <w:pPr>
              <w:spacing w:before="0" w:after="0" w:line="240" w:lineRule="auto"/>
              <w:rPr>
                <w:i/>
                <w:iCs/>
                <w:sz w:val="20"/>
                <w:szCs w:val="20"/>
              </w:rPr>
            </w:pPr>
          </w:p>
        </w:tc>
      </w:tr>
      <w:tr w:rsidR="00A30386" w:rsidRPr="00532C5D" w14:paraId="316A7772" w14:textId="77777777" w:rsidTr="00751C9F">
        <w:tc>
          <w:tcPr>
            <w:tcW w:w="1699" w:type="dxa"/>
          </w:tcPr>
          <w:p w14:paraId="5ECEEABE" w14:textId="77777777" w:rsidR="00A30386" w:rsidRPr="00532C5D" w:rsidRDefault="00A30386" w:rsidP="005021CF">
            <w:pPr>
              <w:spacing w:before="0" w:after="0" w:line="240" w:lineRule="auto"/>
              <w:rPr>
                <w:sz w:val="20"/>
                <w:szCs w:val="20"/>
              </w:rPr>
            </w:pPr>
            <w:r w:rsidRPr="00532C5D">
              <w:rPr>
                <w:sz w:val="20"/>
                <w:szCs w:val="20"/>
              </w:rPr>
              <w:t>3</w:t>
            </w:r>
            <w:r w:rsidRPr="00532C5D">
              <w:rPr>
                <w:sz w:val="20"/>
                <w:szCs w:val="20"/>
                <w:vertAlign w:val="superscript"/>
              </w:rPr>
              <w:t>ème</w:t>
            </w:r>
          </w:p>
        </w:tc>
        <w:tc>
          <w:tcPr>
            <w:tcW w:w="1574" w:type="dxa"/>
          </w:tcPr>
          <w:p w14:paraId="43105430" w14:textId="77777777" w:rsidR="00A30386" w:rsidRPr="00532C5D" w:rsidRDefault="00A30386" w:rsidP="005021CF">
            <w:pPr>
              <w:spacing w:before="0" w:after="0" w:line="240" w:lineRule="auto"/>
              <w:rPr>
                <w:sz w:val="20"/>
                <w:szCs w:val="20"/>
              </w:rPr>
            </w:pPr>
          </w:p>
        </w:tc>
        <w:tc>
          <w:tcPr>
            <w:tcW w:w="1738" w:type="dxa"/>
          </w:tcPr>
          <w:p w14:paraId="647A951E" w14:textId="77777777" w:rsidR="00A30386" w:rsidRPr="00532C5D" w:rsidRDefault="00A30386" w:rsidP="005021CF">
            <w:pPr>
              <w:spacing w:before="0" w:after="0" w:line="240" w:lineRule="auto"/>
              <w:rPr>
                <w:i/>
                <w:iCs/>
                <w:sz w:val="20"/>
                <w:szCs w:val="20"/>
              </w:rPr>
            </w:pPr>
          </w:p>
        </w:tc>
        <w:tc>
          <w:tcPr>
            <w:tcW w:w="1869" w:type="dxa"/>
          </w:tcPr>
          <w:p w14:paraId="4DB79E60" w14:textId="77777777" w:rsidR="00A30386" w:rsidRPr="00532C5D" w:rsidRDefault="00A30386" w:rsidP="005021CF">
            <w:pPr>
              <w:spacing w:before="0" w:after="0" w:line="240" w:lineRule="auto"/>
              <w:rPr>
                <w:i/>
                <w:iCs/>
                <w:sz w:val="20"/>
                <w:szCs w:val="20"/>
              </w:rPr>
            </w:pPr>
          </w:p>
        </w:tc>
        <w:tc>
          <w:tcPr>
            <w:tcW w:w="1068" w:type="dxa"/>
          </w:tcPr>
          <w:p w14:paraId="1843BA18" w14:textId="77777777" w:rsidR="00A30386" w:rsidRPr="00532C5D" w:rsidRDefault="00A30386" w:rsidP="005021CF">
            <w:pPr>
              <w:spacing w:before="0" w:after="0" w:line="240" w:lineRule="auto"/>
              <w:rPr>
                <w:i/>
                <w:iCs/>
                <w:sz w:val="20"/>
                <w:szCs w:val="20"/>
              </w:rPr>
            </w:pPr>
          </w:p>
        </w:tc>
        <w:tc>
          <w:tcPr>
            <w:tcW w:w="1264" w:type="dxa"/>
          </w:tcPr>
          <w:p w14:paraId="7946EFCD" w14:textId="77777777" w:rsidR="00A30386" w:rsidRPr="00532C5D" w:rsidRDefault="00A30386" w:rsidP="005021CF">
            <w:pPr>
              <w:spacing w:before="0" w:after="0" w:line="240" w:lineRule="auto"/>
              <w:rPr>
                <w:i/>
                <w:iCs/>
                <w:sz w:val="20"/>
                <w:szCs w:val="20"/>
              </w:rPr>
            </w:pPr>
          </w:p>
        </w:tc>
      </w:tr>
      <w:tr w:rsidR="00A30386" w:rsidRPr="00532C5D" w14:paraId="24D46484" w14:textId="77777777" w:rsidTr="00751C9F">
        <w:tc>
          <w:tcPr>
            <w:tcW w:w="1699" w:type="dxa"/>
          </w:tcPr>
          <w:p w14:paraId="5C752083" w14:textId="77777777" w:rsidR="00A30386" w:rsidRPr="00532C5D" w:rsidRDefault="00A30386" w:rsidP="005021CF">
            <w:pPr>
              <w:spacing w:before="0" w:after="0" w:line="240" w:lineRule="auto"/>
              <w:rPr>
                <w:i/>
                <w:iCs/>
                <w:sz w:val="20"/>
                <w:szCs w:val="20"/>
              </w:rPr>
            </w:pPr>
            <w:r w:rsidRPr="00532C5D">
              <w:rPr>
                <w:i/>
                <w:iCs/>
                <w:sz w:val="20"/>
                <w:szCs w:val="20"/>
              </w:rPr>
              <w:t>…….</w:t>
            </w:r>
          </w:p>
        </w:tc>
        <w:tc>
          <w:tcPr>
            <w:tcW w:w="1574" w:type="dxa"/>
          </w:tcPr>
          <w:p w14:paraId="146D221A" w14:textId="77777777" w:rsidR="00A30386" w:rsidRPr="00532C5D" w:rsidRDefault="00A30386" w:rsidP="005021CF">
            <w:pPr>
              <w:spacing w:before="0" w:after="0" w:line="240" w:lineRule="auto"/>
              <w:rPr>
                <w:i/>
                <w:iCs/>
                <w:sz w:val="20"/>
                <w:szCs w:val="20"/>
              </w:rPr>
            </w:pPr>
          </w:p>
        </w:tc>
        <w:tc>
          <w:tcPr>
            <w:tcW w:w="1738" w:type="dxa"/>
          </w:tcPr>
          <w:p w14:paraId="39C1F120" w14:textId="77777777" w:rsidR="00A30386" w:rsidRPr="00532C5D" w:rsidRDefault="00A30386" w:rsidP="005021CF">
            <w:pPr>
              <w:spacing w:before="0" w:after="0" w:line="240" w:lineRule="auto"/>
              <w:rPr>
                <w:i/>
                <w:iCs/>
                <w:sz w:val="20"/>
                <w:szCs w:val="20"/>
              </w:rPr>
            </w:pPr>
          </w:p>
        </w:tc>
        <w:tc>
          <w:tcPr>
            <w:tcW w:w="1869" w:type="dxa"/>
          </w:tcPr>
          <w:p w14:paraId="604C1C82" w14:textId="77777777" w:rsidR="00A30386" w:rsidRPr="00532C5D" w:rsidRDefault="00A30386" w:rsidP="005021CF">
            <w:pPr>
              <w:spacing w:before="0" w:after="0" w:line="240" w:lineRule="auto"/>
              <w:rPr>
                <w:i/>
                <w:iCs/>
                <w:sz w:val="20"/>
                <w:szCs w:val="20"/>
              </w:rPr>
            </w:pPr>
          </w:p>
        </w:tc>
        <w:tc>
          <w:tcPr>
            <w:tcW w:w="1068" w:type="dxa"/>
          </w:tcPr>
          <w:p w14:paraId="62EE96CB" w14:textId="77777777" w:rsidR="00A30386" w:rsidRPr="00532C5D" w:rsidRDefault="00A30386" w:rsidP="005021CF">
            <w:pPr>
              <w:spacing w:before="0" w:after="0" w:line="240" w:lineRule="auto"/>
              <w:rPr>
                <w:i/>
                <w:iCs/>
                <w:sz w:val="20"/>
                <w:szCs w:val="20"/>
              </w:rPr>
            </w:pPr>
          </w:p>
        </w:tc>
        <w:tc>
          <w:tcPr>
            <w:tcW w:w="1264" w:type="dxa"/>
          </w:tcPr>
          <w:p w14:paraId="761BD557" w14:textId="77777777" w:rsidR="00A30386" w:rsidRPr="00532C5D" w:rsidRDefault="00A30386" w:rsidP="005021CF">
            <w:pPr>
              <w:spacing w:before="0" w:after="0" w:line="240" w:lineRule="auto"/>
              <w:rPr>
                <w:i/>
                <w:iCs/>
                <w:sz w:val="20"/>
                <w:szCs w:val="20"/>
              </w:rPr>
            </w:pPr>
          </w:p>
        </w:tc>
      </w:tr>
    </w:tbl>
    <w:p w14:paraId="1FD05D75" w14:textId="77A5724B"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6240" behindDoc="0" locked="0" layoutInCell="1" allowOverlap="1" wp14:anchorId="6FEA9DE7" wp14:editId="64C51437">
                <wp:simplePos x="0" y="0"/>
                <wp:positionH relativeFrom="column">
                  <wp:posOffset>5781675</wp:posOffset>
                </wp:positionH>
                <wp:positionV relativeFrom="paragraph">
                  <wp:posOffset>234950</wp:posOffset>
                </wp:positionV>
                <wp:extent cx="114300" cy="114300"/>
                <wp:effectExtent l="13970" t="7620" r="5080" b="11430"/>
                <wp:wrapNone/>
                <wp:docPr id="243027310"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13A31" id="Rectangle 127" o:spid="_x0000_s1026" style="position:absolute;margin-left:455.25pt;margin-top:18.5pt;width:9pt;height:9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"/>
            </w:pict>
          </mc:Fallback>
        </mc:AlternateContent>
      </w:r>
      <w:r w:rsidRPr="00532C5D">
        <w:rPr>
          <w:sz w:val="20"/>
          <w:szCs w:val="20"/>
        </w:rPr>
        <w:t>Comment ces prix sont-ils fixés</w:t>
      </w:r>
      <w:proofErr w:type="gramStart"/>
      <w:r w:rsidRPr="00532C5D">
        <w:rPr>
          <w:sz w:val="20"/>
          <w:szCs w:val="20"/>
        </w:rPr>
        <w:t> ?…</w:t>
      </w:r>
      <w:proofErr w:type="gramEnd"/>
      <w:r w:rsidRPr="00532C5D">
        <w:rPr>
          <w:sz w:val="20"/>
          <w:szCs w:val="20"/>
        </w:rPr>
        <w:t>……</w:t>
      </w:r>
      <w:proofErr w:type="gramStart"/>
      <w:r w:rsidRPr="00532C5D">
        <w:rPr>
          <w:sz w:val="20"/>
          <w:szCs w:val="20"/>
        </w:rPr>
        <w:t>…….</w:t>
      </w:r>
      <w:proofErr w:type="gramEnd"/>
      <w:r w:rsidRPr="00532C5D">
        <w:rPr>
          <w:sz w:val="20"/>
          <w:szCs w:val="20"/>
        </w:rPr>
        <w:t>.………………………</w:t>
      </w:r>
      <w:proofErr w:type="gramStart"/>
      <w:r w:rsidRPr="00532C5D">
        <w:rPr>
          <w:sz w:val="20"/>
          <w:szCs w:val="20"/>
        </w:rPr>
        <w:t>…….</w:t>
      </w:r>
      <w:proofErr w:type="gramEnd"/>
      <w:r w:rsidRPr="00532C5D">
        <w:rPr>
          <w:sz w:val="20"/>
          <w:szCs w:val="20"/>
        </w:rPr>
        <w:t>.</w:t>
      </w:r>
    </w:p>
    <w:p w14:paraId="179E2282" w14:textId="5315335B"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5216" behindDoc="0" locked="0" layoutInCell="1" allowOverlap="1" wp14:anchorId="16B899B6" wp14:editId="4410C9A9">
                <wp:simplePos x="0" y="0"/>
                <wp:positionH relativeFrom="column">
                  <wp:posOffset>4016375</wp:posOffset>
                </wp:positionH>
                <wp:positionV relativeFrom="paragraph">
                  <wp:posOffset>12700</wp:posOffset>
                </wp:positionV>
                <wp:extent cx="114300" cy="114300"/>
                <wp:effectExtent l="10795" t="7620" r="8255" b="11430"/>
                <wp:wrapNone/>
                <wp:docPr id="99274334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345F3" id="Rectangle 126" o:spid="_x0000_s1026" style="position:absolute;margin-left:316.25pt;margin-top:1pt;width:9pt;height:9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"/>
            </w:pict>
          </mc:Fallback>
        </mc:AlternateContent>
      </w:r>
      <w:r w:rsidRPr="00532C5D">
        <w:rPr>
          <w:sz w:val="20"/>
          <w:szCs w:val="20"/>
        </w:rPr>
        <w:t>Appartenez-vous à une association de commerçants</w:t>
      </w:r>
      <w:proofErr w:type="gramStart"/>
      <w:r w:rsidRPr="00532C5D">
        <w:rPr>
          <w:sz w:val="20"/>
          <w:szCs w:val="20"/>
        </w:rPr>
        <w:t> ?Oui</w:t>
      </w:r>
      <w:proofErr w:type="gramEnd"/>
      <w:r w:rsidRPr="00532C5D">
        <w:rPr>
          <w:sz w:val="20"/>
          <w:szCs w:val="20"/>
        </w:rPr>
        <w:t xml:space="preserve">  Précisez ……………Non       Pourquoi……………... </w:t>
      </w:r>
    </w:p>
    <w:p w14:paraId="289E86E8" w14:textId="77777777" w:rsidR="00A30386" w:rsidRPr="00532C5D" w:rsidRDefault="00A30386" w:rsidP="005021CF">
      <w:pPr>
        <w:spacing w:before="0" w:after="0" w:line="240" w:lineRule="auto"/>
        <w:rPr>
          <w:sz w:val="20"/>
          <w:szCs w:val="20"/>
        </w:rPr>
      </w:pPr>
      <w:r w:rsidRPr="00532C5D">
        <w:rPr>
          <w:sz w:val="20"/>
          <w:szCs w:val="20"/>
        </w:rPr>
        <w:t xml:space="preserve"> Quelle quantité de maïs avez-vous commercialisé en 2018 ? ………………tonnes</w:t>
      </w:r>
    </w:p>
    <w:p w14:paraId="64AA362A" w14:textId="77777777" w:rsidR="00A30386" w:rsidRPr="00532C5D" w:rsidRDefault="00A30386" w:rsidP="005021CF">
      <w:pPr>
        <w:spacing w:before="0" w:after="0" w:line="240" w:lineRule="auto"/>
        <w:rPr>
          <w:sz w:val="20"/>
          <w:szCs w:val="20"/>
        </w:rPr>
      </w:pPr>
      <w:r w:rsidRPr="00532C5D">
        <w:rPr>
          <w:sz w:val="20"/>
          <w:szCs w:val="20"/>
        </w:rPr>
        <w:t>Vendez-vous à crédit ? /_____/</w:t>
      </w:r>
      <w:proofErr w:type="gramStart"/>
      <w:r w:rsidRPr="00532C5D">
        <w:rPr>
          <w:sz w:val="20"/>
          <w:szCs w:val="20"/>
        </w:rPr>
        <w:t xml:space="preserve">   (</w:t>
      </w:r>
      <w:proofErr w:type="gramEnd"/>
      <w:r w:rsidRPr="00532C5D">
        <w:rPr>
          <w:sz w:val="20"/>
          <w:szCs w:val="20"/>
        </w:rPr>
        <w:t>1=Oui ; 0=Non)</w:t>
      </w:r>
    </w:p>
    <w:p w14:paraId="70ECD8D3" w14:textId="77777777" w:rsidR="00A30386" w:rsidRPr="00532C5D" w:rsidRDefault="00A30386" w:rsidP="005021CF">
      <w:pPr>
        <w:spacing w:before="0" w:after="0" w:line="240" w:lineRule="auto"/>
        <w:rPr>
          <w:sz w:val="20"/>
          <w:szCs w:val="20"/>
        </w:rPr>
      </w:pPr>
      <w:r w:rsidRPr="00532C5D">
        <w:rPr>
          <w:sz w:val="20"/>
          <w:szCs w:val="20"/>
        </w:rPr>
        <w:t>Quelle est la proportion vendue en crédit ? (</w:t>
      </w:r>
      <w:proofErr w:type="gramStart"/>
      <w:r w:rsidRPr="00532C5D">
        <w:rPr>
          <w:sz w:val="20"/>
          <w:szCs w:val="20"/>
        </w:rPr>
        <w:t>donnez</w:t>
      </w:r>
      <w:proofErr w:type="gramEnd"/>
      <w:r w:rsidRPr="00532C5D">
        <w:rPr>
          <w:sz w:val="20"/>
          <w:szCs w:val="20"/>
        </w:rPr>
        <w:t xml:space="preserve"> en pourcentage) __________________________</w:t>
      </w:r>
    </w:p>
    <w:p w14:paraId="49470240" w14:textId="2542AACD"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8288" behindDoc="0" locked="0" layoutInCell="1" allowOverlap="1" wp14:anchorId="42ED9915" wp14:editId="08E71CA5">
                <wp:simplePos x="0" y="0"/>
                <wp:positionH relativeFrom="column">
                  <wp:posOffset>5835015</wp:posOffset>
                </wp:positionH>
                <wp:positionV relativeFrom="paragraph">
                  <wp:posOffset>156210</wp:posOffset>
                </wp:positionV>
                <wp:extent cx="114300" cy="114300"/>
                <wp:effectExtent l="10160" t="5080" r="8890" b="13970"/>
                <wp:wrapNone/>
                <wp:docPr id="1714668879"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6E7A7" id="Rectangle 125" o:spid="_x0000_s1026" style="position:absolute;margin-left:459.45pt;margin-top:12.3pt;width:9pt;height:9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"/>
            </w:pict>
          </mc:Fallback>
        </mc:AlternateContent>
      </w:r>
      <w:r w:rsidRPr="00532C5D">
        <w:rPr>
          <w:sz w:val="20"/>
          <w:szCs w:val="20"/>
        </w:rPr>
        <w:t>Pourquoi......................................................................................................</w:t>
      </w:r>
    </w:p>
    <w:p w14:paraId="442E24CC" w14:textId="0F68DFC2"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87264" behindDoc="0" locked="0" layoutInCell="1" allowOverlap="1" wp14:anchorId="30169CC9" wp14:editId="6FEA6D1D">
                <wp:simplePos x="0" y="0"/>
                <wp:positionH relativeFrom="column">
                  <wp:posOffset>5050155</wp:posOffset>
                </wp:positionH>
                <wp:positionV relativeFrom="paragraph">
                  <wp:posOffset>10160</wp:posOffset>
                </wp:positionV>
                <wp:extent cx="114300" cy="114300"/>
                <wp:effectExtent l="6350" t="5080" r="12700" b="13970"/>
                <wp:wrapNone/>
                <wp:docPr id="173199217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23B55" id="Rectangle 124" o:spid="_x0000_s1026" style="position:absolute;margin-left:397.65pt;margin-top:.8pt;width:9pt;height:9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"/>
            </w:pict>
          </mc:Fallback>
        </mc:AlternateContent>
      </w:r>
      <w:r w:rsidRPr="00532C5D">
        <w:rPr>
          <w:noProof/>
          <w:sz w:val="20"/>
          <w:szCs w:val="20"/>
        </w:rPr>
        <mc:AlternateContent>
          <mc:Choice Requires="wps">
            <w:drawing>
              <wp:anchor distT="0" distB="0" distL="114300" distR="114300" simplePos="0" relativeHeight="251790336" behindDoc="0" locked="0" layoutInCell="1" allowOverlap="1" wp14:anchorId="6E89A2E8" wp14:editId="747B1C7D">
                <wp:simplePos x="0" y="0"/>
                <wp:positionH relativeFrom="column">
                  <wp:posOffset>4130675</wp:posOffset>
                </wp:positionH>
                <wp:positionV relativeFrom="paragraph">
                  <wp:posOffset>10160</wp:posOffset>
                </wp:positionV>
                <wp:extent cx="114300" cy="114300"/>
                <wp:effectExtent l="10795" t="5080" r="8255" b="13970"/>
                <wp:wrapNone/>
                <wp:docPr id="51721792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1D9B8" id="Rectangle 123" o:spid="_x0000_s1026" style="position:absolute;margin-left:325.25pt;margin-top:.8pt;width:9pt;height:9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"/>
            </w:pict>
          </mc:Fallback>
        </mc:AlternateContent>
      </w:r>
      <w:r w:rsidRPr="00532C5D">
        <w:rPr>
          <w:noProof/>
          <w:sz w:val="20"/>
          <w:szCs w:val="20"/>
        </w:rPr>
        <mc:AlternateContent>
          <mc:Choice Requires="wps">
            <w:drawing>
              <wp:anchor distT="0" distB="0" distL="114300" distR="114300" simplePos="0" relativeHeight="251789312" behindDoc="0" locked="0" layoutInCell="1" allowOverlap="1" wp14:anchorId="313BA0F5" wp14:editId="5063C41C">
                <wp:simplePos x="0" y="0"/>
                <wp:positionH relativeFrom="column">
                  <wp:posOffset>3478530</wp:posOffset>
                </wp:positionH>
                <wp:positionV relativeFrom="paragraph">
                  <wp:posOffset>11430</wp:posOffset>
                </wp:positionV>
                <wp:extent cx="114300" cy="114300"/>
                <wp:effectExtent l="6350" t="6350" r="12700" b="12700"/>
                <wp:wrapNone/>
                <wp:docPr id="14341735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E0554" id="Rectangle 122" o:spid="_x0000_s1026" style="position:absolute;margin-left:273.9pt;margin-top:.9pt;width:9pt;height:9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"/>
            </w:pict>
          </mc:Fallback>
        </mc:AlternateContent>
      </w:r>
      <w:r w:rsidRPr="00532C5D">
        <w:rPr>
          <w:sz w:val="20"/>
          <w:szCs w:val="20"/>
        </w:rPr>
        <w:t xml:space="preserve"> Si Oui, à quel type de client accordez-vous le crédit</w:t>
      </w:r>
      <w:proofErr w:type="gramStart"/>
      <w:r w:rsidRPr="00532C5D">
        <w:rPr>
          <w:sz w:val="20"/>
          <w:szCs w:val="20"/>
        </w:rPr>
        <w:t> ?Ami</w:t>
      </w:r>
      <w:proofErr w:type="gramEnd"/>
      <w:r w:rsidRPr="00532C5D">
        <w:rPr>
          <w:sz w:val="20"/>
          <w:szCs w:val="20"/>
        </w:rPr>
        <w:t xml:space="preserve">        Parent    Client régulier         Autres (Précisez)</w:t>
      </w:r>
    </w:p>
    <w:p w14:paraId="39466DE4" w14:textId="77777777" w:rsidR="00A30386" w:rsidRPr="00532C5D" w:rsidRDefault="00A30386" w:rsidP="005021CF">
      <w:pPr>
        <w:spacing w:before="0" w:after="0" w:line="240" w:lineRule="auto"/>
        <w:rPr>
          <w:sz w:val="20"/>
          <w:szCs w:val="20"/>
        </w:rPr>
      </w:pPr>
      <w:r w:rsidRPr="00532C5D">
        <w:rPr>
          <w:sz w:val="20"/>
          <w:szCs w:val="20"/>
        </w:rPr>
        <w:t>Qui sont vos principaux clients ? ______________________________________________________</w:t>
      </w:r>
    </w:p>
    <w:p w14:paraId="5DF29E1D" w14:textId="77777777" w:rsidR="00A30386" w:rsidRPr="00532C5D" w:rsidRDefault="00A30386" w:rsidP="005021CF">
      <w:pPr>
        <w:spacing w:before="0" w:after="0" w:line="240" w:lineRule="auto"/>
        <w:rPr>
          <w:sz w:val="20"/>
          <w:szCs w:val="20"/>
        </w:rPr>
      </w:pPr>
    </w:p>
    <w:p w14:paraId="3FA8BA04" w14:textId="77777777" w:rsidR="00A30386" w:rsidRPr="00532C5D" w:rsidRDefault="00A30386" w:rsidP="005021CF">
      <w:pPr>
        <w:spacing w:before="0" w:after="0" w:line="240" w:lineRule="auto"/>
        <w:rPr>
          <w:sz w:val="20"/>
          <w:szCs w:val="20"/>
        </w:rPr>
      </w:pPr>
      <w:r w:rsidRPr="00532C5D">
        <w:rPr>
          <w:sz w:val="20"/>
          <w:szCs w:val="20"/>
        </w:rPr>
        <w:t xml:space="preserve">Quelle proportion du maïs avez-vous vendu à chaque catégorie de client cette dernière </w:t>
      </w:r>
      <w:proofErr w:type="gramStart"/>
      <w:r w:rsidRPr="00532C5D">
        <w:rPr>
          <w:sz w:val="20"/>
          <w:szCs w:val="20"/>
        </w:rPr>
        <w:t>année?</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7"/>
        <w:gridCol w:w="2197"/>
        <w:gridCol w:w="3018"/>
      </w:tblGrid>
      <w:tr w:rsidR="00A30386" w:rsidRPr="00532C5D" w14:paraId="4A6111C0" w14:textId="77777777" w:rsidTr="00751C9F">
        <w:tc>
          <w:tcPr>
            <w:tcW w:w="3936" w:type="dxa"/>
            <w:shd w:val="clear" w:color="auto" w:fill="auto"/>
          </w:tcPr>
          <w:p w14:paraId="46F5127B" w14:textId="77777777" w:rsidR="00A30386" w:rsidRPr="00532C5D" w:rsidRDefault="00A30386" w:rsidP="005021CF">
            <w:pPr>
              <w:spacing w:before="0" w:after="0" w:line="240" w:lineRule="auto"/>
              <w:rPr>
                <w:sz w:val="20"/>
                <w:szCs w:val="20"/>
              </w:rPr>
            </w:pPr>
            <w:r w:rsidRPr="00532C5D">
              <w:rPr>
                <w:sz w:val="20"/>
                <w:szCs w:val="20"/>
              </w:rPr>
              <w:t xml:space="preserve">Clients </w:t>
            </w:r>
          </w:p>
        </w:tc>
        <w:tc>
          <w:tcPr>
            <w:tcW w:w="2256" w:type="dxa"/>
            <w:shd w:val="clear" w:color="auto" w:fill="auto"/>
          </w:tcPr>
          <w:p w14:paraId="42D2C928" w14:textId="77777777" w:rsidR="00A30386" w:rsidRPr="00532C5D" w:rsidRDefault="00A30386" w:rsidP="005021CF">
            <w:pPr>
              <w:spacing w:before="0" w:after="0" w:line="240" w:lineRule="auto"/>
              <w:rPr>
                <w:sz w:val="20"/>
                <w:szCs w:val="20"/>
              </w:rPr>
            </w:pPr>
            <w:r w:rsidRPr="00532C5D">
              <w:rPr>
                <w:sz w:val="20"/>
                <w:szCs w:val="20"/>
              </w:rPr>
              <w:t>1=Oui ; 0=Non</w:t>
            </w:r>
          </w:p>
        </w:tc>
        <w:tc>
          <w:tcPr>
            <w:tcW w:w="3096" w:type="dxa"/>
            <w:shd w:val="clear" w:color="auto" w:fill="auto"/>
          </w:tcPr>
          <w:p w14:paraId="2B7BE085" w14:textId="77777777" w:rsidR="00A30386" w:rsidRPr="00532C5D" w:rsidRDefault="00A30386" w:rsidP="005021CF">
            <w:pPr>
              <w:spacing w:before="0" w:after="0" w:line="240" w:lineRule="auto"/>
              <w:rPr>
                <w:sz w:val="20"/>
                <w:szCs w:val="20"/>
              </w:rPr>
            </w:pPr>
            <w:r w:rsidRPr="00532C5D">
              <w:rPr>
                <w:sz w:val="20"/>
                <w:szCs w:val="20"/>
              </w:rPr>
              <w:t>Pourcentage (%)</w:t>
            </w:r>
          </w:p>
        </w:tc>
      </w:tr>
      <w:tr w:rsidR="00A30386" w:rsidRPr="00532C5D" w14:paraId="0BF2A407" w14:textId="77777777" w:rsidTr="00751C9F">
        <w:tc>
          <w:tcPr>
            <w:tcW w:w="3936" w:type="dxa"/>
            <w:shd w:val="clear" w:color="auto" w:fill="auto"/>
          </w:tcPr>
          <w:p w14:paraId="08F2DEE0" w14:textId="77777777" w:rsidR="00A30386" w:rsidRPr="00532C5D" w:rsidRDefault="00A30386" w:rsidP="005021CF">
            <w:pPr>
              <w:spacing w:before="0" w:after="0" w:line="240" w:lineRule="auto"/>
              <w:rPr>
                <w:sz w:val="20"/>
                <w:szCs w:val="20"/>
              </w:rPr>
            </w:pPr>
            <w:r w:rsidRPr="00532C5D">
              <w:rPr>
                <w:sz w:val="20"/>
                <w:szCs w:val="20"/>
              </w:rPr>
              <w:t>1- Les détaillants</w:t>
            </w:r>
          </w:p>
        </w:tc>
        <w:tc>
          <w:tcPr>
            <w:tcW w:w="2256" w:type="dxa"/>
            <w:shd w:val="clear" w:color="auto" w:fill="auto"/>
          </w:tcPr>
          <w:p w14:paraId="685CEEF8" w14:textId="77777777" w:rsidR="00A30386" w:rsidRPr="00532C5D" w:rsidRDefault="00A30386" w:rsidP="005021CF">
            <w:pPr>
              <w:spacing w:before="0" w:after="0" w:line="240" w:lineRule="auto"/>
              <w:rPr>
                <w:sz w:val="20"/>
                <w:szCs w:val="20"/>
              </w:rPr>
            </w:pPr>
          </w:p>
        </w:tc>
        <w:tc>
          <w:tcPr>
            <w:tcW w:w="3096" w:type="dxa"/>
            <w:shd w:val="clear" w:color="auto" w:fill="auto"/>
          </w:tcPr>
          <w:p w14:paraId="504897C1" w14:textId="77777777" w:rsidR="00A30386" w:rsidRPr="00532C5D" w:rsidRDefault="00A30386" w:rsidP="005021CF">
            <w:pPr>
              <w:spacing w:before="0" w:after="0" w:line="240" w:lineRule="auto"/>
              <w:rPr>
                <w:sz w:val="20"/>
                <w:szCs w:val="20"/>
              </w:rPr>
            </w:pPr>
          </w:p>
        </w:tc>
      </w:tr>
      <w:tr w:rsidR="00A30386" w:rsidRPr="00532C5D" w14:paraId="08741FC6" w14:textId="77777777" w:rsidTr="00751C9F">
        <w:tc>
          <w:tcPr>
            <w:tcW w:w="3936" w:type="dxa"/>
            <w:shd w:val="clear" w:color="auto" w:fill="auto"/>
          </w:tcPr>
          <w:p w14:paraId="768B5D02" w14:textId="77777777" w:rsidR="00A30386" w:rsidRPr="00532C5D" w:rsidRDefault="00A30386" w:rsidP="005021CF">
            <w:pPr>
              <w:spacing w:before="0" w:after="0" w:line="240" w:lineRule="auto"/>
              <w:rPr>
                <w:sz w:val="20"/>
                <w:szCs w:val="20"/>
              </w:rPr>
            </w:pPr>
            <w:r w:rsidRPr="00532C5D">
              <w:rPr>
                <w:sz w:val="20"/>
                <w:szCs w:val="20"/>
              </w:rPr>
              <w:t>2- Les grossistes</w:t>
            </w:r>
          </w:p>
        </w:tc>
        <w:tc>
          <w:tcPr>
            <w:tcW w:w="2256" w:type="dxa"/>
            <w:shd w:val="clear" w:color="auto" w:fill="auto"/>
          </w:tcPr>
          <w:p w14:paraId="5B7C05F8" w14:textId="77777777" w:rsidR="00A30386" w:rsidRPr="00532C5D" w:rsidRDefault="00A30386" w:rsidP="005021CF">
            <w:pPr>
              <w:spacing w:before="0" w:after="0" w:line="240" w:lineRule="auto"/>
              <w:rPr>
                <w:sz w:val="20"/>
                <w:szCs w:val="20"/>
              </w:rPr>
            </w:pPr>
          </w:p>
        </w:tc>
        <w:tc>
          <w:tcPr>
            <w:tcW w:w="3096" w:type="dxa"/>
            <w:shd w:val="clear" w:color="auto" w:fill="auto"/>
          </w:tcPr>
          <w:p w14:paraId="3FFDD8D4" w14:textId="77777777" w:rsidR="00A30386" w:rsidRPr="00532C5D" w:rsidRDefault="00A30386" w:rsidP="005021CF">
            <w:pPr>
              <w:spacing w:before="0" w:after="0" w:line="240" w:lineRule="auto"/>
              <w:rPr>
                <w:sz w:val="20"/>
                <w:szCs w:val="20"/>
              </w:rPr>
            </w:pPr>
          </w:p>
        </w:tc>
      </w:tr>
      <w:tr w:rsidR="00A30386" w:rsidRPr="00532C5D" w14:paraId="21F13167" w14:textId="77777777" w:rsidTr="00751C9F">
        <w:tc>
          <w:tcPr>
            <w:tcW w:w="3936" w:type="dxa"/>
            <w:shd w:val="clear" w:color="auto" w:fill="auto"/>
          </w:tcPr>
          <w:p w14:paraId="69F3B1D7" w14:textId="77777777" w:rsidR="00A30386" w:rsidRPr="00532C5D" w:rsidRDefault="00A30386" w:rsidP="005021CF">
            <w:pPr>
              <w:spacing w:before="0" w:after="0" w:line="240" w:lineRule="auto"/>
              <w:rPr>
                <w:sz w:val="20"/>
                <w:szCs w:val="20"/>
              </w:rPr>
            </w:pPr>
            <w:r w:rsidRPr="00532C5D">
              <w:rPr>
                <w:sz w:val="20"/>
                <w:szCs w:val="20"/>
              </w:rPr>
              <w:t>3- Les restaurants/hôtels</w:t>
            </w:r>
          </w:p>
        </w:tc>
        <w:tc>
          <w:tcPr>
            <w:tcW w:w="2256" w:type="dxa"/>
            <w:shd w:val="clear" w:color="auto" w:fill="auto"/>
          </w:tcPr>
          <w:p w14:paraId="44FA66D0" w14:textId="77777777" w:rsidR="00A30386" w:rsidRPr="00532C5D" w:rsidRDefault="00A30386" w:rsidP="005021CF">
            <w:pPr>
              <w:spacing w:before="0" w:after="0" w:line="240" w:lineRule="auto"/>
              <w:rPr>
                <w:sz w:val="20"/>
                <w:szCs w:val="20"/>
              </w:rPr>
            </w:pPr>
          </w:p>
        </w:tc>
        <w:tc>
          <w:tcPr>
            <w:tcW w:w="3096" w:type="dxa"/>
            <w:shd w:val="clear" w:color="auto" w:fill="auto"/>
          </w:tcPr>
          <w:p w14:paraId="55470E01" w14:textId="77777777" w:rsidR="00A30386" w:rsidRPr="00532C5D" w:rsidRDefault="00A30386" w:rsidP="005021CF">
            <w:pPr>
              <w:spacing w:before="0" w:after="0" w:line="240" w:lineRule="auto"/>
              <w:rPr>
                <w:sz w:val="20"/>
                <w:szCs w:val="20"/>
              </w:rPr>
            </w:pPr>
          </w:p>
        </w:tc>
      </w:tr>
      <w:tr w:rsidR="00A30386" w:rsidRPr="00532C5D" w14:paraId="7CA7BE2B" w14:textId="77777777" w:rsidTr="00751C9F">
        <w:tc>
          <w:tcPr>
            <w:tcW w:w="3936" w:type="dxa"/>
            <w:shd w:val="clear" w:color="auto" w:fill="auto"/>
          </w:tcPr>
          <w:p w14:paraId="3D010B9E" w14:textId="77777777" w:rsidR="00A30386" w:rsidRPr="00532C5D" w:rsidRDefault="00A30386" w:rsidP="005021CF">
            <w:pPr>
              <w:spacing w:before="0" w:after="0" w:line="240" w:lineRule="auto"/>
              <w:rPr>
                <w:sz w:val="20"/>
                <w:szCs w:val="20"/>
              </w:rPr>
            </w:pPr>
            <w:r w:rsidRPr="00532C5D">
              <w:rPr>
                <w:sz w:val="20"/>
                <w:szCs w:val="20"/>
              </w:rPr>
              <w:t>4-Autoconsommation</w:t>
            </w:r>
          </w:p>
        </w:tc>
        <w:tc>
          <w:tcPr>
            <w:tcW w:w="2256" w:type="dxa"/>
            <w:shd w:val="clear" w:color="auto" w:fill="auto"/>
          </w:tcPr>
          <w:p w14:paraId="6C278603" w14:textId="77777777" w:rsidR="00A30386" w:rsidRPr="00532C5D" w:rsidRDefault="00A30386" w:rsidP="005021CF">
            <w:pPr>
              <w:spacing w:before="0" w:after="0" w:line="240" w:lineRule="auto"/>
              <w:rPr>
                <w:sz w:val="20"/>
                <w:szCs w:val="20"/>
              </w:rPr>
            </w:pPr>
          </w:p>
        </w:tc>
        <w:tc>
          <w:tcPr>
            <w:tcW w:w="3096" w:type="dxa"/>
            <w:shd w:val="clear" w:color="auto" w:fill="auto"/>
          </w:tcPr>
          <w:p w14:paraId="434D0438" w14:textId="77777777" w:rsidR="00A30386" w:rsidRPr="00532C5D" w:rsidRDefault="00A30386" w:rsidP="005021CF">
            <w:pPr>
              <w:spacing w:before="0" w:after="0" w:line="240" w:lineRule="auto"/>
              <w:rPr>
                <w:sz w:val="20"/>
                <w:szCs w:val="20"/>
              </w:rPr>
            </w:pPr>
          </w:p>
        </w:tc>
      </w:tr>
      <w:tr w:rsidR="00A30386" w:rsidRPr="00532C5D" w14:paraId="24611EE4" w14:textId="77777777" w:rsidTr="00751C9F">
        <w:tc>
          <w:tcPr>
            <w:tcW w:w="3936" w:type="dxa"/>
            <w:shd w:val="clear" w:color="auto" w:fill="auto"/>
          </w:tcPr>
          <w:p w14:paraId="4A37720E" w14:textId="77777777" w:rsidR="00A30386" w:rsidRPr="00532C5D" w:rsidRDefault="00A30386" w:rsidP="005021CF">
            <w:pPr>
              <w:spacing w:before="0" w:after="0" w:line="240" w:lineRule="auto"/>
              <w:rPr>
                <w:sz w:val="20"/>
                <w:szCs w:val="20"/>
              </w:rPr>
            </w:pPr>
            <w:r w:rsidRPr="00532C5D">
              <w:rPr>
                <w:sz w:val="20"/>
                <w:szCs w:val="20"/>
              </w:rPr>
              <w:t>5- Autre (précisez)</w:t>
            </w:r>
          </w:p>
        </w:tc>
        <w:tc>
          <w:tcPr>
            <w:tcW w:w="2256" w:type="dxa"/>
            <w:shd w:val="clear" w:color="auto" w:fill="auto"/>
          </w:tcPr>
          <w:p w14:paraId="4C1F556F" w14:textId="77777777" w:rsidR="00A30386" w:rsidRPr="00532C5D" w:rsidRDefault="00A30386" w:rsidP="005021CF">
            <w:pPr>
              <w:spacing w:before="0" w:after="0" w:line="240" w:lineRule="auto"/>
              <w:rPr>
                <w:sz w:val="20"/>
                <w:szCs w:val="20"/>
              </w:rPr>
            </w:pPr>
          </w:p>
        </w:tc>
        <w:tc>
          <w:tcPr>
            <w:tcW w:w="3096" w:type="dxa"/>
            <w:shd w:val="clear" w:color="auto" w:fill="auto"/>
          </w:tcPr>
          <w:p w14:paraId="691D4EB3" w14:textId="77777777" w:rsidR="00A30386" w:rsidRPr="00532C5D" w:rsidRDefault="00A30386" w:rsidP="005021CF">
            <w:pPr>
              <w:spacing w:before="0" w:after="0" w:line="240" w:lineRule="auto"/>
              <w:rPr>
                <w:sz w:val="20"/>
                <w:szCs w:val="20"/>
              </w:rPr>
            </w:pPr>
          </w:p>
        </w:tc>
      </w:tr>
      <w:tr w:rsidR="00A30386" w:rsidRPr="00532C5D" w14:paraId="25699BF2" w14:textId="77777777" w:rsidTr="00751C9F">
        <w:tc>
          <w:tcPr>
            <w:tcW w:w="3936" w:type="dxa"/>
            <w:shd w:val="clear" w:color="auto" w:fill="auto"/>
          </w:tcPr>
          <w:p w14:paraId="3CEADFF4" w14:textId="77777777" w:rsidR="00A30386" w:rsidRPr="00532C5D" w:rsidRDefault="00A30386" w:rsidP="005021CF">
            <w:pPr>
              <w:spacing w:before="0" w:after="0" w:line="240" w:lineRule="auto"/>
              <w:rPr>
                <w:sz w:val="20"/>
                <w:szCs w:val="20"/>
              </w:rPr>
            </w:pPr>
          </w:p>
        </w:tc>
        <w:tc>
          <w:tcPr>
            <w:tcW w:w="2256" w:type="dxa"/>
            <w:shd w:val="clear" w:color="auto" w:fill="auto"/>
          </w:tcPr>
          <w:p w14:paraId="199E664A" w14:textId="77777777" w:rsidR="00A30386" w:rsidRPr="00532C5D" w:rsidRDefault="00A30386" w:rsidP="005021CF">
            <w:pPr>
              <w:spacing w:before="0" w:after="0" w:line="240" w:lineRule="auto"/>
              <w:rPr>
                <w:sz w:val="20"/>
                <w:szCs w:val="20"/>
              </w:rPr>
            </w:pPr>
          </w:p>
        </w:tc>
        <w:tc>
          <w:tcPr>
            <w:tcW w:w="3096" w:type="dxa"/>
            <w:shd w:val="clear" w:color="auto" w:fill="auto"/>
          </w:tcPr>
          <w:p w14:paraId="6CC6E5C5" w14:textId="77777777" w:rsidR="00A30386" w:rsidRPr="00532C5D" w:rsidRDefault="00A30386" w:rsidP="005021CF">
            <w:pPr>
              <w:spacing w:before="0" w:after="0" w:line="240" w:lineRule="auto"/>
              <w:rPr>
                <w:sz w:val="20"/>
                <w:szCs w:val="20"/>
              </w:rPr>
            </w:pPr>
          </w:p>
        </w:tc>
      </w:tr>
    </w:tbl>
    <w:p w14:paraId="414A4990" w14:textId="77777777" w:rsidR="00A30386" w:rsidRPr="00532C5D" w:rsidRDefault="00A30386" w:rsidP="005021CF">
      <w:pPr>
        <w:spacing w:before="0" w:after="0" w:line="240" w:lineRule="auto"/>
        <w:rPr>
          <w:sz w:val="20"/>
          <w:szCs w:val="20"/>
        </w:rPr>
      </w:pPr>
      <w:proofErr w:type="spellStart"/>
      <w:r w:rsidRPr="00532C5D">
        <w:rPr>
          <w:sz w:val="20"/>
          <w:szCs w:val="20"/>
        </w:rPr>
        <w:t>Passez-vous</w:t>
      </w:r>
      <w:proofErr w:type="spellEnd"/>
      <w:r w:rsidRPr="00532C5D">
        <w:rPr>
          <w:sz w:val="20"/>
          <w:szCs w:val="20"/>
        </w:rPr>
        <w:t xml:space="preserve"> des contrats avec vos clients ? /_____/</w:t>
      </w:r>
      <w:proofErr w:type="gramStart"/>
      <w:r w:rsidRPr="00532C5D">
        <w:rPr>
          <w:sz w:val="20"/>
          <w:szCs w:val="20"/>
        </w:rPr>
        <w:t xml:space="preserve">   (</w:t>
      </w:r>
      <w:proofErr w:type="gramEnd"/>
      <w:r w:rsidRPr="00532C5D">
        <w:rPr>
          <w:sz w:val="20"/>
          <w:szCs w:val="20"/>
        </w:rPr>
        <w:t xml:space="preserve">1=Oui ; 0=Non)   </w:t>
      </w:r>
    </w:p>
    <w:p w14:paraId="59F4F6BF" w14:textId="77777777" w:rsidR="00A30386" w:rsidRPr="00532C5D" w:rsidRDefault="00A30386" w:rsidP="005021CF">
      <w:pPr>
        <w:spacing w:before="0" w:after="0" w:line="240" w:lineRule="auto"/>
        <w:rPr>
          <w:sz w:val="20"/>
          <w:szCs w:val="20"/>
        </w:rPr>
      </w:pPr>
      <w:proofErr w:type="spellStart"/>
      <w:r w:rsidRPr="00532C5D">
        <w:rPr>
          <w:sz w:val="20"/>
          <w:szCs w:val="20"/>
        </w:rPr>
        <w:t>Passez-vous</w:t>
      </w:r>
      <w:proofErr w:type="spellEnd"/>
      <w:r w:rsidRPr="00532C5D">
        <w:rPr>
          <w:sz w:val="20"/>
          <w:szCs w:val="20"/>
        </w:rPr>
        <w:t xml:space="preserve"> des contrats avec vos fournisseurs ? /_____/</w:t>
      </w:r>
      <w:proofErr w:type="gramStart"/>
      <w:r w:rsidRPr="00532C5D">
        <w:rPr>
          <w:sz w:val="20"/>
          <w:szCs w:val="20"/>
        </w:rPr>
        <w:t xml:space="preserve">   (</w:t>
      </w:r>
      <w:proofErr w:type="gramEnd"/>
      <w:r w:rsidRPr="00532C5D">
        <w:rPr>
          <w:sz w:val="20"/>
          <w:szCs w:val="20"/>
        </w:rPr>
        <w:t xml:space="preserve">1=Oui ; 0=Non)   </w:t>
      </w:r>
    </w:p>
    <w:p w14:paraId="25AAEAA2" w14:textId="77777777" w:rsidR="00A30386" w:rsidRPr="00532C5D" w:rsidRDefault="00A30386" w:rsidP="005021CF">
      <w:pPr>
        <w:spacing w:before="0" w:after="0" w:line="240" w:lineRule="auto"/>
        <w:rPr>
          <w:sz w:val="20"/>
          <w:szCs w:val="20"/>
        </w:rPr>
      </w:pPr>
    </w:p>
    <w:p w14:paraId="28F81C40" w14:textId="77777777" w:rsidR="00A30386" w:rsidRPr="00532C5D" w:rsidRDefault="00A30386" w:rsidP="005021CF">
      <w:pPr>
        <w:spacing w:before="0" w:after="0" w:line="240" w:lineRule="auto"/>
        <w:rPr>
          <w:b/>
          <w:i/>
          <w:sz w:val="20"/>
          <w:szCs w:val="20"/>
          <w:u w:val="single"/>
        </w:rPr>
      </w:pPr>
      <w:r w:rsidRPr="00532C5D">
        <w:rPr>
          <w:b/>
          <w:i/>
          <w:sz w:val="20"/>
          <w:szCs w:val="20"/>
          <w:u w:val="single"/>
        </w:rPr>
        <w:t>Qualité</w:t>
      </w:r>
    </w:p>
    <w:p w14:paraId="51607D18" w14:textId="77777777" w:rsidR="00A30386" w:rsidRPr="00532C5D" w:rsidRDefault="00A30386" w:rsidP="005021CF">
      <w:pPr>
        <w:spacing w:before="0" w:after="0" w:line="240" w:lineRule="auto"/>
        <w:rPr>
          <w:sz w:val="20"/>
          <w:szCs w:val="20"/>
        </w:rPr>
      </w:pPr>
      <w:r w:rsidRPr="00532C5D">
        <w:rPr>
          <w:sz w:val="20"/>
          <w:szCs w:val="20"/>
        </w:rPr>
        <w:t>A la vente, distinguez-vous plusieurs qualités de maïs ? /_____/</w:t>
      </w:r>
      <w:proofErr w:type="gramStart"/>
      <w:r w:rsidRPr="00532C5D">
        <w:rPr>
          <w:sz w:val="20"/>
          <w:szCs w:val="20"/>
        </w:rPr>
        <w:t>...(</w:t>
      </w:r>
      <w:proofErr w:type="gramEnd"/>
      <w:r w:rsidRPr="00532C5D">
        <w:rPr>
          <w:b/>
          <w:sz w:val="20"/>
          <w:szCs w:val="20"/>
        </w:rPr>
        <w:t>1=Oui ;0=Non)</w:t>
      </w:r>
    </w:p>
    <w:p w14:paraId="7DABE43F" w14:textId="77777777" w:rsidR="00A30386" w:rsidRPr="00532C5D" w:rsidRDefault="00A30386" w:rsidP="005021CF">
      <w:pPr>
        <w:spacing w:before="0" w:after="0" w:line="240" w:lineRule="auto"/>
        <w:rPr>
          <w:sz w:val="20"/>
          <w:szCs w:val="20"/>
        </w:rPr>
      </w:pPr>
      <w:r w:rsidRPr="00532C5D">
        <w:rPr>
          <w:sz w:val="20"/>
          <w:szCs w:val="20"/>
        </w:rPr>
        <w:t>Si Non pourquoi ? …………………………………………………….</w:t>
      </w:r>
    </w:p>
    <w:p w14:paraId="46603F9F" w14:textId="77777777" w:rsidR="00A30386" w:rsidRPr="00532C5D" w:rsidRDefault="00A30386" w:rsidP="005021CF">
      <w:pPr>
        <w:spacing w:before="0" w:after="0" w:line="240" w:lineRule="auto"/>
        <w:rPr>
          <w:sz w:val="20"/>
          <w:szCs w:val="20"/>
        </w:rPr>
      </w:pPr>
      <w:r w:rsidRPr="00532C5D">
        <w:rPr>
          <w:sz w:val="20"/>
          <w:szCs w:val="20"/>
        </w:rPr>
        <w:t>Si Oui lesquelles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1C0" w:firstRow="0" w:lastRow="1" w:firstColumn="1" w:lastColumn="1" w:noHBand="0" w:noVBand="0"/>
      </w:tblPr>
      <w:tblGrid>
        <w:gridCol w:w="1851"/>
        <w:gridCol w:w="1726"/>
        <w:gridCol w:w="1916"/>
        <w:gridCol w:w="1923"/>
        <w:gridCol w:w="1640"/>
      </w:tblGrid>
      <w:tr w:rsidR="00A30386" w:rsidRPr="00532C5D" w14:paraId="7AC9D26E" w14:textId="77777777" w:rsidTr="00751C9F">
        <w:tc>
          <w:tcPr>
            <w:tcW w:w="1861" w:type="dxa"/>
          </w:tcPr>
          <w:p w14:paraId="75757E9D" w14:textId="77777777" w:rsidR="00A30386" w:rsidRPr="00532C5D" w:rsidRDefault="00A30386" w:rsidP="005021CF">
            <w:pPr>
              <w:spacing w:before="0" w:after="0" w:line="240" w:lineRule="auto"/>
              <w:rPr>
                <w:sz w:val="20"/>
                <w:szCs w:val="20"/>
              </w:rPr>
            </w:pPr>
            <w:r w:rsidRPr="00532C5D">
              <w:rPr>
                <w:sz w:val="20"/>
                <w:szCs w:val="20"/>
              </w:rPr>
              <w:t>Qualités</w:t>
            </w:r>
          </w:p>
        </w:tc>
        <w:tc>
          <w:tcPr>
            <w:tcW w:w="1735" w:type="dxa"/>
          </w:tcPr>
          <w:p w14:paraId="378754A8" w14:textId="77777777" w:rsidR="00A30386" w:rsidRPr="00532C5D" w:rsidRDefault="00A30386" w:rsidP="005021CF">
            <w:pPr>
              <w:spacing w:before="0" w:after="0" w:line="240" w:lineRule="auto"/>
              <w:rPr>
                <w:sz w:val="20"/>
                <w:szCs w:val="20"/>
              </w:rPr>
            </w:pPr>
            <w:r w:rsidRPr="00532C5D">
              <w:rPr>
                <w:sz w:val="20"/>
                <w:szCs w:val="20"/>
              </w:rPr>
              <w:t>Prix (FCFA par tonne)</w:t>
            </w:r>
          </w:p>
        </w:tc>
        <w:tc>
          <w:tcPr>
            <w:tcW w:w="1928" w:type="dxa"/>
          </w:tcPr>
          <w:p w14:paraId="5DC7822D" w14:textId="77777777" w:rsidR="00A30386" w:rsidRPr="00532C5D" w:rsidRDefault="00A30386" w:rsidP="005021CF">
            <w:pPr>
              <w:spacing w:before="0" w:after="0" w:line="240" w:lineRule="auto"/>
              <w:rPr>
                <w:sz w:val="20"/>
                <w:szCs w:val="20"/>
              </w:rPr>
            </w:pPr>
            <w:r w:rsidRPr="00532C5D">
              <w:rPr>
                <w:sz w:val="20"/>
                <w:szCs w:val="20"/>
              </w:rPr>
              <w:t>Lieu de vente</w:t>
            </w:r>
          </w:p>
        </w:tc>
        <w:tc>
          <w:tcPr>
            <w:tcW w:w="1928" w:type="dxa"/>
          </w:tcPr>
          <w:p w14:paraId="49D9EDAF" w14:textId="77777777" w:rsidR="00A30386" w:rsidRPr="00532C5D" w:rsidRDefault="00A30386" w:rsidP="005021CF">
            <w:pPr>
              <w:spacing w:before="0" w:after="0" w:line="240" w:lineRule="auto"/>
              <w:rPr>
                <w:sz w:val="20"/>
                <w:szCs w:val="20"/>
              </w:rPr>
            </w:pPr>
            <w:r w:rsidRPr="00532C5D">
              <w:rPr>
                <w:sz w:val="20"/>
                <w:szCs w:val="20"/>
              </w:rPr>
              <w:t>Caractéristique</w:t>
            </w:r>
          </w:p>
        </w:tc>
        <w:tc>
          <w:tcPr>
            <w:tcW w:w="1645" w:type="dxa"/>
          </w:tcPr>
          <w:p w14:paraId="48803DA6" w14:textId="77777777" w:rsidR="00A30386" w:rsidRPr="00532C5D" w:rsidRDefault="00A30386" w:rsidP="005021CF">
            <w:pPr>
              <w:spacing w:before="0" w:after="0" w:line="240" w:lineRule="auto"/>
              <w:rPr>
                <w:sz w:val="20"/>
                <w:szCs w:val="20"/>
              </w:rPr>
            </w:pPr>
            <w:r w:rsidRPr="00532C5D">
              <w:rPr>
                <w:sz w:val="20"/>
                <w:szCs w:val="20"/>
              </w:rPr>
              <w:t>Provenance</w:t>
            </w:r>
          </w:p>
        </w:tc>
      </w:tr>
      <w:tr w:rsidR="00A30386" w:rsidRPr="00532C5D" w14:paraId="5C6B8F90" w14:textId="77777777" w:rsidTr="00751C9F">
        <w:tc>
          <w:tcPr>
            <w:tcW w:w="1861" w:type="dxa"/>
          </w:tcPr>
          <w:p w14:paraId="2B9AD0F4" w14:textId="77777777" w:rsidR="00A30386" w:rsidRPr="00532C5D" w:rsidRDefault="00A30386" w:rsidP="005021CF">
            <w:pPr>
              <w:spacing w:before="0" w:after="0" w:line="240" w:lineRule="auto"/>
              <w:rPr>
                <w:sz w:val="20"/>
                <w:szCs w:val="20"/>
              </w:rPr>
            </w:pPr>
            <w:r w:rsidRPr="00532C5D">
              <w:rPr>
                <w:sz w:val="20"/>
                <w:szCs w:val="20"/>
              </w:rPr>
              <w:t>1</w:t>
            </w:r>
            <w:r w:rsidRPr="00532C5D">
              <w:rPr>
                <w:sz w:val="20"/>
                <w:szCs w:val="20"/>
                <w:vertAlign w:val="superscript"/>
              </w:rPr>
              <w:t>ère</w:t>
            </w:r>
          </w:p>
        </w:tc>
        <w:tc>
          <w:tcPr>
            <w:tcW w:w="1735" w:type="dxa"/>
          </w:tcPr>
          <w:p w14:paraId="6D4EF861" w14:textId="77777777" w:rsidR="00A30386" w:rsidRPr="00532C5D" w:rsidRDefault="00A30386" w:rsidP="005021CF">
            <w:pPr>
              <w:spacing w:before="0" w:after="0" w:line="240" w:lineRule="auto"/>
              <w:rPr>
                <w:sz w:val="20"/>
                <w:szCs w:val="20"/>
              </w:rPr>
            </w:pPr>
          </w:p>
        </w:tc>
        <w:tc>
          <w:tcPr>
            <w:tcW w:w="1928" w:type="dxa"/>
          </w:tcPr>
          <w:p w14:paraId="099B95FB" w14:textId="77777777" w:rsidR="00A30386" w:rsidRPr="00532C5D" w:rsidRDefault="00A30386" w:rsidP="005021CF">
            <w:pPr>
              <w:spacing w:before="0" w:after="0" w:line="240" w:lineRule="auto"/>
              <w:rPr>
                <w:i/>
                <w:iCs/>
                <w:sz w:val="20"/>
                <w:szCs w:val="20"/>
              </w:rPr>
            </w:pPr>
          </w:p>
        </w:tc>
        <w:tc>
          <w:tcPr>
            <w:tcW w:w="1928" w:type="dxa"/>
          </w:tcPr>
          <w:p w14:paraId="30D571A9" w14:textId="77777777" w:rsidR="00A30386" w:rsidRPr="00532C5D" w:rsidRDefault="00A30386" w:rsidP="005021CF">
            <w:pPr>
              <w:spacing w:before="0" w:after="0" w:line="240" w:lineRule="auto"/>
              <w:rPr>
                <w:i/>
                <w:iCs/>
                <w:sz w:val="20"/>
                <w:szCs w:val="20"/>
              </w:rPr>
            </w:pPr>
          </w:p>
        </w:tc>
        <w:tc>
          <w:tcPr>
            <w:tcW w:w="1645" w:type="dxa"/>
          </w:tcPr>
          <w:p w14:paraId="07763212" w14:textId="77777777" w:rsidR="00A30386" w:rsidRPr="00532C5D" w:rsidRDefault="00A30386" w:rsidP="005021CF">
            <w:pPr>
              <w:spacing w:before="0" w:after="0" w:line="240" w:lineRule="auto"/>
              <w:rPr>
                <w:i/>
                <w:iCs/>
                <w:sz w:val="20"/>
                <w:szCs w:val="20"/>
              </w:rPr>
            </w:pPr>
          </w:p>
        </w:tc>
      </w:tr>
      <w:tr w:rsidR="00A30386" w:rsidRPr="00532C5D" w14:paraId="36F1B795" w14:textId="77777777" w:rsidTr="00751C9F">
        <w:tc>
          <w:tcPr>
            <w:tcW w:w="1861" w:type="dxa"/>
          </w:tcPr>
          <w:p w14:paraId="256F7BE7" w14:textId="77777777" w:rsidR="00A30386" w:rsidRPr="00532C5D" w:rsidRDefault="00A30386" w:rsidP="005021CF">
            <w:pPr>
              <w:spacing w:before="0" w:after="0" w:line="240" w:lineRule="auto"/>
              <w:rPr>
                <w:sz w:val="20"/>
                <w:szCs w:val="20"/>
              </w:rPr>
            </w:pPr>
            <w:r w:rsidRPr="00532C5D">
              <w:rPr>
                <w:sz w:val="20"/>
                <w:szCs w:val="20"/>
              </w:rPr>
              <w:t>2</w:t>
            </w:r>
            <w:r w:rsidRPr="00532C5D">
              <w:rPr>
                <w:sz w:val="20"/>
                <w:szCs w:val="20"/>
                <w:vertAlign w:val="superscript"/>
              </w:rPr>
              <w:t>ème</w:t>
            </w:r>
          </w:p>
        </w:tc>
        <w:tc>
          <w:tcPr>
            <w:tcW w:w="1735" w:type="dxa"/>
          </w:tcPr>
          <w:p w14:paraId="40F118AC" w14:textId="77777777" w:rsidR="00A30386" w:rsidRPr="00532C5D" w:rsidRDefault="00A30386" w:rsidP="005021CF">
            <w:pPr>
              <w:spacing w:before="0" w:after="0" w:line="240" w:lineRule="auto"/>
              <w:rPr>
                <w:sz w:val="20"/>
                <w:szCs w:val="20"/>
              </w:rPr>
            </w:pPr>
          </w:p>
        </w:tc>
        <w:tc>
          <w:tcPr>
            <w:tcW w:w="1928" w:type="dxa"/>
          </w:tcPr>
          <w:p w14:paraId="7C4C4A75" w14:textId="77777777" w:rsidR="00A30386" w:rsidRPr="00532C5D" w:rsidRDefault="00A30386" w:rsidP="005021CF">
            <w:pPr>
              <w:spacing w:before="0" w:after="0" w:line="240" w:lineRule="auto"/>
              <w:rPr>
                <w:i/>
                <w:iCs/>
                <w:sz w:val="20"/>
                <w:szCs w:val="20"/>
              </w:rPr>
            </w:pPr>
          </w:p>
        </w:tc>
        <w:tc>
          <w:tcPr>
            <w:tcW w:w="1928" w:type="dxa"/>
          </w:tcPr>
          <w:p w14:paraId="15D171C1" w14:textId="77777777" w:rsidR="00A30386" w:rsidRPr="00532C5D" w:rsidRDefault="00A30386" w:rsidP="005021CF">
            <w:pPr>
              <w:spacing w:before="0" w:after="0" w:line="240" w:lineRule="auto"/>
              <w:rPr>
                <w:i/>
                <w:iCs/>
                <w:sz w:val="20"/>
                <w:szCs w:val="20"/>
              </w:rPr>
            </w:pPr>
          </w:p>
        </w:tc>
        <w:tc>
          <w:tcPr>
            <w:tcW w:w="1645" w:type="dxa"/>
          </w:tcPr>
          <w:p w14:paraId="1F05A759" w14:textId="77777777" w:rsidR="00A30386" w:rsidRPr="00532C5D" w:rsidRDefault="00A30386" w:rsidP="005021CF">
            <w:pPr>
              <w:spacing w:before="0" w:after="0" w:line="240" w:lineRule="auto"/>
              <w:rPr>
                <w:i/>
                <w:iCs/>
                <w:sz w:val="20"/>
                <w:szCs w:val="20"/>
              </w:rPr>
            </w:pPr>
          </w:p>
        </w:tc>
      </w:tr>
      <w:tr w:rsidR="00A30386" w:rsidRPr="00532C5D" w14:paraId="207F0653" w14:textId="77777777" w:rsidTr="00751C9F">
        <w:tc>
          <w:tcPr>
            <w:tcW w:w="1861" w:type="dxa"/>
          </w:tcPr>
          <w:p w14:paraId="721C9615" w14:textId="77777777" w:rsidR="00A30386" w:rsidRPr="00532C5D" w:rsidRDefault="00A30386" w:rsidP="005021CF">
            <w:pPr>
              <w:spacing w:before="0" w:after="0" w:line="240" w:lineRule="auto"/>
              <w:rPr>
                <w:sz w:val="20"/>
                <w:szCs w:val="20"/>
              </w:rPr>
            </w:pPr>
            <w:r w:rsidRPr="00532C5D">
              <w:rPr>
                <w:sz w:val="20"/>
                <w:szCs w:val="20"/>
              </w:rPr>
              <w:t>3</w:t>
            </w:r>
            <w:r w:rsidRPr="00532C5D">
              <w:rPr>
                <w:sz w:val="20"/>
                <w:szCs w:val="20"/>
                <w:vertAlign w:val="superscript"/>
              </w:rPr>
              <w:t>ème</w:t>
            </w:r>
          </w:p>
        </w:tc>
        <w:tc>
          <w:tcPr>
            <w:tcW w:w="1735" w:type="dxa"/>
          </w:tcPr>
          <w:p w14:paraId="4DB6A45B" w14:textId="77777777" w:rsidR="00A30386" w:rsidRPr="00532C5D" w:rsidRDefault="00A30386" w:rsidP="005021CF">
            <w:pPr>
              <w:spacing w:before="0" w:after="0" w:line="240" w:lineRule="auto"/>
              <w:rPr>
                <w:sz w:val="20"/>
                <w:szCs w:val="20"/>
              </w:rPr>
            </w:pPr>
          </w:p>
        </w:tc>
        <w:tc>
          <w:tcPr>
            <w:tcW w:w="1928" w:type="dxa"/>
          </w:tcPr>
          <w:p w14:paraId="72CC134B" w14:textId="77777777" w:rsidR="00A30386" w:rsidRPr="00532C5D" w:rsidRDefault="00A30386" w:rsidP="005021CF">
            <w:pPr>
              <w:spacing w:before="0" w:after="0" w:line="240" w:lineRule="auto"/>
              <w:rPr>
                <w:i/>
                <w:iCs/>
                <w:sz w:val="20"/>
                <w:szCs w:val="20"/>
              </w:rPr>
            </w:pPr>
          </w:p>
        </w:tc>
        <w:tc>
          <w:tcPr>
            <w:tcW w:w="1928" w:type="dxa"/>
          </w:tcPr>
          <w:p w14:paraId="1A0D1517" w14:textId="77777777" w:rsidR="00A30386" w:rsidRPr="00532C5D" w:rsidRDefault="00A30386" w:rsidP="005021CF">
            <w:pPr>
              <w:spacing w:before="0" w:after="0" w:line="240" w:lineRule="auto"/>
              <w:rPr>
                <w:i/>
                <w:iCs/>
                <w:sz w:val="20"/>
                <w:szCs w:val="20"/>
              </w:rPr>
            </w:pPr>
          </w:p>
        </w:tc>
        <w:tc>
          <w:tcPr>
            <w:tcW w:w="1645" w:type="dxa"/>
          </w:tcPr>
          <w:p w14:paraId="02EEDC1D" w14:textId="77777777" w:rsidR="00A30386" w:rsidRPr="00532C5D" w:rsidRDefault="00A30386" w:rsidP="005021CF">
            <w:pPr>
              <w:spacing w:before="0" w:after="0" w:line="240" w:lineRule="auto"/>
              <w:rPr>
                <w:i/>
                <w:iCs/>
                <w:sz w:val="20"/>
                <w:szCs w:val="20"/>
              </w:rPr>
            </w:pPr>
          </w:p>
        </w:tc>
      </w:tr>
    </w:tbl>
    <w:p w14:paraId="44226410" w14:textId="77777777" w:rsidR="00A30386" w:rsidRPr="00532C5D" w:rsidRDefault="00A30386" w:rsidP="005021CF">
      <w:pPr>
        <w:spacing w:before="0" w:after="0" w:line="240" w:lineRule="auto"/>
        <w:rPr>
          <w:sz w:val="20"/>
          <w:szCs w:val="20"/>
        </w:rPr>
      </w:pPr>
    </w:p>
    <w:p w14:paraId="3978878D" w14:textId="77777777" w:rsidR="00A30386" w:rsidRPr="00532C5D" w:rsidRDefault="00A30386" w:rsidP="005021CF">
      <w:pPr>
        <w:spacing w:before="0" w:after="0" w:line="240" w:lineRule="auto"/>
        <w:rPr>
          <w:b/>
          <w:i/>
          <w:sz w:val="20"/>
          <w:szCs w:val="20"/>
          <w:u w:val="single"/>
        </w:rPr>
      </w:pPr>
      <w:r w:rsidRPr="00532C5D">
        <w:rPr>
          <w:b/>
          <w:i/>
          <w:sz w:val="20"/>
          <w:szCs w:val="20"/>
          <w:u w:val="single"/>
        </w:rPr>
        <w:t>Stockage</w:t>
      </w:r>
    </w:p>
    <w:p w14:paraId="5FF4F20E" w14:textId="77777777" w:rsidR="00A30386" w:rsidRPr="00532C5D" w:rsidRDefault="00A30386" w:rsidP="005021CF">
      <w:pPr>
        <w:spacing w:before="0" w:after="0" w:line="240" w:lineRule="auto"/>
        <w:rPr>
          <w:b/>
          <w:sz w:val="20"/>
          <w:szCs w:val="20"/>
        </w:rPr>
      </w:pPr>
      <w:r w:rsidRPr="00532C5D">
        <w:rPr>
          <w:sz w:val="20"/>
          <w:szCs w:val="20"/>
        </w:rPr>
        <w:t>Stockez-vous le maïs ? /_____/</w:t>
      </w:r>
      <w:proofErr w:type="gramStart"/>
      <w:r w:rsidRPr="00532C5D">
        <w:rPr>
          <w:sz w:val="20"/>
          <w:szCs w:val="20"/>
        </w:rPr>
        <w:t>...(</w:t>
      </w:r>
      <w:proofErr w:type="gramEnd"/>
      <w:r w:rsidRPr="00532C5D">
        <w:rPr>
          <w:b/>
          <w:sz w:val="20"/>
          <w:szCs w:val="20"/>
        </w:rPr>
        <w:t>1=Oui ;0=Non)</w:t>
      </w:r>
    </w:p>
    <w:p w14:paraId="52F6E803" w14:textId="77777777" w:rsidR="00A30386" w:rsidRPr="00532C5D" w:rsidRDefault="00A30386" w:rsidP="005021CF">
      <w:pPr>
        <w:spacing w:before="0" w:after="0" w:line="240" w:lineRule="auto"/>
        <w:rPr>
          <w:b/>
          <w:sz w:val="20"/>
          <w:szCs w:val="20"/>
        </w:rPr>
      </w:pPr>
      <w:r w:rsidRPr="00532C5D">
        <w:rPr>
          <w:sz w:val="20"/>
          <w:szCs w:val="20"/>
        </w:rPr>
        <w:t>Si oui, quelle est la durée du stockage ?............................................................</w:t>
      </w:r>
    </w:p>
    <w:p w14:paraId="652FAEA1" w14:textId="77777777" w:rsidR="00A30386" w:rsidRPr="00532C5D" w:rsidRDefault="00A30386" w:rsidP="005021CF">
      <w:pPr>
        <w:spacing w:before="0" w:after="0" w:line="240" w:lineRule="auto"/>
        <w:rPr>
          <w:b/>
          <w:sz w:val="20"/>
          <w:szCs w:val="20"/>
        </w:rPr>
      </w:pPr>
      <w:r w:rsidRPr="00532C5D">
        <w:rPr>
          <w:sz w:val="20"/>
          <w:szCs w:val="20"/>
        </w:rPr>
        <w:t>Subissez-vous des pertes en cours de route ou en stockage ? /_____/</w:t>
      </w:r>
      <w:proofErr w:type="gramStart"/>
      <w:r w:rsidRPr="00532C5D">
        <w:rPr>
          <w:sz w:val="20"/>
          <w:szCs w:val="20"/>
        </w:rPr>
        <w:t>...(</w:t>
      </w:r>
      <w:proofErr w:type="gramEnd"/>
      <w:r w:rsidRPr="00532C5D">
        <w:rPr>
          <w:b/>
          <w:sz w:val="20"/>
          <w:szCs w:val="20"/>
        </w:rPr>
        <w:t>1=Oui ;0=Non)</w:t>
      </w:r>
    </w:p>
    <w:p w14:paraId="714B33C5" w14:textId="77777777" w:rsidR="00A30386" w:rsidRPr="00532C5D" w:rsidRDefault="00A30386" w:rsidP="005021CF">
      <w:pPr>
        <w:spacing w:before="0" w:after="0" w:line="240" w:lineRule="auto"/>
        <w:rPr>
          <w:b/>
          <w:sz w:val="20"/>
          <w:szCs w:val="20"/>
        </w:rPr>
      </w:pPr>
      <w:r w:rsidRPr="00532C5D">
        <w:rPr>
          <w:sz w:val="20"/>
          <w:szCs w:val="20"/>
        </w:rPr>
        <w:t xml:space="preserve">Si Oui, quelle est </w:t>
      </w:r>
      <w:proofErr w:type="gramStart"/>
      <w:r w:rsidRPr="00532C5D">
        <w:rPr>
          <w:sz w:val="20"/>
          <w:szCs w:val="20"/>
        </w:rPr>
        <w:t>la</w:t>
      </w:r>
      <w:proofErr w:type="gramEnd"/>
      <w:r w:rsidRPr="00532C5D">
        <w:rPr>
          <w:sz w:val="20"/>
          <w:szCs w:val="20"/>
        </w:rPr>
        <w:t xml:space="preserve"> </w:t>
      </w:r>
      <w:r w:rsidRPr="00532C5D">
        <w:rPr>
          <w:b/>
          <w:sz w:val="20"/>
          <w:szCs w:val="20"/>
        </w:rPr>
        <w:t>sur une tonne (1000 kg) acheté</w:t>
      </w:r>
      <w:r w:rsidRPr="00532C5D">
        <w:rPr>
          <w:sz w:val="20"/>
          <w:szCs w:val="20"/>
        </w:rPr>
        <w:t> ?</w:t>
      </w:r>
    </w:p>
    <w:tbl>
      <w:tblPr>
        <w:tblStyle w:val="Grilledutableau"/>
        <w:tblW w:w="0" w:type="auto"/>
        <w:tblLook w:val="04A0" w:firstRow="1" w:lastRow="0" w:firstColumn="1" w:lastColumn="0" w:noHBand="0" w:noVBand="1"/>
      </w:tblPr>
      <w:tblGrid>
        <w:gridCol w:w="2303"/>
        <w:gridCol w:w="2303"/>
        <w:gridCol w:w="2303"/>
      </w:tblGrid>
      <w:tr w:rsidR="00A30386" w:rsidRPr="00532C5D" w14:paraId="275936A5" w14:textId="77777777" w:rsidTr="00751C9F">
        <w:tc>
          <w:tcPr>
            <w:tcW w:w="2303" w:type="dxa"/>
            <w:vMerge w:val="restart"/>
          </w:tcPr>
          <w:p w14:paraId="6D0E123C" w14:textId="77777777" w:rsidR="00A30386" w:rsidRPr="00532C5D" w:rsidRDefault="00A30386" w:rsidP="005021CF">
            <w:pPr>
              <w:spacing w:before="0" w:after="0" w:line="240" w:lineRule="auto"/>
              <w:rPr>
                <w:sz w:val="20"/>
                <w:szCs w:val="20"/>
              </w:rPr>
            </w:pPr>
            <w:r w:rsidRPr="00532C5D">
              <w:rPr>
                <w:sz w:val="20"/>
                <w:szCs w:val="20"/>
              </w:rPr>
              <w:tab/>
              <w:t xml:space="preserve">CDV </w:t>
            </w:r>
          </w:p>
        </w:tc>
        <w:tc>
          <w:tcPr>
            <w:tcW w:w="4606" w:type="dxa"/>
            <w:gridSpan w:val="2"/>
          </w:tcPr>
          <w:p w14:paraId="4FDE89CC" w14:textId="77777777" w:rsidR="00A30386" w:rsidRPr="00532C5D" w:rsidRDefault="00A30386" w:rsidP="005021CF">
            <w:pPr>
              <w:spacing w:before="0" w:after="0" w:line="240" w:lineRule="auto"/>
              <w:rPr>
                <w:b/>
                <w:sz w:val="20"/>
                <w:szCs w:val="20"/>
              </w:rPr>
            </w:pPr>
            <w:r w:rsidRPr="00532C5D">
              <w:rPr>
                <w:b/>
                <w:sz w:val="20"/>
                <w:szCs w:val="20"/>
              </w:rPr>
              <w:t>Quantité perdue sur 1 tonne ou en UL</w:t>
            </w:r>
          </w:p>
        </w:tc>
      </w:tr>
      <w:tr w:rsidR="00A30386" w:rsidRPr="00532C5D" w14:paraId="7A76FA20" w14:textId="77777777" w:rsidTr="00751C9F">
        <w:tc>
          <w:tcPr>
            <w:tcW w:w="2303" w:type="dxa"/>
            <w:vMerge/>
          </w:tcPr>
          <w:p w14:paraId="2492221F" w14:textId="77777777" w:rsidR="00A30386" w:rsidRPr="00532C5D" w:rsidRDefault="00A30386" w:rsidP="005021CF">
            <w:pPr>
              <w:spacing w:before="0" w:after="0" w:line="240" w:lineRule="auto"/>
              <w:rPr>
                <w:sz w:val="20"/>
                <w:szCs w:val="20"/>
              </w:rPr>
            </w:pPr>
          </w:p>
        </w:tc>
        <w:tc>
          <w:tcPr>
            <w:tcW w:w="2303" w:type="dxa"/>
          </w:tcPr>
          <w:p w14:paraId="1533D25C" w14:textId="77777777" w:rsidR="00A30386" w:rsidRPr="00532C5D" w:rsidRDefault="00A30386" w:rsidP="005021CF">
            <w:pPr>
              <w:spacing w:before="0" w:after="0" w:line="240" w:lineRule="auto"/>
              <w:rPr>
                <w:sz w:val="20"/>
                <w:szCs w:val="20"/>
              </w:rPr>
            </w:pPr>
            <w:r w:rsidRPr="00532C5D">
              <w:rPr>
                <w:sz w:val="20"/>
                <w:szCs w:val="20"/>
              </w:rPr>
              <w:t>En stockage</w:t>
            </w:r>
          </w:p>
        </w:tc>
        <w:tc>
          <w:tcPr>
            <w:tcW w:w="2303" w:type="dxa"/>
          </w:tcPr>
          <w:p w14:paraId="0019D7C3" w14:textId="77777777" w:rsidR="00A30386" w:rsidRPr="00532C5D" w:rsidRDefault="00A30386" w:rsidP="005021CF">
            <w:pPr>
              <w:spacing w:before="0" w:after="0" w:line="240" w:lineRule="auto"/>
              <w:rPr>
                <w:sz w:val="20"/>
                <w:szCs w:val="20"/>
              </w:rPr>
            </w:pPr>
            <w:r w:rsidRPr="00532C5D">
              <w:rPr>
                <w:sz w:val="20"/>
                <w:szCs w:val="20"/>
              </w:rPr>
              <w:t>Au cours du transport</w:t>
            </w:r>
          </w:p>
        </w:tc>
      </w:tr>
      <w:tr w:rsidR="00A30386" w:rsidRPr="00532C5D" w14:paraId="5E1AE9C4" w14:textId="77777777" w:rsidTr="00751C9F">
        <w:tc>
          <w:tcPr>
            <w:tcW w:w="2303" w:type="dxa"/>
          </w:tcPr>
          <w:p w14:paraId="416696DC" w14:textId="77777777" w:rsidR="00A30386" w:rsidRPr="00532C5D" w:rsidRDefault="00A30386" w:rsidP="005021CF">
            <w:pPr>
              <w:spacing w:before="0" w:after="0" w:line="240" w:lineRule="auto"/>
              <w:rPr>
                <w:sz w:val="20"/>
                <w:szCs w:val="20"/>
              </w:rPr>
            </w:pPr>
            <w:r w:rsidRPr="00532C5D">
              <w:rPr>
                <w:sz w:val="20"/>
                <w:szCs w:val="20"/>
              </w:rPr>
              <w:t xml:space="preserve">Riz </w:t>
            </w:r>
          </w:p>
        </w:tc>
        <w:tc>
          <w:tcPr>
            <w:tcW w:w="2303" w:type="dxa"/>
          </w:tcPr>
          <w:p w14:paraId="17B65981" w14:textId="77777777" w:rsidR="00A30386" w:rsidRPr="00532C5D" w:rsidRDefault="00A30386" w:rsidP="005021CF">
            <w:pPr>
              <w:spacing w:before="0" w:after="0" w:line="240" w:lineRule="auto"/>
              <w:rPr>
                <w:sz w:val="20"/>
                <w:szCs w:val="20"/>
              </w:rPr>
            </w:pPr>
          </w:p>
        </w:tc>
        <w:tc>
          <w:tcPr>
            <w:tcW w:w="2303" w:type="dxa"/>
          </w:tcPr>
          <w:p w14:paraId="49946CB3" w14:textId="77777777" w:rsidR="00A30386" w:rsidRPr="00532C5D" w:rsidRDefault="00A30386" w:rsidP="005021CF">
            <w:pPr>
              <w:spacing w:before="0" w:after="0" w:line="240" w:lineRule="auto"/>
              <w:rPr>
                <w:sz w:val="20"/>
                <w:szCs w:val="20"/>
              </w:rPr>
            </w:pPr>
          </w:p>
        </w:tc>
      </w:tr>
      <w:tr w:rsidR="00A30386" w:rsidRPr="00532C5D" w14:paraId="7247D65D" w14:textId="77777777" w:rsidTr="00751C9F">
        <w:tc>
          <w:tcPr>
            <w:tcW w:w="2303" w:type="dxa"/>
          </w:tcPr>
          <w:p w14:paraId="4986DCC5" w14:textId="77777777" w:rsidR="00A30386" w:rsidRPr="00532C5D" w:rsidRDefault="00A30386" w:rsidP="005021CF">
            <w:pPr>
              <w:spacing w:before="0" w:after="0" w:line="240" w:lineRule="auto"/>
              <w:rPr>
                <w:sz w:val="20"/>
                <w:szCs w:val="20"/>
              </w:rPr>
            </w:pPr>
            <w:r w:rsidRPr="00532C5D">
              <w:rPr>
                <w:sz w:val="20"/>
                <w:szCs w:val="20"/>
              </w:rPr>
              <w:t xml:space="preserve">Maïs </w:t>
            </w:r>
          </w:p>
        </w:tc>
        <w:tc>
          <w:tcPr>
            <w:tcW w:w="2303" w:type="dxa"/>
          </w:tcPr>
          <w:p w14:paraId="55D03FDE" w14:textId="77777777" w:rsidR="00A30386" w:rsidRPr="00532C5D" w:rsidRDefault="00A30386" w:rsidP="005021CF">
            <w:pPr>
              <w:spacing w:before="0" w:after="0" w:line="240" w:lineRule="auto"/>
              <w:rPr>
                <w:sz w:val="20"/>
                <w:szCs w:val="20"/>
              </w:rPr>
            </w:pPr>
          </w:p>
        </w:tc>
        <w:tc>
          <w:tcPr>
            <w:tcW w:w="2303" w:type="dxa"/>
          </w:tcPr>
          <w:p w14:paraId="312EFA5F" w14:textId="77777777" w:rsidR="00A30386" w:rsidRPr="00532C5D" w:rsidRDefault="00A30386" w:rsidP="005021CF">
            <w:pPr>
              <w:spacing w:before="0" w:after="0" w:line="240" w:lineRule="auto"/>
              <w:rPr>
                <w:sz w:val="20"/>
                <w:szCs w:val="20"/>
              </w:rPr>
            </w:pPr>
          </w:p>
        </w:tc>
      </w:tr>
      <w:tr w:rsidR="00A30386" w:rsidRPr="00532C5D" w14:paraId="29882166" w14:textId="77777777" w:rsidTr="00751C9F">
        <w:tc>
          <w:tcPr>
            <w:tcW w:w="2303" w:type="dxa"/>
          </w:tcPr>
          <w:p w14:paraId="48F7B568" w14:textId="77777777" w:rsidR="00A30386" w:rsidRPr="00532C5D" w:rsidRDefault="00A30386" w:rsidP="005021CF">
            <w:pPr>
              <w:spacing w:before="0" w:after="0" w:line="240" w:lineRule="auto"/>
              <w:rPr>
                <w:sz w:val="20"/>
                <w:szCs w:val="20"/>
              </w:rPr>
            </w:pPr>
            <w:r w:rsidRPr="00532C5D">
              <w:rPr>
                <w:sz w:val="20"/>
                <w:szCs w:val="20"/>
              </w:rPr>
              <w:t xml:space="preserve">Sorgho </w:t>
            </w:r>
          </w:p>
        </w:tc>
        <w:tc>
          <w:tcPr>
            <w:tcW w:w="2303" w:type="dxa"/>
          </w:tcPr>
          <w:p w14:paraId="61F727ED" w14:textId="77777777" w:rsidR="00A30386" w:rsidRPr="00532C5D" w:rsidRDefault="00A30386" w:rsidP="005021CF">
            <w:pPr>
              <w:spacing w:before="0" w:after="0" w:line="240" w:lineRule="auto"/>
              <w:rPr>
                <w:sz w:val="20"/>
                <w:szCs w:val="20"/>
              </w:rPr>
            </w:pPr>
          </w:p>
        </w:tc>
        <w:tc>
          <w:tcPr>
            <w:tcW w:w="2303" w:type="dxa"/>
          </w:tcPr>
          <w:p w14:paraId="61C3A46F" w14:textId="77777777" w:rsidR="00A30386" w:rsidRPr="00532C5D" w:rsidRDefault="00A30386" w:rsidP="005021CF">
            <w:pPr>
              <w:spacing w:before="0" w:after="0" w:line="240" w:lineRule="auto"/>
              <w:rPr>
                <w:sz w:val="20"/>
                <w:szCs w:val="20"/>
              </w:rPr>
            </w:pPr>
          </w:p>
        </w:tc>
      </w:tr>
      <w:tr w:rsidR="00A30386" w:rsidRPr="00532C5D" w14:paraId="45ABE5DB" w14:textId="77777777" w:rsidTr="00751C9F">
        <w:tc>
          <w:tcPr>
            <w:tcW w:w="2303" w:type="dxa"/>
          </w:tcPr>
          <w:p w14:paraId="66760F2F" w14:textId="77777777" w:rsidR="00A30386" w:rsidRPr="00532C5D" w:rsidRDefault="00A30386" w:rsidP="005021CF">
            <w:pPr>
              <w:spacing w:before="0" w:after="0" w:line="240" w:lineRule="auto"/>
              <w:rPr>
                <w:sz w:val="20"/>
                <w:szCs w:val="20"/>
              </w:rPr>
            </w:pPr>
            <w:r w:rsidRPr="00532C5D">
              <w:rPr>
                <w:sz w:val="20"/>
                <w:szCs w:val="20"/>
              </w:rPr>
              <w:t xml:space="preserve">Haricot </w:t>
            </w:r>
          </w:p>
        </w:tc>
        <w:tc>
          <w:tcPr>
            <w:tcW w:w="2303" w:type="dxa"/>
          </w:tcPr>
          <w:p w14:paraId="5A3162B4" w14:textId="77777777" w:rsidR="00A30386" w:rsidRPr="00532C5D" w:rsidRDefault="00A30386" w:rsidP="005021CF">
            <w:pPr>
              <w:spacing w:before="0" w:after="0" w:line="240" w:lineRule="auto"/>
              <w:rPr>
                <w:sz w:val="20"/>
                <w:szCs w:val="20"/>
              </w:rPr>
            </w:pPr>
          </w:p>
        </w:tc>
        <w:tc>
          <w:tcPr>
            <w:tcW w:w="2303" w:type="dxa"/>
          </w:tcPr>
          <w:p w14:paraId="33A46B0F" w14:textId="77777777" w:rsidR="00A30386" w:rsidRPr="00532C5D" w:rsidRDefault="00A30386" w:rsidP="005021CF">
            <w:pPr>
              <w:spacing w:before="0" w:after="0" w:line="240" w:lineRule="auto"/>
              <w:rPr>
                <w:sz w:val="20"/>
                <w:szCs w:val="20"/>
              </w:rPr>
            </w:pPr>
          </w:p>
        </w:tc>
      </w:tr>
      <w:tr w:rsidR="00A30386" w:rsidRPr="00532C5D" w14:paraId="7253B435" w14:textId="77777777" w:rsidTr="00751C9F">
        <w:tc>
          <w:tcPr>
            <w:tcW w:w="2303" w:type="dxa"/>
          </w:tcPr>
          <w:p w14:paraId="6E9DE05E" w14:textId="77777777" w:rsidR="00A30386" w:rsidRPr="00532C5D" w:rsidRDefault="00A30386" w:rsidP="005021CF">
            <w:pPr>
              <w:spacing w:before="0" w:after="0" w:line="240" w:lineRule="auto"/>
              <w:rPr>
                <w:sz w:val="20"/>
                <w:szCs w:val="20"/>
              </w:rPr>
            </w:pPr>
            <w:r w:rsidRPr="00532C5D">
              <w:rPr>
                <w:sz w:val="20"/>
                <w:szCs w:val="20"/>
              </w:rPr>
              <w:t xml:space="preserve">Arachide </w:t>
            </w:r>
          </w:p>
        </w:tc>
        <w:tc>
          <w:tcPr>
            <w:tcW w:w="2303" w:type="dxa"/>
          </w:tcPr>
          <w:p w14:paraId="39B55FDF" w14:textId="77777777" w:rsidR="00A30386" w:rsidRPr="00532C5D" w:rsidRDefault="00A30386" w:rsidP="005021CF">
            <w:pPr>
              <w:spacing w:before="0" w:after="0" w:line="240" w:lineRule="auto"/>
              <w:rPr>
                <w:sz w:val="20"/>
                <w:szCs w:val="20"/>
              </w:rPr>
            </w:pPr>
          </w:p>
        </w:tc>
        <w:tc>
          <w:tcPr>
            <w:tcW w:w="2303" w:type="dxa"/>
          </w:tcPr>
          <w:p w14:paraId="7E2BD33D" w14:textId="77777777" w:rsidR="00A30386" w:rsidRPr="00532C5D" w:rsidRDefault="00A30386" w:rsidP="005021CF">
            <w:pPr>
              <w:spacing w:before="0" w:after="0" w:line="240" w:lineRule="auto"/>
              <w:rPr>
                <w:sz w:val="20"/>
                <w:szCs w:val="20"/>
              </w:rPr>
            </w:pPr>
          </w:p>
        </w:tc>
      </w:tr>
    </w:tbl>
    <w:p w14:paraId="10354892" w14:textId="77777777" w:rsidR="00A30386" w:rsidRPr="00532C5D" w:rsidRDefault="00A30386" w:rsidP="005021CF">
      <w:pPr>
        <w:spacing w:before="0" w:after="0" w:line="240" w:lineRule="auto"/>
        <w:rPr>
          <w:sz w:val="20"/>
          <w:szCs w:val="20"/>
        </w:rPr>
      </w:pPr>
    </w:p>
    <w:p w14:paraId="672DD17E" w14:textId="77777777" w:rsidR="00A30386" w:rsidRPr="00532C5D" w:rsidRDefault="00A30386" w:rsidP="005021CF">
      <w:pPr>
        <w:spacing w:before="0" w:after="0" w:line="240" w:lineRule="auto"/>
        <w:rPr>
          <w:b/>
          <w:sz w:val="20"/>
          <w:szCs w:val="20"/>
        </w:rPr>
      </w:pPr>
      <w:r w:rsidRPr="00532C5D">
        <w:rPr>
          <w:sz w:val="20"/>
          <w:szCs w:val="20"/>
        </w:rPr>
        <w:t>Payez-vous les droits de marché ? /_____/</w:t>
      </w:r>
      <w:proofErr w:type="gramStart"/>
      <w:r w:rsidRPr="00532C5D">
        <w:rPr>
          <w:sz w:val="20"/>
          <w:szCs w:val="20"/>
        </w:rPr>
        <w:t>...(</w:t>
      </w:r>
      <w:proofErr w:type="gramEnd"/>
      <w:r w:rsidRPr="00532C5D">
        <w:rPr>
          <w:b/>
          <w:sz w:val="20"/>
          <w:szCs w:val="20"/>
        </w:rPr>
        <w:t>1=Oui ;0=Non)</w:t>
      </w:r>
    </w:p>
    <w:p w14:paraId="63CAC169" w14:textId="77777777" w:rsidR="00A30386" w:rsidRPr="00532C5D" w:rsidRDefault="00A30386" w:rsidP="005021CF">
      <w:pPr>
        <w:spacing w:before="0" w:after="0" w:line="240" w:lineRule="auto"/>
        <w:rPr>
          <w:b/>
          <w:sz w:val="20"/>
          <w:szCs w:val="20"/>
        </w:rPr>
      </w:pPr>
      <w:r w:rsidRPr="00532C5D">
        <w:rPr>
          <w:sz w:val="20"/>
          <w:szCs w:val="20"/>
        </w:rPr>
        <w:t>Si Oui, combien ? …………………… F CFA/tonne</w:t>
      </w:r>
    </w:p>
    <w:p w14:paraId="746AD5E6" w14:textId="77777777" w:rsidR="00A30386" w:rsidRPr="00532C5D" w:rsidRDefault="00A30386" w:rsidP="005021CF">
      <w:pPr>
        <w:spacing w:before="0" w:after="0" w:line="240" w:lineRule="auto"/>
        <w:rPr>
          <w:b/>
          <w:sz w:val="20"/>
          <w:szCs w:val="20"/>
        </w:rPr>
      </w:pPr>
      <w:r w:rsidRPr="00532C5D">
        <w:rPr>
          <w:sz w:val="20"/>
          <w:szCs w:val="20"/>
        </w:rPr>
        <w:t>Que vendez-vous en plus de cdv ? …………………………………………………..</w:t>
      </w:r>
    </w:p>
    <w:p w14:paraId="419CC2F4" w14:textId="77777777" w:rsidR="00A30386" w:rsidRPr="00532C5D" w:rsidRDefault="00A30386" w:rsidP="005021CF">
      <w:pPr>
        <w:spacing w:before="0" w:after="0" w:line="240" w:lineRule="auto"/>
        <w:rPr>
          <w:sz w:val="20"/>
          <w:szCs w:val="20"/>
        </w:rPr>
      </w:pPr>
      <w:r w:rsidRPr="00532C5D">
        <w:rPr>
          <w:sz w:val="20"/>
          <w:szCs w:val="20"/>
        </w:rPr>
        <w:t xml:space="preserve">Quels sont selon vous les problèmes liés au </w:t>
      </w:r>
      <w:proofErr w:type="gramStart"/>
      <w:r w:rsidRPr="00532C5D">
        <w:rPr>
          <w:sz w:val="20"/>
          <w:szCs w:val="20"/>
        </w:rPr>
        <w:t>commerce?</w:t>
      </w:r>
      <w:proofErr w:type="gramEnd"/>
    </w:p>
    <w:p w14:paraId="35EFE1C8" w14:textId="77777777" w:rsidR="00A30386" w:rsidRPr="00532C5D" w:rsidRDefault="00A30386" w:rsidP="005021CF">
      <w:pPr>
        <w:spacing w:before="0" w:after="0" w:line="240" w:lineRule="auto"/>
        <w:rPr>
          <w:sz w:val="20"/>
          <w:szCs w:val="20"/>
        </w:rPr>
      </w:pPr>
      <w:r w:rsidRPr="00532C5D">
        <w:rPr>
          <w:sz w:val="20"/>
          <w:szCs w:val="20"/>
        </w:rPr>
        <w:t>1</w:t>
      </w:r>
      <w:r w:rsidRPr="00532C5D">
        <w:rPr>
          <w:sz w:val="20"/>
          <w:szCs w:val="20"/>
          <w:vertAlign w:val="superscript"/>
        </w:rPr>
        <w:t>er</w:t>
      </w:r>
      <w:r w:rsidRPr="00532C5D">
        <w:rPr>
          <w:sz w:val="20"/>
          <w:szCs w:val="20"/>
        </w:rPr>
        <w:t xml:space="preserve"> problème…………………………………………………………………………………</w:t>
      </w:r>
    </w:p>
    <w:p w14:paraId="4EB59903" w14:textId="77777777" w:rsidR="00A30386" w:rsidRPr="00532C5D" w:rsidRDefault="00A30386" w:rsidP="005021CF">
      <w:pPr>
        <w:spacing w:before="0" w:after="0" w:line="240" w:lineRule="auto"/>
        <w:rPr>
          <w:sz w:val="20"/>
          <w:szCs w:val="20"/>
        </w:rPr>
      </w:pPr>
      <w:r w:rsidRPr="00532C5D">
        <w:rPr>
          <w:sz w:val="20"/>
          <w:szCs w:val="20"/>
        </w:rPr>
        <w:lastRenderedPageBreak/>
        <w:t>2</w:t>
      </w:r>
      <w:r w:rsidRPr="00532C5D">
        <w:rPr>
          <w:sz w:val="20"/>
          <w:szCs w:val="20"/>
          <w:vertAlign w:val="superscript"/>
        </w:rPr>
        <w:t>e</w:t>
      </w:r>
      <w:r w:rsidRPr="00532C5D">
        <w:rPr>
          <w:sz w:val="20"/>
          <w:szCs w:val="20"/>
        </w:rPr>
        <w:t xml:space="preserve"> problème…………………………………………………………………………………</w:t>
      </w:r>
    </w:p>
    <w:p w14:paraId="27BBDC63" w14:textId="77777777" w:rsidR="00A30386" w:rsidRPr="00532C5D" w:rsidRDefault="00A30386" w:rsidP="005021CF">
      <w:pPr>
        <w:spacing w:before="0" w:after="0" w:line="240" w:lineRule="auto"/>
        <w:rPr>
          <w:sz w:val="20"/>
          <w:szCs w:val="20"/>
        </w:rPr>
      </w:pPr>
      <w:r w:rsidRPr="00532C5D">
        <w:rPr>
          <w:sz w:val="20"/>
          <w:szCs w:val="20"/>
        </w:rPr>
        <w:t>3</w:t>
      </w:r>
      <w:r w:rsidRPr="00532C5D">
        <w:rPr>
          <w:sz w:val="20"/>
          <w:szCs w:val="20"/>
          <w:vertAlign w:val="superscript"/>
        </w:rPr>
        <w:t>e</w:t>
      </w:r>
      <w:r w:rsidRPr="00532C5D">
        <w:rPr>
          <w:sz w:val="20"/>
          <w:szCs w:val="20"/>
        </w:rPr>
        <w:t xml:space="preserve"> problème…………………………………………………………………………………</w:t>
      </w:r>
    </w:p>
    <w:p w14:paraId="6D0282B3" w14:textId="77777777" w:rsidR="00A30386" w:rsidRPr="00532C5D" w:rsidRDefault="00A30386" w:rsidP="005021CF">
      <w:pPr>
        <w:spacing w:before="0" w:after="0" w:line="240" w:lineRule="auto"/>
        <w:rPr>
          <w:sz w:val="20"/>
          <w:szCs w:val="20"/>
        </w:rPr>
      </w:pPr>
      <w:r w:rsidRPr="00532C5D">
        <w:rPr>
          <w:sz w:val="20"/>
          <w:szCs w:val="20"/>
        </w:rPr>
        <w:t>Pensez-</w:t>
      </w:r>
      <w:proofErr w:type="gramStart"/>
      <w:r w:rsidRPr="00532C5D">
        <w:rPr>
          <w:sz w:val="20"/>
          <w:szCs w:val="20"/>
        </w:rPr>
        <w:t>vous  que</w:t>
      </w:r>
      <w:proofErr w:type="gramEnd"/>
      <w:r w:rsidRPr="00532C5D">
        <w:rPr>
          <w:sz w:val="20"/>
          <w:szCs w:val="20"/>
        </w:rPr>
        <w:t xml:space="preserve"> le commerce de votre produit est rentable ?</w:t>
      </w:r>
    </w:p>
    <w:tbl>
      <w:tblPr>
        <w:tblStyle w:val="Grilledutableau"/>
        <w:tblW w:w="0" w:type="auto"/>
        <w:tblLook w:val="04A0" w:firstRow="1" w:lastRow="0" w:firstColumn="1" w:lastColumn="0" w:noHBand="0" w:noVBand="1"/>
      </w:tblPr>
      <w:tblGrid>
        <w:gridCol w:w="3013"/>
        <w:gridCol w:w="3026"/>
        <w:gridCol w:w="3023"/>
      </w:tblGrid>
      <w:tr w:rsidR="00A30386" w:rsidRPr="00532C5D" w14:paraId="1EB1F928" w14:textId="77777777" w:rsidTr="00751C9F">
        <w:tc>
          <w:tcPr>
            <w:tcW w:w="3070" w:type="dxa"/>
          </w:tcPr>
          <w:p w14:paraId="145D0AD6" w14:textId="77777777" w:rsidR="00A30386" w:rsidRPr="00532C5D" w:rsidRDefault="00A30386" w:rsidP="005021CF">
            <w:pPr>
              <w:spacing w:before="0" w:after="0" w:line="240" w:lineRule="auto"/>
              <w:rPr>
                <w:sz w:val="20"/>
                <w:szCs w:val="20"/>
              </w:rPr>
            </w:pPr>
          </w:p>
        </w:tc>
        <w:tc>
          <w:tcPr>
            <w:tcW w:w="3071" w:type="dxa"/>
          </w:tcPr>
          <w:p w14:paraId="50756651" w14:textId="77777777" w:rsidR="00A30386" w:rsidRPr="00532C5D" w:rsidRDefault="00A30386" w:rsidP="005021CF">
            <w:pPr>
              <w:spacing w:before="0" w:after="0" w:line="240" w:lineRule="auto"/>
              <w:rPr>
                <w:sz w:val="20"/>
                <w:szCs w:val="20"/>
              </w:rPr>
            </w:pPr>
            <w:r w:rsidRPr="00532C5D">
              <w:rPr>
                <w:sz w:val="20"/>
                <w:szCs w:val="20"/>
              </w:rPr>
              <w:t xml:space="preserve">Rentabilité </w:t>
            </w:r>
          </w:p>
        </w:tc>
        <w:tc>
          <w:tcPr>
            <w:tcW w:w="3071" w:type="dxa"/>
          </w:tcPr>
          <w:p w14:paraId="42E32291" w14:textId="77777777" w:rsidR="00A30386" w:rsidRPr="00532C5D" w:rsidRDefault="00A30386" w:rsidP="005021CF">
            <w:pPr>
              <w:spacing w:before="0" w:after="0" w:line="240" w:lineRule="auto"/>
              <w:rPr>
                <w:sz w:val="20"/>
                <w:szCs w:val="20"/>
              </w:rPr>
            </w:pPr>
            <w:r w:rsidRPr="00532C5D">
              <w:rPr>
                <w:sz w:val="20"/>
                <w:szCs w:val="20"/>
              </w:rPr>
              <w:t>Réponses</w:t>
            </w:r>
          </w:p>
        </w:tc>
      </w:tr>
      <w:tr w:rsidR="00A30386" w:rsidRPr="00532C5D" w14:paraId="66469ADC" w14:textId="77777777" w:rsidTr="00751C9F">
        <w:tc>
          <w:tcPr>
            <w:tcW w:w="3070" w:type="dxa"/>
          </w:tcPr>
          <w:p w14:paraId="2CB03D43" w14:textId="77777777" w:rsidR="00A30386" w:rsidRPr="00532C5D" w:rsidRDefault="00A30386" w:rsidP="005021CF">
            <w:pPr>
              <w:spacing w:before="0" w:after="0" w:line="240" w:lineRule="auto"/>
              <w:rPr>
                <w:sz w:val="20"/>
                <w:szCs w:val="20"/>
              </w:rPr>
            </w:pPr>
            <w:r w:rsidRPr="00532C5D">
              <w:rPr>
                <w:sz w:val="20"/>
                <w:szCs w:val="20"/>
              </w:rPr>
              <w:t xml:space="preserve">Maïs </w:t>
            </w:r>
          </w:p>
        </w:tc>
        <w:tc>
          <w:tcPr>
            <w:tcW w:w="3071" w:type="dxa"/>
          </w:tcPr>
          <w:p w14:paraId="002B02FE" w14:textId="77777777" w:rsidR="00A30386" w:rsidRPr="00532C5D" w:rsidRDefault="00A30386" w:rsidP="005021CF">
            <w:pPr>
              <w:spacing w:before="0" w:after="0" w:line="240" w:lineRule="auto"/>
              <w:rPr>
                <w:sz w:val="20"/>
                <w:szCs w:val="20"/>
              </w:rPr>
            </w:pPr>
            <w:r w:rsidRPr="00532C5D">
              <w:rPr>
                <w:sz w:val="20"/>
                <w:szCs w:val="20"/>
              </w:rPr>
              <w:t xml:space="preserve"> 1 ;   2 </w:t>
            </w:r>
            <w:proofErr w:type="gramStart"/>
            <w:r w:rsidRPr="00532C5D">
              <w:rPr>
                <w:sz w:val="20"/>
                <w:szCs w:val="20"/>
              </w:rPr>
              <w:t>;  3</w:t>
            </w:r>
            <w:proofErr w:type="gramEnd"/>
            <w:r w:rsidRPr="00532C5D">
              <w:rPr>
                <w:sz w:val="20"/>
                <w:szCs w:val="20"/>
              </w:rPr>
              <w:t xml:space="preserve"> ; 4 ; </w:t>
            </w:r>
          </w:p>
        </w:tc>
        <w:tc>
          <w:tcPr>
            <w:tcW w:w="3071" w:type="dxa"/>
          </w:tcPr>
          <w:p w14:paraId="0D1E80F9" w14:textId="77777777" w:rsidR="00A30386" w:rsidRPr="00532C5D" w:rsidRDefault="00A30386" w:rsidP="005021CF">
            <w:pPr>
              <w:spacing w:before="0" w:after="0" w:line="240" w:lineRule="auto"/>
              <w:rPr>
                <w:sz w:val="20"/>
                <w:szCs w:val="20"/>
              </w:rPr>
            </w:pPr>
          </w:p>
        </w:tc>
      </w:tr>
    </w:tbl>
    <w:p w14:paraId="3DAFE04D" w14:textId="77777777" w:rsidR="00A30386" w:rsidRPr="00532C5D" w:rsidRDefault="00A30386" w:rsidP="005021CF">
      <w:pPr>
        <w:spacing w:before="0" w:after="0" w:line="240" w:lineRule="auto"/>
        <w:rPr>
          <w:sz w:val="20"/>
          <w:szCs w:val="20"/>
        </w:rPr>
      </w:pPr>
      <w:r w:rsidRPr="00532C5D">
        <w:rPr>
          <w:sz w:val="20"/>
          <w:szCs w:val="20"/>
        </w:rPr>
        <w:t xml:space="preserve">1-Un peu ; 2-Moyennement ; 3-Beaucoup ; 4 Autres réponses (Précisez)          </w:t>
      </w:r>
    </w:p>
    <w:p w14:paraId="76DAEF22" w14:textId="77777777" w:rsidR="00A30386" w:rsidRPr="00532C5D" w:rsidRDefault="00A30386" w:rsidP="005021CF">
      <w:pPr>
        <w:spacing w:before="0" w:after="0" w:line="240" w:lineRule="auto"/>
        <w:rPr>
          <w:sz w:val="20"/>
          <w:szCs w:val="20"/>
        </w:rPr>
      </w:pPr>
      <w:r w:rsidRPr="00532C5D">
        <w:rPr>
          <w:sz w:val="20"/>
          <w:szCs w:val="20"/>
        </w:rPr>
        <w:t>Quelles sont vos suggestions pour améliorer le réseau de commercialisation du maïs ?</w:t>
      </w:r>
    </w:p>
    <w:p w14:paraId="4814D1EE" w14:textId="77777777" w:rsidR="00A30386" w:rsidRPr="00532C5D" w:rsidRDefault="00A30386" w:rsidP="005021CF">
      <w:pPr>
        <w:spacing w:before="0" w:after="0" w:line="240" w:lineRule="auto"/>
        <w:rPr>
          <w:sz w:val="20"/>
          <w:szCs w:val="20"/>
        </w:rPr>
      </w:pPr>
      <w:r w:rsidRPr="00532C5D">
        <w:rPr>
          <w:sz w:val="20"/>
          <w:szCs w:val="20"/>
        </w:rPr>
        <w:t>1</w:t>
      </w:r>
      <w:r w:rsidRPr="00532C5D">
        <w:rPr>
          <w:sz w:val="20"/>
          <w:szCs w:val="20"/>
          <w:vertAlign w:val="superscript"/>
        </w:rPr>
        <w:t>er</w:t>
      </w:r>
      <w:r w:rsidRPr="00532C5D">
        <w:rPr>
          <w:sz w:val="20"/>
          <w:szCs w:val="20"/>
        </w:rPr>
        <w:t xml:space="preserve"> …………………………………………………………………………………………….</w:t>
      </w:r>
    </w:p>
    <w:p w14:paraId="61C6648F" w14:textId="77777777" w:rsidR="00A30386" w:rsidRPr="00532C5D" w:rsidRDefault="00A30386" w:rsidP="005021CF">
      <w:pPr>
        <w:spacing w:before="0" w:after="0" w:line="240" w:lineRule="auto"/>
        <w:rPr>
          <w:sz w:val="20"/>
          <w:szCs w:val="20"/>
        </w:rPr>
      </w:pPr>
      <w:r w:rsidRPr="00532C5D">
        <w:rPr>
          <w:sz w:val="20"/>
          <w:szCs w:val="20"/>
        </w:rPr>
        <w:t>2</w:t>
      </w:r>
      <w:r w:rsidRPr="00532C5D">
        <w:rPr>
          <w:sz w:val="20"/>
          <w:szCs w:val="20"/>
          <w:vertAlign w:val="superscript"/>
        </w:rPr>
        <w:t>ème</w:t>
      </w:r>
      <w:r w:rsidRPr="00532C5D">
        <w:rPr>
          <w:sz w:val="20"/>
          <w:szCs w:val="20"/>
        </w:rPr>
        <w:t xml:space="preserve"> …………………………………………………………………………………………….</w:t>
      </w:r>
    </w:p>
    <w:p w14:paraId="130CBEA2" w14:textId="77777777" w:rsidR="00A30386" w:rsidRPr="00532C5D" w:rsidRDefault="00A30386" w:rsidP="005021CF">
      <w:pPr>
        <w:spacing w:before="0" w:after="0" w:line="240" w:lineRule="auto"/>
        <w:rPr>
          <w:sz w:val="20"/>
          <w:szCs w:val="20"/>
        </w:rPr>
      </w:pPr>
      <w:r w:rsidRPr="00532C5D">
        <w:rPr>
          <w:sz w:val="20"/>
          <w:szCs w:val="20"/>
        </w:rPr>
        <w:t>3</w:t>
      </w:r>
      <w:r w:rsidRPr="00532C5D">
        <w:rPr>
          <w:sz w:val="20"/>
          <w:szCs w:val="20"/>
          <w:vertAlign w:val="superscript"/>
        </w:rPr>
        <w:t>ème</w:t>
      </w:r>
      <w:r w:rsidRPr="00532C5D">
        <w:rPr>
          <w:sz w:val="20"/>
          <w:szCs w:val="20"/>
        </w:rPr>
        <w:t xml:space="preserve"> …………………………………………………………………………………………….</w:t>
      </w:r>
    </w:p>
    <w:p w14:paraId="6AFA09EA" w14:textId="0FA9D095" w:rsidR="00A30386" w:rsidRPr="00532C5D" w:rsidRDefault="00A30386" w:rsidP="005021CF">
      <w:pPr>
        <w:spacing w:before="0" w:after="0" w:line="240" w:lineRule="auto"/>
        <w:rPr>
          <w:sz w:val="20"/>
          <w:szCs w:val="20"/>
        </w:rPr>
      </w:pPr>
      <w:r w:rsidRPr="00532C5D">
        <w:rPr>
          <w:noProof/>
          <w:sz w:val="20"/>
          <w:szCs w:val="20"/>
        </w:rPr>
        <mc:AlternateContent>
          <mc:Choice Requires="wps">
            <w:drawing>
              <wp:anchor distT="0" distB="0" distL="114300" distR="114300" simplePos="0" relativeHeight="251795456" behindDoc="0" locked="0" layoutInCell="1" allowOverlap="1" wp14:anchorId="579AA873" wp14:editId="07602CF8">
                <wp:simplePos x="0" y="0"/>
                <wp:positionH relativeFrom="column">
                  <wp:posOffset>4286885</wp:posOffset>
                </wp:positionH>
                <wp:positionV relativeFrom="paragraph">
                  <wp:posOffset>45085</wp:posOffset>
                </wp:positionV>
                <wp:extent cx="114300" cy="114300"/>
                <wp:effectExtent l="5080" t="10795" r="13970" b="8255"/>
                <wp:wrapNone/>
                <wp:docPr id="849905385"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61CDC" id="Rectangle 121" o:spid="_x0000_s1026" style="position:absolute;margin-left:337.55pt;margin-top:3.55pt;width:9pt;height:9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"/>
            </w:pict>
          </mc:Fallback>
        </mc:AlternateContent>
      </w:r>
      <w:r w:rsidRPr="00532C5D">
        <w:rPr>
          <w:noProof/>
          <w:sz w:val="20"/>
          <w:szCs w:val="20"/>
        </w:rPr>
        <mc:AlternateContent>
          <mc:Choice Requires="wps">
            <w:drawing>
              <wp:anchor distT="0" distB="0" distL="114300" distR="114300" simplePos="0" relativeHeight="251794432" behindDoc="0" locked="0" layoutInCell="1" allowOverlap="1" wp14:anchorId="633D2EA0" wp14:editId="5EF487AE">
                <wp:simplePos x="0" y="0"/>
                <wp:positionH relativeFrom="column">
                  <wp:posOffset>2523490</wp:posOffset>
                </wp:positionH>
                <wp:positionV relativeFrom="paragraph">
                  <wp:posOffset>45085</wp:posOffset>
                </wp:positionV>
                <wp:extent cx="114300" cy="114300"/>
                <wp:effectExtent l="13335" t="10795" r="5715" b="8255"/>
                <wp:wrapNone/>
                <wp:docPr id="1125906135"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DF61A" id="Rectangle 120" o:spid="_x0000_s1026" style="position:absolute;margin-left:198.7pt;margin-top:3.55pt;width:9pt;height:9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"/>
            </w:pict>
          </mc:Fallback>
        </mc:AlternateContent>
      </w:r>
      <w:proofErr w:type="gramStart"/>
      <w:r w:rsidRPr="00532C5D">
        <w:rPr>
          <w:sz w:val="20"/>
          <w:szCs w:val="20"/>
        </w:rPr>
        <w:t>Où  stockez</w:t>
      </w:r>
      <w:proofErr w:type="gramEnd"/>
      <w:r w:rsidRPr="00532C5D">
        <w:rPr>
          <w:sz w:val="20"/>
          <w:szCs w:val="20"/>
        </w:rPr>
        <w:t xml:space="preserve">-vous vos produits ? à la </w:t>
      </w:r>
      <w:proofErr w:type="gramStart"/>
      <w:r w:rsidRPr="00532C5D">
        <w:rPr>
          <w:sz w:val="20"/>
          <w:szCs w:val="20"/>
        </w:rPr>
        <w:t xml:space="preserve">maison,   </w:t>
      </w:r>
      <w:proofErr w:type="gramEnd"/>
      <w:r w:rsidRPr="00532C5D">
        <w:rPr>
          <w:sz w:val="20"/>
          <w:szCs w:val="20"/>
        </w:rPr>
        <w:t xml:space="preserve">    au </w:t>
      </w:r>
      <w:proofErr w:type="gramStart"/>
      <w:r w:rsidRPr="00532C5D">
        <w:rPr>
          <w:sz w:val="20"/>
          <w:szCs w:val="20"/>
        </w:rPr>
        <w:t xml:space="preserve">magasin,   </w:t>
      </w:r>
      <w:proofErr w:type="gramEnd"/>
      <w:r w:rsidRPr="00532C5D">
        <w:rPr>
          <w:sz w:val="20"/>
          <w:szCs w:val="20"/>
        </w:rPr>
        <w:t xml:space="preserve">    à l’air de libre </w:t>
      </w:r>
    </w:p>
    <w:p w14:paraId="155B57A3" w14:textId="77777777" w:rsidR="00A30386" w:rsidRPr="00532C5D" w:rsidRDefault="00A30386" w:rsidP="005021CF">
      <w:pPr>
        <w:spacing w:before="0" w:after="0" w:line="240" w:lineRule="auto"/>
        <w:rPr>
          <w:sz w:val="20"/>
          <w:szCs w:val="20"/>
        </w:rPr>
      </w:pPr>
      <w:r w:rsidRPr="00532C5D">
        <w:rPr>
          <w:sz w:val="20"/>
          <w:szCs w:val="20"/>
        </w:rPr>
        <w:t>Si location, quel est le coût___________________ _______________</w:t>
      </w:r>
    </w:p>
    <w:p w14:paraId="6C3DC4FB" w14:textId="77777777" w:rsidR="00A30386" w:rsidRPr="00532C5D" w:rsidRDefault="00A30386" w:rsidP="005021CF">
      <w:pPr>
        <w:spacing w:before="0" w:after="0" w:line="240" w:lineRule="auto"/>
        <w:rPr>
          <w:sz w:val="20"/>
          <w:szCs w:val="20"/>
        </w:rPr>
      </w:pPr>
    </w:p>
    <w:p w14:paraId="18BAB6F0" w14:textId="77777777" w:rsidR="00A30386" w:rsidRPr="00532C5D" w:rsidRDefault="00A30386" w:rsidP="005021CF">
      <w:pPr>
        <w:spacing w:before="0" w:after="0" w:line="240" w:lineRule="auto"/>
        <w:rPr>
          <w:b/>
          <w:color w:val="000000" w:themeColor="text1"/>
        </w:rPr>
      </w:pPr>
      <w:r w:rsidRPr="00532C5D">
        <w:rPr>
          <w:b/>
          <w:i/>
          <w:color w:val="000000" w:themeColor="text1"/>
          <w:u w:val="single"/>
        </w:rPr>
        <w:t>ANALYSE SWOT GROSSITE</w:t>
      </w:r>
    </w:p>
    <w:p w14:paraId="4E08E270" w14:textId="77777777" w:rsidR="00A30386" w:rsidRPr="00532C5D" w:rsidRDefault="00A30386" w:rsidP="005021CF">
      <w:pPr>
        <w:spacing w:before="0" w:after="0" w:line="240" w:lineRule="auto"/>
        <w:rPr>
          <w:b/>
        </w:rPr>
      </w:pPr>
    </w:p>
    <w:p w14:paraId="45E3C6F1" w14:textId="77777777" w:rsidR="00A30386" w:rsidRPr="00532C5D" w:rsidRDefault="00A30386" w:rsidP="005021CF">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5"/>
          <w:position w:val="-1"/>
        </w:rPr>
        <w:t>se</w:t>
      </w:r>
      <w:r w:rsidRPr="00532C5D">
        <w:rPr>
          <w:bCs/>
          <w:spacing w:val="-6"/>
          <w:position w:val="-1"/>
        </w:rPr>
        <w:t>l</w:t>
      </w:r>
      <w:r w:rsidRPr="00532C5D">
        <w:rPr>
          <w:bCs/>
          <w:position w:val="-1"/>
        </w:rPr>
        <w:t xml:space="preserve">on </w:t>
      </w:r>
      <w:r w:rsidRPr="00532C5D">
        <w:rPr>
          <w:bCs/>
          <w:spacing w:val="-23"/>
          <w:position w:val="-1"/>
        </w:rPr>
        <w:t>v</w:t>
      </w:r>
      <w:r w:rsidRPr="00532C5D">
        <w:rPr>
          <w:bCs/>
          <w:spacing w:val="-9"/>
          <w:position w:val="-1"/>
        </w:rPr>
        <w:t>o</w:t>
      </w:r>
      <w:r w:rsidRPr="00532C5D">
        <w:rPr>
          <w:bCs/>
          <w:spacing w:val="-4"/>
          <w:position w:val="-1"/>
        </w:rPr>
        <w:t>u</w:t>
      </w:r>
      <w:r w:rsidRPr="00532C5D">
        <w:rPr>
          <w:bCs/>
          <w:position w:val="-1"/>
        </w:rPr>
        <w:t xml:space="preserve">s </w:t>
      </w:r>
      <w:r w:rsidRPr="00532C5D">
        <w:rPr>
          <w:bCs/>
          <w:spacing w:val="-26"/>
          <w:position w:val="-1"/>
        </w:rPr>
        <w:t>v</w:t>
      </w:r>
      <w:r w:rsidRPr="00532C5D">
        <w:rPr>
          <w:bCs/>
          <w:spacing w:val="-6"/>
          <w:position w:val="-1"/>
        </w:rPr>
        <w:t>o</w:t>
      </w:r>
      <w:r w:rsidRPr="00532C5D">
        <w:rPr>
          <w:bCs/>
          <w:position w:val="-1"/>
        </w:rPr>
        <w:t xml:space="preserve">s </w:t>
      </w:r>
      <w:r w:rsidRPr="00532C5D">
        <w:rPr>
          <w:bCs/>
          <w:spacing w:val="-6"/>
          <w:position w:val="-1"/>
        </w:rPr>
        <w:t>fo</w:t>
      </w:r>
      <w:r w:rsidRPr="00532C5D">
        <w:rPr>
          <w:bCs/>
          <w:spacing w:val="3"/>
          <w:position w:val="-1"/>
        </w:rPr>
        <w:t>rc</w:t>
      </w:r>
      <w:r w:rsidRPr="00532C5D">
        <w:rPr>
          <w:bCs/>
          <w:spacing w:val="5"/>
          <w:position w:val="-1"/>
        </w:rPr>
        <w:t>e</w:t>
      </w:r>
      <w:r w:rsidRPr="00532C5D">
        <w:rPr>
          <w:bCs/>
          <w:position w:val="-1"/>
        </w:rPr>
        <w:t xml:space="preserve">s </w:t>
      </w:r>
      <w:r w:rsidRPr="00532C5D">
        <w:rPr>
          <w:bCs/>
          <w:w w:val="102"/>
          <w:position w:val="-1"/>
        </w:rPr>
        <w:t>?</w:t>
      </w:r>
    </w:p>
    <w:p w14:paraId="4E53E6BD" w14:textId="79D01E9B" w:rsidR="00A30386" w:rsidRPr="00532C5D" w:rsidRDefault="00000000" w:rsidP="005021CF">
      <w:pPr>
        <w:spacing w:before="0" w:after="0" w:line="240" w:lineRule="auto"/>
      </w:pPr>
      <w:r>
        <w:rPr>
          <w:rFonts w:eastAsia="Times New Roman"/>
        </w:rPr>
        <w:pict w14:anchorId="64CA2E67">
          <v:shape id="_x0000_i1079" type="#_x0000_t75" style="width:430.5pt;height:61.5pt">
            <v:imagedata r:id="rId134" o:title=""/>
          </v:shape>
        </w:pict>
      </w:r>
    </w:p>
    <w:p w14:paraId="03C7BCAD" w14:textId="77777777" w:rsidR="00A30386" w:rsidRPr="00532C5D" w:rsidRDefault="00A30386" w:rsidP="005021CF">
      <w:pPr>
        <w:spacing w:before="0" w:after="0" w:line="240" w:lineRule="auto"/>
        <w:rPr>
          <w:bCs/>
          <w:spacing w:val="-1"/>
          <w:position w:val="-1"/>
        </w:rPr>
      </w:pPr>
    </w:p>
    <w:p w14:paraId="209DEE6C" w14:textId="77777777" w:rsidR="00A30386" w:rsidRPr="00532C5D" w:rsidRDefault="00A30386" w:rsidP="005021CF">
      <w:pPr>
        <w:spacing w:before="0" w:after="0" w:line="240" w:lineRule="auto"/>
        <w:rPr>
          <w:bCs/>
          <w:spacing w:val="-1"/>
          <w:position w:val="-1"/>
        </w:rPr>
      </w:pPr>
      <w:r w:rsidRPr="00532C5D">
        <w:rPr>
          <w:bCs/>
          <w:spacing w:val="-1"/>
          <w:position w:val="-1"/>
        </w:rPr>
        <w:t xml:space="preserve">Quelles sont vos </w:t>
      </w:r>
      <w:proofErr w:type="gramStart"/>
      <w:r w:rsidRPr="00532C5D">
        <w:rPr>
          <w:bCs/>
          <w:spacing w:val="-1"/>
          <w:position w:val="-1"/>
        </w:rPr>
        <w:t>faiblesses?</w:t>
      </w:r>
      <w:proofErr w:type="gramEnd"/>
    </w:p>
    <w:p w14:paraId="65D07A33" w14:textId="22EF895B" w:rsidR="00A30386" w:rsidRPr="00532C5D" w:rsidRDefault="00000000" w:rsidP="005021CF">
      <w:pPr>
        <w:spacing w:before="0" w:after="0" w:line="240" w:lineRule="auto"/>
      </w:pPr>
      <w:r>
        <w:rPr>
          <w:rFonts w:eastAsia="Times New Roman"/>
        </w:rPr>
        <w:pict w14:anchorId="3B63131D">
          <v:shape id="_x0000_i1080" type="#_x0000_t75" style="width:430.5pt;height:61.5pt">
            <v:imagedata r:id="rId134" o:title=""/>
          </v:shape>
        </w:pict>
      </w:r>
    </w:p>
    <w:p w14:paraId="09ECF5FC" w14:textId="77777777" w:rsidR="00A30386" w:rsidRPr="00532C5D" w:rsidRDefault="00A30386" w:rsidP="005021CF">
      <w:pPr>
        <w:spacing w:before="0" w:after="0" w:line="240" w:lineRule="auto"/>
      </w:pPr>
    </w:p>
    <w:p w14:paraId="62A576E6" w14:textId="77777777" w:rsidR="00A30386" w:rsidRPr="00532C5D" w:rsidRDefault="00A30386" w:rsidP="005021CF">
      <w:pPr>
        <w:spacing w:before="0" w:after="0" w:line="240" w:lineRule="auto"/>
      </w:pPr>
      <w:r w:rsidRPr="00532C5D">
        <w:rPr>
          <w:bCs/>
          <w:spacing w:val="-1"/>
          <w:position w:val="-1"/>
        </w:rPr>
        <w:t>Q</w:t>
      </w:r>
      <w:r w:rsidRPr="00532C5D">
        <w:rPr>
          <w:bCs/>
          <w:spacing w:val="-4"/>
          <w:position w:val="-1"/>
        </w:rPr>
        <w:t>u</w:t>
      </w:r>
      <w:r w:rsidRPr="00532C5D">
        <w:rPr>
          <w:bCs/>
          <w:spacing w:val="3"/>
          <w:position w:val="-1"/>
        </w:rPr>
        <w:t>e</w:t>
      </w:r>
      <w:r w:rsidRPr="00532C5D">
        <w:rPr>
          <w:bCs/>
          <w:spacing w:val="8"/>
          <w:position w:val="-1"/>
        </w:rPr>
        <w:t>l</w:t>
      </w:r>
      <w:r w:rsidRPr="00532C5D">
        <w:rPr>
          <w:bCs/>
          <w:spacing w:val="5"/>
          <w:position w:val="-1"/>
        </w:rPr>
        <w:t>l</w:t>
      </w:r>
      <w:r w:rsidRPr="00532C5D">
        <w:rPr>
          <w:bCs/>
          <w:spacing w:val="3"/>
          <w:position w:val="-1"/>
        </w:rPr>
        <w:t>e</w:t>
      </w:r>
      <w:r w:rsidRPr="00532C5D">
        <w:rPr>
          <w:bCs/>
          <w:position w:val="-1"/>
        </w:rPr>
        <w:t xml:space="preserve">s </w:t>
      </w:r>
      <w:r w:rsidRPr="00532C5D">
        <w:rPr>
          <w:bCs/>
          <w:w w:val="102"/>
          <w:position w:val="-1"/>
        </w:rPr>
        <w:t>s</w:t>
      </w:r>
      <w:r w:rsidRPr="00532C5D">
        <w:rPr>
          <w:bCs/>
          <w:spacing w:val="-34"/>
          <w:position w:val="-1"/>
        </w:rPr>
        <w:t>o</w:t>
      </w:r>
      <w:r w:rsidRPr="00532C5D">
        <w:rPr>
          <w:bCs/>
          <w:spacing w:val="-9"/>
          <w:position w:val="-1"/>
        </w:rPr>
        <w:t>n</w:t>
      </w:r>
      <w:r w:rsidRPr="00532C5D">
        <w:rPr>
          <w:bCs/>
          <w:spacing w:val="-4"/>
          <w:position w:val="-1"/>
        </w:rPr>
        <w:t xml:space="preserve">t </w:t>
      </w:r>
      <w:r w:rsidRPr="00532C5D">
        <w:rPr>
          <w:bCs/>
          <w:spacing w:val="-23"/>
          <w:position w:val="-1"/>
        </w:rPr>
        <w:t>v</w:t>
      </w:r>
      <w:r w:rsidRPr="00532C5D">
        <w:rPr>
          <w:bCs/>
          <w:spacing w:val="-9"/>
          <w:position w:val="-1"/>
        </w:rPr>
        <w:t>o</w:t>
      </w:r>
      <w:r w:rsidRPr="00532C5D">
        <w:rPr>
          <w:bCs/>
          <w:position w:val="-1"/>
        </w:rPr>
        <w:t xml:space="preserve">s </w:t>
      </w:r>
      <w:proofErr w:type="gramStart"/>
      <w:r w:rsidRPr="00532C5D">
        <w:rPr>
          <w:bCs/>
          <w:spacing w:val="-6"/>
          <w:position w:val="-1"/>
        </w:rPr>
        <w:t>o</w:t>
      </w:r>
      <w:r w:rsidRPr="00532C5D">
        <w:rPr>
          <w:bCs/>
          <w:spacing w:val="-20"/>
          <w:position w:val="-1"/>
        </w:rPr>
        <w:t>p</w:t>
      </w:r>
      <w:r w:rsidRPr="00532C5D">
        <w:rPr>
          <w:bCs/>
          <w:spacing w:val="-18"/>
          <w:position w:val="-1"/>
        </w:rPr>
        <w:t>p</w:t>
      </w:r>
      <w:r w:rsidRPr="00532C5D">
        <w:rPr>
          <w:bCs/>
          <w:spacing w:val="-9"/>
          <w:position w:val="-1"/>
        </w:rPr>
        <w:t>o</w:t>
      </w:r>
      <w:r w:rsidRPr="00532C5D">
        <w:rPr>
          <w:bCs/>
          <w:spacing w:val="3"/>
          <w:position w:val="-1"/>
        </w:rPr>
        <w:t>r</w:t>
      </w:r>
      <w:r w:rsidRPr="00532C5D">
        <w:rPr>
          <w:bCs/>
          <w:spacing w:val="-3"/>
          <w:position w:val="-1"/>
        </w:rPr>
        <w:t>t</w:t>
      </w:r>
      <w:r w:rsidRPr="00532C5D">
        <w:rPr>
          <w:bCs/>
          <w:spacing w:val="5"/>
          <w:position w:val="-1"/>
        </w:rPr>
        <w:t>u</w:t>
      </w:r>
      <w:r w:rsidRPr="00532C5D">
        <w:rPr>
          <w:bCs/>
          <w:spacing w:val="-4"/>
          <w:position w:val="-1"/>
        </w:rPr>
        <w:t>ni</w:t>
      </w:r>
      <w:r w:rsidRPr="00532C5D">
        <w:rPr>
          <w:bCs/>
          <w:spacing w:val="-6"/>
          <w:position w:val="-1"/>
        </w:rPr>
        <w:t>t</w:t>
      </w:r>
      <w:r w:rsidRPr="00532C5D">
        <w:rPr>
          <w:bCs/>
          <w:spacing w:val="5"/>
          <w:position w:val="-1"/>
        </w:rPr>
        <w:t>é</w:t>
      </w:r>
      <w:r w:rsidRPr="00532C5D">
        <w:rPr>
          <w:bCs/>
          <w:position w:val="-1"/>
        </w:rPr>
        <w:t>s</w:t>
      </w:r>
      <w:r w:rsidRPr="00532C5D">
        <w:rPr>
          <w:bCs/>
          <w:w w:val="102"/>
          <w:position w:val="-1"/>
        </w:rPr>
        <w:t>?</w:t>
      </w:r>
      <w:proofErr w:type="gramEnd"/>
    </w:p>
    <w:p w14:paraId="00CF31CC" w14:textId="64AF245E" w:rsidR="00A30386" w:rsidRPr="00532C5D" w:rsidRDefault="00000000" w:rsidP="005021CF">
      <w:pPr>
        <w:spacing w:before="0" w:after="0" w:line="240" w:lineRule="auto"/>
      </w:pPr>
      <w:r>
        <w:rPr>
          <w:rFonts w:eastAsia="Times New Roman"/>
        </w:rPr>
        <w:pict w14:anchorId="62E11660">
          <v:shape id="_x0000_i1081" type="#_x0000_t75" style="width:430.5pt;height:61.5pt">
            <v:imagedata r:id="rId134" o:title=""/>
          </v:shape>
        </w:pict>
      </w:r>
    </w:p>
    <w:p w14:paraId="27B6033A" w14:textId="77777777" w:rsidR="00A30386" w:rsidRPr="00532C5D" w:rsidRDefault="00A30386" w:rsidP="005021CF">
      <w:pPr>
        <w:spacing w:before="0" w:after="0" w:line="240" w:lineRule="auto"/>
      </w:pPr>
    </w:p>
    <w:p w14:paraId="0CA690AE" w14:textId="77777777" w:rsidR="00A30386" w:rsidRPr="00532C5D" w:rsidRDefault="00A30386" w:rsidP="005021CF">
      <w:pPr>
        <w:spacing w:before="0" w:after="0" w:line="240" w:lineRule="auto"/>
      </w:pPr>
      <w:r w:rsidRPr="00532C5D">
        <w:rPr>
          <w:bCs/>
          <w:spacing w:val="-1"/>
        </w:rPr>
        <w:t>Q</w:t>
      </w:r>
      <w:r w:rsidRPr="00532C5D">
        <w:rPr>
          <w:bCs/>
          <w:spacing w:val="-4"/>
        </w:rPr>
        <w:t>u</w:t>
      </w:r>
      <w:r w:rsidRPr="00532C5D">
        <w:rPr>
          <w:bCs/>
          <w:spacing w:val="3"/>
        </w:rPr>
        <w:t>e</w:t>
      </w:r>
      <w:r w:rsidRPr="00532C5D">
        <w:rPr>
          <w:bCs/>
          <w:spacing w:val="8"/>
        </w:rPr>
        <w:t>l</w:t>
      </w:r>
      <w:r w:rsidRPr="00532C5D">
        <w:rPr>
          <w:bCs/>
          <w:spacing w:val="5"/>
        </w:rPr>
        <w:t>l</w:t>
      </w:r>
      <w:r w:rsidRPr="00532C5D">
        <w:rPr>
          <w:bCs/>
          <w:spacing w:val="3"/>
        </w:rPr>
        <w:t>e</w:t>
      </w:r>
      <w:r w:rsidRPr="00532C5D">
        <w:rPr>
          <w:bCs/>
        </w:rPr>
        <w:t xml:space="preserve">s </w:t>
      </w:r>
      <w:r w:rsidRPr="00532C5D">
        <w:rPr>
          <w:bCs/>
          <w:w w:val="102"/>
        </w:rPr>
        <w:t>s</w:t>
      </w:r>
      <w:r w:rsidRPr="00532C5D">
        <w:rPr>
          <w:bCs/>
          <w:spacing w:val="-34"/>
        </w:rPr>
        <w:t>o</w:t>
      </w:r>
      <w:r w:rsidRPr="00532C5D">
        <w:rPr>
          <w:bCs/>
          <w:spacing w:val="-9"/>
        </w:rPr>
        <w:t>n</w:t>
      </w:r>
      <w:r w:rsidRPr="00532C5D">
        <w:rPr>
          <w:bCs/>
          <w:spacing w:val="-4"/>
        </w:rPr>
        <w:t xml:space="preserve">t </w:t>
      </w:r>
      <w:r w:rsidRPr="00532C5D">
        <w:rPr>
          <w:bCs/>
          <w:spacing w:val="5"/>
        </w:rPr>
        <w:t>le</w:t>
      </w:r>
      <w:r w:rsidRPr="00532C5D">
        <w:rPr>
          <w:bCs/>
        </w:rPr>
        <w:t xml:space="preserve">s </w:t>
      </w:r>
      <w:r w:rsidRPr="00532C5D">
        <w:rPr>
          <w:bCs/>
          <w:spacing w:val="-12"/>
        </w:rPr>
        <w:t>m</w:t>
      </w:r>
      <w:r w:rsidRPr="00532C5D">
        <w:rPr>
          <w:bCs/>
          <w:spacing w:val="3"/>
        </w:rPr>
        <w:t>e</w:t>
      </w:r>
      <w:r w:rsidRPr="00532C5D">
        <w:rPr>
          <w:bCs/>
          <w:spacing w:val="-4"/>
        </w:rPr>
        <w:t>n</w:t>
      </w:r>
      <w:r w:rsidRPr="00532C5D">
        <w:rPr>
          <w:bCs/>
          <w:spacing w:val="-9"/>
        </w:rPr>
        <w:t>a</w:t>
      </w:r>
      <w:r w:rsidRPr="00532C5D">
        <w:rPr>
          <w:bCs/>
          <w:spacing w:val="-4"/>
        </w:rPr>
        <w:t>c</w:t>
      </w:r>
      <w:r w:rsidRPr="00532C5D">
        <w:rPr>
          <w:bCs/>
          <w:spacing w:val="5"/>
        </w:rPr>
        <w:t>e</w:t>
      </w:r>
      <w:r w:rsidRPr="00532C5D">
        <w:rPr>
          <w:bCs/>
          <w:spacing w:val="3"/>
        </w:rPr>
        <w:t xml:space="preserve">s </w:t>
      </w:r>
      <w:r w:rsidRPr="00532C5D">
        <w:rPr>
          <w:bCs/>
          <w:spacing w:val="-18"/>
        </w:rPr>
        <w:t>q</w:t>
      </w:r>
      <w:r w:rsidRPr="00532C5D">
        <w:rPr>
          <w:bCs/>
          <w:spacing w:val="-4"/>
        </w:rPr>
        <w:t>u</w:t>
      </w:r>
      <w:r w:rsidRPr="00532C5D">
        <w:rPr>
          <w:bCs/>
        </w:rPr>
        <w:t xml:space="preserve">i </w:t>
      </w:r>
      <w:r w:rsidRPr="00532C5D">
        <w:rPr>
          <w:bCs/>
          <w:spacing w:val="-23"/>
        </w:rPr>
        <w:t>v</w:t>
      </w:r>
      <w:r w:rsidRPr="00532C5D">
        <w:rPr>
          <w:bCs/>
          <w:spacing w:val="-6"/>
        </w:rPr>
        <w:t>o</w:t>
      </w:r>
      <w:r w:rsidRPr="00532C5D">
        <w:rPr>
          <w:bCs/>
          <w:spacing w:val="-4"/>
        </w:rPr>
        <w:t>u</w:t>
      </w:r>
      <w:r w:rsidRPr="00532C5D">
        <w:rPr>
          <w:bCs/>
        </w:rPr>
        <w:t xml:space="preserve">s </w:t>
      </w:r>
      <w:proofErr w:type="gramStart"/>
      <w:r w:rsidRPr="00532C5D">
        <w:rPr>
          <w:bCs/>
          <w:spacing w:val="8"/>
          <w:w w:val="102"/>
        </w:rPr>
        <w:t>g</w:t>
      </w:r>
      <w:r w:rsidRPr="00532C5D">
        <w:rPr>
          <w:bCs/>
          <w:spacing w:val="-4"/>
          <w:w w:val="102"/>
        </w:rPr>
        <w:t>u</w:t>
      </w:r>
      <w:r w:rsidRPr="00532C5D">
        <w:rPr>
          <w:bCs/>
          <w:spacing w:val="3"/>
          <w:w w:val="102"/>
        </w:rPr>
        <w:t>e</w:t>
      </w:r>
      <w:r w:rsidRPr="00532C5D">
        <w:rPr>
          <w:bCs/>
          <w:spacing w:val="-6"/>
          <w:w w:val="102"/>
        </w:rPr>
        <w:t>t</w:t>
      </w:r>
      <w:r w:rsidRPr="00532C5D">
        <w:rPr>
          <w:bCs/>
          <w:spacing w:val="-3"/>
          <w:w w:val="102"/>
        </w:rPr>
        <w:t>t</w:t>
      </w:r>
      <w:r w:rsidRPr="00532C5D">
        <w:rPr>
          <w:bCs/>
          <w:spacing w:val="3"/>
          <w:w w:val="102"/>
        </w:rPr>
        <w:t>e</w:t>
      </w:r>
      <w:r w:rsidRPr="00532C5D">
        <w:rPr>
          <w:bCs/>
          <w:spacing w:val="-4"/>
          <w:w w:val="102"/>
        </w:rPr>
        <w:t>n</w:t>
      </w:r>
      <w:r w:rsidRPr="00532C5D">
        <w:rPr>
          <w:bCs/>
          <w:spacing w:val="-6"/>
          <w:w w:val="102"/>
        </w:rPr>
        <w:t>t</w:t>
      </w:r>
      <w:r w:rsidRPr="00532C5D">
        <w:rPr>
          <w:bCs/>
          <w:w w:val="102"/>
        </w:rPr>
        <w:t>?</w:t>
      </w:r>
      <w:proofErr w:type="gramEnd"/>
    </w:p>
    <w:p w14:paraId="6D09228F" w14:textId="2AE01C06" w:rsidR="00A30386" w:rsidRPr="00532C5D" w:rsidRDefault="00000000" w:rsidP="005021CF">
      <w:pPr>
        <w:spacing w:before="0" w:after="0" w:line="240" w:lineRule="auto"/>
      </w:pPr>
      <w:r>
        <w:rPr>
          <w:rFonts w:eastAsia="Times New Roman"/>
        </w:rPr>
        <w:pict w14:anchorId="70244EB8">
          <v:shape id="_x0000_i1082" type="#_x0000_t75" style="width:430.5pt;height:61.5pt">
            <v:imagedata r:id="rId134" o:title=""/>
          </v:shape>
        </w:pict>
      </w:r>
    </w:p>
    <w:p w14:paraId="4EE824FB" w14:textId="77777777" w:rsidR="00A30386" w:rsidRPr="00532C5D" w:rsidRDefault="00A30386" w:rsidP="005021CF">
      <w:pPr>
        <w:spacing w:before="0" w:after="0" w:line="240" w:lineRule="auto"/>
      </w:pPr>
      <w:r w:rsidRPr="00532C5D">
        <w:t xml:space="preserve">Compte de résultats mensuel </w:t>
      </w:r>
    </w:p>
    <w:tbl>
      <w:tblPr>
        <w:tblStyle w:val="Grilledutableau"/>
        <w:tblW w:w="0" w:type="auto"/>
        <w:tblInd w:w="360" w:type="dxa"/>
        <w:tblLook w:val="04A0" w:firstRow="1" w:lastRow="0" w:firstColumn="1" w:lastColumn="0" w:noHBand="0" w:noVBand="1"/>
      </w:tblPr>
      <w:tblGrid>
        <w:gridCol w:w="2590"/>
        <w:gridCol w:w="1302"/>
        <w:gridCol w:w="1082"/>
        <w:gridCol w:w="1241"/>
        <w:gridCol w:w="1303"/>
        <w:gridCol w:w="1184"/>
      </w:tblGrid>
      <w:tr w:rsidR="00A30386" w:rsidRPr="00532C5D" w14:paraId="2D39F04D" w14:textId="77777777" w:rsidTr="00751C9F">
        <w:tc>
          <w:tcPr>
            <w:tcW w:w="5072" w:type="dxa"/>
            <w:gridSpan w:val="3"/>
          </w:tcPr>
          <w:p w14:paraId="3ADF9B35" w14:textId="77777777" w:rsidR="00A30386" w:rsidRPr="00532C5D" w:rsidRDefault="00A30386" w:rsidP="005021CF">
            <w:pPr>
              <w:spacing w:before="0" w:after="0" w:line="240" w:lineRule="auto"/>
              <w:rPr>
                <w:sz w:val="20"/>
                <w:szCs w:val="20"/>
              </w:rPr>
            </w:pPr>
            <w:r w:rsidRPr="00532C5D">
              <w:rPr>
                <w:sz w:val="20"/>
                <w:szCs w:val="20"/>
              </w:rPr>
              <w:t xml:space="preserve">Coût de Revient </w:t>
            </w:r>
          </w:p>
          <w:p w14:paraId="2F521AEB" w14:textId="77777777" w:rsidR="00A30386" w:rsidRPr="00532C5D" w:rsidRDefault="00A30386" w:rsidP="005021CF">
            <w:pPr>
              <w:spacing w:before="0" w:after="0" w:line="240" w:lineRule="auto"/>
              <w:rPr>
                <w:sz w:val="20"/>
                <w:szCs w:val="20"/>
              </w:rPr>
            </w:pPr>
          </w:p>
        </w:tc>
        <w:tc>
          <w:tcPr>
            <w:tcW w:w="3854" w:type="dxa"/>
            <w:gridSpan w:val="3"/>
          </w:tcPr>
          <w:p w14:paraId="7BDF7AF7" w14:textId="77777777" w:rsidR="00A30386" w:rsidRPr="00532C5D" w:rsidRDefault="00A30386" w:rsidP="005021CF">
            <w:pPr>
              <w:spacing w:before="0" w:after="0" w:line="240" w:lineRule="auto"/>
              <w:rPr>
                <w:sz w:val="20"/>
                <w:szCs w:val="20"/>
              </w:rPr>
            </w:pPr>
            <w:r w:rsidRPr="00532C5D">
              <w:rPr>
                <w:sz w:val="20"/>
                <w:szCs w:val="20"/>
              </w:rPr>
              <w:t xml:space="preserve">Prix de vente </w:t>
            </w:r>
          </w:p>
          <w:p w14:paraId="477D4E84" w14:textId="77777777" w:rsidR="00A30386" w:rsidRPr="00532C5D" w:rsidRDefault="00A30386" w:rsidP="005021CF">
            <w:pPr>
              <w:spacing w:before="0" w:after="0" w:line="240" w:lineRule="auto"/>
              <w:rPr>
                <w:sz w:val="20"/>
                <w:szCs w:val="20"/>
              </w:rPr>
            </w:pPr>
          </w:p>
        </w:tc>
      </w:tr>
      <w:tr w:rsidR="00A30386" w:rsidRPr="00532C5D" w14:paraId="40D7A68E" w14:textId="77777777" w:rsidTr="00751C9F">
        <w:tc>
          <w:tcPr>
            <w:tcW w:w="2591" w:type="dxa"/>
          </w:tcPr>
          <w:p w14:paraId="22C4855A" w14:textId="77777777" w:rsidR="00A30386" w:rsidRPr="00532C5D" w:rsidRDefault="00A30386" w:rsidP="005021CF">
            <w:pPr>
              <w:spacing w:before="0" w:after="0" w:line="240" w:lineRule="auto"/>
              <w:rPr>
                <w:sz w:val="20"/>
                <w:szCs w:val="20"/>
              </w:rPr>
            </w:pPr>
            <w:r w:rsidRPr="00532C5D">
              <w:rPr>
                <w:sz w:val="20"/>
                <w:szCs w:val="20"/>
              </w:rPr>
              <w:t>Libellés</w:t>
            </w:r>
          </w:p>
        </w:tc>
        <w:tc>
          <w:tcPr>
            <w:tcW w:w="1339" w:type="dxa"/>
          </w:tcPr>
          <w:p w14:paraId="683C9D31" w14:textId="77777777" w:rsidR="00A30386" w:rsidRPr="00532C5D" w:rsidRDefault="00A30386" w:rsidP="005021CF">
            <w:pPr>
              <w:spacing w:before="0" w:after="0" w:line="240" w:lineRule="auto"/>
              <w:rPr>
                <w:sz w:val="20"/>
                <w:szCs w:val="20"/>
              </w:rPr>
            </w:pPr>
            <w:r w:rsidRPr="00532C5D">
              <w:rPr>
                <w:sz w:val="20"/>
                <w:szCs w:val="20"/>
              </w:rPr>
              <w:t>Quantités</w:t>
            </w:r>
          </w:p>
        </w:tc>
        <w:tc>
          <w:tcPr>
            <w:tcW w:w="1142" w:type="dxa"/>
          </w:tcPr>
          <w:p w14:paraId="78675649" w14:textId="77777777" w:rsidR="00A30386" w:rsidRPr="00532C5D" w:rsidRDefault="00A30386" w:rsidP="005021CF">
            <w:pPr>
              <w:spacing w:before="0" w:after="0" w:line="240" w:lineRule="auto"/>
              <w:rPr>
                <w:sz w:val="20"/>
                <w:szCs w:val="20"/>
              </w:rPr>
            </w:pPr>
            <w:r w:rsidRPr="00532C5D">
              <w:rPr>
                <w:sz w:val="20"/>
                <w:szCs w:val="20"/>
              </w:rPr>
              <w:t>Prix</w:t>
            </w:r>
          </w:p>
        </w:tc>
        <w:tc>
          <w:tcPr>
            <w:tcW w:w="1284" w:type="dxa"/>
          </w:tcPr>
          <w:p w14:paraId="2F662788" w14:textId="77777777" w:rsidR="00A30386" w:rsidRPr="00532C5D" w:rsidRDefault="00A30386" w:rsidP="005021CF">
            <w:pPr>
              <w:spacing w:before="0" w:after="0" w:line="240" w:lineRule="auto"/>
              <w:rPr>
                <w:sz w:val="20"/>
                <w:szCs w:val="20"/>
              </w:rPr>
            </w:pPr>
            <w:r w:rsidRPr="00532C5D">
              <w:rPr>
                <w:sz w:val="20"/>
                <w:szCs w:val="20"/>
              </w:rPr>
              <w:t>Libellés</w:t>
            </w:r>
          </w:p>
        </w:tc>
        <w:tc>
          <w:tcPr>
            <w:tcW w:w="1339" w:type="dxa"/>
          </w:tcPr>
          <w:p w14:paraId="7D074D5E" w14:textId="77777777" w:rsidR="00A30386" w:rsidRPr="00532C5D" w:rsidRDefault="00A30386" w:rsidP="005021CF">
            <w:pPr>
              <w:spacing w:before="0" w:after="0" w:line="240" w:lineRule="auto"/>
              <w:rPr>
                <w:sz w:val="20"/>
                <w:szCs w:val="20"/>
              </w:rPr>
            </w:pPr>
            <w:r w:rsidRPr="00532C5D">
              <w:rPr>
                <w:sz w:val="20"/>
                <w:szCs w:val="20"/>
              </w:rPr>
              <w:t>Quantités</w:t>
            </w:r>
          </w:p>
        </w:tc>
        <w:tc>
          <w:tcPr>
            <w:tcW w:w="1231" w:type="dxa"/>
          </w:tcPr>
          <w:tbl>
            <w:tblPr>
              <w:tblW w:w="0" w:type="auto"/>
              <w:tblBorders>
                <w:top w:val="nil"/>
                <w:left w:val="nil"/>
                <w:bottom w:val="nil"/>
                <w:right w:val="nil"/>
              </w:tblBorders>
              <w:tblLook w:val="0000" w:firstRow="0" w:lastRow="0" w:firstColumn="0" w:lastColumn="0" w:noHBand="0" w:noVBand="0"/>
            </w:tblPr>
            <w:tblGrid>
              <w:gridCol w:w="550"/>
            </w:tblGrid>
            <w:tr w:rsidR="00A30386" w:rsidRPr="00532C5D" w14:paraId="77D003C9" w14:textId="77777777" w:rsidTr="00751C9F">
              <w:trPr>
                <w:trHeight w:val="100"/>
              </w:trPr>
              <w:tc>
                <w:tcPr>
                  <w:tcW w:w="0" w:type="auto"/>
                </w:tcPr>
                <w:p w14:paraId="1C2FFB7F" w14:textId="77777777" w:rsidR="00A30386" w:rsidRPr="00532C5D" w:rsidRDefault="00A30386" w:rsidP="005021CF">
                  <w:pPr>
                    <w:spacing w:before="0" w:after="0" w:line="240" w:lineRule="auto"/>
                    <w:rPr>
                      <w:sz w:val="20"/>
                      <w:szCs w:val="20"/>
                    </w:rPr>
                  </w:pPr>
                  <w:r w:rsidRPr="00532C5D">
                    <w:rPr>
                      <w:sz w:val="20"/>
                      <w:szCs w:val="20"/>
                    </w:rPr>
                    <w:t xml:space="preserve">Prix </w:t>
                  </w:r>
                </w:p>
              </w:tc>
            </w:tr>
          </w:tbl>
          <w:p w14:paraId="022E2F42" w14:textId="77777777" w:rsidR="00A30386" w:rsidRPr="00532C5D" w:rsidRDefault="00A30386" w:rsidP="005021CF">
            <w:pPr>
              <w:spacing w:before="0" w:after="0" w:line="240" w:lineRule="auto"/>
              <w:rPr>
                <w:sz w:val="20"/>
                <w:szCs w:val="20"/>
              </w:rPr>
            </w:pPr>
          </w:p>
        </w:tc>
      </w:tr>
      <w:tr w:rsidR="00A30386" w:rsidRPr="00532C5D" w14:paraId="591F0DA1" w14:textId="77777777" w:rsidTr="00751C9F">
        <w:tc>
          <w:tcPr>
            <w:tcW w:w="2591" w:type="dxa"/>
          </w:tcPr>
          <w:p w14:paraId="2C1D7C8B" w14:textId="77777777" w:rsidR="00A30386" w:rsidRPr="00532C5D" w:rsidRDefault="00A30386" w:rsidP="005021CF">
            <w:pPr>
              <w:spacing w:before="0" w:after="0" w:line="240" w:lineRule="auto"/>
              <w:rPr>
                <w:sz w:val="20"/>
                <w:szCs w:val="20"/>
              </w:rPr>
            </w:pPr>
            <w:r w:rsidRPr="00532C5D">
              <w:rPr>
                <w:sz w:val="20"/>
                <w:szCs w:val="20"/>
              </w:rPr>
              <w:t>Maïs</w:t>
            </w:r>
          </w:p>
        </w:tc>
        <w:tc>
          <w:tcPr>
            <w:tcW w:w="1339" w:type="dxa"/>
          </w:tcPr>
          <w:p w14:paraId="023F9AA5" w14:textId="77777777" w:rsidR="00A30386" w:rsidRPr="00532C5D" w:rsidRDefault="00A30386" w:rsidP="005021CF">
            <w:pPr>
              <w:spacing w:before="0" w:after="0" w:line="240" w:lineRule="auto"/>
              <w:rPr>
                <w:sz w:val="20"/>
                <w:szCs w:val="20"/>
              </w:rPr>
            </w:pPr>
          </w:p>
        </w:tc>
        <w:tc>
          <w:tcPr>
            <w:tcW w:w="1142" w:type="dxa"/>
          </w:tcPr>
          <w:p w14:paraId="5D1C5D9E" w14:textId="77777777" w:rsidR="00A30386" w:rsidRPr="00532C5D" w:rsidRDefault="00A30386" w:rsidP="005021CF">
            <w:pPr>
              <w:spacing w:before="0" w:after="0" w:line="240" w:lineRule="auto"/>
              <w:rPr>
                <w:sz w:val="20"/>
                <w:szCs w:val="20"/>
              </w:rPr>
            </w:pPr>
          </w:p>
        </w:tc>
        <w:tc>
          <w:tcPr>
            <w:tcW w:w="1284" w:type="dxa"/>
          </w:tcPr>
          <w:p w14:paraId="244060A7" w14:textId="77777777" w:rsidR="00A30386" w:rsidRPr="00532C5D" w:rsidRDefault="00A30386" w:rsidP="005021CF">
            <w:pPr>
              <w:spacing w:before="0" w:after="0" w:line="240" w:lineRule="auto"/>
              <w:rPr>
                <w:sz w:val="20"/>
                <w:szCs w:val="20"/>
              </w:rPr>
            </w:pPr>
            <w:r w:rsidRPr="00532C5D">
              <w:rPr>
                <w:sz w:val="20"/>
                <w:szCs w:val="20"/>
              </w:rPr>
              <w:t>Maïs</w:t>
            </w:r>
          </w:p>
        </w:tc>
        <w:tc>
          <w:tcPr>
            <w:tcW w:w="1339" w:type="dxa"/>
          </w:tcPr>
          <w:p w14:paraId="54C8A083" w14:textId="77777777" w:rsidR="00A30386" w:rsidRPr="00532C5D" w:rsidRDefault="00A30386" w:rsidP="005021CF">
            <w:pPr>
              <w:spacing w:before="0" w:after="0" w:line="240" w:lineRule="auto"/>
              <w:rPr>
                <w:sz w:val="20"/>
                <w:szCs w:val="20"/>
              </w:rPr>
            </w:pPr>
          </w:p>
        </w:tc>
        <w:tc>
          <w:tcPr>
            <w:tcW w:w="1231" w:type="dxa"/>
          </w:tcPr>
          <w:p w14:paraId="2FC2A41F" w14:textId="77777777" w:rsidR="00A30386" w:rsidRPr="00532C5D" w:rsidRDefault="00A30386" w:rsidP="005021CF">
            <w:pPr>
              <w:spacing w:before="0" w:after="0" w:line="240" w:lineRule="auto"/>
              <w:rPr>
                <w:sz w:val="20"/>
                <w:szCs w:val="20"/>
              </w:rPr>
            </w:pPr>
          </w:p>
        </w:tc>
      </w:tr>
      <w:tr w:rsidR="00A30386" w:rsidRPr="00532C5D" w14:paraId="0FE97528" w14:textId="77777777" w:rsidTr="00751C9F">
        <w:tc>
          <w:tcPr>
            <w:tcW w:w="2591" w:type="dxa"/>
          </w:tcPr>
          <w:p w14:paraId="175AC790" w14:textId="77777777" w:rsidR="00A30386" w:rsidRPr="00532C5D" w:rsidRDefault="00A30386" w:rsidP="005021CF">
            <w:pPr>
              <w:spacing w:before="0" w:after="0" w:line="240" w:lineRule="auto"/>
              <w:rPr>
                <w:sz w:val="20"/>
                <w:szCs w:val="20"/>
              </w:rPr>
            </w:pPr>
            <w:r w:rsidRPr="00532C5D">
              <w:rPr>
                <w:sz w:val="20"/>
                <w:szCs w:val="20"/>
              </w:rPr>
              <w:t xml:space="preserve">Personnel permanent </w:t>
            </w:r>
          </w:p>
        </w:tc>
        <w:tc>
          <w:tcPr>
            <w:tcW w:w="1339" w:type="dxa"/>
          </w:tcPr>
          <w:p w14:paraId="10A68C46" w14:textId="77777777" w:rsidR="00A30386" w:rsidRPr="00532C5D" w:rsidRDefault="00A30386" w:rsidP="005021CF">
            <w:pPr>
              <w:spacing w:before="0" w:after="0" w:line="240" w:lineRule="auto"/>
              <w:rPr>
                <w:sz w:val="20"/>
                <w:szCs w:val="20"/>
              </w:rPr>
            </w:pPr>
          </w:p>
        </w:tc>
        <w:tc>
          <w:tcPr>
            <w:tcW w:w="1142" w:type="dxa"/>
          </w:tcPr>
          <w:p w14:paraId="60600C4E" w14:textId="77777777" w:rsidR="00A30386" w:rsidRPr="00532C5D" w:rsidRDefault="00A30386" w:rsidP="005021CF">
            <w:pPr>
              <w:spacing w:before="0" w:after="0" w:line="240" w:lineRule="auto"/>
              <w:rPr>
                <w:sz w:val="20"/>
                <w:szCs w:val="20"/>
              </w:rPr>
            </w:pPr>
          </w:p>
        </w:tc>
        <w:tc>
          <w:tcPr>
            <w:tcW w:w="1284" w:type="dxa"/>
          </w:tcPr>
          <w:p w14:paraId="5FC4F2FC" w14:textId="77777777" w:rsidR="00A30386" w:rsidRPr="00532C5D" w:rsidRDefault="00A30386" w:rsidP="005021CF">
            <w:pPr>
              <w:spacing w:before="0" w:after="0" w:line="240" w:lineRule="auto"/>
              <w:rPr>
                <w:sz w:val="20"/>
                <w:szCs w:val="20"/>
              </w:rPr>
            </w:pPr>
          </w:p>
        </w:tc>
        <w:tc>
          <w:tcPr>
            <w:tcW w:w="1339" w:type="dxa"/>
          </w:tcPr>
          <w:p w14:paraId="21AAA7E8" w14:textId="77777777" w:rsidR="00A30386" w:rsidRPr="00532C5D" w:rsidRDefault="00A30386" w:rsidP="005021CF">
            <w:pPr>
              <w:spacing w:before="0" w:after="0" w:line="240" w:lineRule="auto"/>
              <w:rPr>
                <w:sz w:val="20"/>
                <w:szCs w:val="20"/>
              </w:rPr>
            </w:pPr>
          </w:p>
        </w:tc>
        <w:tc>
          <w:tcPr>
            <w:tcW w:w="1231" w:type="dxa"/>
          </w:tcPr>
          <w:p w14:paraId="2AF83A83" w14:textId="77777777" w:rsidR="00A30386" w:rsidRPr="00532C5D" w:rsidRDefault="00A30386" w:rsidP="005021CF">
            <w:pPr>
              <w:spacing w:before="0" w:after="0" w:line="240" w:lineRule="auto"/>
              <w:rPr>
                <w:sz w:val="20"/>
                <w:szCs w:val="20"/>
              </w:rPr>
            </w:pPr>
          </w:p>
        </w:tc>
      </w:tr>
      <w:tr w:rsidR="00A30386" w:rsidRPr="00532C5D" w14:paraId="0FE6DE59" w14:textId="77777777" w:rsidTr="00751C9F">
        <w:tc>
          <w:tcPr>
            <w:tcW w:w="2591" w:type="dxa"/>
          </w:tcPr>
          <w:p w14:paraId="0A40308A" w14:textId="77777777" w:rsidR="00A30386" w:rsidRPr="00532C5D" w:rsidRDefault="00A30386" w:rsidP="005021CF">
            <w:pPr>
              <w:spacing w:before="0" w:after="0" w:line="240" w:lineRule="auto"/>
              <w:rPr>
                <w:sz w:val="20"/>
                <w:szCs w:val="20"/>
              </w:rPr>
            </w:pPr>
            <w:r w:rsidRPr="00532C5D">
              <w:rPr>
                <w:sz w:val="20"/>
                <w:szCs w:val="20"/>
              </w:rPr>
              <w:t>Personnel saisonnier</w:t>
            </w:r>
          </w:p>
        </w:tc>
        <w:tc>
          <w:tcPr>
            <w:tcW w:w="1339" w:type="dxa"/>
          </w:tcPr>
          <w:p w14:paraId="5B92C9AA" w14:textId="77777777" w:rsidR="00A30386" w:rsidRPr="00532C5D" w:rsidRDefault="00A30386" w:rsidP="005021CF">
            <w:pPr>
              <w:spacing w:before="0" w:after="0" w:line="240" w:lineRule="auto"/>
              <w:rPr>
                <w:sz w:val="20"/>
                <w:szCs w:val="20"/>
              </w:rPr>
            </w:pPr>
          </w:p>
        </w:tc>
        <w:tc>
          <w:tcPr>
            <w:tcW w:w="1142" w:type="dxa"/>
          </w:tcPr>
          <w:p w14:paraId="294F6D0E" w14:textId="77777777" w:rsidR="00A30386" w:rsidRPr="00532C5D" w:rsidRDefault="00A30386" w:rsidP="005021CF">
            <w:pPr>
              <w:spacing w:before="0" w:after="0" w:line="240" w:lineRule="auto"/>
              <w:rPr>
                <w:sz w:val="20"/>
                <w:szCs w:val="20"/>
              </w:rPr>
            </w:pPr>
          </w:p>
        </w:tc>
        <w:tc>
          <w:tcPr>
            <w:tcW w:w="1284" w:type="dxa"/>
          </w:tcPr>
          <w:p w14:paraId="671773F2" w14:textId="77777777" w:rsidR="00A30386" w:rsidRPr="00532C5D" w:rsidRDefault="00A30386" w:rsidP="005021CF">
            <w:pPr>
              <w:spacing w:before="0" w:after="0" w:line="240" w:lineRule="auto"/>
              <w:rPr>
                <w:sz w:val="20"/>
                <w:szCs w:val="20"/>
              </w:rPr>
            </w:pPr>
          </w:p>
        </w:tc>
        <w:tc>
          <w:tcPr>
            <w:tcW w:w="1339" w:type="dxa"/>
          </w:tcPr>
          <w:p w14:paraId="09C7FE28" w14:textId="77777777" w:rsidR="00A30386" w:rsidRPr="00532C5D" w:rsidRDefault="00A30386" w:rsidP="005021CF">
            <w:pPr>
              <w:spacing w:before="0" w:after="0" w:line="240" w:lineRule="auto"/>
              <w:rPr>
                <w:sz w:val="20"/>
                <w:szCs w:val="20"/>
              </w:rPr>
            </w:pPr>
          </w:p>
        </w:tc>
        <w:tc>
          <w:tcPr>
            <w:tcW w:w="1231" w:type="dxa"/>
          </w:tcPr>
          <w:p w14:paraId="586E05F1" w14:textId="77777777" w:rsidR="00A30386" w:rsidRPr="00532C5D" w:rsidRDefault="00A30386" w:rsidP="005021CF">
            <w:pPr>
              <w:spacing w:before="0" w:after="0" w:line="240" w:lineRule="auto"/>
              <w:rPr>
                <w:sz w:val="20"/>
                <w:szCs w:val="20"/>
              </w:rPr>
            </w:pPr>
          </w:p>
        </w:tc>
      </w:tr>
      <w:tr w:rsidR="00A30386" w:rsidRPr="00532C5D" w14:paraId="7EA66413" w14:textId="77777777" w:rsidTr="00751C9F">
        <w:tc>
          <w:tcPr>
            <w:tcW w:w="2591" w:type="dxa"/>
          </w:tcPr>
          <w:p w14:paraId="26ECB01C" w14:textId="77777777" w:rsidR="00A30386" w:rsidRPr="00532C5D" w:rsidRDefault="00A30386" w:rsidP="005021CF">
            <w:pPr>
              <w:spacing w:before="0" w:after="0" w:line="240" w:lineRule="auto"/>
              <w:rPr>
                <w:sz w:val="20"/>
                <w:szCs w:val="20"/>
              </w:rPr>
            </w:pPr>
            <w:r w:rsidRPr="00532C5D">
              <w:rPr>
                <w:sz w:val="20"/>
                <w:szCs w:val="20"/>
              </w:rPr>
              <w:t>Manutention (transport)</w:t>
            </w:r>
          </w:p>
        </w:tc>
        <w:tc>
          <w:tcPr>
            <w:tcW w:w="1339" w:type="dxa"/>
          </w:tcPr>
          <w:p w14:paraId="612CE95A" w14:textId="77777777" w:rsidR="00A30386" w:rsidRPr="00532C5D" w:rsidRDefault="00A30386" w:rsidP="005021CF">
            <w:pPr>
              <w:spacing w:before="0" w:after="0" w:line="240" w:lineRule="auto"/>
              <w:rPr>
                <w:sz w:val="20"/>
                <w:szCs w:val="20"/>
              </w:rPr>
            </w:pPr>
          </w:p>
        </w:tc>
        <w:tc>
          <w:tcPr>
            <w:tcW w:w="1142" w:type="dxa"/>
          </w:tcPr>
          <w:p w14:paraId="130110F8" w14:textId="77777777" w:rsidR="00A30386" w:rsidRPr="00532C5D" w:rsidRDefault="00A30386" w:rsidP="005021CF">
            <w:pPr>
              <w:spacing w:before="0" w:after="0" w:line="240" w:lineRule="auto"/>
              <w:rPr>
                <w:sz w:val="20"/>
                <w:szCs w:val="20"/>
              </w:rPr>
            </w:pPr>
          </w:p>
        </w:tc>
        <w:tc>
          <w:tcPr>
            <w:tcW w:w="1284" w:type="dxa"/>
          </w:tcPr>
          <w:p w14:paraId="2AF4A375" w14:textId="77777777" w:rsidR="00A30386" w:rsidRPr="00532C5D" w:rsidRDefault="00A30386" w:rsidP="005021CF">
            <w:pPr>
              <w:spacing w:before="0" w:after="0" w:line="240" w:lineRule="auto"/>
              <w:rPr>
                <w:sz w:val="20"/>
                <w:szCs w:val="20"/>
              </w:rPr>
            </w:pPr>
          </w:p>
        </w:tc>
        <w:tc>
          <w:tcPr>
            <w:tcW w:w="1339" w:type="dxa"/>
          </w:tcPr>
          <w:p w14:paraId="062F7D2C" w14:textId="77777777" w:rsidR="00A30386" w:rsidRPr="00532C5D" w:rsidRDefault="00A30386" w:rsidP="005021CF">
            <w:pPr>
              <w:spacing w:before="0" w:after="0" w:line="240" w:lineRule="auto"/>
              <w:rPr>
                <w:sz w:val="20"/>
                <w:szCs w:val="20"/>
              </w:rPr>
            </w:pPr>
          </w:p>
        </w:tc>
        <w:tc>
          <w:tcPr>
            <w:tcW w:w="1231" w:type="dxa"/>
          </w:tcPr>
          <w:p w14:paraId="66E1C744" w14:textId="77777777" w:rsidR="00A30386" w:rsidRPr="00532C5D" w:rsidRDefault="00A30386" w:rsidP="005021CF">
            <w:pPr>
              <w:spacing w:before="0" w:after="0" w:line="240" w:lineRule="auto"/>
              <w:rPr>
                <w:sz w:val="20"/>
                <w:szCs w:val="20"/>
              </w:rPr>
            </w:pPr>
          </w:p>
        </w:tc>
      </w:tr>
      <w:tr w:rsidR="00A30386" w:rsidRPr="00532C5D" w14:paraId="7C5C21E3" w14:textId="77777777" w:rsidTr="00751C9F">
        <w:tc>
          <w:tcPr>
            <w:tcW w:w="2591" w:type="dxa"/>
          </w:tcPr>
          <w:p w14:paraId="505A2E14" w14:textId="77777777" w:rsidR="00A30386" w:rsidRPr="00532C5D" w:rsidRDefault="00A30386" w:rsidP="005021CF">
            <w:pPr>
              <w:spacing w:before="0" w:after="0" w:line="240" w:lineRule="auto"/>
              <w:rPr>
                <w:sz w:val="20"/>
                <w:szCs w:val="20"/>
              </w:rPr>
            </w:pPr>
            <w:r w:rsidRPr="00532C5D">
              <w:rPr>
                <w:sz w:val="20"/>
                <w:szCs w:val="20"/>
              </w:rPr>
              <w:t>Energie et eau</w:t>
            </w:r>
          </w:p>
        </w:tc>
        <w:tc>
          <w:tcPr>
            <w:tcW w:w="1339" w:type="dxa"/>
          </w:tcPr>
          <w:p w14:paraId="2EA694CD" w14:textId="77777777" w:rsidR="00A30386" w:rsidRPr="00532C5D" w:rsidRDefault="00A30386" w:rsidP="005021CF">
            <w:pPr>
              <w:spacing w:before="0" w:after="0" w:line="240" w:lineRule="auto"/>
              <w:rPr>
                <w:sz w:val="20"/>
                <w:szCs w:val="20"/>
              </w:rPr>
            </w:pPr>
          </w:p>
        </w:tc>
        <w:tc>
          <w:tcPr>
            <w:tcW w:w="1142" w:type="dxa"/>
          </w:tcPr>
          <w:p w14:paraId="47A746A7" w14:textId="77777777" w:rsidR="00A30386" w:rsidRPr="00532C5D" w:rsidRDefault="00A30386" w:rsidP="005021CF">
            <w:pPr>
              <w:spacing w:before="0" w:after="0" w:line="240" w:lineRule="auto"/>
              <w:rPr>
                <w:sz w:val="20"/>
                <w:szCs w:val="20"/>
              </w:rPr>
            </w:pPr>
          </w:p>
        </w:tc>
        <w:tc>
          <w:tcPr>
            <w:tcW w:w="1284" w:type="dxa"/>
          </w:tcPr>
          <w:p w14:paraId="774E47C3" w14:textId="77777777" w:rsidR="00A30386" w:rsidRPr="00532C5D" w:rsidRDefault="00A30386" w:rsidP="005021CF">
            <w:pPr>
              <w:spacing w:before="0" w:after="0" w:line="240" w:lineRule="auto"/>
              <w:rPr>
                <w:sz w:val="20"/>
                <w:szCs w:val="20"/>
              </w:rPr>
            </w:pPr>
          </w:p>
        </w:tc>
        <w:tc>
          <w:tcPr>
            <w:tcW w:w="1339" w:type="dxa"/>
          </w:tcPr>
          <w:p w14:paraId="1123EE8A" w14:textId="77777777" w:rsidR="00A30386" w:rsidRPr="00532C5D" w:rsidRDefault="00A30386" w:rsidP="005021CF">
            <w:pPr>
              <w:spacing w:before="0" w:after="0" w:line="240" w:lineRule="auto"/>
              <w:rPr>
                <w:sz w:val="20"/>
                <w:szCs w:val="20"/>
              </w:rPr>
            </w:pPr>
          </w:p>
        </w:tc>
        <w:tc>
          <w:tcPr>
            <w:tcW w:w="1231" w:type="dxa"/>
          </w:tcPr>
          <w:p w14:paraId="2A82F0C9" w14:textId="77777777" w:rsidR="00A30386" w:rsidRPr="00532C5D" w:rsidRDefault="00A30386" w:rsidP="005021CF">
            <w:pPr>
              <w:spacing w:before="0" w:after="0" w:line="240" w:lineRule="auto"/>
              <w:rPr>
                <w:sz w:val="20"/>
                <w:szCs w:val="20"/>
              </w:rPr>
            </w:pPr>
          </w:p>
        </w:tc>
      </w:tr>
      <w:tr w:rsidR="00A30386" w:rsidRPr="00532C5D" w14:paraId="32B2C70E" w14:textId="77777777" w:rsidTr="00751C9F">
        <w:tc>
          <w:tcPr>
            <w:tcW w:w="2591" w:type="dxa"/>
          </w:tcPr>
          <w:tbl>
            <w:tblPr>
              <w:tblW w:w="2374" w:type="dxa"/>
              <w:tblBorders>
                <w:top w:val="nil"/>
                <w:left w:val="nil"/>
                <w:bottom w:val="nil"/>
                <w:right w:val="nil"/>
              </w:tblBorders>
              <w:tblLook w:val="0000" w:firstRow="0" w:lastRow="0" w:firstColumn="0" w:lastColumn="0" w:noHBand="0" w:noVBand="0"/>
            </w:tblPr>
            <w:tblGrid>
              <w:gridCol w:w="2374"/>
            </w:tblGrid>
            <w:tr w:rsidR="00A30386" w:rsidRPr="00532C5D" w14:paraId="3CEA95DA" w14:textId="77777777" w:rsidTr="00751C9F">
              <w:trPr>
                <w:trHeight w:val="86"/>
              </w:trPr>
              <w:tc>
                <w:tcPr>
                  <w:tcW w:w="0" w:type="auto"/>
                </w:tcPr>
                <w:p w14:paraId="758CFD9E" w14:textId="77777777" w:rsidR="00A30386" w:rsidRPr="00532C5D" w:rsidRDefault="00A30386" w:rsidP="005021CF">
                  <w:pPr>
                    <w:spacing w:before="0" w:after="0" w:line="240" w:lineRule="auto"/>
                    <w:rPr>
                      <w:sz w:val="20"/>
                      <w:szCs w:val="20"/>
                    </w:rPr>
                  </w:pPr>
                  <w:r w:rsidRPr="00532C5D">
                    <w:rPr>
                      <w:sz w:val="20"/>
                      <w:szCs w:val="20"/>
                    </w:rPr>
                    <w:t xml:space="preserve">Amortissement véhicule </w:t>
                  </w:r>
                </w:p>
              </w:tc>
            </w:tr>
          </w:tbl>
          <w:p w14:paraId="0E83A4FD" w14:textId="77777777" w:rsidR="00A30386" w:rsidRPr="00532C5D" w:rsidRDefault="00A30386" w:rsidP="005021CF">
            <w:pPr>
              <w:spacing w:before="0" w:after="0" w:line="240" w:lineRule="auto"/>
              <w:rPr>
                <w:sz w:val="20"/>
                <w:szCs w:val="20"/>
              </w:rPr>
            </w:pPr>
          </w:p>
        </w:tc>
        <w:tc>
          <w:tcPr>
            <w:tcW w:w="1339" w:type="dxa"/>
          </w:tcPr>
          <w:p w14:paraId="6B5D3AC0" w14:textId="77777777" w:rsidR="00A30386" w:rsidRPr="00532C5D" w:rsidRDefault="00A30386" w:rsidP="005021CF">
            <w:pPr>
              <w:spacing w:before="0" w:after="0" w:line="240" w:lineRule="auto"/>
              <w:rPr>
                <w:sz w:val="20"/>
                <w:szCs w:val="20"/>
              </w:rPr>
            </w:pPr>
          </w:p>
        </w:tc>
        <w:tc>
          <w:tcPr>
            <w:tcW w:w="1142" w:type="dxa"/>
          </w:tcPr>
          <w:p w14:paraId="72A3C478" w14:textId="77777777" w:rsidR="00A30386" w:rsidRPr="00532C5D" w:rsidRDefault="00A30386" w:rsidP="005021CF">
            <w:pPr>
              <w:spacing w:before="0" w:after="0" w:line="240" w:lineRule="auto"/>
              <w:rPr>
                <w:sz w:val="20"/>
                <w:szCs w:val="20"/>
              </w:rPr>
            </w:pPr>
          </w:p>
        </w:tc>
        <w:tc>
          <w:tcPr>
            <w:tcW w:w="1284" w:type="dxa"/>
          </w:tcPr>
          <w:p w14:paraId="0FB51F04" w14:textId="77777777" w:rsidR="00A30386" w:rsidRPr="00532C5D" w:rsidRDefault="00A30386" w:rsidP="005021CF">
            <w:pPr>
              <w:spacing w:before="0" w:after="0" w:line="240" w:lineRule="auto"/>
              <w:rPr>
                <w:sz w:val="20"/>
                <w:szCs w:val="20"/>
              </w:rPr>
            </w:pPr>
          </w:p>
        </w:tc>
        <w:tc>
          <w:tcPr>
            <w:tcW w:w="1339" w:type="dxa"/>
          </w:tcPr>
          <w:p w14:paraId="327393D4" w14:textId="77777777" w:rsidR="00A30386" w:rsidRPr="00532C5D" w:rsidRDefault="00A30386" w:rsidP="005021CF">
            <w:pPr>
              <w:spacing w:before="0" w:after="0" w:line="240" w:lineRule="auto"/>
              <w:rPr>
                <w:sz w:val="20"/>
                <w:szCs w:val="20"/>
              </w:rPr>
            </w:pPr>
          </w:p>
        </w:tc>
        <w:tc>
          <w:tcPr>
            <w:tcW w:w="1231" w:type="dxa"/>
          </w:tcPr>
          <w:p w14:paraId="16FAE869" w14:textId="77777777" w:rsidR="00A30386" w:rsidRPr="00532C5D" w:rsidRDefault="00A30386" w:rsidP="005021CF">
            <w:pPr>
              <w:spacing w:before="0" w:after="0" w:line="240" w:lineRule="auto"/>
              <w:rPr>
                <w:sz w:val="20"/>
                <w:szCs w:val="20"/>
              </w:rPr>
            </w:pPr>
          </w:p>
        </w:tc>
      </w:tr>
      <w:tr w:rsidR="00A30386" w:rsidRPr="00532C5D" w14:paraId="5CFED4D4" w14:textId="77777777" w:rsidTr="00751C9F">
        <w:tc>
          <w:tcPr>
            <w:tcW w:w="2591" w:type="dxa"/>
          </w:tcPr>
          <w:p w14:paraId="0F8B45CC" w14:textId="77777777" w:rsidR="00A30386" w:rsidRPr="00532C5D" w:rsidRDefault="00A30386" w:rsidP="005021CF">
            <w:pPr>
              <w:spacing w:before="0" w:after="0" w:line="240" w:lineRule="auto"/>
              <w:rPr>
                <w:sz w:val="20"/>
                <w:szCs w:val="20"/>
              </w:rPr>
            </w:pPr>
            <w:r w:rsidRPr="00532C5D">
              <w:rPr>
                <w:sz w:val="20"/>
                <w:szCs w:val="20"/>
              </w:rPr>
              <w:t>Loyer ou amortissement bâtiment</w:t>
            </w:r>
          </w:p>
        </w:tc>
        <w:tc>
          <w:tcPr>
            <w:tcW w:w="1339" w:type="dxa"/>
          </w:tcPr>
          <w:p w14:paraId="6D015130" w14:textId="77777777" w:rsidR="00A30386" w:rsidRPr="00532C5D" w:rsidRDefault="00A30386" w:rsidP="005021CF">
            <w:pPr>
              <w:spacing w:before="0" w:after="0" w:line="240" w:lineRule="auto"/>
              <w:rPr>
                <w:sz w:val="20"/>
                <w:szCs w:val="20"/>
              </w:rPr>
            </w:pPr>
          </w:p>
        </w:tc>
        <w:tc>
          <w:tcPr>
            <w:tcW w:w="1142" w:type="dxa"/>
          </w:tcPr>
          <w:p w14:paraId="66949379" w14:textId="77777777" w:rsidR="00A30386" w:rsidRPr="00532C5D" w:rsidRDefault="00A30386" w:rsidP="005021CF">
            <w:pPr>
              <w:spacing w:before="0" w:after="0" w:line="240" w:lineRule="auto"/>
              <w:rPr>
                <w:sz w:val="20"/>
                <w:szCs w:val="20"/>
              </w:rPr>
            </w:pPr>
          </w:p>
        </w:tc>
        <w:tc>
          <w:tcPr>
            <w:tcW w:w="1284" w:type="dxa"/>
          </w:tcPr>
          <w:p w14:paraId="6CEA7EAB" w14:textId="77777777" w:rsidR="00A30386" w:rsidRPr="00532C5D" w:rsidRDefault="00A30386" w:rsidP="005021CF">
            <w:pPr>
              <w:spacing w:before="0" w:after="0" w:line="240" w:lineRule="auto"/>
              <w:rPr>
                <w:sz w:val="20"/>
                <w:szCs w:val="20"/>
              </w:rPr>
            </w:pPr>
          </w:p>
        </w:tc>
        <w:tc>
          <w:tcPr>
            <w:tcW w:w="1339" w:type="dxa"/>
          </w:tcPr>
          <w:p w14:paraId="7B0A4DAB" w14:textId="77777777" w:rsidR="00A30386" w:rsidRPr="00532C5D" w:rsidRDefault="00A30386" w:rsidP="005021CF">
            <w:pPr>
              <w:spacing w:before="0" w:after="0" w:line="240" w:lineRule="auto"/>
              <w:rPr>
                <w:sz w:val="20"/>
                <w:szCs w:val="20"/>
              </w:rPr>
            </w:pPr>
          </w:p>
        </w:tc>
        <w:tc>
          <w:tcPr>
            <w:tcW w:w="1231" w:type="dxa"/>
          </w:tcPr>
          <w:p w14:paraId="55529A85" w14:textId="77777777" w:rsidR="00A30386" w:rsidRPr="00532C5D" w:rsidRDefault="00A30386" w:rsidP="005021CF">
            <w:pPr>
              <w:spacing w:before="0" w:after="0" w:line="240" w:lineRule="auto"/>
              <w:rPr>
                <w:sz w:val="20"/>
                <w:szCs w:val="20"/>
              </w:rPr>
            </w:pPr>
          </w:p>
        </w:tc>
      </w:tr>
      <w:tr w:rsidR="00A30386" w:rsidRPr="00532C5D" w14:paraId="7414434F" w14:textId="77777777" w:rsidTr="00751C9F">
        <w:tc>
          <w:tcPr>
            <w:tcW w:w="2591" w:type="dxa"/>
          </w:tcPr>
          <w:p w14:paraId="3737B42A" w14:textId="77777777" w:rsidR="00A30386" w:rsidRPr="00532C5D" w:rsidRDefault="00A30386" w:rsidP="005021CF">
            <w:pPr>
              <w:spacing w:before="0" w:after="0" w:line="240" w:lineRule="auto"/>
              <w:rPr>
                <w:sz w:val="20"/>
                <w:szCs w:val="20"/>
              </w:rPr>
            </w:pPr>
            <w:r w:rsidRPr="00532C5D">
              <w:rPr>
                <w:sz w:val="20"/>
                <w:szCs w:val="20"/>
              </w:rPr>
              <w:t>Taxes légales</w:t>
            </w:r>
          </w:p>
        </w:tc>
        <w:tc>
          <w:tcPr>
            <w:tcW w:w="1339" w:type="dxa"/>
          </w:tcPr>
          <w:p w14:paraId="6F077F5B" w14:textId="77777777" w:rsidR="00A30386" w:rsidRPr="00532C5D" w:rsidRDefault="00A30386" w:rsidP="005021CF">
            <w:pPr>
              <w:spacing w:before="0" w:after="0" w:line="240" w:lineRule="auto"/>
              <w:rPr>
                <w:sz w:val="20"/>
                <w:szCs w:val="20"/>
              </w:rPr>
            </w:pPr>
          </w:p>
        </w:tc>
        <w:tc>
          <w:tcPr>
            <w:tcW w:w="1142" w:type="dxa"/>
          </w:tcPr>
          <w:p w14:paraId="0DADA692" w14:textId="77777777" w:rsidR="00A30386" w:rsidRPr="00532C5D" w:rsidRDefault="00A30386" w:rsidP="005021CF">
            <w:pPr>
              <w:spacing w:before="0" w:after="0" w:line="240" w:lineRule="auto"/>
              <w:rPr>
                <w:sz w:val="20"/>
                <w:szCs w:val="20"/>
              </w:rPr>
            </w:pPr>
          </w:p>
        </w:tc>
        <w:tc>
          <w:tcPr>
            <w:tcW w:w="1284" w:type="dxa"/>
          </w:tcPr>
          <w:p w14:paraId="59DBE0B7" w14:textId="77777777" w:rsidR="00A30386" w:rsidRPr="00532C5D" w:rsidRDefault="00A30386" w:rsidP="005021CF">
            <w:pPr>
              <w:spacing w:before="0" w:after="0" w:line="240" w:lineRule="auto"/>
              <w:rPr>
                <w:sz w:val="20"/>
                <w:szCs w:val="20"/>
              </w:rPr>
            </w:pPr>
          </w:p>
        </w:tc>
        <w:tc>
          <w:tcPr>
            <w:tcW w:w="1339" w:type="dxa"/>
          </w:tcPr>
          <w:p w14:paraId="6348B6BA" w14:textId="77777777" w:rsidR="00A30386" w:rsidRPr="00532C5D" w:rsidRDefault="00A30386" w:rsidP="005021CF">
            <w:pPr>
              <w:spacing w:before="0" w:after="0" w:line="240" w:lineRule="auto"/>
              <w:rPr>
                <w:sz w:val="20"/>
                <w:szCs w:val="20"/>
              </w:rPr>
            </w:pPr>
          </w:p>
        </w:tc>
        <w:tc>
          <w:tcPr>
            <w:tcW w:w="1231" w:type="dxa"/>
          </w:tcPr>
          <w:p w14:paraId="7796ED23" w14:textId="77777777" w:rsidR="00A30386" w:rsidRPr="00532C5D" w:rsidRDefault="00A30386" w:rsidP="005021CF">
            <w:pPr>
              <w:spacing w:before="0" w:after="0" w:line="240" w:lineRule="auto"/>
              <w:rPr>
                <w:sz w:val="20"/>
                <w:szCs w:val="20"/>
              </w:rPr>
            </w:pPr>
          </w:p>
        </w:tc>
      </w:tr>
      <w:tr w:rsidR="00A30386" w:rsidRPr="00532C5D" w14:paraId="5412D3A0" w14:textId="77777777" w:rsidTr="00751C9F">
        <w:tc>
          <w:tcPr>
            <w:tcW w:w="2591" w:type="dxa"/>
          </w:tcPr>
          <w:p w14:paraId="4867279B" w14:textId="77777777" w:rsidR="00A30386" w:rsidRPr="00532C5D" w:rsidRDefault="00A30386" w:rsidP="005021CF">
            <w:pPr>
              <w:spacing w:before="0" w:after="0" w:line="240" w:lineRule="auto"/>
              <w:rPr>
                <w:sz w:val="20"/>
                <w:szCs w:val="20"/>
              </w:rPr>
            </w:pPr>
            <w:r w:rsidRPr="00532C5D">
              <w:rPr>
                <w:sz w:val="20"/>
                <w:szCs w:val="20"/>
              </w:rPr>
              <w:t>Impôts légaux</w:t>
            </w:r>
          </w:p>
        </w:tc>
        <w:tc>
          <w:tcPr>
            <w:tcW w:w="1339" w:type="dxa"/>
          </w:tcPr>
          <w:p w14:paraId="38675387" w14:textId="77777777" w:rsidR="00A30386" w:rsidRPr="00532C5D" w:rsidRDefault="00A30386" w:rsidP="005021CF">
            <w:pPr>
              <w:spacing w:before="0" w:after="0" w:line="240" w:lineRule="auto"/>
              <w:rPr>
                <w:sz w:val="20"/>
                <w:szCs w:val="20"/>
              </w:rPr>
            </w:pPr>
          </w:p>
        </w:tc>
        <w:tc>
          <w:tcPr>
            <w:tcW w:w="1142" w:type="dxa"/>
          </w:tcPr>
          <w:p w14:paraId="6EFC434C" w14:textId="77777777" w:rsidR="00A30386" w:rsidRPr="00532C5D" w:rsidRDefault="00A30386" w:rsidP="005021CF">
            <w:pPr>
              <w:spacing w:before="0" w:after="0" w:line="240" w:lineRule="auto"/>
              <w:rPr>
                <w:sz w:val="20"/>
                <w:szCs w:val="20"/>
              </w:rPr>
            </w:pPr>
          </w:p>
        </w:tc>
        <w:tc>
          <w:tcPr>
            <w:tcW w:w="1284" w:type="dxa"/>
          </w:tcPr>
          <w:p w14:paraId="5EAEB1F8" w14:textId="77777777" w:rsidR="00A30386" w:rsidRPr="00532C5D" w:rsidRDefault="00A30386" w:rsidP="005021CF">
            <w:pPr>
              <w:spacing w:before="0" w:after="0" w:line="240" w:lineRule="auto"/>
              <w:rPr>
                <w:sz w:val="20"/>
                <w:szCs w:val="20"/>
              </w:rPr>
            </w:pPr>
          </w:p>
        </w:tc>
        <w:tc>
          <w:tcPr>
            <w:tcW w:w="1339" w:type="dxa"/>
          </w:tcPr>
          <w:p w14:paraId="6EEE5E91" w14:textId="77777777" w:rsidR="00A30386" w:rsidRPr="00532C5D" w:rsidRDefault="00A30386" w:rsidP="005021CF">
            <w:pPr>
              <w:spacing w:before="0" w:after="0" w:line="240" w:lineRule="auto"/>
              <w:rPr>
                <w:sz w:val="20"/>
                <w:szCs w:val="20"/>
              </w:rPr>
            </w:pPr>
          </w:p>
        </w:tc>
        <w:tc>
          <w:tcPr>
            <w:tcW w:w="1231" w:type="dxa"/>
          </w:tcPr>
          <w:p w14:paraId="49AEDAF5" w14:textId="77777777" w:rsidR="00A30386" w:rsidRPr="00532C5D" w:rsidRDefault="00A30386" w:rsidP="005021CF">
            <w:pPr>
              <w:spacing w:before="0" w:after="0" w:line="240" w:lineRule="auto"/>
              <w:rPr>
                <w:sz w:val="20"/>
                <w:szCs w:val="20"/>
              </w:rPr>
            </w:pPr>
          </w:p>
        </w:tc>
      </w:tr>
      <w:tr w:rsidR="00A30386" w:rsidRPr="00532C5D" w14:paraId="41F2F745" w14:textId="77777777" w:rsidTr="00751C9F">
        <w:tc>
          <w:tcPr>
            <w:tcW w:w="2591" w:type="dxa"/>
          </w:tcPr>
          <w:p w14:paraId="714D8D2B" w14:textId="77777777" w:rsidR="00A30386" w:rsidRPr="00532C5D" w:rsidRDefault="00A30386" w:rsidP="005021CF">
            <w:pPr>
              <w:spacing w:before="0" w:after="0" w:line="240" w:lineRule="auto"/>
              <w:rPr>
                <w:sz w:val="20"/>
                <w:szCs w:val="20"/>
              </w:rPr>
            </w:pPr>
            <w:r w:rsidRPr="00532C5D">
              <w:rPr>
                <w:sz w:val="20"/>
                <w:szCs w:val="20"/>
              </w:rPr>
              <w:lastRenderedPageBreak/>
              <w:t>Autres tracasserie</w:t>
            </w:r>
          </w:p>
        </w:tc>
        <w:tc>
          <w:tcPr>
            <w:tcW w:w="1339" w:type="dxa"/>
          </w:tcPr>
          <w:p w14:paraId="472DA7FA" w14:textId="77777777" w:rsidR="00A30386" w:rsidRPr="00532C5D" w:rsidRDefault="00A30386" w:rsidP="005021CF">
            <w:pPr>
              <w:spacing w:before="0" w:after="0" w:line="240" w:lineRule="auto"/>
              <w:rPr>
                <w:sz w:val="20"/>
                <w:szCs w:val="20"/>
              </w:rPr>
            </w:pPr>
          </w:p>
        </w:tc>
        <w:tc>
          <w:tcPr>
            <w:tcW w:w="1142" w:type="dxa"/>
          </w:tcPr>
          <w:p w14:paraId="3D91F750" w14:textId="77777777" w:rsidR="00A30386" w:rsidRPr="00532C5D" w:rsidRDefault="00A30386" w:rsidP="005021CF">
            <w:pPr>
              <w:spacing w:before="0" w:after="0" w:line="240" w:lineRule="auto"/>
              <w:rPr>
                <w:sz w:val="20"/>
                <w:szCs w:val="20"/>
              </w:rPr>
            </w:pPr>
          </w:p>
        </w:tc>
        <w:tc>
          <w:tcPr>
            <w:tcW w:w="1284" w:type="dxa"/>
          </w:tcPr>
          <w:p w14:paraId="23C99B92" w14:textId="77777777" w:rsidR="00A30386" w:rsidRPr="00532C5D" w:rsidRDefault="00A30386" w:rsidP="005021CF">
            <w:pPr>
              <w:spacing w:before="0" w:after="0" w:line="240" w:lineRule="auto"/>
              <w:rPr>
                <w:sz w:val="20"/>
                <w:szCs w:val="20"/>
              </w:rPr>
            </w:pPr>
          </w:p>
        </w:tc>
        <w:tc>
          <w:tcPr>
            <w:tcW w:w="1339" w:type="dxa"/>
          </w:tcPr>
          <w:p w14:paraId="0861EBE9" w14:textId="77777777" w:rsidR="00A30386" w:rsidRPr="00532C5D" w:rsidRDefault="00A30386" w:rsidP="005021CF">
            <w:pPr>
              <w:spacing w:before="0" w:after="0" w:line="240" w:lineRule="auto"/>
              <w:rPr>
                <w:sz w:val="20"/>
                <w:szCs w:val="20"/>
              </w:rPr>
            </w:pPr>
          </w:p>
        </w:tc>
        <w:tc>
          <w:tcPr>
            <w:tcW w:w="1231" w:type="dxa"/>
          </w:tcPr>
          <w:p w14:paraId="2FA40224" w14:textId="77777777" w:rsidR="00A30386" w:rsidRPr="00532C5D" w:rsidRDefault="00A30386" w:rsidP="005021CF">
            <w:pPr>
              <w:spacing w:before="0" w:after="0" w:line="240" w:lineRule="auto"/>
              <w:rPr>
                <w:sz w:val="20"/>
                <w:szCs w:val="20"/>
              </w:rPr>
            </w:pPr>
          </w:p>
        </w:tc>
      </w:tr>
      <w:tr w:rsidR="00A30386" w:rsidRPr="00532C5D" w14:paraId="62D64173" w14:textId="77777777" w:rsidTr="00751C9F">
        <w:tc>
          <w:tcPr>
            <w:tcW w:w="2591" w:type="dxa"/>
          </w:tcPr>
          <w:p w14:paraId="2104E3E4" w14:textId="77777777" w:rsidR="00A30386" w:rsidRPr="00532C5D" w:rsidRDefault="00A30386" w:rsidP="005021CF">
            <w:pPr>
              <w:spacing w:before="0" w:after="0" w:line="240" w:lineRule="auto"/>
              <w:rPr>
                <w:sz w:val="20"/>
                <w:szCs w:val="20"/>
              </w:rPr>
            </w:pPr>
            <w:r w:rsidRPr="00532C5D">
              <w:rPr>
                <w:sz w:val="20"/>
                <w:szCs w:val="20"/>
              </w:rPr>
              <w:t>Cotisation association</w:t>
            </w:r>
          </w:p>
        </w:tc>
        <w:tc>
          <w:tcPr>
            <w:tcW w:w="1339" w:type="dxa"/>
          </w:tcPr>
          <w:p w14:paraId="53A762CA" w14:textId="77777777" w:rsidR="00A30386" w:rsidRPr="00532C5D" w:rsidRDefault="00A30386" w:rsidP="005021CF">
            <w:pPr>
              <w:spacing w:before="0" w:after="0" w:line="240" w:lineRule="auto"/>
              <w:rPr>
                <w:sz w:val="20"/>
                <w:szCs w:val="20"/>
              </w:rPr>
            </w:pPr>
          </w:p>
        </w:tc>
        <w:tc>
          <w:tcPr>
            <w:tcW w:w="1142" w:type="dxa"/>
          </w:tcPr>
          <w:p w14:paraId="5785CBBA" w14:textId="77777777" w:rsidR="00A30386" w:rsidRPr="00532C5D" w:rsidRDefault="00A30386" w:rsidP="005021CF">
            <w:pPr>
              <w:spacing w:before="0" w:after="0" w:line="240" w:lineRule="auto"/>
              <w:rPr>
                <w:sz w:val="20"/>
                <w:szCs w:val="20"/>
              </w:rPr>
            </w:pPr>
          </w:p>
        </w:tc>
        <w:tc>
          <w:tcPr>
            <w:tcW w:w="1284" w:type="dxa"/>
          </w:tcPr>
          <w:p w14:paraId="42E5916F" w14:textId="77777777" w:rsidR="00A30386" w:rsidRPr="00532C5D" w:rsidRDefault="00A30386" w:rsidP="005021CF">
            <w:pPr>
              <w:spacing w:before="0" w:after="0" w:line="240" w:lineRule="auto"/>
              <w:rPr>
                <w:sz w:val="20"/>
                <w:szCs w:val="20"/>
              </w:rPr>
            </w:pPr>
          </w:p>
        </w:tc>
        <w:tc>
          <w:tcPr>
            <w:tcW w:w="1339" w:type="dxa"/>
          </w:tcPr>
          <w:p w14:paraId="7C093A9E" w14:textId="77777777" w:rsidR="00A30386" w:rsidRPr="00532C5D" w:rsidRDefault="00A30386" w:rsidP="005021CF">
            <w:pPr>
              <w:spacing w:before="0" w:after="0" w:line="240" w:lineRule="auto"/>
              <w:rPr>
                <w:sz w:val="20"/>
                <w:szCs w:val="20"/>
              </w:rPr>
            </w:pPr>
          </w:p>
        </w:tc>
        <w:tc>
          <w:tcPr>
            <w:tcW w:w="1231" w:type="dxa"/>
          </w:tcPr>
          <w:p w14:paraId="091AC3CD" w14:textId="77777777" w:rsidR="00A30386" w:rsidRPr="00532C5D" w:rsidRDefault="00A30386" w:rsidP="005021CF">
            <w:pPr>
              <w:spacing w:before="0" w:after="0" w:line="240" w:lineRule="auto"/>
              <w:rPr>
                <w:sz w:val="20"/>
                <w:szCs w:val="20"/>
              </w:rPr>
            </w:pPr>
          </w:p>
        </w:tc>
      </w:tr>
      <w:tr w:rsidR="00A30386" w:rsidRPr="00532C5D" w14:paraId="09B98FC6" w14:textId="77777777" w:rsidTr="00751C9F">
        <w:tc>
          <w:tcPr>
            <w:tcW w:w="2591" w:type="dxa"/>
          </w:tcPr>
          <w:p w14:paraId="5099B889" w14:textId="77777777" w:rsidR="00A30386" w:rsidRPr="00532C5D" w:rsidRDefault="00A30386" w:rsidP="005021CF">
            <w:pPr>
              <w:spacing w:before="0" w:after="0" w:line="240" w:lineRule="auto"/>
              <w:rPr>
                <w:sz w:val="20"/>
                <w:szCs w:val="20"/>
              </w:rPr>
            </w:pPr>
            <w:r w:rsidRPr="00532C5D">
              <w:rPr>
                <w:sz w:val="20"/>
                <w:szCs w:val="20"/>
              </w:rPr>
              <w:t>Autres cotisations</w:t>
            </w:r>
          </w:p>
        </w:tc>
        <w:tc>
          <w:tcPr>
            <w:tcW w:w="1339" w:type="dxa"/>
          </w:tcPr>
          <w:p w14:paraId="34493EDB" w14:textId="77777777" w:rsidR="00A30386" w:rsidRPr="00532C5D" w:rsidRDefault="00A30386" w:rsidP="005021CF">
            <w:pPr>
              <w:spacing w:before="0" w:after="0" w:line="240" w:lineRule="auto"/>
              <w:rPr>
                <w:sz w:val="20"/>
                <w:szCs w:val="20"/>
              </w:rPr>
            </w:pPr>
          </w:p>
        </w:tc>
        <w:tc>
          <w:tcPr>
            <w:tcW w:w="1142" w:type="dxa"/>
          </w:tcPr>
          <w:p w14:paraId="78FD1E4A" w14:textId="77777777" w:rsidR="00A30386" w:rsidRPr="00532C5D" w:rsidRDefault="00A30386" w:rsidP="005021CF">
            <w:pPr>
              <w:spacing w:before="0" w:after="0" w:line="240" w:lineRule="auto"/>
              <w:rPr>
                <w:sz w:val="20"/>
                <w:szCs w:val="20"/>
              </w:rPr>
            </w:pPr>
          </w:p>
        </w:tc>
        <w:tc>
          <w:tcPr>
            <w:tcW w:w="1284" w:type="dxa"/>
          </w:tcPr>
          <w:p w14:paraId="217FE8B5" w14:textId="77777777" w:rsidR="00A30386" w:rsidRPr="00532C5D" w:rsidRDefault="00A30386" w:rsidP="005021CF">
            <w:pPr>
              <w:spacing w:before="0" w:after="0" w:line="240" w:lineRule="auto"/>
              <w:rPr>
                <w:sz w:val="20"/>
                <w:szCs w:val="20"/>
              </w:rPr>
            </w:pPr>
          </w:p>
        </w:tc>
        <w:tc>
          <w:tcPr>
            <w:tcW w:w="1339" w:type="dxa"/>
          </w:tcPr>
          <w:p w14:paraId="430F29EA" w14:textId="77777777" w:rsidR="00A30386" w:rsidRPr="00532C5D" w:rsidRDefault="00A30386" w:rsidP="005021CF">
            <w:pPr>
              <w:spacing w:before="0" w:after="0" w:line="240" w:lineRule="auto"/>
              <w:rPr>
                <w:sz w:val="20"/>
                <w:szCs w:val="20"/>
              </w:rPr>
            </w:pPr>
          </w:p>
        </w:tc>
        <w:tc>
          <w:tcPr>
            <w:tcW w:w="1231" w:type="dxa"/>
          </w:tcPr>
          <w:p w14:paraId="37C7DEC2" w14:textId="77777777" w:rsidR="00A30386" w:rsidRPr="00532C5D" w:rsidRDefault="00A30386" w:rsidP="005021CF">
            <w:pPr>
              <w:spacing w:before="0" w:after="0" w:line="240" w:lineRule="auto"/>
              <w:rPr>
                <w:sz w:val="20"/>
                <w:szCs w:val="20"/>
              </w:rPr>
            </w:pPr>
          </w:p>
        </w:tc>
      </w:tr>
      <w:tr w:rsidR="00A30386" w:rsidRPr="00532C5D" w14:paraId="02019F8F" w14:textId="77777777" w:rsidTr="00751C9F">
        <w:tc>
          <w:tcPr>
            <w:tcW w:w="2591" w:type="dxa"/>
          </w:tcPr>
          <w:p w14:paraId="2ECD437F" w14:textId="77777777" w:rsidR="00A30386" w:rsidRPr="00532C5D" w:rsidRDefault="00A30386" w:rsidP="005021CF">
            <w:pPr>
              <w:spacing w:before="0" w:after="0" w:line="240" w:lineRule="auto"/>
              <w:rPr>
                <w:sz w:val="20"/>
                <w:szCs w:val="20"/>
              </w:rPr>
            </w:pPr>
            <w:r w:rsidRPr="00532C5D">
              <w:rPr>
                <w:sz w:val="20"/>
                <w:szCs w:val="20"/>
              </w:rPr>
              <w:t>Communication</w:t>
            </w:r>
          </w:p>
        </w:tc>
        <w:tc>
          <w:tcPr>
            <w:tcW w:w="1339" w:type="dxa"/>
          </w:tcPr>
          <w:p w14:paraId="13A32B31" w14:textId="77777777" w:rsidR="00A30386" w:rsidRPr="00532C5D" w:rsidRDefault="00A30386" w:rsidP="005021CF">
            <w:pPr>
              <w:spacing w:before="0" w:after="0" w:line="240" w:lineRule="auto"/>
              <w:rPr>
                <w:sz w:val="20"/>
                <w:szCs w:val="20"/>
              </w:rPr>
            </w:pPr>
          </w:p>
        </w:tc>
        <w:tc>
          <w:tcPr>
            <w:tcW w:w="1142" w:type="dxa"/>
          </w:tcPr>
          <w:p w14:paraId="75BCB849" w14:textId="77777777" w:rsidR="00A30386" w:rsidRPr="00532C5D" w:rsidRDefault="00A30386" w:rsidP="005021CF">
            <w:pPr>
              <w:spacing w:before="0" w:after="0" w:line="240" w:lineRule="auto"/>
              <w:rPr>
                <w:sz w:val="20"/>
                <w:szCs w:val="20"/>
              </w:rPr>
            </w:pPr>
          </w:p>
        </w:tc>
        <w:tc>
          <w:tcPr>
            <w:tcW w:w="1284" w:type="dxa"/>
          </w:tcPr>
          <w:p w14:paraId="63F6BF47" w14:textId="77777777" w:rsidR="00A30386" w:rsidRPr="00532C5D" w:rsidRDefault="00A30386" w:rsidP="005021CF">
            <w:pPr>
              <w:spacing w:before="0" w:after="0" w:line="240" w:lineRule="auto"/>
              <w:rPr>
                <w:sz w:val="20"/>
                <w:szCs w:val="20"/>
              </w:rPr>
            </w:pPr>
          </w:p>
        </w:tc>
        <w:tc>
          <w:tcPr>
            <w:tcW w:w="1339" w:type="dxa"/>
          </w:tcPr>
          <w:p w14:paraId="0C150341" w14:textId="77777777" w:rsidR="00A30386" w:rsidRPr="00532C5D" w:rsidRDefault="00A30386" w:rsidP="005021CF">
            <w:pPr>
              <w:spacing w:before="0" w:after="0" w:line="240" w:lineRule="auto"/>
              <w:rPr>
                <w:sz w:val="20"/>
                <w:szCs w:val="20"/>
              </w:rPr>
            </w:pPr>
          </w:p>
        </w:tc>
        <w:tc>
          <w:tcPr>
            <w:tcW w:w="1231" w:type="dxa"/>
          </w:tcPr>
          <w:p w14:paraId="1D2A7CC7" w14:textId="77777777" w:rsidR="00A30386" w:rsidRPr="00532C5D" w:rsidRDefault="00A30386" w:rsidP="005021CF">
            <w:pPr>
              <w:spacing w:before="0" w:after="0" w:line="240" w:lineRule="auto"/>
              <w:rPr>
                <w:sz w:val="20"/>
                <w:szCs w:val="20"/>
              </w:rPr>
            </w:pPr>
          </w:p>
        </w:tc>
      </w:tr>
      <w:tr w:rsidR="00A30386" w:rsidRPr="007523D5" w14:paraId="58FFCDE6" w14:textId="77777777" w:rsidTr="00751C9F">
        <w:tc>
          <w:tcPr>
            <w:tcW w:w="2591" w:type="dxa"/>
          </w:tcPr>
          <w:p w14:paraId="1352EC72" w14:textId="77777777" w:rsidR="00A30386" w:rsidRPr="007523D5" w:rsidRDefault="00A30386" w:rsidP="005021CF">
            <w:pPr>
              <w:spacing w:before="0" w:after="0" w:line="240" w:lineRule="auto"/>
              <w:rPr>
                <w:sz w:val="20"/>
                <w:szCs w:val="20"/>
              </w:rPr>
            </w:pPr>
            <w:r w:rsidRPr="00532C5D">
              <w:rPr>
                <w:sz w:val="20"/>
                <w:szCs w:val="20"/>
              </w:rPr>
              <w:t>Intérêts payés</w:t>
            </w:r>
          </w:p>
        </w:tc>
        <w:tc>
          <w:tcPr>
            <w:tcW w:w="1339" w:type="dxa"/>
          </w:tcPr>
          <w:p w14:paraId="6F458D6E" w14:textId="77777777" w:rsidR="00A30386" w:rsidRPr="007523D5" w:rsidRDefault="00A30386" w:rsidP="005021CF">
            <w:pPr>
              <w:spacing w:before="0" w:after="0" w:line="240" w:lineRule="auto"/>
              <w:rPr>
                <w:sz w:val="20"/>
                <w:szCs w:val="20"/>
              </w:rPr>
            </w:pPr>
          </w:p>
        </w:tc>
        <w:tc>
          <w:tcPr>
            <w:tcW w:w="1142" w:type="dxa"/>
          </w:tcPr>
          <w:p w14:paraId="5A4FB8C2" w14:textId="77777777" w:rsidR="00A30386" w:rsidRPr="007523D5" w:rsidRDefault="00A30386" w:rsidP="005021CF">
            <w:pPr>
              <w:spacing w:before="0" w:after="0" w:line="240" w:lineRule="auto"/>
              <w:rPr>
                <w:sz w:val="20"/>
                <w:szCs w:val="20"/>
              </w:rPr>
            </w:pPr>
          </w:p>
        </w:tc>
        <w:tc>
          <w:tcPr>
            <w:tcW w:w="1284" w:type="dxa"/>
          </w:tcPr>
          <w:p w14:paraId="3F6FD7CC" w14:textId="77777777" w:rsidR="00A30386" w:rsidRPr="007523D5" w:rsidRDefault="00A30386" w:rsidP="005021CF">
            <w:pPr>
              <w:spacing w:before="0" w:after="0" w:line="240" w:lineRule="auto"/>
              <w:rPr>
                <w:sz w:val="20"/>
                <w:szCs w:val="20"/>
              </w:rPr>
            </w:pPr>
          </w:p>
        </w:tc>
        <w:tc>
          <w:tcPr>
            <w:tcW w:w="1339" w:type="dxa"/>
          </w:tcPr>
          <w:p w14:paraId="40B68779" w14:textId="77777777" w:rsidR="00A30386" w:rsidRPr="007523D5" w:rsidRDefault="00A30386" w:rsidP="005021CF">
            <w:pPr>
              <w:spacing w:before="0" w:after="0" w:line="240" w:lineRule="auto"/>
              <w:rPr>
                <w:sz w:val="20"/>
                <w:szCs w:val="20"/>
              </w:rPr>
            </w:pPr>
          </w:p>
        </w:tc>
        <w:tc>
          <w:tcPr>
            <w:tcW w:w="1231" w:type="dxa"/>
          </w:tcPr>
          <w:p w14:paraId="3578090B" w14:textId="77777777" w:rsidR="00A30386" w:rsidRPr="007523D5" w:rsidRDefault="00A30386" w:rsidP="005021CF">
            <w:pPr>
              <w:spacing w:before="0" w:after="0" w:line="240" w:lineRule="auto"/>
              <w:rPr>
                <w:sz w:val="20"/>
                <w:szCs w:val="20"/>
              </w:rPr>
            </w:pPr>
          </w:p>
        </w:tc>
      </w:tr>
    </w:tbl>
    <w:p w14:paraId="688AE7C3" w14:textId="77777777" w:rsidR="00A30386" w:rsidRPr="005C17E1" w:rsidRDefault="00A30386" w:rsidP="005021CF">
      <w:pPr>
        <w:spacing w:before="0" w:after="0" w:line="240" w:lineRule="auto"/>
      </w:pPr>
    </w:p>
    <w:p w14:paraId="33EA23AB" w14:textId="77777777" w:rsidR="00A30386" w:rsidRDefault="00A30386" w:rsidP="005021CF">
      <w:pPr>
        <w:spacing w:before="0" w:after="0" w:line="240" w:lineRule="auto"/>
      </w:pPr>
    </w:p>
    <w:p w14:paraId="38672C51" w14:textId="77777777" w:rsidR="00A30386" w:rsidRDefault="00A30386" w:rsidP="005021CF">
      <w:pPr>
        <w:spacing w:before="0" w:after="0" w:line="240" w:lineRule="auto"/>
      </w:pPr>
    </w:p>
    <w:p w14:paraId="691BE70E" w14:textId="77777777" w:rsidR="00A30386" w:rsidRPr="007523D5" w:rsidRDefault="00A30386" w:rsidP="005021CF">
      <w:pPr>
        <w:spacing w:before="0" w:after="0" w:line="240" w:lineRule="auto"/>
        <w:rPr>
          <w:sz w:val="20"/>
          <w:szCs w:val="20"/>
        </w:rPr>
      </w:pPr>
    </w:p>
    <w:p w14:paraId="54FAD91B" w14:textId="77777777" w:rsidR="00A30386" w:rsidRDefault="00A30386" w:rsidP="005021CF">
      <w:pPr>
        <w:spacing w:before="0" w:after="0" w:line="240" w:lineRule="auto"/>
      </w:pPr>
    </w:p>
    <w:p w14:paraId="562D713E" w14:textId="77777777" w:rsidR="007256A6" w:rsidRDefault="007256A6" w:rsidP="005021CF">
      <w:pPr>
        <w:spacing w:before="0" w:after="0" w:line="240" w:lineRule="auto"/>
      </w:pPr>
    </w:p>
    <w:p w14:paraId="44F6BC26" w14:textId="77777777" w:rsidR="007256A6" w:rsidRDefault="007256A6" w:rsidP="005021CF">
      <w:pPr>
        <w:spacing w:before="0" w:after="0" w:line="240" w:lineRule="auto"/>
      </w:pPr>
    </w:p>
    <w:p w14:paraId="4531B94B" w14:textId="77777777" w:rsidR="007256A6" w:rsidRDefault="007256A6" w:rsidP="005021CF">
      <w:pPr>
        <w:spacing w:before="0" w:after="0" w:line="240" w:lineRule="auto"/>
      </w:pPr>
    </w:p>
    <w:p w14:paraId="16699EB6" w14:textId="77777777" w:rsidR="007256A6" w:rsidRDefault="007256A6" w:rsidP="005021CF">
      <w:pPr>
        <w:spacing w:before="0" w:after="0" w:line="240" w:lineRule="auto"/>
      </w:pPr>
    </w:p>
    <w:p w14:paraId="5D37B01F" w14:textId="77777777" w:rsidR="007256A6" w:rsidRDefault="007256A6" w:rsidP="005021CF">
      <w:pPr>
        <w:spacing w:before="0" w:after="0" w:line="240" w:lineRule="auto"/>
      </w:pPr>
    </w:p>
    <w:p w14:paraId="282B3BE5" w14:textId="77777777" w:rsidR="007256A6" w:rsidRDefault="007256A6" w:rsidP="005021CF">
      <w:pPr>
        <w:spacing w:before="0" w:after="0" w:line="240" w:lineRule="auto"/>
      </w:pPr>
    </w:p>
    <w:p w14:paraId="70502D69" w14:textId="77777777" w:rsidR="007256A6" w:rsidRDefault="007256A6" w:rsidP="005021CF">
      <w:pPr>
        <w:spacing w:before="0" w:after="0" w:line="240" w:lineRule="auto"/>
      </w:pPr>
    </w:p>
    <w:p w14:paraId="28F2A7DC" w14:textId="77777777" w:rsidR="007256A6" w:rsidRDefault="007256A6" w:rsidP="005021CF">
      <w:pPr>
        <w:spacing w:before="0" w:after="0" w:line="240" w:lineRule="auto"/>
      </w:pPr>
    </w:p>
    <w:p w14:paraId="2B2107F9" w14:textId="77777777" w:rsidR="007256A6" w:rsidRDefault="007256A6" w:rsidP="005021CF">
      <w:pPr>
        <w:spacing w:before="0" w:after="0" w:line="240" w:lineRule="auto"/>
      </w:pPr>
    </w:p>
    <w:p w14:paraId="63B8C66B" w14:textId="77777777" w:rsidR="007256A6" w:rsidRDefault="007256A6" w:rsidP="005021CF">
      <w:pPr>
        <w:spacing w:before="0" w:after="0" w:line="240" w:lineRule="auto"/>
      </w:pPr>
    </w:p>
    <w:p w14:paraId="33A0CC2C" w14:textId="77777777" w:rsidR="007256A6" w:rsidRDefault="007256A6" w:rsidP="005021CF">
      <w:pPr>
        <w:spacing w:before="0" w:after="0" w:line="240" w:lineRule="auto"/>
      </w:pPr>
    </w:p>
    <w:p w14:paraId="44CDECA1" w14:textId="77777777" w:rsidR="007256A6" w:rsidRDefault="007256A6" w:rsidP="005021CF">
      <w:pPr>
        <w:spacing w:before="0" w:after="0" w:line="240" w:lineRule="auto"/>
      </w:pPr>
    </w:p>
    <w:p w14:paraId="175D515E" w14:textId="77777777" w:rsidR="007256A6" w:rsidRDefault="007256A6" w:rsidP="005021CF">
      <w:pPr>
        <w:spacing w:before="0" w:after="0" w:line="240" w:lineRule="auto"/>
      </w:pPr>
    </w:p>
    <w:p w14:paraId="1DC3DBE3" w14:textId="77777777" w:rsidR="007256A6" w:rsidRDefault="007256A6" w:rsidP="005021CF">
      <w:pPr>
        <w:spacing w:before="0" w:after="0" w:line="240" w:lineRule="auto"/>
      </w:pPr>
    </w:p>
    <w:p w14:paraId="4BB46494" w14:textId="77777777" w:rsidR="007256A6" w:rsidRDefault="007256A6" w:rsidP="005021CF">
      <w:pPr>
        <w:spacing w:before="0" w:after="0" w:line="240" w:lineRule="auto"/>
      </w:pPr>
    </w:p>
    <w:p w14:paraId="64021F1E" w14:textId="77777777" w:rsidR="007256A6" w:rsidRDefault="007256A6" w:rsidP="005021CF">
      <w:pPr>
        <w:spacing w:before="0" w:after="0" w:line="240" w:lineRule="auto"/>
      </w:pPr>
    </w:p>
    <w:p w14:paraId="3D861724" w14:textId="77777777" w:rsidR="007256A6" w:rsidRDefault="007256A6" w:rsidP="005021CF">
      <w:pPr>
        <w:spacing w:before="0" w:after="0" w:line="240" w:lineRule="auto"/>
      </w:pPr>
    </w:p>
    <w:p w14:paraId="19CF3A7F" w14:textId="77777777" w:rsidR="007256A6" w:rsidRDefault="007256A6" w:rsidP="005021CF">
      <w:pPr>
        <w:spacing w:before="0" w:after="0" w:line="240" w:lineRule="auto"/>
      </w:pPr>
    </w:p>
    <w:p w14:paraId="3685E895" w14:textId="77777777" w:rsidR="007256A6" w:rsidRDefault="007256A6" w:rsidP="005021CF">
      <w:pPr>
        <w:spacing w:before="0" w:after="0" w:line="240" w:lineRule="auto"/>
      </w:pPr>
    </w:p>
    <w:p w14:paraId="72158825" w14:textId="77777777" w:rsidR="007256A6" w:rsidRDefault="007256A6" w:rsidP="005021CF">
      <w:pPr>
        <w:spacing w:before="0" w:after="0" w:line="240" w:lineRule="auto"/>
      </w:pPr>
    </w:p>
    <w:p w14:paraId="1E9DB7AE" w14:textId="77777777" w:rsidR="007256A6" w:rsidRDefault="007256A6" w:rsidP="005021CF">
      <w:pPr>
        <w:spacing w:before="0" w:after="0" w:line="240" w:lineRule="auto"/>
      </w:pPr>
    </w:p>
    <w:p w14:paraId="3BF2B5B9" w14:textId="77777777" w:rsidR="007256A6" w:rsidRDefault="007256A6" w:rsidP="005021CF">
      <w:pPr>
        <w:spacing w:before="0" w:after="0" w:line="240" w:lineRule="auto"/>
      </w:pPr>
    </w:p>
    <w:p w14:paraId="4A36C8E3" w14:textId="77777777" w:rsidR="007256A6" w:rsidRDefault="007256A6" w:rsidP="005021CF">
      <w:pPr>
        <w:spacing w:before="0" w:after="0" w:line="240" w:lineRule="auto"/>
      </w:pPr>
    </w:p>
    <w:p w14:paraId="5CE9A516" w14:textId="77777777" w:rsidR="007256A6" w:rsidRDefault="007256A6" w:rsidP="005021CF">
      <w:pPr>
        <w:spacing w:before="0" w:after="0" w:line="240" w:lineRule="auto"/>
      </w:pPr>
    </w:p>
    <w:p w14:paraId="65A8BA12" w14:textId="77777777" w:rsidR="007256A6" w:rsidRDefault="007256A6" w:rsidP="005021CF">
      <w:pPr>
        <w:spacing w:before="0" w:after="0" w:line="240" w:lineRule="auto"/>
      </w:pPr>
    </w:p>
    <w:p w14:paraId="6AC1F977" w14:textId="77777777" w:rsidR="007256A6" w:rsidRDefault="007256A6" w:rsidP="005021CF">
      <w:pPr>
        <w:spacing w:before="0" w:after="0" w:line="240" w:lineRule="auto"/>
      </w:pPr>
    </w:p>
    <w:p w14:paraId="529B2956" w14:textId="77777777" w:rsidR="007256A6" w:rsidRDefault="007256A6" w:rsidP="005021CF">
      <w:pPr>
        <w:spacing w:before="0" w:after="0" w:line="240" w:lineRule="auto"/>
      </w:pPr>
    </w:p>
    <w:p w14:paraId="49360745" w14:textId="77777777" w:rsidR="007256A6" w:rsidRDefault="007256A6" w:rsidP="005021CF">
      <w:pPr>
        <w:spacing w:before="0" w:after="0" w:line="240" w:lineRule="auto"/>
      </w:pPr>
    </w:p>
    <w:p w14:paraId="7BC29FE8" w14:textId="77777777" w:rsidR="007256A6" w:rsidRDefault="007256A6" w:rsidP="005021CF">
      <w:pPr>
        <w:spacing w:before="0" w:after="0" w:line="240" w:lineRule="auto"/>
      </w:pPr>
    </w:p>
    <w:p w14:paraId="0D9B5F0B" w14:textId="77777777" w:rsidR="007256A6" w:rsidRDefault="007256A6" w:rsidP="005021CF">
      <w:pPr>
        <w:spacing w:before="0" w:after="0" w:line="240" w:lineRule="auto"/>
      </w:pPr>
    </w:p>
    <w:p w14:paraId="55FC5C02" w14:textId="77777777" w:rsidR="007256A6" w:rsidRDefault="007256A6" w:rsidP="005021CF">
      <w:pPr>
        <w:spacing w:before="0" w:after="0" w:line="240" w:lineRule="auto"/>
      </w:pPr>
    </w:p>
    <w:p w14:paraId="5980D7A4" w14:textId="77777777" w:rsidR="007256A6" w:rsidRDefault="007256A6" w:rsidP="005021CF">
      <w:pPr>
        <w:spacing w:before="0" w:after="0" w:line="240" w:lineRule="auto"/>
      </w:pPr>
    </w:p>
    <w:p w14:paraId="54233E67" w14:textId="77777777" w:rsidR="007256A6" w:rsidRDefault="007256A6" w:rsidP="005021CF">
      <w:pPr>
        <w:spacing w:before="0" w:after="0" w:line="240" w:lineRule="auto"/>
      </w:pPr>
    </w:p>
    <w:p w14:paraId="00CF842F" w14:textId="77777777" w:rsidR="007256A6" w:rsidRDefault="007256A6" w:rsidP="005021CF">
      <w:pPr>
        <w:spacing w:before="0" w:after="0" w:line="240" w:lineRule="auto"/>
      </w:pPr>
    </w:p>
    <w:p w14:paraId="31243112" w14:textId="77777777" w:rsidR="007256A6" w:rsidRDefault="007256A6" w:rsidP="005021CF">
      <w:pPr>
        <w:spacing w:before="0" w:after="0" w:line="240" w:lineRule="auto"/>
      </w:pPr>
    </w:p>
    <w:p w14:paraId="1B643CE0" w14:textId="77777777" w:rsidR="007256A6" w:rsidRDefault="007256A6" w:rsidP="005021CF">
      <w:pPr>
        <w:spacing w:before="0" w:after="0" w:line="240" w:lineRule="auto"/>
      </w:pPr>
    </w:p>
    <w:p w14:paraId="1EDCAF54" w14:textId="77777777" w:rsidR="007256A6" w:rsidRDefault="007256A6" w:rsidP="005021CF">
      <w:pPr>
        <w:spacing w:before="0" w:after="0" w:line="240" w:lineRule="auto"/>
      </w:pPr>
    </w:p>
    <w:p w14:paraId="6DDECBE0" w14:textId="77777777" w:rsidR="007256A6" w:rsidRDefault="007256A6" w:rsidP="005021CF">
      <w:pPr>
        <w:spacing w:before="0" w:after="0" w:line="240" w:lineRule="auto"/>
      </w:pPr>
    </w:p>
    <w:p w14:paraId="152CFFE2" w14:textId="77777777" w:rsidR="007256A6" w:rsidRDefault="007256A6" w:rsidP="005021CF">
      <w:pPr>
        <w:spacing w:before="0" w:after="0" w:line="240" w:lineRule="auto"/>
      </w:pPr>
    </w:p>
    <w:p w14:paraId="0027AC8D" w14:textId="77777777" w:rsidR="007256A6" w:rsidRDefault="007256A6" w:rsidP="005021CF">
      <w:pPr>
        <w:spacing w:before="0" w:after="0" w:line="240" w:lineRule="auto"/>
      </w:pPr>
    </w:p>
    <w:p w14:paraId="38E93641" w14:textId="77777777" w:rsidR="007256A6" w:rsidRDefault="007256A6" w:rsidP="005021CF">
      <w:pPr>
        <w:spacing w:before="0" w:after="0" w:line="240" w:lineRule="auto"/>
      </w:pPr>
    </w:p>
    <w:p w14:paraId="1DF3394F" w14:textId="77777777" w:rsidR="007256A6" w:rsidRPr="00A30386" w:rsidRDefault="007256A6" w:rsidP="005021CF">
      <w:pPr>
        <w:spacing w:before="0" w:after="0" w:line="240" w:lineRule="auto"/>
      </w:pPr>
    </w:p>
    <w:sectPr w:rsidR="007256A6" w:rsidRPr="00A30386" w:rsidSect="00804AAB">
      <w:pgSz w:w="11906" w:h="16838"/>
      <w:pgMar w:top="1417" w:right="1417" w:bottom="1417" w:left="1417" w:header="708" w:footer="708" w:gutter="0"/>
      <w:pgNumType w:fmt="upperRoman" w:start="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A1AC" w14:textId="77777777" w:rsidR="005C57EC" w:rsidRDefault="005C57EC">
      <w:pPr>
        <w:spacing w:before="0" w:after="0" w:line="240" w:lineRule="auto"/>
      </w:pPr>
      <w:r>
        <w:separator/>
      </w:r>
    </w:p>
  </w:endnote>
  <w:endnote w:type="continuationSeparator" w:id="0">
    <w:p w14:paraId="53505BC8" w14:textId="77777777" w:rsidR="005C57EC" w:rsidRDefault="005C57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urostile-Identity-H">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226231"/>
      <w:docPartObj>
        <w:docPartGallery w:val="Page Numbers (Bottom of Page)"/>
        <w:docPartUnique/>
      </w:docPartObj>
    </w:sdtPr>
    <w:sdtContent>
      <w:p w14:paraId="28AADB3D" w14:textId="7A65DD27" w:rsidR="000C4B24" w:rsidRDefault="000C4B24">
        <w:pPr>
          <w:pStyle w:val="Pieddepage"/>
          <w:jc w:val="center"/>
        </w:pPr>
        <w:r>
          <w:fldChar w:fldCharType="begin"/>
        </w:r>
        <w:r>
          <w:instrText>PAGE   \* MERGEFORMAT</w:instrText>
        </w:r>
        <w:r>
          <w:fldChar w:fldCharType="separate"/>
        </w:r>
        <w:r>
          <w:t>2</w:t>
        </w:r>
        <w:r>
          <w:fldChar w:fldCharType="end"/>
        </w:r>
      </w:p>
    </w:sdtContent>
  </w:sdt>
  <w:p w14:paraId="70C3A607" w14:textId="77777777" w:rsidR="003E48F4" w:rsidRPr="000C4B24" w:rsidRDefault="003E48F4" w:rsidP="000C4B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4F3A" w14:textId="77777777" w:rsidR="005C57EC" w:rsidRDefault="005C57EC">
      <w:pPr>
        <w:spacing w:before="0" w:after="0" w:line="240" w:lineRule="auto"/>
      </w:pPr>
      <w:r>
        <w:separator/>
      </w:r>
    </w:p>
  </w:footnote>
  <w:footnote w:type="continuationSeparator" w:id="0">
    <w:p w14:paraId="03BB9FE4" w14:textId="77777777" w:rsidR="005C57EC" w:rsidRDefault="005C57E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156"/>
    <w:multiLevelType w:val="hybridMultilevel"/>
    <w:tmpl w:val="A4E0D1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C5BEA"/>
    <w:multiLevelType w:val="hybridMultilevel"/>
    <w:tmpl w:val="C27C9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68A7C4F"/>
    <w:multiLevelType w:val="hybridMultilevel"/>
    <w:tmpl w:val="C0A04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D0A64"/>
    <w:multiLevelType w:val="hybridMultilevel"/>
    <w:tmpl w:val="C5224908"/>
    <w:lvl w:ilvl="0" w:tplc="FB0A50D4">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B42DD7"/>
    <w:multiLevelType w:val="hybridMultilevel"/>
    <w:tmpl w:val="AAEA84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6A30F0"/>
    <w:multiLevelType w:val="hybridMultilevel"/>
    <w:tmpl w:val="6A90A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DC61B6"/>
    <w:multiLevelType w:val="hybridMultilevel"/>
    <w:tmpl w:val="B100E81E"/>
    <w:lvl w:ilvl="0" w:tplc="1874674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5737E"/>
    <w:multiLevelType w:val="multilevel"/>
    <w:tmpl w:val="197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97305"/>
    <w:multiLevelType w:val="hybridMultilevel"/>
    <w:tmpl w:val="88FA4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223E46"/>
    <w:multiLevelType w:val="hybridMultilevel"/>
    <w:tmpl w:val="AC384C90"/>
    <w:lvl w:ilvl="0" w:tplc="040C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58100A"/>
    <w:multiLevelType w:val="hybridMultilevel"/>
    <w:tmpl w:val="F376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908A5"/>
    <w:multiLevelType w:val="hybridMultilevel"/>
    <w:tmpl w:val="00AAC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695339"/>
    <w:multiLevelType w:val="multilevel"/>
    <w:tmpl w:val="5BA2F1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54208"/>
    <w:multiLevelType w:val="hybridMultilevel"/>
    <w:tmpl w:val="C180C948"/>
    <w:lvl w:ilvl="0" w:tplc="FB0A50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D7B9D"/>
    <w:multiLevelType w:val="multilevel"/>
    <w:tmpl w:val="EEA6F334"/>
    <w:lvl w:ilvl="0">
      <w:start w:val="1"/>
      <w:numFmt w:val="lowerLetter"/>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start w:val="1"/>
      <w:numFmt w:val="bullet"/>
      <w:lvlText w:val=""/>
      <w:lvlJc w:val="left"/>
      <w:pPr>
        <w:tabs>
          <w:tab w:val="num" w:pos="928"/>
        </w:tabs>
        <w:ind w:left="928"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AF3784C"/>
    <w:multiLevelType w:val="hybridMultilevel"/>
    <w:tmpl w:val="87B6D47A"/>
    <w:lvl w:ilvl="0" w:tplc="040C000F">
      <w:start w:val="1"/>
      <w:numFmt w:val="decimal"/>
      <w:lvlText w:val="%1."/>
      <w:lvlJc w:val="left"/>
      <w:pPr>
        <w:ind w:left="360" w:hanging="360"/>
      </w:pPr>
      <w:rPr>
        <w:rFonts w:hint="default"/>
        <w:b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2CF859A5"/>
    <w:multiLevelType w:val="multilevel"/>
    <w:tmpl w:val="AE2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A5927"/>
    <w:multiLevelType w:val="multilevel"/>
    <w:tmpl w:val="E488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44DC4"/>
    <w:multiLevelType w:val="hybridMultilevel"/>
    <w:tmpl w:val="5BCAE0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83020"/>
    <w:multiLevelType w:val="multilevel"/>
    <w:tmpl w:val="FEB64E7E"/>
    <w:lvl w:ilvl="0">
      <w:start w:val="3"/>
      <w:numFmt w:val="decimal"/>
      <w:lvlText w:val="%1"/>
      <w:lvlJc w:val="left"/>
      <w:pPr>
        <w:ind w:left="660" w:hanging="660"/>
      </w:pPr>
      <w:rPr>
        <w:rFonts w:hint="default"/>
      </w:rPr>
    </w:lvl>
    <w:lvl w:ilvl="1">
      <w:start w:val="1"/>
      <w:numFmt w:val="decimal"/>
      <w:lvlText w:val="%1.%2"/>
      <w:lvlJc w:val="left"/>
      <w:pPr>
        <w:ind w:left="947" w:hanging="660"/>
      </w:pPr>
      <w:rPr>
        <w:rFonts w:hint="default"/>
      </w:rPr>
    </w:lvl>
    <w:lvl w:ilvl="2">
      <w:start w:val="3"/>
      <w:numFmt w:val="decimal"/>
      <w:lvlText w:val="%1.%2.%3"/>
      <w:lvlJc w:val="left"/>
      <w:pPr>
        <w:ind w:left="1294"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20" w15:restartNumberingAfterBreak="0">
    <w:nsid w:val="30DD5165"/>
    <w:multiLevelType w:val="multilevel"/>
    <w:tmpl w:val="DEDAD7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933BB9"/>
    <w:multiLevelType w:val="hybridMultilevel"/>
    <w:tmpl w:val="11262860"/>
    <w:lvl w:ilvl="0" w:tplc="FA4A750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39F40999"/>
    <w:multiLevelType w:val="multilevel"/>
    <w:tmpl w:val="C38A2190"/>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3" w15:restartNumberingAfterBreak="0">
    <w:nsid w:val="3B6128DB"/>
    <w:multiLevelType w:val="multilevel"/>
    <w:tmpl w:val="2FE83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B61A5"/>
    <w:multiLevelType w:val="hybridMultilevel"/>
    <w:tmpl w:val="9FAE4D2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D4E2BB5"/>
    <w:multiLevelType w:val="hybridMultilevel"/>
    <w:tmpl w:val="FB4A11F0"/>
    <w:lvl w:ilvl="0" w:tplc="1874674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17AA3"/>
    <w:multiLevelType w:val="multilevel"/>
    <w:tmpl w:val="47B8ACE4"/>
    <w:lvl w:ilvl="0">
      <w:start w:val="4"/>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180045C"/>
    <w:multiLevelType w:val="multilevel"/>
    <w:tmpl w:val="E670E9EE"/>
    <w:lvl w:ilvl="0">
      <w:start w:val="2"/>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8" w15:restartNumberingAfterBreak="0">
    <w:nsid w:val="426013A9"/>
    <w:multiLevelType w:val="hybridMultilevel"/>
    <w:tmpl w:val="BEFC5D2A"/>
    <w:lvl w:ilvl="0" w:tplc="040C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29E7068"/>
    <w:multiLevelType w:val="hybridMultilevel"/>
    <w:tmpl w:val="1CA65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A15894"/>
    <w:multiLevelType w:val="multilevel"/>
    <w:tmpl w:val="F614EE08"/>
    <w:lvl w:ilvl="0">
      <w:start w:val="1"/>
      <w:numFmt w:val="bullet"/>
      <w:lvlText w:val=""/>
      <w:lvlJc w:val="left"/>
      <w:pPr>
        <w:tabs>
          <w:tab w:val="num" w:pos="360"/>
        </w:tabs>
        <w:ind w:left="360" w:hanging="360"/>
      </w:pPr>
      <w:rPr>
        <w:rFonts w:ascii="Symbol" w:hAnsi="Symbol" w:hint="default"/>
      </w:rPr>
    </w:lvl>
    <w:lvl w:ilvl="1">
      <w:start w:val="1"/>
      <w:numFmt w:val="upperRoman"/>
      <w:lvlText w:val="%2-"/>
      <w:lvlJc w:val="left"/>
      <w:pPr>
        <w:ind w:left="36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A8B6D42"/>
    <w:multiLevelType w:val="multilevel"/>
    <w:tmpl w:val="77767DA0"/>
    <w:lvl w:ilvl="0">
      <w:start w:val="1"/>
      <w:numFmt w:val="bullet"/>
      <w:lvlText w:val=""/>
      <w:lvlJc w:val="left"/>
      <w:pPr>
        <w:tabs>
          <w:tab w:val="num" w:pos="720"/>
        </w:tabs>
        <w:ind w:left="720" w:hanging="360"/>
      </w:pPr>
      <w:rPr>
        <w:rFonts w:ascii="Symbol" w:hAnsi="Symbol" w:hint="default"/>
      </w:rPr>
    </w:lvl>
    <w:lvl w:ilvl="1">
      <w:start w:val="1"/>
      <w:numFmt w:val="upp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21B7C"/>
    <w:multiLevelType w:val="hybridMultilevel"/>
    <w:tmpl w:val="1E64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7B1E6C"/>
    <w:multiLevelType w:val="multilevel"/>
    <w:tmpl w:val="BB7AC0E2"/>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FAF30B4"/>
    <w:multiLevelType w:val="multilevel"/>
    <w:tmpl w:val="2872FED2"/>
    <w:lvl w:ilvl="0">
      <w:start w:val="1"/>
      <w:numFmt w:val="lowerLetter"/>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upperRoman"/>
      <w:lvlText w:val="%3-"/>
      <w:lvlJc w:val="left"/>
      <w:pPr>
        <w:ind w:left="720" w:hanging="72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0010024"/>
    <w:multiLevelType w:val="hybridMultilevel"/>
    <w:tmpl w:val="21343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0D120F4"/>
    <w:multiLevelType w:val="hybridMultilevel"/>
    <w:tmpl w:val="FF10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D300BE"/>
    <w:multiLevelType w:val="multilevel"/>
    <w:tmpl w:val="88E0657A"/>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302" w:hanging="2160"/>
      </w:pPr>
      <w:rPr>
        <w:rFonts w:hint="default"/>
      </w:rPr>
    </w:lvl>
  </w:abstractNum>
  <w:abstractNum w:abstractNumId="38" w15:restartNumberingAfterBreak="0">
    <w:nsid w:val="512C439A"/>
    <w:multiLevelType w:val="multilevel"/>
    <w:tmpl w:val="7B562228"/>
    <w:lvl w:ilvl="0">
      <w:start w:val="2"/>
      <w:numFmt w:val="decimal"/>
      <w:lvlText w:val="%1."/>
      <w:lvlJc w:val="left"/>
      <w:pPr>
        <w:ind w:left="360" w:hanging="360"/>
      </w:pPr>
      <w:rPr>
        <w:rFonts w:hint="default"/>
      </w:rPr>
    </w:lvl>
    <w:lvl w:ilvl="1">
      <w:start w:val="7"/>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9" w15:restartNumberingAfterBreak="0">
    <w:nsid w:val="517B2877"/>
    <w:multiLevelType w:val="hybridMultilevel"/>
    <w:tmpl w:val="4410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153E1A"/>
    <w:multiLevelType w:val="hybridMultilevel"/>
    <w:tmpl w:val="65E80090"/>
    <w:lvl w:ilvl="0" w:tplc="33B281D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BC4378"/>
    <w:multiLevelType w:val="hybridMultilevel"/>
    <w:tmpl w:val="194AB1AE"/>
    <w:lvl w:ilvl="0" w:tplc="040C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5E919DD"/>
    <w:multiLevelType w:val="hybridMultilevel"/>
    <w:tmpl w:val="4E383D22"/>
    <w:lvl w:ilvl="0" w:tplc="A0A08EDE">
      <w:start w:val="1"/>
      <w:numFmt w:val="upperLetter"/>
      <w:lvlText w:val="%1."/>
      <w:lvlJc w:val="left"/>
      <w:pPr>
        <w:ind w:left="720" w:hanging="360"/>
      </w:pPr>
      <w:rPr>
        <w:rFonts w:ascii="Baskerville Old Face" w:hAnsi="Baskerville Old Face" w:hint="default"/>
        <w:b/>
        <w:i/>
        <w:sz w:val="24"/>
        <w:szCs w:val="24"/>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9915F52"/>
    <w:multiLevelType w:val="multilevel"/>
    <w:tmpl w:val="B030C6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B86518"/>
    <w:multiLevelType w:val="multilevel"/>
    <w:tmpl w:val="35A2D7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D553D75"/>
    <w:multiLevelType w:val="multilevel"/>
    <w:tmpl w:val="FA367E6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D973296"/>
    <w:multiLevelType w:val="multilevel"/>
    <w:tmpl w:val="BB66E152"/>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b/>
        <w:bCs/>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067113F"/>
    <w:multiLevelType w:val="hybridMultilevel"/>
    <w:tmpl w:val="A712F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1FD7B72"/>
    <w:multiLevelType w:val="hybridMultilevel"/>
    <w:tmpl w:val="2410BB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266909"/>
    <w:multiLevelType w:val="multilevel"/>
    <w:tmpl w:val="9C20017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3BB500B"/>
    <w:multiLevelType w:val="hybridMultilevel"/>
    <w:tmpl w:val="26EEFAB6"/>
    <w:lvl w:ilvl="0" w:tplc="E3A49512">
      <w:start w:val="1"/>
      <w:numFmt w:val="bullet"/>
      <w:lvlText w:val=""/>
      <w:lvlJc w:val="left"/>
      <w:pPr>
        <w:ind w:left="780" w:hanging="360"/>
      </w:pPr>
      <w:rPr>
        <w:rFonts w:ascii="Wingdings" w:hAnsi="Wingdings" w:hint="default"/>
      </w:rPr>
    </w:lvl>
    <w:lvl w:ilvl="1" w:tplc="20000003">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51" w15:restartNumberingAfterBreak="0">
    <w:nsid w:val="67E50776"/>
    <w:multiLevelType w:val="multilevel"/>
    <w:tmpl w:val="A21A5CC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7C788E"/>
    <w:multiLevelType w:val="hybridMultilevel"/>
    <w:tmpl w:val="4D9CCC7E"/>
    <w:lvl w:ilvl="0" w:tplc="18746746">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A662B79"/>
    <w:multiLevelType w:val="hybridMultilevel"/>
    <w:tmpl w:val="DD26938C"/>
    <w:lvl w:ilvl="0" w:tplc="0409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B2375BC"/>
    <w:multiLevelType w:val="multilevel"/>
    <w:tmpl w:val="9392C2D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145FA2"/>
    <w:multiLevelType w:val="multilevel"/>
    <w:tmpl w:val="2ED8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632C0"/>
    <w:multiLevelType w:val="hybridMultilevel"/>
    <w:tmpl w:val="E69C7366"/>
    <w:lvl w:ilvl="0" w:tplc="1874674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58D7F1F"/>
    <w:multiLevelType w:val="hybridMultilevel"/>
    <w:tmpl w:val="5558A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BE571F"/>
    <w:multiLevelType w:val="multilevel"/>
    <w:tmpl w:val="EE7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880240"/>
    <w:multiLevelType w:val="multilevel"/>
    <w:tmpl w:val="346EB2E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75F77"/>
    <w:multiLevelType w:val="multilevel"/>
    <w:tmpl w:val="2592A0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9810B04"/>
    <w:multiLevelType w:val="hybridMultilevel"/>
    <w:tmpl w:val="98846556"/>
    <w:lvl w:ilvl="0" w:tplc="040C000F">
      <w:start w:val="1"/>
      <w:numFmt w:val="decimal"/>
      <w:lvlText w:val="%1."/>
      <w:lvlJc w:val="left"/>
      <w:pPr>
        <w:ind w:left="360" w:hanging="360"/>
      </w:p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62" w15:restartNumberingAfterBreak="0">
    <w:nsid w:val="7E08431B"/>
    <w:multiLevelType w:val="hybridMultilevel"/>
    <w:tmpl w:val="471A2A4E"/>
    <w:lvl w:ilvl="0" w:tplc="FB0A50D4">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E9030FA"/>
    <w:multiLevelType w:val="multilevel"/>
    <w:tmpl w:val="658AF070"/>
    <w:lvl w:ilvl="0">
      <w:start w:val="1"/>
      <w:numFmt w:val="bullet"/>
      <w:lvlText w:val=""/>
      <w:lvlJc w:val="left"/>
      <w:pPr>
        <w:tabs>
          <w:tab w:val="num" w:pos="644"/>
        </w:tabs>
        <w:ind w:left="644" w:hanging="360"/>
      </w:pPr>
      <w:rPr>
        <w:rFonts w:ascii="Wingdings" w:hAnsi="Wingdings" w:hint="default"/>
      </w:rPr>
    </w:lvl>
    <w:lvl w:ilvl="1">
      <w:start w:val="1"/>
      <w:numFmt w:val="upp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383316">
    <w:abstractNumId w:val="53"/>
  </w:num>
  <w:num w:numId="2" w16cid:durableId="1460803289">
    <w:abstractNumId w:val="4"/>
  </w:num>
  <w:num w:numId="3" w16cid:durableId="1453405131">
    <w:abstractNumId w:val="20"/>
  </w:num>
  <w:num w:numId="4" w16cid:durableId="1922635314">
    <w:abstractNumId w:val="31"/>
  </w:num>
  <w:num w:numId="5" w16cid:durableId="1126313484">
    <w:abstractNumId w:val="30"/>
  </w:num>
  <w:num w:numId="6" w16cid:durableId="1485396817">
    <w:abstractNumId w:val="40"/>
  </w:num>
  <w:num w:numId="7" w16cid:durableId="499777981">
    <w:abstractNumId w:val="11"/>
  </w:num>
  <w:num w:numId="8" w16cid:durableId="1025907809">
    <w:abstractNumId w:val="62"/>
  </w:num>
  <w:num w:numId="9" w16cid:durableId="781846730">
    <w:abstractNumId w:val="13"/>
  </w:num>
  <w:num w:numId="10" w16cid:durableId="1246645404">
    <w:abstractNumId w:val="2"/>
  </w:num>
  <w:num w:numId="11" w16cid:durableId="1830947701">
    <w:abstractNumId w:val="44"/>
  </w:num>
  <w:num w:numId="12" w16cid:durableId="1795755882">
    <w:abstractNumId w:val="56"/>
  </w:num>
  <w:num w:numId="13" w16cid:durableId="74472335">
    <w:abstractNumId w:val="3"/>
  </w:num>
  <w:num w:numId="14" w16cid:durableId="119153139">
    <w:abstractNumId w:val="35"/>
  </w:num>
  <w:num w:numId="15" w16cid:durableId="324552761">
    <w:abstractNumId w:val="5"/>
  </w:num>
  <w:num w:numId="16" w16cid:durableId="577253688">
    <w:abstractNumId w:val="24"/>
  </w:num>
  <w:num w:numId="17" w16cid:durableId="573777594">
    <w:abstractNumId w:val="1"/>
  </w:num>
  <w:num w:numId="18" w16cid:durableId="300576858">
    <w:abstractNumId w:val="8"/>
  </w:num>
  <w:num w:numId="19" w16cid:durableId="1045180369">
    <w:abstractNumId w:val="47"/>
  </w:num>
  <w:num w:numId="20" w16cid:durableId="1872766792">
    <w:abstractNumId w:val="60"/>
  </w:num>
  <w:num w:numId="21" w16cid:durableId="611745371">
    <w:abstractNumId w:val="32"/>
  </w:num>
  <w:num w:numId="22" w16cid:durableId="2016226798">
    <w:abstractNumId w:val="39"/>
  </w:num>
  <w:num w:numId="23" w16cid:durableId="957638954">
    <w:abstractNumId w:val="37"/>
  </w:num>
  <w:num w:numId="24" w16cid:durableId="1251352414">
    <w:abstractNumId w:val="10"/>
  </w:num>
  <w:num w:numId="25" w16cid:durableId="1921400612">
    <w:abstractNumId w:val="0"/>
  </w:num>
  <w:num w:numId="26" w16cid:durableId="821044390">
    <w:abstractNumId w:val="18"/>
  </w:num>
  <w:num w:numId="27" w16cid:durableId="449979870">
    <w:abstractNumId w:val="57"/>
  </w:num>
  <w:num w:numId="28" w16cid:durableId="1714233980">
    <w:abstractNumId w:val="17"/>
  </w:num>
  <w:num w:numId="29" w16cid:durableId="1334845123">
    <w:abstractNumId w:val="16"/>
  </w:num>
  <w:num w:numId="30" w16cid:durableId="1714619217">
    <w:abstractNumId w:val="14"/>
  </w:num>
  <w:num w:numId="31" w16cid:durableId="1255866440">
    <w:abstractNumId w:val="34"/>
  </w:num>
  <w:num w:numId="32" w16cid:durableId="719672499">
    <w:abstractNumId w:val="54"/>
  </w:num>
  <w:num w:numId="33" w16cid:durableId="1511678071">
    <w:abstractNumId w:val="51"/>
  </w:num>
  <w:num w:numId="34" w16cid:durableId="701054454">
    <w:abstractNumId w:val="29"/>
  </w:num>
  <w:num w:numId="35" w16cid:durableId="21176724">
    <w:abstractNumId w:val="48"/>
  </w:num>
  <w:num w:numId="36" w16cid:durableId="1819573619">
    <w:abstractNumId w:val="59"/>
  </w:num>
  <w:num w:numId="37" w16cid:durableId="1952661088">
    <w:abstractNumId w:val="43"/>
  </w:num>
  <w:num w:numId="38" w16cid:durableId="584800686">
    <w:abstractNumId w:val="25"/>
  </w:num>
  <w:num w:numId="39" w16cid:durableId="1911455595">
    <w:abstractNumId w:val="12"/>
  </w:num>
  <w:num w:numId="40" w16cid:durableId="1599097638">
    <w:abstractNumId w:val="7"/>
  </w:num>
  <w:num w:numId="41" w16cid:durableId="620646772">
    <w:abstractNumId w:val="52"/>
  </w:num>
  <w:num w:numId="42" w16cid:durableId="819686466">
    <w:abstractNumId w:val="58"/>
  </w:num>
  <w:num w:numId="43" w16cid:durableId="1960068121">
    <w:abstractNumId w:val="23"/>
  </w:num>
  <w:num w:numId="44" w16cid:durableId="1160847559">
    <w:abstractNumId w:val="63"/>
  </w:num>
  <w:num w:numId="45" w16cid:durableId="517474820">
    <w:abstractNumId w:val="46"/>
  </w:num>
  <w:num w:numId="46" w16cid:durableId="1326937344">
    <w:abstractNumId w:val="36"/>
  </w:num>
  <w:num w:numId="47" w16cid:durableId="854074966">
    <w:abstractNumId w:val="55"/>
  </w:num>
  <w:num w:numId="48" w16cid:durableId="1718044683">
    <w:abstractNumId w:val="6"/>
  </w:num>
  <w:num w:numId="49" w16cid:durableId="74520899">
    <w:abstractNumId w:val="41"/>
  </w:num>
  <w:num w:numId="50" w16cid:durableId="1571117584">
    <w:abstractNumId w:val="38"/>
  </w:num>
  <w:num w:numId="51" w16cid:durableId="757675483">
    <w:abstractNumId w:val="50"/>
  </w:num>
  <w:num w:numId="52" w16cid:durableId="1527910661">
    <w:abstractNumId w:val="19"/>
  </w:num>
  <w:num w:numId="53" w16cid:durableId="2110422353">
    <w:abstractNumId w:val="22"/>
  </w:num>
  <w:num w:numId="54" w16cid:durableId="1680040506">
    <w:abstractNumId w:val="9"/>
  </w:num>
  <w:num w:numId="55" w16cid:durableId="772474787">
    <w:abstractNumId w:val="49"/>
  </w:num>
  <w:num w:numId="56" w16cid:durableId="259988553">
    <w:abstractNumId w:val="28"/>
  </w:num>
  <w:num w:numId="57" w16cid:durableId="48191613">
    <w:abstractNumId w:val="15"/>
  </w:num>
  <w:num w:numId="58" w16cid:durableId="1385370272">
    <w:abstractNumId w:val="42"/>
  </w:num>
  <w:num w:numId="59" w16cid:durableId="1865633657">
    <w:abstractNumId w:val="21"/>
  </w:num>
  <w:num w:numId="60" w16cid:durableId="646398884">
    <w:abstractNumId w:val="61"/>
  </w:num>
  <w:num w:numId="61" w16cid:durableId="12859279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847246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01423515">
    <w:abstractNumId w:val="26"/>
  </w:num>
  <w:num w:numId="64" w16cid:durableId="632491768">
    <w:abstractNumId w:val="33"/>
  </w:num>
  <w:num w:numId="65" w16cid:durableId="1947614930">
    <w:abstractNumId w:val="45"/>
  </w:num>
  <w:num w:numId="66" w16cid:durableId="20396640">
    <w:abstractNumId w:val="2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15B"/>
    <w:rsid w:val="00003977"/>
    <w:rsid w:val="00003DD0"/>
    <w:rsid w:val="00022701"/>
    <w:rsid w:val="00024430"/>
    <w:rsid w:val="000248F9"/>
    <w:rsid w:val="0002522C"/>
    <w:rsid w:val="0002676C"/>
    <w:rsid w:val="00027003"/>
    <w:rsid w:val="000270CD"/>
    <w:rsid w:val="00027C09"/>
    <w:rsid w:val="000307E2"/>
    <w:rsid w:val="00031F10"/>
    <w:rsid w:val="00032D6F"/>
    <w:rsid w:val="0004053F"/>
    <w:rsid w:val="00050AE8"/>
    <w:rsid w:val="0005153C"/>
    <w:rsid w:val="000519F6"/>
    <w:rsid w:val="000538E6"/>
    <w:rsid w:val="00053C49"/>
    <w:rsid w:val="00055251"/>
    <w:rsid w:val="00064BA3"/>
    <w:rsid w:val="000651D2"/>
    <w:rsid w:val="000654D9"/>
    <w:rsid w:val="0006614F"/>
    <w:rsid w:val="00071973"/>
    <w:rsid w:val="00080A8F"/>
    <w:rsid w:val="00081A66"/>
    <w:rsid w:val="00086936"/>
    <w:rsid w:val="00087443"/>
    <w:rsid w:val="000878D2"/>
    <w:rsid w:val="00090E3A"/>
    <w:rsid w:val="00096765"/>
    <w:rsid w:val="00097FD8"/>
    <w:rsid w:val="000A36E2"/>
    <w:rsid w:val="000A3757"/>
    <w:rsid w:val="000A7919"/>
    <w:rsid w:val="000B0307"/>
    <w:rsid w:val="000B1CD0"/>
    <w:rsid w:val="000B25E4"/>
    <w:rsid w:val="000B414C"/>
    <w:rsid w:val="000C3188"/>
    <w:rsid w:val="000C4B24"/>
    <w:rsid w:val="000C7886"/>
    <w:rsid w:val="000C7BF3"/>
    <w:rsid w:val="000E33DE"/>
    <w:rsid w:val="000E6C8C"/>
    <w:rsid w:val="001048D0"/>
    <w:rsid w:val="00106349"/>
    <w:rsid w:val="00116270"/>
    <w:rsid w:val="0012322D"/>
    <w:rsid w:val="001264CA"/>
    <w:rsid w:val="0013030F"/>
    <w:rsid w:val="001308A5"/>
    <w:rsid w:val="001353CE"/>
    <w:rsid w:val="00140E28"/>
    <w:rsid w:val="00152B08"/>
    <w:rsid w:val="00160DCB"/>
    <w:rsid w:val="0016450D"/>
    <w:rsid w:val="00165D6E"/>
    <w:rsid w:val="00172D92"/>
    <w:rsid w:val="00183240"/>
    <w:rsid w:val="00183CF1"/>
    <w:rsid w:val="00185E10"/>
    <w:rsid w:val="00192328"/>
    <w:rsid w:val="001927C8"/>
    <w:rsid w:val="001971C7"/>
    <w:rsid w:val="001A3A0C"/>
    <w:rsid w:val="001A3C95"/>
    <w:rsid w:val="001A5C6B"/>
    <w:rsid w:val="001B138D"/>
    <w:rsid w:val="001B2DBB"/>
    <w:rsid w:val="001B44BD"/>
    <w:rsid w:val="001B5AEF"/>
    <w:rsid w:val="001C29C2"/>
    <w:rsid w:val="001C5C45"/>
    <w:rsid w:val="001C725F"/>
    <w:rsid w:val="001D5CED"/>
    <w:rsid w:val="001E0977"/>
    <w:rsid w:val="001E150A"/>
    <w:rsid w:val="001E4998"/>
    <w:rsid w:val="001E50A6"/>
    <w:rsid w:val="001E7277"/>
    <w:rsid w:val="001F2977"/>
    <w:rsid w:val="001F33DA"/>
    <w:rsid w:val="001F3AEA"/>
    <w:rsid w:val="001F3B1B"/>
    <w:rsid w:val="001F3F45"/>
    <w:rsid w:val="001F57F5"/>
    <w:rsid w:val="001F7877"/>
    <w:rsid w:val="00200DF0"/>
    <w:rsid w:val="00204F0B"/>
    <w:rsid w:val="00212B60"/>
    <w:rsid w:val="00216F26"/>
    <w:rsid w:val="00217704"/>
    <w:rsid w:val="00217AFA"/>
    <w:rsid w:val="002300FB"/>
    <w:rsid w:val="00232B05"/>
    <w:rsid w:val="0023495E"/>
    <w:rsid w:val="002414E8"/>
    <w:rsid w:val="002416DE"/>
    <w:rsid w:val="002509E7"/>
    <w:rsid w:val="00254A50"/>
    <w:rsid w:val="0025519D"/>
    <w:rsid w:val="00255C7E"/>
    <w:rsid w:val="00260535"/>
    <w:rsid w:val="002606B0"/>
    <w:rsid w:val="00262E3D"/>
    <w:rsid w:val="00265D35"/>
    <w:rsid w:val="00270C86"/>
    <w:rsid w:val="00271884"/>
    <w:rsid w:val="00273808"/>
    <w:rsid w:val="0027561B"/>
    <w:rsid w:val="002762F4"/>
    <w:rsid w:val="00283DD3"/>
    <w:rsid w:val="0028690C"/>
    <w:rsid w:val="00286D33"/>
    <w:rsid w:val="00290675"/>
    <w:rsid w:val="00296437"/>
    <w:rsid w:val="002A0D4A"/>
    <w:rsid w:val="002A1230"/>
    <w:rsid w:val="002A5D12"/>
    <w:rsid w:val="002B3AA3"/>
    <w:rsid w:val="002C44F1"/>
    <w:rsid w:val="002D58F6"/>
    <w:rsid w:val="002E51DB"/>
    <w:rsid w:val="002E60C9"/>
    <w:rsid w:val="002E6670"/>
    <w:rsid w:val="002E6F52"/>
    <w:rsid w:val="002F34A6"/>
    <w:rsid w:val="002F5CE9"/>
    <w:rsid w:val="00303908"/>
    <w:rsid w:val="00304668"/>
    <w:rsid w:val="00306C8A"/>
    <w:rsid w:val="0030715B"/>
    <w:rsid w:val="00310A0E"/>
    <w:rsid w:val="003123E0"/>
    <w:rsid w:val="00316477"/>
    <w:rsid w:val="003171E3"/>
    <w:rsid w:val="00317774"/>
    <w:rsid w:val="00317EE2"/>
    <w:rsid w:val="00322EE4"/>
    <w:rsid w:val="003410DB"/>
    <w:rsid w:val="00342BB7"/>
    <w:rsid w:val="00343FDE"/>
    <w:rsid w:val="00344C4F"/>
    <w:rsid w:val="003509EF"/>
    <w:rsid w:val="00350E8B"/>
    <w:rsid w:val="00352E5F"/>
    <w:rsid w:val="0035619B"/>
    <w:rsid w:val="00360BF1"/>
    <w:rsid w:val="00360E8B"/>
    <w:rsid w:val="00360F61"/>
    <w:rsid w:val="00365471"/>
    <w:rsid w:val="00373243"/>
    <w:rsid w:val="0037392B"/>
    <w:rsid w:val="00374F4F"/>
    <w:rsid w:val="003771E2"/>
    <w:rsid w:val="00387445"/>
    <w:rsid w:val="00396380"/>
    <w:rsid w:val="00397E9D"/>
    <w:rsid w:val="003A5FBB"/>
    <w:rsid w:val="003A7515"/>
    <w:rsid w:val="003B3CB0"/>
    <w:rsid w:val="003B5981"/>
    <w:rsid w:val="003B5E7E"/>
    <w:rsid w:val="003C03A7"/>
    <w:rsid w:val="003C5127"/>
    <w:rsid w:val="003D3BA0"/>
    <w:rsid w:val="003D4973"/>
    <w:rsid w:val="003D7DE0"/>
    <w:rsid w:val="003E02A7"/>
    <w:rsid w:val="003E40F6"/>
    <w:rsid w:val="003E48F4"/>
    <w:rsid w:val="003E4C5D"/>
    <w:rsid w:val="003F40B7"/>
    <w:rsid w:val="003F4946"/>
    <w:rsid w:val="003F4D8C"/>
    <w:rsid w:val="0040062D"/>
    <w:rsid w:val="00400C4B"/>
    <w:rsid w:val="00400E36"/>
    <w:rsid w:val="00412A2E"/>
    <w:rsid w:val="0041488B"/>
    <w:rsid w:val="00420D18"/>
    <w:rsid w:val="004211E8"/>
    <w:rsid w:val="00421E4F"/>
    <w:rsid w:val="00427DAB"/>
    <w:rsid w:val="00436886"/>
    <w:rsid w:val="004440BB"/>
    <w:rsid w:val="00444D16"/>
    <w:rsid w:val="004472E2"/>
    <w:rsid w:val="004527AA"/>
    <w:rsid w:val="00457E0D"/>
    <w:rsid w:val="0046666A"/>
    <w:rsid w:val="00476CD4"/>
    <w:rsid w:val="004853FE"/>
    <w:rsid w:val="00490CAB"/>
    <w:rsid w:val="00493B0E"/>
    <w:rsid w:val="004A1FD4"/>
    <w:rsid w:val="004C10CE"/>
    <w:rsid w:val="004C161E"/>
    <w:rsid w:val="004C6ED2"/>
    <w:rsid w:val="004D025A"/>
    <w:rsid w:val="004D38AB"/>
    <w:rsid w:val="004E22EE"/>
    <w:rsid w:val="004E5777"/>
    <w:rsid w:val="004F4674"/>
    <w:rsid w:val="00500907"/>
    <w:rsid w:val="005021CF"/>
    <w:rsid w:val="005025F2"/>
    <w:rsid w:val="00503B31"/>
    <w:rsid w:val="00514F48"/>
    <w:rsid w:val="00522E0B"/>
    <w:rsid w:val="0052324F"/>
    <w:rsid w:val="005328A7"/>
    <w:rsid w:val="00532BCE"/>
    <w:rsid w:val="00532C5D"/>
    <w:rsid w:val="00535DB6"/>
    <w:rsid w:val="005416A5"/>
    <w:rsid w:val="0054439B"/>
    <w:rsid w:val="00552E99"/>
    <w:rsid w:val="005543E6"/>
    <w:rsid w:val="00554A2D"/>
    <w:rsid w:val="005623ED"/>
    <w:rsid w:val="00563550"/>
    <w:rsid w:val="00564A1B"/>
    <w:rsid w:val="0056586A"/>
    <w:rsid w:val="00574828"/>
    <w:rsid w:val="00576D58"/>
    <w:rsid w:val="00582CCF"/>
    <w:rsid w:val="00582E90"/>
    <w:rsid w:val="00584D74"/>
    <w:rsid w:val="00592BBD"/>
    <w:rsid w:val="005A2B4C"/>
    <w:rsid w:val="005A565B"/>
    <w:rsid w:val="005A709E"/>
    <w:rsid w:val="005A77AD"/>
    <w:rsid w:val="005B62E4"/>
    <w:rsid w:val="005C57EC"/>
    <w:rsid w:val="005D4837"/>
    <w:rsid w:val="005E09BE"/>
    <w:rsid w:val="005F5B5C"/>
    <w:rsid w:val="005F65A3"/>
    <w:rsid w:val="00602AC2"/>
    <w:rsid w:val="00603736"/>
    <w:rsid w:val="00604CD0"/>
    <w:rsid w:val="00605242"/>
    <w:rsid w:val="006102F1"/>
    <w:rsid w:val="00610F20"/>
    <w:rsid w:val="0061265E"/>
    <w:rsid w:val="00612758"/>
    <w:rsid w:val="00624349"/>
    <w:rsid w:val="006243DF"/>
    <w:rsid w:val="006325F0"/>
    <w:rsid w:val="00635A39"/>
    <w:rsid w:val="00637F94"/>
    <w:rsid w:val="00644FBB"/>
    <w:rsid w:val="00650CD5"/>
    <w:rsid w:val="00663544"/>
    <w:rsid w:val="00666281"/>
    <w:rsid w:val="006662AC"/>
    <w:rsid w:val="006701EE"/>
    <w:rsid w:val="006720D1"/>
    <w:rsid w:val="00675856"/>
    <w:rsid w:val="00675B55"/>
    <w:rsid w:val="00675CD5"/>
    <w:rsid w:val="00676F0D"/>
    <w:rsid w:val="006773DF"/>
    <w:rsid w:val="00677B5D"/>
    <w:rsid w:val="0068199C"/>
    <w:rsid w:val="00685451"/>
    <w:rsid w:val="00686DB2"/>
    <w:rsid w:val="00687018"/>
    <w:rsid w:val="00690BB0"/>
    <w:rsid w:val="006A48E4"/>
    <w:rsid w:val="006A588C"/>
    <w:rsid w:val="006A7195"/>
    <w:rsid w:val="006A7E8A"/>
    <w:rsid w:val="006B28DF"/>
    <w:rsid w:val="006B2FAC"/>
    <w:rsid w:val="006B4C0D"/>
    <w:rsid w:val="006C70B5"/>
    <w:rsid w:val="006D05CE"/>
    <w:rsid w:val="006D5F83"/>
    <w:rsid w:val="006D6746"/>
    <w:rsid w:val="006D740D"/>
    <w:rsid w:val="006E0729"/>
    <w:rsid w:val="006E1836"/>
    <w:rsid w:val="00713FD7"/>
    <w:rsid w:val="00725203"/>
    <w:rsid w:val="007256A6"/>
    <w:rsid w:val="00732A40"/>
    <w:rsid w:val="00736F41"/>
    <w:rsid w:val="00737E86"/>
    <w:rsid w:val="007400F5"/>
    <w:rsid w:val="00742170"/>
    <w:rsid w:val="00745285"/>
    <w:rsid w:val="007474D3"/>
    <w:rsid w:val="007529C9"/>
    <w:rsid w:val="00753D24"/>
    <w:rsid w:val="007573CD"/>
    <w:rsid w:val="00757C92"/>
    <w:rsid w:val="00765949"/>
    <w:rsid w:val="00775847"/>
    <w:rsid w:val="00777CE9"/>
    <w:rsid w:val="007831E5"/>
    <w:rsid w:val="0079154D"/>
    <w:rsid w:val="0079436A"/>
    <w:rsid w:val="007A096D"/>
    <w:rsid w:val="007A3E7B"/>
    <w:rsid w:val="007A543A"/>
    <w:rsid w:val="007A5499"/>
    <w:rsid w:val="007A637B"/>
    <w:rsid w:val="007B2059"/>
    <w:rsid w:val="007B2B1C"/>
    <w:rsid w:val="007C0BF5"/>
    <w:rsid w:val="007C47E1"/>
    <w:rsid w:val="007C7041"/>
    <w:rsid w:val="007C7D74"/>
    <w:rsid w:val="007D040F"/>
    <w:rsid w:val="007D0740"/>
    <w:rsid w:val="007D2973"/>
    <w:rsid w:val="007D650F"/>
    <w:rsid w:val="007D7FF6"/>
    <w:rsid w:val="007E0A31"/>
    <w:rsid w:val="007E0D12"/>
    <w:rsid w:val="007E2747"/>
    <w:rsid w:val="007E7C6B"/>
    <w:rsid w:val="007F3029"/>
    <w:rsid w:val="00804AAB"/>
    <w:rsid w:val="0080679E"/>
    <w:rsid w:val="00815D4A"/>
    <w:rsid w:val="008207BD"/>
    <w:rsid w:val="0082404A"/>
    <w:rsid w:val="00824FFA"/>
    <w:rsid w:val="008257A1"/>
    <w:rsid w:val="0082677A"/>
    <w:rsid w:val="00827199"/>
    <w:rsid w:val="008334CB"/>
    <w:rsid w:val="008334FD"/>
    <w:rsid w:val="00836910"/>
    <w:rsid w:val="00841514"/>
    <w:rsid w:val="00845C6D"/>
    <w:rsid w:val="00846554"/>
    <w:rsid w:val="00852373"/>
    <w:rsid w:val="00854E1F"/>
    <w:rsid w:val="00860D04"/>
    <w:rsid w:val="00862930"/>
    <w:rsid w:val="0086391C"/>
    <w:rsid w:val="00865757"/>
    <w:rsid w:val="008659E1"/>
    <w:rsid w:val="00871385"/>
    <w:rsid w:val="00874695"/>
    <w:rsid w:val="00881D15"/>
    <w:rsid w:val="0089689D"/>
    <w:rsid w:val="0089708C"/>
    <w:rsid w:val="0089760B"/>
    <w:rsid w:val="008A2626"/>
    <w:rsid w:val="008A282A"/>
    <w:rsid w:val="008A2CA2"/>
    <w:rsid w:val="008A39A1"/>
    <w:rsid w:val="008A4572"/>
    <w:rsid w:val="008A4A03"/>
    <w:rsid w:val="008A4B2C"/>
    <w:rsid w:val="008A5A2E"/>
    <w:rsid w:val="008B054A"/>
    <w:rsid w:val="008B0A0A"/>
    <w:rsid w:val="008B2761"/>
    <w:rsid w:val="008B4BB3"/>
    <w:rsid w:val="008B75EA"/>
    <w:rsid w:val="008C045D"/>
    <w:rsid w:val="008C3B82"/>
    <w:rsid w:val="008C5C7D"/>
    <w:rsid w:val="008C6301"/>
    <w:rsid w:val="008D2355"/>
    <w:rsid w:val="008E1341"/>
    <w:rsid w:val="008E1629"/>
    <w:rsid w:val="008E64AD"/>
    <w:rsid w:val="008E760D"/>
    <w:rsid w:val="0090007A"/>
    <w:rsid w:val="009047C9"/>
    <w:rsid w:val="00912E2B"/>
    <w:rsid w:val="0091360A"/>
    <w:rsid w:val="0091515A"/>
    <w:rsid w:val="00921E13"/>
    <w:rsid w:val="009254A5"/>
    <w:rsid w:val="00932ADE"/>
    <w:rsid w:val="009340C4"/>
    <w:rsid w:val="009357A8"/>
    <w:rsid w:val="00936075"/>
    <w:rsid w:val="00940717"/>
    <w:rsid w:val="00943B92"/>
    <w:rsid w:val="00944CA2"/>
    <w:rsid w:val="00961B95"/>
    <w:rsid w:val="0096295B"/>
    <w:rsid w:val="00963ABD"/>
    <w:rsid w:val="00964F42"/>
    <w:rsid w:val="0097069B"/>
    <w:rsid w:val="00970C37"/>
    <w:rsid w:val="0097298F"/>
    <w:rsid w:val="00972C3A"/>
    <w:rsid w:val="00973F1B"/>
    <w:rsid w:val="00974A4F"/>
    <w:rsid w:val="009819A0"/>
    <w:rsid w:val="009854ED"/>
    <w:rsid w:val="00995B3A"/>
    <w:rsid w:val="00997E2B"/>
    <w:rsid w:val="009A0FCC"/>
    <w:rsid w:val="009A1769"/>
    <w:rsid w:val="009A1C72"/>
    <w:rsid w:val="009C1C3F"/>
    <w:rsid w:val="009D31D9"/>
    <w:rsid w:val="009E34FF"/>
    <w:rsid w:val="009F15D4"/>
    <w:rsid w:val="009F3A2A"/>
    <w:rsid w:val="00A07D90"/>
    <w:rsid w:val="00A15621"/>
    <w:rsid w:val="00A20675"/>
    <w:rsid w:val="00A22096"/>
    <w:rsid w:val="00A24EEF"/>
    <w:rsid w:val="00A30386"/>
    <w:rsid w:val="00A33142"/>
    <w:rsid w:val="00A334C4"/>
    <w:rsid w:val="00A36EB1"/>
    <w:rsid w:val="00A377D0"/>
    <w:rsid w:val="00A43BD8"/>
    <w:rsid w:val="00A45F91"/>
    <w:rsid w:val="00A53313"/>
    <w:rsid w:val="00A55C9C"/>
    <w:rsid w:val="00A62BD2"/>
    <w:rsid w:val="00A64EEE"/>
    <w:rsid w:val="00A70C68"/>
    <w:rsid w:val="00A726F1"/>
    <w:rsid w:val="00A7590A"/>
    <w:rsid w:val="00A805CD"/>
    <w:rsid w:val="00A8666B"/>
    <w:rsid w:val="00A873D8"/>
    <w:rsid w:val="00A9413F"/>
    <w:rsid w:val="00A975FA"/>
    <w:rsid w:val="00AA47E6"/>
    <w:rsid w:val="00AA63F1"/>
    <w:rsid w:val="00AA7ABB"/>
    <w:rsid w:val="00AB2280"/>
    <w:rsid w:val="00AB60F3"/>
    <w:rsid w:val="00AB67EB"/>
    <w:rsid w:val="00AC39FD"/>
    <w:rsid w:val="00AD121C"/>
    <w:rsid w:val="00AD77D7"/>
    <w:rsid w:val="00AE3192"/>
    <w:rsid w:val="00AE56AC"/>
    <w:rsid w:val="00AF41DC"/>
    <w:rsid w:val="00AF604B"/>
    <w:rsid w:val="00AF6E3F"/>
    <w:rsid w:val="00B00484"/>
    <w:rsid w:val="00B044B1"/>
    <w:rsid w:val="00B05282"/>
    <w:rsid w:val="00B125DE"/>
    <w:rsid w:val="00B1594B"/>
    <w:rsid w:val="00B167A0"/>
    <w:rsid w:val="00B259BB"/>
    <w:rsid w:val="00B25D29"/>
    <w:rsid w:val="00B2699A"/>
    <w:rsid w:val="00B2724C"/>
    <w:rsid w:val="00B351A4"/>
    <w:rsid w:val="00B3573D"/>
    <w:rsid w:val="00B46270"/>
    <w:rsid w:val="00B525AD"/>
    <w:rsid w:val="00B56EEF"/>
    <w:rsid w:val="00B574A5"/>
    <w:rsid w:val="00B64227"/>
    <w:rsid w:val="00B74E6E"/>
    <w:rsid w:val="00B834EA"/>
    <w:rsid w:val="00B86840"/>
    <w:rsid w:val="00B87F94"/>
    <w:rsid w:val="00B9055E"/>
    <w:rsid w:val="00B94277"/>
    <w:rsid w:val="00B97D20"/>
    <w:rsid w:val="00BA1365"/>
    <w:rsid w:val="00BA20D5"/>
    <w:rsid w:val="00BA2775"/>
    <w:rsid w:val="00BA523F"/>
    <w:rsid w:val="00BA5674"/>
    <w:rsid w:val="00BA5899"/>
    <w:rsid w:val="00BA5BCE"/>
    <w:rsid w:val="00BB52AC"/>
    <w:rsid w:val="00BB6E5F"/>
    <w:rsid w:val="00BC0CE1"/>
    <w:rsid w:val="00BC33C4"/>
    <w:rsid w:val="00BD25DD"/>
    <w:rsid w:val="00BD32CB"/>
    <w:rsid w:val="00BD684E"/>
    <w:rsid w:val="00BE10DA"/>
    <w:rsid w:val="00BE1941"/>
    <w:rsid w:val="00BE4F42"/>
    <w:rsid w:val="00BE63C6"/>
    <w:rsid w:val="00BE6A3F"/>
    <w:rsid w:val="00C0013F"/>
    <w:rsid w:val="00C05FF0"/>
    <w:rsid w:val="00C10050"/>
    <w:rsid w:val="00C11A24"/>
    <w:rsid w:val="00C12240"/>
    <w:rsid w:val="00C13967"/>
    <w:rsid w:val="00C13E9D"/>
    <w:rsid w:val="00C15061"/>
    <w:rsid w:val="00C16250"/>
    <w:rsid w:val="00C27557"/>
    <w:rsid w:val="00C336A0"/>
    <w:rsid w:val="00C33D6C"/>
    <w:rsid w:val="00C478D5"/>
    <w:rsid w:val="00C544C7"/>
    <w:rsid w:val="00C55255"/>
    <w:rsid w:val="00C55698"/>
    <w:rsid w:val="00C5586C"/>
    <w:rsid w:val="00C5715B"/>
    <w:rsid w:val="00C619CB"/>
    <w:rsid w:val="00C61D07"/>
    <w:rsid w:val="00C72A4D"/>
    <w:rsid w:val="00C73FEA"/>
    <w:rsid w:val="00C7616D"/>
    <w:rsid w:val="00C77E82"/>
    <w:rsid w:val="00C8419C"/>
    <w:rsid w:val="00C87602"/>
    <w:rsid w:val="00C90862"/>
    <w:rsid w:val="00C90BD4"/>
    <w:rsid w:val="00C91F0C"/>
    <w:rsid w:val="00C94BC2"/>
    <w:rsid w:val="00C96F97"/>
    <w:rsid w:val="00CA03D4"/>
    <w:rsid w:val="00CA0F83"/>
    <w:rsid w:val="00CA1878"/>
    <w:rsid w:val="00CA2F35"/>
    <w:rsid w:val="00CA6F08"/>
    <w:rsid w:val="00CB5EB6"/>
    <w:rsid w:val="00CC48FB"/>
    <w:rsid w:val="00CC5464"/>
    <w:rsid w:val="00CD28D1"/>
    <w:rsid w:val="00CD62BD"/>
    <w:rsid w:val="00CD6DB1"/>
    <w:rsid w:val="00CE07A6"/>
    <w:rsid w:val="00CE2408"/>
    <w:rsid w:val="00CE299E"/>
    <w:rsid w:val="00CE2EF0"/>
    <w:rsid w:val="00CE4AD2"/>
    <w:rsid w:val="00CE531E"/>
    <w:rsid w:val="00CF2C76"/>
    <w:rsid w:val="00D062D2"/>
    <w:rsid w:val="00D107AC"/>
    <w:rsid w:val="00D111E0"/>
    <w:rsid w:val="00D1451C"/>
    <w:rsid w:val="00D1620A"/>
    <w:rsid w:val="00D2258C"/>
    <w:rsid w:val="00D257EC"/>
    <w:rsid w:val="00D30774"/>
    <w:rsid w:val="00D30F4B"/>
    <w:rsid w:val="00D35FD5"/>
    <w:rsid w:val="00D36B24"/>
    <w:rsid w:val="00D41520"/>
    <w:rsid w:val="00D439E2"/>
    <w:rsid w:val="00D4770A"/>
    <w:rsid w:val="00D51B1D"/>
    <w:rsid w:val="00D62321"/>
    <w:rsid w:val="00D63AB6"/>
    <w:rsid w:val="00D6617A"/>
    <w:rsid w:val="00D738C3"/>
    <w:rsid w:val="00D7452B"/>
    <w:rsid w:val="00D76424"/>
    <w:rsid w:val="00D81313"/>
    <w:rsid w:val="00D9615E"/>
    <w:rsid w:val="00DA1117"/>
    <w:rsid w:val="00DA19D9"/>
    <w:rsid w:val="00DA3BCE"/>
    <w:rsid w:val="00DB4126"/>
    <w:rsid w:val="00DB54D9"/>
    <w:rsid w:val="00DC0682"/>
    <w:rsid w:val="00DC3763"/>
    <w:rsid w:val="00DD09DE"/>
    <w:rsid w:val="00DD2F3A"/>
    <w:rsid w:val="00DD3D74"/>
    <w:rsid w:val="00DD6542"/>
    <w:rsid w:val="00DE7689"/>
    <w:rsid w:val="00DF4D98"/>
    <w:rsid w:val="00DF6276"/>
    <w:rsid w:val="00DF6327"/>
    <w:rsid w:val="00DF7394"/>
    <w:rsid w:val="00E15A9E"/>
    <w:rsid w:val="00E23EEB"/>
    <w:rsid w:val="00E36F45"/>
    <w:rsid w:val="00E37291"/>
    <w:rsid w:val="00E40350"/>
    <w:rsid w:val="00E53011"/>
    <w:rsid w:val="00E6199D"/>
    <w:rsid w:val="00E63245"/>
    <w:rsid w:val="00E6334C"/>
    <w:rsid w:val="00E66065"/>
    <w:rsid w:val="00E735F0"/>
    <w:rsid w:val="00E739F9"/>
    <w:rsid w:val="00E74779"/>
    <w:rsid w:val="00E81A17"/>
    <w:rsid w:val="00E828C7"/>
    <w:rsid w:val="00E8378A"/>
    <w:rsid w:val="00E842E2"/>
    <w:rsid w:val="00E8680D"/>
    <w:rsid w:val="00E9023D"/>
    <w:rsid w:val="00E92C37"/>
    <w:rsid w:val="00EA4DD2"/>
    <w:rsid w:val="00EA6B59"/>
    <w:rsid w:val="00EB32A5"/>
    <w:rsid w:val="00EB581D"/>
    <w:rsid w:val="00EC07F4"/>
    <w:rsid w:val="00EC09B9"/>
    <w:rsid w:val="00EC1DBE"/>
    <w:rsid w:val="00ED095F"/>
    <w:rsid w:val="00ED5DAF"/>
    <w:rsid w:val="00ED72C3"/>
    <w:rsid w:val="00ED781C"/>
    <w:rsid w:val="00ED7E77"/>
    <w:rsid w:val="00EE1814"/>
    <w:rsid w:val="00EE349B"/>
    <w:rsid w:val="00EE7373"/>
    <w:rsid w:val="00EF0FE4"/>
    <w:rsid w:val="00EF2AE9"/>
    <w:rsid w:val="00EF475E"/>
    <w:rsid w:val="00EF6DCB"/>
    <w:rsid w:val="00EF7750"/>
    <w:rsid w:val="00F0237E"/>
    <w:rsid w:val="00F0427E"/>
    <w:rsid w:val="00F15A83"/>
    <w:rsid w:val="00F16512"/>
    <w:rsid w:val="00F2002F"/>
    <w:rsid w:val="00F2153D"/>
    <w:rsid w:val="00F315EC"/>
    <w:rsid w:val="00F35D45"/>
    <w:rsid w:val="00F41A35"/>
    <w:rsid w:val="00F47B85"/>
    <w:rsid w:val="00F55CED"/>
    <w:rsid w:val="00F56FE7"/>
    <w:rsid w:val="00F63195"/>
    <w:rsid w:val="00F75B2D"/>
    <w:rsid w:val="00F82BF9"/>
    <w:rsid w:val="00F87FF6"/>
    <w:rsid w:val="00F918F2"/>
    <w:rsid w:val="00F95DBE"/>
    <w:rsid w:val="00FA2DC7"/>
    <w:rsid w:val="00FA3165"/>
    <w:rsid w:val="00FA7F09"/>
    <w:rsid w:val="00FB1A17"/>
    <w:rsid w:val="00FB5B65"/>
    <w:rsid w:val="00FC0EBA"/>
    <w:rsid w:val="00FD2CF7"/>
    <w:rsid w:val="00FE2836"/>
    <w:rsid w:val="00FE359A"/>
    <w:rsid w:val="00FE42BC"/>
    <w:rsid w:val="00FE4D90"/>
    <w:rsid w:val="00FE6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8E1AB"/>
  <w15:chartTrackingRefBased/>
  <w15:docId w15:val="{436BB119-4C97-4040-B3E5-30AE3DB5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15B"/>
    <w:pPr>
      <w:suppressAutoHyphens/>
      <w:autoSpaceDN w:val="0"/>
      <w:spacing w:before="120" w:after="280" w:line="256" w:lineRule="auto"/>
      <w:textAlignment w:val="baseline"/>
    </w:pPr>
    <w:rPr>
      <w:rFonts w:ascii="Times New Roman" w:eastAsia="Calibri" w:hAnsi="Times New Roman" w:cs="Times New Roman"/>
      <w:kern w:val="0"/>
      <w:sz w:val="24"/>
      <w:lang w:val="fr-FR"/>
      <w14:ligatures w14:val="none"/>
    </w:rPr>
  </w:style>
  <w:style w:type="paragraph" w:styleId="Titre1">
    <w:name w:val="heading 1"/>
    <w:basedOn w:val="Normal"/>
    <w:next w:val="Normal"/>
    <w:link w:val="Titre1Car"/>
    <w:autoRedefine/>
    <w:qFormat/>
    <w:rsid w:val="0041488B"/>
    <w:pPr>
      <w:keepNext/>
      <w:keepLines/>
      <w:spacing w:before="360" w:after="120"/>
      <w:outlineLvl w:val="0"/>
    </w:pPr>
    <w:rPr>
      <w:rFonts w:eastAsiaTheme="majorEastAsia"/>
      <w:b/>
      <w:color w:val="000000" w:themeColor="text1"/>
      <w:sz w:val="32"/>
      <w:szCs w:val="28"/>
    </w:rPr>
  </w:style>
  <w:style w:type="paragraph" w:styleId="Titre2">
    <w:name w:val="heading 2"/>
    <w:basedOn w:val="Normal"/>
    <w:next w:val="Normal"/>
    <w:link w:val="Titre2Car"/>
    <w:autoRedefine/>
    <w:uiPriority w:val="9"/>
    <w:unhideWhenUsed/>
    <w:qFormat/>
    <w:rsid w:val="00BE10DA"/>
    <w:pPr>
      <w:keepNext/>
      <w:keepLines/>
      <w:spacing w:before="280" w:after="0" w:line="360" w:lineRule="auto"/>
      <w:ind w:left="502" w:hanging="360"/>
      <w:outlineLvl w:val="1"/>
    </w:pPr>
    <w:rPr>
      <w:rFonts w:eastAsiaTheme="majorEastAsia"/>
      <w:b/>
      <w:bCs/>
      <w:szCs w:val="24"/>
    </w:rPr>
  </w:style>
  <w:style w:type="paragraph" w:styleId="Titre3">
    <w:name w:val="heading 3"/>
    <w:basedOn w:val="Normal"/>
    <w:next w:val="Normal"/>
    <w:link w:val="Titre3Car"/>
    <w:autoRedefine/>
    <w:unhideWhenUsed/>
    <w:qFormat/>
    <w:rsid w:val="001308A5"/>
    <w:pPr>
      <w:keepNext/>
      <w:keepLines/>
      <w:spacing w:before="40" w:after="0" w:line="360" w:lineRule="auto"/>
      <w:ind w:left="1440"/>
      <w:jc w:val="both"/>
      <w:outlineLvl w:val="2"/>
    </w:pPr>
    <w:rPr>
      <w:rFonts w:eastAsiaTheme="majorEastAsia"/>
      <w:b/>
      <w:bCs/>
      <w:szCs w:val="24"/>
    </w:rPr>
  </w:style>
  <w:style w:type="paragraph" w:styleId="Titre4">
    <w:name w:val="heading 4"/>
    <w:basedOn w:val="Normal"/>
    <w:next w:val="Normal"/>
    <w:link w:val="Titre4Car"/>
    <w:autoRedefine/>
    <w:unhideWhenUsed/>
    <w:qFormat/>
    <w:rsid w:val="00317EE2"/>
    <w:pPr>
      <w:keepNext/>
      <w:keepLines/>
      <w:spacing w:before="40" w:after="0" w:line="360" w:lineRule="auto"/>
      <w:outlineLvl w:val="3"/>
    </w:pPr>
    <w:rPr>
      <w:rFonts w:eastAsiaTheme="majorEastAsia"/>
      <w:b/>
      <w:bCs/>
      <w:i/>
      <w:iCs/>
      <w:color w:val="000000" w:themeColor="text1"/>
    </w:rPr>
  </w:style>
  <w:style w:type="paragraph" w:styleId="Titre5">
    <w:name w:val="heading 5"/>
    <w:basedOn w:val="Normal"/>
    <w:next w:val="Normal"/>
    <w:link w:val="Titre5Car"/>
    <w:unhideWhenUsed/>
    <w:qFormat/>
    <w:rsid w:val="0030715B"/>
    <w:pPr>
      <w:keepNext/>
      <w:keepLines/>
      <w:spacing w:before="40" w:after="0"/>
      <w:outlineLvl w:val="4"/>
    </w:pPr>
    <w:rPr>
      <w:rFonts w:asciiTheme="majorHAnsi" w:eastAsiaTheme="majorEastAsia" w:hAnsiTheme="majorHAnsi" w:cstheme="majorBidi"/>
      <w:color w:val="2F5496" w:themeColor="accent1" w:themeShade="BF"/>
    </w:rPr>
  </w:style>
  <w:style w:type="paragraph" w:styleId="Titre7">
    <w:name w:val="heading 7"/>
    <w:basedOn w:val="Normal"/>
    <w:next w:val="Normal"/>
    <w:link w:val="Titre7Car"/>
    <w:unhideWhenUsed/>
    <w:qFormat/>
    <w:rsid w:val="0036547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41488B"/>
    <w:rPr>
      <w:rFonts w:ascii="Times New Roman" w:eastAsiaTheme="majorEastAsia" w:hAnsi="Times New Roman" w:cs="Times New Roman"/>
      <w:b/>
      <w:color w:val="000000" w:themeColor="text1"/>
      <w:kern w:val="0"/>
      <w:sz w:val="32"/>
      <w:szCs w:val="28"/>
      <w:lang w:val="fr-FR"/>
      <w14:ligatures w14:val="none"/>
    </w:rPr>
  </w:style>
  <w:style w:type="character" w:customStyle="1" w:styleId="Titre2Car">
    <w:name w:val="Titre 2 Car"/>
    <w:basedOn w:val="Policepardfaut"/>
    <w:link w:val="Titre2"/>
    <w:uiPriority w:val="9"/>
    <w:rsid w:val="00BE10DA"/>
    <w:rPr>
      <w:rFonts w:ascii="Times New Roman" w:eastAsiaTheme="majorEastAsia" w:hAnsi="Times New Roman" w:cs="Times New Roman"/>
      <w:b/>
      <w:bCs/>
      <w:kern w:val="0"/>
      <w:sz w:val="24"/>
      <w:szCs w:val="24"/>
      <w:lang w:val="fr-FR"/>
      <w14:ligatures w14:val="none"/>
    </w:rPr>
  </w:style>
  <w:style w:type="character" w:customStyle="1" w:styleId="Titre3Car">
    <w:name w:val="Titre 3 Car"/>
    <w:basedOn w:val="Policepardfaut"/>
    <w:link w:val="Titre3"/>
    <w:uiPriority w:val="9"/>
    <w:rsid w:val="001308A5"/>
    <w:rPr>
      <w:rFonts w:ascii="Times New Roman" w:eastAsiaTheme="majorEastAsia" w:hAnsi="Times New Roman" w:cs="Times New Roman"/>
      <w:b/>
      <w:bCs/>
      <w:kern w:val="0"/>
      <w:sz w:val="24"/>
      <w:szCs w:val="24"/>
      <w14:ligatures w14:val="none"/>
    </w:rPr>
  </w:style>
  <w:style w:type="character" w:customStyle="1" w:styleId="Titre4Car">
    <w:name w:val="Titre 4 Car"/>
    <w:basedOn w:val="Policepardfaut"/>
    <w:link w:val="Titre4"/>
    <w:uiPriority w:val="9"/>
    <w:rsid w:val="00317EE2"/>
    <w:rPr>
      <w:rFonts w:ascii="Times New Roman" w:eastAsiaTheme="majorEastAsia" w:hAnsi="Times New Roman" w:cs="Times New Roman"/>
      <w:b/>
      <w:bCs/>
      <w:i/>
      <w:iCs/>
      <w:color w:val="000000" w:themeColor="text1"/>
      <w:kern w:val="0"/>
      <w:sz w:val="24"/>
      <w:lang w:val="fr-FR"/>
      <w14:ligatures w14:val="none"/>
    </w:rPr>
  </w:style>
  <w:style w:type="character" w:customStyle="1" w:styleId="Titre5Car">
    <w:name w:val="Titre 5 Car"/>
    <w:basedOn w:val="Policepardfaut"/>
    <w:link w:val="Titre5"/>
    <w:rsid w:val="0030715B"/>
    <w:rPr>
      <w:rFonts w:asciiTheme="majorHAnsi" w:eastAsiaTheme="majorEastAsia" w:hAnsiTheme="majorHAnsi" w:cstheme="majorBidi"/>
      <w:color w:val="2F5496" w:themeColor="accent1" w:themeShade="BF"/>
      <w:kern w:val="0"/>
      <w:sz w:val="24"/>
      <w:lang w:val="fr-FR"/>
      <w14:ligatures w14:val="none"/>
    </w:rPr>
  </w:style>
  <w:style w:type="paragraph" w:customStyle="1" w:styleId="Default">
    <w:name w:val="Default"/>
    <w:rsid w:val="0030715B"/>
    <w:pPr>
      <w:suppressAutoHyphens/>
      <w:autoSpaceDE w:val="0"/>
      <w:autoSpaceDN w:val="0"/>
      <w:spacing w:after="0" w:line="240" w:lineRule="auto"/>
      <w:textAlignment w:val="baseline"/>
    </w:pPr>
    <w:rPr>
      <w:rFonts w:ascii="Calibri" w:eastAsia="Calibri" w:hAnsi="Calibri" w:cs="Calibri"/>
      <w:color w:val="000000"/>
      <w:kern w:val="0"/>
      <w:sz w:val="24"/>
      <w:szCs w:val="24"/>
      <w:lang w:val="fr-FR"/>
      <w14:ligatures w14:val="none"/>
    </w:rPr>
  </w:style>
  <w:style w:type="paragraph" w:styleId="Pieddepage">
    <w:name w:val="footer"/>
    <w:basedOn w:val="Normal"/>
    <w:link w:val="PieddepageCar"/>
    <w:uiPriority w:val="99"/>
    <w:rsid w:val="003071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715B"/>
    <w:rPr>
      <w:rFonts w:ascii="Times New Roman" w:eastAsia="Calibri" w:hAnsi="Times New Roman" w:cs="Times New Roman"/>
      <w:kern w:val="0"/>
      <w:sz w:val="24"/>
      <w:lang w:val="fr-FR"/>
      <w14:ligatures w14:val="none"/>
    </w:rPr>
  </w:style>
  <w:style w:type="paragraph" w:customStyle="1" w:styleId="Chapitre">
    <w:name w:val="Chapitre"/>
    <w:basedOn w:val="Normal"/>
    <w:link w:val="ChapitreCar"/>
    <w:autoRedefine/>
    <w:qFormat/>
    <w:rsid w:val="0030715B"/>
    <w:pPr>
      <w:widowControl w:val="0"/>
      <w:suppressAutoHyphens w:val="0"/>
      <w:autoSpaceDN/>
      <w:spacing w:before="240" w:after="240" w:line="240" w:lineRule="auto"/>
      <w:jc w:val="center"/>
      <w:textAlignment w:val="auto"/>
    </w:pPr>
    <w:rPr>
      <w:b/>
      <w:bCs/>
      <w:smallCaps/>
      <w:sz w:val="36"/>
      <w:szCs w:val="40"/>
      <w:lang w:val="fr-CA"/>
    </w:rPr>
  </w:style>
  <w:style w:type="character" w:customStyle="1" w:styleId="ChapitreCar">
    <w:name w:val="Chapitre Car"/>
    <w:link w:val="Chapitre"/>
    <w:rsid w:val="0030715B"/>
    <w:rPr>
      <w:rFonts w:ascii="Times New Roman" w:eastAsia="Calibri" w:hAnsi="Times New Roman" w:cs="Times New Roman"/>
      <w:b/>
      <w:bCs/>
      <w:smallCaps/>
      <w:kern w:val="0"/>
      <w:sz w:val="36"/>
      <w:szCs w:val="40"/>
      <w:lang w:val="fr-CA"/>
      <w14:ligatures w14:val="none"/>
    </w:rPr>
  </w:style>
  <w:style w:type="character" w:customStyle="1" w:styleId="fontstyle01">
    <w:name w:val="fontstyle01"/>
    <w:basedOn w:val="Policepardfaut"/>
    <w:rsid w:val="0030715B"/>
    <w:rPr>
      <w:rFonts w:ascii="ArialMT" w:hAnsi="ArialMT" w:hint="default"/>
      <w:b w:val="0"/>
      <w:bCs w:val="0"/>
      <w:i w:val="0"/>
      <w:iCs w:val="0"/>
      <w:color w:val="212121"/>
      <w:sz w:val="18"/>
      <w:szCs w:val="18"/>
    </w:rPr>
  </w:style>
  <w:style w:type="paragraph" w:styleId="TM1">
    <w:name w:val="toc 1"/>
    <w:basedOn w:val="Normal"/>
    <w:next w:val="Normal"/>
    <w:autoRedefine/>
    <w:uiPriority w:val="39"/>
    <w:unhideWhenUsed/>
    <w:rsid w:val="00055251"/>
    <w:pPr>
      <w:tabs>
        <w:tab w:val="right" w:leader="dot" w:pos="9062"/>
      </w:tabs>
      <w:spacing w:after="100"/>
      <w:jc w:val="center"/>
    </w:pPr>
    <w:rPr>
      <w:b/>
      <w:bCs/>
      <w:noProof/>
    </w:rPr>
  </w:style>
  <w:style w:type="character" w:styleId="Lienhypertexte">
    <w:name w:val="Hyperlink"/>
    <w:basedOn w:val="Policepardfaut"/>
    <w:uiPriority w:val="99"/>
    <w:unhideWhenUsed/>
    <w:rsid w:val="0030715B"/>
    <w:rPr>
      <w:color w:val="0563C1" w:themeColor="hyperlink"/>
      <w:u w:val="single"/>
    </w:rPr>
  </w:style>
  <w:style w:type="paragraph" w:styleId="Titre">
    <w:name w:val="Title"/>
    <w:basedOn w:val="Normal"/>
    <w:next w:val="Normal"/>
    <w:link w:val="TitreCar"/>
    <w:autoRedefine/>
    <w:uiPriority w:val="10"/>
    <w:qFormat/>
    <w:rsid w:val="0030715B"/>
    <w:pPr>
      <w:suppressAutoHyphens w:val="0"/>
      <w:autoSpaceDN/>
      <w:spacing w:before="240" w:after="240" w:line="240" w:lineRule="auto"/>
      <w:contextualSpacing/>
      <w:textAlignment w:val="auto"/>
    </w:pPr>
    <w:rPr>
      <w:rFonts w:eastAsiaTheme="majorEastAsia" w:cstheme="majorBidi"/>
      <w:color w:val="7030A0"/>
      <w:spacing w:val="-10"/>
      <w:kern w:val="28"/>
      <w:szCs w:val="56"/>
    </w:rPr>
  </w:style>
  <w:style w:type="character" w:customStyle="1" w:styleId="TitreCar">
    <w:name w:val="Titre Car"/>
    <w:basedOn w:val="Policepardfaut"/>
    <w:link w:val="Titre"/>
    <w:uiPriority w:val="10"/>
    <w:rsid w:val="0030715B"/>
    <w:rPr>
      <w:rFonts w:ascii="Times New Roman" w:eastAsiaTheme="majorEastAsia" w:hAnsi="Times New Roman" w:cstheme="majorBidi"/>
      <w:color w:val="7030A0"/>
      <w:spacing w:val="-10"/>
      <w:kern w:val="28"/>
      <w:sz w:val="24"/>
      <w:szCs w:val="56"/>
      <w:lang w:val="fr-FR"/>
      <w14:ligatures w14:val="none"/>
    </w:rPr>
  </w:style>
  <w:style w:type="paragraph" w:styleId="Paragraphedeliste">
    <w:name w:val="List Paragraph"/>
    <w:basedOn w:val="Normal"/>
    <w:uiPriority w:val="34"/>
    <w:qFormat/>
    <w:rsid w:val="0030715B"/>
    <w:pPr>
      <w:suppressAutoHyphens w:val="0"/>
      <w:autoSpaceDN/>
      <w:spacing w:line="259" w:lineRule="auto"/>
      <w:ind w:left="720"/>
      <w:contextualSpacing/>
      <w:textAlignment w:val="auto"/>
    </w:pPr>
    <w:rPr>
      <w:rFonts w:asciiTheme="minorHAnsi" w:eastAsiaTheme="minorHAnsi" w:hAnsiTheme="minorHAnsi" w:cstheme="minorBidi"/>
    </w:rPr>
  </w:style>
  <w:style w:type="paragraph" w:styleId="NormalWeb">
    <w:name w:val="Normal (Web)"/>
    <w:basedOn w:val="Normal"/>
    <w:uiPriority w:val="99"/>
    <w:unhideWhenUsed/>
    <w:rsid w:val="0030715B"/>
    <w:pPr>
      <w:suppressAutoHyphens w:val="0"/>
      <w:autoSpaceDN/>
      <w:spacing w:before="100" w:beforeAutospacing="1" w:after="100" w:afterAutospacing="1" w:line="240" w:lineRule="auto"/>
      <w:textAlignment w:val="auto"/>
    </w:pPr>
    <w:rPr>
      <w:rFonts w:eastAsia="Times New Roman"/>
      <w:szCs w:val="24"/>
      <w:lang w:eastAsia="fr-FR"/>
    </w:rPr>
  </w:style>
  <w:style w:type="paragraph" w:styleId="Lgende">
    <w:name w:val="caption"/>
    <w:basedOn w:val="Normal"/>
    <w:next w:val="Normal"/>
    <w:autoRedefine/>
    <w:unhideWhenUsed/>
    <w:qFormat/>
    <w:rsid w:val="00737E86"/>
    <w:pPr>
      <w:suppressAutoHyphens w:val="0"/>
      <w:autoSpaceDN/>
      <w:spacing w:after="200" w:line="240" w:lineRule="auto"/>
      <w:textAlignment w:val="auto"/>
    </w:pPr>
    <w:rPr>
      <w:rFonts w:eastAsiaTheme="minorHAnsi"/>
      <w:szCs w:val="24"/>
    </w:rPr>
  </w:style>
  <w:style w:type="paragraph" w:customStyle="1" w:styleId="Pa7">
    <w:name w:val="Pa7"/>
    <w:basedOn w:val="Default"/>
    <w:next w:val="Default"/>
    <w:uiPriority w:val="99"/>
    <w:rsid w:val="0030715B"/>
    <w:pPr>
      <w:suppressAutoHyphens w:val="0"/>
      <w:adjustRightInd w:val="0"/>
      <w:spacing w:line="221" w:lineRule="atLeast"/>
      <w:textAlignment w:val="auto"/>
    </w:pPr>
    <w:rPr>
      <w:rFonts w:ascii="Arial" w:hAnsi="Arial" w:cs="Arial"/>
      <w:color w:val="auto"/>
    </w:rPr>
  </w:style>
  <w:style w:type="paragraph" w:styleId="PrformatHTML">
    <w:name w:val="HTML Preformatted"/>
    <w:basedOn w:val="Normal"/>
    <w:link w:val="PrformatHTMLCar"/>
    <w:uiPriority w:val="99"/>
    <w:unhideWhenUsed/>
    <w:rsid w:val="00307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textAlignment w:val="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rsid w:val="0030715B"/>
    <w:rPr>
      <w:rFonts w:ascii="Courier New" w:eastAsia="Times New Roman" w:hAnsi="Courier New" w:cs="Courier New"/>
      <w:kern w:val="0"/>
      <w:sz w:val="20"/>
      <w:szCs w:val="20"/>
      <w:lang w:val="en-US"/>
      <w14:ligatures w14:val="none"/>
    </w:rPr>
  </w:style>
  <w:style w:type="character" w:customStyle="1" w:styleId="fontstyle21">
    <w:name w:val="fontstyle21"/>
    <w:basedOn w:val="Policepardfaut"/>
    <w:rsid w:val="0030715B"/>
    <w:rPr>
      <w:rFonts w:ascii="ArialMT" w:hAnsi="ArialMT" w:hint="default"/>
      <w:b w:val="0"/>
      <w:bCs w:val="0"/>
      <w:i w:val="0"/>
      <w:iCs w:val="0"/>
      <w:color w:val="000000"/>
      <w:sz w:val="14"/>
      <w:szCs w:val="14"/>
    </w:rPr>
  </w:style>
  <w:style w:type="table" w:styleId="Grilledutableau">
    <w:name w:val="Table Grid"/>
    <w:basedOn w:val="TableauNormal"/>
    <w:uiPriority w:val="59"/>
    <w:rsid w:val="0030715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Policepardfaut"/>
    <w:rsid w:val="0030715B"/>
    <w:rPr>
      <w:rFonts w:ascii="Eurostile-Identity-H" w:hAnsi="Eurostile-Identity-H" w:hint="default"/>
      <w:b w:val="0"/>
      <w:bCs w:val="0"/>
      <w:i w:val="0"/>
      <w:iCs w:val="0"/>
      <w:color w:val="818284"/>
      <w:sz w:val="18"/>
      <w:szCs w:val="18"/>
    </w:rPr>
  </w:style>
  <w:style w:type="character" w:styleId="Accentuation">
    <w:name w:val="Emphasis"/>
    <w:basedOn w:val="Policepardfaut"/>
    <w:uiPriority w:val="20"/>
    <w:qFormat/>
    <w:rsid w:val="0030715B"/>
    <w:rPr>
      <w:i/>
      <w:iCs/>
    </w:rPr>
  </w:style>
  <w:style w:type="paragraph" w:styleId="Sansinterligne">
    <w:name w:val="No Spacing"/>
    <w:link w:val="SansinterligneCar"/>
    <w:uiPriority w:val="1"/>
    <w:qFormat/>
    <w:rsid w:val="0030715B"/>
    <w:pPr>
      <w:suppressAutoHyphens/>
      <w:autoSpaceDN w:val="0"/>
      <w:spacing w:after="0" w:line="240" w:lineRule="auto"/>
      <w:textAlignment w:val="baseline"/>
    </w:pPr>
    <w:rPr>
      <w:rFonts w:ascii="Calibri" w:eastAsia="Calibri" w:hAnsi="Calibri" w:cs="Times New Roman"/>
      <w:kern w:val="0"/>
      <w:lang w:val="fr-FR"/>
      <w14:ligatures w14:val="none"/>
    </w:rPr>
  </w:style>
  <w:style w:type="character" w:styleId="lev">
    <w:name w:val="Strong"/>
    <w:basedOn w:val="Policepardfaut"/>
    <w:uiPriority w:val="22"/>
    <w:qFormat/>
    <w:rsid w:val="0030715B"/>
    <w:rPr>
      <w:b/>
      <w:bCs/>
    </w:rPr>
  </w:style>
  <w:style w:type="paragraph" w:styleId="En-ttedetabledesmatires">
    <w:name w:val="TOC Heading"/>
    <w:basedOn w:val="Titre1"/>
    <w:next w:val="Normal"/>
    <w:uiPriority w:val="39"/>
    <w:unhideWhenUsed/>
    <w:qFormat/>
    <w:rsid w:val="0030715B"/>
    <w:pPr>
      <w:suppressAutoHyphens w:val="0"/>
      <w:autoSpaceDN/>
      <w:spacing w:before="240" w:after="0" w:line="259" w:lineRule="auto"/>
      <w:textAlignment w:val="auto"/>
      <w:outlineLvl w:val="9"/>
    </w:pPr>
    <w:rPr>
      <w:rFonts w:asciiTheme="majorHAnsi" w:hAnsiTheme="majorHAnsi"/>
      <w:b w:val="0"/>
      <w:caps/>
      <w:color w:val="2F5496" w:themeColor="accent1" w:themeShade="BF"/>
      <w:lang w:eastAsia="fr-FR"/>
    </w:rPr>
  </w:style>
  <w:style w:type="paragraph" w:styleId="TM2">
    <w:name w:val="toc 2"/>
    <w:basedOn w:val="Normal"/>
    <w:next w:val="Normal"/>
    <w:autoRedefine/>
    <w:uiPriority w:val="39"/>
    <w:unhideWhenUsed/>
    <w:rsid w:val="00A20675"/>
    <w:pPr>
      <w:tabs>
        <w:tab w:val="left" w:pos="1100"/>
        <w:tab w:val="right" w:leader="dot" w:pos="9062"/>
      </w:tabs>
      <w:spacing w:after="100"/>
      <w:ind w:left="220"/>
    </w:pPr>
    <w:rPr>
      <w:b/>
      <w:bCs/>
      <w:noProof/>
    </w:rPr>
  </w:style>
  <w:style w:type="paragraph" w:styleId="TM3">
    <w:name w:val="toc 3"/>
    <w:basedOn w:val="Normal"/>
    <w:next w:val="Normal"/>
    <w:autoRedefine/>
    <w:uiPriority w:val="39"/>
    <w:unhideWhenUsed/>
    <w:rsid w:val="00576D58"/>
    <w:pPr>
      <w:tabs>
        <w:tab w:val="right" w:leader="dot" w:pos="9062"/>
      </w:tabs>
      <w:spacing w:after="100"/>
      <w:ind w:left="440"/>
      <w:outlineLvl w:val="2"/>
    </w:pPr>
    <w:rPr>
      <w:b/>
      <w:bCs/>
      <w:noProof/>
    </w:rPr>
  </w:style>
  <w:style w:type="paragraph" w:styleId="TM4">
    <w:name w:val="toc 4"/>
    <w:basedOn w:val="Normal"/>
    <w:next w:val="Normal"/>
    <w:autoRedefine/>
    <w:uiPriority w:val="39"/>
    <w:unhideWhenUsed/>
    <w:rsid w:val="0030715B"/>
    <w:pPr>
      <w:suppressAutoHyphens w:val="0"/>
      <w:autoSpaceDN/>
      <w:spacing w:after="100" w:line="259" w:lineRule="auto"/>
      <w:ind w:left="660"/>
      <w:textAlignment w:val="auto"/>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30715B"/>
    <w:pPr>
      <w:suppressAutoHyphens w:val="0"/>
      <w:autoSpaceDN/>
      <w:spacing w:after="100" w:line="259" w:lineRule="auto"/>
      <w:ind w:left="880"/>
      <w:textAlignment w:val="auto"/>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30715B"/>
    <w:pPr>
      <w:suppressAutoHyphens w:val="0"/>
      <w:autoSpaceDN/>
      <w:spacing w:after="100" w:line="259" w:lineRule="auto"/>
      <w:ind w:left="1100"/>
      <w:textAlignment w:val="auto"/>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30715B"/>
    <w:pPr>
      <w:suppressAutoHyphens w:val="0"/>
      <w:autoSpaceDN/>
      <w:spacing w:after="100" w:line="259" w:lineRule="auto"/>
      <w:ind w:left="1320"/>
      <w:textAlignment w:val="auto"/>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30715B"/>
    <w:pPr>
      <w:suppressAutoHyphens w:val="0"/>
      <w:autoSpaceDN/>
      <w:spacing w:after="100" w:line="259" w:lineRule="auto"/>
      <w:ind w:left="1540"/>
      <w:textAlignment w:val="auto"/>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30715B"/>
    <w:pPr>
      <w:suppressAutoHyphens w:val="0"/>
      <w:autoSpaceDN/>
      <w:spacing w:after="100" w:line="259" w:lineRule="auto"/>
      <w:ind w:left="1760"/>
      <w:textAlignment w:val="auto"/>
    </w:pPr>
    <w:rPr>
      <w:rFonts w:asciiTheme="minorHAnsi" w:eastAsiaTheme="minorEastAsia" w:hAnsiTheme="minorHAnsi" w:cstheme="minorBidi"/>
      <w:lang w:eastAsia="fr-FR"/>
    </w:rPr>
  </w:style>
  <w:style w:type="paragraph" w:styleId="Tabledesillustrations">
    <w:name w:val="table of figures"/>
    <w:basedOn w:val="Normal"/>
    <w:next w:val="Normal"/>
    <w:uiPriority w:val="99"/>
    <w:unhideWhenUsed/>
    <w:rsid w:val="0030715B"/>
    <w:pPr>
      <w:spacing w:after="0"/>
    </w:pPr>
  </w:style>
  <w:style w:type="character" w:styleId="Mentionnonrsolue">
    <w:name w:val="Unresolved Mention"/>
    <w:basedOn w:val="Policepardfaut"/>
    <w:uiPriority w:val="99"/>
    <w:semiHidden/>
    <w:unhideWhenUsed/>
    <w:rsid w:val="0030715B"/>
    <w:rPr>
      <w:color w:val="605E5C"/>
      <w:shd w:val="clear" w:color="auto" w:fill="E1DFDD"/>
    </w:rPr>
  </w:style>
  <w:style w:type="paragraph" w:styleId="Rvision">
    <w:name w:val="Revision"/>
    <w:hidden/>
    <w:uiPriority w:val="99"/>
    <w:semiHidden/>
    <w:rsid w:val="008A5A2E"/>
    <w:pPr>
      <w:spacing w:after="0" w:line="240" w:lineRule="auto"/>
    </w:pPr>
    <w:rPr>
      <w:rFonts w:ascii="Times New Roman" w:eastAsia="Calibri" w:hAnsi="Times New Roman" w:cs="Times New Roman"/>
      <w:kern w:val="0"/>
      <w:sz w:val="24"/>
      <w:lang w:val="fr-FR"/>
      <w14:ligatures w14:val="none"/>
    </w:rPr>
  </w:style>
  <w:style w:type="character" w:styleId="Marquedecommentaire">
    <w:name w:val="annotation reference"/>
    <w:basedOn w:val="Policepardfaut"/>
    <w:uiPriority w:val="99"/>
    <w:semiHidden/>
    <w:unhideWhenUsed/>
    <w:rsid w:val="007A543A"/>
    <w:rPr>
      <w:sz w:val="16"/>
      <w:szCs w:val="16"/>
    </w:rPr>
  </w:style>
  <w:style w:type="paragraph" w:styleId="Commentaire">
    <w:name w:val="annotation text"/>
    <w:basedOn w:val="Normal"/>
    <w:link w:val="CommentaireCar"/>
    <w:uiPriority w:val="99"/>
    <w:unhideWhenUsed/>
    <w:rsid w:val="007A543A"/>
    <w:pPr>
      <w:spacing w:line="240" w:lineRule="auto"/>
    </w:pPr>
    <w:rPr>
      <w:sz w:val="20"/>
      <w:szCs w:val="20"/>
    </w:rPr>
  </w:style>
  <w:style w:type="character" w:customStyle="1" w:styleId="CommentaireCar">
    <w:name w:val="Commentaire Car"/>
    <w:basedOn w:val="Policepardfaut"/>
    <w:link w:val="Commentaire"/>
    <w:uiPriority w:val="99"/>
    <w:rsid w:val="007A543A"/>
    <w:rPr>
      <w:rFonts w:ascii="Times New Roman" w:eastAsia="Calibri" w:hAnsi="Times New Roman" w:cs="Times New Roman"/>
      <w:kern w:val="0"/>
      <w:sz w:val="20"/>
      <w:szCs w:val="20"/>
      <w:lang w:val="fr-FR"/>
      <w14:ligatures w14:val="none"/>
    </w:rPr>
  </w:style>
  <w:style w:type="paragraph" w:styleId="Objetducommentaire">
    <w:name w:val="annotation subject"/>
    <w:basedOn w:val="Commentaire"/>
    <w:next w:val="Commentaire"/>
    <w:link w:val="ObjetducommentaireCar"/>
    <w:uiPriority w:val="99"/>
    <w:semiHidden/>
    <w:unhideWhenUsed/>
    <w:rsid w:val="007A543A"/>
    <w:rPr>
      <w:b/>
      <w:bCs/>
    </w:rPr>
  </w:style>
  <w:style w:type="character" w:customStyle="1" w:styleId="ObjetducommentaireCar">
    <w:name w:val="Objet du commentaire Car"/>
    <w:basedOn w:val="CommentaireCar"/>
    <w:link w:val="Objetducommentaire"/>
    <w:uiPriority w:val="99"/>
    <w:semiHidden/>
    <w:rsid w:val="007A543A"/>
    <w:rPr>
      <w:rFonts w:ascii="Times New Roman" w:eastAsia="Calibri" w:hAnsi="Times New Roman" w:cs="Times New Roman"/>
      <w:b/>
      <w:bCs/>
      <w:kern w:val="0"/>
      <w:sz w:val="20"/>
      <w:szCs w:val="20"/>
      <w:lang w:val="fr-FR"/>
      <w14:ligatures w14:val="none"/>
    </w:rPr>
  </w:style>
  <w:style w:type="character" w:styleId="Textedelespacerserv">
    <w:name w:val="Placeholder Text"/>
    <w:basedOn w:val="Policepardfaut"/>
    <w:uiPriority w:val="99"/>
    <w:semiHidden/>
    <w:rsid w:val="00BD25DD"/>
    <w:rPr>
      <w:color w:val="666666"/>
    </w:rPr>
  </w:style>
  <w:style w:type="paragraph" w:styleId="En-tte">
    <w:name w:val="header"/>
    <w:basedOn w:val="Normal"/>
    <w:link w:val="En-tteCar"/>
    <w:unhideWhenUsed/>
    <w:rsid w:val="00E36F45"/>
    <w:pPr>
      <w:tabs>
        <w:tab w:val="center" w:pos="4536"/>
        <w:tab w:val="right" w:pos="9072"/>
      </w:tabs>
      <w:spacing w:before="0" w:after="0" w:line="240" w:lineRule="auto"/>
    </w:pPr>
  </w:style>
  <w:style w:type="character" w:customStyle="1" w:styleId="En-tteCar">
    <w:name w:val="En-tête Car"/>
    <w:basedOn w:val="Policepardfaut"/>
    <w:link w:val="En-tte"/>
    <w:uiPriority w:val="99"/>
    <w:rsid w:val="00E36F45"/>
    <w:rPr>
      <w:rFonts w:ascii="Times New Roman" w:eastAsia="Calibri" w:hAnsi="Times New Roman" w:cs="Times New Roman"/>
      <w:kern w:val="0"/>
      <w:sz w:val="24"/>
      <w:lang w:val="fr-FR"/>
      <w14:ligatures w14:val="none"/>
    </w:rPr>
  </w:style>
  <w:style w:type="character" w:styleId="Lienhypertextesuivivisit">
    <w:name w:val="FollowedHyperlink"/>
    <w:basedOn w:val="Policepardfaut"/>
    <w:uiPriority w:val="99"/>
    <w:semiHidden/>
    <w:unhideWhenUsed/>
    <w:rsid w:val="00232B05"/>
    <w:rPr>
      <w:color w:val="954F72" w:themeColor="followedHyperlink"/>
      <w:u w:val="single"/>
    </w:rPr>
  </w:style>
  <w:style w:type="character" w:styleId="Numrodeligne">
    <w:name w:val="line number"/>
    <w:basedOn w:val="Policepardfaut"/>
    <w:uiPriority w:val="99"/>
    <w:semiHidden/>
    <w:unhideWhenUsed/>
    <w:rsid w:val="00564A1B"/>
  </w:style>
  <w:style w:type="character" w:customStyle="1" w:styleId="SansinterligneCar">
    <w:name w:val="Sans interligne Car"/>
    <w:basedOn w:val="Policepardfaut"/>
    <w:link w:val="Sansinterligne"/>
    <w:uiPriority w:val="1"/>
    <w:rsid w:val="001A3A0C"/>
    <w:rPr>
      <w:rFonts w:ascii="Calibri" w:eastAsia="Calibri" w:hAnsi="Calibri" w:cs="Times New Roman"/>
      <w:kern w:val="0"/>
      <w:lang w:val="fr-FR"/>
      <w14:ligatures w14:val="none"/>
    </w:rPr>
  </w:style>
  <w:style w:type="paragraph" w:styleId="Corpsdetexte2">
    <w:name w:val="Body Text 2"/>
    <w:basedOn w:val="Normal"/>
    <w:link w:val="Corpsdetexte2Car"/>
    <w:semiHidden/>
    <w:rsid w:val="00365471"/>
    <w:pPr>
      <w:suppressAutoHyphens w:val="0"/>
      <w:autoSpaceDN/>
      <w:spacing w:before="0" w:after="0" w:line="480" w:lineRule="auto"/>
      <w:jc w:val="center"/>
      <w:textAlignment w:val="auto"/>
    </w:pPr>
    <w:rPr>
      <w:rFonts w:eastAsia="Times New Roman"/>
      <w:caps/>
      <w:noProof/>
      <w:sz w:val="28"/>
      <w:szCs w:val="24"/>
      <w:lang w:eastAsia="fr-FR"/>
    </w:rPr>
  </w:style>
  <w:style w:type="character" w:customStyle="1" w:styleId="Corpsdetexte2Car">
    <w:name w:val="Corps de texte 2 Car"/>
    <w:basedOn w:val="Policepardfaut"/>
    <w:link w:val="Corpsdetexte2"/>
    <w:semiHidden/>
    <w:rsid w:val="00365471"/>
    <w:rPr>
      <w:rFonts w:ascii="Times New Roman" w:eastAsia="Times New Roman" w:hAnsi="Times New Roman" w:cs="Times New Roman"/>
      <w:caps/>
      <w:noProof/>
      <w:kern w:val="0"/>
      <w:sz w:val="28"/>
      <w:szCs w:val="24"/>
      <w:lang w:val="fr-FR" w:eastAsia="fr-FR"/>
      <w14:ligatures w14:val="none"/>
    </w:rPr>
  </w:style>
  <w:style w:type="paragraph" w:styleId="Notedebasdepage">
    <w:name w:val="footnote text"/>
    <w:basedOn w:val="Normal"/>
    <w:link w:val="NotedebasdepageCar"/>
    <w:semiHidden/>
    <w:rsid w:val="00365471"/>
    <w:pPr>
      <w:suppressAutoHyphens w:val="0"/>
      <w:autoSpaceDN/>
      <w:spacing w:before="0" w:after="0" w:line="240" w:lineRule="auto"/>
      <w:textAlignment w:val="auto"/>
    </w:pPr>
    <w:rPr>
      <w:rFonts w:eastAsia="Times New Roman"/>
      <w:sz w:val="16"/>
      <w:szCs w:val="20"/>
      <w:lang w:eastAsia="fr-FR" w:bidi="he-IL"/>
    </w:rPr>
  </w:style>
  <w:style w:type="character" w:customStyle="1" w:styleId="NotedebasdepageCar">
    <w:name w:val="Note de bas de page Car"/>
    <w:basedOn w:val="Policepardfaut"/>
    <w:link w:val="Notedebasdepage"/>
    <w:semiHidden/>
    <w:rsid w:val="00365471"/>
    <w:rPr>
      <w:rFonts w:ascii="Times New Roman" w:eastAsia="Times New Roman" w:hAnsi="Times New Roman" w:cs="Times New Roman"/>
      <w:kern w:val="0"/>
      <w:sz w:val="16"/>
      <w:szCs w:val="20"/>
      <w:lang w:val="fr-FR" w:eastAsia="fr-FR" w:bidi="he-IL"/>
      <w14:ligatures w14:val="none"/>
    </w:rPr>
  </w:style>
  <w:style w:type="paragraph" w:styleId="Corpsdetexte3">
    <w:name w:val="Body Text 3"/>
    <w:basedOn w:val="Normal"/>
    <w:link w:val="Corpsdetexte3Car"/>
    <w:semiHidden/>
    <w:rsid w:val="00365471"/>
    <w:pPr>
      <w:suppressAutoHyphens w:val="0"/>
      <w:autoSpaceDN/>
      <w:spacing w:before="100" w:beforeAutospacing="1" w:after="100" w:afterAutospacing="1" w:line="240" w:lineRule="auto"/>
      <w:textAlignment w:val="auto"/>
    </w:pPr>
    <w:rPr>
      <w:rFonts w:eastAsia="Times New Roman"/>
      <w:szCs w:val="20"/>
      <w:lang w:eastAsia="fr-FR" w:bidi="he-IL"/>
    </w:rPr>
  </w:style>
  <w:style w:type="character" w:customStyle="1" w:styleId="Corpsdetexte3Car">
    <w:name w:val="Corps de texte 3 Car"/>
    <w:basedOn w:val="Policepardfaut"/>
    <w:link w:val="Corpsdetexte3"/>
    <w:semiHidden/>
    <w:rsid w:val="00365471"/>
    <w:rPr>
      <w:rFonts w:ascii="Times New Roman" w:eastAsia="Times New Roman" w:hAnsi="Times New Roman" w:cs="Times New Roman"/>
      <w:kern w:val="0"/>
      <w:sz w:val="24"/>
      <w:szCs w:val="20"/>
      <w:lang w:val="fr-FR" w:eastAsia="fr-FR" w:bidi="he-IL"/>
      <w14:ligatures w14:val="none"/>
    </w:rPr>
  </w:style>
  <w:style w:type="paragraph" w:styleId="Textedebulles">
    <w:name w:val="Balloon Text"/>
    <w:basedOn w:val="Normal"/>
    <w:link w:val="TextedebullesCar"/>
    <w:uiPriority w:val="99"/>
    <w:semiHidden/>
    <w:unhideWhenUsed/>
    <w:rsid w:val="00365471"/>
    <w:pPr>
      <w:suppressAutoHyphens w:val="0"/>
      <w:autoSpaceDN/>
      <w:spacing w:before="0" w:after="0" w:line="240" w:lineRule="auto"/>
      <w:jc w:val="both"/>
      <w:textAlignment w:val="auto"/>
    </w:pPr>
    <w:rPr>
      <w:rFonts w:ascii="Tahoma" w:eastAsia="Times New Roman" w:hAnsi="Tahoma" w:cs="Tahoma"/>
      <w:sz w:val="16"/>
      <w:szCs w:val="16"/>
      <w:lang w:eastAsia="fr-FR"/>
    </w:rPr>
  </w:style>
  <w:style w:type="character" w:customStyle="1" w:styleId="TextedebullesCar">
    <w:name w:val="Texte de bulles Car"/>
    <w:basedOn w:val="Policepardfaut"/>
    <w:link w:val="Textedebulles"/>
    <w:uiPriority w:val="99"/>
    <w:semiHidden/>
    <w:rsid w:val="00365471"/>
    <w:rPr>
      <w:rFonts w:ascii="Tahoma" w:eastAsia="Times New Roman" w:hAnsi="Tahoma" w:cs="Tahoma"/>
      <w:kern w:val="0"/>
      <w:sz w:val="16"/>
      <w:szCs w:val="16"/>
      <w:lang w:val="fr-FR" w:eastAsia="fr-FR"/>
      <w14:ligatures w14:val="none"/>
    </w:rPr>
  </w:style>
  <w:style w:type="paragraph" w:styleId="Corpsdetexte">
    <w:name w:val="Body Text"/>
    <w:basedOn w:val="Normal"/>
    <w:link w:val="CorpsdetexteCar"/>
    <w:semiHidden/>
    <w:unhideWhenUsed/>
    <w:rsid w:val="00365471"/>
    <w:pPr>
      <w:suppressAutoHyphens w:val="0"/>
      <w:autoSpaceDN/>
      <w:spacing w:after="120" w:line="240" w:lineRule="auto"/>
      <w:jc w:val="both"/>
      <w:textAlignment w:val="auto"/>
    </w:pPr>
    <w:rPr>
      <w:rFonts w:ascii="Baskerville Old Face" w:eastAsia="Times New Roman" w:hAnsi="Baskerville Old Face"/>
      <w:szCs w:val="24"/>
      <w:lang w:eastAsia="fr-FR"/>
    </w:rPr>
  </w:style>
  <w:style w:type="character" w:customStyle="1" w:styleId="CorpsdetexteCar">
    <w:name w:val="Corps de texte Car"/>
    <w:basedOn w:val="Policepardfaut"/>
    <w:link w:val="Corpsdetexte"/>
    <w:uiPriority w:val="99"/>
    <w:semiHidden/>
    <w:rsid w:val="00365471"/>
    <w:rPr>
      <w:rFonts w:ascii="Baskerville Old Face" w:eastAsia="Times New Roman" w:hAnsi="Baskerville Old Face" w:cs="Times New Roman"/>
      <w:kern w:val="0"/>
      <w:sz w:val="24"/>
      <w:szCs w:val="24"/>
      <w:lang w:val="fr-FR" w:eastAsia="fr-FR"/>
      <w14:ligatures w14:val="none"/>
    </w:rPr>
  </w:style>
  <w:style w:type="character" w:customStyle="1" w:styleId="Titre7Car">
    <w:name w:val="Titre 7 Car"/>
    <w:basedOn w:val="Policepardfaut"/>
    <w:link w:val="Titre7"/>
    <w:uiPriority w:val="9"/>
    <w:semiHidden/>
    <w:rsid w:val="00365471"/>
    <w:rPr>
      <w:rFonts w:asciiTheme="majorHAnsi" w:eastAsiaTheme="majorEastAsia" w:hAnsiTheme="majorHAnsi" w:cstheme="majorBidi"/>
      <w:i/>
      <w:iCs/>
      <w:color w:val="1F3763" w:themeColor="accent1" w:themeShade="7F"/>
      <w:kern w:val="0"/>
      <w:sz w:val="24"/>
      <w:lang w:val="fr-FR"/>
      <w14:ligatures w14:val="none"/>
    </w:rPr>
  </w:style>
  <w:style w:type="paragraph" w:styleId="Retraitcorpsdetexte">
    <w:name w:val="Body Text Indent"/>
    <w:basedOn w:val="Normal"/>
    <w:link w:val="RetraitcorpsdetexteCar"/>
    <w:semiHidden/>
    <w:unhideWhenUsed/>
    <w:rsid w:val="00365471"/>
    <w:pPr>
      <w:spacing w:after="120"/>
      <w:ind w:left="283"/>
    </w:pPr>
  </w:style>
  <w:style w:type="character" w:customStyle="1" w:styleId="RetraitcorpsdetexteCar">
    <w:name w:val="Retrait corps de texte Car"/>
    <w:basedOn w:val="Policepardfaut"/>
    <w:link w:val="Retraitcorpsdetexte"/>
    <w:uiPriority w:val="99"/>
    <w:semiHidden/>
    <w:rsid w:val="00365471"/>
    <w:rPr>
      <w:rFonts w:ascii="Times New Roman" w:eastAsia="Calibri" w:hAnsi="Times New Roman" w:cs="Times New Roman"/>
      <w:kern w:val="0"/>
      <w:sz w:val="24"/>
      <w:lang w:val="fr-FR"/>
      <w14:ligatures w14:val="none"/>
    </w:rPr>
  </w:style>
  <w:style w:type="character" w:styleId="Numrodepage">
    <w:name w:val="page number"/>
    <w:basedOn w:val="Policepardfaut"/>
    <w:semiHidden/>
    <w:rsid w:val="00365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751">
      <w:bodyDiv w:val="1"/>
      <w:marLeft w:val="0"/>
      <w:marRight w:val="0"/>
      <w:marTop w:val="0"/>
      <w:marBottom w:val="0"/>
      <w:divBdr>
        <w:top w:val="none" w:sz="0" w:space="0" w:color="auto"/>
        <w:left w:val="none" w:sz="0" w:space="0" w:color="auto"/>
        <w:bottom w:val="none" w:sz="0" w:space="0" w:color="auto"/>
        <w:right w:val="none" w:sz="0" w:space="0" w:color="auto"/>
      </w:divBdr>
    </w:div>
    <w:div w:id="101388843">
      <w:bodyDiv w:val="1"/>
      <w:marLeft w:val="0"/>
      <w:marRight w:val="0"/>
      <w:marTop w:val="0"/>
      <w:marBottom w:val="0"/>
      <w:divBdr>
        <w:top w:val="none" w:sz="0" w:space="0" w:color="auto"/>
        <w:left w:val="none" w:sz="0" w:space="0" w:color="auto"/>
        <w:bottom w:val="none" w:sz="0" w:space="0" w:color="auto"/>
        <w:right w:val="none" w:sz="0" w:space="0" w:color="auto"/>
      </w:divBdr>
    </w:div>
    <w:div w:id="120148916">
      <w:bodyDiv w:val="1"/>
      <w:marLeft w:val="0"/>
      <w:marRight w:val="0"/>
      <w:marTop w:val="0"/>
      <w:marBottom w:val="0"/>
      <w:divBdr>
        <w:top w:val="none" w:sz="0" w:space="0" w:color="auto"/>
        <w:left w:val="none" w:sz="0" w:space="0" w:color="auto"/>
        <w:bottom w:val="none" w:sz="0" w:space="0" w:color="auto"/>
        <w:right w:val="none" w:sz="0" w:space="0" w:color="auto"/>
      </w:divBdr>
    </w:div>
    <w:div w:id="347606591">
      <w:bodyDiv w:val="1"/>
      <w:marLeft w:val="0"/>
      <w:marRight w:val="0"/>
      <w:marTop w:val="0"/>
      <w:marBottom w:val="0"/>
      <w:divBdr>
        <w:top w:val="none" w:sz="0" w:space="0" w:color="auto"/>
        <w:left w:val="none" w:sz="0" w:space="0" w:color="auto"/>
        <w:bottom w:val="none" w:sz="0" w:space="0" w:color="auto"/>
        <w:right w:val="none" w:sz="0" w:space="0" w:color="auto"/>
      </w:divBdr>
    </w:div>
    <w:div w:id="350960861">
      <w:bodyDiv w:val="1"/>
      <w:marLeft w:val="0"/>
      <w:marRight w:val="0"/>
      <w:marTop w:val="0"/>
      <w:marBottom w:val="0"/>
      <w:divBdr>
        <w:top w:val="none" w:sz="0" w:space="0" w:color="auto"/>
        <w:left w:val="none" w:sz="0" w:space="0" w:color="auto"/>
        <w:bottom w:val="none" w:sz="0" w:space="0" w:color="auto"/>
        <w:right w:val="none" w:sz="0" w:space="0" w:color="auto"/>
      </w:divBdr>
    </w:div>
    <w:div w:id="379522568">
      <w:bodyDiv w:val="1"/>
      <w:marLeft w:val="0"/>
      <w:marRight w:val="0"/>
      <w:marTop w:val="0"/>
      <w:marBottom w:val="0"/>
      <w:divBdr>
        <w:top w:val="none" w:sz="0" w:space="0" w:color="auto"/>
        <w:left w:val="none" w:sz="0" w:space="0" w:color="auto"/>
        <w:bottom w:val="none" w:sz="0" w:space="0" w:color="auto"/>
        <w:right w:val="none" w:sz="0" w:space="0" w:color="auto"/>
      </w:divBdr>
    </w:div>
    <w:div w:id="413821346">
      <w:bodyDiv w:val="1"/>
      <w:marLeft w:val="0"/>
      <w:marRight w:val="0"/>
      <w:marTop w:val="0"/>
      <w:marBottom w:val="0"/>
      <w:divBdr>
        <w:top w:val="none" w:sz="0" w:space="0" w:color="auto"/>
        <w:left w:val="none" w:sz="0" w:space="0" w:color="auto"/>
        <w:bottom w:val="none" w:sz="0" w:space="0" w:color="auto"/>
        <w:right w:val="none" w:sz="0" w:space="0" w:color="auto"/>
      </w:divBdr>
    </w:div>
    <w:div w:id="421953307">
      <w:bodyDiv w:val="1"/>
      <w:marLeft w:val="0"/>
      <w:marRight w:val="0"/>
      <w:marTop w:val="0"/>
      <w:marBottom w:val="0"/>
      <w:divBdr>
        <w:top w:val="none" w:sz="0" w:space="0" w:color="auto"/>
        <w:left w:val="none" w:sz="0" w:space="0" w:color="auto"/>
        <w:bottom w:val="none" w:sz="0" w:space="0" w:color="auto"/>
        <w:right w:val="none" w:sz="0" w:space="0" w:color="auto"/>
      </w:divBdr>
    </w:div>
    <w:div w:id="424768161">
      <w:bodyDiv w:val="1"/>
      <w:marLeft w:val="0"/>
      <w:marRight w:val="0"/>
      <w:marTop w:val="0"/>
      <w:marBottom w:val="0"/>
      <w:divBdr>
        <w:top w:val="none" w:sz="0" w:space="0" w:color="auto"/>
        <w:left w:val="none" w:sz="0" w:space="0" w:color="auto"/>
        <w:bottom w:val="none" w:sz="0" w:space="0" w:color="auto"/>
        <w:right w:val="none" w:sz="0" w:space="0" w:color="auto"/>
      </w:divBdr>
    </w:div>
    <w:div w:id="516584641">
      <w:bodyDiv w:val="1"/>
      <w:marLeft w:val="0"/>
      <w:marRight w:val="0"/>
      <w:marTop w:val="0"/>
      <w:marBottom w:val="0"/>
      <w:divBdr>
        <w:top w:val="none" w:sz="0" w:space="0" w:color="auto"/>
        <w:left w:val="none" w:sz="0" w:space="0" w:color="auto"/>
        <w:bottom w:val="none" w:sz="0" w:space="0" w:color="auto"/>
        <w:right w:val="none" w:sz="0" w:space="0" w:color="auto"/>
      </w:divBdr>
    </w:div>
    <w:div w:id="575359914">
      <w:bodyDiv w:val="1"/>
      <w:marLeft w:val="0"/>
      <w:marRight w:val="0"/>
      <w:marTop w:val="0"/>
      <w:marBottom w:val="0"/>
      <w:divBdr>
        <w:top w:val="none" w:sz="0" w:space="0" w:color="auto"/>
        <w:left w:val="none" w:sz="0" w:space="0" w:color="auto"/>
        <w:bottom w:val="none" w:sz="0" w:space="0" w:color="auto"/>
        <w:right w:val="none" w:sz="0" w:space="0" w:color="auto"/>
      </w:divBdr>
    </w:div>
    <w:div w:id="632176780">
      <w:bodyDiv w:val="1"/>
      <w:marLeft w:val="0"/>
      <w:marRight w:val="0"/>
      <w:marTop w:val="0"/>
      <w:marBottom w:val="0"/>
      <w:divBdr>
        <w:top w:val="none" w:sz="0" w:space="0" w:color="auto"/>
        <w:left w:val="none" w:sz="0" w:space="0" w:color="auto"/>
        <w:bottom w:val="none" w:sz="0" w:space="0" w:color="auto"/>
        <w:right w:val="none" w:sz="0" w:space="0" w:color="auto"/>
      </w:divBdr>
    </w:div>
    <w:div w:id="633025770">
      <w:bodyDiv w:val="1"/>
      <w:marLeft w:val="0"/>
      <w:marRight w:val="0"/>
      <w:marTop w:val="0"/>
      <w:marBottom w:val="0"/>
      <w:divBdr>
        <w:top w:val="none" w:sz="0" w:space="0" w:color="auto"/>
        <w:left w:val="none" w:sz="0" w:space="0" w:color="auto"/>
        <w:bottom w:val="none" w:sz="0" w:space="0" w:color="auto"/>
        <w:right w:val="none" w:sz="0" w:space="0" w:color="auto"/>
      </w:divBdr>
    </w:div>
    <w:div w:id="666714131">
      <w:bodyDiv w:val="1"/>
      <w:marLeft w:val="0"/>
      <w:marRight w:val="0"/>
      <w:marTop w:val="0"/>
      <w:marBottom w:val="0"/>
      <w:divBdr>
        <w:top w:val="none" w:sz="0" w:space="0" w:color="auto"/>
        <w:left w:val="none" w:sz="0" w:space="0" w:color="auto"/>
        <w:bottom w:val="none" w:sz="0" w:space="0" w:color="auto"/>
        <w:right w:val="none" w:sz="0" w:space="0" w:color="auto"/>
      </w:divBdr>
    </w:div>
    <w:div w:id="693188624">
      <w:bodyDiv w:val="1"/>
      <w:marLeft w:val="0"/>
      <w:marRight w:val="0"/>
      <w:marTop w:val="0"/>
      <w:marBottom w:val="0"/>
      <w:divBdr>
        <w:top w:val="none" w:sz="0" w:space="0" w:color="auto"/>
        <w:left w:val="none" w:sz="0" w:space="0" w:color="auto"/>
        <w:bottom w:val="none" w:sz="0" w:space="0" w:color="auto"/>
        <w:right w:val="none" w:sz="0" w:space="0" w:color="auto"/>
      </w:divBdr>
    </w:div>
    <w:div w:id="697201347">
      <w:bodyDiv w:val="1"/>
      <w:marLeft w:val="0"/>
      <w:marRight w:val="0"/>
      <w:marTop w:val="0"/>
      <w:marBottom w:val="0"/>
      <w:divBdr>
        <w:top w:val="none" w:sz="0" w:space="0" w:color="auto"/>
        <w:left w:val="none" w:sz="0" w:space="0" w:color="auto"/>
        <w:bottom w:val="none" w:sz="0" w:space="0" w:color="auto"/>
        <w:right w:val="none" w:sz="0" w:space="0" w:color="auto"/>
      </w:divBdr>
    </w:div>
    <w:div w:id="725185478">
      <w:bodyDiv w:val="1"/>
      <w:marLeft w:val="0"/>
      <w:marRight w:val="0"/>
      <w:marTop w:val="0"/>
      <w:marBottom w:val="0"/>
      <w:divBdr>
        <w:top w:val="none" w:sz="0" w:space="0" w:color="auto"/>
        <w:left w:val="none" w:sz="0" w:space="0" w:color="auto"/>
        <w:bottom w:val="none" w:sz="0" w:space="0" w:color="auto"/>
        <w:right w:val="none" w:sz="0" w:space="0" w:color="auto"/>
      </w:divBdr>
    </w:div>
    <w:div w:id="771390327">
      <w:bodyDiv w:val="1"/>
      <w:marLeft w:val="0"/>
      <w:marRight w:val="0"/>
      <w:marTop w:val="0"/>
      <w:marBottom w:val="0"/>
      <w:divBdr>
        <w:top w:val="none" w:sz="0" w:space="0" w:color="auto"/>
        <w:left w:val="none" w:sz="0" w:space="0" w:color="auto"/>
        <w:bottom w:val="none" w:sz="0" w:space="0" w:color="auto"/>
        <w:right w:val="none" w:sz="0" w:space="0" w:color="auto"/>
      </w:divBdr>
    </w:div>
    <w:div w:id="777027531">
      <w:bodyDiv w:val="1"/>
      <w:marLeft w:val="0"/>
      <w:marRight w:val="0"/>
      <w:marTop w:val="0"/>
      <w:marBottom w:val="0"/>
      <w:divBdr>
        <w:top w:val="none" w:sz="0" w:space="0" w:color="auto"/>
        <w:left w:val="none" w:sz="0" w:space="0" w:color="auto"/>
        <w:bottom w:val="none" w:sz="0" w:space="0" w:color="auto"/>
        <w:right w:val="none" w:sz="0" w:space="0" w:color="auto"/>
      </w:divBdr>
    </w:div>
    <w:div w:id="823934039">
      <w:bodyDiv w:val="1"/>
      <w:marLeft w:val="0"/>
      <w:marRight w:val="0"/>
      <w:marTop w:val="0"/>
      <w:marBottom w:val="0"/>
      <w:divBdr>
        <w:top w:val="none" w:sz="0" w:space="0" w:color="auto"/>
        <w:left w:val="none" w:sz="0" w:space="0" w:color="auto"/>
        <w:bottom w:val="none" w:sz="0" w:space="0" w:color="auto"/>
        <w:right w:val="none" w:sz="0" w:space="0" w:color="auto"/>
      </w:divBdr>
    </w:div>
    <w:div w:id="887378394">
      <w:bodyDiv w:val="1"/>
      <w:marLeft w:val="0"/>
      <w:marRight w:val="0"/>
      <w:marTop w:val="0"/>
      <w:marBottom w:val="0"/>
      <w:divBdr>
        <w:top w:val="none" w:sz="0" w:space="0" w:color="auto"/>
        <w:left w:val="none" w:sz="0" w:space="0" w:color="auto"/>
        <w:bottom w:val="none" w:sz="0" w:space="0" w:color="auto"/>
        <w:right w:val="none" w:sz="0" w:space="0" w:color="auto"/>
      </w:divBdr>
    </w:div>
    <w:div w:id="1125925142">
      <w:bodyDiv w:val="1"/>
      <w:marLeft w:val="0"/>
      <w:marRight w:val="0"/>
      <w:marTop w:val="0"/>
      <w:marBottom w:val="0"/>
      <w:divBdr>
        <w:top w:val="none" w:sz="0" w:space="0" w:color="auto"/>
        <w:left w:val="none" w:sz="0" w:space="0" w:color="auto"/>
        <w:bottom w:val="none" w:sz="0" w:space="0" w:color="auto"/>
        <w:right w:val="none" w:sz="0" w:space="0" w:color="auto"/>
      </w:divBdr>
    </w:div>
    <w:div w:id="1192911153">
      <w:bodyDiv w:val="1"/>
      <w:marLeft w:val="0"/>
      <w:marRight w:val="0"/>
      <w:marTop w:val="0"/>
      <w:marBottom w:val="0"/>
      <w:divBdr>
        <w:top w:val="none" w:sz="0" w:space="0" w:color="auto"/>
        <w:left w:val="none" w:sz="0" w:space="0" w:color="auto"/>
        <w:bottom w:val="none" w:sz="0" w:space="0" w:color="auto"/>
        <w:right w:val="none" w:sz="0" w:space="0" w:color="auto"/>
      </w:divBdr>
    </w:div>
    <w:div w:id="1254391517">
      <w:bodyDiv w:val="1"/>
      <w:marLeft w:val="0"/>
      <w:marRight w:val="0"/>
      <w:marTop w:val="0"/>
      <w:marBottom w:val="0"/>
      <w:divBdr>
        <w:top w:val="none" w:sz="0" w:space="0" w:color="auto"/>
        <w:left w:val="none" w:sz="0" w:space="0" w:color="auto"/>
        <w:bottom w:val="none" w:sz="0" w:space="0" w:color="auto"/>
        <w:right w:val="none" w:sz="0" w:space="0" w:color="auto"/>
      </w:divBdr>
    </w:div>
    <w:div w:id="1346975079">
      <w:bodyDiv w:val="1"/>
      <w:marLeft w:val="0"/>
      <w:marRight w:val="0"/>
      <w:marTop w:val="0"/>
      <w:marBottom w:val="0"/>
      <w:divBdr>
        <w:top w:val="none" w:sz="0" w:space="0" w:color="auto"/>
        <w:left w:val="none" w:sz="0" w:space="0" w:color="auto"/>
        <w:bottom w:val="none" w:sz="0" w:space="0" w:color="auto"/>
        <w:right w:val="none" w:sz="0" w:space="0" w:color="auto"/>
      </w:divBdr>
    </w:div>
    <w:div w:id="1470709970">
      <w:bodyDiv w:val="1"/>
      <w:marLeft w:val="0"/>
      <w:marRight w:val="0"/>
      <w:marTop w:val="0"/>
      <w:marBottom w:val="0"/>
      <w:divBdr>
        <w:top w:val="none" w:sz="0" w:space="0" w:color="auto"/>
        <w:left w:val="none" w:sz="0" w:space="0" w:color="auto"/>
        <w:bottom w:val="none" w:sz="0" w:space="0" w:color="auto"/>
        <w:right w:val="none" w:sz="0" w:space="0" w:color="auto"/>
      </w:divBdr>
    </w:div>
    <w:div w:id="1580015354">
      <w:bodyDiv w:val="1"/>
      <w:marLeft w:val="0"/>
      <w:marRight w:val="0"/>
      <w:marTop w:val="0"/>
      <w:marBottom w:val="0"/>
      <w:divBdr>
        <w:top w:val="none" w:sz="0" w:space="0" w:color="auto"/>
        <w:left w:val="none" w:sz="0" w:space="0" w:color="auto"/>
        <w:bottom w:val="none" w:sz="0" w:space="0" w:color="auto"/>
        <w:right w:val="none" w:sz="0" w:space="0" w:color="auto"/>
      </w:divBdr>
    </w:div>
    <w:div w:id="1871067125">
      <w:bodyDiv w:val="1"/>
      <w:marLeft w:val="0"/>
      <w:marRight w:val="0"/>
      <w:marTop w:val="0"/>
      <w:marBottom w:val="0"/>
      <w:divBdr>
        <w:top w:val="none" w:sz="0" w:space="0" w:color="auto"/>
        <w:left w:val="none" w:sz="0" w:space="0" w:color="auto"/>
        <w:bottom w:val="none" w:sz="0" w:space="0" w:color="auto"/>
        <w:right w:val="none" w:sz="0" w:space="0" w:color="auto"/>
      </w:divBdr>
    </w:div>
    <w:div w:id="1931616940">
      <w:bodyDiv w:val="1"/>
      <w:marLeft w:val="0"/>
      <w:marRight w:val="0"/>
      <w:marTop w:val="0"/>
      <w:marBottom w:val="0"/>
      <w:divBdr>
        <w:top w:val="none" w:sz="0" w:space="0" w:color="auto"/>
        <w:left w:val="none" w:sz="0" w:space="0" w:color="auto"/>
        <w:bottom w:val="none" w:sz="0" w:space="0" w:color="auto"/>
        <w:right w:val="none" w:sz="0" w:space="0" w:color="auto"/>
      </w:divBdr>
    </w:div>
    <w:div w:id="1975135386">
      <w:bodyDiv w:val="1"/>
      <w:marLeft w:val="0"/>
      <w:marRight w:val="0"/>
      <w:marTop w:val="0"/>
      <w:marBottom w:val="0"/>
      <w:divBdr>
        <w:top w:val="none" w:sz="0" w:space="0" w:color="auto"/>
        <w:left w:val="none" w:sz="0" w:space="0" w:color="auto"/>
        <w:bottom w:val="none" w:sz="0" w:space="0" w:color="auto"/>
        <w:right w:val="none" w:sz="0" w:space="0" w:color="auto"/>
      </w:divBdr>
    </w:div>
    <w:div w:id="2031224284">
      <w:bodyDiv w:val="1"/>
      <w:marLeft w:val="0"/>
      <w:marRight w:val="0"/>
      <w:marTop w:val="0"/>
      <w:marBottom w:val="0"/>
      <w:divBdr>
        <w:top w:val="none" w:sz="0" w:space="0" w:color="auto"/>
        <w:left w:val="none" w:sz="0" w:space="0" w:color="auto"/>
        <w:bottom w:val="none" w:sz="0" w:space="0" w:color="auto"/>
        <w:right w:val="none" w:sz="0" w:space="0" w:color="auto"/>
      </w:divBdr>
    </w:div>
    <w:div w:id="207894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nido.org/" TargetMode="External"/><Relationship Id="rId21" Type="http://schemas.microsoft.com/office/2007/relationships/hdphoto" Target="media/hdphoto1.wdp"/><Relationship Id="rId42" Type="http://schemas.openxmlformats.org/officeDocument/2006/relationships/image" Target="media/image28.png"/><Relationship Id="rId63" Type="http://schemas.openxmlformats.org/officeDocument/2006/relationships/hyperlink" Target="https://doi.org/10.3390/su13137311" TargetMode="External"/><Relationship Id="rId84" Type="http://schemas.openxmlformats.org/officeDocument/2006/relationships/hyperlink" Target="https://www.fao.org/fileadmin/user_upload/fisheries/docs/GVC_Governance.pdf" TargetMode="External"/><Relationship Id="rId16" Type="http://schemas.openxmlformats.org/officeDocument/2006/relationships/image" Target="media/image8.jpeg"/><Relationship Id="rId107" Type="http://schemas.openxmlformats.org/officeDocument/2006/relationships/hyperlink" Target="https://www.mdpi.com/2071-1050/16/16/6949" TargetMode="External"/><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hyperlink" Target="https://doi.org/10.1684/agr.2015.0759" TargetMode="External"/><Relationship Id="rId58" Type="http://schemas.openxmlformats.org/officeDocument/2006/relationships/hyperlink" Target="https://ideas.repec.org/f/pba458.html" TargetMode="External"/><Relationship Id="rId74" Type="http://schemas.openxmlformats.org/officeDocument/2006/relationships/hyperlink" Target="https://www.fao.org/fileadmin/user_upload/fisheries/docs/GVC_Governance.pdf" TargetMode="External"/><Relationship Id="rId79" Type="http://schemas.openxmlformats.org/officeDocument/2006/relationships/hyperlink" Target="https://doi.org/10.4060/cc3017fr" TargetMode="External"/><Relationship Id="rId102" Type="http://schemas.openxmlformats.org/officeDocument/2006/relationships/hyperlink" Target="https://www.icrisat.org/joining-hands-to-conserve-plant-genetic-resources-for-a-food-secure-future-in-chad/" TargetMode="External"/><Relationship Id="rId123" Type="http://schemas.openxmlformats.org/officeDocument/2006/relationships/hyperlink" Target="https://doi.org/10.5897/AJAR2024.16842" TargetMode="External"/><Relationship Id="rId128"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hyperlink" Target="https://www.researchgate.net/publication/348031648_Methodology_and_model_of_agricultural_technologies_environmental_and_economic_management" TargetMode="External"/><Relationship Id="rId95" Type="http://schemas.openxmlformats.org/officeDocument/2006/relationships/hyperlink" Target="https://doi.org/10.1080/0034340022000022198" TargetMode="External"/><Relationship Id="rId22" Type="http://schemas.openxmlformats.org/officeDocument/2006/relationships/chart" Target="charts/chart1.xml"/><Relationship Id="rId27" Type="http://schemas.openxmlformats.org/officeDocument/2006/relationships/image" Target="media/image17.png"/><Relationship Id="rId43" Type="http://schemas.openxmlformats.org/officeDocument/2006/relationships/image" Target="media/image29.png"/><Relationship Id="rId48" Type="http://schemas.openxmlformats.org/officeDocument/2006/relationships/hyperlink" Target="https://www.afdi-opa.org/" TargetMode="External"/><Relationship Id="rId64" Type="http://schemas.openxmlformats.org/officeDocument/2006/relationships/hyperlink" Target="https://www.mdpi.com/2071-1050/13/13/7311" TargetMode="External"/><Relationship Id="rId69" Type="http://schemas.openxmlformats.org/officeDocument/2006/relationships/hyperlink" Target="https://www.fao.org/fileadmin/user_upload/fisheries/docs/GVC_Governance.pdf" TargetMode="External"/><Relationship Id="rId113" Type="http://schemas.openxmlformats.org/officeDocument/2006/relationships/hyperlink" Target="https://doi.org/10.1051/cagri/2022009" TargetMode="External"/><Relationship Id="rId118" Type="http://schemas.openxmlformats.org/officeDocument/2006/relationships/hyperlink" Target="https://doi.org/10.1016/j.worlddev.2010.05.013" TargetMode="External"/><Relationship Id="rId134" Type="http://schemas.openxmlformats.org/officeDocument/2006/relationships/image" Target="media/image38.wmf"/><Relationship Id="rId80" Type="http://schemas.openxmlformats.org/officeDocument/2006/relationships/hyperlink" Target="https://www.fao.org/fileadmin/user_upload/fisheries/docs/GVC_Governance.pdf" TargetMode="External"/><Relationship Id="rId85" Type="http://schemas.openxmlformats.org/officeDocument/2006/relationships/hyperlink" Target="https://www.fao.org/faostat/en/" TargetMode="External"/><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1.png"/><Relationship Id="rId38" Type="http://schemas.openxmlformats.org/officeDocument/2006/relationships/image" Target="media/image24.png"/><Relationship Id="rId59" Type="http://schemas.openxmlformats.org/officeDocument/2006/relationships/hyperlink" Target="https://www.usda.gov/media/radio/daily-newsline/2023-10-05/ag-productivity-falling-sub-saharan-africa" TargetMode="External"/><Relationship Id="rId103" Type="http://schemas.openxmlformats.org/officeDocument/2006/relationships/hyperlink" Target="https://www.semanticscholar.org/paper/A-handbook-for-value-chain-research-Kaplinsky-Morris/a87e730e3ddceef8dd18bdb20fb03d2b24268f21" TargetMode="External"/><Relationship Id="rId108" Type="http://schemas.openxmlformats.org/officeDocument/2006/relationships/hyperlink" Target="https://doi.org/10.3390/su15167468" TargetMode="External"/><Relationship Id="rId124" Type="http://schemas.openxmlformats.org/officeDocument/2006/relationships/hyperlink" Target="https://academicjournals.org/journal/AJAR/article-abstract/72CA1B673132" TargetMode="External"/><Relationship Id="rId129" Type="http://schemas.openxmlformats.org/officeDocument/2006/relationships/image" Target="media/image33.wmf"/><Relationship Id="rId54" Type="http://schemas.openxmlformats.org/officeDocument/2006/relationships/hyperlink" Target="https://www.afdb.org/en/dakar-2-summit-feed-africa-food-sovereignty-and-resilience/q-and-dakar-2-summit" TargetMode="External"/><Relationship Id="rId70" Type="http://schemas.openxmlformats.org/officeDocument/2006/relationships/hyperlink" Target="https://www.fao.org/fileadmin/user_upload/fisheries/docs/GVC_Governance.pdf" TargetMode="External"/><Relationship Id="rId75" Type="http://schemas.openxmlformats.org/officeDocument/2006/relationships/hyperlink" Target="https://www.fao.org/fileadmin/user_upload/fisheries/docs/GVC_Governance.pdf" TargetMode="External"/><Relationship Id="rId91" Type="http://schemas.openxmlformats.org/officeDocument/2006/relationships/hyperlink" Target="https://fews.net/" TargetMode="External"/><Relationship Id="rId96" Type="http://schemas.openxmlformats.org/officeDocument/2006/relationships/hyperlink" Target="https://www.tandfonline.com/doi/abs/10.1080/003434002200002219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hyperlink" Target="https://doi.org/10.1111/agec.12488" TargetMode="External"/><Relationship Id="rId114" Type="http://schemas.openxmlformats.org/officeDocument/2006/relationships/hyperlink" Target="https://www.emerald.com/insight/publication/issn/0007-070X" TargetMode="External"/><Relationship Id="rId119" Type="http://schemas.openxmlformats.org/officeDocument/2006/relationships/hyperlink" Target="https://doi.org/10.1073/pnas.0912953109" TargetMode="External"/><Relationship Id="rId44" Type="http://schemas.openxmlformats.org/officeDocument/2006/relationships/image" Target="media/image30.png"/><Relationship Id="rId60" Type="http://schemas.openxmlformats.org/officeDocument/2006/relationships/hyperlink" Target="https://doi.org/10.1007/s12571-015-0476-3" TargetMode="External"/><Relationship Id="rId65" Type="http://schemas.openxmlformats.org/officeDocument/2006/relationships/hyperlink" Target="https://doi.org/10.1038/s41558-022-01568-z" TargetMode="External"/><Relationship Id="rId81" Type="http://schemas.openxmlformats.org/officeDocument/2006/relationships/hyperlink" Target="https://www.fao.org/statistics/en" TargetMode="External"/><Relationship Id="rId86" Type="http://schemas.openxmlformats.org/officeDocument/2006/relationships/hyperlink" Target="https://www.fao.org/land-water/land/land-governance/land-resources-planning-toolbox/category/details/en/c/1029516/" TargetMode="External"/><Relationship Id="rId130" Type="http://schemas.openxmlformats.org/officeDocument/2006/relationships/image" Target="media/image34.wmf"/><Relationship Id="rId135" Type="http://schemas.openxmlformats.org/officeDocument/2006/relationships/image" Target="media/image39.wmf"/><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5.png"/><Relationship Id="rId109" Type="http://schemas.openxmlformats.org/officeDocument/2006/relationships/hyperlink" Target="https://www.researchgate.net/publication/383125762_Correction_Kumar_et_al_Sustainable_Intensification_of_Cropping_Systems_under_Conservation_Agriculture_Practices_Impact_on_Yield_Productivity_and_Profitability_of_Wheat_Sustainability_2023_15_7468" TargetMode="External"/><Relationship Id="rId34" Type="http://schemas.openxmlformats.org/officeDocument/2006/relationships/image" Target="media/image22.png"/><Relationship Id="rId50" Type="http://schemas.openxmlformats.org/officeDocument/2006/relationships/hyperlink" Target="https://doi.org/10.1080/09578810601070779" TargetMode="External"/><Relationship Id="rId55" Type="http://schemas.openxmlformats.org/officeDocument/2006/relationships/hyperlink" Target="https://openknowledge.worldbank.org/" TargetMode="External"/><Relationship Id="rId76" Type="http://schemas.openxmlformats.org/officeDocument/2006/relationships/hyperlink" Target="https://www.fao.org/fileadmin/user_upload/fisheries/docs/GVC_Governance.pdf" TargetMode="External"/><Relationship Id="rId97" Type="http://schemas.openxmlformats.org/officeDocument/2006/relationships/hyperlink" Target="https://futures.issafrica.org/geographic/countries/chad/" TargetMode="External"/><Relationship Id="rId104" Type="http://schemas.openxmlformats.org/officeDocument/2006/relationships/hyperlink" Target="https://www.semanticscholar.org/paper/A-handbook-for-value-chain-research-Kaplinsky-Morris/a87e730e3ddceef8dd18bdb20fb03d2b24268f21" TargetMode="External"/><Relationship Id="rId120" Type="http://schemas.openxmlformats.org/officeDocument/2006/relationships/hyperlink" Target="https://doi.org/10.1016/j.foodpol.2008.05.003" TargetMode="External"/><Relationship Id="rId125" Type="http://schemas.openxmlformats.org/officeDocument/2006/relationships/hyperlink" Target="https://academicjournals.org/journal/AJAR/article-full-text-pdf/72CA1B673132" TargetMode="External"/><Relationship Id="rId7" Type="http://schemas.openxmlformats.org/officeDocument/2006/relationships/endnotes" Target="endnotes.xml"/><Relationship Id="rId71" Type="http://schemas.openxmlformats.org/officeDocument/2006/relationships/hyperlink" Target="https://www.fao.org/fileadmin/user_upload/fisheries/docs/GVC_Governance.pdf" TargetMode="External"/><Relationship Id="rId92" Type="http://schemas.openxmlformats.org/officeDocument/2006/relationships/hyperlink" Target="https://doi.org/10.1080/09692290500049805" TargetMode="External"/><Relationship Id="rId2" Type="http://schemas.openxmlformats.org/officeDocument/2006/relationships/numbering" Target="numbering.xml"/><Relationship Id="rId29" Type="http://schemas.openxmlformats.org/officeDocument/2006/relationships/hyperlink" Target="https://www.fao.org/africa/news/detail-news/en/c/1119022/" TargetMode="External"/><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hyperlink" Target="https://reliefweb.int/report/chad/building-daily-resilience-chad" TargetMode="External"/><Relationship Id="rId66" Type="http://schemas.openxmlformats.org/officeDocument/2006/relationships/hyperlink" Target="https://www.emerald.com/insight/content/doi/10.1108/bfj-11-2022-1014/full/html" TargetMode="External"/><Relationship Id="rId87" Type="http://schemas.openxmlformats.org/officeDocument/2006/relationships/hyperlink" Target="https://academicjournals.org/journal/AJAR/article-full-text/F5A965C55861" TargetMode="External"/><Relationship Id="rId110" Type="http://schemas.openxmlformats.org/officeDocument/2006/relationships/hyperlink" Target="https://www.ecoagri.ac.cn/en/article/doi/10.12357/cjea.20220339" TargetMode="External"/><Relationship Id="rId115" Type="http://schemas.openxmlformats.org/officeDocument/2006/relationships/hyperlink" Target="https://doi.org/10.1108/BFJ-12-2021-1340" TargetMode="External"/><Relationship Id="rId131" Type="http://schemas.openxmlformats.org/officeDocument/2006/relationships/image" Target="media/image35.wmf"/><Relationship Id="rId136" Type="http://schemas.openxmlformats.org/officeDocument/2006/relationships/fontTable" Target="fontTable.xml"/><Relationship Id="rId61" Type="http://schemas.openxmlformats.org/officeDocument/2006/relationships/hyperlink" Target="https://doi.org/10.1111/j.1467-7679.2010.00480.x" TargetMode="External"/><Relationship Id="rId82" Type="http://schemas.openxmlformats.org/officeDocument/2006/relationships/hyperlink" Target="https://www.fao.org/newsroom/detail/fao-statistical-yearbook-2024-reveals-critical-insights-on-the-sustainability-of-agriculture-food-security-and-the-importance-of-agrifood-in-employment/en" TargetMode="Externa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yperlink" Target="https://www.fao.org/giews/countrybrief/country.jsp?code=TCD" TargetMode="External"/><Relationship Id="rId35" Type="http://schemas.openxmlformats.org/officeDocument/2006/relationships/chart" Target="charts/chart2.xml"/><Relationship Id="rId56" Type="http://schemas.openxmlformats.org/officeDocument/2006/relationships/hyperlink" Target="https://doi.org/10.1257/jel.20201539" TargetMode="External"/><Relationship Id="rId77" Type="http://schemas.openxmlformats.org/officeDocument/2006/relationships/hyperlink" Target="https://www.fao.org/fileadmin/user_upload/fisheries/docs/GVC_Governance.pdf" TargetMode="External"/><Relationship Id="rId100" Type="http://schemas.openxmlformats.org/officeDocument/2006/relationships/hyperlink" Target="https://experts.coraf.org/chad-itrad-and-coraf-join-forces-to-manage-risks-related-to-food-systems/" TargetMode="External"/><Relationship Id="rId105" Type="http://schemas.openxmlformats.org/officeDocument/2006/relationships/hyperlink" Target="https://www.semanticscholar.org/paper/A-handbook-for-value-chain-research-Kaplinsky-Morris/a87e730e3ddceef8dd18bdb20fb03d2b24268f21" TargetMode="External"/><Relationship Id="rId126" Type="http://schemas.openxmlformats.org/officeDocument/2006/relationships/hyperlink" Target="https://academicjournals.org/journal/AJAR/how-to-cite-article/72CA1B673132" TargetMode="External"/><Relationship Id="rId8" Type="http://schemas.openxmlformats.org/officeDocument/2006/relationships/image" Target="media/image1.jpeg"/><Relationship Id="rId51" Type="http://schemas.openxmlformats.org/officeDocument/2006/relationships/hyperlink" Target="https://doi.org/10.1111/dpr.12578" TargetMode="External"/><Relationship Id="rId72" Type="http://schemas.openxmlformats.org/officeDocument/2006/relationships/hyperlink" Target="https://www.fao.org/fileadmin/user_upload/fisheries/docs/GVC_Governance.pdf" TargetMode="External"/><Relationship Id="rId93" Type="http://schemas.openxmlformats.org/officeDocument/2006/relationships/hyperlink" Target="https://www.tandfonline.com/doi/abs/10.1080/09692290500049805" TargetMode="External"/><Relationship Id="rId98" Type="http://schemas.openxmlformats.org/officeDocument/2006/relationships/hyperlink" Target="https://www.inseed.td/" TargetMode="External"/><Relationship Id="rId121" Type="http://schemas.openxmlformats.org/officeDocument/2006/relationships/hyperlink" Target="https://doi.org/10.1016/j.worlddev.2009.08.021"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doi.org/10.1016/j.foodpol.2021.102047" TargetMode="External"/><Relationship Id="rId67" Type="http://schemas.openxmlformats.org/officeDocument/2006/relationships/hyperlink" Target="https://doi.org/10.1051/cagri/2016030" TargetMode="External"/><Relationship Id="rId116" Type="http://schemas.openxmlformats.org/officeDocument/2006/relationships/hyperlink" Target="https://doi.org/10.1787/45c12d9c-fr" TargetMode="External"/><Relationship Id="rId13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hyperlink" Target="https://www.researchgate.net/publication/46541809_Integrating_Poverty_and_Environmental_Concerns_into_Value-Chain_Analysis_A_Strategic_Framework_and_Practical_Guide" TargetMode="External"/><Relationship Id="rId83" Type="http://schemas.openxmlformats.org/officeDocument/2006/relationships/hyperlink" Target="https://www.fao.org/faostat/" TargetMode="External"/><Relationship Id="rId88" Type="http://schemas.openxmlformats.org/officeDocument/2006/relationships/hyperlink" Target="https://doi.org/10.1088/1748-9326/aaab40" TargetMode="External"/><Relationship Id="rId111" Type="http://schemas.openxmlformats.org/officeDocument/2006/relationships/hyperlink" Target="https://doi.org/10.12357/cjea.20220339" TargetMode="External"/><Relationship Id="rId132" Type="http://schemas.openxmlformats.org/officeDocument/2006/relationships/image" Target="media/image36.wmf"/><Relationship Id="rId15" Type="http://schemas.openxmlformats.org/officeDocument/2006/relationships/image" Target="media/image7.jpeg"/><Relationship Id="rId36" Type="http://schemas.openxmlformats.org/officeDocument/2006/relationships/chart" Target="charts/chart3.xml"/><Relationship Id="rId57" Type="http://schemas.openxmlformats.org/officeDocument/2006/relationships/hyperlink" Target="https://www.aeaweb.org/articles?id=10.1257/jel.20201539" TargetMode="External"/><Relationship Id="rId106" Type="http://schemas.openxmlformats.org/officeDocument/2006/relationships/hyperlink" Target="https://www.researchgate.net/publication/383125762_Correction_Kumar_et_al_Sustainable_Intensification_of_Cropping_Systems_under_Conservation_Agriculture_Practices_Impact_on_Yield_Productivity_and_Profitability_of_Wheat_Sustainability_2023_15_7468" TargetMode="External"/><Relationship Id="rId127" Type="http://schemas.openxmlformats.org/officeDocument/2006/relationships/image" Target="media/image31.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hyperlink" Target="https://doi.org/10.1016/j.worlddev.2023.106452" TargetMode="External"/><Relationship Id="rId73" Type="http://schemas.openxmlformats.org/officeDocument/2006/relationships/hyperlink" Target="https://www.fao.org/fileadmin/user_upload/fisheries/docs/GVC_Governance.pdf" TargetMode="External"/><Relationship Id="rId78" Type="http://schemas.openxmlformats.org/officeDocument/2006/relationships/hyperlink" Target="https://www.fao.org/fileadmin/user_upload/fisheries/docs/GVC_Governance.pdf" TargetMode="External"/><Relationship Id="rId94" Type="http://schemas.openxmlformats.org/officeDocument/2006/relationships/hyperlink" Target="https://www.tandfonline.com/doi/abs/10.1080/0034340022000022198" TargetMode="External"/><Relationship Id="rId99" Type="http://schemas.openxmlformats.org/officeDocument/2006/relationships/hyperlink" Target="http://www.inseed.td/" TargetMode="External"/><Relationship Id="rId101" Type="http://schemas.openxmlformats.org/officeDocument/2006/relationships/hyperlink" Target="https://experts.coraf.org/chad-itrad-and-coraf-join-forces-to-manage-risks-related-to-food-systems/" TargetMode="External"/><Relationship Id="rId122" Type="http://schemas.openxmlformats.org/officeDocument/2006/relationships/hyperlink" Target="https://unctad.org/publication/economic-development-africa-report-2020"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6.png"/><Relationship Id="rId47" Type="http://schemas.openxmlformats.org/officeDocument/2006/relationships/hyperlink" Target="https://doi.org/10.1016/j.foodchem.2010.11.160" TargetMode="External"/><Relationship Id="rId68" Type="http://schemas.openxmlformats.org/officeDocument/2006/relationships/hyperlink" Target="https://ec.europa.eu/eurostat/" TargetMode="External"/><Relationship Id="rId89" Type="http://schemas.openxmlformats.org/officeDocument/2006/relationships/hyperlink" Target="https://doi.org/10.1007/s13593-018-0533-3" TargetMode="External"/><Relationship Id="rId112" Type="http://schemas.openxmlformats.org/officeDocument/2006/relationships/hyperlink" Target="https://www.mckinsey.com/industries/agriculture/our-insights/winning-in-africas-agricultural-market" TargetMode="External"/><Relationship Id="rId133" Type="http://schemas.openxmlformats.org/officeDocument/2006/relationships/image" Target="media/image37.wmf"/></Relationships>
</file>

<file path=word/charts/_rels/chart1.xml.rels><?xml version="1.0" encoding="UTF-8" standalone="yes"?>
<Relationships xmlns="http://schemas.openxmlformats.org/package/2006/relationships"><Relationship Id="rId3" Type="http://schemas.openxmlformats.org/officeDocument/2006/relationships/oleObject" Target="file:///C:\Users\Dr%20Emmanuel\Desktop\FAOSTAT_Data.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ALINKPON%20Florent\Desktop\Tranquilin\Analyse\Resulta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ALINKPON%20Florent\Desktop\Tranquilin\Analyse\PRODUCTEUR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[FAOSTAT_Data.csv]Feuil4!Tableau croisé dynamique6</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TD"/>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985487925120472"/>
          <c:y val="5.7083549558899847E-2"/>
          <c:w val="0.81546664305850669"/>
          <c:h val="0.67484033359348505"/>
        </c:manualLayout>
      </c:layout>
      <c:lineChart>
        <c:grouping val="standard"/>
        <c:varyColors val="0"/>
        <c:ser>
          <c:idx val="0"/>
          <c:order val="0"/>
          <c:tx>
            <c:strRef>
              <c:f>Feuil4!$B$3:$B$4</c:f>
              <c:strCache>
                <c:ptCount val="1"/>
                <c:pt idx="0">
                  <c:v>Maïs</c:v>
                </c:pt>
              </c:strCache>
            </c:strRef>
          </c:tx>
          <c:spPr>
            <a:ln w="28575" cap="rnd">
              <a:solidFill>
                <a:schemeClr val="accent1"/>
              </a:solidFill>
              <a:round/>
            </a:ln>
            <a:effectLst/>
          </c:spPr>
          <c:marker>
            <c:symbol val="none"/>
          </c:marker>
          <c:cat>
            <c:strRef>
              <c:f>Feuil4!$A$5:$A$68</c:f>
              <c:strCache>
                <c:ptCount val="63"/>
                <c:pt idx="0">
                  <c:v>1961</c:v>
                </c:pt>
                <c:pt idx="1">
                  <c:v>1962</c:v>
                </c:pt>
                <c:pt idx="2">
                  <c:v>1963</c:v>
                </c:pt>
                <c:pt idx="3">
                  <c:v>1964</c:v>
                </c:pt>
                <c:pt idx="4">
                  <c:v>1965</c:v>
                </c:pt>
                <c:pt idx="5">
                  <c:v>1966</c:v>
                </c:pt>
                <c:pt idx="6">
                  <c:v>1967</c:v>
                </c:pt>
                <c:pt idx="7">
                  <c:v>1968</c:v>
                </c:pt>
                <c:pt idx="8">
                  <c:v>1969</c:v>
                </c:pt>
                <c:pt idx="9">
                  <c:v>1970</c:v>
                </c:pt>
                <c:pt idx="10">
                  <c:v>1971</c:v>
                </c:pt>
                <c:pt idx="11">
                  <c:v>1972</c:v>
                </c:pt>
                <c:pt idx="12">
                  <c:v>1973</c:v>
                </c:pt>
                <c:pt idx="13">
                  <c:v>1974</c:v>
                </c:pt>
                <c:pt idx="14">
                  <c:v>1975</c:v>
                </c:pt>
                <c:pt idx="15">
                  <c:v>1976</c:v>
                </c:pt>
                <c:pt idx="16">
                  <c:v>1977</c:v>
                </c:pt>
                <c:pt idx="17">
                  <c:v>1978</c:v>
                </c:pt>
                <c:pt idx="18">
                  <c:v>1979</c:v>
                </c:pt>
                <c:pt idx="19">
                  <c:v>1980</c:v>
                </c:pt>
                <c:pt idx="20">
                  <c:v>1981</c:v>
                </c:pt>
                <c:pt idx="21">
                  <c:v>1982</c:v>
                </c:pt>
                <c:pt idx="22">
                  <c:v>1983</c:v>
                </c:pt>
                <c:pt idx="23">
                  <c:v>1984</c:v>
                </c:pt>
                <c:pt idx="24">
                  <c:v>1985</c:v>
                </c:pt>
                <c:pt idx="25">
                  <c:v>1986</c:v>
                </c:pt>
                <c:pt idx="26">
                  <c:v>1987</c:v>
                </c:pt>
                <c:pt idx="27">
                  <c:v>1988</c:v>
                </c:pt>
                <c:pt idx="28">
                  <c:v>1989</c:v>
                </c:pt>
                <c:pt idx="29">
                  <c:v>1990</c:v>
                </c:pt>
                <c:pt idx="30">
                  <c:v>1991</c:v>
                </c:pt>
                <c:pt idx="31">
                  <c:v>1992</c:v>
                </c:pt>
                <c:pt idx="32">
                  <c:v>1993</c:v>
                </c:pt>
                <c:pt idx="33">
                  <c:v>1994</c:v>
                </c:pt>
                <c:pt idx="34">
                  <c:v>1995</c:v>
                </c:pt>
                <c:pt idx="35">
                  <c:v>1996</c:v>
                </c:pt>
                <c:pt idx="36">
                  <c:v>1997</c:v>
                </c:pt>
                <c:pt idx="37">
                  <c:v>1998</c:v>
                </c:pt>
                <c:pt idx="38">
                  <c:v>1999</c:v>
                </c:pt>
                <c:pt idx="39">
                  <c:v>2000</c:v>
                </c:pt>
                <c:pt idx="40">
                  <c:v>2001</c:v>
                </c:pt>
                <c:pt idx="41">
                  <c:v>2002</c:v>
                </c:pt>
                <c:pt idx="42">
                  <c:v>2003</c:v>
                </c:pt>
                <c:pt idx="43">
                  <c:v>2004</c:v>
                </c:pt>
                <c:pt idx="44">
                  <c:v>2005</c:v>
                </c:pt>
                <c:pt idx="45">
                  <c:v>2006</c:v>
                </c:pt>
                <c:pt idx="46">
                  <c:v>2007</c:v>
                </c:pt>
                <c:pt idx="47">
                  <c:v>2008</c:v>
                </c:pt>
                <c:pt idx="48">
                  <c:v>2009</c:v>
                </c:pt>
                <c:pt idx="49">
                  <c:v>2010</c:v>
                </c:pt>
                <c:pt idx="50">
                  <c:v>2011</c:v>
                </c:pt>
                <c:pt idx="51">
                  <c:v>2012</c:v>
                </c:pt>
                <c:pt idx="52">
                  <c:v>2013</c:v>
                </c:pt>
                <c:pt idx="53">
                  <c:v>2014</c:v>
                </c:pt>
                <c:pt idx="54">
                  <c:v>2015</c:v>
                </c:pt>
                <c:pt idx="55">
                  <c:v>2016</c:v>
                </c:pt>
                <c:pt idx="56">
                  <c:v>2017</c:v>
                </c:pt>
                <c:pt idx="57">
                  <c:v>2018</c:v>
                </c:pt>
                <c:pt idx="58">
                  <c:v>2019</c:v>
                </c:pt>
                <c:pt idx="59">
                  <c:v>2020</c:v>
                </c:pt>
                <c:pt idx="60">
                  <c:v>2021</c:v>
                </c:pt>
                <c:pt idx="61">
                  <c:v>2022</c:v>
                </c:pt>
                <c:pt idx="62">
                  <c:v>2023</c:v>
                </c:pt>
              </c:strCache>
            </c:strRef>
          </c:cat>
          <c:val>
            <c:numRef>
              <c:f>Feuil4!$B$5:$B$68</c:f>
              <c:numCache>
                <c:formatCode>General</c:formatCode>
                <c:ptCount val="63"/>
                <c:pt idx="0">
                  <c:v>9000</c:v>
                </c:pt>
                <c:pt idx="1">
                  <c:v>9000</c:v>
                </c:pt>
                <c:pt idx="2">
                  <c:v>10000</c:v>
                </c:pt>
                <c:pt idx="3">
                  <c:v>12000</c:v>
                </c:pt>
                <c:pt idx="4">
                  <c:v>14000</c:v>
                </c:pt>
                <c:pt idx="5">
                  <c:v>23900</c:v>
                </c:pt>
                <c:pt idx="6">
                  <c:v>30000</c:v>
                </c:pt>
                <c:pt idx="7">
                  <c:v>12000</c:v>
                </c:pt>
                <c:pt idx="8">
                  <c:v>12000</c:v>
                </c:pt>
                <c:pt idx="9">
                  <c:v>12000</c:v>
                </c:pt>
                <c:pt idx="10">
                  <c:v>13000</c:v>
                </c:pt>
                <c:pt idx="11">
                  <c:v>13500</c:v>
                </c:pt>
                <c:pt idx="12">
                  <c:v>11000</c:v>
                </c:pt>
                <c:pt idx="13">
                  <c:v>11500</c:v>
                </c:pt>
                <c:pt idx="14">
                  <c:v>15000</c:v>
                </c:pt>
                <c:pt idx="15">
                  <c:v>16000</c:v>
                </c:pt>
                <c:pt idx="16">
                  <c:v>9500</c:v>
                </c:pt>
                <c:pt idx="17">
                  <c:v>15000</c:v>
                </c:pt>
                <c:pt idx="18">
                  <c:v>20000</c:v>
                </c:pt>
                <c:pt idx="19">
                  <c:v>25000</c:v>
                </c:pt>
                <c:pt idx="20">
                  <c:v>35000</c:v>
                </c:pt>
                <c:pt idx="21">
                  <c:v>29700</c:v>
                </c:pt>
                <c:pt idx="22">
                  <c:v>28740</c:v>
                </c:pt>
                <c:pt idx="23">
                  <c:v>17576</c:v>
                </c:pt>
                <c:pt idx="24">
                  <c:v>35147</c:v>
                </c:pt>
                <c:pt idx="25">
                  <c:v>25293</c:v>
                </c:pt>
                <c:pt idx="26">
                  <c:v>18661</c:v>
                </c:pt>
                <c:pt idx="27">
                  <c:v>33871</c:v>
                </c:pt>
                <c:pt idx="28">
                  <c:v>19171</c:v>
                </c:pt>
                <c:pt idx="29">
                  <c:v>28823</c:v>
                </c:pt>
                <c:pt idx="30">
                  <c:v>47775</c:v>
                </c:pt>
                <c:pt idx="31">
                  <c:v>87424</c:v>
                </c:pt>
                <c:pt idx="32">
                  <c:v>61076</c:v>
                </c:pt>
                <c:pt idx="33">
                  <c:v>158896</c:v>
                </c:pt>
                <c:pt idx="34">
                  <c:v>62537</c:v>
                </c:pt>
                <c:pt idx="35">
                  <c:v>74631</c:v>
                </c:pt>
                <c:pt idx="36">
                  <c:v>99141</c:v>
                </c:pt>
                <c:pt idx="37">
                  <c:v>179999</c:v>
                </c:pt>
                <c:pt idx="38">
                  <c:v>94151</c:v>
                </c:pt>
                <c:pt idx="39">
                  <c:v>64014</c:v>
                </c:pt>
                <c:pt idx="40">
                  <c:v>105295</c:v>
                </c:pt>
                <c:pt idx="41">
                  <c:v>84349</c:v>
                </c:pt>
                <c:pt idx="42">
                  <c:v>117978</c:v>
                </c:pt>
                <c:pt idx="43">
                  <c:v>107422</c:v>
                </c:pt>
                <c:pt idx="44">
                  <c:v>201305</c:v>
                </c:pt>
                <c:pt idx="45">
                  <c:v>183946</c:v>
                </c:pt>
                <c:pt idx="46">
                  <c:v>201257</c:v>
                </c:pt>
                <c:pt idx="47">
                  <c:v>225993</c:v>
                </c:pt>
                <c:pt idx="48">
                  <c:v>209031</c:v>
                </c:pt>
                <c:pt idx="49">
                  <c:v>215797</c:v>
                </c:pt>
                <c:pt idx="50">
                  <c:v>299472</c:v>
                </c:pt>
                <c:pt idx="51">
                  <c:v>455965</c:v>
                </c:pt>
                <c:pt idx="52">
                  <c:v>417986</c:v>
                </c:pt>
                <c:pt idx="53">
                  <c:v>332889</c:v>
                </c:pt>
                <c:pt idx="54">
                  <c:v>349500</c:v>
                </c:pt>
                <c:pt idx="55">
                  <c:v>443779</c:v>
                </c:pt>
                <c:pt idx="56">
                  <c:v>396506</c:v>
                </c:pt>
                <c:pt idx="57">
                  <c:v>0</c:v>
                </c:pt>
                <c:pt idx="58">
                  <c:v>414606</c:v>
                </c:pt>
                <c:pt idx="59">
                  <c:v>0</c:v>
                </c:pt>
                <c:pt idx="60">
                  <c:v>0</c:v>
                </c:pt>
                <c:pt idx="61">
                  <c:v>363985</c:v>
                </c:pt>
                <c:pt idx="62">
                  <c:v>354241</c:v>
                </c:pt>
              </c:numCache>
            </c:numRef>
          </c:val>
          <c:smooth val="0"/>
          <c:extLst>
            <c:ext xmlns:c16="http://schemas.microsoft.com/office/drawing/2014/chart" uri="{C3380CC4-5D6E-409C-BE32-E72D297353CC}">
              <c16:uniqueId val="{00000000-9DA4-4CB3-A50F-F6D137DE11F9}"/>
            </c:ext>
          </c:extLst>
        </c:ser>
        <c:ser>
          <c:idx val="1"/>
          <c:order val="1"/>
          <c:tx>
            <c:strRef>
              <c:f>Feuil4!$C$3:$C$4</c:f>
              <c:strCache>
                <c:ptCount val="1"/>
                <c:pt idx="0">
                  <c:v>Riz</c:v>
                </c:pt>
              </c:strCache>
            </c:strRef>
          </c:tx>
          <c:spPr>
            <a:ln w="28575" cap="rnd">
              <a:solidFill>
                <a:schemeClr val="accent2"/>
              </a:solidFill>
              <a:round/>
            </a:ln>
            <a:effectLst/>
          </c:spPr>
          <c:marker>
            <c:symbol val="none"/>
          </c:marker>
          <c:cat>
            <c:strRef>
              <c:f>Feuil4!$A$5:$A$68</c:f>
              <c:strCache>
                <c:ptCount val="63"/>
                <c:pt idx="0">
                  <c:v>1961</c:v>
                </c:pt>
                <c:pt idx="1">
                  <c:v>1962</c:v>
                </c:pt>
                <c:pt idx="2">
                  <c:v>1963</c:v>
                </c:pt>
                <c:pt idx="3">
                  <c:v>1964</c:v>
                </c:pt>
                <c:pt idx="4">
                  <c:v>1965</c:v>
                </c:pt>
                <c:pt idx="5">
                  <c:v>1966</c:v>
                </c:pt>
                <c:pt idx="6">
                  <c:v>1967</c:v>
                </c:pt>
                <c:pt idx="7">
                  <c:v>1968</c:v>
                </c:pt>
                <c:pt idx="8">
                  <c:v>1969</c:v>
                </c:pt>
                <c:pt idx="9">
                  <c:v>1970</c:v>
                </c:pt>
                <c:pt idx="10">
                  <c:v>1971</c:v>
                </c:pt>
                <c:pt idx="11">
                  <c:v>1972</c:v>
                </c:pt>
                <c:pt idx="12">
                  <c:v>1973</c:v>
                </c:pt>
                <c:pt idx="13">
                  <c:v>1974</c:v>
                </c:pt>
                <c:pt idx="14">
                  <c:v>1975</c:v>
                </c:pt>
                <c:pt idx="15">
                  <c:v>1976</c:v>
                </c:pt>
                <c:pt idx="16">
                  <c:v>1977</c:v>
                </c:pt>
                <c:pt idx="17">
                  <c:v>1978</c:v>
                </c:pt>
                <c:pt idx="18">
                  <c:v>1979</c:v>
                </c:pt>
                <c:pt idx="19">
                  <c:v>1980</c:v>
                </c:pt>
                <c:pt idx="20">
                  <c:v>1981</c:v>
                </c:pt>
                <c:pt idx="21">
                  <c:v>1982</c:v>
                </c:pt>
                <c:pt idx="22">
                  <c:v>1983</c:v>
                </c:pt>
                <c:pt idx="23">
                  <c:v>1984</c:v>
                </c:pt>
                <c:pt idx="24">
                  <c:v>1985</c:v>
                </c:pt>
                <c:pt idx="25">
                  <c:v>1986</c:v>
                </c:pt>
                <c:pt idx="26">
                  <c:v>1987</c:v>
                </c:pt>
                <c:pt idx="27">
                  <c:v>1988</c:v>
                </c:pt>
                <c:pt idx="28">
                  <c:v>1989</c:v>
                </c:pt>
                <c:pt idx="29">
                  <c:v>1990</c:v>
                </c:pt>
                <c:pt idx="30">
                  <c:v>1991</c:v>
                </c:pt>
                <c:pt idx="31">
                  <c:v>1992</c:v>
                </c:pt>
                <c:pt idx="32">
                  <c:v>1993</c:v>
                </c:pt>
                <c:pt idx="33">
                  <c:v>1994</c:v>
                </c:pt>
                <c:pt idx="34">
                  <c:v>1995</c:v>
                </c:pt>
                <c:pt idx="35">
                  <c:v>1996</c:v>
                </c:pt>
                <c:pt idx="36">
                  <c:v>1997</c:v>
                </c:pt>
                <c:pt idx="37">
                  <c:v>1998</c:v>
                </c:pt>
                <c:pt idx="38">
                  <c:v>1999</c:v>
                </c:pt>
                <c:pt idx="39">
                  <c:v>2000</c:v>
                </c:pt>
                <c:pt idx="40">
                  <c:v>2001</c:v>
                </c:pt>
                <c:pt idx="41">
                  <c:v>2002</c:v>
                </c:pt>
                <c:pt idx="42">
                  <c:v>2003</c:v>
                </c:pt>
                <c:pt idx="43">
                  <c:v>2004</c:v>
                </c:pt>
                <c:pt idx="44">
                  <c:v>2005</c:v>
                </c:pt>
                <c:pt idx="45">
                  <c:v>2006</c:v>
                </c:pt>
                <c:pt idx="46">
                  <c:v>2007</c:v>
                </c:pt>
                <c:pt idx="47">
                  <c:v>2008</c:v>
                </c:pt>
                <c:pt idx="48">
                  <c:v>2009</c:v>
                </c:pt>
                <c:pt idx="49">
                  <c:v>2010</c:v>
                </c:pt>
                <c:pt idx="50">
                  <c:v>2011</c:v>
                </c:pt>
                <c:pt idx="51">
                  <c:v>2012</c:v>
                </c:pt>
                <c:pt idx="52">
                  <c:v>2013</c:v>
                </c:pt>
                <c:pt idx="53">
                  <c:v>2014</c:v>
                </c:pt>
                <c:pt idx="54">
                  <c:v>2015</c:v>
                </c:pt>
                <c:pt idx="55">
                  <c:v>2016</c:v>
                </c:pt>
                <c:pt idx="56">
                  <c:v>2017</c:v>
                </c:pt>
                <c:pt idx="57">
                  <c:v>2018</c:v>
                </c:pt>
                <c:pt idx="58">
                  <c:v>2019</c:v>
                </c:pt>
                <c:pt idx="59">
                  <c:v>2020</c:v>
                </c:pt>
                <c:pt idx="60">
                  <c:v>2021</c:v>
                </c:pt>
                <c:pt idx="61">
                  <c:v>2022</c:v>
                </c:pt>
                <c:pt idx="62">
                  <c:v>2023</c:v>
                </c:pt>
              </c:strCache>
            </c:strRef>
          </c:cat>
          <c:val>
            <c:numRef>
              <c:f>Feuil4!$C$5:$C$68</c:f>
              <c:numCache>
                <c:formatCode>General</c:formatCode>
                <c:ptCount val="63"/>
                <c:pt idx="0">
                  <c:v>23000</c:v>
                </c:pt>
                <c:pt idx="1">
                  <c:v>23500</c:v>
                </c:pt>
                <c:pt idx="2">
                  <c:v>34000</c:v>
                </c:pt>
                <c:pt idx="3">
                  <c:v>38000</c:v>
                </c:pt>
                <c:pt idx="4">
                  <c:v>25000</c:v>
                </c:pt>
                <c:pt idx="5">
                  <c:v>36955</c:v>
                </c:pt>
                <c:pt idx="6">
                  <c:v>32305</c:v>
                </c:pt>
                <c:pt idx="7">
                  <c:v>35000</c:v>
                </c:pt>
                <c:pt idx="8">
                  <c:v>36650</c:v>
                </c:pt>
                <c:pt idx="9">
                  <c:v>39454</c:v>
                </c:pt>
                <c:pt idx="10">
                  <c:v>51185</c:v>
                </c:pt>
                <c:pt idx="11">
                  <c:v>40000</c:v>
                </c:pt>
                <c:pt idx="12">
                  <c:v>42000</c:v>
                </c:pt>
                <c:pt idx="13">
                  <c:v>36630</c:v>
                </c:pt>
                <c:pt idx="14">
                  <c:v>38950</c:v>
                </c:pt>
                <c:pt idx="15">
                  <c:v>50000</c:v>
                </c:pt>
                <c:pt idx="16">
                  <c:v>20000</c:v>
                </c:pt>
                <c:pt idx="17">
                  <c:v>20700</c:v>
                </c:pt>
                <c:pt idx="18">
                  <c:v>25700</c:v>
                </c:pt>
                <c:pt idx="19">
                  <c:v>46800</c:v>
                </c:pt>
                <c:pt idx="20">
                  <c:v>43800</c:v>
                </c:pt>
                <c:pt idx="21">
                  <c:v>23300</c:v>
                </c:pt>
                <c:pt idx="22">
                  <c:v>18029</c:v>
                </c:pt>
                <c:pt idx="23">
                  <c:v>12374</c:v>
                </c:pt>
                <c:pt idx="24">
                  <c:v>7824</c:v>
                </c:pt>
                <c:pt idx="25">
                  <c:v>14880</c:v>
                </c:pt>
                <c:pt idx="26">
                  <c:v>19497</c:v>
                </c:pt>
                <c:pt idx="27">
                  <c:v>73863</c:v>
                </c:pt>
                <c:pt idx="28">
                  <c:v>105974</c:v>
                </c:pt>
                <c:pt idx="29">
                  <c:v>66027</c:v>
                </c:pt>
                <c:pt idx="30">
                  <c:v>117725</c:v>
                </c:pt>
                <c:pt idx="31">
                  <c:v>108211</c:v>
                </c:pt>
                <c:pt idx="32">
                  <c:v>23104</c:v>
                </c:pt>
                <c:pt idx="33">
                  <c:v>90548</c:v>
                </c:pt>
                <c:pt idx="34">
                  <c:v>78978</c:v>
                </c:pt>
                <c:pt idx="35">
                  <c:v>97728</c:v>
                </c:pt>
                <c:pt idx="36">
                  <c:v>112288</c:v>
                </c:pt>
                <c:pt idx="37">
                  <c:v>100230</c:v>
                </c:pt>
                <c:pt idx="38">
                  <c:v>158282</c:v>
                </c:pt>
                <c:pt idx="39">
                  <c:v>92624</c:v>
                </c:pt>
                <c:pt idx="40">
                  <c:v>112167</c:v>
                </c:pt>
                <c:pt idx="41">
                  <c:v>134880</c:v>
                </c:pt>
                <c:pt idx="42">
                  <c:v>126024</c:v>
                </c:pt>
                <c:pt idx="43">
                  <c:v>91083</c:v>
                </c:pt>
                <c:pt idx="44">
                  <c:v>145667</c:v>
                </c:pt>
                <c:pt idx="45">
                  <c:v>112380</c:v>
                </c:pt>
                <c:pt idx="46">
                  <c:v>106378</c:v>
                </c:pt>
                <c:pt idx="47">
                  <c:v>173992</c:v>
                </c:pt>
                <c:pt idx="48">
                  <c:v>130704</c:v>
                </c:pt>
                <c:pt idx="49">
                  <c:v>186118</c:v>
                </c:pt>
                <c:pt idx="50">
                  <c:v>172687</c:v>
                </c:pt>
                <c:pt idx="51">
                  <c:v>188911</c:v>
                </c:pt>
                <c:pt idx="52">
                  <c:v>378426</c:v>
                </c:pt>
                <c:pt idx="53">
                  <c:v>304112</c:v>
                </c:pt>
                <c:pt idx="54">
                  <c:v>243478</c:v>
                </c:pt>
                <c:pt idx="55">
                  <c:v>257701</c:v>
                </c:pt>
                <c:pt idx="56">
                  <c:v>263555</c:v>
                </c:pt>
                <c:pt idx="57">
                  <c:v>0</c:v>
                </c:pt>
                <c:pt idx="58">
                  <c:v>290563</c:v>
                </c:pt>
                <c:pt idx="59">
                  <c:v>0</c:v>
                </c:pt>
                <c:pt idx="60">
                  <c:v>0</c:v>
                </c:pt>
                <c:pt idx="61">
                  <c:v>231965</c:v>
                </c:pt>
                <c:pt idx="62">
                  <c:v>223952</c:v>
                </c:pt>
              </c:numCache>
            </c:numRef>
          </c:val>
          <c:smooth val="0"/>
          <c:extLst>
            <c:ext xmlns:c16="http://schemas.microsoft.com/office/drawing/2014/chart" uri="{C3380CC4-5D6E-409C-BE32-E72D297353CC}">
              <c16:uniqueId val="{00000001-9DA4-4CB3-A50F-F6D137DE11F9}"/>
            </c:ext>
          </c:extLst>
        </c:ser>
        <c:ser>
          <c:idx val="2"/>
          <c:order val="2"/>
          <c:tx>
            <c:strRef>
              <c:f>Feuil4!$D$3:$D$4</c:f>
              <c:strCache>
                <c:ptCount val="1"/>
                <c:pt idx="0">
                  <c:v>Sorgho</c:v>
                </c:pt>
              </c:strCache>
            </c:strRef>
          </c:tx>
          <c:spPr>
            <a:ln w="28575" cap="rnd">
              <a:solidFill>
                <a:schemeClr val="accent3"/>
              </a:solidFill>
              <a:round/>
            </a:ln>
            <a:effectLst/>
          </c:spPr>
          <c:marker>
            <c:symbol val="none"/>
          </c:marker>
          <c:cat>
            <c:strRef>
              <c:f>Feuil4!$A$5:$A$68</c:f>
              <c:strCache>
                <c:ptCount val="63"/>
                <c:pt idx="0">
                  <c:v>1961</c:v>
                </c:pt>
                <c:pt idx="1">
                  <c:v>1962</c:v>
                </c:pt>
                <c:pt idx="2">
                  <c:v>1963</c:v>
                </c:pt>
                <c:pt idx="3">
                  <c:v>1964</c:v>
                </c:pt>
                <c:pt idx="4">
                  <c:v>1965</c:v>
                </c:pt>
                <c:pt idx="5">
                  <c:v>1966</c:v>
                </c:pt>
                <c:pt idx="6">
                  <c:v>1967</c:v>
                </c:pt>
                <c:pt idx="7">
                  <c:v>1968</c:v>
                </c:pt>
                <c:pt idx="8">
                  <c:v>1969</c:v>
                </c:pt>
                <c:pt idx="9">
                  <c:v>1970</c:v>
                </c:pt>
                <c:pt idx="10">
                  <c:v>1971</c:v>
                </c:pt>
                <c:pt idx="11">
                  <c:v>1972</c:v>
                </c:pt>
                <c:pt idx="12">
                  <c:v>1973</c:v>
                </c:pt>
                <c:pt idx="13">
                  <c:v>1974</c:v>
                </c:pt>
                <c:pt idx="14">
                  <c:v>1975</c:v>
                </c:pt>
                <c:pt idx="15">
                  <c:v>1976</c:v>
                </c:pt>
                <c:pt idx="16">
                  <c:v>1977</c:v>
                </c:pt>
                <c:pt idx="17">
                  <c:v>1978</c:v>
                </c:pt>
                <c:pt idx="18">
                  <c:v>1979</c:v>
                </c:pt>
                <c:pt idx="19">
                  <c:v>1980</c:v>
                </c:pt>
                <c:pt idx="20">
                  <c:v>1981</c:v>
                </c:pt>
                <c:pt idx="21">
                  <c:v>1982</c:v>
                </c:pt>
                <c:pt idx="22">
                  <c:v>1983</c:v>
                </c:pt>
                <c:pt idx="23">
                  <c:v>1984</c:v>
                </c:pt>
                <c:pt idx="24">
                  <c:v>1985</c:v>
                </c:pt>
                <c:pt idx="25">
                  <c:v>1986</c:v>
                </c:pt>
                <c:pt idx="26">
                  <c:v>1987</c:v>
                </c:pt>
                <c:pt idx="27">
                  <c:v>1988</c:v>
                </c:pt>
                <c:pt idx="28">
                  <c:v>1989</c:v>
                </c:pt>
                <c:pt idx="29">
                  <c:v>1990</c:v>
                </c:pt>
                <c:pt idx="30">
                  <c:v>1991</c:v>
                </c:pt>
                <c:pt idx="31">
                  <c:v>1992</c:v>
                </c:pt>
                <c:pt idx="32">
                  <c:v>1993</c:v>
                </c:pt>
                <c:pt idx="33">
                  <c:v>1994</c:v>
                </c:pt>
                <c:pt idx="34">
                  <c:v>1995</c:v>
                </c:pt>
                <c:pt idx="35">
                  <c:v>1996</c:v>
                </c:pt>
                <c:pt idx="36">
                  <c:v>1997</c:v>
                </c:pt>
                <c:pt idx="37">
                  <c:v>1998</c:v>
                </c:pt>
                <c:pt idx="38">
                  <c:v>1999</c:v>
                </c:pt>
                <c:pt idx="39">
                  <c:v>2000</c:v>
                </c:pt>
                <c:pt idx="40">
                  <c:v>2001</c:v>
                </c:pt>
                <c:pt idx="41">
                  <c:v>2002</c:v>
                </c:pt>
                <c:pt idx="42">
                  <c:v>2003</c:v>
                </c:pt>
                <c:pt idx="43">
                  <c:v>2004</c:v>
                </c:pt>
                <c:pt idx="44">
                  <c:v>2005</c:v>
                </c:pt>
                <c:pt idx="45">
                  <c:v>2006</c:v>
                </c:pt>
                <c:pt idx="46">
                  <c:v>2007</c:v>
                </c:pt>
                <c:pt idx="47">
                  <c:v>2008</c:v>
                </c:pt>
                <c:pt idx="48">
                  <c:v>2009</c:v>
                </c:pt>
                <c:pt idx="49">
                  <c:v>2010</c:v>
                </c:pt>
                <c:pt idx="50">
                  <c:v>2011</c:v>
                </c:pt>
                <c:pt idx="51">
                  <c:v>2012</c:v>
                </c:pt>
                <c:pt idx="52">
                  <c:v>2013</c:v>
                </c:pt>
                <c:pt idx="53">
                  <c:v>2014</c:v>
                </c:pt>
                <c:pt idx="54">
                  <c:v>2015</c:v>
                </c:pt>
                <c:pt idx="55">
                  <c:v>2016</c:v>
                </c:pt>
                <c:pt idx="56">
                  <c:v>2017</c:v>
                </c:pt>
                <c:pt idx="57">
                  <c:v>2018</c:v>
                </c:pt>
                <c:pt idx="58">
                  <c:v>2019</c:v>
                </c:pt>
                <c:pt idx="59">
                  <c:v>2020</c:v>
                </c:pt>
                <c:pt idx="60">
                  <c:v>2021</c:v>
                </c:pt>
                <c:pt idx="61">
                  <c:v>2022</c:v>
                </c:pt>
                <c:pt idx="62">
                  <c:v>2023</c:v>
                </c:pt>
              </c:strCache>
            </c:strRef>
          </c:cat>
          <c:val>
            <c:numRef>
              <c:f>Feuil4!$D$5:$D$68</c:f>
              <c:numCache>
                <c:formatCode>General</c:formatCode>
                <c:ptCount val="63"/>
                <c:pt idx="0">
                  <c:v>398000</c:v>
                </c:pt>
                <c:pt idx="1">
                  <c:v>365000</c:v>
                </c:pt>
                <c:pt idx="2">
                  <c:v>498000</c:v>
                </c:pt>
                <c:pt idx="3">
                  <c:v>395000</c:v>
                </c:pt>
                <c:pt idx="4">
                  <c:v>341000</c:v>
                </c:pt>
                <c:pt idx="5">
                  <c:v>350000</c:v>
                </c:pt>
                <c:pt idx="6">
                  <c:v>360000</c:v>
                </c:pt>
                <c:pt idx="7">
                  <c:v>368000</c:v>
                </c:pt>
                <c:pt idx="8">
                  <c:v>362000</c:v>
                </c:pt>
                <c:pt idx="9">
                  <c:v>339000</c:v>
                </c:pt>
                <c:pt idx="10">
                  <c:v>325000</c:v>
                </c:pt>
                <c:pt idx="11">
                  <c:v>231000</c:v>
                </c:pt>
                <c:pt idx="12">
                  <c:v>222000</c:v>
                </c:pt>
                <c:pt idx="13">
                  <c:v>295000</c:v>
                </c:pt>
                <c:pt idx="14">
                  <c:v>290000</c:v>
                </c:pt>
                <c:pt idx="15">
                  <c:v>282000</c:v>
                </c:pt>
                <c:pt idx="16">
                  <c:v>319000</c:v>
                </c:pt>
                <c:pt idx="17">
                  <c:v>322000</c:v>
                </c:pt>
                <c:pt idx="18">
                  <c:v>237000</c:v>
                </c:pt>
                <c:pt idx="19">
                  <c:v>250000</c:v>
                </c:pt>
                <c:pt idx="20">
                  <c:v>143000</c:v>
                </c:pt>
                <c:pt idx="21">
                  <c:v>156000</c:v>
                </c:pt>
                <c:pt idx="22">
                  <c:v>197661</c:v>
                </c:pt>
                <c:pt idx="23">
                  <c:v>194229</c:v>
                </c:pt>
                <c:pt idx="24">
                  <c:v>309126</c:v>
                </c:pt>
                <c:pt idx="25">
                  <c:v>298509</c:v>
                </c:pt>
                <c:pt idx="26">
                  <c:v>255992</c:v>
                </c:pt>
                <c:pt idx="27">
                  <c:v>257884</c:v>
                </c:pt>
                <c:pt idx="28">
                  <c:v>237010</c:v>
                </c:pt>
                <c:pt idx="29">
                  <c:v>280164</c:v>
                </c:pt>
                <c:pt idx="30">
                  <c:v>285914</c:v>
                </c:pt>
                <c:pt idx="31">
                  <c:v>386934</c:v>
                </c:pt>
                <c:pt idx="32">
                  <c:v>243350</c:v>
                </c:pt>
                <c:pt idx="33">
                  <c:v>480720</c:v>
                </c:pt>
                <c:pt idx="34">
                  <c:v>437448</c:v>
                </c:pt>
                <c:pt idx="35">
                  <c:v>352517</c:v>
                </c:pt>
                <c:pt idx="36">
                  <c:v>426592</c:v>
                </c:pt>
                <c:pt idx="37">
                  <c:v>513930</c:v>
                </c:pt>
                <c:pt idx="38">
                  <c:v>455634</c:v>
                </c:pt>
                <c:pt idx="39">
                  <c:v>391714</c:v>
                </c:pt>
                <c:pt idx="40">
                  <c:v>497227</c:v>
                </c:pt>
                <c:pt idx="41">
                  <c:v>480686</c:v>
                </c:pt>
                <c:pt idx="42">
                  <c:v>564717</c:v>
                </c:pt>
                <c:pt idx="43">
                  <c:v>449426</c:v>
                </c:pt>
                <c:pt idx="44">
                  <c:v>556667</c:v>
                </c:pt>
                <c:pt idx="45">
                  <c:v>772608</c:v>
                </c:pt>
                <c:pt idx="46">
                  <c:v>576571</c:v>
                </c:pt>
                <c:pt idx="47">
                  <c:v>590232</c:v>
                </c:pt>
                <c:pt idx="48">
                  <c:v>600963</c:v>
                </c:pt>
                <c:pt idx="49">
                  <c:v>1017752</c:v>
                </c:pt>
                <c:pt idx="50">
                  <c:v>647934</c:v>
                </c:pt>
                <c:pt idx="51">
                  <c:v>1171630</c:v>
                </c:pt>
                <c:pt idx="52">
                  <c:v>799235</c:v>
                </c:pt>
                <c:pt idx="53">
                  <c:v>921662</c:v>
                </c:pt>
                <c:pt idx="54">
                  <c:v>835405</c:v>
                </c:pt>
                <c:pt idx="55">
                  <c:v>991045</c:v>
                </c:pt>
                <c:pt idx="56">
                  <c:v>946295</c:v>
                </c:pt>
                <c:pt idx="57">
                  <c:v>0</c:v>
                </c:pt>
                <c:pt idx="58">
                  <c:v>972516</c:v>
                </c:pt>
                <c:pt idx="59">
                  <c:v>0</c:v>
                </c:pt>
                <c:pt idx="60">
                  <c:v>895778</c:v>
                </c:pt>
                <c:pt idx="61">
                  <c:v>966571</c:v>
                </c:pt>
                <c:pt idx="62">
                  <c:v>877520</c:v>
                </c:pt>
              </c:numCache>
            </c:numRef>
          </c:val>
          <c:smooth val="0"/>
          <c:extLst>
            <c:ext xmlns:c16="http://schemas.microsoft.com/office/drawing/2014/chart" uri="{C3380CC4-5D6E-409C-BE32-E72D297353CC}">
              <c16:uniqueId val="{00000002-9DA4-4CB3-A50F-F6D137DE11F9}"/>
            </c:ext>
          </c:extLst>
        </c:ser>
        <c:dLbls>
          <c:showLegendKey val="0"/>
          <c:showVal val="0"/>
          <c:showCatName val="0"/>
          <c:showSerName val="0"/>
          <c:showPercent val="0"/>
          <c:showBubbleSize val="0"/>
        </c:dLbls>
        <c:smooth val="0"/>
        <c:axId val="1183856383"/>
        <c:axId val="1183853983"/>
      </c:lineChart>
      <c:catAx>
        <c:axId val="11838563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Année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T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TD"/>
          </a:p>
        </c:txPr>
        <c:crossAx val="1183853983"/>
        <c:crosses val="autoZero"/>
        <c:auto val="1"/>
        <c:lblAlgn val="ctr"/>
        <c:lblOffset val="100"/>
        <c:noMultiLvlLbl val="0"/>
      </c:catAx>
      <c:valAx>
        <c:axId val="11838539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Production</a:t>
                </a:r>
                <a:r>
                  <a:rPr lang="en-US" baseline="0"/>
                  <a:t> en tonnes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TD"/>
          </a:p>
        </c:txPr>
        <c:crossAx val="1183856383"/>
        <c:crosses val="autoZero"/>
        <c:crossBetween val="between"/>
      </c:valAx>
      <c:spPr>
        <a:noFill/>
        <a:ln>
          <a:noFill/>
        </a:ln>
        <a:effectLst/>
      </c:spPr>
    </c:plotArea>
    <c:legend>
      <c:legendPos val="r"/>
      <c:layout>
        <c:manualLayout>
          <c:xMode val="edge"/>
          <c:yMode val="edge"/>
          <c:x val="0.20403085203444019"/>
          <c:y val="9.0684339297184557E-2"/>
          <c:w val="0.18128133288894444"/>
          <c:h val="0.2320135395541185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T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TD"/>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464985994397759E-2"/>
          <c:y val="3.5512510088781278E-2"/>
          <c:w val="0.95477370206772938"/>
          <c:h val="0.89408654426671241"/>
        </c:manualLayout>
      </c:layout>
      <c:barChart>
        <c:barDir val="col"/>
        <c:grouping val="clustered"/>
        <c:varyColors val="0"/>
        <c:ser>
          <c:idx val="0"/>
          <c:order val="0"/>
          <c:tx>
            <c:strRef>
              <c:f>Technique_battage!$F$23</c:f>
              <c:strCache>
                <c:ptCount val="1"/>
                <c:pt idx="0">
                  <c:v>Battage</c:v>
                </c:pt>
              </c:strCache>
            </c:strRef>
          </c:tx>
          <c:spPr>
            <a:solidFill>
              <a:schemeClr val="accent1"/>
            </a:solidFill>
            <a:ln>
              <a:solidFill>
                <a:schemeClr val="tx1"/>
              </a:solidFill>
            </a:ln>
            <a:effectLst/>
          </c:spPr>
          <c:invertIfNegative val="0"/>
          <c:dLbls>
            <c:dLbl>
              <c:idx val="0"/>
              <c:tx>
                <c:rich>
                  <a:bodyPr/>
                  <a:lstStyle/>
                  <a:p>
                    <a:fld id="{6DDC1407-9FBC-472A-AAB4-C36FDC01F0CC}"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D611-4462-99FD-AA5A056A6972}"/>
                </c:ext>
              </c:extLst>
            </c:dLbl>
            <c:dLbl>
              <c:idx val="1"/>
              <c:tx>
                <c:rich>
                  <a:bodyPr/>
                  <a:lstStyle/>
                  <a:p>
                    <a:fld id="{C265031C-D95C-4B93-8B37-2965F7DDF2CB}"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611-4462-99FD-AA5A056A6972}"/>
                </c:ext>
              </c:extLst>
            </c:dLbl>
            <c:spPr>
              <a:noFill/>
              <a:ln>
                <a:noFill/>
              </a:ln>
              <a:effectLst/>
            </c:spPr>
            <c:txPr>
              <a:bodyPr rot="-540000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Technique_battage!$E$24:$E$25</c:f>
              <c:strCache>
                <c:ptCount val="2"/>
                <c:pt idx="0">
                  <c:v>Collective/famille</c:v>
                </c:pt>
                <c:pt idx="1">
                  <c:v>Individuelle</c:v>
                </c:pt>
              </c:strCache>
            </c:strRef>
          </c:cat>
          <c:val>
            <c:numRef>
              <c:f>Technique_battage!$F$24:$F$25</c:f>
              <c:numCache>
                <c:formatCode>General</c:formatCode>
                <c:ptCount val="2"/>
                <c:pt idx="0">
                  <c:v>57.34</c:v>
                </c:pt>
                <c:pt idx="1">
                  <c:v>41.32</c:v>
                </c:pt>
              </c:numCache>
            </c:numRef>
          </c:val>
          <c:extLst>
            <c:ext xmlns:c16="http://schemas.microsoft.com/office/drawing/2014/chart" uri="{C3380CC4-5D6E-409C-BE32-E72D297353CC}">
              <c16:uniqueId val="{00000002-D611-4462-99FD-AA5A056A6972}"/>
            </c:ext>
          </c:extLst>
        </c:ser>
        <c:ser>
          <c:idx val="1"/>
          <c:order val="1"/>
          <c:tx>
            <c:strRef>
              <c:f>Technique_battage!$G$23</c:f>
              <c:strCache>
                <c:ptCount val="1"/>
                <c:pt idx="0">
                  <c:v>Pilage</c:v>
                </c:pt>
              </c:strCache>
            </c:strRef>
          </c:tx>
          <c:spPr>
            <a:solidFill>
              <a:schemeClr val="accent2"/>
            </a:solidFill>
            <a:ln>
              <a:solidFill>
                <a:schemeClr val="tx1"/>
              </a:solidFill>
            </a:ln>
            <a:effectLst/>
          </c:spPr>
          <c:invertIfNegative val="0"/>
          <c:dLbls>
            <c:dLbl>
              <c:idx val="0"/>
              <c:tx>
                <c:rich>
                  <a:bodyPr/>
                  <a:lstStyle/>
                  <a:p>
                    <a:fld id="{179E49E4-4B0D-4E38-AC32-4B7B75953597}"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611-4462-99FD-AA5A056A6972}"/>
                </c:ext>
              </c:extLst>
            </c:dLbl>
            <c:dLbl>
              <c:idx val="1"/>
              <c:tx>
                <c:rich>
                  <a:bodyPr/>
                  <a:lstStyle/>
                  <a:p>
                    <a:fld id="{600DDBBE-2B58-4D92-AED4-E5ACCED0A781}"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D611-4462-99FD-AA5A056A6972}"/>
                </c:ext>
              </c:extLst>
            </c:dLbl>
            <c:spPr>
              <a:noFill/>
              <a:ln>
                <a:noFill/>
              </a:ln>
              <a:effectLst/>
            </c:spPr>
            <c:txPr>
              <a:bodyPr rot="-540000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Technique_battage!$E$24:$E$25</c:f>
              <c:strCache>
                <c:ptCount val="2"/>
                <c:pt idx="0">
                  <c:v>Collective/famille</c:v>
                </c:pt>
                <c:pt idx="1">
                  <c:v>Individuelle</c:v>
                </c:pt>
              </c:strCache>
            </c:strRef>
          </c:cat>
          <c:val>
            <c:numRef>
              <c:f>Technique_battage!$G$24:$G$25</c:f>
              <c:numCache>
                <c:formatCode>General</c:formatCode>
                <c:ptCount val="2"/>
                <c:pt idx="0">
                  <c:v>55</c:v>
                </c:pt>
                <c:pt idx="1">
                  <c:v>40.989999999999995</c:v>
                </c:pt>
              </c:numCache>
            </c:numRef>
          </c:val>
          <c:extLst>
            <c:ext xmlns:c16="http://schemas.microsoft.com/office/drawing/2014/chart" uri="{C3380CC4-5D6E-409C-BE32-E72D297353CC}">
              <c16:uniqueId val="{00000005-D611-4462-99FD-AA5A056A6972}"/>
            </c:ext>
          </c:extLst>
        </c:ser>
        <c:ser>
          <c:idx val="2"/>
          <c:order val="2"/>
          <c:tx>
            <c:strRef>
              <c:f>Technique_battage!$H$23</c:f>
              <c:strCache>
                <c:ptCount val="1"/>
                <c:pt idx="0">
                  <c:v>Décortiqueuse</c:v>
                </c:pt>
              </c:strCache>
            </c:strRef>
          </c:tx>
          <c:spPr>
            <a:solidFill>
              <a:schemeClr val="accent3"/>
            </a:solidFill>
            <a:ln>
              <a:solidFill>
                <a:schemeClr val="tx1"/>
              </a:solidFill>
            </a:ln>
            <a:effectLst/>
          </c:spPr>
          <c:invertIfNegative val="0"/>
          <c:dLbls>
            <c:dLbl>
              <c:idx val="0"/>
              <c:tx>
                <c:rich>
                  <a:bodyPr/>
                  <a:lstStyle/>
                  <a:p>
                    <a:fld id="{7C9D24F0-D63F-4073-9715-8F138304053C}"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D611-4462-99FD-AA5A056A6972}"/>
                </c:ext>
              </c:extLst>
            </c:dLbl>
            <c:dLbl>
              <c:idx val="1"/>
              <c:tx>
                <c:rich>
                  <a:bodyPr/>
                  <a:lstStyle/>
                  <a:p>
                    <a:fld id="{58066BDC-1220-4863-822E-D6526B697A81}" type="VALUE">
                      <a:rPr lang="en-US"/>
                      <a:pPr/>
                      <a:t>[VALEUR]</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D611-4462-99FD-AA5A056A6972}"/>
                </c:ext>
              </c:extLst>
            </c:dLbl>
            <c:spPr>
              <a:noFill/>
              <a:ln>
                <a:noFill/>
              </a:ln>
              <a:effectLst/>
            </c:spPr>
            <c:txPr>
              <a:bodyPr rot="-540000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Technique_battage!$E$24:$E$25</c:f>
              <c:strCache>
                <c:ptCount val="2"/>
                <c:pt idx="0">
                  <c:v>Collective/famille</c:v>
                </c:pt>
                <c:pt idx="1">
                  <c:v>Individuelle</c:v>
                </c:pt>
              </c:strCache>
            </c:strRef>
          </c:cat>
          <c:val>
            <c:numRef>
              <c:f>Technique_battage!$H$24:$H$25</c:f>
              <c:numCache>
                <c:formatCode>General</c:formatCode>
                <c:ptCount val="2"/>
                <c:pt idx="0">
                  <c:v>0.33</c:v>
                </c:pt>
                <c:pt idx="1">
                  <c:v>0.66</c:v>
                </c:pt>
              </c:numCache>
            </c:numRef>
          </c:val>
          <c:extLst>
            <c:ext xmlns:c16="http://schemas.microsoft.com/office/drawing/2014/chart" uri="{C3380CC4-5D6E-409C-BE32-E72D297353CC}">
              <c16:uniqueId val="{00000008-D611-4462-99FD-AA5A056A6972}"/>
            </c:ext>
          </c:extLst>
        </c:ser>
        <c:dLbls>
          <c:dLblPos val="outEnd"/>
          <c:showLegendKey val="0"/>
          <c:showVal val="1"/>
          <c:showCatName val="0"/>
          <c:showSerName val="0"/>
          <c:showPercent val="0"/>
          <c:showBubbleSize val="0"/>
        </c:dLbls>
        <c:gapWidth val="39"/>
        <c:overlap val="-33"/>
        <c:axId val="457915152"/>
        <c:axId val="457908880"/>
      </c:barChart>
      <c:catAx>
        <c:axId val="457915152"/>
        <c:scaling>
          <c:orientation val="minMax"/>
        </c:scaling>
        <c:delete val="0"/>
        <c:axPos val="b"/>
        <c:numFmt formatCode="General" sourceLinked="1"/>
        <c:majorTickMark val="none"/>
        <c:minorTickMark val="none"/>
        <c:tickLblPos val="nextTo"/>
        <c:spPr>
          <a:noFill/>
          <a:ln w="6350" cap="flat" cmpd="sng" algn="ctr">
            <a:solidFill>
              <a:schemeClr val="dk1"/>
            </a:solidFill>
            <a:prstDash val="solid"/>
            <a:miter lim="800000"/>
          </a:ln>
          <a:effectLst/>
        </c:spPr>
        <c:txPr>
          <a:bodyPr rot="-60000000" spcFirstLastPara="1" vertOverflow="ellipsis" vert="horz" wrap="square" anchor="ctr" anchorCtr="1"/>
          <a:lstStyle/>
          <a:p>
            <a:pPr>
              <a:defRPr sz="1050" b="0" i="0" u="none" strike="noStrike" kern="1200" cap="all" spc="12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crossAx val="457908880"/>
        <c:crosses val="autoZero"/>
        <c:auto val="1"/>
        <c:lblAlgn val="ctr"/>
        <c:lblOffset val="100"/>
        <c:noMultiLvlLbl val="0"/>
      </c:catAx>
      <c:valAx>
        <c:axId val="457908880"/>
        <c:scaling>
          <c:orientation val="minMax"/>
        </c:scaling>
        <c:delete val="1"/>
        <c:axPos val="l"/>
        <c:numFmt formatCode="General" sourceLinked="1"/>
        <c:majorTickMark val="none"/>
        <c:minorTickMark val="none"/>
        <c:tickLblPos val="nextTo"/>
        <c:crossAx val="457915152"/>
        <c:crosses val="autoZero"/>
        <c:crossBetween val="between"/>
      </c:valAx>
      <c:spPr>
        <a:noFill/>
        <a:ln>
          <a:noFill/>
        </a:ln>
        <a:effectLst/>
      </c:spPr>
    </c:plotArea>
    <c:legend>
      <c:legendPos val="r"/>
      <c:layout>
        <c:manualLayout>
          <c:xMode val="edge"/>
          <c:yMode val="edge"/>
          <c:x val="0.69701299532680361"/>
          <c:y val="2.8987308789791107E-2"/>
          <c:w val="0.27562127904743616"/>
          <c:h val="0.19503800557040463"/>
        </c:manualLayout>
      </c:layout>
      <c:overlay val="0"/>
      <c:spPr>
        <a:noFill/>
        <a:ln w="12700" cap="flat" cmpd="sng" algn="ctr">
          <a:noFill/>
          <a:prstDash val="solid"/>
          <a:miter lim="800000"/>
        </a:ln>
        <a:effectLst/>
      </c:spPr>
      <c:txPr>
        <a:bodyPr rot="0" spcFirstLastPara="1" vertOverflow="ellipsis" vert="horz" wrap="square" anchor="ctr" anchorCtr="1"/>
        <a:lstStyle/>
        <a:p>
          <a:pPr>
            <a:defRPr sz="1100" b="0" i="0" u="none" strike="noStrike" kern="1200" baseline="0">
              <a:solidFill>
                <a:schemeClr val="dk1"/>
              </a:solidFill>
              <a:latin typeface="+mn-lt"/>
              <a:ea typeface="+mn-ea"/>
              <a:cs typeface="+mn-cs"/>
            </a:defRPr>
          </a:pPr>
          <a:endParaRPr lang="fr-FR"/>
        </a:p>
      </c:txPr>
    </c:legend>
    <c:plotVisOnly val="1"/>
    <c:dispBlanksAs val="gap"/>
    <c:showDLblsOverMax val="0"/>
  </c:chart>
  <c:spPr>
    <a:solidFill>
      <a:schemeClr val="lt1"/>
    </a:solidFill>
    <a:ln w="9525" cap="flat" cmpd="sng" algn="ctr">
      <a:no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Stockage!$M$7</c:f>
              <c:strCache>
                <c:ptCount val="1"/>
                <c:pt idx="0">
                  <c:v>Pourcentage d'utilisation</c:v>
                </c:pt>
              </c:strCache>
            </c:strRef>
          </c:tx>
          <c:spPr>
            <a:ln>
              <a:solidFill>
                <a:schemeClr val="tx1"/>
              </a:solidFill>
            </a:ln>
          </c:spPr>
          <c:dPt>
            <c:idx val="0"/>
            <c:bubble3D val="0"/>
            <c:explosion val="6"/>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FC0-41E4-8D9C-57680FED877A}"/>
              </c:ext>
            </c:extLst>
          </c:dPt>
          <c:dPt>
            <c:idx val="1"/>
            <c:bubble3D val="0"/>
            <c:spPr>
              <a:solidFill>
                <a:schemeClr val="accent2"/>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FC0-41E4-8D9C-57680FED877A}"/>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Stockage!$L$8:$L$9</c:f>
              <c:strCache>
                <c:ptCount val="2"/>
                <c:pt idx="0">
                  <c:v>Grenier amélioré</c:v>
                </c:pt>
                <c:pt idx="1">
                  <c:v>Grenier en terre de barre</c:v>
                </c:pt>
              </c:strCache>
            </c:strRef>
          </c:cat>
          <c:val>
            <c:numRef>
              <c:f>Stockage!$M$8:$M$9</c:f>
              <c:numCache>
                <c:formatCode>0.00</c:formatCode>
                <c:ptCount val="2"/>
                <c:pt idx="0">
                  <c:v>25.45</c:v>
                </c:pt>
                <c:pt idx="1">
                  <c:v>28.79</c:v>
                </c:pt>
              </c:numCache>
            </c:numRef>
          </c:val>
          <c:extLst>
            <c:ext xmlns:c16="http://schemas.microsoft.com/office/drawing/2014/chart" uri="{C3380CC4-5D6E-409C-BE32-E72D297353CC}">
              <c16:uniqueId val="{00000004-FFC0-41E4-8D9C-57680FED877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35FCF-381A-459A-B54F-53C91AEE6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188</Pages>
  <Words>54710</Words>
  <Characters>311853</Characters>
  <Application>Microsoft Office Word</Application>
  <DocSecurity>0</DocSecurity>
  <Lines>2598</Lines>
  <Paragraphs>731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billah</dc:creator>
  <cp:keywords/>
  <dc:description/>
  <cp:lastModifiedBy>Antoine Tranquillin Sèdjro Affossogbe</cp:lastModifiedBy>
  <cp:revision>3</cp:revision>
  <cp:lastPrinted>2025-01-24T15:24:00Z</cp:lastPrinted>
  <dcterms:created xsi:type="dcterms:W3CDTF">2025-06-26T09:08:00Z</dcterms:created>
  <dcterms:modified xsi:type="dcterms:W3CDTF">2025-07-09T13:12:00Z</dcterms:modified>
</cp:coreProperties>
</file>